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淮滨县</w:t>
      </w:r>
      <w:r>
        <w:rPr>
          <w:rFonts w:hint="eastAsia" w:ascii="方正小标宋简体" w:hAnsi="方正小标宋简体" w:eastAsia="方正小标宋简体" w:cs="方正小标宋简体"/>
          <w:b/>
          <w:bCs/>
          <w:sz w:val="44"/>
          <w:szCs w:val="44"/>
          <w:lang w:val="en-US" w:eastAsia="zh-CN"/>
        </w:rPr>
        <w:t>2020年</w:t>
      </w:r>
      <w:r>
        <w:rPr>
          <w:rFonts w:hint="eastAsia" w:ascii="方正小标宋简体" w:hAnsi="方正小标宋简体" w:eastAsia="方正小标宋简体" w:cs="方正小标宋简体"/>
          <w:b/>
          <w:bCs/>
          <w:sz w:val="44"/>
          <w:szCs w:val="44"/>
          <w:lang w:eastAsia="zh-CN"/>
        </w:rPr>
        <w:t>扶贫资金分配情况公告公示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根据河南省扶贫开发办公室 河南省财政厅关于转发《国务院扶贫办 财政部印发〈关于完善扶贫资金项目公告公示制度的指导意见〉的通知》的通知（豫扶贫办〔2018〕39号）有关规定，现将2020年我县财政扶贫资金分配情况公示如下：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一、资金来源</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1.中央资金</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信财指〔2019〕432号 2020年中央和省级财政专项扶贫（发展资金）7146万元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信财指〔2019〕433号</w:t>
      </w:r>
      <w:r>
        <w:rPr>
          <w:rFonts w:hint="eastAsia" w:ascii="仿宋" w:hAnsi="仿宋" w:eastAsia="仿宋" w:cs="仿宋"/>
          <w:b w:val="0"/>
          <w:bCs w:val="0"/>
          <w:sz w:val="32"/>
          <w:szCs w:val="32"/>
          <w:lang w:val="en-US" w:eastAsia="zh-CN"/>
        </w:rPr>
        <w:t xml:space="preserve"> 2020年中央和省级财政专项扶贫（以工代赈）82万元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信财指〔2020〕1号 2020年中央和省级水利发展资金2259万元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信财指﹝2019﹞486号</w:t>
      </w:r>
      <w:r>
        <w:rPr>
          <w:rFonts w:hint="eastAsia" w:ascii="仿宋" w:hAnsi="仿宋" w:eastAsia="仿宋" w:cs="仿宋"/>
          <w:b w:val="0"/>
          <w:bCs w:val="0"/>
          <w:sz w:val="32"/>
          <w:szCs w:val="32"/>
          <w:lang w:val="en-US" w:eastAsia="zh-CN"/>
        </w:rPr>
        <w:t xml:space="preserve"> 2020年农村综合改革转移支付1090万元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信财指〔2019〕549号</w:t>
      </w:r>
      <w:r>
        <w:rPr>
          <w:rFonts w:hint="eastAsia" w:ascii="仿宋" w:hAnsi="仿宋" w:eastAsia="仿宋" w:cs="仿宋"/>
          <w:b w:val="0"/>
          <w:bCs w:val="0"/>
          <w:sz w:val="32"/>
          <w:szCs w:val="32"/>
          <w:lang w:val="en-US" w:eastAsia="zh-CN"/>
        </w:rPr>
        <w:t xml:space="preserve"> 2020年农村危房改造中央和省级补助资金1274万元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信财指〔2020〕32号 2020年农村公路危桥改造和安防工程车购税切块资金4200万元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信财指〔2020〕33号</w:t>
      </w:r>
      <w:r>
        <w:rPr>
          <w:rFonts w:hint="eastAsia" w:ascii="仿宋" w:hAnsi="仿宋" w:eastAsia="仿宋" w:cs="仿宋"/>
          <w:b w:val="0"/>
          <w:bCs w:val="0"/>
          <w:sz w:val="32"/>
          <w:szCs w:val="32"/>
          <w:lang w:val="en-US" w:eastAsia="zh-CN"/>
        </w:rPr>
        <w:t xml:space="preserve"> 2020年农村公路窄路基路面改造、路网改善工程和撤并建制村通硬化路车购税切块资金2250万元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信财指〔2020〕139号</w:t>
      </w:r>
      <w:r>
        <w:rPr>
          <w:rFonts w:hint="eastAsia" w:ascii="仿宋" w:hAnsi="仿宋" w:eastAsia="仿宋" w:cs="仿宋"/>
          <w:b w:val="0"/>
          <w:bCs w:val="0"/>
          <w:sz w:val="32"/>
          <w:szCs w:val="32"/>
          <w:lang w:val="en-US" w:eastAsia="zh-CN"/>
        </w:rPr>
        <w:t xml:space="preserve"> 2020年中央和省级财政专项扶贫（扶贫发展）资金2055万元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信财指〔2020〕140号</w:t>
      </w:r>
      <w:r>
        <w:rPr>
          <w:rFonts w:hint="eastAsia" w:ascii="仿宋" w:hAnsi="仿宋" w:eastAsia="仿宋" w:cs="仿宋"/>
          <w:b w:val="0"/>
          <w:bCs w:val="0"/>
          <w:sz w:val="32"/>
          <w:szCs w:val="32"/>
          <w:lang w:val="en-US" w:eastAsia="zh-CN"/>
        </w:rPr>
        <w:t xml:space="preserve"> 2020年中央财政专项扶贫（以工代赈）142万元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信财指〔2020〕45号</w:t>
      </w:r>
      <w:r>
        <w:rPr>
          <w:rFonts w:hint="eastAsia" w:ascii="仿宋" w:hAnsi="仿宋" w:eastAsia="仿宋" w:cs="仿宋"/>
          <w:b w:val="0"/>
          <w:bCs w:val="0"/>
          <w:sz w:val="32"/>
          <w:szCs w:val="32"/>
          <w:lang w:val="en-US" w:eastAsia="zh-CN"/>
        </w:rPr>
        <w:t xml:space="preserve"> 2020年中央财政农业生产发展资金（第三批）612万元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信财指〔2020〕72号2020年中央农村环境整治资金</w:t>
      </w:r>
      <w:r>
        <w:rPr>
          <w:rFonts w:hint="eastAsia" w:ascii="仿宋" w:hAnsi="仿宋" w:eastAsia="仿宋" w:cs="仿宋"/>
          <w:b w:val="0"/>
          <w:bCs w:val="0"/>
          <w:sz w:val="32"/>
          <w:szCs w:val="32"/>
          <w:lang w:val="en-US" w:eastAsia="zh-CN"/>
        </w:rPr>
        <w:t>129万元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信财指〔2020〕112号</w:t>
      </w:r>
      <w:r>
        <w:rPr>
          <w:rFonts w:hint="eastAsia" w:ascii="仿宋" w:hAnsi="仿宋" w:eastAsia="仿宋" w:cs="仿宋"/>
          <w:b w:val="0"/>
          <w:bCs w:val="0"/>
          <w:sz w:val="32"/>
          <w:szCs w:val="32"/>
          <w:lang w:val="en-US" w:eastAsia="zh-CN"/>
        </w:rPr>
        <w:t xml:space="preserve"> </w:t>
      </w:r>
      <w:r>
        <w:rPr>
          <w:rFonts w:hint="default" w:ascii="仿宋" w:hAnsi="仿宋" w:eastAsia="仿宋" w:cs="仿宋"/>
          <w:b w:val="0"/>
          <w:bCs w:val="0"/>
          <w:sz w:val="32"/>
          <w:szCs w:val="32"/>
          <w:lang w:val="en-US" w:eastAsia="zh-CN"/>
        </w:rPr>
        <w:t>2020年第二批中央财政农业生产发展和农业资源及生态保护资金</w:t>
      </w:r>
      <w:r>
        <w:rPr>
          <w:rFonts w:hint="eastAsia" w:ascii="仿宋" w:hAnsi="仿宋" w:eastAsia="仿宋" w:cs="仿宋"/>
          <w:b w:val="0"/>
          <w:bCs w:val="0"/>
          <w:sz w:val="32"/>
          <w:szCs w:val="32"/>
          <w:lang w:val="en-US" w:eastAsia="zh-CN"/>
        </w:rPr>
        <w:t>253万元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信财指〔2020〕153号</w:t>
      </w:r>
      <w:r>
        <w:rPr>
          <w:rFonts w:hint="eastAsia" w:ascii="仿宋" w:hAnsi="仿宋" w:eastAsia="仿宋" w:cs="仿宋"/>
          <w:b w:val="0"/>
          <w:bCs w:val="0"/>
          <w:sz w:val="32"/>
          <w:szCs w:val="32"/>
          <w:lang w:val="en-US" w:eastAsia="zh-CN"/>
        </w:rPr>
        <w:t xml:space="preserve"> </w:t>
      </w:r>
      <w:r>
        <w:rPr>
          <w:rFonts w:hint="default" w:ascii="仿宋" w:hAnsi="仿宋" w:eastAsia="仿宋" w:cs="仿宋"/>
          <w:b w:val="0"/>
          <w:bCs w:val="0"/>
          <w:sz w:val="32"/>
          <w:szCs w:val="32"/>
          <w:lang w:val="en-US" w:eastAsia="zh-CN"/>
        </w:rPr>
        <w:t>2020年中央财政专项（扶贫发展）资金</w:t>
      </w:r>
      <w:r>
        <w:rPr>
          <w:rFonts w:hint="eastAsia" w:ascii="仿宋" w:hAnsi="仿宋" w:eastAsia="仿宋" w:cs="仿宋"/>
          <w:b w:val="0"/>
          <w:bCs w:val="0"/>
          <w:sz w:val="32"/>
          <w:szCs w:val="32"/>
          <w:lang w:val="en-US" w:eastAsia="zh-CN"/>
        </w:rPr>
        <w:t>145万元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信财指〔2020〕63号 信阳市2020年中央林业改革发展资金235.75万元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2.省级资金</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信财指〔2019〕432号 2020年中央和省级财政专项扶贫（发展资金）1016万元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信财指〔2019〕433号</w:t>
      </w:r>
      <w:r>
        <w:rPr>
          <w:rFonts w:hint="eastAsia" w:ascii="仿宋" w:hAnsi="仿宋" w:eastAsia="仿宋" w:cs="仿宋"/>
          <w:b w:val="0"/>
          <w:bCs w:val="0"/>
          <w:sz w:val="32"/>
          <w:szCs w:val="32"/>
          <w:lang w:val="en-US" w:eastAsia="zh-CN"/>
        </w:rPr>
        <w:t xml:space="preserve"> 2020年中央和省级财政专项扶贫（以工代赈）55万元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信财指〔2020〕15号 2020年省级财政专项（扶贫发展）资金1000万元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信财指〔2020〕1号 2020年中央和省级水利发展资金65万元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信财指﹝2019﹞486号</w:t>
      </w:r>
      <w:r>
        <w:rPr>
          <w:rFonts w:hint="eastAsia" w:ascii="仿宋" w:hAnsi="仿宋" w:eastAsia="仿宋" w:cs="仿宋"/>
          <w:b w:val="0"/>
          <w:bCs w:val="0"/>
          <w:sz w:val="32"/>
          <w:szCs w:val="32"/>
          <w:lang w:val="en-US" w:eastAsia="zh-CN"/>
        </w:rPr>
        <w:t xml:space="preserve"> 2020年农村综合改革转移支付518万元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信财指〔2020〕139号</w:t>
      </w:r>
      <w:r>
        <w:rPr>
          <w:rFonts w:hint="eastAsia" w:ascii="仿宋" w:hAnsi="仿宋" w:eastAsia="仿宋" w:cs="仿宋"/>
          <w:b w:val="0"/>
          <w:bCs w:val="0"/>
          <w:sz w:val="32"/>
          <w:szCs w:val="32"/>
          <w:lang w:val="en-US" w:eastAsia="zh-CN"/>
        </w:rPr>
        <w:t xml:space="preserve"> 2020年中央和省级财政专项扶贫（扶贫发展）资金260万元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信财指〔2020〕109号</w:t>
      </w:r>
      <w:r>
        <w:rPr>
          <w:rFonts w:hint="eastAsia" w:ascii="仿宋" w:hAnsi="仿宋" w:eastAsia="仿宋" w:cs="仿宋"/>
          <w:b w:val="0"/>
          <w:bCs w:val="0"/>
          <w:sz w:val="32"/>
          <w:szCs w:val="32"/>
          <w:lang w:val="en-US" w:eastAsia="zh-CN"/>
        </w:rPr>
        <w:t xml:space="preserve"> 2020年省级水利发展资金35无</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信财指〔2020〕137号</w:t>
      </w:r>
      <w:r>
        <w:rPr>
          <w:rFonts w:hint="eastAsia" w:ascii="仿宋" w:hAnsi="仿宋" w:eastAsia="仿宋" w:cs="仿宋"/>
          <w:b w:val="0"/>
          <w:bCs w:val="0"/>
          <w:sz w:val="32"/>
          <w:szCs w:val="32"/>
          <w:lang w:val="en-US" w:eastAsia="zh-CN"/>
        </w:rPr>
        <w:t xml:space="preserve"> 2020年中央和省级水利发展资金550万元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3.市级资金</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信财指〔2019〕498号</w:t>
      </w:r>
      <w:r>
        <w:rPr>
          <w:rFonts w:hint="eastAsia" w:ascii="仿宋" w:hAnsi="仿宋" w:eastAsia="仿宋" w:cs="仿宋"/>
          <w:b w:val="0"/>
          <w:bCs w:val="0"/>
          <w:sz w:val="32"/>
          <w:szCs w:val="32"/>
          <w:lang w:val="en-US" w:eastAsia="zh-CN"/>
        </w:rPr>
        <w:t xml:space="preserve"> </w:t>
      </w:r>
      <w:r>
        <w:rPr>
          <w:rFonts w:hint="default" w:ascii="仿宋" w:hAnsi="仿宋" w:eastAsia="仿宋" w:cs="仿宋"/>
          <w:b w:val="0"/>
          <w:bCs w:val="0"/>
          <w:sz w:val="32"/>
          <w:szCs w:val="32"/>
          <w:lang w:val="en-US" w:eastAsia="zh-CN"/>
        </w:rPr>
        <w:t>2020年市级财政专项扶贫资金</w:t>
      </w:r>
      <w:r>
        <w:rPr>
          <w:rFonts w:hint="eastAsia" w:ascii="仿宋" w:hAnsi="仿宋" w:eastAsia="仿宋" w:cs="仿宋"/>
          <w:b w:val="0"/>
          <w:bCs w:val="0"/>
          <w:sz w:val="32"/>
          <w:szCs w:val="32"/>
          <w:lang w:val="en-US" w:eastAsia="zh-CN"/>
        </w:rPr>
        <w:t>2124万元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4.县级资金</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淮财预</w:t>
      </w:r>
      <w:r>
        <w:rPr>
          <w:rFonts w:hint="default" w:ascii="仿宋" w:hAnsi="仿宋" w:eastAsia="仿宋" w:cs="仿宋"/>
          <w:b w:val="0"/>
          <w:bCs w:val="0"/>
          <w:sz w:val="32"/>
          <w:szCs w:val="32"/>
          <w:lang w:val="en-US" w:eastAsia="zh-CN"/>
        </w:rPr>
        <w:t>〔20</w:t>
      </w:r>
      <w:r>
        <w:rPr>
          <w:rFonts w:hint="eastAsia" w:ascii="仿宋" w:hAnsi="仿宋" w:eastAsia="仿宋" w:cs="仿宋"/>
          <w:b w:val="0"/>
          <w:bCs w:val="0"/>
          <w:sz w:val="32"/>
          <w:szCs w:val="32"/>
          <w:lang w:val="en-US" w:eastAsia="zh-CN"/>
        </w:rPr>
        <w:t>20</w:t>
      </w:r>
      <w:r>
        <w:rPr>
          <w:rFonts w:hint="default" w:ascii="仿宋" w:hAnsi="仿宋" w:eastAsia="仿宋" w:cs="仿宋"/>
          <w:b w:val="0"/>
          <w:bCs w:val="0"/>
          <w:sz w:val="32"/>
          <w:szCs w:val="32"/>
          <w:lang w:val="en-US" w:eastAsia="zh-CN"/>
        </w:rPr>
        <w:t>〕</w:t>
      </w:r>
      <w:r>
        <w:rPr>
          <w:rFonts w:hint="eastAsia" w:ascii="仿宋" w:hAnsi="仿宋" w:eastAsia="仿宋" w:cs="仿宋"/>
          <w:b w:val="0"/>
          <w:bCs w:val="0"/>
          <w:sz w:val="32"/>
          <w:szCs w:val="32"/>
          <w:lang w:val="en-US" w:eastAsia="zh-CN"/>
        </w:rPr>
        <w:t>2</w:t>
      </w:r>
      <w:r>
        <w:rPr>
          <w:rFonts w:hint="default" w:ascii="仿宋" w:hAnsi="仿宋" w:eastAsia="仿宋" w:cs="仿宋"/>
          <w:b w:val="0"/>
          <w:bCs w:val="0"/>
          <w:sz w:val="32"/>
          <w:szCs w:val="32"/>
          <w:lang w:val="en-US" w:eastAsia="zh-CN"/>
        </w:rPr>
        <w:t>号</w:t>
      </w:r>
      <w:r>
        <w:rPr>
          <w:rFonts w:hint="eastAsia" w:ascii="仿宋" w:hAnsi="仿宋" w:eastAsia="仿宋" w:cs="仿宋"/>
          <w:b w:val="0"/>
          <w:bCs w:val="0"/>
          <w:sz w:val="32"/>
          <w:szCs w:val="32"/>
          <w:lang w:val="en-US" w:eastAsia="zh-CN"/>
        </w:rPr>
        <w:t xml:space="preserve"> 县本级投入专项扶贫资金11000万元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二、资金规模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sz w:val="32"/>
          <w:szCs w:val="32"/>
          <w:lang w:val="en-US" w:eastAsia="zh-CN"/>
        </w:rPr>
        <w:t>根据《国务院办公厅关于支持贫困县开展统筹整合使用财政涉农资金试点的意见》（国办发〔2016〕22号）和《河南省开展贫困县统筹整合使用财政涉农资金试点实施办法》（豫办〔2018〕35号）文件精神，目前，我县共整合各级各类财政涉农资金38495.75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三、分配原则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我县整合的涉农资金严格按照资金跟着项目走、项目跟着规划走、规划跟着脱贫目标走、目标跟着脱贫对象走的原则，在县扶贫开发领导小组统一领导下，分配用于农业生产发展、农村基础设施建设。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四、资金分配情况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2020年我县统筹整合涉农资金已依规对接到批复实施的项目，根据项目主管部门资金拨付请示和县统筹整合财政涉农资金领导小组批复，及时足额将项目资金下达到主管单位，详见附表。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五、监督电话</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淮滨县扶贫项目</w:t>
      </w:r>
      <w:r>
        <w:rPr>
          <w:rFonts w:hint="default" w:ascii="仿宋" w:hAnsi="仿宋" w:eastAsia="仿宋" w:cs="仿宋"/>
          <w:sz w:val="32"/>
          <w:szCs w:val="32"/>
          <w:lang w:val="en-US" w:eastAsia="zh-CN"/>
        </w:rPr>
        <w:t>监督电话：</w:t>
      </w:r>
      <w:r>
        <w:rPr>
          <w:rFonts w:hint="eastAsia" w:ascii="仿宋" w:hAnsi="仿宋" w:eastAsia="仿宋" w:cs="仿宋"/>
          <w:sz w:val="32"/>
          <w:szCs w:val="32"/>
          <w:lang w:val="en-US" w:eastAsia="zh-CN"/>
        </w:rPr>
        <w:t>0376-7751735</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淮滨</w:t>
      </w:r>
      <w:r>
        <w:rPr>
          <w:rFonts w:hint="default" w:ascii="仿宋" w:hAnsi="仿宋" w:eastAsia="仿宋" w:cs="仿宋"/>
          <w:sz w:val="32"/>
          <w:szCs w:val="32"/>
          <w:lang w:val="en-US" w:eastAsia="zh-CN"/>
        </w:rPr>
        <w:t>县</w:t>
      </w:r>
      <w:r>
        <w:rPr>
          <w:rFonts w:hint="eastAsia" w:ascii="仿宋" w:hAnsi="仿宋" w:eastAsia="仿宋" w:cs="仿宋"/>
          <w:sz w:val="32"/>
          <w:szCs w:val="32"/>
          <w:lang w:val="en-US" w:eastAsia="zh-CN"/>
        </w:rPr>
        <w:t>扶贫</w:t>
      </w:r>
      <w:r>
        <w:rPr>
          <w:rFonts w:hint="default" w:ascii="仿宋" w:hAnsi="仿宋" w:eastAsia="仿宋" w:cs="仿宋"/>
          <w:sz w:val="32"/>
          <w:szCs w:val="32"/>
          <w:lang w:val="en-US" w:eastAsia="zh-CN"/>
        </w:rPr>
        <w:t>资金监督电话：</w:t>
      </w:r>
      <w:r>
        <w:rPr>
          <w:rFonts w:hint="eastAsia" w:ascii="仿宋" w:hAnsi="仿宋" w:eastAsia="仿宋" w:cs="仿宋"/>
          <w:sz w:val="32"/>
          <w:szCs w:val="32"/>
          <w:lang w:val="en-US" w:eastAsia="zh-CN"/>
        </w:rPr>
        <w:t>0376-7775396</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320" w:firstLineChars="1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附件：淮滨县2020年统筹整合使用财政涉农资金分配表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lang w:val="en-US" w:eastAsia="zh-CN"/>
        </w:rPr>
        <w:sectPr>
          <w:pgSz w:w="11906" w:h="16838"/>
          <w:pgMar w:top="1440" w:right="1800" w:bottom="1440" w:left="1800" w:header="851" w:footer="992" w:gutter="0"/>
          <w:cols w:space="425" w:num="1"/>
          <w:docGrid w:type="lines" w:linePitch="312" w:charSpace="0"/>
        </w:sectPr>
      </w:pPr>
    </w:p>
    <w:tbl>
      <w:tblPr>
        <w:tblStyle w:val="3"/>
        <w:tblW w:w="15420" w:type="dxa"/>
        <w:tblInd w:w="0" w:type="dxa"/>
        <w:shd w:val="clear" w:color="auto" w:fill="auto"/>
        <w:tblLayout w:type="autofit"/>
        <w:tblCellMar>
          <w:top w:w="0" w:type="dxa"/>
          <w:left w:w="0" w:type="dxa"/>
          <w:bottom w:w="0" w:type="dxa"/>
          <w:right w:w="0" w:type="dxa"/>
        </w:tblCellMar>
      </w:tblPr>
      <w:tblGrid>
        <w:gridCol w:w="840"/>
        <w:gridCol w:w="1485"/>
        <w:gridCol w:w="1305"/>
        <w:gridCol w:w="6000"/>
        <w:gridCol w:w="1260"/>
        <w:gridCol w:w="2100"/>
        <w:gridCol w:w="1260"/>
        <w:gridCol w:w="1170"/>
      </w:tblGrid>
      <w:tr>
        <w:tblPrEx>
          <w:shd w:val="clear" w:color="auto" w:fill="auto"/>
          <w:tblCellMar>
            <w:top w:w="0" w:type="dxa"/>
            <w:left w:w="0" w:type="dxa"/>
            <w:bottom w:w="0" w:type="dxa"/>
            <w:right w:w="0" w:type="dxa"/>
          </w:tblCellMar>
        </w:tblPrEx>
        <w:trPr>
          <w:trHeight w:val="405" w:hRule="atLeast"/>
        </w:trPr>
        <w:tc>
          <w:tcPr>
            <w:tcW w:w="2325"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附件</w:t>
            </w:r>
          </w:p>
        </w:tc>
        <w:tc>
          <w:tcPr>
            <w:tcW w:w="1305" w:type="dxa"/>
            <w:tcBorders>
              <w:top w:val="nil"/>
              <w:left w:val="nil"/>
              <w:bottom w:val="nil"/>
              <w:right w:val="nil"/>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6000" w:type="dxa"/>
            <w:tcBorders>
              <w:top w:val="nil"/>
              <w:left w:val="nil"/>
              <w:bottom w:val="nil"/>
              <w:right w:val="nil"/>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1260" w:type="dxa"/>
            <w:tcBorders>
              <w:top w:val="nil"/>
              <w:left w:val="nil"/>
              <w:bottom w:val="nil"/>
              <w:right w:val="nil"/>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2100" w:type="dxa"/>
            <w:tcBorders>
              <w:top w:val="nil"/>
              <w:left w:val="nil"/>
              <w:bottom w:val="nil"/>
              <w:right w:val="nil"/>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1260" w:type="dxa"/>
            <w:tcBorders>
              <w:top w:val="nil"/>
              <w:left w:val="nil"/>
              <w:bottom w:val="nil"/>
              <w:right w:val="nil"/>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1170" w:type="dxa"/>
            <w:tcBorders>
              <w:top w:val="nil"/>
              <w:left w:val="nil"/>
              <w:bottom w:val="nil"/>
              <w:right w:val="nil"/>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800" w:hRule="atLeast"/>
        </w:trPr>
        <w:tc>
          <w:tcPr>
            <w:tcW w:w="15420" w:type="dxa"/>
            <w:gridSpan w:val="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b/>
                <w:i w:val="0"/>
                <w:color w:val="000000"/>
                <w:sz w:val="40"/>
                <w:szCs w:val="40"/>
                <w:u w:val="none"/>
              </w:rPr>
            </w:pPr>
            <w:r>
              <w:rPr>
                <w:rFonts w:hint="eastAsia" w:ascii="方正小标宋简体" w:hAnsi="方正小标宋简体" w:eastAsia="方正小标宋简体" w:cs="方正小标宋简体"/>
                <w:b/>
                <w:i w:val="0"/>
                <w:color w:val="000000"/>
                <w:kern w:val="0"/>
                <w:sz w:val="40"/>
                <w:szCs w:val="40"/>
                <w:u w:val="none"/>
                <w:lang w:val="en-US" w:eastAsia="zh-CN" w:bidi="ar"/>
              </w:rPr>
              <w:t>淮滨县2020年统筹整合使用财政涉农资金分配表</w:t>
            </w:r>
          </w:p>
        </w:tc>
      </w:tr>
      <w:tr>
        <w:tblPrEx>
          <w:tblCellMar>
            <w:top w:w="0" w:type="dxa"/>
            <w:left w:w="0" w:type="dxa"/>
            <w:bottom w:w="0" w:type="dxa"/>
            <w:right w:w="0" w:type="dxa"/>
          </w:tblCellMar>
        </w:tblPrEx>
        <w:trPr>
          <w:trHeight w:val="540" w:hRule="atLeast"/>
        </w:trPr>
        <w:tc>
          <w:tcPr>
            <w:tcW w:w="840" w:type="dxa"/>
            <w:tcBorders>
              <w:top w:val="nil"/>
              <w:left w:val="nil"/>
              <w:bottom w:val="nil"/>
              <w:right w:val="nil"/>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1485" w:type="dxa"/>
            <w:tcBorders>
              <w:top w:val="nil"/>
              <w:left w:val="nil"/>
              <w:bottom w:val="nil"/>
              <w:right w:val="nil"/>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1305" w:type="dxa"/>
            <w:tcBorders>
              <w:top w:val="nil"/>
              <w:left w:val="nil"/>
              <w:bottom w:val="nil"/>
              <w:right w:val="nil"/>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6000" w:type="dxa"/>
            <w:tcBorders>
              <w:top w:val="nil"/>
              <w:left w:val="nil"/>
              <w:bottom w:val="nil"/>
              <w:right w:val="nil"/>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1260" w:type="dxa"/>
            <w:tcBorders>
              <w:top w:val="nil"/>
              <w:left w:val="nil"/>
              <w:bottom w:val="nil"/>
              <w:right w:val="nil"/>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2100" w:type="dxa"/>
            <w:tcBorders>
              <w:top w:val="nil"/>
              <w:left w:val="nil"/>
              <w:bottom w:val="nil"/>
              <w:right w:val="nil"/>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1260" w:type="dxa"/>
            <w:tcBorders>
              <w:top w:val="nil"/>
              <w:left w:val="nil"/>
              <w:bottom w:val="nil"/>
              <w:right w:val="nil"/>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117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单位：万元</w:t>
            </w:r>
          </w:p>
        </w:tc>
      </w:tr>
      <w:tr>
        <w:tblPrEx>
          <w:tblCellMar>
            <w:top w:w="0" w:type="dxa"/>
            <w:left w:w="0" w:type="dxa"/>
            <w:bottom w:w="0" w:type="dxa"/>
            <w:right w:w="0" w:type="dxa"/>
          </w:tblCellMar>
        </w:tblPrEx>
        <w:trPr>
          <w:trHeight w:val="510"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项目名称</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建设地点</w:t>
            </w:r>
          </w:p>
        </w:tc>
        <w:tc>
          <w:tcPr>
            <w:tcW w:w="60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建设内容</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拟下达项目单位资金</w:t>
            </w:r>
          </w:p>
        </w:tc>
        <w:tc>
          <w:tcPr>
            <w:tcW w:w="33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资金来源</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责任单位</w:t>
            </w:r>
          </w:p>
        </w:tc>
      </w:tr>
      <w:tr>
        <w:tblPrEx>
          <w:tblCellMar>
            <w:top w:w="0" w:type="dxa"/>
            <w:left w:w="0" w:type="dxa"/>
            <w:bottom w:w="0" w:type="dxa"/>
            <w:right w:w="0" w:type="dxa"/>
          </w:tblCellMar>
        </w:tblPrEx>
        <w:trPr>
          <w:trHeight w:val="54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260"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指标文号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分配金额</w:t>
            </w: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620" w:hRule="atLeast"/>
        </w:trPr>
        <w:tc>
          <w:tcPr>
            <w:tcW w:w="84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148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2020年度淮滨县产业扶贫“多彩田园”示范工程贫困户发展特色产业奖补项目</w:t>
            </w:r>
          </w:p>
        </w:tc>
        <w:tc>
          <w:tcPr>
            <w:tcW w:w="130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16个乡镇（街道）</w:t>
            </w:r>
          </w:p>
        </w:tc>
        <w:tc>
          <w:tcPr>
            <w:tcW w:w="6000" w:type="dxa"/>
            <w:vMerge w:val="restart"/>
            <w:tcBorders>
              <w:top w:val="single" w:color="000000" w:sz="4" w:space="0"/>
              <w:left w:val="single" w:color="000000" w:sz="4" w:space="0"/>
              <w:bottom w:val="nil"/>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据《淮滨县关于产业扶贫“多彩田园”示范工程奖补意见的补充意见》（淮脱指办〔2019〕35号）文件精神，对有劳动能力的贫困户自愿种（养）达到一定规模的产业进行奖补，带动贫困户发展特色种养业，计划对12000户贫困户进行奖补。</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4000.00 </w:t>
            </w:r>
          </w:p>
        </w:tc>
        <w:tc>
          <w:tcPr>
            <w:tcW w:w="210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信财指〔2019〕432号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1016.00 </w:t>
            </w:r>
          </w:p>
        </w:tc>
        <w:tc>
          <w:tcPr>
            <w:tcW w:w="117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农业农村局</w:t>
            </w:r>
          </w:p>
        </w:tc>
      </w:tr>
      <w:tr>
        <w:tblPrEx>
          <w:tblCellMar>
            <w:top w:w="0" w:type="dxa"/>
            <w:left w:w="0" w:type="dxa"/>
            <w:bottom w:w="0" w:type="dxa"/>
            <w:right w:w="0" w:type="dxa"/>
          </w:tblCellMar>
        </w:tblPrEx>
        <w:trPr>
          <w:trHeight w:val="620" w:hRule="atLeast"/>
        </w:trPr>
        <w:tc>
          <w:tcPr>
            <w:tcW w:w="84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nil"/>
              <w:right w:val="single" w:color="auto"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10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信财指〔2019〕433号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55.00 </w:t>
            </w:r>
          </w:p>
        </w:tc>
        <w:tc>
          <w:tcPr>
            <w:tcW w:w="117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20" w:hRule="atLeast"/>
        </w:trPr>
        <w:tc>
          <w:tcPr>
            <w:tcW w:w="84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nil"/>
              <w:right w:val="single" w:color="auto"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10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信财指〔2020〕15号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1000.00 </w:t>
            </w:r>
          </w:p>
        </w:tc>
        <w:tc>
          <w:tcPr>
            <w:tcW w:w="117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20" w:hRule="atLeast"/>
        </w:trPr>
        <w:tc>
          <w:tcPr>
            <w:tcW w:w="840" w:type="dxa"/>
            <w:vMerge w:val="continue"/>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100" w:type="dxa"/>
            <w:tcBorders>
              <w:top w:val="single" w:color="000000"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淮财预〔2020〕2号</w:t>
            </w:r>
          </w:p>
        </w:tc>
        <w:tc>
          <w:tcPr>
            <w:tcW w:w="126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1929.00 </w:t>
            </w:r>
          </w:p>
        </w:tc>
        <w:tc>
          <w:tcPr>
            <w:tcW w:w="1170"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20" w:hRule="atLeast"/>
        </w:trPr>
        <w:tc>
          <w:tcPr>
            <w:tcW w:w="8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148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淮滨县2020年度产业扶贫基地建设项目</w:t>
            </w:r>
          </w:p>
        </w:tc>
        <w:tc>
          <w:tcPr>
            <w:tcW w:w="130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16个乡镇（街道）</w:t>
            </w:r>
          </w:p>
        </w:tc>
        <w:tc>
          <w:tcPr>
            <w:tcW w:w="600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建设17个特色种养殖产业扶贫基地。</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8145.00 </w:t>
            </w:r>
          </w:p>
        </w:tc>
        <w:tc>
          <w:tcPr>
            <w:tcW w:w="21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信财指〔2019〕432号</w:t>
            </w:r>
          </w:p>
        </w:tc>
        <w:tc>
          <w:tcPr>
            <w:tcW w:w="12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1146.00 </w:t>
            </w:r>
          </w:p>
        </w:tc>
        <w:tc>
          <w:tcPr>
            <w:tcW w:w="117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农业农村局</w:t>
            </w:r>
          </w:p>
        </w:tc>
      </w:tr>
      <w:tr>
        <w:tblPrEx>
          <w:tblCellMar>
            <w:top w:w="0" w:type="dxa"/>
            <w:left w:w="0" w:type="dxa"/>
            <w:bottom w:w="0" w:type="dxa"/>
            <w:right w:w="0" w:type="dxa"/>
          </w:tblCellMar>
        </w:tblPrEx>
        <w:trPr>
          <w:trHeight w:val="620" w:hRule="atLeast"/>
        </w:trPr>
        <w:tc>
          <w:tcPr>
            <w:tcW w:w="840" w:type="dxa"/>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1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信财指〔2019〕433号</w:t>
            </w:r>
          </w:p>
        </w:tc>
        <w:tc>
          <w:tcPr>
            <w:tcW w:w="12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82.00 </w:t>
            </w:r>
          </w:p>
        </w:tc>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20" w:hRule="atLeast"/>
        </w:trPr>
        <w:tc>
          <w:tcPr>
            <w:tcW w:w="840" w:type="dxa"/>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1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信财指﹝2019﹞498号</w:t>
            </w:r>
          </w:p>
        </w:tc>
        <w:tc>
          <w:tcPr>
            <w:tcW w:w="12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1772.00 </w:t>
            </w:r>
          </w:p>
        </w:tc>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20" w:hRule="atLeast"/>
        </w:trPr>
        <w:tc>
          <w:tcPr>
            <w:tcW w:w="840" w:type="dxa"/>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1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信财指〔2020〕153号</w:t>
            </w:r>
          </w:p>
        </w:tc>
        <w:tc>
          <w:tcPr>
            <w:tcW w:w="12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145.00 </w:t>
            </w:r>
          </w:p>
        </w:tc>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20" w:hRule="atLeast"/>
        </w:trPr>
        <w:tc>
          <w:tcPr>
            <w:tcW w:w="840" w:type="dxa"/>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1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淮财预〔2020〕2号</w:t>
            </w:r>
          </w:p>
        </w:tc>
        <w:tc>
          <w:tcPr>
            <w:tcW w:w="12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5000.00 </w:t>
            </w:r>
          </w:p>
        </w:tc>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440" w:hRule="atLeast"/>
        </w:trPr>
        <w:tc>
          <w:tcPr>
            <w:tcW w:w="84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148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2020年度淮滨县产业扶贫“多彩田园”示范工程培训项目</w:t>
            </w:r>
          </w:p>
        </w:tc>
        <w:tc>
          <w:tcPr>
            <w:tcW w:w="130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16个乡镇（街道）</w:t>
            </w:r>
          </w:p>
        </w:tc>
        <w:tc>
          <w:tcPr>
            <w:tcW w:w="600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重点扶贫产业弱筋小麦、优质水稻、稻渔种养、肉牛养殖等开展实用技术培训，计划开展培训12期、培训1500人，培训对象为建档立卡贫困户、带贫的新型农业经营主体负责人和技术人员、扶贫产业基地负责人和技术人员。</w:t>
            </w:r>
          </w:p>
        </w:tc>
        <w:tc>
          <w:tcPr>
            <w:tcW w:w="126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50.00 </w:t>
            </w:r>
          </w:p>
        </w:tc>
        <w:tc>
          <w:tcPr>
            <w:tcW w:w="210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信财指〔2020〕139号</w:t>
            </w:r>
          </w:p>
        </w:tc>
        <w:tc>
          <w:tcPr>
            <w:tcW w:w="126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50.00 </w:t>
            </w:r>
          </w:p>
        </w:tc>
        <w:tc>
          <w:tcPr>
            <w:tcW w:w="117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农业农村局</w:t>
            </w:r>
          </w:p>
        </w:tc>
      </w:tr>
      <w:tr>
        <w:tblPrEx>
          <w:tblCellMar>
            <w:top w:w="0" w:type="dxa"/>
            <w:left w:w="0" w:type="dxa"/>
            <w:bottom w:w="0" w:type="dxa"/>
            <w:right w:w="0" w:type="dxa"/>
          </w:tblCellMar>
        </w:tblPrEx>
        <w:trPr>
          <w:trHeight w:val="620"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2020年度淮滨县贫困村通村通组道路建设项目</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16个乡镇（街道）</w:t>
            </w:r>
          </w:p>
        </w:tc>
        <w:tc>
          <w:tcPr>
            <w:tcW w:w="60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计划新改建农村公路230条154.742公里。水泥混凝土路面宽度3.5米或4.5米，厚20厘米；级配碎石路基宽度4.1米或5.1米，厚16厘米，双侧土路肩各宽2米。</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10000.00 </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信财指〔2019〕432号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6000</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交运局</w:t>
            </w:r>
          </w:p>
        </w:tc>
      </w:tr>
      <w:tr>
        <w:tblPrEx>
          <w:tblCellMar>
            <w:top w:w="0" w:type="dxa"/>
            <w:left w:w="0" w:type="dxa"/>
            <w:bottom w:w="0" w:type="dxa"/>
            <w:right w:w="0" w:type="dxa"/>
          </w:tblCellMar>
        </w:tblPrEx>
        <w:trPr>
          <w:trHeight w:val="62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淮财预〔2020〕2号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4000.00 </w:t>
            </w: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640"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2020年度淮滨县扶贫通村通组道路增设错车道建设项目</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16个乡镇（街道）</w:t>
            </w:r>
          </w:p>
        </w:tc>
        <w:tc>
          <w:tcPr>
            <w:tcW w:w="60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划完成错车道共940个(其中3米宽38个、2.5米宽290个、2米宽88个、1.5米宽524个)，总计36020平方米。每个错车道两侧引线长共20米，主线长度为10米。采用60公分厚砂垫层、15公分厚素水泥混凝土基层、20公分厚水泥混凝土面层结构，同时配套1米宽土路基、安全警示桩及指示牌等附属设施。</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2200.00 </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信财指〔2020〕33号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800.00 </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交运局</w:t>
            </w:r>
          </w:p>
        </w:tc>
      </w:tr>
      <w:tr>
        <w:tblPrEx>
          <w:tblCellMar>
            <w:top w:w="0" w:type="dxa"/>
            <w:left w:w="0" w:type="dxa"/>
            <w:bottom w:w="0" w:type="dxa"/>
            <w:right w:w="0" w:type="dxa"/>
          </w:tblCellMar>
        </w:tblPrEx>
        <w:trPr>
          <w:trHeight w:val="64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信财指〔2020〕109号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35.00 </w:t>
            </w: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4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信财指〔2020〕112号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103.00 </w:t>
            </w: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4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信财指〔2020〕137号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262.00 </w:t>
            </w: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4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信财指〔2020〕139号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1000.00 </w:t>
            </w: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40"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2020年贫困村通村通组道路配套桥涵项目</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16个乡镇（街道）</w:t>
            </w:r>
          </w:p>
        </w:tc>
        <w:tc>
          <w:tcPr>
            <w:tcW w:w="60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全县16个乡镇（街道）81个行政村，完成计划扶贫通村通组道路配套桥涵建设，其中桥梁46座867延米（含桥头搭板）、共计5834平方米（含桥头搭板）；盖板涵43座、共计1026平方米（不含搭板）；圆管涵10道136延米；路面修补1342.5平方米。</w:t>
            </w:r>
          </w:p>
        </w:tc>
        <w:tc>
          <w:tcPr>
            <w:tcW w:w="126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1000.00 </w:t>
            </w:r>
          </w:p>
        </w:tc>
        <w:tc>
          <w:tcPr>
            <w:tcW w:w="21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信财指〔2019〕549号</w:t>
            </w:r>
          </w:p>
        </w:tc>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29.09 </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交运局</w:t>
            </w:r>
          </w:p>
        </w:tc>
      </w:tr>
      <w:tr>
        <w:tblPrEx>
          <w:tblCellMar>
            <w:top w:w="0" w:type="dxa"/>
            <w:left w:w="0" w:type="dxa"/>
            <w:bottom w:w="0" w:type="dxa"/>
            <w:right w:w="0" w:type="dxa"/>
          </w:tblCellMar>
        </w:tblPrEx>
        <w:trPr>
          <w:trHeight w:val="64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1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信财指〔2020〕32号</w:t>
            </w:r>
          </w:p>
        </w:tc>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50.00 </w:t>
            </w: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4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1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信财指〔2020〕137号</w:t>
            </w:r>
          </w:p>
        </w:tc>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13.53 </w:t>
            </w: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40" w:hRule="atLeast"/>
        </w:trPr>
        <w:tc>
          <w:tcPr>
            <w:tcW w:w="840"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1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信财指〔2020〕139号</w:t>
            </w:r>
          </w:p>
        </w:tc>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907.37 </w:t>
            </w: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020" w:hRule="atLeast"/>
        </w:trPr>
        <w:tc>
          <w:tcPr>
            <w:tcW w:w="84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w:t>
            </w:r>
          </w:p>
        </w:tc>
        <w:tc>
          <w:tcPr>
            <w:tcW w:w="148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2020年度淮滨县通村通组道路大中修项目</w:t>
            </w:r>
          </w:p>
        </w:tc>
        <w:tc>
          <w:tcPr>
            <w:tcW w:w="1305"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14个乡镇（街道）</w:t>
            </w:r>
          </w:p>
        </w:tc>
        <w:tc>
          <w:tcPr>
            <w:tcW w:w="6000"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在全县14个乡镇（街道）36个行政村，计划完成路面换板76532平方米、灌缝14265米、罩面1962平方米、压浆21353平方米。</w:t>
            </w:r>
          </w:p>
        </w:tc>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1000.00 </w:t>
            </w:r>
          </w:p>
        </w:tc>
        <w:tc>
          <w:tcPr>
            <w:tcW w:w="21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信财指〔2020〕1号</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c>
          <w:tcPr>
            <w:tcW w:w="117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交运局</w:t>
            </w:r>
          </w:p>
        </w:tc>
      </w:tr>
      <w:tr>
        <w:tblPrEx>
          <w:tblCellMar>
            <w:top w:w="0" w:type="dxa"/>
            <w:left w:w="0" w:type="dxa"/>
            <w:bottom w:w="0" w:type="dxa"/>
            <w:right w:w="0" w:type="dxa"/>
          </w:tblCellMar>
        </w:tblPrEx>
        <w:trPr>
          <w:trHeight w:val="540" w:hRule="atLeast"/>
        </w:trPr>
        <w:tc>
          <w:tcPr>
            <w:tcW w:w="840"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w:t>
            </w:r>
          </w:p>
        </w:tc>
        <w:tc>
          <w:tcPr>
            <w:tcW w:w="1485"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2020年度淮滨县农村污水治理项目</w:t>
            </w:r>
          </w:p>
        </w:tc>
        <w:tc>
          <w:tcPr>
            <w:tcW w:w="1305"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16个乡镇（街道）</w:t>
            </w:r>
          </w:p>
        </w:tc>
        <w:tc>
          <w:tcPr>
            <w:tcW w:w="60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全县16个乡镇（街道）274个行政村5063处农村污水体逐水排查、清除污泥、清洁水面、做好护坡，改善灌排条件，提高土地产出及效益。加强污水源头管控，重点推进养殖场粪污处理设施工作，控制污染源头，对已污染水体进行清淤疏浚，确保农村人居环境特别是水环境得到有效改善。</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6600.00 </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信财指〔2020〕1号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1000.00 </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住建局</w:t>
            </w:r>
          </w:p>
        </w:tc>
      </w:tr>
      <w:tr>
        <w:tblPrEx>
          <w:tblCellMar>
            <w:top w:w="0" w:type="dxa"/>
            <w:left w:w="0" w:type="dxa"/>
            <w:bottom w:w="0" w:type="dxa"/>
            <w:right w:w="0" w:type="dxa"/>
          </w:tblCellMar>
        </w:tblPrEx>
        <w:trPr>
          <w:trHeight w:val="540" w:hRule="atLeast"/>
        </w:trPr>
        <w:tc>
          <w:tcPr>
            <w:tcW w:w="840"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信财指﹝2019﹞486号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1000.00 </w:t>
            </w: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40" w:hRule="atLeast"/>
        </w:trPr>
        <w:tc>
          <w:tcPr>
            <w:tcW w:w="840"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信财指〔2020〕32号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3200.00 </w:t>
            </w: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40" w:hRule="atLeast"/>
        </w:trPr>
        <w:tc>
          <w:tcPr>
            <w:tcW w:w="840"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信财指〔2020〕33号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1400.00 </w:t>
            </w: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40" w:hRule="atLeast"/>
        </w:trPr>
        <w:tc>
          <w:tcPr>
            <w:tcW w:w="840"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w:t>
            </w:r>
          </w:p>
        </w:tc>
        <w:tc>
          <w:tcPr>
            <w:tcW w:w="1485"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2020年度淮滨县农村危房改造项目</w:t>
            </w:r>
          </w:p>
        </w:tc>
        <w:tc>
          <w:tcPr>
            <w:tcW w:w="1305"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16个乡镇（街道）</w:t>
            </w:r>
          </w:p>
        </w:tc>
        <w:tc>
          <w:tcPr>
            <w:tcW w:w="60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过对期思镇、邓湾乡、栏杆街道办事处等16个乡镇（街道）洪香铺村、赵店村、许岗村等142个行政村的325户4类重点对象的危房实施改造，解决该325户4类重点对象的住房安全问题。C级危房维修控制在10000元以内，根据维修成本据实结算；D级危房新建按每平方米750元补助标准据实结算，建档立卡贫困户新建最高补助标准不高于40000元，低保户、农村分散供养特困人员、贫困残疾人家庭新建最高补助标准不高于30000元。</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795.00 </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信财指〔2020〕45号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112.00 </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住建局</w:t>
            </w:r>
          </w:p>
        </w:tc>
      </w:tr>
      <w:tr>
        <w:tblPrEx>
          <w:tblCellMar>
            <w:top w:w="0" w:type="dxa"/>
            <w:left w:w="0" w:type="dxa"/>
            <w:bottom w:w="0" w:type="dxa"/>
            <w:right w:w="0" w:type="dxa"/>
          </w:tblCellMar>
        </w:tblPrEx>
        <w:trPr>
          <w:trHeight w:val="540" w:hRule="atLeast"/>
        </w:trPr>
        <w:tc>
          <w:tcPr>
            <w:tcW w:w="840"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信财指〔2020〕72号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129.00 </w:t>
            </w: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40" w:hRule="atLeast"/>
        </w:trPr>
        <w:tc>
          <w:tcPr>
            <w:tcW w:w="840"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信财指〔2020〕112号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150.00 </w:t>
            </w: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40" w:hRule="atLeast"/>
        </w:trPr>
        <w:tc>
          <w:tcPr>
            <w:tcW w:w="840"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信财指〔2020〕1号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4.00 </w:t>
            </w: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40" w:hRule="atLeast"/>
        </w:trPr>
        <w:tc>
          <w:tcPr>
            <w:tcW w:w="840"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信财指〔2020〕137号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164.25 </w:t>
            </w: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40" w:hRule="atLeast"/>
        </w:trPr>
        <w:tc>
          <w:tcPr>
            <w:tcW w:w="840"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信财指〔2020〕63号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235.75 </w:t>
            </w: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00" w:hRule="atLeast"/>
        </w:trPr>
        <w:tc>
          <w:tcPr>
            <w:tcW w:w="840"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w:t>
            </w:r>
          </w:p>
        </w:tc>
        <w:tc>
          <w:tcPr>
            <w:tcW w:w="1485"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2020年度淮滨县贫困人口农村饮水安全巩固提升工程项目</w:t>
            </w:r>
          </w:p>
        </w:tc>
        <w:tc>
          <w:tcPr>
            <w:tcW w:w="1305"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16个乡镇（街道）</w:t>
            </w:r>
          </w:p>
        </w:tc>
        <w:tc>
          <w:tcPr>
            <w:tcW w:w="600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全县16个乡镇（街道），对前期所建成的58处供水厂、站进行巩固提升，增加应急备用水源，更新改造部分输水管道及其他附属工程等。计划新打饮水井39眼，更新改造输水管道704.75千米，供水设备79台套，土方开挖16.30万立方米,土方填筑15.54万立方米，砼0.104万立方米，砌体940 立方米，钢筋17.2吨，模板2892 平方米。</w:t>
            </w:r>
          </w:p>
        </w:tc>
        <w:tc>
          <w:tcPr>
            <w:tcW w:w="126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2000.00 </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信财指〔2020〕1号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320.00 </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水利局</w:t>
            </w:r>
          </w:p>
        </w:tc>
      </w:tr>
      <w:tr>
        <w:tblPrEx>
          <w:tblCellMar>
            <w:top w:w="0" w:type="dxa"/>
            <w:left w:w="0" w:type="dxa"/>
            <w:bottom w:w="0" w:type="dxa"/>
            <w:right w:w="0" w:type="dxa"/>
          </w:tblCellMar>
        </w:tblPrEx>
        <w:trPr>
          <w:trHeight w:val="471" w:hRule="atLeast"/>
        </w:trPr>
        <w:tc>
          <w:tcPr>
            <w:tcW w:w="840"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信财指﹝2019﹞486号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608</w:t>
            </w: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99" w:hRule="atLeast"/>
        </w:trPr>
        <w:tc>
          <w:tcPr>
            <w:tcW w:w="840"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信财指〔2019〕549号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1072</w:t>
            </w: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897" w:hRule="atLeast"/>
        </w:trPr>
        <w:tc>
          <w:tcPr>
            <w:tcW w:w="84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w:t>
            </w:r>
          </w:p>
        </w:tc>
        <w:tc>
          <w:tcPr>
            <w:tcW w:w="148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2020年度淮滨县雨露计划培训项目</w:t>
            </w:r>
          </w:p>
        </w:tc>
        <w:tc>
          <w:tcPr>
            <w:tcW w:w="130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16个乡镇（街道）</w:t>
            </w:r>
          </w:p>
        </w:tc>
        <w:tc>
          <w:tcPr>
            <w:tcW w:w="600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对全县4156名贫困群众开展分类培训。其中：2019年秋季职业教育助学1528人，每人每学期1500元补助标准，需补助资金229.2万元。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352.00 </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信财指﹝2019﹞498号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352.00 </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扶贫办</w:t>
            </w:r>
          </w:p>
        </w:tc>
      </w:tr>
      <w:tr>
        <w:tblPrEx>
          <w:tblCellMar>
            <w:top w:w="0" w:type="dxa"/>
            <w:left w:w="0" w:type="dxa"/>
            <w:bottom w:w="0" w:type="dxa"/>
            <w:right w:w="0" w:type="dxa"/>
          </w:tblCellMar>
        </w:tblPrEx>
        <w:trPr>
          <w:trHeight w:val="637" w:hRule="atLeast"/>
        </w:trPr>
        <w:tc>
          <w:tcPr>
            <w:tcW w:w="840" w:type="dxa"/>
            <w:vMerge w:val="restart"/>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w:t>
            </w:r>
          </w:p>
        </w:tc>
        <w:tc>
          <w:tcPr>
            <w:tcW w:w="1485"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2020年度淮滨县扶贫小额信贷贴息项目</w:t>
            </w:r>
          </w:p>
        </w:tc>
        <w:tc>
          <w:tcPr>
            <w:tcW w:w="1305"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16个乡镇（街道）</w:t>
            </w:r>
          </w:p>
        </w:tc>
        <w:tc>
          <w:tcPr>
            <w:tcW w:w="6000" w:type="dxa"/>
            <w:vMerge w:val="restart"/>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对全县扶贫小额信贷贷款1.108亿元进行贴息，为3600户贫困户发展产业提供资金支持。</w:t>
            </w:r>
          </w:p>
        </w:tc>
        <w:tc>
          <w:tcPr>
            <w:tcW w:w="1260" w:type="dxa"/>
            <w:vMerge w:val="restar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326.</w:t>
            </w:r>
            <w:bookmarkStart w:id="0" w:name="_GoBack"/>
            <w:bookmarkEnd w:id="0"/>
            <w:r>
              <w:rPr>
                <w:rFonts w:hint="eastAsia" w:ascii="宋体" w:hAnsi="宋体" w:eastAsia="宋体" w:cs="宋体"/>
                <w:b/>
                <w:i w:val="0"/>
                <w:color w:val="000000"/>
                <w:kern w:val="0"/>
                <w:sz w:val="20"/>
                <w:szCs w:val="20"/>
                <w:u w:val="none"/>
                <w:lang w:val="en-US" w:eastAsia="zh-CN" w:bidi="ar"/>
              </w:rPr>
              <w:t xml:space="preserve">53 </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信财指〔2019〕549号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172.91 </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扶贫办</w:t>
            </w:r>
          </w:p>
        </w:tc>
      </w:tr>
      <w:tr>
        <w:tblPrEx>
          <w:tblCellMar>
            <w:top w:w="0" w:type="dxa"/>
            <w:left w:w="0" w:type="dxa"/>
            <w:bottom w:w="0" w:type="dxa"/>
            <w:right w:w="0" w:type="dxa"/>
          </w:tblCellMar>
        </w:tblPrEx>
        <w:trPr>
          <w:trHeight w:val="567" w:hRule="atLeast"/>
        </w:trPr>
        <w:tc>
          <w:tcPr>
            <w:tcW w:w="840" w:type="dxa"/>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淮财预〔2020〕2号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71.00 </w:t>
            </w: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67" w:hRule="atLeast"/>
        </w:trPr>
        <w:tc>
          <w:tcPr>
            <w:tcW w:w="840" w:type="dxa"/>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信财指〔2020〕139号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82.63 </w:t>
            </w: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20" w:hRule="atLeast"/>
        </w:trPr>
        <w:tc>
          <w:tcPr>
            <w:tcW w:w="840"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w:t>
            </w:r>
          </w:p>
        </w:tc>
        <w:tc>
          <w:tcPr>
            <w:tcW w:w="1485"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2020年度淮滨县贫困人口公益性岗位开发安置就业项目</w:t>
            </w:r>
          </w:p>
        </w:tc>
        <w:tc>
          <w:tcPr>
            <w:tcW w:w="1305"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16个乡镇（街道）</w:t>
            </w:r>
          </w:p>
        </w:tc>
        <w:tc>
          <w:tcPr>
            <w:tcW w:w="6000"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向全县16个乡镇（街道）274个行政村建档立卡贫困家庭剩余劳动力开发村级卫生保洁员、生态护林员、护校管理员、村级治安巡逻员、乡村社保服务平台管理员和户容卫生管理员等公益性服务岗位。按非全日制小时最低工资标准每人每月500元、户容卫生管理员每人每月200元发放。</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1500</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信财指〔2020〕45号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500.00 </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人社局</w:t>
            </w:r>
          </w:p>
        </w:tc>
      </w:tr>
      <w:tr>
        <w:tblPrEx>
          <w:tblCellMar>
            <w:top w:w="0" w:type="dxa"/>
            <w:left w:w="0" w:type="dxa"/>
            <w:bottom w:w="0" w:type="dxa"/>
            <w:right w:w="0" w:type="dxa"/>
          </w:tblCellMar>
        </w:tblPrEx>
        <w:trPr>
          <w:trHeight w:val="620" w:hRule="atLeast"/>
        </w:trPr>
        <w:tc>
          <w:tcPr>
            <w:tcW w:w="840"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信财指〔2020〕32号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1000.00 </w:t>
            </w: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80" w:hRule="atLeast"/>
        </w:trPr>
        <w:tc>
          <w:tcPr>
            <w:tcW w:w="840"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w:t>
            </w:r>
          </w:p>
        </w:tc>
        <w:tc>
          <w:tcPr>
            <w:tcW w:w="1485"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2020年度邓湾乡蚕桑产业配套设施建设项目</w:t>
            </w:r>
          </w:p>
        </w:tc>
        <w:tc>
          <w:tcPr>
            <w:tcW w:w="1305"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邓湾乡</w:t>
            </w:r>
          </w:p>
        </w:tc>
        <w:tc>
          <w:tcPr>
            <w:tcW w:w="6000"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邓湾乡新建10米宽*40米长的大蚕养殖棚15个（罗营村4个、赵店村6个、小集村5个），及必要的养蚕设备；在小集村建11米宽*40米长*5.5米高的自动化大蚕养殖工厂2个，配套自动化养蚕设备；为小集村烘茧站配套250KWA变压器2套；为罗营村小蚕共育室配套必要的小蚕养殖设备；在小集村新建3.5米宽*7.5米长*3米高的小蚕共育室15间，配套小蚕共育设备。</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417</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信财指〔2020〕139号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275.00 </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邓湾乡</w:t>
            </w:r>
          </w:p>
        </w:tc>
      </w:tr>
      <w:tr>
        <w:tblPrEx>
          <w:tblCellMar>
            <w:top w:w="0" w:type="dxa"/>
            <w:left w:w="0" w:type="dxa"/>
            <w:bottom w:w="0" w:type="dxa"/>
            <w:right w:w="0" w:type="dxa"/>
          </w:tblCellMar>
        </w:tblPrEx>
        <w:trPr>
          <w:trHeight w:val="780" w:hRule="atLeast"/>
        </w:trPr>
        <w:tc>
          <w:tcPr>
            <w:tcW w:w="840"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信财指〔2020〕140号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142.00 </w:t>
            </w: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960" w:hRule="atLeast"/>
        </w:trPr>
        <w:tc>
          <w:tcPr>
            <w:tcW w:w="84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w:t>
            </w:r>
          </w:p>
        </w:tc>
        <w:tc>
          <w:tcPr>
            <w:tcW w:w="1485" w:type="dxa"/>
            <w:tcBorders>
              <w:top w:val="single" w:color="auto"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2020年邓湾乡张祠堂村截港沟清淤项目</w:t>
            </w:r>
          </w:p>
        </w:tc>
        <w:tc>
          <w:tcPr>
            <w:tcW w:w="130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邓湾乡</w:t>
            </w:r>
          </w:p>
        </w:tc>
        <w:tc>
          <w:tcPr>
            <w:tcW w:w="6000" w:type="dxa"/>
            <w:tcBorders>
              <w:top w:val="single" w:color="auto"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在邓湾乡张祠堂村，修复河岸、清淤截港沟长3公里，宽30米；对河岸两侧进行平整护坡处理。</w:t>
            </w:r>
          </w:p>
        </w:tc>
        <w:tc>
          <w:tcPr>
            <w:tcW w:w="1260"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98.00 </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信财指〔2020〕137号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98.00 </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邓湾乡</w:t>
            </w:r>
          </w:p>
        </w:tc>
      </w:tr>
      <w:tr>
        <w:tblPrEx>
          <w:tblCellMar>
            <w:top w:w="0" w:type="dxa"/>
            <w:left w:w="0" w:type="dxa"/>
            <w:bottom w:w="0" w:type="dxa"/>
            <w:right w:w="0" w:type="dxa"/>
          </w:tblCellMar>
        </w:tblPrEx>
        <w:trPr>
          <w:trHeight w:val="720" w:hRule="atLeast"/>
        </w:trPr>
        <w:tc>
          <w:tcPr>
            <w:tcW w:w="96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合计</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38483.53 </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38483.53 </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lang w:val="en-US" w:eastAsia="zh-CN"/>
        </w:rPr>
      </w:pPr>
    </w:p>
    <w:sectPr>
      <w:pgSz w:w="16838" w:h="11906" w:orient="landscape"/>
      <w:pgMar w:top="720" w:right="720" w:bottom="1134" w:left="72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87225D"/>
    <w:rsid w:val="059101E5"/>
    <w:rsid w:val="0903163E"/>
    <w:rsid w:val="0E04079C"/>
    <w:rsid w:val="131D5661"/>
    <w:rsid w:val="138A1FB5"/>
    <w:rsid w:val="15C11188"/>
    <w:rsid w:val="16BF5734"/>
    <w:rsid w:val="18A11B6D"/>
    <w:rsid w:val="194F3E2F"/>
    <w:rsid w:val="1A155D85"/>
    <w:rsid w:val="2442789F"/>
    <w:rsid w:val="2487225D"/>
    <w:rsid w:val="2C575FC3"/>
    <w:rsid w:val="2F1D2DA7"/>
    <w:rsid w:val="31783555"/>
    <w:rsid w:val="3187190A"/>
    <w:rsid w:val="32325781"/>
    <w:rsid w:val="32852B8D"/>
    <w:rsid w:val="34371FCD"/>
    <w:rsid w:val="343D12CA"/>
    <w:rsid w:val="36D04901"/>
    <w:rsid w:val="378B0158"/>
    <w:rsid w:val="3AEB352A"/>
    <w:rsid w:val="3E79651D"/>
    <w:rsid w:val="3E820E1F"/>
    <w:rsid w:val="41330CA1"/>
    <w:rsid w:val="42BA2AE2"/>
    <w:rsid w:val="45902EE9"/>
    <w:rsid w:val="48EB787A"/>
    <w:rsid w:val="48FF2D7D"/>
    <w:rsid w:val="4EA372D0"/>
    <w:rsid w:val="4EBB2C5C"/>
    <w:rsid w:val="51883CD9"/>
    <w:rsid w:val="51FC75FC"/>
    <w:rsid w:val="5313228D"/>
    <w:rsid w:val="540A7BB7"/>
    <w:rsid w:val="570476AE"/>
    <w:rsid w:val="5AB9569B"/>
    <w:rsid w:val="5B01273B"/>
    <w:rsid w:val="5B527E4B"/>
    <w:rsid w:val="5BCA6831"/>
    <w:rsid w:val="5C20586B"/>
    <w:rsid w:val="5E5A67CA"/>
    <w:rsid w:val="61167048"/>
    <w:rsid w:val="612B21DA"/>
    <w:rsid w:val="63BA3C74"/>
    <w:rsid w:val="646D2F02"/>
    <w:rsid w:val="67A13B63"/>
    <w:rsid w:val="69D81192"/>
    <w:rsid w:val="6C9E0229"/>
    <w:rsid w:val="6CFE6141"/>
    <w:rsid w:val="753302B6"/>
    <w:rsid w:val="75CC35C9"/>
    <w:rsid w:val="77514323"/>
    <w:rsid w:val="79683FB6"/>
    <w:rsid w:val="7A116DF9"/>
    <w:rsid w:val="7B307346"/>
    <w:rsid w:val="7E2D15D3"/>
    <w:rsid w:val="7EA96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5">
    <w:name w:val="font121"/>
    <w:basedOn w:val="4"/>
    <w:qFormat/>
    <w:uiPriority w:val="0"/>
    <w:rPr>
      <w:rFonts w:ascii="黑体" w:hAnsi="宋体" w:eastAsia="黑体" w:cs="黑体"/>
      <w:color w:val="000000"/>
      <w:sz w:val="20"/>
      <w:szCs w:val="20"/>
      <w:u w:val="none"/>
    </w:rPr>
  </w:style>
  <w:style w:type="character" w:customStyle="1" w:styleId="6">
    <w:name w:val="font91"/>
    <w:basedOn w:val="4"/>
    <w:qFormat/>
    <w:uiPriority w:val="0"/>
    <w:rPr>
      <w:rFonts w:hint="eastAsia" w:ascii="宋体" w:hAnsi="宋体" w:eastAsia="宋体" w:cs="宋体"/>
      <w:color w:val="000000"/>
      <w:sz w:val="20"/>
      <w:szCs w:val="20"/>
      <w:u w:val="none"/>
    </w:rPr>
  </w:style>
  <w:style w:type="character" w:customStyle="1" w:styleId="7">
    <w:name w:val="font81"/>
    <w:basedOn w:val="4"/>
    <w:qFormat/>
    <w:uiPriority w:val="0"/>
    <w:rPr>
      <w:rFonts w:hint="eastAsia" w:ascii="宋体" w:hAnsi="宋体" w:eastAsia="宋体" w:cs="宋体"/>
      <w:color w:val="000000"/>
      <w:sz w:val="20"/>
      <w:szCs w:val="20"/>
      <w:u w:val="none"/>
    </w:rPr>
  </w:style>
  <w:style w:type="character" w:customStyle="1" w:styleId="8">
    <w:name w:val="font101"/>
    <w:basedOn w:val="4"/>
    <w:qFormat/>
    <w:uiPriority w:val="0"/>
    <w:rPr>
      <w:rFonts w:ascii="黑体" w:hAnsi="宋体" w:eastAsia="黑体" w:cs="黑体"/>
      <w:color w:val="000000"/>
      <w:sz w:val="20"/>
      <w:szCs w:val="20"/>
      <w:u w:val="none"/>
    </w:rPr>
  </w:style>
  <w:style w:type="character" w:customStyle="1" w:styleId="9">
    <w:name w:val="font61"/>
    <w:basedOn w:val="4"/>
    <w:qFormat/>
    <w:uiPriority w:val="0"/>
    <w:rPr>
      <w:rFonts w:hint="eastAsia" w:ascii="宋体" w:hAnsi="宋体" w:eastAsia="宋体" w:cs="宋体"/>
      <w:color w:val="000000"/>
      <w:sz w:val="20"/>
      <w:szCs w:val="20"/>
      <w:u w:val="none"/>
    </w:rPr>
  </w:style>
  <w:style w:type="character" w:customStyle="1" w:styleId="10">
    <w:name w:val="font71"/>
    <w:basedOn w:val="4"/>
    <w:qFormat/>
    <w:uiPriority w:val="0"/>
    <w:rPr>
      <w:rFonts w:ascii="黑体" w:hAnsi="宋体" w:eastAsia="黑体" w:cs="黑体"/>
      <w:color w:val="000000"/>
      <w:sz w:val="20"/>
      <w:szCs w:val="20"/>
      <w:u w:val="none"/>
    </w:rPr>
  </w:style>
  <w:style w:type="character" w:customStyle="1" w:styleId="11">
    <w:name w:val="font01"/>
    <w:basedOn w:val="4"/>
    <w:qFormat/>
    <w:uiPriority w:val="0"/>
    <w:rPr>
      <w:rFonts w:hint="eastAsia" w:ascii="宋体" w:hAnsi="宋体" w:eastAsia="宋体" w:cs="宋体"/>
      <w:color w:val="000000"/>
      <w:sz w:val="20"/>
      <w:szCs w:val="20"/>
      <w:u w:val="none"/>
    </w:rPr>
  </w:style>
  <w:style w:type="character" w:customStyle="1" w:styleId="12">
    <w:name w:val="font11"/>
    <w:basedOn w:val="4"/>
    <w:qFormat/>
    <w:uiPriority w:val="0"/>
    <w:rPr>
      <w:rFonts w:ascii="黑体" w:hAnsi="宋体" w:eastAsia="黑体" w:cs="黑体"/>
      <w:color w:val="000000"/>
      <w:sz w:val="20"/>
      <w:szCs w:val="20"/>
      <w:u w:val="none"/>
    </w:rPr>
  </w:style>
  <w:style w:type="character" w:customStyle="1" w:styleId="13">
    <w:name w:val="font131"/>
    <w:basedOn w:val="4"/>
    <w:qFormat/>
    <w:uiPriority w:val="0"/>
    <w:rPr>
      <w:rFonts w:ascii="黑体" w:hAnsi="宋体" w:eastAsia="黑体" w:cs="黑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2017-12-19T02:21:00Z</dcterms:created>
  <dc:creator>Administrator</dc:creator>
  <cp:lastModifiedBy>Administrator</cp:lastModifiedBy>
  <cp:lastPrinted>2018-12-26T07:49:00Z</cp:lastPrinted>
  <dcterms:modified xsi:type="dcterms:W3CDTF">2020-06-23T07:56:11Z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