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center"/>
      </w:pPr>
      <w:r>
        <w:rPr>
          <w:rFonts w:hint="eastAsia"/>
        </w:rPr>
        <w:t>淮滨县市场监管局</w:t>
      </w:r>
      <w:r>
        <w:t>政务公开标准</w:t>
      </w:r>
    </w:p>
    <w:p>
      <w:pPr>
        <w:spacing w:after="1149"/>
        <w:ind w:left="215"/>
        <w:jc w:val="center"/>
        <w:rPr>
          <w:rFonts w:ascii="宋体" w:hAnsi="宋体" w:eastAsia="宋体" w:cs="宋体"/>
          <w:sz w:val="50"/>
        </w:rPr>
      </w:pPr>
      <w:r>
        <w:rPr>
          <w:rFonts w:ascii="Times New Roman" w:hAnsi="Times New Roman" w:eastAsia="Times New Roman" w:cs="Times New Roman"/>
          <w:sz w:val="50"/>
        </w:rPr>
        <w:t>2020</w:t>
      </w:r>
      <w:r>
        <w:rPr>
          <w:rFonts w:ascii="宋体" w:hAnsi="宋体" w:eastAsia="宋体" w:cs="宋体"/>
          <w:sz w:val="50"/>
        </w:rPr>
        <w:t>年</w:t>
      </w:r>
      <w:r>
        <w:rPr>
          <w:rFonts w:ascii="Times New Roman" w:hAnsi="Times New Roman" w:eastAsia="Times New Roman" w:cs="Times New Roman"/>
          <w:sz w:val="50"/>
        </w:rPr>
        <w:t>7</w:t>
      </w:r>
      <w:r>
        <w:rPr>
          <w:rFonts w:ascii="宋体" w:hAnsi="宋体" w:eastAsia="宋体" w:cs="宋体"/>
          <w:sz w:val="50"/>
        </w:rPr>
        <w:t>月</w:t>
      </w:r>
    </w:p>
    <w:p>
      <w:pPr>
        <w:spacing w:after="1149"/>
        <w:ind w:left="215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食品药品监管领域基层政务公开标准目录</w:t>
      </w:r>
    </w:p>
    <w:tbl>
      <w:tblPr>
        <w:tblStyle w:val="9"/>
        <w:tblW w:w="13861" w:type="dxa"/>
        <w:tblInd w:w="-156" w:type="dxa"/>
        <w:tblLayout w:type="autofit"/>
        <w:tblCellMar>
          <w:top w:w="0" w:type="dxa"/>
          <w:left w:w="9" w:type="dxa"/>
          <w:bottom w:w="0" w:type="dxa"/>
          <w:right w:w="0" w:type="dxa"/>
        </w:tblCellMar>
      </w:tblPr>
      <w:tblGrid>
        <w:gridCol w:w="1217"/>
        <w:gridCol w:w="626"/>
        <w:gridCol w:w="619"/>
        <w:gridCol w:w="1815"/>
        <w:gridCol w:w="1814"/>
        <w:gridCol w:w="619"/>
        <w:gridCol w:w="626"/>
        <w:gridCol w:w="1049"/>
        <w:gridCol w:w="1565"/>
        <w:gridCol w:w="655"/>
        <w:gridCol w:w="835"/>
        <w:gridCol w:w="482"/>
        <w:gridCol w:w="648"/>
        <w:gridCol w:w="571"/>
        <w:gridCol w:w="720"/>
      </w:tblGrid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9"/>
            </w:pPr>
            <w:r>
              <w:rPr>
                <w:rFonts w:ascii="黑体" w:hAnsi="黑体" w:eastAsia="黑体" w:cs="黑体"/>
                <w:sz w:val="21"/>
              </w:rPr>
              <w:t>序号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02"/>
            </w:pPr>
            <w:r>
              <w:rPr>
                <w:rFonts w:ascii="黑体" w:hAnsi="黑体" w:eastAsia="黑体" w:cs="黑体"/>
                <w:sz w:val="21"/>
              </w:rPr>
              <w:t>公开事项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8"/>
              <w:jc w:val="both"/>
            </w:pPr>
            <w:r>
              <w:rPr>
                <w:rFonts w:ascii="黑体" w:hAnsi="黑体" w:eastAsia="黑体" w:cs="黑体"/>
                <w:sz w:val="21"/>
              </w:rPr>
              <w:t>公开内容（要素）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公开依据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公开时限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公开主体</w:t>
            </w:r>
          </w:p>
        </w:tc>
        <w:tc>
          <w:tcPr>
            <w:tcW w:w="26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8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公开渠道和载体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15"/>
            </w:pPr>
            <w:r>
              <w:rPr>
                <w:rFonts w:ascii="黑体" w:hAnsi="黑体" w:eastAsia="黑体" w:cs="黑体"/>
                <w:sz w:val="21"/>
              </w:rPr>
              <w:t>公开对象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352" w:right="37" w:hanging="106"/>
            </w:pPr>
            <w:r>
              <w:rPr>
                <w:rFonts w:ascii="黑体" w:hAnsi="黑体" w:eastAsia="黑体" w:cs="黑体"/>
                <w:sz w:val="21"/>
              </w:rPr>
              <w:t>公开方式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15"/>
            </w:pPr>
            <w:r>
              <w:rPr>
                <w:rFonts w:ascii="黑体" w:hAnsi="黑体" w:eastAsia="黑体" w:cs="黑体"/>
                <w:sz w:val="21"/>
              </w:rPr>
              <w:t>公开层级</w:t>
            </w:r>
          </w:p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黑体" w:hAnsi="黑体" w:eastAsia="黑体" w:cs="黑体"/>
                <w:sz w:val="21"/>
              </w:rPr>
              <w:t>一 级事项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"/>
              <w:jc w:val="both"/>
            </w:pPr>
            <w:r>
              <w:rPr>
                <w:rFonts w:ascii="黑体" w:hAnsi="黑体" w:eastAsia="黑体" w:cs="黑体"/>
                <w:sz w:val="21"/>
              </w:rPr>
              <w:t>全社会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92"/>
              <w:jc w:val="both"/>
            </w:pPr>
            <w:r>
              <w:rPr>
                <w:rFonts w:ascii="黑体" w:hAnsi="黑体" w:eastAsia="黑体" w:cs="黑体"/>
                <w:sz w:val="21"/>
              </w:rPr>
              <w:t>特定群</w:t>
            </w:r>
          </w:p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体（请写明）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3"/>
              <w:jc w:val="both"/>
            </w:pPr>
            <w:r>
              <w:rPr>
                <w:rFonts w:ascii="黑体" w:hAnsi="黑体" w:eastAsia="黑体" w:cs="黑体"/>
                <w:sz w:val="21"/>
              </w:rPr>
              <w:t>主动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"/>
              <w:jc w:val="center"/>
            </w:pPr>
            <w:r>
              <w:rPr>
                <w:rFonts w:ascii="黑体" w:hAnsi="黑体" w:eastAsia="黑体" w:cs="黑体"/>
                <w:sz w:val="21"/>
              </w:rPr>
              <w:t>依申请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6"/>
              <w:jc w:val="both"/>
            </w:pPr>
            <w:r>
              <w:rPr>
                <w:rFonts w:ascii="黑体" w:hAnsi="黑体" w:eastAsia="黑体" w:cs="黑体"/>
                <w:sz w:val="21"/>
              </w:rPr>
              <w:t>县级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1"/>
              <w:jc w:val="both"/>
            </w:pPr>
            <w:r>
              <w:rPr>
                <w:rFonts w:ascii="黑体" w:hAnsi="黑体" w:eastAsia="黑体" w:cs="黑体"/>
                <w:sz w:val="21"/>
              </w:rPr>
              <w:t>乡级</w:t>
            </w:r>
          </w:p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"/>
              <w:jc w:val="center"/>
            </w:pPr>
            <w:r>
              <w:rPr>
                <w:rFonts w:ascii="仿宋" w:hAnsi="仿宋" w:eastAsia="仿宋" w:cs="仿宋"/>
                <w:sz w:val="17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行政审批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食品生产经营许可服务指南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 w:right="-72"/>
            </w:pPr>
            <w:r>
              <w:rPr>
                <w:rFonts w:ascii="仿宋" w:hAnsi="仿宋" w:eastAsia="仿宋" w:cs="仿宋"/>
                <w:sz w:val="16"/>
              </w:rPr>
              <w:t>适用范围、审批依据、受理机构、申请条件、申请材料目录、办理基本流程、办结时限、结果送达、监督投诉渠道等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16" w:lineRule="auto"/>
            </w:pPr>
            <w:r>
              <w:rPr>
                <w:rFonts w:ascii="仿宋" w:hAnsi="仿宋" w:eastAsia="仿宋" w:cs="仿宋"/>
                <w:sz w:val="16"/>
              </w:rPr>
              <w:t>信息形成或变更之日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起20个工作日内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 w:right="43"/>
              <w:jc w:val="both"/>
            </w:pPr>
            <w:r>
              <w:rPr>
                <w:rFonts w:ascii="仿宋" w:hAnsi="仿宋" w:eastAsia="仿宋" w:cs="仿宋"/>
                <w:sz w:val="16"/>
              </w:rPr>
              <w:t xml:space="preserve">■政府网站 □政府公报口两微一端 □发布会/听证会口广播电视 □纸质媒体口公开査阅点 ■政务服务中心口便民服务站 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 xml:space="preserve">入户/现场宣传口社区/企事业单位/村公示栏（电子屏）口精准推送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其他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1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07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72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2"/>
              <w:jc w:val="center"/>
            </w:pPr>
            <w:r>
              <w:rPr>
                <w:rFonts w:ascii="仿宋" w:hAnsi="仿宋" w:eastAsia="仿宋" w:cs="仿宋"/>
                <w:sz w:val="17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食品生产经营许可基本信息</w:t>
            </w:r>
          </w:p>
        </w:tc>
        <w:tc>
          <w:tcPr>
            <w:tcW w:w="1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 w:right="-72"/>
            </w:pPr>
            <w:r>
              <w:rPr>
                <w:rFonts w:ascii="仿宋" w:hAnsi="仿宋" w:eastAsia="仿宋" w:cs="仿宋"/>
                <w:sz w:val="16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6" w:line="274" w:lineRule="auto"/>
            </w:pPr>
            <w:r>
              <w:rPr>
                <w:rFonts w:ascii="仿宋" w:hAnsi="仿宋" w:eastAsia="仿宋" w:cs="仿宋"/>
                <w:sz w:val="16"/>
              </w:rPr>
              <w:t>信息形成或变更之日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起</w:t>
            </w:r>
            <w:r>
              <w:rPr>
                <w:rFonts w:ascii="仿宋" w:hAnsi="仿宋" w:eastAsia="仿宋" w:cs="仿宋"/>
                <w:sz w:val="17"/>
              </w:rPr>
              <w:t>20</w:t>
            </w:r>
            <w:r>
              <w:rPr>
                <w:rFonts w:ascii="仿宋" w:hAnsi="仿宋" w:eastAsia="仿宋" w:cs="仿宋"/>
                <w:sz w:val="16"/>
              </w:rPr>
              <w:t>个工作日内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69" w:lineRule="auto"/>
              <w:ind w:left="1" w:right="365"/>
              <w:jc w:val="both"/>
            </w:pPr>
            <w:r>
              <w:rPr>
                <w:rFonts w:ascii="仿宋" w:hAnsi="仿宋" w:eastAsia="仿宋" w:cs="仿宋"/>
                <w:sz w:val="16"/>
              </w:rPr>
              <w:t xml:space="preserve">■政府网站 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 xml:space="preserve">政府公报口两微一端 □发布会/听证会口广播电视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纸质媒体口公开查阅点 ■政务服务中心口便民服务站□入户/现场宣传</w:t>
            </w:r>
          </w:p>
          <w:p>
            <w:pPr>
              <w:spacing w:after="0" w:line="262" w:lineRule="auto"/>
              <w:ind w:left="1"/>
            </w:pPr>
            <w:r>
              <w:rPr>
                <w:rFonts w:ascii="仿宋" w:hAnsi="仿宋" w:eastAsia="仿宋" w:cs="仿宋"/>
                <w:sz w:val="16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社区/企事业单位/村公示栏（电子屏）</w:t>
            </w:r>
          </w:p>
          <w:p>
            <w:pPr>
              <w:tabs>
                <w:tab w:val="center" w:pos="1308"/>
              </w:tabs>
              <w:spacing w:after="0"/>
            </w:pPr>
            <w:r>
              <w:rPr>
                <w:rFonts w:ascii="仿宋" w:hAnsi="仿宋" w:eastAsia="仿宋" w:cs="仿宋"/>
                <w:sz w:val="16"/>
              </w:rPr>
              <w:t>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□其他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6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72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702" w:right="14409"/>
      </w:pPr>
    </w:p>
    <w:tbl>
      <w:tblPr>
        <w:tblStyle w:val="9"/>
        <w:tblW w:w="13861" w:type="dxa"/>
        <w:tblInd w:w="-156" w:type="dxa"/>
        <w:tblLayout w:type="autofit"/>
        <w:tblCellMar>
          <w:top w:w="16" w:type="dxa"/>
          <w:left w:w="9" w:type="dxa"/>
          <w:bottom w:w="0" w:type="dxa"/>
          <w:right w:w="0" w:type="dxa"/>
        </w:tblCellMar>
      </w:tblPr>
      <w:tblGrid>
        <w:gridCol w:w="1210"/>
        <w:gridCol w:w="626"/>
        <w:gridCol w:w="619"/>
        <w:gridCol w:w="1822"/>
        <w:gridCol w:w="1814"/>
        <w:gridCol w:w="619"/>
        <w:gridCol w:w="626"/>
        <w:gridCol w:w="2622"/>
        <w:gridCol w:w="655"/>
        <w:gridCol w:w="806"/>
        <w:gridCol w:w="516"/>
        <w:gridCol w:w="645"/>
        <w:gridCol w:w="561"/>
        <w:gridCol w:w="720"/>
      </w:tblGrid>
      <w:tr>
        <w:tblPrEx>
          <w:tblCellMar>
            <w:top w:w="16" w:type="dxa"/>
            <w:left w:w="9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7"/>
            </w:pPr>
            <w:r>
              <w:rPr>
                <w:rFonts w:ascii="黑体" w:hAnsi="黑体" w:eastAsia="黑体" w:cs="黑体"/>
                <w:sz w:val="21"/>
              </w:rPr>
              <w:t>序号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02"/>
            </w:pPr>
            <w:r>
              <w:rPr>
                <w:rFonts w:ascii="黑体" w:hAnsi="黑体" w:eastAsia="黑体" w:cs="黑体"/>
                <w:sz w:val="21"/>
              </w:rPr>
              <w:t>公开事项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3"/>
              <w:jc w:val="both"/>
            </w:pPr>
            <w:r>
              <w:rPr>
                <w:rFonts w:ascii="黑体" w:hAnsi="黑体" w:eastAsia="黑体" w:cs="黑体"/>
                <w:sz w:val="21"/>
              </w:rPr>
              <w:t>公开内容（要素）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2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公开依据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公开时限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公开主体</w:t>
            </w:r>
          </w:p>
        </w:tc>
        <w:tc>
          <w:tcPr>
            <w:tcW w:w="2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公开渠道和载体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00"/>
            </w:pPr>
            <w:r>
              <w:rPr>
                <w:rFonts w:ascii="黑体" w:hAnsi="黑体" w:eastAsia="黑体" w:cs="黑体"/>
                <w:sz w:val="21"/>
              </w:rPr>
              <w:t>公开对象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65" w:right="52" w:hanging="103"/>
            </w:pPr>
            <w:r>
              <w:rPr>
                <w:rFonts w:ascii="黑体" w:hAnsi="黑体" w:eastAsia="黑体" w:cs="黑体"/>
                <w:sz w:val="21"/>
              </w:rPr>
              <w:t>公开方式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10"/>
            </w:pPr>
            <w:r>
              <w:rPr>
                <w:rFonts w:ascii="黑体" w:hAnsi="黑体" w:eastAsia="黑体" w:cs="黑体"/>
                <w:sz w:val="21"/>
              </w:rPr>
              <w:t>公开层级</w:t>
            </w:r>
          </w:p>
        </w:tc>
      </w:tr>
      <w:tr>
        <w:tblPrEx>
          <w:tblCellMar>
            <w:top w:w="16" w:type="dxa"/>
            <w:left w:w="9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黑体" w:hAnsi="黑体" w:eastAsia="黑体" w:cs="黑体"/>
                <w:sz w:val="21"/>
              </w:rPr>
              <w:t>一 级事项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89"/>
            </w:pPr>
            <w:r>
              <w:rPr>
                <w:rFonts w:ascii="黑体" w:hAnsi="黑体" w:eastAsia="黑体" w:cs="黑体"/>
                <w:sz w:val="21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  <w:jc w:val="both"/>
            </w:pPr>
            <w:r>
              <w:rPr>
                <w:rFonts w:ascii="黑体" w:hAnsi="黑体" w:eastAsia="黑体" w:cs="黑体"/>
                <w:sz w:val="21"/>
              </w:rPr>
              <w:t>全社会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9"/>
              <w:jc w:val="both"/>
            </w:pPr>
            <w:r>
              <w:rPr>
                <w:rFonts w:ascii="黑体" w:hAnsi="黑体" w:eastAsia="黑体" w:cs="黑体"/>
                <w:sz w:val="21"/>
              </w:rPr>
              <w:t>特定群</w:t>
            </w:r>
          </w:p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体（请写明）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7"/>
              <w:jc w:val="both"/>
            </w:pPr>
            <w:r>
              <w:rPr>
                <w:rFonts w:ascii="黑体" w:hAnsi="黑体" w:eastAsia="黑体" w:cs="黑体"/>
                <w:sz w:val="21"/>
              </w:rPr>
              <w:t>主动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3"/>
              <w:jc w:val="center"/>
            </w:pPr>
            <w:r>
              <w:rPr>
                <w:rFonts w:ascii="黑体" w:hAnsi="黑体" w:eastAsia="黑体" w:cs="黑体"/>
                <w:sz w:val="21"/>
              </w:rPr>
              <w:t>依申请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1"/>
              <w:jc w:val="both"/>
            </w:pPr>
            <w:r>
              <w:rPr>
                <w:rFonts w:ascii="黑体" w:hAnsi="黑体" w:eastAsia="黑体" w:cs="黑体"/>
                <w:sz w:val="21"/>
              </w:rPr>
              <w:t>县级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1"/>
              <w:jc w:val="both"/>
            </w:pPr>
            <w:r>
              <w:rPr>
                <w:rFonts w:ascii="黑体" w:hAnsi="黑体" w:eastAsia="黑体" w:cs="黑体"/>
                <w:sz w:val="21"/>
              </w:rPr>
              <w:t>乡级</w:t>
            </w:r>
          </w:p>
        </w:tc>
      </w:tr>
      <w:tr>
        <w:tblPrEx>
          <w:tblCellMar>
            <w:top w:w="16" w:type="dxa"/>
            <w:left w:w="9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0"/>
            </w:pPr>
            <w:r>
              <w:rPr>
                <w:rFonts w:ascii="仿宋" w:hAnsi="仿宋" w:eastAsia="仿宋" w:cs="仿宋"/>
                <w:sz w:val="17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after="0"/>
              <w:ind w:left="95" w:right="105"/>
              <w:jc w:val="center"/>
            </w:pPr>
            <w:r>
              <w:rPr>
                <w:rFonts w:ascii="仿宋" w:hAnsi="仿宋" w:eastAsia="仿宋" w:cs="仿宋"/>
                <w:sz w:val="21"/>
              </w:rPr>
              <w:t>监督检查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食品生产经营监督检查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检查制度、检查标准、检查结果等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信息形成或变更之日起20个工作日内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1" w:lineRule="auto"/>
              <w:ind w:left="1" w:right="389"/>
              <w:jc w:val="both"/>
            </w:pPr>
            <w:r>
              <w:rPr>
                <w:rFonts w:ascii="仿宋" w:hAnsi="仿宋" w:eastAsia="仿宋" w:cs="仿宋"/>
                <w:sz w:val="16"/>
              </w:rPr>
              <w:t xml:space="preserve">■政府网站 □政府公报口两微一端 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 xml:space="preserve">发布会/听证会口广播电视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纸质媒体口公开査㈣点 □政务服务中心口便民服务站</w:t>
            </w:r>
          </w:p>
          <w:p>
            <w:pPr>
              <w:spacing w:after="0"/>
              <w:ind w:left="1"/>
              <w:jc w:val="both"/>
            </w:pPr>
            <w:r>
              <w:rPr>
                <w:rFonts w:ascii="仿宋" w:hAnsi="仿宋" w:eastAsia="仿宋" w:cs="仿宋"/>
                <w:sz w:val="16"/>
              </w:rPr>
              <w:t>□入户/现场宣传口社区/企事业单位</w:t>
            </w:r>
          </w:p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/村公示栏（电子屏）</w:t>
            </w:r>
          </w:p>
          <w:p>
            <w:pPr>
              <w:spacing w:after="0"/>
              <w:ind w:left="1"/>
            </w:pPr>
            <w: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238760</wp:posOffset>
                      </wp:positionV>
                      <wp:extent cx="711200" cy="4445"/>
                      <wp:effectExtent l="0" t="0" r="0" b="0"/>
                      <wp:wrapNone/>
                      <wp:docPr id="679113" name="Group 679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1200" cy="4572"/>
                                <a:chOff x="0" y="0"/>
                                <a:chExt cx="711200" cy="4572"/>
                              </a:xfrm>
                            </wpg:grpSpPr>
                            <wps:wsp>
                              <wps:cNvPr id="47686" name="Shape 47686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9113" o:spid="_x0000_s1026" o:spt="203" style="position:absolute;left:0pt;margin-left:0.5pt;margin-top:18.8pt;height:0.35pt;width:56pt;z-index:-251658240;mso-width-relative:page;mso-height-relative:page;" coordsize="711200,4572" o:gfxdata="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75wbdUAAAAHAQAADwAAAAAAAAABACAAAAAiAAAAZHJzL2Rvd25yZXYueG1sUEsB&#10;AhQAFAAAAAgAh07iQEk8FygxAgAAPQUAAA4AAAAAAAAAAQAgAAAAJAEAAGRycy9lMm9Eb2MueG1s&#10;UEsFBgAAAAAGAAYAWQEAAMcFAAAAAA==&#10;">
                      <o:lock v:ext="edit" aspectratio="f"/>
                      <v:shape id="Shape 47686" o:spid="_x0000_s1026" o:spt="100" style="position:absolute;left:0;top:0;height:0;width:711200;" filled="f" stroked="t" coordsize="711200,1" o:gfxdata="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fUkYvQAA&#10;AN4AAAAPAAAAAAAAAAEAIAAAACIAAABkcnMvZG93bnJldi54bWxQSwECFAAUAAAACACHTuJAMy8F&#10;njsAAAA5AAAAEAAAAAAAAAABACAAAAAMAQAAZHJzL3NoYXBleG1sLnhtbFBLBQYAAAAABgAGAFsB&#10;AAC2AwAAAAA=&#10;" path="m0,0l711200,0e">
                        <v:fill on="f" focussize="0,0"/>
                        <v:stroke weight="0.36pt" color="#000000" miterlimit="8" joinstyle="bevel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16"/>
              </w:rPr>
              <w:t>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34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26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7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6" w:type="dxa"/>
            <w:left w:w="9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</w:tcPr>
          <w:p/>
        </w:tc>
        <w:tc>
          <w:tcPr>
            <w:tcW w:w="645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16" w:type="dxa"/>
            <w:left w:w="9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80"/>
            </w:pPr>
            <w:r>
              <w:rPr>
                <w:rFonts w:ascii="仿宋" w:hAnsi="仿宋" w:eastAsia="仿宋" w:cs="仿宋"/>
                <w:sz w:val="17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特殊食品生产经营监督检查</w:t>
            </w:r>
          </w:p>
        </w:tc>
        <w:tc>
          <w:tcPr>
            <w:tcW w:w="1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检查制度、检查标准、检查结果等</w:t>
            </w:r>
          </w:p>
        </w:tc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信息形成或变更之日起20个工作日内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" w:line="268" w:lineRule="auto"/>
              <w:ind w:left="1" w:right="130"/>
              <w:jc w:val="both"/>
            </w:pPr>
            <w:r>
              <w:rPr>
                <w:rFonts w:ascii="仿宋" w:hAnsi="仿宋" w:eastAsia="仿宋" w:cs="仿宋"/>
                <w:sz w:val="16"/>
              </w:rPr>
              <w:t xml:space="preserve">■政府网站 □政府公报口两微一端 □发布会/听证会口广播电视 □纸质媒体口公开查阅点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政务服务中心口便民服务站 □入户/现场宣传口</w:t>
            </w:r>
          </w:p>
          <w:p>
            <w:pPr>
              <w:spacing w:after="0"/>
              <w:ind w:left="1" w:right="-71"/>
            </w:pPr>
            <w:r>
              <w:rPr>
                <w:rFonts w:ascii="仿宋" w:hAnsi="仿宋" w:eastAsia="仿宋" w:cs="仿宋"/>
                <w:sz w:val="16"/>
              </w:rPr>
              <w:t>社区/企事业单位/村公示栏（电子屏）口精准推送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34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spacing w:after="0"/>
              <w:ind w:left="226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7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702" w:right="14409"/>
      </w:pPr>
    </w:p>
    <w:tbl>
      <w:tblPr>
        <w:tblStyle w:val="9"/>
        <w:tblW w:w="13861" w:type="dxa"/>
        <w:tblInd w:w="-156" w:type="dxa"/>
        <w:tblLayout w:type="autofit"/>
        <w:tblCellMar>
          <w:top w:w="0" w:type="dxa"/>
          <w:left w:w="9" w:type="dxa"/>
          <w:bottom w:w="469" w:type="dxa"/>
          <w:right w:w="0" w:type="dxa"/>
        </w:tblCellMar>
      </w:tblPr>
      <w:tblGrid>
        <w:gridCol w:w="1210"/>
        <w:gridCol w:w="626"/>
        <w:gridCol w:w="619"/>
        <w:gridCol w:w="1822"/>
        <w:gridCol w:w="1814"/>
        <w:gridCol w:w="619"/>
        <w:gridCol w:w="626"/>
        <w:gridCol w:w="2622"/>
        <w:gridCol w:w="655"/>
        <w:gridCol w:w="806"/>
        <w:gridCol w:w="520"/>
        <w:gridCol w:w="641"/>
        <w:gridCol w:w="561"/>
        <w:gridCol w:w="720"/>
      </w:tblGrid>
      <w:tr>
        <w:tblPrEx>
          <w:tblCellMar>
            <w:top w:w="0" w:type="dxa"/>
            <w:left w:w="9" w:type="dxa"/>
            <w:bottom w:w="469" w:type="dxa"/>
            <w:right w:w="0" w:type="dxa"/>
          </w:tblCellMar>
        </w:tblPrEx>
        <w:trPr>
          <w:trHeight w:val="346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0"/>
            </w:pPr>
            <w:r>
              <w:rPr>
                <w:rFonts w:ascii="仿宋" w:hAnsi="仿宋" w:eastAsia="仿宋" w:cs="仿宋"/>
                <w:sz w:val="17"/>
              </w:rPr>
              <w:t>3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由县级组织的食品安全抽检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-72"/>
            </w:pPr>
            <w:r>
              <w:rPr>
                <w:rFonts w:ascii="仿宋" w:hAnsi="仿宋" w:eastAsia="仿宋" w:cs="仿宋"/>
                <w:sz w:val="16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信息形成或变更之日起20个工作日内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 w:right="51"/>
              <w:jc w:val="both"/>
            </w:pPr>
            <w:r>
              <w:rPr>
                <w:rFonts w:ascii="仿宋" w:hAnsi="仿宋" w:eastAsia="仿宋" w:cs="仿宋"/>
                <w:sz w:val="16"/>
              </w:rPr>
              <w:t>■政府网站 □政府公报口两微一端 □发布会/听证会口广播电视 □纸质媒体口公开查阅点 □政务服务中心口便民服务站 □入户/现场宣传口社区/企事业单位/村公示栏（电子屏）口精准推送 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</w:t>
            </w:r>
            <w:r>
              <w:rPr>
                <w:rFonts w:hint="eastAsia" w:ascii="仿宋" w:hAnsi="仿宋" w:eastAsia="仿宋" w:cs="仿宋"/>
                <w:sz w:val="16"/>
                <w:u w:val="single" w:color="auto"/>
                <w:lang w:val="en-US" w:eastAsia="zh-CN"/>
              </w:rPr>
              <w:t xml:space="preserve">信用信息公示系统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33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6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7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9" w:type="dxa"/>
            <w:bottom w:w="469" w:type="dxa"/>
            <w:right w:w="0" w:type="dxa"/>
          </w:tblCellMar>
        </w:tblPrEx>
        <w:trPr>
          <w:trHeight w:val="287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0"/>
            </w:pPr>
            <w:r>
              <w:rPr>
                <w:rFonts w:ascii="仿宋" w:hAnsi="仿宋" w:eastAsia="仿宋" w:cs="仿宋"/>
                <w:sz w:val="17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药品零售/ 医疗器械经营监督检查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检查制度、检查标准、检查结果等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4" w:lineRule="auto"/>
              <w:ind w:right="-70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《食品药品安全监管信息公开管理办法》《医疗器械监督管理条例》《药品医疗器械飞行检查办法》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信息形成或变更之日起20个工作日内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68" w:lineRule="auto"/>
              <w:ind w:left="1" w:right="51"/>
              <w:jc w:val="both"/>
            </w:pPr>
            <w:r>
              <w:rPr>
                <w:rFonts w:ascii="仿宋" w:hAnsi="仿宋" w:eastAsia="仿宋" w:cs="仿宋"/>
                <w:sz w:val="16"/>
              </w:rPr>
              <w:t>■政府网站 □政府公报口两微一端 □发布会/听证会口广播电视 □纸质媒体口公开查阅点 □政务服务中心口便民服务站 □入户/现场宣传口社区/企事业单位/村公示栏（电子屏）</w:t>
            </w:r>
          </w:p>
          <w:p>
            <w:pPr>
              <w:spacing w:after="0"/>
              <w:ind w:left="1"/>
              <w:rPr>
                <w:rFonts w:ascii="仿宋" w:hAnsi="仿宋" w:eastAsia="仿宋" w:cs="仿宋"/>
                <w:sz w:val="16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210185</wp:posOffset>
                      </wp:positionV>
                      <wp:extent cx="711200" cy="76200"/>
                      <wp:effectExtent l="0" t="0" r="0" b="0"/>
                      <wp:wrapNone/>
                      <wp:docPr id="679621" name="Group 679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711200" cy="76200"/>
                                <a:chOff x="0" y="0"/>
                                <a:chExt cx="711200" cy="4572"/>
                              </a:xfrm>
                            </wpg:grpSpPr>
                            <wps:wsp>
                              <wps:cNvPr id="47997" name="Shape 47997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9621" o:spid="_x0000_s1026" o:spt="203" style="position:absolute;left:0pt;flip:y;margin-left:0.5pt;margin-top:16.55pt;height:6pt;width:56pt;z-index:-251656192;mso-width-relative:page;mso-height-relative:page;" coordsize="711200,4572" o:gfxdata="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VY90K1AAAAAcBAAAPAAAAAAAAAAEAIAAAACIAAABkcnMvZG93&#10;bnJldi54bWxQSwECFAAUAAAACACHTuJAK237RD0CAABIBQAADgAAAAAAAAABACAAAAAjAQAAZHJz&#10;L2Uyb0RvYy54bWxQSwUGAAAAAAYABgBZAQAA0gUAAAAA&#10;">
                      <o:lock v:ext="edit" aspectratio="f"/>
                      <v:shape id="Shape 47997" o:spid="_x0000_s1026" o:spt="100" style="position:absolute;left:0;top:0;height:0;width:711200;" filled="f" stroked="t" coordsize="711200,1" o:gfxdata="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zuCL4A&#10;AADeAAAADwAAAAAAAAABACAAAAAiAAAAZHJzL2Rvd25yZXYueG1sUEsBAhQAFAAAAAgAh07iQDMv&#10;BZ47AAAAOQAAABAAAAAAAAAAAQAgAAAADQEAAGRycy9zaGFwZXhtbC54bWxQSwUGAAAAAAYABgBb&#10;AQAAtwMAAAAA&#10;" path="m0,0l711200,0e">
                        <v:fill on="f" focussize="0,0"/>
                        <v:stroke weight="0.36pt" color="#000000" miterlimit="8" joinstyle="bevel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16"/>
              </w:rPr>
              <w:t>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  <w:p>
            <w:pPr>
              <w:spacing w:after="0"/>
              <w:ind w:left="1"/>
              <w:rPr>
                <w:rFonts w:ascii="仿宋" w:hAnsi="仿宋" w:eastAsia="仿宋" w:cs="仿宋"/>
                <w:sz w:val="16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33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6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7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702" w:right="14409"/>
      </w:pPr>
    </w:p>
    <w:tbl>
      <w:tblPr>
        <w:tblStyle w:val="9"/>
        <w:tblW w:w="13861" w:type="dxa"/>
        <w:tblInd w:w="-156" w:type="dxa"/>
        <w:tblLayout w:type="autofit"/>
        <w:tblCellMar>
          <w:top w:w="358" w:type="dxa"/>
          <w:left w:w="9" w:type="dxa"/>
          <w:bottom w:w="358" w:type="dxa"/>
          <w:right w:w="0" w:type="dxa"/>
        </w:tblCellMar>
      </w:tblPr>
      <w:tblGrid>
        <w:gridCol w:w="1210"/>
        <w:gridCol w:w="626"/>
        <w:gridCol w:w="619"/>
        <w:gridCol w:w="1822"/>
        <w:gridCol w:w="1814"/>
        <w:gridCol w:w="619"/>
        <w:gridCol w:w="626"/>
        <w:gridCol w:w="2593"/>
        <w:gridCol w:w="684"/>
        <w:gridCol w:w="806"/>
        <w:gridCol w:w="475"/>
        <w:gridCol w:w="655"/>
        <w:gridCol w:w="592"/>
        <w:gridCol w:w="720"/>
      </w:tblGrid>
      <w:tr>
        <w:tblPrEx>
          <w:tblCellMar>
            <w:top w:w="358" w:type="dxa"/>
            <w:left w:w="9" w:type="dxa"/>
            <w:bottom w:w="358" w:type="dxa"/>
            <w:right w:w="0" w:type="dxa"/>
          </w:tblCellMar>
        </w:tblPrEx>
        <w:trPr>
          <w:trHeight w:val="346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1"/>
              <w:jc w:val="center"/>
            </w:pPr>
            <w:r>
              <w:rPr>
                <w:rFonts w:ascii="仿宋" w:hAnsi="仿宋" w:eastAsia="仿宋" w:cs="仿宋"/>
                <w:sz w:val="19"/>
              </w:rPr>
              <w:t>5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after="0"/>
              <w:ind w:left="65" w:right="72"/>
              <w:jc w:val="center"/>
            </w:pPr>
            <w:r>
              <w:rPr>
                <w:rFonts w:ascii="仿宋" w:hAnsi="仿宋" w:eastAsia="仿宋" w:cs="仿宋"/>
                <w:sz w:val="24"/>
              </w:rPr>
              <w:t>监督检查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9" w:right="68"/>
              <w:jc w:val="center"/>
            </w:pPr>
            <w:r>
              <w:rPr>
                <w:rFonts w:ascii="仿宋" w:hAnsi="仿宋" w:eastAsia="仿宋" w:cs="仿宋"/>
                <w:sz w:val="16"/>
              </w:rPr>
              <w:t>化妆品经营企业监督检查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检查制度、检查标准、检查结果等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4" w:lineRule="auto"/>
              <w:ind w:right="-70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《食品药品安全监管信息公开管理办法》《化妆品卫生监督条例》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信息形成或变更之日起20个工作日内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68" w:lineRule="auto"/>
              <w:ind w:left="1" w:right="10"/>
              <w:jc w:val="both"/>
            </w:pPr>
            <w:r>
              <w:rPr>
                <w:rFonts w:ascii="仿宋" w:hAnsi="仿宋" w:eastAsia="仿宋" w:cs="仿宋"/>
                <w:sz w:val="16"/>
              </w:rPr>
              <w:t xml:space="preserve">■政府网站 □政府公报口两微一端 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发布会/听证会口广播电视 □纸质媒体口公开查阅点 □政务服务中心口便民服务站</w:t>
            </w:r>
          </w:p>
          <w:p>
            <w:pPr>
              <w:spacing w:after="0" w:line="249" w:lineRule="auto"/>
              <w:ind w:left="1"/>
            </w:pPr>
            <w:r>
              <w:rPr>
                <w:rFonts w:ascii="仿宋" w:hAnsi="仿宋" w:eastAsia="仿宋" w:cs="仿宋"/>
                <w:sz w:val="16"/>
              </w:rPr>
              <w:t>□入户/现场宣传口社区/企事业单位/村公示栏（电子屏）</w:t>
            </w:r>
          </w:p>
          <w:p>
            <w:pPr>
              <w:spacing w:after="0"/>
              <w:ind w:left="1"/>
              <w:rPr>
                <w:rFonts w:ascii="仿宋" w:hAnsi="仿宋" w:eastAsia="仿宋" w:cs="仿宋"/>
                <w:sz w:val="16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223520</wp:posOffset>
                      </wp:positionV>
                      <wp:extent cx="711200" cy="4445"/>
                      <wp:effectExtent l="0" t="0" r="0" b="0"/>
                      <wp:wrapNone/>
                      <wp:docPr id="680361" name="Group 680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1200" cy="4572"/>
                                <a:chOff x="0" y="0"/>
                                <a:chExt cx="711200" cy="4572"/>
                              </a:xfrm>
                            </wpg:grpSpPr>
                            <wps:wsp>
                              <wps:cNvPr id="48107" name="Shape 48107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0361" o:spid="_x0000_s1026" o:spt="203" style="position:absolute;left:0pt;margin-left:0.5pt;margin-top:17.6pt;height:0.35pt;width:56pt;z-index:-251655168;mso-width-relative:page;mso-height-relative:page;" coordsize="711200,4572" o:gfxdata="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tP1RNUAAAAHAQAADwAAAAAAAAABACAAAAAiAAAAZHJzL2Rvd25yZXYueG1sUEsB&#10;AhQAFAAAAAgAh07iQOpXsYgxAgAAPQUAAA4AAAAAAAAAAQAgAAAAJAEAAGRycy9lMm9Eb2MueG1s&#10;UEsFBgAAAAAGAAYAWQEAAMcFAAAAAA==&#10;">
                      <o:lock v:ext="edit" aspectratio="f"/>
                      <v:shape id="Shape 48107" o:spid="_x0000_s1026" o:spt="100" style="position:absolute;left:0;top:0;height:0;width:711200;" filled="f" stroked="t" coordsize="711200,1" o:gfxdata="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uq6L4A&#10;AADeAAAADwAAAAAAAAABACAAAAAiAAAAZHJzL2Rvd25yZXYueG1sUEsBAhQAFAAAAAgAh07iQDMv&#10;BZ47AAAAOQAAABAAAAAAAAAAAQAgAAAADQEAAGRycy9zaGFwZXhtbC54bWxQSwUGAAAAAAYABgBb&#10;AQAAtwMAAAAA&#10;" path="m0,0l711200,0e">
                        <v:fill on="f" focussize="0,0"/>
                        <v:stroke weight="0.36pt" color="#000000" miterlimit="8" joinstyle="bevel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16"/>
              </w:rPr>
              <w:t>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  <w:p>
            <w:pPr>
              <w:spacing w:after="0"/>
              <w:ind w:left="1"/>
              <w:rPr>
                <w:rFonts w:ascii="仿宋" w:hAnsi="仿宋" w:eastAsia="仿宋" w:cs="仿宋"/>
                <w:sz w:val="1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48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0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358" w:type="dxa"/>
            <w:left w:w="9" w:type="dxa"/>
            <w:bottom w:w="358" w:type="dxa"/>
            <w:right w:w="0" w:type="dxa"/>
          </w:tblCellMar>
        </w:tblPrEx>
        <w:trPr>
          <w:trHeight w:val="55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358" w:type="dxa"/>
            <w:left w:w="9" w:type="dxa"/>
            <w:bottom w:w="358" w:type="dxa"/>
            <w:right w:w="0" w:type="dxa"/>
          </w:tblCellMar>
        </w:tblPrEx>
        <w:trPr>
          <w:trHeight w:val="1485" w:hRule="atLeast"/>
        </w:trPr>
        <w:tc>
          <w:tcPr>
            <w:tcW w:w="1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2" w:firstLine="340" w:firstLineChars="200"/>
            </w:pPr>
            <w:r>
              <w:rPr>
                <w:rFonts w:ascii="仿宋" w:hAnsi="仿宋" w:eastAsia="仿宋" w:cs="仿宋"/>
                <w:sz w:val="17"/>
              </w:rPr>
              <w:t>6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医疗机构使用药品质量安全监督检查</w:t>
            </w:r>
          </w:p>
        </w:tc>
        <w:tc>
          <w:tcPr>
            <w:tcW w:w="1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检查制度、检查标准、检查结果等</w:t>
            </w:r>
          </w:p>
        </w:tc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4" w:lineRule="auto"/>
              <w:ind w:right="-70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《食品药品安全监管信息公开管理办法》</w:t>
            </w:r>
          </w:p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信息形成或变更之日起20个工作日内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 w:right="10"/>
              <w:jc w:val="both"/>
            </w:pPr>
            <w:r>
              <w:rPr>
                <w:rFonts w:ascii="仿宋" w:hAnsi="仿宋" w:eastAsia="仿宋" w:cs="仿宋"/>
                <w:sz w:val="16"/>
              </w:rPr>
              <w:t>■政府网站 □政府公报口两微一端 □发布会/听证会口广播电视 □纸质媒体口公开查阅点 □政务服务中心口便民服务站 □入户/现场宣传口社区/企事业单位/村公示栏（电子屏）口精准推送 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348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0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8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702" w:right="14409"/>
      </w:pPr>
    </w:p>
    <w:tbl>
      <w:tblPr>
        <w:tblStyle w:val="9"/>
        <w:tblW w:w="13861" w:type="dxa"/>
        <w:tblInd w:w="-156" w:type="dxa"/>
        <w:tblLayout w:type="autofit"/>
        <w:tblCellMar>
          <w:top w:w="0" w:type="dxa"/>
          <w:left w:w="9" w:type="dxa"/>
          <w:bottom w:w="0" w:type="dxa"/>
          <w:right w:w="0" w:type="dxa"/>
        </w:tblCellMar>
      </w:tblPr>
      <w:tblGrid>
        <w:gridCol w:w="1217"/>
        <w:gridCol w:w="626"/>
        <w:gridCol w:w="612"/>
        <w:gridCol w:w="1822"/>
        <w:gridCol w:w="1822"/>
        <w:gridCol w:w="619"/>
        <w:gridCol w:w="626"/>
        <w:gridCol w:w="2621"/>
        <w:gridCol w:w="662"/>
        <w:gridCol w:w="828"/>
        <w:gridCol w:w="484"/>
        <w:gridCol w:w="641"/>
        <w:gridCol w:w="561"/>
        <w:gridCol w:w="720"/>
      </w:tblGrid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9"/>
            </w:pPr>
            <w:r>
              <w:rPr>
                <w:rFonts w:ascii="黑体" w:hAnsi="黑体" w:eastAsia="黑体" w:cs="黑体"/>
                <w:sz w:val="21"/>
              </w:rPr>
              <w:t>序号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00"/>
            </w:pPr>
            <w:r>
              <w:rPr>
                <w:rFonts w:ascii="黑体" w:hAnsi="黑体" w:eastAsia="黑体" w:cs="黑体"/>
                <w:sz w:val="21"/>
              </w:rPr>
              <w:t>公开事项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3"/>
              <w:jc w:val="both"/>
            </w:pPr>
            <w:r>
              <w:rPr>
                <w:rFonts w:ascii="黑体" w:hAnsi="黑体" w:eastAsia="黑体" w:cs="黑体"/>
                <w:sz w:val="21"/>
              </w:rPr>
              <w:t>公开内容（要素）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公开依据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公开时限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公开主体</w:t>
            </w: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公开渠道和载体</w:t>
            </w:r>
          </w:p>
        </w:tc>
        <w:tc>
          <w:tcPr>
            <w:tcW w:w="14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17"/>
            </w:pPr>
            <w:r>
              <w:rPr>
                <w:rFonts w:ascii="黑体" w:hAnsi="黑体" w:eastAsia="黑体" w:cs="黑体"/>
                <w:sz w:val="21"/>
              </w:rPr>
              <w:t>公开对象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4"/>
            </w:pPr>
            <w:r>
              <w:rPr>
                <w:rFonts w:ascii="黑体" w:hAnsi="黑体" w:eastAsia="黑体" w:cs="黑体"/>
                <w:sz w:val="21"/>
              </w:rPr>
              <w:t>公开对象</w:t>
            </w:r>
          </w:p>
        </w:tc>
        <w:tc>
          <w:tcPr>
            <w:tcW w:w="12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10"/>
            </w:pPr>
            <w:r>
              <w:rPr>
                <w:rFonts w:ascii="黑体" w:hAnsi="黑体" w:eastAsia="黑体" w:cs="黑体"/>
                <w:sz w:val="21"/>
              </w:rPr>
              <w:t>公开层级</w:t>
            </w:r>
          </w:p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一级事项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7"/>
              <w:jc w:val="both"/>
            </w:pPr>
            <w:r>
              <w:rPr>
                <w:rFonts w:ascii="黑体" w:hAnsi="黑体" w:eastAsia="黑体" w:cs="黑体"/>
                <w:sz w:val="21"/>
              </w:rPr>
              <w:t>全社会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特定群体（请写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"/>
              <w:jc w:val="both"/>
            </w:pPr>
            <w:r>
              <w:rPr>
                <w:rFonts w:ascii="黑体" w:hAnsi="黑体" w:eastAsia="黑体" w:cs="黑体"/>
                <w:sz w:val="21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right="8"/>
              <w:jc w:val="center"/>
            </w:pPr>
            <w:r>
              <w:rPr>
                <w:rFonts w:ascii="黑体" w:hAnsi="黑体" w:eastAsia="黑体" w:cs="黑体"/>
                <w:sz w:val="21"/>
              </w:rPr>
              <w:t>依申请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1"/>
              <w:jc w:val="both"/>
            </w:pPr>
            <w:r>
              <w:rPr>
                <w:rFonts w:ascii="黑体" w:hAnsi="黑体" w:eastAsia="黑体" w:cs="黑体"/>
                <w:sz w:val="21"/>
              </w:rPr>
              <w:t>县级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1"/>
              <w:jc w:val="both"/>
            </w:pPr>
            <w:r>
              <w:rPr>
                <w:rFonts w:ascii="黑体" w:hAnsi="黑体" w:eastAsia="黑体" w:cs="黑体"/>
                <w:sz w:val="21"/>
              </w:rPr>
              <w:t>乡级</w:t>
            </w:r>
          </w:p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/>
              <w:ind w:left="195"/>
              <w:jc w:val="both"/>
            </w:pPr>
            <w:r>
              <w:rPr>
                <w:rFonts w:ascii="黑体" w:hAnsi="黑体" w:eastAsia="黑体" w:cs="黑体"/>
                <w:sz w:val="21"/>
              </w:rPr>
              <w:t>明）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9"/>
              <w:jc w:val="center"/>
            </w:pPr>
            <w:r>
              <w:rPr>
                <w:rFonts w:ascii="仿宋" w:hAnsi="仿宋" w:eastAsia="仿宋" w:cs="仿宋"/>
                <w:sz w:val="17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after="0"/>
              <w:ind w:left="65" w:right="72"/>
              <w:jc w:val="center"/>
            </w:pPr>
            <w:r>
              <w:rPr>
                <w:rFonts w:ascii="仿宋" w:hAnsi="仿宋" w:eastAsia="仿宋" w:cs="仿宋"/>
                <w:sz w:val="24"/>
              </w:rPr>
              <w:t>行政处罚</w:t>
            </w:r>
          </w:p>
        </w:tc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食品生产经营行政处罚</w:t>
            </w:r>
          </w:p>
        </w:tc>
        <w:tc>
          <w:tcPr>
            <w:tcW w:w="1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" w:line="274" w:lineRule="auto"/>
              <w:ind w:right="-7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行政处罚决定形成之日起20 个工作日内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68" w:lineRule="auto"/>
              <w:ind w:right="51"/>
              <w:jc w:val="both"/>
            </w:pPr>
            <w:r>
              <w:rPr>
                <w:rFonts w:ascii="仿宋" w:hAnsi="仿宋" w:eastAsia="仿宋" w:cs="仿宋"/>
                <w:sz w:val="16"/>
              </w:rPr>
              <w:t>■政府网站 □政府公报口两微一端 □发布会/听证会口广播电视 □纸质媒体口公开查阅点 □政务服务中心口便民服务站 □入户/现场宣传口社区/企事业单位/村公示栏（电子屏）</w:t>
            </w:r>
          </w:p>
          <w:p>
            <w:pPr>
              <w:spacing w:after="0"/>
            </w:pPr>
            <w: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237490</wp:posOffset>
                      </wp:positionV>
                      <wp:extent cx="711835" cy="4445"/>
                      <wp:effectExtent l="0" t="0" r="0" b="0"/>
                      <wp:wrapNone/>
                      <wp:docPr id="682879" name="Group 682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1835" cy="4572"/>
                                <a:chOff x="0" y="0"/>
                                <a:chExt cx="711835" cy="4572"/>
                              </a:xfrm>
                            </wpg:grpSpPr>
                            <wps:wsp>
                              <wps:cNvPr id="48347" name="Shape 48347"/>
                              <wps:cNvSpPr/>
                              <wps:spPr>
                                <a:xfrm>
                                  <a:off x="0" y="0"/>
                                  <a:ext cx="7118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835">
                                      <a:moveTo>
                                        <a:pt x="0" y="0"/>
                                      </a:moveTo>
                                      <a:lnTo>
                                        <a:pt x="711835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2879" o:spid="_x0000_s1026" o:spt="203" style="position:absolute;left:0pt;margin-left:0.45pt;margin-top:18.7pt;height:0.35pt;width:56.05pt;z-index:-251654144;mso-width-relative:page;mso-height-relative:page;" coordsize="711835,4572" o:gfxdata="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85Jnh1gAAAAYBAAAPAAAAAAAAAAEAIAAAACIAAABkcnMvZG93bnJldi54bWxQ&#10;SwECFAAUAAAACACHTuJAV6ySSzICAAA9BQAADgAAAAAAAAABACAAAAAlAQAAZHJzL2Uyb0RvYy54&#10;bWxQSwUGAAAAAAYABgBZAQAAyQUAAAAA&#10;">
                      <o:lock v:ext="edit" aspectratio="f"/>
                      <v:shape id="Shape 48347" o:spid="_x0000_s1026" o:spt="100" style="position:absolute;left:0;top:0;height:0;width:711835;" filled="f" stroked="t" coordsize="711835,1" o:gfxdata="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AF7B&#10;wAAAAN4AAAAPAAAAAAAAAAEAIAAAACIAAABkcnMvZG93bnJldi54bWxQSwECFAAUAAAACACHTuJA&#10;My8FnjsAAAA5AAAAEAAAAAAAAAABACAAAAAPAQAAZHJzL3NoYXBleG1sLnhtbFBLBQYAAAAABgAG&#10;AFsBAAC5AwAAAAA=&#10;" path="m0,0l711835,0e">
                        <v:fill on="f" focussize="0,0"/>
                        <v:stroke weight="0.36pt" color="#000000" miterlimit="8" joinstyle="bevel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16"/>
              </w:rPr>
              <w:t>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</w:tc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40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2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46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9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80" w:firstLine="170" w:firstLineChars="100"/>
            </w:pPr>
            <w:bookmarkStart w:id="0" w:name="_GoBack"/>
            <w:bookmarkEnd w:id="0"/>
            <w:r>
              <w:rPr>
                <w:rFonts w:ascii="仿宋" w:hAnsi="仿宋" w:eastAsia="仿宋" w:cs="仿宋"/>
                <w:sz w:val="17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药品监管行政处罚</w:t>
            </w:r>
          </w:p>
        </w:tc>
        <w:tc>
          <w:tcPr>
            <w:tcW w:w="1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5" w:lineRule="auto"/>
              <w:ind w:right="-7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行政处罚决定形成之日起20 个工作日内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69" w:lineRule="auto"/>
              <w:ind w:right="51"/>
              <w:jc w:val="both"/>
            </w:pPr>
            <w:r>
              <w:rPr>
                <w:rFonts w:ascii="仿宋" w:hAnsi="仿宋" w:eastAsia="仿宋" w:cs="仿宋"/>
                <w:sz w:val="16"/>
              </w:rPr>
              <w:t>■政府网站 □政府公报口两微一端 □发布会/听证会口广播电视 □纸质媒体口公开査阅点 □政务服务中心口便民服务站 □入户/现场宣传口社区/企事业单位/村公示栏（电子屏）</w:t>
            </w:r>
          </w:p>
          <w:p>
            <w:pPr>
              <w:spacing w:after="0"/>
            </w:pPr>
            <w: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238760</wp:posOffset>
                      </wp:positionV>
                      <wp:extent cx="711835" cy="4445"/>
                      <wp:effectExtent l="0" t="0" r="0" b="0"/>
                      <wp:wrapNone/>
                      <wp:docPr id="683356" name="Group 683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1835" cy="4572"/>
                                <a:chOff x="0" y="0"/>
                                <a:chExt cx="711835" cy="4572"/>
                              </a:xfrm>
                            </wpg:grpSpPr>
                            <wps:wsp>
                              <wps:cNvPr id="48434" name="Shape 48434"/>
                              <wps:cNvSpPr/>
                              <wps:spPr>
                                <a:xfrm>
                                  <a:off x="0" y="0"/>
                                  <a:ext cx="7118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835">
                                      <a:moveTo>
                                        <a:pt x="0" y="0"/>
                                      </a:moveTo>
                                      <a:lnTo>
                                        <a:pt x="711835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3356" o:spid="_x0000_s1026" o:spt="203" style="position:absolute;left:0pt;margin-left:0.45pt;margin-top:18.8pt;height:0.35pt;width:56.05pt;z-index:-251653120;mso-width-relative:page;mso-height-relative:page;" coordsize="711835,4572" o:gfxdata="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k29ZNYAAAAGAQAADwAAAAAAAAABACAAAAAiAAAAZHJzL2Rvd25yZXYueG1sUEsB&#10;AhQAFAAAAAgAh07iQCEX45IwAgAAPQUAAA4AAAAAAAAAAQAgAAAAJQEAAGRycy9lMm9Eb2MueG1s&#10;UEsFBgAAAAAGAAYAWQEAAMcFAAAAAA==&#10;">
                      <o:lock v:ext="edit" aspectratio="f"/>
                      <v:shape id="Shape 48434" o:spid="_x0000_s1026" o:spt="100" style="position:absolute;left:0;top:0;height:0;width:711835;" filled="f" stroked="t" coordsize="711835,1" o:gfxdata="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H5+&#10;rsEAAADeAAAADwAAAAAAAAABACAAAAAiAAAAZHJzL2Rvd25yZXYueG1sUEsBAhQAFAAAAAgAh07i&#10;QDMvBZ47AAAAOQAAABAAAAAAAAAAAQAgAAAAEAEAAGRycy9zaGFwZXhtbC54bWxQSwUGAAAAAAYA&#10;BgBbAQAAugMAAAAA&#10;" path="m0,0l711835,0e">
                        <v:fill on="f" focussize="0,0"/>
                        <v:stroke weight="0.36pt" color="#000000" miterlimit="8" joinstyle="bevel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16"/>
              </w:rPr>
              <w:t>口情准推送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</w:tc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40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2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702" w:right="14409"/>
      </w:pPr>
    </w:p>
    <w:tbl>
      <w:tblPr>
        <w:tblStyle w:val="9"/>
        <w:tblW w:w="13861" w:type="dxa"/>
        <w:tblInd w:w="-15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651"/>
        <w:gridCol w:w="626"/>
        <w:gridCol w:w="612"/>
        <w:gridCol w:w="1822"/>
        <w:gridCol w:w="1822"/>
        <w:gridCol w:w="619"/>
        <w:gridCol w:w="626"/>
        <w:gridCol w:w="2621"/>
        <w:gridCol w:w="662"/>
        <w:gridCol w:w="828"/>
        <w:gridCol w:w="484"/>
        <w:gridCol w:w="641"/>
        <w:gridCol w:w="561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left="189"/>
            </w:pPr>
            <w:r>
              <w:rPr>
                <w:rFonts w:ascii="仿宋" w:hAnsi="仿宋" w:eastAsia="仿宋" w:cs="仿宋"/>
                <w:sz w:val="17"/>
              </w:rPr>
              <w:t>3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医疗器械监管行政处罚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"/>
            </w:pPr>
            <w:r>
              <w:rPr>
                <w:rFonts w:ascii="仿宋" w:hAnsi="仿宋" w:eastAsia="仿宋" w:cs="仿宋"/>
                <w:sz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" w:line="274" w:lineRule="auto"/>
              <w:ind w:left="9" w:right="-7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  <w:ind w:left="9"/>
            </w:pPr>
            <w:r>
              <w:rPr>
                <w:rFonts w:ascii="仿宋" w:hAnsi="仿宋" w:eastAsia="仿宋" w:cs="仿宋"/>
                <w:sz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行政处罚决定形成之日起20 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7" w:lineRule="auto"/>
              <w:ind w:left="9"/>
            </w:pPr>
            <w:r>
              <w:rPr>
                <w:rFonts w:ascii="仿宋" w:hAnsi="仿宋" w:eastAsia="仿宋" w:cs="仿宋"/>
                <w:sz w:val="16"/>
              </w:rPr>
              <w:t>■政府网站□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政</w:t>
            </w:r>
            <w:r>
              <w:rPr>
                <w:rFonts w:ascii="仿宋" w:hAnsi="仿宋" w:eastAsia="仿宋" w:cs="仿宋"/>
                <w:sz w:val="16"/>
              </w:rPr>
              <w:t>府公报口两微一端□ 发布会/听证会口广播电视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□纸质媒体口公开查阅点□政务服务中心口便民服务站□入户/现场宣传口社区/企事</w:t>
            </w:r>
          </w:p>
          <w:p>
            <w:pPr>
              <w:spacing w:after="0"/>
              <w:ind w:left="9"/>
            </w:pPr>
            <w:r>
              <w:rPr>
                <w:rFonts w:ascii="仿宋" w:hAnsi="仿宋" w:eastAsia="仿宋" w:cs="仿宋"/>
                <w:sz w:val="16"/>
              </w:rPr>
              <w:t>业单位/村公示栏（电子屏）口精准推送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9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70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7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17"/>
              </w:rPr>
              <w:t>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1" w:right="65"/>
              <w:jc w:val="center"/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行政处罚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6" w:right="64"/>
              <w:jc w:val="center"/>
            </w:pPr>
            <w:r>
              <w:rPr>
                <w:rFonts w:ascii="仿宋" w:hAnsi="仿宋" w:eastAsia="仿宋" w:cs="仿宋"/>
                <w:sz w:val="16"/>
              </w:rPr>
              <w:t>化妆品监管行政处罚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"/>
            </w:pPr>
            <w:r>
              <w:rPr>
                <w:rFonts w:ascii="仿宋" w:hAnsi="仿宋" w:eastAsia="仿宋" w:cs="仿宋"/>
                <w:sz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" w:line="274" w:lineRule="auto"/>
              <w:ind w:left="9" w:right="-7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  <w:ind w:left="9"/>
            </w:pPr>
            <w:r>
              <w:rPr>
                <w:rFonts w:ascii="仿宋" w:hAnsi="仿宋" w:eastAsia="仿宋" w:cs="仿宋"/>
                <w:sz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1" w:right="8"/>
              <w:jc w:val="both"/>
            </w:pPr>
            <w:r>
              <w:rPr>
                <w:rFonts w:ascii="仿宋" w:hAnsi="仿宋" w:eastAsia="仿宋" w:cs="仿宋"/>
                <w:sz w:val="16"/>
              </w:rPr>
              <w:t>行 政 处罚 决 定形 成 之日起 20 个 工 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69" w:lineRule="auto"/>
              <w:ind w:left="9"/>
              <w:jc w:val="both"/>
              <w:rPr>
                <w:rFonts w:ascii="仿宋" w:hAnsi="仿宋" w:eastAsia="仿宋" w:cs="仿宋"/>
                <w:sz w:val="16"/>
              </w:rPr>
            </w:pPr>
          </w:p>
          <w:p>
            <w:pPr>
              <w:spacing w:after="0" w:line="269" w:lineRule="auto"/>
              <w:ind w:left="9"/>
              <w:jc w:val="both"/>
              <w:rPr>
                <w:rFonts w:ascii="仿宋" w:hAnsi="仿宋" w:eastAsia="仿宋" w:cs="仿宋"/>
                <w:sz w:val="16"/>
              </w:rPr>
            </w:pPr>
          </w:p>
          <w:p>
            <w:pPr>
              <w:spacing w:after="0" w:line="269" w:lineRule="auto"/>
              <w:ind w:left="9"/>
              <w:jc w:val="both"/>
              <w:rPr>
                <w:rFonts w:ascii="仿宋" w:hAnsi="仿宋" w:eastAsia="仿宋" w:cs="仿宋"/>
                <w:sz w:val="16"/>
              </w:rPr>
            </w:pPr>
          </w:p>
          <w:p>
            <w:pPr>
              <w:spacing w:after="0" w:line="269" w:lineRule="auto"/>
              <w:ind w:left="9"/>
              <w:jc w:val="both"/>
            </w:pPr>
            <w:r>
              <w:rPr>
                <w:rFonts w:ascii="仿宋" w:hAnsi="仿宋" w:eastAsia="仿宋" w:cs="仿宋"/>
                <w:sz w:val="16"/>
              </w:rPr>
              <w:t>■政府网站 □政府公报口两微一端 □发布会/听证会</w:t>
            </w:r>
          </w:p>
          <w:p>
            <w:pPr>
              <w:spacing w:after="0" w:line="260" w:lineRule="auto"/>
              <w:ind w:left="9"/>
            </w:pPr>
            <w:r>
              <w:rPr>
                <w:rFonts w:ascii="仿宋" w:hAnsi="仿宋" w:eastAsia="仿宋" w:cs="仿宋"/>
                <w:sz w:val="16"/>
              </w:rPr>
              <w:t>口广播电视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□纸质媒体口公开查阅点□政务服务中心口便民服务站□入户/现场宣传口社区/企事</w:t>
            </w:r>
          </w:p>
          <w:p>
            <w:pPr>
              <w:spacing w:after="0"/>
              <w:ind w:left="9"/>
            </w:pPr>
            <w: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374650</wp:posOffset>
                      </wp:positionV>
                      <wp:extent cx="711835" cy="4445"/>
                      <wp:effectExtent l="0" t="0" r="0" b="0"/>
                      <wp:wrapNone/>
                      <wp:docPr id="683771" name="Group 683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1835" cy="4572"/>
                                <a:chOff x="0" y="0"/>
                                <a:chExt cx="711835" cy="4572"/>
                              </a:xfrm>
                            </wpg:grpSpPr>
                            <wps:wsp>
                              <wps:cNvPr id="48644" name="Shape 48644"/>
                              <wps:cNvSpPr/>
                              <wps:spPr>
                                <a:xfrm>
                                  <a:off x="0" y="0"/>
                                  <a:ext cx="7118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835">
                                      <a:moveTo>
                                        <a:pt x="0" y="0"/>
                                      </a:moveTo>
                                      <a:lnTo>
                                        <a:pt x="711835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3771" o:spid="_x0000_s1026" o:spt="203" style="position:absolute;left:0pt;margin-left:0.45pt;margin-top:29.5pt;height:0.35pt;width:56.05pt;z-index:-251652096;mso-width-relative:page;mso-height-relative:page;" coordsize="711835,4572" o:gfxdata="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Fr7JNUAAAAGAQAADwAAAAAAAAABACAAAAAiAAAAZHJzL2Rvd25yZXYueG1sUEsB&#10;AhQAFAAAAAgAh07iQCM/jiMxAgAAPQUAAA4AAAAAAAAAAQAgAAAAJAEAAGRycy9lMm9Eb2MueG1s&#10;UEsFBgAAAAAGAAYAWQEAAMcFAAAAAA==&#10;">
                      <o:lock v:ext="edit" aspectratio="f"/>
                      <v:shape id="Shape 48644" o:spid="_x0000_s1026" o:spt="100" style="position:absolute;left:0;top:0;height:0;width:711835;" filled="f" stroked="t" coordsize="711835,1" o:gfxdata="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bxj&#10;MsEAAADeAAAADwAAAAAAAAABACAAAAAiAAAAZHJzL2Rvd25yZXYueG1sUEsBAhQAFAAAAAgAh07i&#10;QDMvBZ47AAAAOQAAABAAAAAAAAAAAQAgAAAAEAEAAGRycy9zaGFwZXhtbC54bWxQSwUGAAAAAAYA&#10;BgBbAQAAugMAAAAA&#10;" path="m0,0l711835,0e">
                        <v:fill on="f" focussize="0,0"/>
                        <v:stroke weight="0.36pt" color="#000000" miterlimit="8" joinstyle="bevel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16"/>
              </w:rPr>
              <w:t>业单位/村公示栏（电子屏）口精准推送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■其他：</w:t>
            </w:r>
            <w:r>
              <w:rPr>
                <w:rFonts w:ascii="仿宋" w:hAnsi="仿宋" w:eastAsia="仿宋" w:cs="仿宋"/>
                <w:sz w:val="16"/>
                <w:u w:val="single" w:color="000000"/>
              </w:rPr>
              <w:t>国家企业信</w:t>
            </w:r>
            <w:r>
              <w:rPr>
                <w:rFonts w:ascii="仿宋" w:hAnsi="仿宋" w:eastAsia="仿宋" w:cs="仿宋"/>
                <w:sz w:val="16"/>
              </w:rPr>
              <w:t>用信息公示系统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9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70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7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702" w:right="14409"/>
      </w:pPr>
    </w:p>
    <w:tbl>
      <w:tblPr>
        <w:tblStyle w:val="9"/>
        <w:tblW w:w="12828" w:type="dxa"/>
        <w:tblInd w:w="360" w:type="dxa"/>
        <w:tblLayout w:type="autofit"/>
        <w:tblCellMar>
          <w:top w:w="4" w:type="dxa"/>
          <w:left w:w="9" w:type="dxa"/>
          <w:bottom w:w="0" w:type="dxa"/>
          <w:right w:w="8" w:type="dxa"/>
        </w:tblCellMar>
      </w:tblPr>
      <w:tblGrid>
        <w:gridCol w:w="504"/>
        <w:gridCol w:w="626"/>
        <w:gridCol w:w="619"/>
        <w:gridCol w:w="1814"/>
        <w:gridCol w:w="1814"/>
        <w:gridCol w:w="619"/>
        <w:gridCol w:w="626"/>
        <w:gridCol w:w="1084"/>
        <w:gridCol w:w="1530"/>
        <w:gridCol w:w="655"/>
        <w:gridCol w:w="835"/>
        <w:gridCol w:w="482"/>
        <w:gridCol w:w="648"/>
        <w:gridCol w:w="475"/>
        <w:gridCol w:w="497"/>
      </w:tblGrid>
      <w:tr>
        <w:tblPrEx>
          <w:tblCellMar>
            <w:top w:w="4" w:type="dxa"/>
            <w:left w:w="9" w:type="dxa"/>
            <w:bottom w:w="0" w:type="dxa"/>
            <w:right w:w="8" w:type="dxa"/>
          </w:tblCellMar>
        </w:tblPrEx>
        <w:trPr>
          <w:trHeight w:val="531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4"/>
              <w:jc w:val="both"/>
            </w:pPr>
            <w:r>
              <w:rPr>
                <w:rFonts w:ascii="黑体" w:hAnsi="黑体" w:eastAsia="黑体" w:cs="黑体"/>
                <w:sz w:val="21"/>
              </w:rPr>
              <w:t>序号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03"/>
            </w:pPr>
            <w:r>
              <w:rPr>
                <w:rFonts w:ascii="黑体" w:hAnsi="黑体" w:eastAsia="黑体" w:cs="黑体"/>
                <w:sz w:val="21"/>
              </w:rPr>
              <w:t>公开事项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9"/>
              <w:jc w:val="both"/>
            </w:pPr>
            <w:r>
              <w:rPr>
                <w:rFonts w:ascii="黑体" w:hAnsi="黑体" w:eastAsia="黑体" w:cs="黑体"/>
                <w:sz w:val="21"/>
              </w:rPr>
              <w:t>公开内容（要素）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公开依据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公开时限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公开主体</w:t>
            </w:r>
          </w:p>
        </w:tc>
        <w:tc>
          <w:tcPr>
            <w:tcW w:w="26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4"/>
              <w:jc w:val="center"/>
            </w:pPr>
            <w:r>
              <w:rPr>
                <w:rFonts w:ascii="黑体" w:hAnsi="黑体" w:eastAsia="黑体" w:cs="黑体"/>
                <w:sz w:val="21"/>
              </w:rPr>
              <w:t>公开渠道和载体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16"/>
            </w:pPr>
            <w:r>
              <w:rPr>
                <w:rFonts w:ascii="黑体" w:hAnsi="黑体" w:eastAsia="黑体" w:cs="黑体"/>
                <w:sz w:val="21"/>
              </w:rPr>
              <w:t>公开对象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left="350" w:right="28" w:hanging="103"/>
            </w:pPr>
            <w:r>
              <w:rPr>
                <w:rFonts w:ascii="黑体" w:hAnsi="黑体" w:eastAsia="黑体" w:cs="黑体"/>
                <w:sz w:val="21"/>
              </w:rPr>
              <w:t>公开方式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8"/>
              <w:jc w:val="both"/>
            </w:pPr>
            <w:r>
              <w:rPr>
                <w:rFonts w:ascii="黑体" w:hAnsi="黑体" w:eastAsia="黑体" w:cs="黑体"/>
                <w:sz w:val="21"/>
              </w:rPr>
              <w:t>公开层级</w:t>
            </w:r>
          </w:p>
        </w:tc>
      </w:tr>
      <w:tr>
        <w:tblPrEx>
          <w:tblCellMar>
            <w:top w:w="4" w:type="dxa"/>
            <w:left w:w="9" w:type="dxa"/>
            <w:bottom w:w="0" w:type="dxa"/>
            <w:right w:w="8" w:type="dxa"/>
          </w:tblCellMar>
        </w:tblPrEx>
        <w:trPr>
          <w:trHeight w:val="67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黑体" w:hAnsi="黑体" w:eastAsia="黑体" w:cs="黑体"/>
                <w:sz w:val="21"/>
              </w:rPr>
              <w:t>一 级事项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  <w:jc w:val="both"/>
            </w:pPr>
            <w:r>
              <w:rPr>
                <w:rFonts w:ascii="黑体" w:hAnsi="黑体" w:eastAsia="黑体" w:cs="黑体"/>
                <w:sz w:val="21"/>
              </w:rPr>
              <w:t>全社会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93"/>
              <w:jc w:val="both"/>
            </w:pPr>
            <w:r>
              <w:rPr>
                <w:rFonts w:ascii="黑体" w:hAnsi="黑体" w:eastAsia="黑体" w:cs="黑体"/>
                <w:sz w:val="21"/>
              </w:rPr>
              <w:t>特定群</w:t>
            </w:r>
          </w:p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1"/>
              </w:rPr>
              <w:t>体（请写明）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"/>
              <w:jc w:val="both"/>
            </w:pPr>
            <w:r>
              <w:rPr>
                <w:rFonts w:ascii="黑体" w:hAnsi="黑体" w:eastAsia="黑体" w:cs="黑体"/>
                <w:sz w:val="21"/>
              </w:rPr>
              <w:t>主动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right="3"/>
              <w:jc w:val="center"/>
            </w:pPr>
            <w:r>
              <w:rPr>
                <w:rFonts w:ascii="黑体" w:hAnsi="黑体" w:eastAsia="黑体" w:cs="黑体"/>
                <w:sz w:val="21"/>
              </w:rPr>
              <w:t>依申请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7"/>
              <w:jc w:val="both"/>
            </w:pPr>
            <w:r>
              <w:rPr>
                <w:rFonts w:ascii="黑体" w:hAnsi="黑体" w:eastAsia="黑体" w:cs="黑体"/>
                <w:sz w:val="21"/>
              </w:rPr>
              <w:t>县级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9"/>
              <w:jc w:val="both"/>
            </w:pPr>
            <w:r>
              <w:rPr>
                <w:rFonts w:ascii="黑体" w:hAnsi="黑体" w:eastAsia="黑体" w:cs="黑体"/>
                <w:sz w:val="21"/>
              </w:rPr>
              <w:t>乡级</w:t>
            </w:r>
          </w:p>
        </w:tc>
      </w:tr>
      <w:tr>
        <w:tblPrEx>
          <w:tblCellMar>
            <w:top w:w="4" w:type="dxa"/>
            <w:left w:w="9" w:type="dxa"/>
            <w:bottom w:w="0" w:type="dxa"/>
            <w:right w:w="8" w:type="dxa"/>
          </w:tblCellMar>
        </w:tblPrEx>
        <w:trPr>
          <w:trHeight w:val="283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3"/>
              <w:jc w:val="center"/>
            </w:pPr>
            <w:r>
              <w:rPr>
                <w:rFonts w:ascii="仿宋" w:hAnsi="仿宋" w:eastAsia="仿宋" w:cs="仿宋"/>
                <w:sz w:val="17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after="0"/>
              <w:ind w:left="65" w:right="64"/>
              <w:jc w:val="center"/>
            </w:pPr>
            <w:r>
              <w:rPr>
                <w:rFonts w:ascii="仿宋" w:hAnsi="仿宋" w:eastAsia="仿宋" w:cs="仿宋"/>
                <w:sz w:val="24"/>
              </w:rPr>
              <w:t>公共服务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食品安全消费提示警示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食品安全消费提示、警示信息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信息形成之日起</w:t>
            </w:r>
            <w:r>
              <w:rPr>
                <w:rFonts w:ascii="仿宋" w:hAnsi="仿宋" w:eastAsia="仿宋" w:cs="仿宋"/>
                <w:sz w:val="17"/>
              </w:rPr>
              <w:t>7</w:t>
            </w:r>
            <w:r>
              <w:rPr>
                <w:rFonts w:ascii="仿宋" w:hAnsi="仿宋" w:eastAsia="仿宋" w:cs="仿宋"/>
                <w:sz w:val="16"/>
              </w:rPr>
              <w:t>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01"/>
                <w:tab w:val="center" w:pos="1468"/>
              </w:tabs>
              <w:spacing w:after="11"/>
            </w:pPr>
            <w:r>
              <w:tab/>
            </w:r>
            <w:r>
              <w:rPr>
                <w:rFonts w:ascii="仿宋" w:hAnsi="仿宋" w:eastAsia="仿宋" w:cs="仿宋"/>
                <w:sz w:val="16"/>
              </w:rPr>
              <w:t>■政府网站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□政府公报</w:t>
            </w:r>
          </w:p>
          <w:p>
            <w:pPr>
              <w:tabs>
                <w:tab w:val="center" w:pos="401"/>
                <w:tab w:val="center" w:pos="1668"/>
              </w:tabs>
              <w:spacing w:after="11"/>
            </w:pPr>
            <w:r>
              <w:tab/>
            </w:r>
            <w:r>
              <w:rPr>
                <w:rFonts w:ascii="仿宋" w:hAnsi="仿宋" w:eastAsia="仿宋" w:cs="仿宋"/>
                <w:sz w:val="16"/>
              </w:rPr>
              <w:t>□两微一端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□发布会/听证会</w:t>
            </w:r>
          </w:p>
          <w:p>
            <w:pPr>
              <w:spacing w:after="0" w:line="262" w:lineRule="auto"/>
            </w:pPr>
            <w:r>
              <w:rPr>
                <w:rFonts w:ascii="仿宋" w:hAnsi="仿宋" w:eastAsia="仿宋" w:cs="仿宋"/>
                <w:sz w:val="16"/>
              </w:rPr>
              <w:t>口广播电视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□纸质媒体口公开查阅点□政务服务中心口便民服务站□入户/现场宣传■社区/企事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业单位/村公示栏（电子屏）口精准推送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□其他：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</w:tr>
      <w:tr>
        <w:tblPrEx>
          <w:tblCellMar>
            <w:top w:w="4" w:type="dxa"/>
            <w:left w:w="9" w:type="dxa"/>
            <w:bottom w:w="0" w:type="dxa"/>
            <w:right w:w="8" w:type="dxa"/>
          </w:tblCellMar>
        </w:tblPrEx>
        <w:trPr>
          <w:trHeight w:val="73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/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2628" w:hRule="atLeast"/>
        </w:trPr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3"/>
              <w:jc w:val="center"/>
            </w:pPr>
            <w:r>
              <w:rPr>
                <w:rFonts w:ascii="仿宋" w:hAnsi="仿宋" w:eastAsia="仿宋" w:cs="仿宋"/>
                <w:sz w:val="17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食品安全应急处置</w:t>
            </w:r>
          </w:p>
        </w:tc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应急组织机构及职责、应急保障、监测预警、应急响应、热点问题落实情况等</w:t>
            </w:r>
          </w:p>
        </w:tc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</w:tc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信息形成之日起</w:t>
            </w:r>
            <w:r>
              <w:rPr>
                <w:rFonts w:ascii="仿宋" w:hAnsi="仿宋" w:eastAsia="仿宋" w:cs="仿宋"/>
                <w:sz w:val="17"/>
              </w:rPr>
              <w:t>20</w:t>
            </w:r>
            <w:r>
              <w:rPr>
                <w:rFonts w:ascii="仿宋" w:hAnsi="仿宋" w:eastAsia="仿宋" w:cs="仿宋"/>
                <w:sz w:val="16"/>
              </w:rPr>
              <w:t>个工作日内</w:t>
            </w:r>
          </w:p>
        </w:tc>
        <w:tc>
          <w:tcPr>
            <w:tcW w:w="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01"/>
                <w:tab w:val="center" w:pos="1481"/>
              </w:tabs>
              <w:spacing w:after="9"/>
            </w:pPr>
            <w:r>
              <w:tab/>
            </w:r>
            <w:r>
              <w:rPr>
                <w:rFonts w:ascii="仿宋" w:hAnsi="仿宋" w:eastAsia="仿宋" w:cs="仿宋"/>
                <w:sz w:val="16"/>
              </w:rPr>
              <w:t>■政府网站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□政府公报</w:t>
            </w:r>
          </w:p>
          <w:p>
            <w:pPr>
              <w:tabs>
                <w:tab w:val="center" w:pos="401"/>
                <w:tab w:val="center" w:pos="1680"/>
              </w:tabs>
              <w:spacing w:after="9"/>
            </w:pPr>
            <w:r>
              <w:tab/>
            </w:r>
            <w:r>
              <w:rPr>
                <w:rFonts w:ascii="仿宋" w:hAnsi="仿宋" w:eastAsia="仿宋" w:cs="仿宋"/>
                <w:sz w:val="16"/>
              </w:rPr>
              <w:t>□两微一端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□发布会/听证会</w:t>
            </w:r>
          </w:p>
          <w:p>
            <w:pPr>
              <w:spacing w:after="0" w:line="269" w:lineRule="auto"/>
            </w:pPr>
            <w:r>
              <w:rPr>
                <w:rFonts w:ascii="仿宋" w:hAnsi="仿宋" w:eastAsia="仿宋" w:cs="仿宋"/>
                <w:sz w:val="16"/>
              </w:rPr>
              <w:t>口广播电视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□纸质媒体口公开查阅点</w:t>
            </w:r>
          </w:p>
          <w:p>
            <w:pPr>
              <w:spacing w:after="8"/>
            </w:pPr>
            <w:r>
              <w:rPr>
                <w:rFonts w:ascii="仿宋" w:hAnsi="仿宋" w:eastAsia="仿宋" w:cs="仿宋"/>
                <w:sz w:val="16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政务服务中心 口便民服务站</w:t>
            </w:r>
          </w:p>
          <w:p>
            <w:pPr>
              <w:spacing w:after="2"/>
            </w:pPr>
            <w:r>
              <w:rPr>
                <w:rFonts w:ascii="仿宋" w:hAnsi="仿宋" w:eastAsia="仿宋" w:cs="仿宋"/>
                <w:sz w:val="16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入户/现场宣传</w:t>
            </w:r>
          </w:p>
          <w:p>
            <w:pPr>
              <w:spacing w:after="0"/>
              <w:ind w:right="2"/>
            </w:pPr>
            <w:r>
              <w:rPr>
                <w:rFonts w:ascii="仿宋" w:hAnsi="仿宋" w:eastAsia="仿宋" w:cs="仿宋"/>
                <w:sz w:val="16"/>
              </w:rPr>
              <w:t>■社区/企事业单位/村公示栏（电子屏）口精准推送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□其他：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</w:tr>
    </w:tbl>
    <w:p>
      <w:pPr>
        <w:spacing w:after="0"/>
        <w:ind w:left="-1702" w:right="14409"/>
      </w:pPr>
    </w:p>
    <w:tbl>
      <w:tblPr>
        <w:tblStyle w:val="9"/>
        <w:tblW w:w="12828" w:type="dxa"/>
        <w:tblInd w:w="360" w:type="dxa"/>
        <w:tblLayout w:type="autofit"/>
        <w:tblCellMar>
          <w:top w:w="0" w:type="dxa"/>
          <w:left w:w="9" w:type="dxa"/>
          <w:bottom w:w="710" w:type="dxa"/>
          <w:right w:w="0" w:type="dxa"/>
        </w:tblCellMar>
      </w:tblPr>
      <w:tblGrid>
        <w:gridCol w:w="504"/>
        <w:gridCol w:w="626"/>
        <w:gridCol w:w="619"/>
        <w:gridCol w:w="1814"/>
        <w:gridCol w:w="1814"/>
        <w:gridCol w:w="619"/>
        <w:gridCol w:w="626"/>
        <w:gridCol w:w="2614"/>
        <w:gridCol w:w="655"/>
        <w:gridCol w:w="835"/>
        <w:gridCol w:w="482"/>
        <w:gridCol w:w="648"/>
        <w:gridCol w:w="475"/>
        <w:gridCol w:w="497"/>
      </w:tblGrid>
      <w:tr>
        <w:tblPrEx>
          <w:tblCellMar>
            <w:top w:w="0" w:type="dxa"/>
            <w:left w:w="9" w:type="dxa"/>
            <w:bottom w:w="710" w:type="dxa"/>
            <w:right w:w="0" w:type="dxa"/>
          </w:tblCellMar>
        </w:tblPrEx>
        <w:trPr>
          <w:trHeight w:val="3109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1"/>
              <w:jc w:val="center"/>
            </w:pPr>
            <w:r>
              <w:rPr>
                <w:rFonts w:ascii="仿宋" w:hAnsi="仿宋" w:eastAsia="仿宋" w:cs="仿宋"/>
                <w:sz w:val="17"/>
              </w:rPr>
              <w:t>3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2513" w:line="216" w:lineRule="auto"/>
              <w:ind w:left="65" w:right="72"/>
              <w:jc w:val="center"/>
            </w:pPr>
            <w:r>
              <w:rPr>
                <w:rFonts w:ascii="仿宋" w:hAnsi="仿宋" w:eastAsia="仿宋" w:cs="仿宋"/>
                <w:sz w:val="24"/>
              </w:rPr>
              <w:t>公共服务</w:t>
            </w:r>
          </w:p>
          <w:p>
            <w:pPr>
              <w:spacing w:after="0"/>
              <w:ind w:left="65" w:right="72"/>
              <w:jc w:val="center"/>
            </w:pPr>
            <w:r>
              <w:rPr>
                <w:rFonts w:ascii="仿宋" w:hAnsi="仿宋" w:eastAsia="仿宋" w:cs="仿宋"/>
                <w:sz w:val="24"/>
              </w:rPr>
              <w:t>公共服务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食品药品投诉举报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食品药品投诉举报管理制度和政策、受理投诉举报的途径等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4" w:lineRule="auto"/>
              <w:ind w:left="1" w:right="-7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《食品药品投诉举报管理办法》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信息形成之日起</w:t>
            </w:r>
            <w:r>
              <w:rPr>
                <w:rFonts w:ascii="仿宋" w:hAnsi="仿宋" w:eastAsia="仿宋" w:cs="仿宋"/>
                <w:sz w:val="17"/>
              </w:rPr>
              <w:t>20</w:t>
            </w:r>
            <w:r>
              <w:rPr>
                <w:rFonts w:ascii="仿宋" w:hAnsi="仿宋" w:eastAsia="仿宋" w:cs="仿宋"/>
                <w:sz w:val="16"/>
              </w:rPr>
              <w:t>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"/>
            </w:pPr>
            <w:r>
              <w:rPr>
                <w:rFonts w:ascii="仿宋" w:hAnsi="仿宋" w:eastAsia="仿宋" w:cs="仿宋"/>
                <w:sz w:val="16"/>
              </w:rPr>
              <w:t xml:space="preserve">■政府网站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政府公报</w:t>
            </w:r>
          </w:p>
          <w:p>
            <w:pPr>
              <w:spacing w:after="0" w:line="271" w:lineRule="auto"/>
              <w:ind w:right="325"/>
              <w:jc w:val="both"/>
            </w:pPr>
            <w:r>
              <w:rPr>
                <w:rFonts w:ascii="仿宋" w:hAnsi="仿宋" w:eastAsia="仿宋" w:cs="仿宋"/>
                <w:sz w:val="16"/>
              </w:rPr>
              <w:t>□两微一端 □发布会/听证会口广播电视 □纸质媒体口公开查阅点 □政务服务中心口便民服务站</w:t>
            </w:r>
          </w:p>
          <w:p>
            <w:pPr>
              <w:spacing w:after="2"/>
            </w:pPr>
            <w:r>
              <w:rPr>
                <w:rFonts w:ascii="仿宋" w:hAnsi="仿宋" w:eastAsia="仿宋" w:cs="仿宋"/>
                <w:sz w:val="16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入户/现场宣传</w:t>
            </w:r>
          </w:p>
          <w:p>
            <w:pPr>
              <w:spacing w:after="0" w:line="253" w:lineRule="auto"/>
              <w:ind w:right="11"/>
            </w:pPr>
            <w:r>
              <w:rPr>
                <w:rFonts w:ascii="仿宋" w:hAnsi="仿宋" w:eastAsia="仿宋" w:cs="仿宋"/>
                <w:sz w:val="16"/>
              </w:rPr>
              <w:t>□社区/企事业单位/村公示栏（电子屏）口精准推送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其他：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</w:tr>
      <w:tr>
        <w:tblPrEx>
          <w:tblCellMar>
            <w:top w:w="0" w:type="dxa"/>
            <w:left w:w="9" w:type="dxa"/>
            <w:bottom w:w="710" w:type="dxa"/>
            <w:right w:w="0" w:type="dxa"/>
          </w:tblCellMar>
        </w:tblPrEx>
        <w:trPr>
          <w:trHeight w:val="3337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2"/>
              <w:jc w:val="center"/>
            </w:pPr>
            <w:r>
              <w:rPr>
                <w:rFonts w:ascii="仿宋" w:hAnsi="仿宋" w:eastAsia="仿宋" w:cs="仿宋"/>
                <w:sz w:val="17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食品用药安全宣传活动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活动时间、活动地点、活动形式、活动主题和内容等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16"/>
              </w:rPr>
              <w:t>《中华人民共和国政府信息公开条例》《关于全面推进政务公开工作的意见》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信息形成之日起</w:t>
            </w:r>
            <w:r>
              <w:rPr>
                <w:rFonts w:ascii="仿宋" w:hAnsi="仿宋" w:eastAsia="仿宋" w:cs="仿宋"/>
                <w:sz w:val="17"/>
              </w:rPr>
              <w:t>7</w:t>
            </w:r>
            <w:r>
              <w:rPr>
                <w:rFonts w:ascii="仿宋" w:hAnsi="仿宋" w:eastAsia="仿宋" w:cs="仿宋"/>
                <w:sz w:val="16"/>
              </w:rPr>
              <w:t>个工作日内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16"/>
              </w:rPr>
              <w:t>淮滨县市场监督管理局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01"/>
                <w:tab w:val="center" w:pos="1452"/>
              </w:tabs>
              <w:spacing w:after="6"/>
            </w:pPr>
            <w:r>
              <w:tab/>
            </w:r>
            <w:r>
              <w:rPr>
                <w:rFonts w:ascii="仿宋" w:hAnsi="仿宋" w:eastAsia="仿宋" w:cs="仿宋"/>
                <w:sz w:val="16"/>
              </w:rPr>
              <w:t>■政府网站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□政府公报</w:t>
            </w:r>
          </w:p>
          <w:p>
            <w:pPr>
              <w:tabs>
                <w:tab w:val="center" w:pos="401"/>
                <w:tab w:val="center" w:pos="1651"/>
              </w:tabs>
              <w:spacing w:after="9"/>
            </w:pPr>
            <w:r>
              <w:tab/>
            </w:r>
            <w:r>
              <w:rPr>
                <w:rFonts w:ascii="仿宋" w:hAnsi="仿宋" w:eastAsia="仿宋" w:cs="仿宋"/>
                <w:sz w:val="16"/>
              </w:rPr>
              <w:t>□两微一端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□发布会/听证会</w:t>
            </w:r>
          </w:p>
          <w:p>
            <w:pPr>
              <w:spacing w:after="0" w:line="269" w:lineRule="auto"/>
            </w:pPr>
            <w:r>
              <w:rPr>
                <w:rFonts w:ascii="仿宋" w:hAnsi="仿宋" w:eastAsia="仿宋" w:cs="仿宋"/>
                <w:sz w:val="16"/>
              </w:rPr>
              <w:t xml:space="preserve">口广播电视 </w:t>
            </w:r>
            <w:r>
              <w:rPr>
                <w:rFonts w:hint="eastAsia" w:ascii="仿宋" w:hAnsi="仿宋" w:eastAsia="仿宋" w:cs="仿宋"/>
                <w:sz w:val="16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6"/>
              </w:rPr>
              <w:t>纸质媒体口公开査阅点 □政务服务中心口便民服务站</w:t>
            </w:r>
          </w:p>
          <w:p>
            <w:pPr>
              <w:spacing w:after="0"/>
            </w:pPr>
            <w:r>
              <w:rPr>
                <w:rFonts w:ascii="仿宋" w:hAnsi="仿宋" w:eastAsia="仿宋" w:cs="仿宋"/>
                <w:sz w:val="16"/>
              </w:rPr>
              <w:t>□入户/现场宣传</w:t>
            </w:r>
          </w:p>
          <w:p>
            <w:pPr>
              <w:spacing w:after="0"/>
              <w:ind w:right="11"/>
            </w:pPr>
            <w:r>
              <w:rPr>
                <w:rFonts w:ascii="仿宋" w:hAnsi="仿宋" w:eastAsia="仿宋" w:cs="仿宋"/>
                <w:sz w:val="16"/>
              </w:rPr>
              <w:t>■社区/企事业单位/村公示栏（电子屏）口精准推送</w:t>
            </w:r>
            <w:r>
              <w:rPr>
                <w:rFonts w:ascii="仿宋" w:hAnsi="仿宋" w:eastAsia="仿宋" w:cs="仿宋"/>
                <w:sz w:val="16"/>
              </w:rPr>
              <w:tab/>
            </w:r>
            <w:r>
              <w:rPr>
                <w:rFonts w:ascii="仿宋" w:hAnsi="仿宋" w:eastAsia="仿宋" w:cs="仿宋"/>
                <w:sz w:val="16"/>
              </w:rPr>
              <w:t>□其他：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jc w:val="both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"/>
            </w:pPr>
            <w:r>
              <w:rPr>
                <w:rFonts w:ascii="仿宋" w:hAnsi="仿宋" w:eastAsia="仿宋" w:cs="仿宋"/>
                <w:sz w:val="21"/>
              </w:rPr>
              <w:t>√</w:t>
            </w:r>
          </w:p>
        </w:tc>
      </w:tr>
    </w:tbl>
    <w:p>
      <w:pPr>
        <w:spacing w:after="0"/>
        <w:ind w:left="3550" w:hanging="10"/>
      </w:pPr>
    </w:p>
    <w:sectPr>
      <w:footerReference r:id="rId5" w:type="first"/>
      <w:footerReference r:id="rId3" w:type="default"/>
      <w:footerReference r:id="rId4" w:type="even"/>
      <w:pgSz w:w="16840" w:h="11907" w:orient="landscape"/>
      <w:pgMar w:top="1985" w:right="2431" w:bottom="1707" w:left="1702" w:header="720" w:footer="993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5D"/>
    <w:rsid w:val="00054A33"/>
    <w:rsid w:val="0012755D"/>
    <w:rsid w:val="005F607B"/>
    <w:rsid w:val="00710A52"/>
    <w:rsid w:val="03140F29"/>
    <w:rsid w:val="0B002ACD"/>
    <w:rsid w:val="2D75390C"/>
    <w:rsid w:val="51506D20"/>
    <w:rsid w:val="77B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27" w:line="259" w:lineRule="auto"/>
      <w:ind w:left="3204" w:hanging="10"/>
      <w:outlineLvl w:val="0"/>
    </w:pPr>
    <w:rPr>
      <w:rFonts w:ascii="微软雅黑" w:hAnsi="微软雅黑" w:eastAsia="微软雅黑" w:cs="微软雅黑"/>
      <w:color w:val="000000"/>
      <w:kern w:val="2"/>
      <w:sz w:val="36"/>
      <w:szCs w:val="22"/>
      <w:lang w:val="en-US" w:eastAsia="zh-CN" w:bidi="ar-SA"/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after="4611" w:line="259" w:lineRule="auto"/>
      <w:ind w:left="257"/>
      <w:outlineLvl w:val="1"/>
    </w:pPr>
    <w:rPr>
      <w:rFonts w:ascii="微软雅黑" w:hAnsi="微软雅黑" w:eastAsia="微软雅黑" w:cs="微软雅黑"/>
      <w:color w:val="000000"/>
      <w:kern w:val="2"/>
      <w:sz w:val="7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character" w:customStyle="1" w:styleId="7">
    <w:name w:val="标题 2 字符"/>
    <w:link w:val="3"/>
    <w:qFormat/>
    <w:uiPriority w:val="0"/>
    <w:rPr>
      <w:rFonts w:ascii="微软雅黑" w:hAnsi="微软雅黑" w:eastAsia="微软雅黑" w:cs="微软雅黑"/>
      <w:color w:val="000000"/>
      <w:sz w:val="72"/>
    </w:rPr>
  </w:style>
  <w:style w:type="character" w:customStyle="1" w:styleId="8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36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日期 字符"/>
    <w:basedOn w:val="6"/>
    <w:link w:val="4"/>
    <w:semiHidden/>
    <w:qFormat/>
    <w:uiPriority w:val="99"/>
    <w:rPr>
      <w:rFonts w:ascii="Calibri" w:hAnsi="Calibri" w:eastAsia="Calibri" w:cs="Calibri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713</Words>
  <Characters>4066</Characters>
  <Lines>33</Lines>
  <Paragraphs>9</Paragraphs>
  <TotalTime>43</TotalTime>
  <ScaleCrop>false</ScaleCrop>
  <LinksUpToDate>false</LinksUpToDate>
  <CharactersWithSpaces>4770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2020-07-21T02:31:00Z</dcterms:created>
  <dc:creator>admin</dc:creator>
  <cp:lastModifiedBy>冰洁</cp:lastModifiedBy>
  <cp:lastPrinted>2020-07-21T09:07:00Z</cp:lastPrinted>
  <dcterms:modified xsi:type="dcterms:W3CDTF">2020-07-30T03:35:39Z</dcterms:modified>
  <dc:title>试点领域基层政务公开标准目 录 汇 编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