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00" w:lineRule="exact"/>
        <w:ind w:left="0" w:leftChars="0" w:right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pacing w:val="-11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-11"/>
          <w:sz w:val="44"/>
          <w:szCs w:val="44"/>
          <w:lang w:val="en-US" w:eastAsia="zh-CN"/>
        </w:rPr>
        <w:t>关于</w:t>
      </w:r>
      <w:r>
        <w:rPr>
          <w:rFonts w:hint="eastAsia" w:ascii="宋体" w:hAnsi="宋体" w:cs="宋体"/>
          <w:b/>
          <w:bCs/>
          <w:color w:val="auto"/>
          <w:spacing w:val="-11"/>
          <w:sz w:val="44"/>
          <w:szCs w:val="44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color w:val="auto"/>
          <w:spacing w:val="-11"/>
          <w:sz w:val="44"/>
          <w:szCs w:val="44"/>
          <w:lang w:val="en-US" w:eastAsia="zh-CN"/>
        </w:rPr>
        <w:t>拨付“以工代训</w:t>
      </w:r>
      <w:r>
        <w:rPr>
          <w:rFonts w:hint="default" w:ascii="宋体" w:hAnsi="宋体" w:eastAsia="宋体" w:cs="宋体"/>
          <w:b/>
          <w:bCs/>
          <w:color w:val="auto"/>
          <w:spacing w:val="-11"/>
          <w:sz w:val="44"/>
          <w:szCs w:val="44"/>
          <w:lang w:val="en-US" w:eastAsia="zh-CN"/>
        </w:rPr>
        <w:t>”</w:t>
      </w:r>
      <w:r>
        <w:rPr>
          <w:rFonts w:hint="eastAsia" w:ascii="宋体" w:hAnsi="宋体" w:eastAsia="宋体" w:cs="宋体"/>
          <w:b/>
          <w:bCs/>
          <w:color w:val="auto"/>
          <w:spacing w:val="-11"/>
          <w:sz w:val="44"/>
          <w:szCs w:val="44"/>
          <w:lang w:val="en-US" w:eastAsia="zh-CN"/>
        </w:rPr>
        <w:t>补贴专项资金的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pacing w:val="-11"/>
          <w:sz w:val="44"/>
          <w:szCs w:val="44"/>
          <w:lang w:val="en-US" w:eastAsia="zh-CN"/>
        </w:rPr>
        <w:t>报    告</w:t>
      </w:r>
    </w:p>
    <w:p>
      <w:pPr>
        <w:pStyle w:val="2"/>
        <w:keepNext w:val="0"/>
        <w:keepLines w:val="0"/>
        <w:widowControl/>
        <w:suppressLineNumbers w:val="0"/>
        <w:ind w:left="0" w:firstLine="420"/>
        <w:rPr>
          <w:rFonts w:hint="eastAsia" w:ascii="仿宋" w:hAnsi="仿宋" w:eastAsia="仿宋" w:cs="仿宋"/>
          <w:color w:val="404040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rPr>
          <w:rFonts w:hint="eastAsia" w:ascii="仿宋" w:hAnsi="仿宋" w:eastAsia="仿宋" w:cs="仿宋"/>
          <w:color w:val="40404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404040"/>
          <w:sz w:val="32"/>
          <w:szCs w:val="32"/>
          <w:lang w:eastAsia="zh-CN"/>
        </w:rPr>
        <w:t>县财政局：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404040"/>
          <w:sz w:val="32"/>
          <w:szCs w:val="32"/>
          <w:lang w:eastAsia="zh-CN"/>
        </w:rPr>
        <w:t>为有效应对国内外疫情形势和经济下行压力对我县就业的影响，做好常态化疫情防控中的隐就业工作，</w:t>
      </w:r>
      <w:r>
        <w:rPr>
          <w:rFonts w:hint="eastAsia" w:ascii="仿宋" w:hAnsi="仿宋" w:eastAsia="仿宋" w:cs="仿宋"/>
          <w:color w:val="404040"/>
          <w:sz w:val="32"/>
          <w:szCs w:val="32"/>
        </w:rPr>
        <w:t>根据河南省人力资源和社会保障厅、河南省财政厅《关于实施河南省企业稳岗扩岗专项支持计划的通知》(豫人社办〔2020〕43号)精神，</w:t>
      </w:r>
      <w:r>
        <w:rPr>
          <w:rFonts w:hint="eastAsia" w:ascii="仿宋" w:hAnsi="仿宋" w:eastAsia="仿宋" w:cs="仿宋"/>
          <w:color w:val="404040"/>
          <w:sz w:val="32"/>
          <w:szCs w:val="32"/>
          <w:lang w:eastAsia="zh-CN"/>
        </w:rPr>
        <w:t>淮滨县广安公共交通有限公司、淮滨县百亚工艺品有限公司</w:t>
      </w:r>
      <w:r>
        <w:rPr>
          <w:rFonts w:hint="eastAsia" w:ascii="仿宋" w:hAnsi="仿宋" w:eastAsia="仿宋" w:cs="仿宋"/>
          <w:color w:val="404040"/>
          <w:sz w:val="32"/>
          <w:szCs w:val="32"/>
          <w:lang w:val="en-US" w:eastAsia="zh-CN"/>
        </w:rPr>
        <w:t>等11家企业</w:t>
      </w:r>
      <w:r>
        <w:rPr>
          <w:rFonts w:hint="eastAsia" w:ascii="仿宋" w:hAnsi="仿宋" w:eastAsia="仿宋" w:cs="仿宋"/>
          <w:color w:val="404040"/>
          <w:sz w:val="32"/>
          <w:szCs w:val="32"/>
        </w:rPr>
        <w:t>申请了2020年5月</w:t>
      </w:r>
      <w:r>
        <w:rPr>
          <w:rFonts w:hint="eastAsia" w:ascii="仿宋" w:hAnsi="仿宋" w:eastAsia="仿宋" w:cs="仿宋"/>
          <w:color w:val="404040"/>
          <w:sz w:val="32"/>
          <w:szCs w:val="32"/>
          <w:lang w:val="en-US" w:eastAsia="zh-CN"/>
        </w:rPr>
        <w:t>至7月</w:t>
      </w:r>
      <w:r>
        <w:rPr>
          <w:rFonts w:hint="eastAsia" w:ascii="仿宋" w:hAnsi="仿宋" w:eastAsia="仿宋" w:cs="仿宋"/>
          <w:color w:val="404040"/>
          <w:sz w:val="32"/>
          <w:szCs w:val="32"/>
        </w:rPr>
        <w:t>份“以工代训”</w:t>
      </w:r>
      <w:r>
        <w:rPr>
          <w:rFonts w:hint="eastAsia" w:ascii="仿宋" w:hAnsi="仿宋" w:eastAsia="仿宋" w:cs="仿宋"/>
          <w:color w:val="404040"/>
          <w:sz w:val="32"/>
          <w:szCs w:val="32"/>
          <w:lang w:eastAsia="zh-CN"/>
        </w:rPr>
        <w:t>补贴</w:t>
      </w:r>
      <w:r>
        <w:rPr>
          <w:rFonts w:hint="eastAsia" w:ascii="仿宋" w:hAnsi="仿宋" w:eastAsia="仿宋" w:cs="仿宋"/>
          <w:color w:val="404040"/>
          <w:sz w:val="32"/>
          <w:szCs w:val="32"/>
          <w:lang w:val="en-US" w:eastAsia="zh-CN"/>
        </w:rPr>
        <w:t>182000</w:t>
      </w:r>
      <w:r>
        <w:rPr>
          <w:rFonts w:hint="eastAsia" w:ascii="仿宋" w:hAnsi="仿宋" w:eastAsia="仿宋" w:cs="仿宋"/>
          <w:color w:val="404040"/>
          <w:sz w:val="32"/>
          <w:szCs w:val="32"/>
        </w:rPr>
        <w:t>元</w:t>
      </w:r>
      <w:r>
        <w:rPr>
          <w:rFonts w:hint="eastAsia" w:ascii="仿宋" w:hAnsi="仿宋" w:eastAsia="仿宋" w:cs="仿宋"/>
          <w:color w:val="404040"/>
          <w:sz w:val="32"/>
          <w:szCs w:val="32"/>
          <w:lang w:eastAsia="zh-CN"/>
        </w:rPr>
        <w:t>，共计</w:t>
      </w:r>
      <w:r>
        <w:rPr>
          <w:rFonts w:hint="eastAsia" w:ascii="仿宋" w:hAnsi="仿宋" w:eastAsia="仿宋" w:cs="仿宋"/>
          <w:color w:val="404040"/>
          <w:sz w:val="32"/>
          <w:szCs w:val="32"/>
          <w:lang w:val="en-US" w:eastAsia="zh-CN"/>
        </w:rPr>
        <w:t>910</w:t>
      </w:r>
      <w:r>
        <w:rPr>
          <w:rFonts w:hint="eastAsia" w:ascii="仿宋" w:hAnsi="仿宋" w:eastAsia="仿宋" w:cs="仿宋"/>
          <w:color w:val="404040"/>
          <w:sz w:val="32"/>
          <w:szCs w:val="32"/>
        </w:rPr>
        <w:t>人，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恳请县财政局予以拨付。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附件：企业“以工代训”补贴申请资料</w:t>
      </w:r>
    </w:p>
    <w:p>
      <w:pPr>
        <w:pStyle w:val="2"/>
        <w:keepNext w:val="0"/>
        <w:keepLines w:val="0"/>
        <w:widowControl/>
        <w:suppressLineNumbers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淮滨县人社局</w:t>
      </w:r>
    </w:p>
    <w:p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2020.8.18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3041D"/>
    <w:rsid w:val="06E35A67"/>
    <w:rsid w:val="0AD05E28"/>
    <w:rsid w:val="1D9B71D3"/>
    <w:rsid w:val="36D741F0"/>
    <w:rsid w:val="3A611699"/>
    <w:rsid w:val="45A3041D"/>
    <w:rsid w:val="47CF1DDE"/>
    <w:rsid w:val="5CDB7D90"/>
    <w:rsid w:val="6B856ACC"/>
    <w:rsid w:val="6D445639"/>
    <w:rsid w:val="6F1D7C41"/>
    <w:rsid w:val="7B19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 w:line="450" w:lineRule="atLeast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404040"/>
      <w:u w:val="none"/>
    </w:rPr>
  </w:style>
  <w:style w:type="character" w:styleId="6">
    <w:name w:val="Hyperlink"/>
    <w:basedOn w:val="4"/>
    <w:qFormat/>
    <w:uiPriority w:val="0"/>
    <w:rPr>
      <w:color w:val="4040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2020-08-17T07:17:00Z</dcterms:created>
  <dc:creator>悟空</dc:creator>
  <cp:lastModifiedBy>悟空</cp:lastModifiedBy>
  <dcterms:modified xsi:type="dcterms:W3CDTF">2020-08-20T00:07:11Z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