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住建局2021年政府信息公开工作年度报告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rFonts w:hint="default" w:ascii="Helvetica" w:hAnsi="Helvetica" w:eastAsia="Helvetica" w:cs="Helvetica"/>
          <w:i w:val="0"/>
          <w:caps w:val="0"/>
          <w:color w:val="000000"/>
          <w:spacing w:val="0"/>
          <w:sz w:val="21"/>
          <w:szCs w:val="21"/>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今年，我局在县委县政府的正确领导下，认真贯彻执行《中华人民共和国政府信息公开条例》的各项要求，着重抓好制度建设、平台维护、日常管理、规范设置目录、及时补充公开信息，规范开展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我局继续贯彻落实上级关于深化行政审批制度改革工作要求，进一步加大工作力度，整合职能，梳理事项，规范程序，积极推进上级政府有关行政审批工作任务的落实。我局成立行政审批办公室，进驻为民服务大厅，进一步强化了集中审批、限期审批、现场审批等工作要求，完善政务公开机制，积极推行电子政务，在网上公开审批条件和申办程序，向社会公布电子邮箱和咨询电话，对立等可取的事项采取网上预报审核，现场当即办理。现将2021年度政府信息公开工作开展情况汇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bdr w:val="none" w:color="auto" w:sz="0" w:space="0"/>
        </w:rPr>
        <w:t>一、加强组织领导,完善工作机制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为提高依法行政水平，确保我局政务信息公开工作的规范、真实、准确，建立了主要领导负总责，分管领导主抓，相关股室具体落实的工作机制，明确责任到人，并研究出台我局政务信息公开保密审查制度，遵循“既保证政务信息及时有效公开，又确保受国家法律保护的秘密信息安全”的方针，按照“先审查、后公开，谁审查、谁负责，谁公开、谁负责，一事一审”原则，对具体公开的政务事项，由股室负责人进行初审，再经分管领导复审后签发。对于重大事项的公开内容需经局主要负责人审核后签发。把工作纳入考核体系，切实推动政府信息公开工作深入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bdr w:val="none" w:color="auto" w:sz="0" w:space="0"/>
        </w:rPr>
        <w:t>二、突出工作重点，完善公开内容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进一步梳理政府信息公开指南和公开目录，在严格保密审查的基础上，按时按质更新维护公开信息。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1、基础信息全面公开。为提高工作效率，及时、准确地公开我局机构职能、领导简介及分工、内设机构、行政权力运行等相关情况的信息，让群众和企业少跑腿，方便其办事和监督。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2、重点领域常态公开。按照淮滨县政务公开任务分解表完善行政审批办件结果、政策解读等相关栏目的信息公开。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3、严防涉密和个人隐私信息公开。坚持“公开为常态，不公开为例外”，严格遵守《中华人民共和国保守国家秘密法》及《中华人民共和国政府信息公开工作条例》等有关规定。今年以来，我局公开信息120余条，未发生涉密及个人隐私信息网络安全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bdr w:val="none" w:color="auto" w:sz="0" w:space="0"/>
        </w:rPr>
        <w:t>三、做好政务服务，完善规章制度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我局以“增强服务意识，提高工作效率”为出发点，严格落实限时办结、一次性告知、公开承诺等制度，对于办理“建筑施工许可证”的，从正式受理之日起，5个工作日内核发相关许可证。截至目前，办理建筑起重机械设备安装（拆卸）告知行政许可1项、建筑工程施工许可证变更（建设规模变更）行政许可2项、建筑起重机械设备备案行政许可3项、特殊建设工程消防设计审查行政许可8项、建设工程消防验收行政许可3项、建筑工程施工许可核准行政许可72项、建筑起重机械设备使用登记行政许可1项、建筑工程施工许可证变更（监理单位变更）行政许可1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91</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目前，我局政府信息公开工作存在的问题：一是公开信息的时效性不够强;二是主动公开政府信息的数量还需要增加，公开的内容需要进一步细化;三是宣传和引导工作需要进一步加强，提升政府信息公开工作的认识程度，满足公众对政府信息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针对上述问题我们有以下几点改进措施：一是加强局信息公开负责部门与机关内部各股室之间联系，及时将各股室生成的信息发布到网上，尽量做到信息生成与发布保持同步;二是进一步解放思想，扩大信息公开的范围，除正式文件外，其他由我局生成的对社会公众有指导或帮助意义的信息也要纳入信息公开的范畴之中予以发布;三是注意借鉴兄弟机关单位的好做法，收集新情况，总结新经验，继续坚持政府信息公开值班制度，及时处理网上留言、咨询和相关申请工作，认真做好相关记录，做到件件有着落，事事有回音，认真履行政府信息公开工作的各项职责，主动接受社会监督，为广大社会公众服好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我局将进一步做好相关政务公开工作，认真学习贯彻党的十九大及十九届系列全会精神，坚持围绕深化政务公开工作，积极推进政务服务建设，不断拓宽工作领域，深化公开内容，丰富公开形式，促进政务公开工作自身建设和管理创新，不断提高政务公开的针对性和有效性。坚持创新载体、完善制度，实现政务公开的规范化、标准化。依靠群众的积极支持和广泛参与，畅通政务公开各种渠道，切实提高政务公开的社会效益，确保我局政务公开“放管服”工作落到实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A73FB"/>
    <w:rsid w:val="027A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2022-02-17T02:27:00Z</dcterms:created>
  <dc:creator>一米阳光几度温暖</dc:creator>
  <cp:lastModifiedBy>一米阳光几度温暖</cp:lastModifiedBy>
  <dcterms:modified xsi:type="dcterms:W3CDTF">2022-02-17T02:28:07Z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