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台头乡2021年政府信息公开工作年度报告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</w:pPr>
      <w:r>
        <w:rPr>
          <w:b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sz w:val="24"/>
          <w:szCs w:val="24"/>
          <w:bdr w:val="none" w:color="auto" w:sz="0" w:space="0"/>
        </w:rPr>
        <w:t>(一)主动公开。</w:t>
      </w:r>
      <w:r>
        <w:rPr>
          <w:sz w:val="24"/>
          <w:szCs w:val="24"/>
          <w:bdr w:val="none" w:color="auto" w:sz="0" w:space="0"/>
        </w:rPr>
        <w:t>一是紧紧围绕《信息公开条例》，着力公开与群众利益密切相关的政府信息，突出涉及权力运行的关键中心站所、关键部位和关键环节的政府信息公开，聚焦群众关心、社会关注、与群众利益密切相关的重要事项，2021年在淮滨县人民政府网及时准确发布政府公开信息，着力做好政策解读和政务舆情回应，并利用阳光村务微信平台及时回应和办理群众留言，规范办理留言流程，建立接收、交办、督办、审核、反馈的工作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sz w:val="24"/>
          <w:szCs w:val="24"/>
          <w:bdr w:val="none" w:color="auto" w:sz="0" w:space="0"/>
        </w:rPr>
        <w:t>(二)政府信息管理。台头</w:t>
      </w:r>
      <w:r>
        <w:rPr>
          <w:sz w:val="24"/>
          <w:szCs w:val="24"/>
          <w:bdr w:val="none" w:color="auto" w:sz="0" w:space="0"/>
        </w:rPr>
        <w:t>乡政府信息公开工作严格按照《准滨县政府信息公开保密审查制度》、《淮滨县政府信息公开发布制度》、《淮滨县依申请公开政府信息工作制度》等规章制度，凡标注为公开发布的政府规范性文件通过网站、微信平台等各种媒体发布，让广大群众及时知晓、充分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台头乡政府信息公开工作虽取得了一定的成效，但与当前国家加强法治政府建设，与上级全面深化政务信息公开的部署要求相比，还存在着一些不足。与人民群众的要求期待相比，还需要进一步加强和改进。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　　1、主动公开的意识不不够强，主动满足群众公开需要的意愿不足，发布信息总量还不够。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  2、公开信息的质量和时效性有待提高。乡机关提供的信息和群众真正需要的信息还存在着不匹配的现象。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　　3、工作能力还有待提高。公开渠道不多，部门间的信息公开还不协同。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rPr>
          <w:b/>
          <w:sz w:val="24"/>
          <w:szCs w:val="24"/>
        </w:rPr>
      </w:pPr>
      <w:r>
        <w:rPr>
          <w:b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 1、牢固树立坚持信息公开的理念。充分认识做好政府信息公开工作的重大意义，切实转变思想观念，增强工作主动性和自觉性，以政府信息公开服务领导决策、服务中心工作开展、服务人民群众信息需求，着力做到以公开促公正、以公开立公信，维护法治政府、透明政府的良好形象。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　　2、进一步健全工作制度。健全政府信息公开中的发布审核、保密审核制度，并严格参照执行，做到公开内容及时、全面、不泄密的基本要求，逐步建立政府信息公开工作的长效机制。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　　3、提升政府信息公开实效。进一步深化群众关注的重点领域信息公开，明确各领域公开内容，确保应公开尽公开。加大对政府重点工作、重要决策部署、重大改革措施的解读力度。及时关注舆情。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sz w:val="24"/>
          <w:szCs w:val="24"/>
          <w:bdr w:val="none" w:color="auto" w:sz="0" w:space="0"/>
        </w:rPr>
        <w:t>　　4、进一步加大社会宣传。通过各种途径向广大群众进行宣传，充分肯定群众对政府工作的监督作用，欢迎更多的群众来获取政府信息，也通过他们让更多的群众了解政府、关心政府，让更多的百姓来参与、支持政府工作的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A0133"/>
    <w:rsid w:val="42D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2022-02-17T02:21:00Z</dcterms:created>
  <dc:creator>一米阳光几度温暖</dc:creator>
  <cp:lastModifiedBy>一米阳光几度温暖</cp:lastModifiedBy>
  <dcterms:modified xsi:type="dcterms:W3CDTF">2022-02-17T02:21:40Z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