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3214"/>
        <w:spacing w:before="166" w:line="226" w:lineRule="auto"/>
        <w:rPr>
          <w:rFonts w:ascii="FangSong" w:hAnsi="FangSong" w:eastAsia="FangSong" w:cs="FangSong"/>
          <w:sz w:val="51"/>
          <w:szCs w:val="51"/>
        </w:rPr>
      </w:pPr>
      <w:r>
        <w:rPr>
          <w:rFonts w:ascii="FangSong" w:hAnsi="FangSong" w:eastAsia="FangSong" w:cs="FangSong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2022年度</w:t>
      </w:r>
    </w:p>
    <w:p>
      <w:pPr>
        <w:pStyle w:val="BodyText"/>
        <w:spacing w:line="349" w:lineRule="auto"/>
        <w:rPr/>
      </w:pPr>
      <w:r/>
    </w:p>
    <w:p>
      <w:pPr>
        <w:ind w:left="635"/>
        <w:spacing w:before="166" w:line="225" w:lineRule="auto"/>
        <w:rPr>
          <w:rFonts w:ascii="FangSong" w:hAnsi="FangSong" w:eastAsia="FangSong" w:cs="FangSong"/>
          <w:sz w:val="51"/>
          <w:szCs w:val="51"/>
        </w:rPr>
      </w:pPr>
      <w:r>
        <w:rPr>
          <w:rFonts w:ascii="FangSong" w:hAnsi="FangSong" w:eastAsia="FangSong" w:cs="FangSong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淮滨县公安局（本级）单位决算</w:t>
      </w:r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ind w:left="2461"/>
        <w:spacing w:before="166" w:line="226" w:lineRule="auto"/>
        <w:rPr>
          <w:rFonts w:ascii="FangSong" w:hAnsi="FangSong" w:eastAsia="FangSong" w:cs="FangSong"/>
          <w:sz w:val="51"/>
          <w:szCs w:val="51"/>
        </w:rPr>
      </w:pPr>
      <w:r>
        <w:rPr>
          <w:rFonts w:ascii="FangSong" w:hAnsi="FangSong" w:eastAsia="FangSong" w:cs="FangSong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二〇二三年九月</w:t>
      </w:r>
    </w:p>
    <w:p>
      <w:pPr>
        <w:spacing w:line="226" w:lineRule="auto"/>
        <w:sectPr>
          <w:pgSz w:w="11906" w:h="16838"/>
          <w:pgMar w:top="1431" w:right="1785" w:bottom="0" w:left="1785" w:header="0" w:footer="0" w:gutter="0"/>
        </w:sectPr>
        <w:rPr>
          <w:rFonts w:ascii="FangSong" w:hAnsi="FangSong" w:eastAsia="FangSong" w:cs="FangSong"/>
          <w:sz w:val="51"/>
          <w:szCs w:val="51"/>
        </w:rPr>
      </w:pPr>
    </w:p>
    <w:p>
      <w:pPr>
        <w:ind w:left="3784"/>
        <w:spacing w:before="88" w:line="222" w:lineRule="auto"/>
        <w:rPr>
          <w:rFonts w:ascii="SimHei" w:hAnsi="SimHei" w:eastAsia="SimHei" w:cs="SimHei"/>
          <w:sz w:val="44"/>
          <w:szCs w:val="44"/>
        </w:rPr>
      </w:pPr>
      <w:r>
        <w:rPr>
          <w:rFonts w:ascii="SimHei" w:hAnsi="SimHei" w:eastAsia="SimHei" w:cs="SimHei"/>
          <w:sz w:val="44"/>
          <w:szCs w:val="44"/>
          <w:spacing w:val="-36"/>
        </w:rPr>
        <w:t>目</w:t>
      </w:r>
      <w:r>
        <w:rPr>
          <w:rFonts w:ascii="SimHei" w:hAnsi="SimHei" w:eastAsia="SimHei" w:cs="SimHei"/>
          <w:sz w:val="44"/>
          <w:szCs w:val="44"/>
          <w:spacing w:val="20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36"/>
        </w:rPr>
        <w:t>录</w:t>
      </w:r>
    </w:p>
    <w:p>
      <w:pPr>
        <w:pStyle w:val="BodyText"/>
        <w:spacing w:line="337" w:lineRule="auto"/>
        <w:rPr/>
      </w:pPr>
      <w:r/>
    </w:p>
    <w:p>
      <w:pPr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第一部分</w:t>
      </w:r>
      <w:r>
        <w:rPr>
          <w:rFonts w:ascii="SimHei" w:hAnsi="SimHei" w:eastAsia="SimHei" w:cs="SimHei"/>
          <w:sz w:val="32"/>
          <w:szCs w:val="32"/>
          <w:spacing w:val="-1"/>
        </w:rPr>
        <w:t xml:space="preserve"> </w:t>
      </w: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淮滨县公安局（本级）概况</w:t>
      </w:r>
    </w:p>
    <w:p>
      <w:pPr>
        <w:ind w:left="345"/>
        <w:spacing w:before="343" w:line="743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6"/>
          <w:position w:val="32"/>
        </w:rPr>
        <w:t>一、单位职责</w:t>
      </w:r>
    </w:p>
    <w:p>
      <w:pPr>
        <w:ind w:left="345"/>
        <w:spacing w:before="1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二、机构设置</w:t>
      </w:r>
    </w:p>
    <w:p>
      <w:pPr>
        <w:spacing w:before="341" w:line="22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第二部分</w:t>
      </w:r>
      <w:r>
        <w:rPr>
          <w:rFonts w:ascii="SimHei" w:hAnsi="SimHei" w:eastAsia="SimHei" w:cs="SimHei"/>
          <w:sz w:val="32"/>
          <w:szCs w:val="32"/>
          <w:spacing w:val="-1"/>
        </w:rPr>
        <w:t xml:space="preserve"> </w:t>
      </w: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2022年度单位决算表</w:t>
      </w:r>
    </w:p>
    <w:p>
      <w:pPr>
        <w:ind w:left="345"/>
        <w:spacing w:before="343" w:line="742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  <w:position w:val="32"/>
        </w:rPr>
        <w:t>一、收入支出决算总表</w:t>
      </w:r>
    </w:p>
    <w:p>
      <w:pPr>
        <w:ind w:left="345"/>
        <w:spacing w:before="2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二、收入决算表</w:t>
      </w:r>
    </w:p>
    <w:p>
      <w:pPr>
        <w:pStyle w:val="BodyText"/>
        <w:spacing w:line="252" w:lineRule="auto"/>
        <w:rPr/>
      </w:pPr>
      <w:r/>
    </w:p>
    <w:p>
      <w:pPr>
        <w:ind w:left="347"/>
        <w:spacing w:before="104" w:line="22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三、支出决算表</w:t>
      </w:r>
    </w:p>
    <w:p>
      <w:pPr>
        <w:pStyle w:val="BodyText"/>
        <w:spacing w:line="252" w:lineRule="auto"/>
        <w:rPr/>
      </w:pPr>
      <w:r/>
    </w:p>
    <w:p>
      <w:pPr>
        <w:ind w:left="359"/>
        <w:spacing w:before="104" w:line="22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四、财政拨款收入支出决算总表</w:t>
      </w:r>
    </w:p>
    <w:p>
      <w:pPr>
        <w:pStyle w:val="BodyText"/>
        <w:spacing w:line="252" w:lineRule="auto"/>
        <w:rPr/>
      </w:pPr>
      <w:r/>
    </w:p>
    <w:p>
      <w:pPr>
        <w:ind w:left="349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8"/>
        </w:rPr>
        <w:t>五、</w:t>
      </w:r>
      <w:r>
        <w:rPr>
          <w:rFonts w:ascii="SimHei" w:hAnsi="SimHei" w:eastAsia="SimHei" w:cs="SimHei"/>
          <w:sz w:val="32"/>
          <w:szCs w:val="32"/>
          <w:spacing w:val="-43"/>
        </w:rPr>
        <w:t xml:space="preserve"> </w:t>
      </w:r>
      <w:r>
        <w:rPr>
          <w:rFonts w:ascii="SimHei" w:hAnsi="SimHei" w:eastAsia="SimHei" w:cs="SimHei"/>
          <w:sz w:val="32"/>
          <w:szCs w:val="32"/>
          <w:spacing w:val="-8"/>
        </w:rPr>
        <w:t>一般公共预算财政拨款支出决算表</w:t>
      </w:r>
    </w:p>
    <w:p>
      <w:pPr>
        <w:pStyle w:val="BodyText"/>
        <w:spacing w:line="254" w:lineRule="auto"/>
        <w:rPr/>
      </w:pPr>
      <w:r/>
    </w:p>
    <w:p>
      <w:pPr>
        <w:ind w:left="350"/>
        <w:spacing w:before="104" w:line="743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6"/>
          <w:position w:val="32"/>
        </w:rPr>
        <w:t>六、</w:t>
      </w:r>
      <w:r>
        <w:rPr>
          <w:rFonts w:ascii="SimHei" w:hAnsi="SimHei" w:eastAsia="SimHei" w:cs="SimHei"/>
          <w:sz w:val="32"/>
          <w:szCs w:val="32"/>
          <w:spacing w:val="-52"/>
          <w:position w:val="32"/>
        </w:rPr>
        <w:t xml:space="preserve"> </w:t>
      </w:r>
      <w:r>
        <w:rPr>
          <w:rFonts w:ascii="SimHei" w:hAnsi="SimHei" w:eastAsia="SimHei" w:cs="SimHei"/>
          <w:sz w:val="32"/>
          <w:szCs w:val="32"/>
          <w:spacing w:val="-6"/>
          <w:position w:val="32"/>
        </w:rPr>
        <w:t>一般公共预算财政拨款基本支出决算明</w:t>
      </w:r>
      <w:r>
        <w:rPr>
          <w:rFonts w:ascii="SimHei" w:hAnsi="SimHei" w:eastAsia="SimHei" w:cs="SimHei"/>
          <w:sz w:val="32"/>
          <w:szCs w:val="32"/>
          <w:spacing w:val="-7"/>
          <w:position w:val="32"/>
        </w:rPr>
        <w:t>细表</w:t>
      </w:r>
    </w:p>
    <w:p>
      <w:pPr>
        <w:ind w:left="339"/>
        <w:spacing w:before="1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七、政府性基金预算财政拨款收入支出决算表</w:t>
      </w:r>
    </w:p>
    <w:p>
      <w:pPr>
        <w:pStyle w:val="BodyText"/>
        <w:spacing w:line="252" w:lineRule="auto"/>
        <w:rPr/>
      </w:pPr>
      <w:r/>
    </w:p>
    <w:p>
      <w:pPr>
        <w:ind w:left="340"/>
        <w:spacing w:before="105" w:line="742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  <w:position w:val="32"/>
        </w:rPr>
        <w:t>八、国有资本经营预算财政拨款支出决算表</w:t>
      </w:r>
    </w:p>
    <w:p>
      <w:pPr>
        <w:ind w:left="348"/>
        <w:spacing w:before="1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九、财政拨款“三公”经费支出决算表</w:t>
      </w:r>
    </w:p>
    <w:p>
      <w:pPr>
        <w:spacing w:before="343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第三部分</w:t>
      </w:r>
      <w:r>
        <w:rPr>
          <w:rFonts w:ascii="SimHei" w:hAnsi="SimHei" w:eastAsia="SimHei" w:cs="SimHei"/>
          <w:sz w:val="32"/>
          <w:szCs w:val="32"/>
          <w:spacing w:val="-1"/>
        </w:rPr>
        <w:t xml:space="preserve"> </w:t>
      </w: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2022年度单位决算情况说明</w:t>
      </w:r>
    </w:p>
    <w:p>
      <w:pPr>
        <w:ind w:left="345"/>
        <w:spacing w:before="344" w:line="742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  <w:position w:val="32"/>
        </w:rPr>
        <w:t>一、收入支出决算总体情况说明</w:t>
      </w:r>
    </w:p>
    <w:p>
      <w:pPr>
        <w:ind w:left="345"/>
        <w:spacing w:before="2" w:line="22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二、收入决算情况说明</w:t>
      </w:r>
    </w:p>
    <w:p>
      <w:pPr>
        <w:pStyle w:val="BodyText"/>
        <w:spacing w:line="253" w:lineRule="auto"/>
        <w:rPr/>
      </w:pPr>
      <w:r/>
    </w:p>
    <w:p>
      <w:pPr>
        <w:ind w:left="347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三、支出决算情况说明</w:t>
      </w:r>
    </w:p>
    <w:p>
      <w:pPr>
        <w:pStyle w:val="BodyText"/>
        <w:spacing w:line="253" w:lineRule="auto"/>
        <w:rPr/>
      </w:pPr>
      <w:r/>
    </w:p>
    <w:p>
      <w:pPr>
        <w:ind w:left="359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四、财政拨款收入支出决算总体情况说明</w:t>
      </w:r>
    </w:p>
    <w:p>
      <w:pPr>
        <w:pStyle w:val="BodyText"/>
        <w:spacing w:line="253" w:lineRule="auto"/>
        <w:rPr/>
      </w:pPr>
      <w:r/>
    </w:p>
    <w:p>
      <w:pPr>
        <w:ind w:left="349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7"/>
        </w:rPr>
        <w:t>五、</w:t>
      </w:r>
      <w:r>
        <w:rPr>
          <w:rFonts w:ascii="SimHei" w:hAnsi="SimHei" w:eastAsia="SimHei" w:cs="SimHei"/>
          <w:sz w:val="32"/>
          <w:szCs w:val="32"/>
          <w:spacing w:val="-39"/>
        </w:rPr>
        <w:t xml:space="preserve"> </w:t>
      </w:r>
      <w:r>
        <w:rPr>
          <w:rFonts w:ascii="SimHei" w:hAnsi="SimHei" w:eastAsia="SimHei" w:cs="SimHei"/>
          <w:sz w:val="32"/>
          <w:szCs w:val="32"/>
          <w:spacing w:val="-7"/>
        </w:rPr>
        <w:t>一般公共预算财政拨款支出决算情况说明</w:t>
      </w:r>
    </w:p>
    <w:p>
      <w:pPr>
        <w:spacing w:line="221" w:lineRule="auto"/>
        <w:sectPr>
          <w:pgSz w:w="11906" w:h="16838"/>
          <w:pgMar w:top="1142" w:right="1785" w:bottom="0" w:left="1752" w:header="0" w:footer="0" w:gutter="0"/>
        </w:sectPr>
        <w:rPr>
          <w:rFonts w:ascii="SimHei" w:hAnsi="SimHei" w:eastAsia="SimHei" w:cs="SimHei"/>
          <w:sz w:val="32"/>
          <w:szCs w:val="32"/>
        </w:rPr>
      </w:pPr>
    </w:p>
    <w:p>
      <w:pPr>
        <w:ind w:left="350"/>
        <w:spacing w:before="65" w:line="742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6"/>
          <w:position w:val="32"/>
        </w:rPr>
        <w:t>六、</w:t>
      </w:r>
      <w:r>
        <w:rPr>
          <w:rFonts w:ascii="SimHei" w:hAnsi="SimHei" w:eastAsia="SimHei" w:cs="SimHei"/>
          <w:sz w:val="32"/>
          <w:szCs w:val="32"/>
          <w:spacing w:val="-48"/>
          <w:position w:val="32"/>
        </w:rPr>
        <w:t xml:space="preserve"> </w:t>
      </w:r>
      <w:r>
        <w:rPr>
          <w:rFonts w:ascii="SimHei" w:hAnsi="SimHei" w:eastAsia="SimHei" w:cs="SimHei"/>
          <w:sz w:val="32"/>
          <w:szCs w:val="32"/>
          <w:spacing w:val="-6"/>
          <w:position w:val="32"/>
        </w:rPr>
        <w:t>一般公共预算财政拨款基本支出决算情况说明</w:t>
      </w:r>
    </w:p>
    <w:p>
      <w:pPr>
        <w:ind w:left="339"/>
        <w:spacing w:before="1" w:line="22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七、政府性基金预算财政拨款支出决算情况说明</w:t>
      </w:r>
    </w:p>
    <w:p>
      <w:pPr>
        <w:pStyle w:val="BodyText"/>
        <w:spacing w:line="253" w:lineRule="auto"/>
        <w:rPr/>
      </w:pPr>
      <w:r/>
    </w:p>
    <w:p>
      <w:pPr>
        <w:ind w:left="340"/>
        <w:spacing w:before="104" w:line="743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  <w:position w:val="32"/>
        </w:rPr>
        <w:t>八、国有资本经营预算财政拨款支出决算情况说明</w:t>
      </w:r>
    </w:p>
    <w:p>
      <w:pPr>
        <w:ind w:left="348"/>
        <w:spacing w:before="1" w:line="22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九、财政拨款“三公”经费支出决算情况说明</w:t>
      </w:r>
    </w:p>
    <w:p>
      <w:pPr>
        <w:pStyle w:val="BodyText"/>
        <w:spacing w:line="253" w:lineRule="auto"/>
        <w:rPr/>
      </w:pPr>
      <w:r/>
    </w:p>
    <w:p>
      <w:pPr>
        <w:ind w:left="344"/>
        <w:spacing w:before="105" w:line="742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  <w:position w:val="32"/>
        </w:rPr>
        <w:t>十、机关运行经费支出情况说明</w:t>
      </w:r>
    </w:p>
    <w:p>
      <w:pPr>
        <w:ind w:left="344"/>
        <w:spacing w:before="2" w:line="22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十一、政府采购支出情况说明</w:t>
      </w:r>
    </w:p>
    <w:p>
      <w:pPr>
        <w:pStyle w:val="BodyText"/>
        <w:spacing w:line="253" w:lineRule="auto"/>
        <w:rPr/>
      </w:pPr>
      <w:r/>
    </w:p>
    <w:p>
      <w:pPr>
        <w:ind w:left="344"/>
        <w:spacing w:before="105" w:line="742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  <w:position w:val="32"/>
        </w:rPr>
        <w:t>十二、国有资产占用情况说明</w:t>
      </w:r>
    </w:p>
    <w:p>
      <w:pPr>
        <w:ind w:left="344"/>
        <w:spacing w:before="2" w:line="220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十三、预算绩效情况说明</w:t>
      </w:r>
    </w:p>
    <w:p>
      <w:pPr>
        <w:spacing w:before="344" w:line="711" w:lineRule="exact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9"/>
        </w:rPr>
        <w:t>第四部分</w:t>
      </w:r>
      <w:r>
        <w:rPr>
          <w:rFonts w:ascii="SimHei" w:hAnsi="SimHei" w:eastAsia="SimHei" w:cs="SimHei"/>
          <w:sz w:val="32"/>
          <w:szCs w:val="32"/>
          <w:spacing w:val="-1"/>
          <w:position w:val="29"/>
        </w:rPr>
        <w:t xml:space="preserve"> </w:t>
      </w: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9"/>
        </w:rPr>
        <w:t>名词解释</w:t>
      </w:r>
    </w:p>
    <w:p>
      <w:pPr>
        <w:spacing w:before="1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第五部分</w:t>
      </w:r>
      <w:r>
        <w:rPr>
          <w:rFonts w:ascii="SimHei" w:hAnsi="SimHei" w:eastAsia="SimHei" w:cs="SimHei"/>
          <w:sz w:val="32"/>
          <w:szCs w:val="32"/>
          <w:spacing w:val="32"/>
        </w:rPr>
        <w:t xml:space="preserve"> </w:t>
      </w:r>
      <w:r>
        <w:rPr>
          <w:rFonts w:ascii="SimHei" w:hAnsi="SimHei" w:eastAsia="SimHei" w:cs="SimHei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附件</w:t>
      </w:r>
    </w:p>
    <w:p>
      <w:pPr>
        <w:spacing w:line="221" w:lineRule="auto"/>
        <w:sectPr>
          <w:pgSz w:w="11906" w:h="16838"/>
          <w:pgMar w:top="769" w:right="1785" w:bottom="0" w:left="1752" w:header="0" w:footer="0" w:gutter="0"/>
        </w:sectPr>
        <w:rPr>
          <w:rFonts w:ascii="SimHei" w:hAnsi="SimHei" w:eastAsia="SimHei" w:cs="SimHei"/>
          <w:sz w:val="32"/>
          <w:szCs w:val="32"/>
        </w:rPr>
      </w:pPr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ind w:left="614"/>
        <w:spacing w:before="143" w:line="221" w:lineRule="auto"/>
        <w:rPr>
          <w:rFonts w:ascii="SimHei" w:hAnsi="SimHei" w:eastAsia="SimHei" w:cs="SimHei"/>
          <w:sz w:val="44"/>
          <w:szCs w:val="44"/>
        </w:rPr>
      </w:pPr>
      <w:r>
        <w:rPr>
          <w:rFonts w:ascii="SimHei" w:hAnsi="SimHei" w:eastAsia="SimHei" w:cs="SimHei"/>
          <w:sz w:val="44"/>
          <w:szCs w:val="44"/>
          <w:spacing w:val="-1"/>
        </w:rPr>
        <w:t>第一部分</w:t>
      </w:r>
      <w:r>
        <w:rPr>
          <w:rFonts w:ascii="SimHei" w:hAnsi="SimHei" w:eastAsia="SimHei" w:cs="SimHei"/>
          <w:sz w:val="44"/>
          <w:szCs w:val="44"/>
          <w:spacing w:val="-1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1"/>
        </w:rPr>
        <w:t>淮滨县公安局（本级）概况</w:t>
      </w:r>
    </w:p>
    <w:p>
      <w:pPr>
        <w:spacing w:line="221" w:lineRule="auto"/>
        <w:sectPr>
          <w:footerReference w:type="default" r:id="rId1"/>
          <w:pgSz w:w="11906" w:h="16838"/>
          <w:pgMar w:top="1431" w:right="1785" w:bottom="412" w:left="1785" w:header="0" w:footer="189" w:gutter="0"/>
        </w:sectPr>
        <w:rPr>
          <w:rFonts w:ascii="SimHei" w:hAnsi="SimHei" w:eastAsia="SimHei" w:cs="SimHei"/>
          <w:sz w:val="44"/>
          <w:szCs w:val="44"/>
        </w:rPr>
      </w:pPr>
    </w:p>
    <w:p>
      <w:pPr>
        <w:ind w:left="638"/>
        <w:spacing w:before="6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6"/>
        </w:rPr>
        <w:t>一、单位职责</w:t>
      </w:r>
    </w:p>
    <w:p>
      <w:pPr>
        <w:pStyle w:val="BodyText"/>
        <w:spacing w:line="425" w:lineRule="auto"/>
        <w:rPr/>
      </w:pPr>
      <w:r/>
    </w:p>
    <w:p>
      <w:pPr>
        <w:ind w:left="7" w:firstLine="592"/>
        <w:spacing w:before="97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（一)贯彻落实国家公安工作法律、法规和方针、政策，制定</w:t>
      </w:r>
      <w:r>
        <w:rPr>
          <w:rFonts w:ascii="FangSong" w:hAnsi="FangSong" w:eastAsia="FangSong" w:cs="FangSong"/>
          <w:sz w:val="30"/>
          <w:szCs w:val="30"/>
          <w:spacing w:val="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全县公安工作的有关规定，部署、指导、监督、检查全县公安工</w:t>
      </w:r>
    </w:p>
    <w:p>
      <w:pPr>
        <w:ind w:left="4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7"/>
        </w:rPr>
        <w:t>作。</w:t>
      </w:r>
    </w:p>
    <w:p>
      <w:pPr>
        <w:ind w:right="5"/>
        <w:spacing w:before="242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(二)掌握影响社会稳定、危害国家安全和社会治安的情</w:t>
      </w:r>
      <w:r>
        <w:rPr>
          <w:rFonts w:ascii="FangSong" w:hAnsi="FangSong" w:eastAsia="FangSong" w:cs="FangSong"/>
          <w:sz w:val="30"/>
          <w:szCs w:val="30"/>
          <w:spacing w:val="2"/>
          <w:position w:val="22"/>
        </w:rPr>
        <w:t>况，</w:t>
      </w:r>
    </w:p>
    <w:p>
      <w:pPr>
        <w:ind w:left="3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分析形势，制定对策。</w:t>
      </w:r>
    </w:p>
    <w:p>
      <w:pPr>
        <w:ind w:left="1" w:firstLine="642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(三)组织指导全县公安机关侦查工作，协调、办理重大刑事</w:t>
      </w:r>
      <w:r>
        <w:rPr>
          <w:rFonts w:ascii="FangSong" w:hAnsi="FangSong" w:eastAsia="FangSong" w:cs="FangSong"/>
          <w:sz w:val="30"/>
          <w:szCs w:val="30"/>
          <w:spacing w:val="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案件、县内危害国家安全的犯罪案件、重大经济犯罪案件及上级</w:t>
      </w:r>
    </w:p>
    <w:p>
      <w:pPr>
        <w:spacing w:before="2" w:line="218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批转的重大案件及专项工作。</w:t>
      </w:r>
    </w:p>
    <w:p>
      <w:pPr>
        <w:ind w:left="3" w:firstLine="639"/>
        <w:spacing w:before="245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(四)负责全县治安管理工作并承担相应责任。协调、处置重</w:t>
      </w:r>
      <w:r>
        <w:rPr>
          <w:rFonts w:ascii="FangSong" w:hAnsi="FangSong" w:eastAsia="FangSong" w:cs="FangSong"/>
          <w:sz w:val="30"/>
          <w:szCs w:val="30"/>
          <w:spacing w:val="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大治安事故和群体性事件，指导、监督公安机关依法查处破坏社</w:t>
      </w:r>
    </w:p>
    <w:p>
      <w:pPr>
        <w:ind w:left="9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会治安秩序行为，依法开展治安行政管理工作。</w:t>
      </w:r>
    </w:p>
    <w:p>
      <w:pPr>
        <w:ind w:left="4" w:firstLine="638"/>
        <w:spacing w:before="243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(五)负责出入境管理有关工作。依法开展管理国籍工作，组</w:t>
      </w:r>
      <w:r>
        <w:rPr>
          <w:rFonts w:ascii="FangSong" w:hAnsi="FangSong" w:eastAsia="FangSong" w:cs="FangSong"/>
          <w:sz w:val="30"/>
          <w:szCs w:val="30"/>
          <w:spacing w:val="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织指导全省出入境、持普通护照的外国人和香港、澳门特别行政</w:t>
      </w:r>
    </w:p>
    <w:p>
      <w:pPr>
        <w:ind w:left="25"/>
        <w:spacing w:before="1" w:line="2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区及台湾地区人员在我县居留、旅行的有关管理工作。</w:t>
      </w:r>
    </w:p>
    <w:p>
      <w:pPr>
        <w:spacing w:before="243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(六)负责全县消防工作并承担相应责任。指导、监督、协调</w:t>
      </w:r>
    </w:p>
    <w:p>
      <w:pPr>
        <w:ind w:left="7"/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全县消防监督、火灾预防、火灾扑救和公安应急抢险救援工作。</w:t>
      </w:r>
    </w:p>
    <w:p>
      <w:pPr>
        <w:ind w:left="2" w:firstLine="641"/>
        <w:spacing w:before="243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5"/>
        </w:rPr>
        <w:t>(七)负责全县道路交通安全管理工作并承担相</w:t>
      </w:r>
      <w:r>
        <w:rPr>
          <w:rFonts w:ascii="FangSong" w:hAnsi="FangSong" w:eastAsia="FangSong" w:cs="FangSong"/>
          <w:sz w:val="30"/>
          <w:szCs w:val="30"/>
          <w:spacing w:val="14"/>
        </w:rPr>
        <w:t>应责任。指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导、监督全县公安机关维护道路交通安全、道路交通秩序以及开</w:t>
      </w:r>
    </w:p>
    <w:p>
      <w:pPr>
        <w:ind w:left="1"/>
        <w:spacing w:line="2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展机动车辆(不含拖拉机)、驾驶人管理工作。</w:t>
      </w:r>
    </w:p>
    <w:p>
      <w:pPr>
        <w:spacing w:before="244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(八)负责全县公安机关对公共信息网络的安全保护工作，负</w:t>
      </w:r>
    </w:p>
    <w:p>
      <w:pPr>
        <w:ind w:left="2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责信息安全等级保护工作的监督、检查、指导。</w:t>
      </w:r>
    </w:p>
    <w:p>
      <w:pPr>
        <w:ind w:left="643"/>
        <w:spacing w:before="242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(九)组织、指导、协调对恐怖活动的防范、侦察工作。</w:t>
      </w:r>
    </w:p>
    <w:p>
      <w:pPr>
        <w:ind w:left="643"/>
        <w:spacing w:before="243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(十)负责县看守所的管理工作和行政拘留教</w:t>
      </w:r>
      <w:r>
        <w:rPr>
          <w:rFonts w:ascii="FangSong" w:hAnsi="FangSong" w:eastAsia="FangSong" w:cs="FangSong"/>
          <w:sz w:val="30"/>
          <w:szCs w:val="30"/>
          <w:spacing w:val="-5"/>
        </w:rPr>
        <w:t>育工作。</w:t>
      </w:r>
    </w:p>
    <w:p>
      <w:pPr>
        <w:spacing w:line="220" w:lineRule="auto"/>
        <w:sectPr>
          <w:footerReference w:type="default" r:id="rId2"/>
          <w:pgSz w:w="11906" w:h="16838"/>
          <w:pgMar w:top="1091" w:right="1615" w:bottom="412" w:left="1759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(十一)组织开展对党和国家领导人以及重要外宾在我县的安</w:t>
      </w:r>
    </w:p>
    <w:p>
      <w:pPr>
        <w:ind w:left="8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全警卫工作并承担相应责任。</w:t>
      </w:r>
    </w:p>
    <w:p>
      <w:pPr>
        <w:spacing w:before="242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(十二)组织开展全县公安科学技术工作，规划公安机关指挥</w:t>
      </w:r>
    </w:p>
    <w:p>
      <w:pPr>
        <w:ind w:left="12"/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系统、信息技术、刑事技术建设。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(十三)为全县公安机关提供装备、被装配备和经费警务保障</w:t>
      </w:r>
    </w:p>
    <w:p>
      <w:pPr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4"/>
        </w:rPr>
        <w:t>服务。</w:t>
      </w:r>
    </w:p>
    <w:p>
      <w:pPr>
        <w:ind w:firstLine="643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(十四)按规定权限管理干部人事工作。拟订全县公安队伍管</w:t>
      </w:r>
      <w:r>
        <w:rPr>
          <w:rFonts w:ascii="FangSong" w:hAnsi="FangSong" w:eastAsia="FangSong" w:cs="FangSong"/>
          <w:sz w:val="30"/>
          <w:szCs w:val="30"/>
          <w:spacing w:val="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理监督工作规定，组织、指导公安机关督察、审计、信访工作，</w:t>
      </w:r>
      <w:r>
        <w:rPr>
          <w:rFonts w:ascii="FangSong" w:hAnsi="FangSong" w:eastAsia="FangSong" w:cs="FangSong"/>
          <w:sz w:val="30"/>
          <w:szCs w:val="30"/>
          <w:spacing w:val="1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按规定权限实施对干部的监督，查处或督办公安队伍重大违纪案</w:t>
      </w:r>
    </w:p>
    <w:p>
      <w:pPr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件，指导公安队伍思想作风、工作作风建设。</w:t>
      </w:r>
    </w:p>
    <w:p>
      <w:pPr>
        <w:ind w:left="450"/>
        <w:spacing w:before="242" w:line="890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  <w:position w:val="45"/>
        </w:rPr>
        <w:t>（十五)承办县委、县政府和上级公安机关交办的</w:t>
      </w:r>
      <w:r>
        <w:rPr>
          <w:rFonts w:ascii="FangSong" w:hAnsi="FangSong" w:eastAsia="FangSong" w:cs="FangSong"/>
          <w:sz w:val="30"/>
          <w:szCs w:val="30"/>
          <w:spacing w:val="-3"/>
          <w:position w:val="45"/>
        </w:rPr>
        <w:t>其他事项。</w:t>
      </w:r>
    </w:p>
    <w:p>
      <w:pPr>
        <w:ind w:left="639"/>
        <w:spacing w:before="1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二、机构设置</w:t>
      </w:r>
    </w:p>
    <w:p>
      <w:pPr>
        <w:pStyle w:val="BodyText"/>
        <w:spacing w:line="424" w:lineRule="auto"/>
        <w:rPr/>
      </w:pPr>
      <w:r/>
    </w:p>
    <w:p>
      <w:pPr>
        <w:ind w:left="2" w:firstLine="604"/>
        <w:spacing w:before="99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7"/>
        </w:rPr>
        <w:t>淮滨县公安局（本级）</w:t>
      </w:r>
      <w:r>
        <w:rPr>
          <w:rFonts w:ascii="FangSong" w:hAnsi="FangSong" w:eastAsia="FangSong" w:cs="FangSong"/>
          <w:sz w:val="30"/>
          <w:szCs w:val="30"/>
          <w:spacing w:val="-4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7"/>
        </w:rPr>
        <w:t>内设机构40个，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7"/>
        </w:rPr>
        <w:t>包括：</w:t>
      </w:r>
      <w:r>
        <w:rPr>
          <w:rFonts w:ascii="FangSong" w:hAnsi="FangSong" w:eastAsia="FangSong" w:cs="FangSong"/>
          <w:sz w:val="30"/>
          <w:szCs w:val="30"/>
          <w:spacing w:val="-8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7"/>
        </w:rPr>
        <w:t>办公室警令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部、装财股、宣传股、控申股、指挥中心、情报中心、出入境管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理股、禁毒大队、刑警大队、国保大队、法制室、通信股、纪委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督察、政治处、户政股、治安大队、巡特警大队、网监大队、反</w:t>
      </w:r>
    </w:p>
    <w:p>
      <w:pPr>
        <w:ind w:left="11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恐大队19个股所队室和5个城区派出所、16个乡镇派出所。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从决算单位构成看，淮滨县公安局（本级）单位2022年度决</w:t>
      </w:r>
    </w:p>
    <w:p>
      <w:pPr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算包括淮滨县公安局单位本级。</w:t>
      </w:r>
    </w:p>
    <w:p>
      <w:pPr>
        <w:spacing w:line="220" w:lineRule="auto"/>
        <w:sectPr>
          <w:footerReference w:type="default" r:id="rId3"/>
          <w:pgSz w:w="11906" w:h="16838"/>
          <w:pgMar w:top="805" w:right="1615" w:bottom="412" w:left="1758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ind w:left="2920"/>
        <w:spacing w:before="143" w:line="222" w:lineRule="auto"/>
        <w:rPr>
          <w:rFonts w:ascii="SimHei" w:hAnsi="SimHei" w:eastAsia="SimHei" w:cs="SimHei"/>
          <w:sz w:val="44"/>
          <w:szCs w:val="44"/>
        </w:rPr>
      </w:pPr>
      <w:r>
        <w:rPr>
          <w:rFonts w:ascii="SimHei" w:hAnsi="SimHei" w:eastAsia="SimHei" w:cs="SimHei"/>
          <w:sz w:val="44"/>
          <w:szCs w:val="44"/>
          <w:spacing w:val="-1"/>
        </w:rPr>
        <w:t>第二部分</w:t>
      </w:r>
      <w:r>
        <w:rPr>
          <w:rFonts w:ascii="SimHei" w:hAnsi="SimHei" w:eastAsia="SimHei" w:cs="SimHei"/>
          <w:sz w:val="44"/>
          <w:szCs w:val="44"/>
          <w:spacing w:val="-1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1"/>
        </w:rPr>
        <w:t>2022年度单位决算表</w:t>
      </w:r>
    </w:p>
    <w:p>
      <w:pPr>
        <w:spacing w:line="222" w:lineRule="auto"/>
        <w:sectPr>
          <w:footerReference w:type="default" r:id="rId4"/>
          <w:pgSz w:w="16838" w:h="11906"/>
          <w:pgMar w:top="1011" w:right="2525" w:bottom="411" w:left="2525" w:header="0" w:footer="189" w:gutter="0"/>
        </w:sectPr>
        <w:rPr>
          <w:rFonts w:ascii="SimHei" w:hAnsi="SimHei" w:eastAsia="SimHei" w:cs="SimHei"/>
          <w:sz w:val="44"/>
          <w:szCs w:val="44"/>
        </w:rPr>
      </w:pPr>
    </w:p>
    <w:p>
      <w:pPr>
        <w:ind w:left="6537"/>
        <w:spacing w:before="51" w:line="219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收入支出决算总表</w:t>
      </w:r>
    </w:p>
    <w:p>
      <w:pPr>
        <w:spacing w:line="221" w:lineRule="exact"/>
        <w:rPr/>
      </w:pPr>
      <w:r/>
    </w:p>
    <w:p>
      <w:pPr>
        <w:spacing w:line="221" w:lineRule="exact"/>
        <w:sectPr>
          <w:footerReference w:type="default" r:id="rId5"/>
          <w:pgSz w:w="16838" w:h="11906"/>
          <w:pgMar w:top="973" w:right="877" w:bottom="409" w:left="840" w:header="0" w:footer="189" w:gutter="0"/>
          <w:cols w:equalWidth="0" w:num="1">
            <w:col w:w="15120" w:space="0"/>
          </w:cols>
        </w:sectPr>
        <w:rPr/>
      </w:pP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1"/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  <w:position w:val="22"/>
        </w:rPr>
        <w:t>公开01表</w:t>
      </w:r>
    </w:p>
    <w:p>
      <w:pPr>
        <w:spacing w:line="183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3" w:lineRule="auto"/>
        <w:sectPr>
          <w:type w:val="continuous"/>
          <w:pgSz w:w="16838" w:h="11906"/>
          <w:pgMar w:top="973" w:right="877" w:bottom="409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5381"/>
        <w:gridCol w:w="673"/>
        <w:gridCol w:w="1661"/>
        <w:gridCol w:w="5047"/>
        <w:gridCol w:w="673"/>
        <w:gridCol w:w="1669"/>
      </w:tblGrid>
      <w:tr>
        <w:trPr>
          <w:trHeight w:val="324" w:hRule="atLeast"/>
        </w:trPr>
        <w:tc>
          <w:tcPr>
            <w:tcW w:w="7715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pStyle w:val="TableText"/>
              <w:ind w:left="3664"/>
              <w:spacing w:before="60" w:line="219" w:lineRule="auto"/>
              <w:rPr/>
            </w:pPr>
            <w:r>
              <w:rPr>
                <w:spacing w:val="-4"/>
              </w:rPr>
              <w:t>收入</w:t>
            </w:r>
          </w:p>
        </w:tc>
        <w:tc>
          <w:tcPr>
            <w:tcW w:w="7389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pStyle w:val="TableText"/>
              <w:ind w:left="3496"/>
              <w:spacing w:before="60" w:line="220" w:lineRule="auto"/>
              <w:rPr/>
            </w:pPr>
            <w:r>
              <w:rPr>
                <w:spacing w:val="-3"/>
              </w:rPr>
              <w:t>支出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TableText"/>
              <w:ind w:left="2490"/>
              <w:spacing w:before="48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134"/>
              <w:spacing w:before="48" w:line="219" w:lineRule="auto"/>
              <w:rPr/>
            </w:pPr>
            <w:r>
              <w:rPr>
                <w:spacing w:val="-2"/>
              </w:rPr>
              <w:t>行次</w:t>
            </w:r>
          </w:p>
        </w:tc>
        <w:tc>
          <w:tcPr>
            <w:tcW w:w="1661" w:type="dxa"/>
            <w:vAlign w:val="top"/>
          </w:tcPr>
          <w:p>
            <w:pPr>
              <w:pStyle w:val="TableText"/>
              <w:ind w:left="536"/>
              <w:spacing w:before="48" w:line="219" w:lineRule="auto"/>
              <w:rPr/>
            </w:pPr>
            <w:r>
              <w:rPr>
                <w:spacing w:val="-3"/>
              </w:rPr>
              <w:t>决算数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327"/>
              <w:spacing w:before="48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45"/>
              <w:spacing w:before="48" w:line="219" w:lineRule="auto"/>
              <w:rPr/>
            </w:pPr>
            <w:r>
              <w:rPr>
                <w:spacing w:val="-2"/>
              </w:rPr>
              <w:t>行次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ind w:left="544"/>
              <w:spacing w:before="48" w:line="219" w:lineRule="auto"/>
              <w:rPr/>
            </w:pPr>
            <w:r>
              <w:rPr>
                <w:spacing w:val="-3"/>
              </w:rPr>
              <w:t>决算数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TableText"/>
              <w:ind w:left="2489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1" w:type="dxa"/>
            <w:vAlign w:val="top"/>
          </w:tcPr>
          <w:p>
            <w:pPr>
              <w:pStyle w:val="TableText"/>
              <w:ind w:left="795"/>
              <w:spacing w:before="79" w:line="184" w:lineRule="auto"/>
              <w:rPr/>
            </w:pPr>
            <w:r>
              <w:rPr/>
              <w:t>1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327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9" w:type="dxa"/>
            <w:vAlign w:val="top"/>
          </w:tcPr>
          <w:p>
            <w:pPr>
              <w:pStyle w:val="TableText"/>
              <w:ind w:left="790"/>
              <w:spacing w:before="80" w:line="183" w:lineRule="auto"/>
              <w:rPr/>
            </w:pPr>
            <w:r>
              <w:rPr/>
              <w:t>2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TableText"/>
              <w:ind w:left="110"/>
              <w:spacing w:before="50" w:line="219" w:lineRule="auto"/>
              <w:rPr/>
            </w:pPr>
            <w:r>
              <w:rPr>
                <w:spacing w:val="-1"/>
              </w:rPr>
              <w:t>一、一般公共预算财政拨款收入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249"/>
              <w:spacing w:before="80" w:line="184" w:lineRule="auto"/>
              <w:rPr/>
            </w:pPr>
            <w:r>
              <w:rPr/>
              <w:t>1</w:t>
            </w:r>
          </w:p>
        </w:tc>
        <w:tc>
          <w:tcPr>
            <w:tcW w:w="1661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1"/>
              <w:spacing w:before="50" w:line="219" w:lineRule="auto"/>
              <w:rPr/>
            </w:pPr>
            <w:r>
              <w:rPr>
                <w:spacing w:val="-1"/>
              </w:rPr>
              <w:t>一、一般公共服务支出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82" w:line="183" w:lineRule="auto"/>
              <w:rPr/>
            </w:pPr>
            <w:r>
              <w:rPr>
                <w:spacing w:val="-3"/>
              </w:rPr>
              <w:t>32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4"/>
              </w:rPr>
              <w:t>138.26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TableText"/>
              <w:ind w:left="111"/>
              <w:spacing w:before="52" w:line="218" w:lineRule="auto"/>
              <w:rPr/>
            </w:pPr>
            <w:r>
              <w:rPr>
                <w:spacing w:val="-1"/>
              </w:rPr>
              <w:t>二、政府性基金预算财政拨款收入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237"/>
              <w:spacing w:before="82" w:line="183" w:lineRule="auto"/>
              <w:rPr/>
            </w:pPr>
            <w:r>
              <w:rPr/>
              <w:t>2</w:t>
            </w:r>
          </w:p>
        </w:tc>
        <w:tc>
          <w:tcPr>
            <w:tcW w:w="1661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2"/>
              <w:spacing w:before="51" w:line="220" w:lineRule="auto"/>
              <w:rPr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83" w:line="183" w:lineRule="auto"/>
              <w:rPr/>
            </w:pPr>
            <w:r>
              <w:rPr>
                <w:spacing w:val="-3"/>
              </w:rPr>
              <w:t>33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7"/>
              <w:spacing w:before="53" w:line="218" w:lineRule="auto"/>
              <w:rPr/>
            </w:pPr>
            <w:r>
              <w:rPr>
                <w:spacing w:val="-1"/>
              </w:rPr>
              <w:t>三、国有资本经营预算财政拨款收入</w:t>
            </w:r>
          </w:p>
        </w:tc>
        <w:tc>
          <w:tcPr>
            <w:tcW w:w="67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238"/>
              <w:spacing w:before="84" w:line="183" w:lineRule="auto"/>
              <w:rPr/>
            </w:pPr>
            <w:r>
              <w:rPr/>
              <w:t>3</w:t>
            </w:r>
          </w:p>
        </w:tc>
        <w:tc>
          <w:tcPr>
            <w:tcW w:w="166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08"/>
              <w:spacing w:before="52" w:line="220" w:lineRule="auto"/>
              <w:rPr/>
            </w:pPr>
            <w:r>
              <w:rPr>
                <w:spacing w:val="-1"/>
              </w:rPr>
              <w:t>三、国防支出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99"/>
              <w:spacing w:before="84" w:line="183" w:lineRule="auto"/>
              <w:rPr/>
            </w:pPr>
            <w:r>
              <w:rPr>
                <w:spacing w:val="-3"/>
              </w:rPr>
              <w:t>34</w:t>
            </w:r>
          </w:p>
        </w:tc>
        <w:tc>
          <w:tcPr>
            <w:tcW w:w="166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538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27"/>
              <w:spacing w:before="57" w:line="219" w:lineRule="auto"/>
              <w:rPr/>
            </w:pPr>
            <w:r>
              <w:rPr>
                <w:spacing w:val="-3"/>
              </w:rPr>
              <w:t>四、上级补助收入</w:t>
            </w:r>
          </w:p>
        </w:tc>
        <w:tc>
          <w:tcPr>
            <w:tcW w:w="67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233"/>
              <w:spacing w:before="88" w:line="183" w:lineRule="auto"/>
              <w:rPr/>
            </w:pPr>
            <w:r>
              <w:rPr/>
              <w:t>4</w:t>
            </w:r>
          </w:p>
        </w:tc>
        <w:tc>
          <w:tcPr>
            <w:tcW w:w="166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28"/>
              <w:spacing w:before="57" w:line="219" w:lineRule="auto"/>
              <w:rPr/>
            </w:pPr>
            <w:r>
              <w:rPr>
                <w:spacing w:val="-3"/>
              </w:rPr>
              <w:t>四、公共安全支出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9"/>
              <w:spacing w:before="89" w:line="183" w:lineRule="auto"/>
              <w:rPr/>
            </w:pPr>
            <w:r>
              <w:rPr>
                <w:spacing w:val="-3"/>
              </w:rPr>
              <w:t>35</w:t>
            </w:r>
          </w:p>
        </w:tc>
        <w:tc>
          <w:tcPr>
            <w:tcW w:w="166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2"/>
              </w:rPr>
              <w:t>9,866.88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TableText"/>
              <w:ind w:left="111"/>
              <w:spacing w:before="53" w:line="219" w:lineRule="auto"/>
              <w:rPr/>
            </w:pPr>
            <w:r>
              <w:rPr>
                <w:spacing w:val="-2"/>
              </w:rPr>
              <w:t>五、事业收入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238"/>
              <w:spacing w:before="86" w:line="182" w:lineRule="auto"/>
              <w:rPr/>
            </w:pPr>
            <w:r>
              <w:rPr/>
              <w:t>5</w:t>
            </w:r>
          </w:p>
        </w:tc>
        <w:tc>
          <w:tcPr>
            <w:tcW w:w="1661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2"/>
              <w:spacing w:before="53" w:line="219" w:lineRule="auto"/>
              <w:rPr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85" w:line="183" w:lineRule="auto"/>
              <w:rPr/>
            </w:pPr>
            <w:r>
              <w:rPr>
                <w:spacing w:val="-3"/>
              </w:rPr>
              <w:t>36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TableText"/>
              <w:ind w:left="108"/>
              <w:spacing w:before="54" w:line="219" w:lineRule="auto"/>
              <w:rPr/>
            </w:pPr>
            <w:r>
              <w:rPr>
                <w:spacing w:val="-1"/>
              </w:rPr>
              <w:t>六、经营收入</w:t>
            </w:r>
          </w:p>
        </w:tc>
        <w:tc>
          <w:tcPr>
            <w:tcW w:w="673" w:type="dxa"/>
            <w:vAlign w:val="top"/>
          </w:tcPr>
          <w:p>
            <w:pPr>
              <w:pStyle w:val="TableText"/>
              <w:ind w:left="236"/>
              <w:spacing w:before="86" w:line="183" w:lineRule="auto"/>
              <w:rPr/>
            </w:pPr>
            <w:r>
              <w:rPr/>
              <w:t>6</w:t>
            </w:r>
          </w:p>
        </w:tc>
        <w:tc>
          <w:tcPr>
            <w:tcW w:w="1661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9"/>
              <w:spacing w:before="55" w:line="218" w:lineRule="auto"/>
              <w:rPr/>
            </w:pPr>
            <w:r>
              <w:rPr>
                <w:spacing w:val="-1"/>
              </w:rPr>
              <w:t>六、科学技术支出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86" w:line="183" w:lineRule="auto"/>
              <w:rPr/>
            </w:pPr>
            <w:r>
              <w:rPr>
                <w:spacing w:val="-3"/>
              </w:rPr>
              <w:t>37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8"/>
              <w:spacing w:before="56" w:line="218" w:lineRule="auto"/>
              <w:rPr/>
            </w:pPr>
            <w:r>
              <w:rPr>
                <w:spacing w:val="-1"/>
              </w:rPr>
              <w:t>七、附属单位上缴收入</w:t>
            </w:r>
          </w:p>
        </w:tc>
        <w:tc>
          <w:tcPr>
            <w:tcW w:w="67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239"/>
              <w:spacing w:before="88" w:line="182" w:lineRule="auto"/>
              <w:rPr/>
            </w:pPr>
            <w:r>
              <w:rPr/>
              <w:t>7</w:t>
            </w:r>
          </w:p>
        </w:tc>
        <w:tc>
          <w:tcPr>
            <w:tcW w:w="166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09"/>
              <w:spacing w:before="56" w:line="218" w:lineRule="auto"/>
              <w:rPr/>
            </w:pPr>
            <w:r>
              <w:rPr>
                <w:spacing w:val="-1"/>
              </w:rPr>
              <w:t>七、文化旅游体育与传媒支出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99"/>
              <w:spacing w:before="87" w:line="183" w:lineRule="auto"/>
              <w:rPr/>
            </w:pPr>
            <w:r>
              <w:rPr>
                <w:spacing w:val="-3"/>
              </w:rPr>
              <w:t>38</w:t>
            </w:r>
          </w:p>
        </w:tc>
        <w:tc>
          <w:tcPr>
            <w:tcW w:w="166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538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1"/>
              <w:spacing w:before="61" w:line="219" w:lineRule="auto"/>
              <w:rPr/>
            </w:pPr>
            <w:r>
              <w:rPr>
                <w:spacing w:val="-2"/>
              </w:rPr>
              <w:t>八、其他收入</w:t>
            </w:r>
          </w:p>
        </w:tc>
        <w:tc>
          <w:tcPr>
            <w:tcW w:w="67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235"/>
              <w:spacing w:before="93" w:line="183" w:lineRule="auto"/>
              <w:rPr/>
            </w:pPr>
            <w:r>
              <w:rPr/>
              <w:t>8</w:t>
            </w:r>
          </w:p>
        </w:tc>
        <w:tc>
          <w:tcPr>
            <w:tcW w:w="166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2"/>
              <w:spacing w:before="62" w:line="218" w:lineRule="auto"/>
              <w:rPr/>
            </w:pPr>
            <w:r>
              <w:rPr>
                <w:spacing w:val="-1"/>
              </w:rPr>
              <w:t>八、社会保障和就业支出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9"/>
              <w:spacing w:before="93" w:line="183" w:lineRule="auto"/>
              <w:rPr/>
            </w:pPr>
            <w:r>
              <w:rPr>
                <w:spacing w:val="-3"/>
              </w:rPr>
              <w:t>39</w:t>
            </w:r>
          </w:p>
        </w:tc>
        <w:tc>
          <w:tcPr>
            <w:tcW w:w="166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235"/>
              <w:spacing w:before="88" w:line="183" w:lineRule="auto"/>
              <w:rPr/>
            </w:pPr>
            <w:r>
              <w:rPr/>
              <w:t>9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2"/>
              <w:spacing w:before="56" w:line="219" w:lineRule="auto"/>
              <w:rPr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88" w:line="183" w:lineRule="auto"/>
              <w:rPr/>
            </w:pPr>
            <w:r>
              <w:rPr>
                <w:spacing w:val="-2"/>
              </w:rPr>
              <w:t>40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87" w:line="184" w:lineRule="auto"/>
              <w:rPr/>
            </w:pPr>
            <w:r>
              <w:rPr>
                <w:spacing w:val="-6"/>
              </w:rPr>
              <w:t>10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57" w:line="220" w:lineRule="auto"/>
              <w:rPr/>
            </w:pPr>
            <w:r>
              <w:rPr>
                <w:spacing w:val="-1"/>
              </w:rPr>
              <w:t>十、节能环保支出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87" w:line="184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88" w:line="184" w:lineRule="auto"/>
              <w:rPr/>
            </w:pPr>
            <w:r>
              <w:rPr>
                <w:spacing w:val="-6"/>
              </w:rPr>
              <w:t>11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58" w:line="219" w:lineRule="auto"/>
              <w:rPr/>
            </w:pPr>
            <w:r>
              <w:rPr>
                <w:spacing w:val="-4"/>
              </w:rPr>
              <w:t>十一、城乡社区支出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89" w:line="183" w:lineRule="auto"/>
              <w:rPr/>
            </w:pPr>
            <w:r>
              <w:rPr>
                <w:spacing w:val="-2"/>
              </w:rPr>
              <w:t>42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89" w:line="184" w:lineRule="auto"/>
              <w:rPr/>
            </w:pPr>
            <w:r>
              <w:rPr>
                <w:spacing w:val="-6"/>
              </w:rPr>
              <w:t>12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59" w:line="219" w:lineRule="auto"/>
              <w:rPr/>
            </w:pPr>
            <w:r>
              <w:rPr>
                <w:spacing w:val="-1"/>
              </w:rPr>
              <w:t>十二、农林水支出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1" w:line="183" w:lineRule="auto"/>
              <w:rPr/>
            </w:pPr>
            <w:r>
              <w:rPr>
                <w:spacing w:val="-2"/>
              </w:rPr>
              <w:t>43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89" w:line="184" w:lineRule="auto"/>
              <w:rPr/>
            </w:pPr>
            <w:r>
              <w:rPr>
                <w:spacing w:val="-6"/>
              </w:rPr>
              <w:t>13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59" w:line="219" w:lineRule="auto"/>
              <w:rPr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0" w:line="183" w:lineRule="auto"/>
              <w:rPr/>
            </w:pPr>
            <w:r>
              <w:rPr>
                <w:spacing w:val="-2"/>
              </w:rPr>
              <w:t>44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90" w:line="184" w:lineRule="auto"/>
              <w:rPr/>
            </w:pPr>
            <w:r>
              <w:rPr>
                <w:spacing w:val="-6"/>
              </w:rPr>
              <w:t>14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60" w:line="219" w:lineRule="auto"/>
              <w:rPr/>
            </w:pPr>
            <w:r>
              <w:rPr>
                <w:spacing w:val="-1"/>
              </w:rPr>
              <w:t>十四、资源勘探工业信息等支出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2" w:line="183" w:lineRule="auto"/>
              <w:rPr/>
            </w:pPr>
            <w:r>
              <w:rPr>
                <w:spacing w:val="-2"/>
              </w:rPr>
              <w:t>45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90" w:line="184" w:lineRule="auto"/>
              <w:rPr/>
            </w:pPr>
            <w:r>
              <w:rPr>
                <w:spacing w:val="-6"/>
              </w:rPr>
              <w:t>15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60" w:line="219" w:lineRule="auto"/>
              <w:rPr/>
            </w:pPr>
            <w:r>
              <w:rPr>
                <w:spacing w:val="-1"/>
              </w:rPr>
              <w:t>十五、商业服务业等支出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2" w:line="183" w:lineRule="auto"/>
              <w:rPr/>
            </w:pPr>
            <w:r>
              <w:rPr>
                <w:spacing w:val="-2"/>
              </w:rPr>
              <w:t>46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90" w:line="184" w:lineRule="auto"/>
              <w:rPr/>
            </w:pPr>
            <w:r>
              <w:rPr>
                <w:spacing w:val="-6"/>
              </w:rPr>
              <w:t>16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60" w:line="220" w:lineRule="auto"/>
              <w:rPr/>
            </w:pPr>
            <w:r>
              <w:rPr>
                <w:spacing w:val="-1"/>
              </w:rPr>
              <w:t>十六、金融支出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2" w:line="183" w:lineRule="auto"/>
              <w:rPr/>
            </w:pPr>
            <w:r>
              <w:rPr>
                <w:spacing w:val="-2"/>
              </w:rPr>
              <w:t>47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91" w:line="184" w:lineRule="auto"/>
              <w:rPr/>
            </w:pPr>
            <w:r>
              <w:rPr>
                <w:spacing w:val="-6"/>
              </w:rPr>
              <w:t>17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61" w:line="220" w:lineRule="auto"/>
              <w:rPr/>
            </w:pPr>
            <w:r>
              <w:rPr>
                <w:spacing w:val="-1"/>
              </w:rPr>
              <w:t>十七、援助其他地区支出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3" w:line="183" w:lineRule="auto"/>
              <w:rPr/>
            </w:pPr>
            <w:r>
              <w:rPr>
                <w:spacing w:val="-2"/>
              </w:rPr>
              <w:t>48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91" w:line="184" w:lineRule="auto"/>
              <w:rPr/>
            </w:pPr>
            <w:r>
              <w:rPr>
                <w:spacing w:val="-6"/>
              </w:rPr>
              <w:t>18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61" w:line="219" w:lineRule="auto"/>
              <w:rPr/>
            </w:pPr>
            <w:r>
              <w:rPr>
                <w:spacing w:val="-1"/>
              </w:rPr>
              <w:t>十八、自然资源海洋气象等支出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3" w:line="183" w:lineRule="auto"/>
              <w:rPr/>
            </w:pPr>
            <w:r>
              <w:rPr>
                <w:spacing w:val="-2"/>
              </w:rPr>
              <w:t>49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99"/>
              <w:spacing w:before="92" w:line="184" w:lineRule="auto"/>
              <w:rPr/>
            </w:pPr>
            <w:r>
              <w:rPr>
                <w:spacing w:val="-6"/>
              </w:rPr>
              <w:t>19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0"/>
              <w:spacing w:before="62" w:line="219" w:lineRule="auto"/>
              <w:rPr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94" w:line="183" w:lineRule="auto"/>
              <w:rPr/>
            </w:pPr>
            <w:r>
              <w:rPr>
                <w:spacing w:val="-3"/>
              </w:rPr>
              <w:t>50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87"/>
              <w:spacing w:before="94" w:line="183" w:lineRule="auto"/>
              <w:rPr/>
            </w:pPr>
            <w:r>
              <w:rPr>
                <w:spacing w:val="-3"/>
              </w:rPr>
              <w:t>20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2"/>
              <w:spacing w:before="63" w:line="218" w:lineRule="auto"/>
              <w:rPr/>
            </w:pPr>
            <w:r>
              <w:rPr>
                <w:spacing w:val="-1"/>
              </w:rPr>
              <w:t>二十、粮油物资储备支出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92" w:line="184" w:lineRule="auto"/>
              <w:rPr/>
            </w:pPr>
            <w:r>
              <w:rPr>
                <w:spacing w:val="-3"/>
              </w:rPr>
              <w:t>51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</w:tcPr>
          <w:p>
            <w:pPr>
              <w:pStyle w:val="TableText"/>
              <w:ind w:left="187"/>
              <w:spacing w:before="93" w:line="184" w:lineRule="auto"/>
              <w:rPr/>
            </w:pPr>
            <w:r>
              <w:rPr>
                <w:spacing w:val="-3"/>
              </w:rPr>
              <w:t>21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2"/>
              <w:spacing w:before="64" w:line="218" w:lineRule="auto"/>
              <w:rPr/>
            </w:pPr>
            <w:r>
              <w:rPr>
                <w:spacing w:val="-3"/>
              </w:rPr>
              <w:t>二十一、国有资本经营预算支出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9"/>
              <w:spacing w:before="95" w:line="183" w:lineRule="auto"/>
              <w:rPr/>
            </w:pPr>
            <w:r>
              <w:rPr>
                <w:spacing w:val="-3"/>
              </w:rPr>
              <w:t>52</w:t>
            </w:r>
          </w:p>
        </w:tc>
        <w:tc>
          <w:tcPr>
            <w:tcW w:w="1669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5381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87"/>
              <w:spacing w:before="95" w:line="183" w:lineRule="auto"/>
              <w:rPr/>
            </w:pPr>
            <w:r>
              <w:rPr>
                <w:spacing w:val="-3"/>
              </w:rPr>
              <w:t>22</w:t>
            </w:r>
          </w:p>
        </w:tc>
        <w:tc>
          <w:tcPr>
            <w:tcW w:w="1661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12"/>
              <w:spacing w:before="64" w:line="219" w:lineRule="auto"/>
              <w:rPr/>
            </w:pPr>
            <w:r>
              <w:rPr>
                <w:spacing w:val="-1"/>
              </w:rPr>
              <w:t>二十二、灾害防治及应急管理支出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99"/>
              <w:spacing w:before="96" w:line="183" w:lineRule="auto"/>
              <w:rPr/>
            </w:pPr>
            <w:r>
              <w:rPr>
                <w:spacing w:val="-3"/>
              </w:rPr>
              <w:t>53</w:t>
            </w:r>
          </w:p>
        </w:tc>
        <w:tc>
          <w:tcPr>
            <w:tcW w:w="166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5381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87"/>
              <w:spacing w:before="101" w:line="183" w:lineRule="auto"/>
              <w:rPr/>
            </w:pPr>
            <w:r>
              <w:rPr>
                <w:spacing w:val="-3"/>
              </w:rPr>
              <w:t>23</w:t>
            </w:r>
          </w:p>
        </w:tc>
        <w:tc>
          <w:tcPr>
            <w:tcW w:w="1661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7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2"/>
              <w:spacing w:before="69" w:line="220" w:lineRule="auto"/>
              <w:rPr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9"/>
              <w:spacing w:before="101" w:line="183" w:lineRule="auto"/>
              <w:rPr/>
            </w:pPr>
            <w:r>
              <w:rPr>
                <w:spacing w:val="-3"/>
              </w:rPr>
              <w:t>54</w:t>
            </w:r>
          </w:p>
        </w:tc>
        <w:tc>
          <w:tcPr>
            <w:tcW w:w="166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6838" w:h="11906"/>
          <w:pgMar w:top="973" w:right="877" w:bottom="409" w:left="840" w:header="0" w:footer="189" w:gutter="0"/>
          <w:cols w:equalWidth="0" w:num="1">
            <w:col w:w="15120" w:space="0"/>
          </w:cols>
        </w:sectPr>
        <w:rPr>
          <w:sz w:val="2"/>
          <w:szCs w:val="2"/>
        </w:rPr>
      </w:pP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5380"/>
        <w:gridCol w:w="674"/>
        <w:gridCol w:w="1661"/>
        <w:gridCol w:w="5048"/>
        <w:gridCol w:w="673"/>
        <w:gridCol w:w="1668"/>
      </w:tblGrid>
      <w:tr>
        <w:trPr>
          <w:trHeight w:val="318" w:hRule="atLeast"/>
        </w:trPr>
        <w:tc>
          <w:tcPr>
            <w:tcW w:w="7715" w:type="dxa"/>
            <w:vAlign w:val="top"/>
            <w:gridSpan w:val="3"/>
          </w:tcPr>
          <w:p>
            <w:pPr>
              <w:pStyle w:val="TableText"/>
              <w:ind w:left="3663"/>
              <w:spacing w:before="55" w:line="219" w:lineRule="auto"/>
              <w:rPr/>
            </w:pPr>
            <w:r>
              <w:rPr>
                <w:spacing w:val="-4"/>
              </w:rPr>
              <w:t>收入</w:t>
            </w:r>
          </w:p>
        </w:tc>
        <w:tc>
          <w:tcPr>
            <w:tcW w:w="7389" w:type="dxa"/>
            <w:vAlign w:val="top"/>
            <w:gridSpan w:val="3"/>
          </w:tcPr>
          <w:p>
            <w:pPr>
              <w:pStyle w:val="TableText"/>
              <w:ind w:left="3495"/>
              <w:spacing w:before="55" w:line="220" w:lineRule="auto"/>
              <w:rPr/>
            </w:pPr>
            <w:r>
              <w:rPr>
                <w:spacing w:val="-3"/>
              </w:rPr>
              <w:t>支出</w:t>
            </w:r>
          </w:p>
        </w:tc>
      </w:tr>
      <w:tr>
        <w:trPr>
          <w:trHeight w:val="311" w:hRule="atLeast"/>
        </w:trPr>
        <w:tc>
          <w:tcPr>
            <w:tcW w:w="5380" w:type="dxa"/>
            <w:vAlign w:val="top"/>
          </w:tcPr>
          <w:p>
            <w:pPr>
              <w:pStyle w:val="TableText"/>
              <w:ind w:left="2489"/>
              <w:spacing w:before="49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67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35"/>
              <w:spacing w:before="49" w:line="219" w:lineRule="auto"/>
              <w:rPr/>
            </w:pPr>
            <w:r>
              <w:rPr>
                <w:spacing w:val="-2"/>
              </w:rPr>
              <w:t>行次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38"/>
              <w:spacing w:before="49" w:line="219" w:lineRule="auto"/>
              <w:rPr/>
            </w:pPr>
            <w:r>
              <w:rPr>
                <w:spacing w:val="-3"/>
              </w:rPr>
              <w:t>决算数</w:t>
            </w:r>
          </w:p>
        </w:tc>
        <w:tc>
          <w:tcPr>
            <w:tcW w:w="5048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327"/>
              <w:spacing w:before="49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44"/>
              <w:spacing w:before="49" w:line="219" w:lineRule="auto"/>
              <w:rPr/>
            </w:pPr>
            <w:r>
              <w:rPr>
                <w:spacing w:val="-2"/>
              </w:rPr>
              <w:t>行次</w:t>
            </w:r>
          </w:p>
        </w:tc>
        <w:tc>
          <w:tcPr>
            <w:tcW w:w="1668" w:type="dxa"/>
            <w:vAlign w:val="top"/>
          </w:tcPr>
          <w:p>
            <w:pPr>
              <w:pStyle w:val="TableText"/>
              <w:ind w:left="543"/>
              <w:spacing w:before="49" w:line="219" w:lineRule="auto"/>
              <w:rPr/>
            </w:pPr>
            <w:r>
              <w:rPr>
                <w:spacing w:val="-3"/>
              </w:rPr>
              <w:t>决算数</w:t>
            </w:r>
          </w:p>
        </w:tc>
      </w:tr>
      <w:tr>
        <w:trPr>
          <w:trHeight w:val="311" w:hRule="atLeast"/>
        </w:trPr>
        <w:tc>
          <w:tcPr>
            <w:tcW w:w="5380" w:type="dxa"/>
            <w:vAlign w:val="top"/>
          </w:tcPr>
          <w:p>
            <w:pPr>
              <w:pStyle w:val="TableText"/>
              <w:ind w:left="2488"/>
              <w:spacing w:before="50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674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1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796"/>
              <w:spacing w:before="81" w:line="184" w:lineRule="auto"/>
              <w:rPr/>
            </w:pPr>
            <w:r>
              <w:rPr/>
              <w:t>1</w:t>
            </w:r>
          </w:p>
        </w:tc>
        <w:tc>
          <w:tcPr>
            <w:tcW w:w="5048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326"/>
              <w:spacing w:before="50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8" w:type="dxa"/>
            <w:vAlign w:val="top"/>
          </w:tcPr>
          <w:p>
            <w:pPr>
              <w:pStyle w:val="TableText"/>
              <w:ind w:left="789"/>
              <w:spacing w:before="82" w:line="183" w:lineRule="auto"/>
              <w:rPr/>
            </w:pPr>
            <w:r>
              <w:rPr/>
              <w:t>2</w:t>
            </w:r>
          </w:p>
        </w:tc>
      </w:tr>
      <w:tr>
        <w:trPr>
          <w:trHeight w:val="310" w:hRule="atLeast"/>
        </w:trPr>
        <w:tc>
          <w:tcPr>
            <w:tcW w:w="5380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87"/>
              <w:spacing w:before="83" w:line="183" w:lineRule="auto"/>
              <w:rPr/>
            </w:pPr>
            <w:r>
              <w:rPr>
                <w:spacing w:val="-3"/>
              </w:rPr>
              <w:t>24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8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11"/>
              <w:spacing w:before="52" w:line="218" w:lineRule="auto"/>
              <w:rPr/>
            </w:pPr>
            <w:r>
              <w:rPr>
                <w:spacing w:val="-1"/>
              </w:rPr>
              <w:t>二十四、债务还本支出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98"/>
              <w:spacing w:before="84" w:line="182" w:lineRule="auto"/>
              <w:rPr/>
            </w:pPr>
            <w:r>
              <w:rPr>
                <w:spacing w:val="-3"/>
              </w:rPr>
              <w:t>55</w:t>
            </w:r>
          </w:p>
        </w:tc>
        <w:tc>
          <w:tcPr>
            <w:tcW w:w="16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5" w:hRule="atLeast"/>
        </w:trPr>
        <w:tc>
          <w:tcPr>
            <w:tcW w:w="5380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87"/>
              <w:spacing w:before="90" w:line="183" w:lineRule="auto"/>
              <w:rPr/>
            </w:pPr>
            <w:r>
              <w:rPr>
                <w:spacing w:val="-3"/>
              </w:rPr>
              <w:t>25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8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1"/>
              <w:spacing w:before="58" w:line="219" w:lineRule="auto"/>
              <w:rPr/>
            </w:pPr>
            <w:r>
              <w:rPr>
                <w:spacing w:val="-1"/>
              </w:rPr>
              <w:t>二十五、债务付息支出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8"/>
              <w:spacing w:before="90" w:line="183" w:lineRule="auto"/>
              <w:rPr/>
            </w:pPr>
            <w:r>
              <w:rPr>
                <w:spacing w:val="-3"/>
              </w:rPr>
              <w:t>56</w:t>
            </w:r>
          </w:p>
        </w:tc>
        <w:tc>
          <w:tcPr>
            <w:tcW w:w="16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87"/>
              <w:spacing w:before="87" w:line="183" w:lineRule="auto"/>
              <w:rPr/>
            </w:pPr>
            <w:r>
              <w:rPr>
                <w:spacing w:val="-3"/>
              </w:rPr>
              <w:t>26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8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11"/>
              <w:spacing w:before="55" w:line="219" w:lineRule="auto"/>
              <w:rPr/>
            </w:pPr>
            <w:r>
              <w:rPr>
                <w:spacing w:val="-1"/>
              </w:rPr>
              <w:t>二十六、抗疫特别国债安排的支出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8"/>
              <w:spacing w:before="88" w:line="182" w:lineRule="auto"/>
              <w:rPr/>
            </w:pPr>
            <w:r>
              <w:rPr>
                <w:spacing w:val="-3"/>
              </w:rPr>
              <w:t>57</w:t>
            </w:r>
          </w:p>
        </w:tc>
        <w:tc>
          <w:tcPr>
            <w:tcW w:w="1668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0" w:type="dxa"/>
            <w:vAlign w:val="top"/>
          </w:tcPr>
          <w:p>
            <w:pPr>
              <w:pStyle w:val="TableText"/>
              <w:ind w:left="2038"/>
              <w:spacing w:before="57" w:line="218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本年收入合计</w:t>
            </w:r>
          </w:p>
        </w:tc>
        <w:tc>
          <w:tcPr>
            <w:tcW w:w="67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87"/>
              <w:spacing w:before="88" w:line="183" w:lineRule="auto"/>
              <w:rPr/>
            </w:pPr>
            <w:r>
              <w:rPr>
                <w:spacing w:val="-3"/>
              </w:rPr>
              <w:t>27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5048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876"/>
              <w:spacing w:before="57" w:line="218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本年支出合计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8"/>
              <w:spacing w:before="88" w:line="183" w:lineRule="auto"/>
              <w:rPr/>
            </w:pPr>
            <w:r>
              <w:rPr>
                <w:spacing w:val="-3"/>
              </w:rPr>
              <w:t>58</w:t>
            </w:r>
          </w:p>
        </w:tc>
        <w:tc>
          <w:tcPr>
            <w:tcW w:w="1668" w:type="dxa"/>
            <w:vAlign w:val="top"/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</w:tr>
      <w:tr>
        <w:trPr>
          <w:trHeight w:val="311" w:hRule="atLeast"/>
        </w:trPr>
        <w:tc>
          <w:tcPr>
            <w:tcW w:w="53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57" w:line="219" w:lineRule="auto"/>
              <w:rPr/>
            </w:pPr>
            <w:r>
              <w:rPr>
                <w:spacing w:val="-1"/>
              </w:rPr>
              <w:t>使用非财政拨款结余</w:t>
            </w:r>
          </w:p>
        </w:tc>
        <w:tc>
          <w:tcPr>
            <w:tcW w:w="67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87"/>
              <w:spacing w:before="89" w:line="183" w:lineRule="auto"/>
              <w:rPr/>
            </w:pPr>
            <w:r>
              <w:rPr>
                <w:spacing w:val="-3"/>
              </w:rPr>
              <w:t>28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8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14"/>
              <w:spacing w:before="57" w:line="220" w:lineRule="auto"/>
              <w:rPr/>
            </w:pPr>
            <w:r>
              <w:rPr>
                <w:spacing w:val="-3"/>
              </w:rPr>
              <w:t>结余分配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98"/>
              <w:spacing w:before="89" w:line="183" w:lineRule="auto"/>
              <w:rPr/>
            </w:pPr>
            <w:r>
              <w:rPr>
                <w:spacing w:val="-3"/>
              </w:rPr>
              <w:t>59</w:t>
            </w:r>
          </w:p>
        </w:tc>
        <w:tc>
          <w:tcPr>
            <w:tcW w:w="16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5" w:hRule="atLeast"/>
        </w:trPr>
        <w:tc>
          <w:tcPr>
            <w:tcW w:w="53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9"/>
              <w:spacing w:before="63" w:line="219" w:lineRule="auto"/>
              <w:rPr/>
            </w:pPr>
            <w:r>
              <w:rPr>
                <w:spacing w:val="-1"/>
              </w:rPr>
              <w:t>年初结转和结余</w:t>
            </w:r>
          </w:p>
        </w:tc>
        <w:tc>
          <w:tcPr>
            <w:tcW w:w="67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87"/>
              <w:spacing w:before="95" w:line="183" w:lineRule="auto"/>
              <w:rPr/>
            </w:pPr>
            <w:r>
              <w:rPr>
                <w:spacing w:val="-3"/>
              </w:rPr>
              <w:t>29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048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09"/>
              <w:spacing w:before="63" w:line="219" w:lineRule="auto"/>
              <w:rPr/>
            </w:pPr>
            <w:r>
              <w:rPr>
                <w:spacing w:val="-1"/>
              </w:rPr>
              <w:t>年末结转与结余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96"/>
              <w:spacing w:before="95" w:line="183" w:lineRule="auto"/>
              <w:rPr/>
            </w:pPr>
            <w:r>
              <w:rPr>
                <w:spacing w:val="-3"/>
              </w:rPr>
              <w:t>60</w:t>
            </w:r>
          </w:p>
        </w:tc>
        <w:tc>
          <w:tcPr>
            <w:tcW w:w="16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5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89"/>
              <w:spacing w:before="92" w:line="183" w:lineRule="auto"/>
              <w:rPr/>
            </w:pPr>
            <w:r>
              <w:rPr>
                <w:spacing w:val="-3"/>
              </w:rPr>
              <w:t>30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48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6"/>
              <w:spacing w:before="91" w:line="184" w:lineRule="auto"/>
              <w:rPr/>
            </w:pPr>
            <w:r>
              <w:rPr>
                <w:spacing w:val="-3"/>
              </w:rPr>
              <w:t>61</w:t>
            </w: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5380" w:type="dxa"/>
            <w:vAlign w:val="top"/>
          </w:tcPr>
          <w:p>
            <w:pPr>
              <w:pStyle w:val="TableText"/>
              <w:ind w:left="2244"/>
              <w:spacing w:before="61" w:line="219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3"/>
              </w:rPr>
              <w:t>收入总计</w:t>
            </w:r>
          </w:p>
        </w:tc>
        <w:tc>
          <w:tcPr>
            <w:tcW w:w="67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89"/>
              <w:spacing w:before="92" w:line="184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1661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5048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076"/>
              <w:spacing w:before="61" w:line="220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支出总计</w:t>
            </w:r>
          </w:p>
        </w:tc>
        <w:tc>
          <w:tcPr>
            <w:tcW w:w="6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6"/>
              <w:spacing w:before="93" w:line="183" w:lineRule="auto"/>
              <w:rPr/>
            </w:pPr>
            <w:r>
              <w:rPr>
                <w:spacing w:val="-3"/>
              </w:rPr>
              <w:t>62</w:t>
            </w:r>
          </w:p>
        </w:tc>
        <w:tc>
          <w:tcPr>
            <w:tcW w:w="1668" w:type="dxa"/>
            <w:vAlign w:val="top"/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</w:tr>
    </w:tbl>
    <w:p>
      <w:pPr>
        <w:ind w:left="6"/>
        <w:spacing w:before="8" w:line="218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注：本表反映单位本年度的总收支和年末结转结余情况。本表金额转换为万元时，因四舍五入可能存在尾差。</w:t>
      </w:r>
    </w:p>
    <w:p>
      <w:pPr>
        <w:spacing w:line="218" w:lineRule="auto"/>
        <w:sectPr>
          <w:footerReference w:type="default" r:id="rId6"/>
          <w:pgSz w:w="16838" w:h="11906"/>
          <w:pgMar w:top="720" w:right="877" w:bottom="412" w:left="840" w:header="0" w:footer="189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ind w:left="6928"/>
        <w:spacing w:before="51" w:line="219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收入决算表</w:t>
      </w:r>
    </w:p>
    <w:p>
      <w:pPr>
        <w:spacing w:line="221" w:lineRule="exact"/>
        <w:rPr/>
      </w:pPr>
      <w:r/>
    </w:p>
    <w:p>
      <w:pPr>
        <w:spacing w:line="221" w:lineRule="exact"/>
        <w:sectPr>
          <w:footerReference w:type="default" r:id="rId7"/>
          <w:pgSz w:w="16838" w:h="11906"/>
          <w:pgMar w:top="973" w:right="877" w:bottom="409" w:left="840" w:header="0" w:footer="189" w:gutter="0"/>
          <w:cols w:equalWidth="0" w:num="1">
            <w:col w:w="15120" w:space="0"/>
          </w:cols>
        </w:sectPr>
        <w:rPr/>
      </w:pP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1"/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  <w:position w:val="22"/>
        </w:rPr>
        <w:t>公开02表</w:t>
      </w:r>
    </w:p>
    <w:p>
      <w:pPr>
        <w:spacing w:line="183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3" w:lineRule="auto"/>
        <w:sectPr>
          <w:type w:val="continuous"/>
          <w:pgSz w:w="16838" w:h="11906"/>
          <w:pgMar w:top="973" w:right="877" w:bottom="409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934"/>
        <w:gridCol w:w="3955"/>
        <w:gridCol w:w="1451"/>
        <w:gridCol w:w="1451"/>
        <w:gridCol w:w="1449"/>
        <w:gridCol w:w="972"/>
        <w:gridCol w:w="972"/>
        <w:gridCol w:w="1926"/>
        <w:gridCol w:w="994"/>
      </w:tblGrid>
      <w:tr>
        <w:trPr>
          <w:trHeight w:val="324" w:hRule="atLeast"/>
        </w:trPr>
        <w:tc>
          <w:tcPr>
            <w:tcW w:w="5889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pStyle w:val="TableText"/>
              <w:ind w:left="2744"/>
              <w:spacing w:before="60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1451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24"/>
              <w:spacing w:before="224" w:line="218" w:lineRule="auto"/>
              <w:rPr/>
            </w:pPr>
            <w:r>
              <w:rPr>
                <w:spacing w:val="-2"/>
              </w:rPr>
              <w:t>本年收入合计</w:t>
            </w:r>
          </w:p>
        </w:tc>
        <w:tc>
          <w:tcPr>
            <w:tcW w:w="1451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26"/>
              <w:spacing w:before="224" w:line="219" w:lineRule="auto"/>
              <w:rPr/>
            </w:pPr>
            <w:r>
              <w:rPr>
                <w:spacing w:val="-2"/>
              </w:rPr>
              <w:t>财政拨款收入</w:t>
            </w:r>
          </w:p>
        </w:tc>
        <w:tc>
          <w:tcPr>
            <w:tcW w:w="1449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27"/>
              <w:spacing w:before="224" w:line="219" w:lineRule="auto"/>
              <w:rPr/>
            </w:pPr>
            <w:r>
              <w:rPr>
                <w:spacing w:val="-2"/>
              </w:rPr>
              <w:t>上级补助收入</w:t>
            </w:r>
          </w:p>
        </w:tc>
        <w:tc>
          <w:tcPr>
            <w:tcW w:w="972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91"/>
              <w:spacing w:before="224" w:line="219" w:lineRule="auto"/>
              <w:rPr/>
            </w:pPr>
            <w:r>
              <w:rPr>
                <w:spacing w:val="-2"/>
              </w:rPr>
              <w:t>事业收入</w:t>
            </w:r>
          </w:p>
        </w:tc>
        <w:tc>
          <w:tcPr>
            <w:tcW w:w="972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91"/>
              <w:spacing w:before="224" w:line="219" w:lineRule="auto"/>
              <w:rPr/>
            </w:pPr>
            <w:r>
              <w:rPr>
                <w:spacing w:val="-2"/>
              </w:rPr>
              <w:t>经营收入</w:t>
            </w:r>
          </w:p>
        </w:tc>
        <w:tc>
          <w:tcPr>
            <w:tcW w:w="1926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83"/>
              <w:spacing w:before="224" w:line="218" w:lineRule="auto"/>
              <w:rPr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994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99"/>
              <w:spacing w:before="224" w:line="219" w:lineRule="auto"/>
              <w:rPr/>
            </w:pPr>
            <w:r>
              <w:rPr>
                <w:spacing w:val="-2"/>
              </w:rPr>
              <w:t>其他收入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67"/>
              <w:spacing w:before="49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574"/>
              <w:spacing w:before="49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4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2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774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ind w:left="689"/>
              <w:spacing w:before="79" w:line="184" w:lineRule="auto"/>
              <w:rPr/>
            </w:pPr>
            <w:r>
              <w:rPr/>
              <w:t>1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ind w:left="678"/>
              <w:spacing w:before="80" w:line="183" w:lineRule="auto"/>
              <w:rPr/>
            </w:pPr>
            <w:r>
              <w:rPr/>
              <w:t>2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ind w:left="681"/>
              <w:spacing w:before="81" w:line="183" w:lineRule="auto"/>
              <w:rPr/>
            </w:pPr>
            <w:r>
              <w:rPr/>
              <w:t>3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ind w:left="438"/>
              <w:spacing w:before="80" w:line="183" w:lineRule="auto"/>
              <w:rPr/>
            </w:pPr>
            <w:r>
              <w:rPr/>
              <w:t>4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ind w:left="444"/>
              <w:spacing w:before="82" w:line="182" w:lineRule="auto"/>
              <w:rPr/>
            </w:pPr>
            <w:r>
              <w:rPr/>
              <w:t>5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ind w:left="920"/>
              <w:spacing w:before="81" w:line="183" w:lineRule="auto"/>
              <w:rPr/>
            </w:pPr>
            <w:r>
              <w:rPr/>
              <w:t>6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ind w:left="455"/>
              <w:spacing w:before="82" w:line="182" w:lineRule="auto"/>
              <w:rPr/>
            </w:pPr>
            <w:r>
              <w:rPr/>
              <w:t>7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724"/>
              <w:spacing w:before="51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1" w:line="184" w:lineRule="auto"/>
              <w:rPr/>
            </w:pPr>
            <w:r>
              <w:rPr>
                <w:spacing w:val="-3"/>
              </w:rPr>
              <w:t>201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5"/>
              <w:spacing w:before="51" w:line="219" w:lineRule="auto"/>
              <w:rPr/>
            </w:pPr>
            <w:r>
              <w:rPr>
                <w:spacing w:val="-2"/>
              </w:rPr>
              <w:t>一般公共服务支出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1" w:line="184" w:lineRule="auto"/>
              <w:jc w:val="right"/>
              <w:rPr/>
            </w:pPr>
            <w:r>
              <w:rPr>
                <w:spacing w:val="-4"/>
              </w:rPr>
              <w:t>138.26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1" w:line="184" w:lineRule="auto"/>
              <w:jc w:val="right"/>
              <w:rPr/>
            </w:pPr>
            <w:r>
              <w:rPr>
                <w:spacing w:val="-4"/>
              </w:rPr>
              <w:t>138.26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2" w:line="184" w:lineRule="auto"/>
              <w:rPr/>
            </w:pPr>
            <w:r>
              <w:rPr>
                <w:spacing w:val="-2"/>
              </w:rPr>
              <w:t>20103</w:t>
            </w:r>
          </w:p>
        </w:tc>
        <w:tc>
          <w:tcPr>
            <w:tcW w:w="395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4"/>
              <w:spacing w:before="53" w:line="218" w:lineRule="auto"/>
              <w:rPr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4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193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87" w:line="184" w:lineRule="auto"/>
              <w:rPr/>
            </w:pPr>
            <w:r>
              <w:rPr>
                <w:spacing w:val="-2"/>
              </w:rPr>
              <w:t>2010308</w:t>
            </w:r>
          </w:p>
        </w:tc>
        <w:tc>
          <w:tcPr>
            <w:tcW w:w="395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57" w:line="219" w:lineRule="auto"/>
              <w:rPr/>
            </w:pPr>
            <w:r>
              <w:rPr>
                <w:spacing w:val="-2"/>
              </w:rPr>
              <w:t>信访事务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4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3" w:line="184" w:lineRule="auto"/>
              <w:rPr/>
            </w:pPr>
            <w:r>
              <w:rPr>
                <w:spacing w:val="-2"/>
              </w:rPr>
              <w:t>20106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4"/>
              <w:spacing w:before="53" w:line="219" w:lineRule="auto"/>
              <w:rPr/>
            </w:pPr>
            <w:r>
              <w:rPr>
                <w:spacing w:val="-2"/>
              </w:rPr>
              <w:t>财政事务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4" w:line="184" w:lineRule="auto"/>
              <w:rPr/>
            </w:pPr>
            <w:r>
              <w:rPr>
                <w:spacing w:val="-2"/>
              </w:rPr>
              <w:t>2010601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3"/>
              <w:spacing w:before="54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5" w:line="184" w:lineRule="auto"/>
              <w:rPr/>
            </w:pPr>
            <w:r>
              <w:rPr>
                <w:spacing w:val="-2"/>
              </w:rPr>
              <w:t>20136</w:t>
            </w:r>
          </w:p>
        </w:tc>
        <w:tc>
          <w:tcPr>
            <w:tcW w:w="395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2"/>
              <w:spacing w:before="55" w:line="219" w:lineRule="auto"/>
              <w:rPr/>
            </w:pPr>
            <w:r>
              <w:rPr>
                <w:spacing w:val="-1"/>
              </w:rPr>
              <w:t>其他共产党事务支出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4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193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2"/>
              </w:rPr>
              <w:t>2013601</w:t>
            </w:r>
          </w:p>
        </w:tc>
        <w:tc>
          <w:tcPr>
            <w:tcW w:w="395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3"/>
              <w:spacing w:before="61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4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8" w:line="183" w:lineRule="auto"/>
              <w:rPr/>
            </w:pPr>
            <w:r>
              <w:rPr>
                <w:spacing w:val="-3"/>
              </w:rPr>
              <w:t>204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9"/>
              <w:spacing w:before="56" w:line="219" w:lineRule="auto"/>
              <w:rPr/>
            </w:pPr>
            <w:r>
              <w:rPr>
                <w:spacing w:val="-2"/>
              </w:rPr>
              <w:t>公共安全支出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1"/>
              </w:rPr>
              <w:t>9,866.88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2"/>
              </w:rPr>
              <w:t>9,866.88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7" w:line="184" w:lineRule="auto"/>
              <w:rPr/>
            </w:pPr>
            <w:r>
              <w:rPr>
                <w:spacing w:val="-2"/>
              </w:rPr>
              <w:t>20401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3"/>
              <w:spacing w:before="57" w:line="219" w:lineRule="auto"/>
              <w:rPr/>
            </w:pPr>
            <w:r>
              <w:rPr>
                <w:spacing w:val="-1"/>
              </w:rPr>
              <w:t>武装警察部队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8" w:line="184" w:lineRule="auto"/>
              <w:rPr/>
            </w:pPr>
            <w:r>
              <w:rPr>
                <w:spacing w:val="-2"/>
              </w:rPr>
              <w:t>2040199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2"/>
              <w:spacing w:before="58" w:line="219" w:lineRule="auto"/>
              <w:rPr/>
            </w:pPr>
            <w:r>
              <w:rPr>
                <w:spacing w:val="-1"/>
              </w:rPr>
              <w:t>其他武装警察部队支出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1" w:line="183" w:lineRule="auto"/>
              <w:rPr/>
            </w:pPr>
            <w:r>
              <w:rPr>
                <w:spacing w:val="-2"/>
              </w:rPr>
              <w:t>20402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9"/>
              <w:spacing w:before="60" w:line="220" w:lineRule="auto"/>
              <w:rPr/>
            </w:pPr>
            <w:r>
              <w:rPr>
                <w:spacing w:val="-4"/>
              </w:rPr>
              <w:t>公安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1"/>
              </w:rPr>
              <w:t>9,818.69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9,818.69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89" w:line="184" w:lineRule="auto"/>
              <w:rPr/>
            </w:pPr>
            <w:r>
              <w:rPr>
                <w:spacing w:val="-2"/>
              </w:rPr>
              <w:t>2040201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3"/>
              <w:spacing w:before="59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6,814.81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6,814.81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2" w:line="183" w:lineRule="auto"/>
              <w:rPr/>
            </w:pPr>
            <w:r>
              <w:rPr>
                <w:spacing w:val="-2"/>
              </w:rPr>
              <w:t>2040202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5"/>
              <w:spacing w:before="60" w:line="219" w:lineRule="auto"/>
              <w:rPr/>
            </w:pPr>
            <w:r>
              <w:rPr>
                <w:spacing w:val="-2"/>
              </w:rPr>
              <w:t>一般行政管理事务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3"/>
              </w:rPr>
              <w:t>1,295.78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3"/>
              </w:rPr>
              <w:t>1,295.78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2" w:line="183" w:lineRule="auto"/>
              <w:rPr/>
            </w:pPr>
            <w:r>
              <w:rPr>
                <w:spacing w:val="-2"/>
              </w:rPr>
              <w:t>2040203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2"/>
              <w:spacing w:before="61" w:line="218" w:lineRule="auto"/>
              <w:rPr/>
            </w:pPr>
            <w:r>
              <w:rPr>
                <w:spacing w:val="-2"/>
              </w:rPr>
              <w:t>机关服务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140.17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140.17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0" w:line="184" w:lineRule="auto"/>
              <w:rPr/>
            </w:pPr>
            <w:r>
              <w:rPr>
                <w:spacing w:val="-2"/>
              </w:rPr>
              <w:t>2040219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2"/>
              <w:spacing w:before="60" w:line="219" w:lineRule="auto"/>
              <w:rPr/>
            </w:pPr>
            <w:r>
              <w:rPr>
                <w:spacing w:val="-1"/>
              </w:rPr>
              <w:t>信息化建设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55.07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55.07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3" w:line="183" w:lineRule="auto"/>
              <w:rPr/>
            </w:pPr>
            <w:r>
              <w:rPr>
                <w:spacing w:val="-2"/>
              </w:rPr>
              <w:t>2040220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3"/>
              <w:spacing w:before="61" w:line="219" w:lineRule="auto"/>
              <w:rPr/>
            </w:pPr>
            <w:r>
              <w:rPr>
                <w:spacing w:val="-2"/>
              </w:rPr>
              <w:t>执法办案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2"/>
              </w:rPr>
              <w:t>2040221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1"/>
              <w:spacing w:before="61" w:line="219" w:lineRule="auto"/>
              <w:rPr/>
            </w:pPr>
            <w:r>
              <w:rPr>
                <w:spacing w:val="-1"/>
              </w:rPr>
              <w:t>特别业务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3.50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3.50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4" w:line="183" w:lineRule="auto"/>
              <w:rPr/>
            </w:pPr>
            <w:r>
              <w:rPr>
                <w:spacing w:val="-2"/>
              </w:rPr>
              <w:t>2040250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5"/>
              <w:spacing w:before="62" w:line="220" w:lineRule="auto"/>
              <w:rPr/>
            </w:pPr>
            <w:r>
              <w:rPr>
                <w:spacing w:val="-2"/>
              </w:rPr>
              <w:t>事业运行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4"/>
              </w:rPr>
              <w:t>143.57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4"/>
              </w:rPr>
              <w:t>143.57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4" w:line="183" w:lineRule="auto"/>
              <w:rPr/>
            </w:pPr>
            <w:r>
              <w:rPr>
                <w:spacing w:val="-2"/>
              </w:rPr>
              <w:t>2040299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02"/>
              <w:spacing w:before="62" w:line="220" w:lineRule="auto"/>
              <w:rPr/>
            </w:pPr>
            <w:r>
              <w:rPr>
                <w:spacing w:val="-1"/>
              </w:rPr>
              <w:t>其他公安支出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3"/>
              </w:rPr>
              <w:t>1,365.75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3"/>
              </w:rPr>
              <w:t>1,365.75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TableText"/>
              <w:ind w:left="110"/>
              <w:spacing w:before="95" w:line="183" w:lineRule="auto"/>
              <w:rPr/>
            </w:pPr>
            <w:r>
              <w:rPr>
                <w:spacing w:val="-2"/>
              </w:rPr>
              <w:t>20403</w:t>
            </w:r>
          </w:p>
        </w:tc>
        <w:tc>
          <w:tcPr>
            <w:tcW w:w="3955" w:type="dxa"/>
            <w:vAlign w:val="top"/>
          </w:tcPr>
          <w:p>
            <w:pPr>
              <w:pStyle w:val="TableText"/>
              <w:ind w:left="123"/>
              <w:spacing w:before="63" w:line="219" w:lineRule="auto"/>
              <w:rPr/>
            </w:pPr>
            <w:r>
              <w:rPr>
                <w:spacing w:val="-5"/>
              </w:rPr>
              <w:t>国家安全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193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94" w:line="184" w:lineRule="auto"/>
              <w:rPr/>
            </w:pPr>
            <w:r>
              <w:rPr>
                <w:spacing w:val="-2"/>
              </w:rPr>
              <w:t>2040301</w:t>
            </w:r>
          </w:p>
        </w:tc>
        <w:tc>
          <w:tcPr>
            <w:tcW w:w="395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3"/>
              <w:spacing w:before="64" w:line="219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4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193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101" w:line="183" w:lineRule="auto"/>
              <w:rPr/>
            </w:pPr>
            <w:r>
              <w:rPr>
                <w:spacing w:val="-2"/>
              </w:rPr>
              <w:t>20499</w:t>
            </w:r>
          </w:p>
        </w:tc>
        <w:tc>
          <w:tcPr>
            <w:tcW w:w="395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69" w:line="219" w:lineRule="auto"/>
              <w:rPr/>
            </w:pPr>
            <w:r>
              <w:rPr>
                <w:spacing w:val="-1"/>
              </w:rPr>
              <w:t>其他公共安全支出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4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5"/>
              </w:rPr>
              <w:t>0.00</w:t>
            </w:r>
          </w:p>
        </w:tc>
        <w:tc>
          <w:tcPr>
            <w:tcW w:w="99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6838" w:h="11906"/>
          <w:pgMar w:top="973" w:right="877" w:bottom="409" w:left="840" w:header="0" w:footer="189" w:gutter="0"/>
          <w:cols w:equalWidth="0" w:num="1">
            <w:col w:w="15120" w:space="0"/>
          </w:cols>
        </w:sectPr>
        <w:rPr>
          <w:sz w:val="2"/>
          <w:szCs w:val="2"/>
        </w:rPr>
      </w:pPr>
    </w:p>
    <w:tbl>
      <w:tblPr>
        <w:tblStyle w:val="TableNormal"/>
        <w:tblW w:w="15105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935"/>
        <w:gridCol w:w="3953"/>
        <w:gridCol w:w="1450"/>
        <w:gridCol w:w="1451"/>
        <w:gridCol w:w="1449"/>
        <w:gridCol w:w="972"/>
        <w:gridCol w:w="973"/>
        <w:gridCol w:w="1927"/>
        <w:gridCol w:w="995"/>
      </w:tblGrid>
      <w:tr>
        <w:trPr>
          <w:trHeight w:val="318" w:hRule="atLeast"/>
        </w:trPr>
        <w:tc>
          <w:tcPr>
            <w:tcW w:w="5888" w:type="dxa"/>
            <w:vAlign w:val="top"/>
            <w:gridSpan w:val="2"/>
          </w:tcPr>
          <w:p>
            <w:pPr>
              <w:pStyle w:val="TableText"/>
              <w:ind w:left="2743"/>
              <w:spacing w:before="55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145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4"/>
              <w:spacing w:before="219" w:line="218" w:lineRule="auto"/>
              <w:rPr/>
            </w:pPr>
            <w:r>
              <w:rPr>
                <w:spacing w:val="-2"/>
              </w:rPr>
              <w:t>本年收入合计</w:t>
            </w:r>
          </w:p>
        </w:tc>
        <w:tc>
          <w:tcPr>
            <w:tcW w:w="145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6"/>
              <w:spacing w:before="219" w:line="219" w:lineRule="auto"/>
              <w:rPr/>
            </w:pPr>
            <w:r>
              <w:rPr>
                <w:spacing w:val="-2"/>
              </w:rPr>
              <w:t>财政拨款收入</w:t>
            </w:r>
          </w:p>
        </w:tc>
        <w:tc>
          <w:tcPr>
            <w:tcW w:w="144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6"/>
              <w:spacing w:before="219" w:line="219" w:lineRule="auto"/>
              <w:rPr/>
            </w:pPr>
            <w:r>
              <w:rPr>
                <w:spacing w:val="-2"/>
              </w:rPr>
              <w:t>上级补助收入</w:t>
            </w:r>
          </w:p>
        </w:tc>
        <w:tc>
          <w:tcPr>
            <w:tcW w:w="97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90"/>
              <w:spacing w:before="219" w:line="219" w:lineRule="auto"/>
              <w:rPr/>
            </w:pPr>
            <w:r>
              <w:rPr>
                <w:spacing w:val="-2"/>
              </w:rPr>
              <w:t>事业收入</w:t>
            </w:r>
          </w:p>
        </w:tc>
        <w:tc>
          <w:tcPr>
            <w:tcW w:w="97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92"/>
              <w:spacing w:before="219" w:line="219" w:lineRule="auto"/>
              <w:rPr/>
            </w:pPr>
            <w:r>
              <w:rPr>
                <w:spacing w:val="-2"/>
              </w:rPr>
              <w:t>经营收入</w:t>
            </w:r>
          </w:p>
        </w:tc>
        <w:tc>
          <w:tcPr>
            <w:tcW w:w="192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83"/>
              <w:spacing w:before="219" w:line="218" w:lineRule="auto"/>
              <w:rPr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99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99"/>
              <w:spacing w:before="219" w:line="219" w:lineRule="auto"/>
              <w:rPr/>
            </w:pPr>
            <w:r>
              <w:rPr>
                <w:spacing w:val="-2"/>
              </w:rPr>
              <w:t>其他收入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67"/>
              <w:spacing w:before="50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572"/>
              <w:spacing w:before="50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4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9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772"/>
              <w:spacing w:before="50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ind w:left="688"/>
              <w:spacing w:before="81" w:line="184" w:lineRule="auto"/>
              <w:rPr/>
            </w:pPr>
            <w:r>
              <w:rPr/>
              <w:t>1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ind w:left="678"/>
              <w:spacing w:before="82" w:line="183" w:lineRule="auto"/>
              <w:rPr/>
            </w:pPr>
            <w:r>
              <w:rPr/>
              <w:t>2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ind w:left="680"/>
              <w:spacing w:before="82" w:line="183" w:lineRule="auto"/>
              <w:rPr/>
            </w:pPr>
            <w:r>
              <w:rPr/>
              <w:t>3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ind w:left="438"/>
              <w:spacing w:before="82" w:line="183" w:lineRule="auto"/>
              <w:rPr/>
            </w:pPr>
            <w:r>
              <w:rPr/>
              <w:t>4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ind w:left="444"/>
              <w:spacing w:before="83" w:line="182" w:lineRule="auto"/>
              <w:rPr/>
            </w:pPr>
            <w:r>
              <w:rPr/>
              <w:t>5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ind w:left="920"/>
              <w:spacing w:before="82" w:line="183" w:lineRule="auto"/>
              <w:rPr/>
            </w:pPr>
            <w:r>
              <w:rPr/>
              <w:t>6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455"/>
              <w:spacing w:before="83" w:line="182" w:lineRule="auto"/>
              <w:rPr/>
            </w:pPr>
            <w:r>
              <w:rPr/>
              <w:t>7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3" w:line="183" w:lineRule="auto"/>
              <w:rPr/>
            </w:pPr>
            <w:r>
              <w:rPr>
                <w:spacing w:val="-2"/>
              </w:rPr>
              <w:t>2049902</w:t>
            </w:r>
          </w:p>
        </w:tc>
        <w:tc>
          <w:tcPr>
            <w:tcW w:w="395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22"/>
              <w:spacing w:before="51" w:line="219" w:lineRule="auto"/>
              <w:rPr/>
            </w:pPr>
            <w:r>
              <w:rPr>
                <w:spacing w:val="-3"/>
              </w:rPr>
              <w:t>国家司法救助支出</w:t>
            </w:r>
          </w:p>
        </w:tc>
        <w:tc>
          <w:tcPr>
            <w:tcW w:w="145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4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193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89" w:line="183" w:lineRule="auto"/>
              <w:rPr/>
            </w:pPr>
            <w:r>
              <w:rPr>
                <w:spacing w:val="-3"/>
              </w:rPr>
              <w:t>208</w:t>
            </w:r>
          </w:p>
        </w:tc>
        <w:tc>
          <w:tcPr>
            <w:tcW w:w="395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4"/>
              <w:spacing w:before="58" w:line="218" w:lineRule="auto"/>
              <w:rPr/>
            </w:pPr>
            <w:r>
              <w:rPr>
                <w:spacing w:val="-1"/>
              </w:rPr>
              <w:t>社会保障和就业支出</w:t>
            </w:r>
          </w:p>
        </w:tc>
        <w:tc>
          <w:tcPr>
            <w:tcW w:w="145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2"/>
              </w:rPr>
              <w:t>363.95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  <w:tc>
          <w:tcPr>
            <w:tcW w:w="14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10"/>
              <w:spacing w:before="85" w:line="183" w:lineRule="auto"/>
              <w:rPr/>
            </w:pPr>
            <w:r>
              <w:rPr>
                <w:spacing w:val="-2"/>
              </w:rPr>
              <w:t>20805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02"/>
              <w:spacing w:before="53" w:line="219" w:lineRule="auto"/>
              <w:rPr/>
            </w:pPr>
            <w:r>
              <w:rPr>
                <w:spacing w:val="-1"/>
              </w:rPr>
              <w:t>行政事业单位养老支出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2"/>
              </w:rPr>
              <w:t>357.70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10"/>
              <w:spacing w:before="86" w:line="183" w:lineRule="auto"/>
              <w:rPr/>
            </w:pPr>
            <w:r>
              <w:rPr>
                <w:spacing w:val="-2"/>
              </w:rPr>
              <w:t>2080505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01"/>
              <w:spacing w:before="55" w:line="218" w:lineRule="auto"/>
              <w:rPr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2"/>
              </w:rPr>
              <w:t>357.70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7" w:line="183" w:lineRule="auto"/>
              <w:rPr/>
            </w:pPr>
            <w:r>
              <w:rPr>
                <w:spacing w:val="-2"/>
              </w:rPr>
              <w:t>20899</w:t>
            </w:r>
          </w:p>
        </w:tc>
        <w:tc>
          <w:tcPr>
            <w:tcW w:w="395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1"/>
              <w:spacing w:before="56" w:line="218" w:lineRule="auto"/>
              <w:rPr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45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4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193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3" w:line="183" w:lineRule="auto"/>
              <w:rPr/>
            </w:pPr>
            <w:r>
              <w:rPr>
                <w:spacing w:val="-2"/>
              </w:rPr>
              <w:t>2089999</w:t>
            </w:r>
          </w:p>
        </w:tc>
        <w:tc>
          <w:tcPr>
            <w:tcW w:w="395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1"/>
              <w:spacing w:before="62" w:line="218" w:lineRule="auto"/>
              <w:rPr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45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4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10"/>
              <w:spacing w:before="88" w:line="184" w:lineRule="auto"/>
              <w:rPr/>
            </w:pPr>
            <w:r>
              <w:rPr>
                <w:spacing w:val="-3"/>
              </w:rPr>
              <w:t>210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04"/>
              <w:spacing w:before="57" w:line="219" w:lineRule="auto"/>
              <w:rPr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10"/>
              <w:spacing w:before="89" w:line="184" w:lineRule="auto"/>
              <w:rPr/>
            </w:pPr>
            <w:r>
              <w:rPr>
                <w:spacing w:val="-2"/>
              </w:rPr>
              <w:t>21011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02"/>
              <w:spacing w:before="58" w:line="220" w:lineRule="auto"/>
              <w:rPr/>
            </w:pPr>
            <w:r>
              <w:rPr>
                <w:spacing w:val="-1"/>
              </w:rPr>
              <w:t>行政事业单位医疗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10"/>
              <w:spacing w:before="90" w:line="184" w:lineRule="auto"/>
              <w:rPr/>
            </w:pPr>
            <w:r>
              <w:rPr>
                <w:spacing w:val="-2"/>
              </w:rPr>
              <w:t>2101101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02"/>
              <w:spacing w:before="59" w:line="220" w:lineRule="auto"/>
              <w:rPr/>
            </w:pPr>
            <w:r>
              <w:rPr>
                <w:spacing w:val="-1"/>
              </w:rPr>
              <w:t>行政单位医疗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3"/>
              </w:rPr>
              <w:t>221</w:t>
            </w:r>
          </w:p>
        </w:tc>
        <w:tc>
          <w:tcPr>
            <w:tcW w:w="3953" w:type="dxa"/>
            <w:vAlign w:val="top"/>
          </w:tcPr>
          <w:p>
            <w:pPr>
              <w:pStyle w:val="TableText"/>
              <w:ind w:left="103"/>
              <w:spacing w:before="60" w:line="219" w:lineRule="auto"/>
              <w:rPr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450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451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193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92" w:line="184" w:lineRule="auto"/>
              <w:rPr/>
            </w:pPr>
            <w:r>
              <w:rPr>
                <w:spacing w:val="-2"/>
              </w:rPr>
              <w:t>22102</w:t>
            </w:r>
          </w:p>
        </w:tc>
        <w:tc>
          <w:tcPr>
            <w:tcW w:w="395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3"/>
              <w:spacing w:before="61" w:line="219" w:lineRule="auto"/>
              <w:rPr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45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451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4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193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8" w:line="184" w:lineRule="auto"/>
              <w:rPr/>
            </w:pPr>
            <w:r>
              <w:rPr>
                <w:spacing w:val="-2"/>
              </w:rPr>
              <w:t>2210201</w:t>
            </w:r>
          </w:p>
        </w:tc>
        <w:tc>
          <w:tcPr>
            <w:tcW w:w="395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3"/>
              <w:spacing w:before="67" w:line="220" w:lineRule="auto"/>
              <w:rPr/>
            </w:pPr>
            <w:r>
              <w:rPr>
                <w:spacing w:val="-2"/>
              </w:rPr>
              <w:t>住房公积金</w:t>
            </w:r>
          </w:p>
        </w:tc>
        <w:tc>
          <w:tcPr>
            <w:tcW w:w="145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451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4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7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7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2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99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ind w:left="6"/>
        <w:spacing w:before="8" w:line="218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注：本表反映单位本年度取得的各项收入情况。本表金额转换为万元时，因四舍五入可能存在尾差。</w:t>
      </w:r>
    </w:p>
    <w:p>
      <w:pPr>
        <w:spacing w:line="218" w:lineRule="auto"/>
        <w:sectPr>
          <w:footerReference w:type="default" r:id="rId8"/>
          <w:pgSz w:w="16838" w:h="11906"/>
          <w:pgMar w:top="720" w:right="877" w:bottom="412" w:left="840" w:header="0" w:footer="189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ind w:left="6920"/>
        <w:spacing w:before="51" w:line="219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支出决算表</w:t>
      </w:r>
    </w:p>
    <w:p>
      <w:pPr>
        <w:spacing w:line="221" w:lineRule="exact"/>
        <w:rPr/>
      </w:pPr>
      <w:r/>
    </w:p>
    <w:p>
      <w:pPr>
        <w:spacing w:line="221" w:lineRule="exact"/>
        <w:sectPr>
          <w:footerReference w:type="default" r:id="rId9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1"/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  <w:position w:val="22"/>
        </w:rPr>
        <w:t>公开03表</w:t>
      </w:r>
    </w:p>
    <w:p>
      <w:pPr>
        <w:spacing w:line="183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5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068"/>
        <w:gridCol w:w="4222"/>
        <w:gridCol w:w="1556"/>
        <w:gridCol w:w="1168"/>
        <w:gridCol w:w="1168"/>
        <w:gridCol w:w="1554"/>
        <w:gridCol w:w="1047"/>
        <w:gridCol w:w="2322"/>
      </w:tblGrid>
      <w:tr>
        <w:trPr>
          <w:trHeight w:val="324" w:hRule="atLeast"/>
        </w:trPr>
        <w:tc>
          <w:tcPr>
            <w:tcW w:w="6290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pStyle w:val="TableText"/>
              <w:ind w:left="2944"/>
              <w:spacing w:before="60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1556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77"/>
              <w:spacing w:before="224" w:line="218" w:lineRule="auto"/>
              <w:rPr/>
            </w:pPr>
            <w:r>
              <w:rPr>
                <w:spacing w:val="-2"/>
              </w:rPr>
              <w:t>本年支出合计</w:t>
            </w:r>
          </w:p>
        </w:tc>
        <w:tc>
          <w:tcPr>
            <w:tcW w:w="1168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83"/>
              <w:spacing w:before="224" w:line="218" w:lineRule="auto"/>
              <w:rPr/>
            </w:pPr>
            <w:r>
              <w:rPr>
                <w:spacing w:val="-2"/>
              </w:rPr>
              <w:t>基本支出</w:t>
            </w:r>
          </w:p>
        </w:tc>
        <w:tc>
          <w:tcPr>
            <w:tcW w:w="1168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86"/>
              <w:spacing w:before="224" w:line="220" w:lineRule="auto"/>
              <w:rPr/>
            </w:pPr>
            <w:r>
              <w:rPr>
                <w:spacing w:val="-2"/>
              </w:rPr>
              <w:t>项目支出</w:t>
            </w:r>
          </w:p>
        </w:tc>
        <w:tc>
          <w:tcPr>
            <w:tcW w:w="1554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181"/>
              <w:spacing w:before="224" w:line="219" w:lineRule="auto"/>
              <w:rPr/>
            </w:pPr>
            <w:r>
              <w:rPr>
                <w:spacing w:val="-2"/>
              </w:rPr>
              <w:t>上缴上级支出</w:t>
            </w:r>
          </w:p>
        </w:tc>
        <w:tc>
          <w:tcPr>
            <w:tcW w:w="1047" w:type="dxa"/>
            <w:vAlign w:val="top"/>
            <w:vMerge w:val="restart"/>
            <w:tcBorders>
              <w:right w:val="single" w:color="000000" w:sz="4" w:space="0"/>
              <w:top w:val="single" w:color="000000" w:sz="4" w:space="0"/>
              <w:bottom w:val="nil"/>
            </w:tcBorders>
          </w:tcPr>
          <w:p>
            <w:pPr>
              <w:pStyle w:val="TableText"/>
              <w:ind w:left="129"/>
              <w:spacing w:before="224" w:line="220" w:lineRule="auto"/>
              <w:rPr/>
            </w:pPr>
            <w:r>
              <w:rPr>
                <w:spacing w:val="-2"/>
              </w:rPr>
              <w:t>经营支出</w:t>
            </w:r>
          </w:p>
        </w:tc>
        <w:tc>
          <w:tcPr>
            <w:tcW w:w="2322" w:type="dxa"/>
            <w:vAlign w:val="top"/>
            <w:vMerge w:val="restart"/>
            <w:tcBorders>
              <w:left w:val="single" w:color="000000" w:sz="4" w:space="0"/>
              <w:top w:val="single" w:color="000000" w:sz="4" w:space="0"/>
              <w:bottom w:val="nil"/>
            </w:tcBorders>
          </w:tcPr>
          <w:p>
            <w:pPr>
              <w:pStyle w:val="TableText"/>
              <w:ind w:left="264"/>
              <w:spacing w:before="224" w:line="218" w:lineRule="auto"/>
              <w:rPr/>
            </w:pPr>
            <w:r>
              <w:rPr>
                <w:spacing w:val="-1"/>
              </w:rPr>
              <w:t>对附属单位补助支出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233"/>
              <w:spacing w:before="49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707"/>
              <w:spacing w:before="49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5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7" w:type="dxa"/>
            <w:vAlign w:val="top"/>
            <w:vMerge w:val="continue"/>
            <w:tcBorders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22" w:type="dxa"/>
            <w:vAlign w:val="top"/>
            <w:vMerge w:val="continue"/>
            <w:tcBorders>
              <w:lef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907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ind w:left="742"/>
              <w:spacing w:before="79" w:line="184" w:lineRule="auto"/>
              <w:rPr/>
            </w:pPr>
            <w:r>
              <w:rPr/>
              <w:t>1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ind w:left="537"/>
              <w:spacing w:before="80" w:line="183" w:lineRule="auto"/>
              <w:rPr/>
            </w:pPr>
            <w:r>
              <w:rPr/>
              <w:t>2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ind w:left="540"/>
              <w:spacing w:before="81" w:line="183" w:lineRule="auto"/>
              <w:rPr/>
            </w:pPr>
            <w:r>
              <w:rPr/>
              <w:t>3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ind w:left="730"/>
              <w:spacing w:before="80" w:line="183" w:lineRule="auto"/>
              <w:rPr/>
            </w:pPr>
            <w:r>
              <w:rPr/>
              <w:t>4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482"/>
              <w:spacing w:before="82" w:line="182" w:lineRule="auto"/>
              <w:rPr/>
            </w:pPr>
            <w:r>
              <w:rPr/>
              <w:t>5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7"/>
              <w:spacing w:before="81" w:line="183" w:lineRule="auto"/>
              <w:rPr/>
            </w:pPr>
            <w:r>
              <w:rPr/>
              <w:t>6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857"/>
              <w:spacing w:before="51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1" w:line="183" w:lineRule="auto"/>
              <w:jc w:val="right"/>
              <w:rPr/>
            </w:pPr>
            <w:r>
              <w:rPr>
                <w:spacing w:val="-2"/>
              </w:rPr>
              <w:t>8,526.22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1" w:line="183" w:lineRule="auto"/>
              <w:jc w:val="right"/>
              <w:rPr/>
            </w:pPr>
            <w:r>
              <w:rPr>
                <w:spacing w:val="-2"/>
              </w:rPr>
              <w:t>2,248.49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1" w:line="184" w:lineRule="auto"/>
              <w:rPr/>
            </w:pPr>
            <w:r>
              <w:rPr>
                <w:spacing w:val="-3"/>
              </w:rPr>
              <w:t>201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5"/>
              <w:spacing w:before="51" w:line="219" w:lineRule="auto"/>
              <w:rPr/>
            </w:pPr>
            <w:r>
              <w:rPr>
                <w:spacing w:val="-2"/>
              </w:rPr>
              <w:t>一般公共服务支出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1" w:line="184" w:lineRule="auto"/>
              <w:jc w:val="right"/>
              <w:rPr/>
            </w:pPr>
            <w:r>
              <w:rPr>
                <w:spacing w:val="-4"/>
              </w:rPr>
              <w:t>138.26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1" w:line="184" w:lineRule="auto"/>
              <w:jc w:val="right"/>
              <w:rPr/>
            </w:pPr>
            <w:r>
              <w:rPr>
                <w:spacing w:val="-4"/>
              </w:rPr>
              <w:t>138.26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2" w:line="184" w:lineRule="auto"/>
              <w:rPr/>
            </w:pPr>
            <w:r>
              <w:rPr>
                <w:spacing w:val="-2"/>
              </w:rPr>
              <w:t>20103</w:t>
            </w:r>
          </w:p>
        </w:tc>
        <w:tc>
          <w:tcPr>
            <w:tcW w:w="42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3"/>
              <w:spacing w:before="53" w:line="218" w:lineRule="auto"/>
              <w:rPr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55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20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87" w:line="184" w:lineRule="auto"/>
              <w:rPr/>
            </w:pPr>
            <w:r>
              <w:rPr>
                <w:spacing w:val="-2"/>
              </w:rPr>
              <w:t>2010308</w:t>
            </w:r>
          </w:p>
        </w:tc>
        <w:tc>
          <w:tcPr>
            <w:tcW w:w="42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57" w:line="219" w:lineRule="auto"/>
              <w:rPr/>
            </w:pPr>
            <w:r>
              <w:rPr>
                <w:spacing w:val="-2"/>
              </w:rPr>
              <w:t>信访事务</w:t>
            </w:r>
          </w:p>
        </w:tc>
        <w:tc>
          <w:tcPr>
            <w:tcW w:w="155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3" w:line="184" w:lineRule="auto"/>
              <w:rPr/>
            </w:pPr>
            <w:r>
              <w:rPr>
                <w:spacing w:val="-2"/>
              </w:rPr>
              <w:t>20106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3"/>
              <w:spacing w:before="53" w:line="219" w:lineRule="auto"/>
              <w:rPr/>
            </w:pPr>
            <w:r>
              <w:rPr>
                <w:spacing w:val="-2"/>
              </w:rPr>
              <w:t>财政事务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4" w:line="184" w:lineRule="auto"/>
              <w:rPr/>
            </w:pPr>
            <w:r>
              <w:rPr>
                <w:spacing w:val="-2"/>
              </w:rPr>
              <w:t>2010601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54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5" w:line="184" w:lineRule="auto"/>
              <w:rPr/>
            </w:pPr>
            <w:r>
              <w:rPr>
                <w:spacing w:val="-2"/>
              </w:rPr>
              <w:t>20136</w:t>
            </w:r>
          </w:p>
        </w:tc>
        <w:tc>
          <w:tcPr>
            <w:tcW w:w="42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2"/>
              <w:spacing w:before="55" w:line="219" w:lineRule="auto"/>
              <w:rPr/>
            </w:pPr>
            <w:r>
              <w:rPr>
                <w:spacing w:val="-1"/>
              </w:rPr>
              <w:t>其他共产党事务支出</w:t>
            </w:r>
          </w:p>
        </w:tc>
        <w:tc>
          <w:tcPr>
            <w:tcW w:w="155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20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2"/>
              </w:rPr>
              <w:t>2013601</w:t>
            </w:r>
          </w:p>
        </w:tc>
        <w:tc>
          <w:tcPr>
            <w:tcW w:w="42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61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55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8" w:line="183" w:lineRule="auto"/>
              <w:rPr/>
            </w:pPr>
            <w:r>
              <w:rPr>
                <w:spacing w:val="-3"/>
              </w:rPr>
              <w:t>204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9"/>
              <w:spacing w:before="56" w:line="219" w:lineRule="auto"/>
              <w:rPr/>
            </w:pPr>
            <w:r>
              <w:rPr>
                <w:spacing w:val="-2"/>
              </w:rPr>
              <w:t>公共安全支出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2"/>
              </w:rPr>
              <w:t>9,866.88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2"/>
              </w:rPr>
              <w:t>7,618.39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2"/>
              </w:rPr>
              <w:t>2,248.49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7" w:line="184" w:lineRule="auto"/>
              <w:rPr/>
            </w:pPr>
            <w:r>
              <w:rPr>
                <w:spacing w:val="-2"/>
              </w:rPr>
              <w:t>20401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57" w:line="219" w:lineRule="auto"/>
              <w:rPr/>
            </w:pPr>
            <w:r>
              <w:rPr>
                <w:spacing w:val="-1"/>
              </w:rPr>
              <w:t>武装警察部队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8" w:line="184" w:lineRule="auto"/>
              <w:rPr/>
            </w:pPr>
            <w:r>
              <w:rPr>
                <w:spacing w:val="-2"/>
              </w:rPr>
              <w:t>2040199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58" w:line="219" w:lineRule="auto"/>
              <w:rPr/>
            </w:pPr>
            <w:r>
              <w:rPr>
                <w:spacing w:val="-1"/>
              </w:rPr>
              <w:t>其他武装警察部队支出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1" w:line="183" w:lineRule="auto"/>
              <w:rPr/>
            </w:pPr>
            <w:r>
              <w:rPr>
                <w:spacing w:val="-2"/>
              </w:rPr>
              <w:t>20402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9"/>
              <w:spacing w:before="60" w:line="220" w:lineRule="auto"/>
              <w:rPr/>
            </w:pPr>
            <w:r>
              <w:rPr>
                <w:spacing w:val="-4"/>
              </w:rPr>
              <w:t>公安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9,818.69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2"/>
              </w:rPr>
              <w:t>7,579.00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2"/>
              </w:rPr>
              <w:t>2,239.69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89" w:line="184" w:lineRule="auto"/>
              <w:rPr/>
            </w:pPr>
            <w:r>
              <w:rPr>
                <w:spacing w:val="-2"/>
              </w:rPr>
              <w:t>2040201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59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6,814.81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6,814.81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2" w:line="183" w:lineRule="auto"/>
              <w:rPr/>
            </w:pPr>
            <w:r>
              <w:rPr>
                <w:spacing w:val="-2"/>
              </w:rPr>
              <w:t>2040202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5"/>
              <w:spacing w:before="60" w:line="219" w:lineRule="auto"/>
              <w:rPr/>
            </w:pPr>
            <w:r>
              <w:rPr>
                <w:spacing w:val="-2"/>
              </w:rPr>
              <w:t>一般行政管理事务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3"/>
              </w:rPr>
              <w:t>1,295.78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1,295.78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2" w:line="183" w:lineRule="auto"/>
              <w:rPr/>
            </w:pPr>
            <w:r>
              <w:rPr>
                <w:spacing w:val="-2"/>
              </w:rPr>
              <w:t>2040203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61" w:line="218" w:lineRule="auto"/>
              <w:rPr/>
            </w:pPr>
            <w:r>
              <w:rPr>
                <w:spacing w:val="-2"/>
              </w:rPr>
              <w:t>机关服务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140.17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140.17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0" w:line="184" w:lineRule="auto"/>
              <w:rPr/>
            </w:pPr>
            <w:r>
              <w:rPr>
                <w:spacing w:val="-2"/>
              </w:rPr>
              <w:t>2040219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60" w:line="219" w:lineRule="auto"/>
              <w:rPr/>
            </w:pPr>
            <w:r>
              <w:rPr>
                <w:spacing w:val="-1"/>
              </w:rPr>
              <w:t>信息化建设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55.07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4.79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50.28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3" w:line="183" w:lineRule="auto"/>
              <w:rPr/>
            </w:pPr>
            <w:r>
              <w:rPr>
                <w:spacing w:val="-2"/>
              </w:rPr>
              <w:t>2040220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61" w:line="219" w:lineRule="auto"/>
              <w:rPr/>
            </w:pPr>
            <w:r>
              <w:rPr>
                <w:spacing w:val="-2"/>
              </w:rPr>
              <w:t>执法办案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2"/>
              </w:rPr>
              <w:t>2040221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0"/>
              <w:spacing w:before="61" w:line="219" w:lineRule="auto"/>
              <w:rPr/>
            </w:pPr>
            <w:r>
              <w:rPr>
                <w:spacing w:val="-1"/>
              </w:rPr>
              <w:t>特别业务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3.50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3.50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4" w:line="183" w:lineRule="auto"/>
              <w:rPr/>
            </w:pPr>
            <w:r>
              <w:rPr>
                <w:spacing w:val="-2"/>
              </w:rPr>
              <w:t>2040250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4"/>
              <w:spacing w:before="62" w:line="220" w:lineRule="auto"/>
              <w:rPr/>
            </w:pPr>
            <w:r>
              <w:rPr>
                <w:spacing w:val="-2"/>
              </w:rPr>
              <w:t>事业运行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4"/>
              </w:rPr>
              <w:t>143.57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4"/>
              </w:rPr>
              <w:t>143.57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4" w:line="183" w:lineRule="auto"/>
              <w:rPr/>
            </w:pPr>
            <w:r>
              <w:rPr>
                <w:spacing w:val="-2"/>
              </w:rPr>
              <w:t>2040299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02"/>
              <w:spacing w:before="62" w:line="220" w:lineRule="auto"/>
              <w:rPr/>
            </w:pPr>
            <w:r>
              <w:rPr>
                <w:spacing w:val="-1"/>
              </w:rPr>
              <w:t>其他公安支出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3"/>
              </w:rPr>
              <w:t>1,365.75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2"/>
              </w:rPr>
              <w:t>472.11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2"/>
              </w:rPr>
              <w:t>893.64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TableText"/>
              <w:ind w:left="110"/>
              <w:spacing w:before="95" w:line="183" w:lineRule="auto"/>
              <w:rPr/>
            </w:pPr>
            <w:r>
              <w:rPr>
                <w:spacing w:val="-2"/>
              </w:rPr>
              <w:t>20403</w:t>
            </w:r>
          </w:p>
        </w:tc>
        <w:tc>
          <w:tcPr>
            <w:tcW w:w="4222" w:type="dxa"/>
            <w:vAlign w:val="top"/>
          </w:tcPr>
          <w:p>
            <w:pPr>
              <w:pStyle w:val="TableText"/>
              <w:ind w:left="122"/>
              <w:spacing w:before="63" w:line="219" w:lineRule="auto"/>
              <w:rPr/>
            </w:pPr>
            <w:r>
              <w:rPr>
                <w:spacing w:val="-5"/>
              </w:rPr>
              <w:t>国家安全</w:t>
            </w:r>
          </w:p>
        </w:tc>
        <w:tc>
          <w:tcPr>
            <w:tcW w:w="1556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0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94" w:line="184" w:lineRule="auto"/>
              <w:rPr/>
            </w:pPr>
            <w:r>
              <w:rPr>
                <w:spacing w:val="-2"/>
              </w:rPr>
              <w:t>2040301</w:t>
            </w:r>
          </w:p>
        </w:tc>
        <w:tc>
          <w:tcPr>
            <w:tcW w:w="42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2"/>
              <w:spacing w:before="64" w:line="219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55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20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101" w:line="183" w:lineRule="auto"/>
              <w:rPr/>
            </w:pPr>
            <w:r>
              <w:rPr>
                <w:spacing w:val="-2"/>
              </w:rPr>
              <w:t>20499</w:t>
            </w:r>
          </w:p>
        </w:tc>
        <w:tc>
          <w:tcPr>
            <w:tcW w:w="42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69" w:line="219" w:lineRule="auto"/>
              <w:rPr/>
            </w:pPr>
            <w:r>
              <w:rPr>
                <w:spacing w:val="-1"/>
              </w:rPr>
              <w:t>其他公共安全支出</w:t>
            </w:r>
          </w:p>
        </w:tc>
        <w:tc>
          <w:tcPr>
            <w:tcW w:w="155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1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55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sz w:val="2"/>
          <w:szCs w:val="2"/>
        </w:rPr>
      </w:pPr>
    </w:p>
    <w:tbl>
      <w:tblPr>
        <w:tblStyle w:val="TableNormal"/>
        <w:tblW w:w="15105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069"/>
        <w:gridCol w:w="4224"/>
        <w:gridCol w:w="1555"/>
        <w:gridCol w:w="1167"/>
        <w:gridCol w:w="1166"/>
        <w:gridCol w:w="1554"/>
        <w:gridCol w:w="1047"/>
        <w:gridCol w:w="2323"/>
      </w:tblGrid>
      <w:tr>
        <w:trPr>
          <w:trHeight w:val="318" w:hRule="atLeast"/>
        </w:trPr>
        <w:tc>
          <w:tcPr>
            <w:tcW w:w="6293" w:type="dxa"/>
            <w:vAlign w:val="top"/>
            <w:gridSpan w:val="2"/>
          </w:tcPr>
          <w:p>
            <w:pPr>
              <w:pStyle w:val="TableText"/>
              <w:ind w:left="2946"/>
              <w:spacing w:before="55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76"/>
              <w:spacing w:before="219" w:line="218" w:lineRule="auto"/>
              <w:rPr/>
            </w:pPr>
            <w:r>
              <w:rPr>
                <w:spacing w:val="-2"/>
              </w:rPr>
              <w:t>本年支出合计</w:t>
            </w:r>
          </w:p>
        </w:tc>
        <w:tc>
          <w:tcPr>
            <w:tcW w:w="116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83"/>
              <w:spacing w:before="219" w:line="218" w:lineRule="auto"/>
              <w:rPr/>
            </w:pPr>
            <w:r>
              <w:rPr>
                <w:spacing w:val="-2"/>
              </w:rPr>
              <w:t>基本支出</w:t>
            </w:r>
          </w:p>
        </w:tc>
        <w:tc>
          <w:tcPr>
            <w:tcW w:w="116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85"/>
              <w:spacing w:before="219" w:line="220" w:lineRule="auto"/>
              <w:rPr/>
            </w:pPr>
            <w:r>
              <w:rPr>
                <w:spacing w:val="-2"/>
              </w:rPr>
              <w:t>项目支出</w:t>
            </w:r>
          </w:p>
        </w:tc>
        <w:tc>
          <w:tcPr>
            <w:tcW w:w="1554" w:type="dxa"/>
            <w:vAlign w:val="top"/>
            <w:vMerge w:val="restart"/>
            <w:tcBorders>
              <w:right w:val="single" w:color="000000" w:sz="4" w:space="0"/>
              <w:bottom w:val="nil"/>
            </w:tcBorders>
          </w:tcPr>
          <w:p>
            <w:pPr>
              <w:pStyle w:val="TableText"/>
              <w:ind w:left="181"/>
              <w:spacing w:before="219" w:line="219" w:lineRule="auto"/>
              <w:rPr/>
            </w:pPr>
            <w:r>
              <w:rPr>
                <w:spacing w:val="-2"/>
              </w:rPr>
              <w:t>上缴上级支出</w:t>
            </w:r>
          </w:p>
        </w:tc>
        <w:tc>
          <w:tcPr>
            <w:tcW w:w="1047" w:type="dxa"/>
            <w:vAlign w:val="top"/>
            <w:vMerge w:val="restart"/>
            <w:tcBorders>
              <w:left w:val="single" w:color="000000" w:sz="4" w:space="0"/>
              <w:bottom w:val="nil"/>
            </w:tcBorders>
          </w:tcPr>
          <w:p>
            <w:pPr>
              <w:pStyle w:val="TableText"/>
              <w:ind w:left="132"/>
              <w:spacing w:before="219" w:line="220" w:lineRule="auto"/>
              <w:rPr/>
            </w:pPr>
            <w:r>
              <w:rPr>
                <w:spacing w:val="-2"/>
              </w:rPr>
              <w:t>经营支出</w:t>
            </w:r>
          </w:p>
        </w:tc>
        <w:tc>
          <w:tcPr>
            <w:tcW w:w="232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3"/>
              <w:spacing w:before="219" w:line="218" w:lineRule="auto"/>
              <w:rPr/>
            </w:pPr>
            <w:r>
              <w:rPr>
                <w:spacing w:val="-1"/>
              </w:rPr>
              <w:t>对附属单位补助支出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234"/>
              <w:spacing w:before="50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708"/>
              <w:spacing w:before="50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4" w:type="dxa"/>
            <w:vAlign w:val="top"/>
            <w:vMerge w:val="continue"/>
            <w:tcBorders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7" w:type="dxa"/>
            <w:vAlign w:val="top"/>
            <w:vMerge w:val="continue"/>
            <w:tcBorders>
              <w:lef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908"/>
              <w:spacing w:before="50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ind w:left="741"/>
              <w:spacing w:before="81" w:line="184" w:lineRule="auto"/>
              <w:rPr/>
            </w:pPr>
            <w:r>
              <w:rPr/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ind w:left="536"/>
              <w:spacing w:before="82" w:line="183" w:lineRule="auto"/>
              <w:rPr/>
            </w:pPr>
            <w:r>
              <w:rPr/>
              <w:t>2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ind w:left="539"/>
              <w:spacing w:before="82" w:line="183" w:lineRule="auto"/>
              <w:rPr/>
            </w:pPr>
            <w:r>
              <w:rPr/>
              <w:t>3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730"/>
              <w:spacing w:before="82" w:line="183" w:lineRule="auto"/>
              <w:rPr/>
            </w:pPr>
            <w:r>
              <w:rPr/>
              <w:t>4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484"/>
              <w:spacing w:before="83" w:line="182" w:lineRule="auto"/>
              <w:rPr/>
            </w:pPr>
            <w:r>
              <w:rPr/>
              <w:t>5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ind w:left="1115"/>
              <w:spacing w:before="82" w:line="183" w:lineRule="auto"/>
              <w:rPr/>
            </w:pPr>
            <w:r>
              <w:rPr/>
              <w:t>6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3" w:line="183" w:lineRule="auto"/>
              <w:rPr/>
            </w:pPr>
            <w:r>
              <w:rPr>
                <w:spacing w:val="-2"/>
              </w:rPr>
              <w:t>2049902</w:t>
            </w:r>
          </w:p>
        </w:tc>
        <w:tc>
          <w:tcPr>
            <w:tcW w:w="422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23"/>
              <w:spacing w:before="51" w:line="219" w:lineRule="auto"/>
              <w:rPr/>
            </w:pPr>
            <w:r>
              <w:rPr>
                <w:spacing w:val="-3"/>
              </w:rPr>
              <w:t>国家司法救助支出</w:t>
            </w:r>
          </w:p>
        </w:tc>
        <w:tc>
          <w:tcPr>
            <w:tcW w:w="155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16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1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  <w:tc>
          <w:tcPr>
            <w:tcW w:w="155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206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89" w:line="183" w:lineRule="auto"/>
              <w:rPr/>
            </w:pPr>
            <w:r>
              <w:rPr>
                <w:spacing w:val="-3"/>
              </w:rPr>
              <w:t>208</w:t>
            </w:r>
          </w:p>
        </w:tc>
        <w:tc>
          <w:tcPr>
            <w:tcW w:w="422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5"/>
              <w:spacing w:before="58" w:line="218" w:lineRule="auto"/>
              <w:rPr/>
            </w:pPr>
            <w:r>
              <w:rPr>
                <w:spacing w:val="-1"/>
              </w:rPr>
              <w:t>社会保障和就业支出</w:t>
            </w:r>
          </w:p>
        </w:tc>
        <w:tc>
          <w:tcPr>
            <w:tcW w:w="155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2"/>
              </w:rPr>
              <w:t>363.95</w:t>
            </w:r>
          </w:p>
        </w:tc>
        <w:tc>
          <w:tcPr>
            <w:tcW w:w="116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  <w:tc>
          <w:tcPr>
            <w:tcW w:w="11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110"/>
              <w:spacing w:before="85" w:line="183" w:lineRule="auto"/>
              <w:rPr/>
            </w:pPr>
            <w:r>
              <w:rPr>
                <w:spacing w:val="-2"/>
              </w:rPr>
              <w:t>20805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03"/>
              <w:spacing w:before="53" w:line="219" w:lineRule="auto"/>
              <w:rPr/>
            </w:pPr>
            <w:r>
              <w:rPr>
                <w:spacing w:val="-1"/>
              </w:rPr>
              <w:t>行政事业单位养老支出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2"/>
              </w:rPr>
              <w:t>357.70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110"/>
              <w:spacing w:before="86" w:line="183" w:lineRule="auto"/>
              <w:rPr/>
            </w:pPr>
            <w:r>
              <w:rPr>
                <w:spacing w:val="-2"/>
              </w:rPr>
              <w:t>2080505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02"/>
              <w:spacing w:before="55" w:line="218" w:lineRule="auto"/>
              <w:rPr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2"/>
              </w:rPr>
              <w:t>357.70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7" w:line="183" w:lineRule="auto"/>
              <w:rPr/>
            </w:pPr>
            <w:r>
              <w:rPr>
                <w:spacing w:val="-2"/>
              </w:rPr>
              <w:t>20899</w:t>
            </w:r>
          </w:p>
        </w:tc>
        <w:tc>
          <w:tcPr>
            <w:tcW w:w="422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2"/>
              <w:spacing w:before="56" w:line="218" w:lineRule="auto"/>
              <w:rPr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55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16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1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206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3" w:line="183" w:lineRule="auto"/>
              <w:rPr/>
            </w:pPr>
            <w:r>
              <w:rPr>
                <w:spacing w:val="-2"/>
              </w:rPr>
              <w:t>2089999</w:t>
            </w:r>
          </w:p>
        </w:tc>
        <w:tc>
          <w:tcPr>
            <w:tcW w:w="422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62" w:line="218" w:lineRule="auto"/>
              <w:rPr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55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16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6.25</w:t>
            </w:r>
          </w:p>
        </w:tc>
        <w:tc>
          <w:tcPr>
            <w:tcW w:w="11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110"/>
              <w:spacing w:before="88" w:line="184" w:lineRule="auto"/>
              <w:rPr/>
            </w:pPr>
            <w:r>
              <w:rPr>
                <w:spacing w:val="-3"/>
              </w:rPr>
              <w:t>210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05"/>
              <w:spacing w:before="57" w:line="219" w:lineRule="auto"/>
              <w:rPr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110"/>
              <w:spacing w:before="89" w:line="184" w:lineRule="auto"/>
              <w:rPr/>
            </w:pPr>
            <w:r>
              <w:rPr>
                <w:spacing w:val="-2"/>
              </w:rPr>
              <w:t>21011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03"/>
              <w:spacing w:before="58" w:line="220" w:lineRule="auto"/>
              <w:rPr/>
            </w:pPr>
            <w:r>
              <w:rPr>
                <w:spacing w:val="-1"/>
              </w:rPr>
              <w:t>行政事业单位医疗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110"/>
              <w:spacing w:before="90" w:line="184" w:lineRule="auto"/>
              <w:rPr/>
            </w:pPr>
            <w:r>
              <w:rPr>
                <w:spacing w:val="-2"/>
              </w:rPr>
              <w:t>2101101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03"/>
              <w:spacing w:before="59" w:line="220" w:lineRule="auto"/>
              <w:rPr/>
            </w:pPr>
            <w:r>
              <w:rPr>
                <w:spacing w:val="-1"/>
              </w:rPr>
              <w:t>行政单位医疗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3"/>
              </w:rPr>
              <w:t>221</w:t>
            </w:r>
          </w:p>
        </w:tc>
        <w:tc>
          <w:tcPr>
            <w:tcW w:w="4224" w:type="dxa"/>
            <w:vAlign w:val="top"/>
          </w:tcPr>
          <w:p>
            <w:pPr>
              <w:pStyle w:val="TableText"/>
              <w:ind w:left="104"/>
              <w:spacing w:before="60" w:line="219" w:lineRule="auto"/>
              <w:rPr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555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167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16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06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92" w:line="184" w:lineRule="auto"/>
              <w:rPr/>
            </w:pPr>
            <w:r>
              <w:rPr>
                <w:spacing w:val="-2"/>
              </w:rPr>
              <w:t>22102</w:t>
            </w:r>
          </w:p>
        </w:tc>
        <w:tc>
          <w:tcPr>
            <w:tcW w:w="422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4"/>
              <w:spacing w:before="61" w:line="219" w:lineRule="auto"/>
              <w:rPr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55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16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1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206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8" w:line="184" w:lineRule="auto"/>
              <w:rPr/>
            </w:pPr>
            <w:r>
              <w:rPr>
                <w:spacing w:val="-2"/>
              </w:rPr>
              <w:t>2210201</w:t>
            </w:r>
          </w:p>
        </w:tc>
        <w:tc>
          <w:tcPr>
            <w:tcW w:w="422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4"/>
              <w:spacing w:before="67" w:line="220" w:lineRule="auto"/>
              <w:rPr/>
            </w:pPr>
            <w:r>
              <w:rPr>
                <w:spacing w:val="-2"/>
              </w:rPr>
              <w:t>住房公积金</w:t>
            </w:r>
          </w:p>
        </w:tc>
        <w:tc>
          <w:tcPr>
            <w:tcW w:w="155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16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1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ind w:left="6"/>
        <w:spacing w:before="8" w:line="218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注：本表反映单位本年度各项支出情况。本表金额转换为万元时，因四舍五入可能存在尾差。</w:t>
      </w:r>
    </w:p>
    <w:p>
      <w:pPr>
        <w:spacing w:line="218" w:lineRule="auto"/>
        <w:sectPr>
          <w:footerReference w:type="default" r:id="rId10"/>
          <w:pgSz w:w="16838" w:h="11906"/>
          <w:pgMar w:top="720" w:right="877" w:bottom="412" w:left="840" w:header="0" w:footer="189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ind w:left="6009"/>
        <w:spacing w:before="51" w:line="219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财政拨款收入支出决算总表</w:t>
      </w:r>
    </w:p>
    <w:p>
      <w:pPr>
        <w:spacing w:line="221" w:lineRule="exact"/>
        <w:rPr/>
      </w:pPr>
      <w:r/>
    </w:p>
    <w:p>
      <w:pPr>
        <w:spacing w:line="221" w:lineRule="exact"/>
        <w:sectPr>
          <w:footerReference w:type="default" r:id="rId11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1"/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  <w:position w:val="22"/>
        </w:rPr>
        <w:t>公开04表</w:t>
      </w:r>
    </w:p>
    <w:p>
      <w:pPr>
        <w:spacing w:line="183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827"/>
        <w:gridCol w:w="404"/>
        <w:gridCol w:w="1019"/>
        <w:gridCol w:w="3015"/>
        <w:gridCol w:w="404"/>
        <w:gridCol w:w="1019"/>
        <w:gridCol w:w="1944"/>
        <w:gridCol w:w="2135"/>
        <w:gridCol w:w="2337"/>
      </w:tblGrid>
      <w:tr>
        <w:trPr>
          <w:trHeight w:val="324" w:hRule="atLeast"/>
        </w:trPr>
        <w:tc>
          <w:tcPr>
            <w:tcW w:w="4250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pStyle w:val="TableText"/>
              <w:ind w:left="1929"/>
              <w:spacing w:before="60" w:line="219" w:lineRule="auto"/>
              <w:rPr/>
            </w:pPr>
            <w:r>
              <w:rPr>
                <w:spacing w:val="-4"/>
              </w:rPr>
              <w:t>收入</w:t>
            </w:r>
          </w:p>
        </w:tc>
        <w:tc>
          <w:tcPr>
            <w:tcW w:w="10854" w:type="dxa"/>
            <w:vAlign w:val="top"/>
            <w:gridSpan w:val="6"/>
            <w:tcBorders>
              <w:top w:val="single" w:color="000000" w:sz="4" w:space="0"/>
            </w:tcBorders>
          </w:tcPr>
          <w:p>
            <w:pPr>
              <w:pStyle w:val="TableText"/>
              <w:ind w:left="5226"/>
              <w:spacing w:before="60" w:line="220" w:lineRule="auto"/>
              <w:rPr/>
            </w:pPr>
            <w:r>
              <w:rPr>
                <w:spacing w:val="-3"/>
              </w:rPr>
              <w:t>支出</w:t>
            </w:r>
          </w:p>
        </w:tc>
      </w:tr>
      <w:tr>
        <w:trPr>
          <w:trHeight w:val="623" w:hRule="atLeast"/>
        </w:trPr>
        <w:tc>
          <w:tcPr>
            <w:tcW w:w="2827" w:type="dxa"/>
            <w:vAlign w:val="top"/>
          </w:tcPr>
          <w:p>
            <w:pPr>
              <w:pStyle w:val="TableText"/>
              <w:ind w:left="1211"/>
              <w:spacing w:before="204" w:line="219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vAlign w:val="top"/>
            <w:textDirection w:val="tbRlV"/>
          </w:tcPr>
          <w:p>
            <w:pPr>
              <w:pStyle w:val="TableText"/>
              <w:ind w:left="49"/>
              <w:spacing w:before="98" w:line="208" w:lineRule="auto"/>
              <w:rPr/>
            </w:pPr>
            <w:r>
              <w:rPr>
                <w:spacing w:val="-1"/>
              </w:rPr>
              <w:t>行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ind w:left="308"/>
              <w:spacing w:before="205" w:line="217" w:lineRule="auto"/>
              <w:rPr/>
            </w:pPr>
            <w:r>
              <w:rPr>
                <w:spacing w:val="-3"/>
              </w:rPr>
              <w:t>金额</w:t>
            </w:r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307"/>
              <w:spacing w:before="204" w:line="219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vAlign w:val="top"/>
            <w:textDirection w:val="tbRlV"/>
          </w:tcPr>
          <w:p>
            <w:pPr>
              <w:pStyle w:val="TableText"/>
              <w:ind w:left="49"/>
              <w:spacing w:before="93" w:line="208" w:lineRule="auto"/>
              <w:rPr/>
            </w:pPr>
            <w:r>
              <w:rPr>
                <w:spacing w:val="-1"/>
              </w:rPr>
              <w:t>行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ind w:left="312"/>
              <w:spacing w:before="205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875" w:right="62" w:hanging="798"/>
              <w:spacing w:before="49" w:line="254" w:lineRule="auto"/>
              <w:rPr/>
            </w:pPr>
            <w:r>
              <w:rPr>
                <w:spacing w:val="-1"/>
              </w:rPr>
              <w:t>一般公共预算财政拨</w:t>
            </w:r>
            <w:r>
              <w:rPr/>
              <w:t xml:space="preserve"> </w:t>
            </w:r>
            <w:r>
              <w:rPr/>
              <w:t>款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974" w:right="54" w:hanging="900"/>
              <w:spacing w:before="49" w:line="254" w:lineRule="auto"/>
              <w:rPr/>
            </w:pPr>
            <w:r>
              <w:rPr>
                <w:spacing w:val="-1"/>
              </w:rPr>
              <w:t>政府性基金预算财政拨</w:t>
            </w:r>
            <w:r>
              <w:rPr>
                <w:spacing w:val="2"/>
              </w:rPr>
              <w:t xml:space="preserve"> </w:t>
            </w:r>
            <w:r>
              <w:rPr/>
              <w:t>款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ind w:left="1071" w:right="56" w:hanging="981"/>
              <w:spacing w:before="49" w:line="254" w:lineRule="auto"/>
              <w:rPr/>
            </w:pPr>
            <w:r>
              <w:rPr>
                <w:spacing w:val="-3"/>
              </w:rPr>
              <w:t>国有资本经营预算财政拨</w:t>
            </w:r>
            <w:r>
              <w:rPr>
                <w:spacing w:val="6"/>
              </w:rPr>
              <w:t xml:space="preserve"> </w:t>
            </w:r>
            <w:r>
              <w:rPr/>
              <w:t>款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pStyle w:val="TableText"/>
              <w:ind w:left="1210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ind w:left="471"/>
              <w:spacing w:before="79" w:line="184" w:lineRule="auto"/>
              <w:rPr/>
            </w:pPr>
            <w:r>
              <w:rPr/>
              <w:t>1</w:t>
            </w:r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306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ind w:left="463"/>
              <w:spacing w:before="80" w:line="183" w:lineRule="auto"/>
              <w:rPr/>
            </w:pPr>
            <w:r>
              <w:rPr/>
              <w:t>2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929"/>
              <w:spacing w:before="81" w:line="183" w:lineRule="auto"/>
              <w:rPr/>
            </w:pPr>
            <w:r>
              <w:rPr/>
              <w:t>3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024"/>
              <w:spacing w:before="80" w:line="183" w:lineRule="auto"/>
              <w:rPr/>
            </w:pPr>
            <w:r>
              <w:rPr/>
              <w:t>4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ind w:left="1125"/>
              <w:spacing w:before="82" w:line="182" w:lineRule="auto"/>
              <w:rPr/>
            </w:pPr>
            <w:r>
              <w:rPr/>
              <w:t>5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50" w:line="219" w:lineRule="auto"/>
              <w:rPr/>
            </w:pPr>
            <w:r>
              <w:rPr>
                <w:spacing w:val="-1"/>
              </w:rPr>
              <w:t>一、一般公共预算财政拨款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2"/>
              <w:spacing w:before="80" w:line="184" w:lineRule="auto"/>
              <w:rPr/>
            </w:pPr>
            <w:r>
              <w:rPr/>
              <w:t>1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right="3"/>
              <w:spacing w:before="80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8"/>
              <w:spacing w:before="50" w:line="219" w:lineRule="auto"/>
              <w:rPr/>
            </w:pPr>
            <w:r>
              <w:rPr>
                <w:spacing w:val="-1"/>
              </w:rPr>
              <w:t>一、一般公共服务支出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7"/>
              <w:spacing w:before="82" w:line="183" w:lineRule="auto"/>
              <w:rPr/>
            </w:pPr>
            <w:r>
              <w:rPr>
                <w:spacing w:val="-3"/>
              </w:rPr>
              <w:t>33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5"/>
              </w:rPr>
              <w:t>138.26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4"/>
              </w:rPr>
              <w:t>138.26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282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1"/>
              <w:spacing w:before="57" w:line="218" w:lineRule="auto"/>
              <w:rPr/>
            </w:pPr>
            <w:r>
              <w:rPr>
                <w:spacing w:val="-1"/>
              </w:rPr>
              <w:t>二、政府性基金预算财政拨款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0"/>
              <w:spacing w:before="87" w:line="183" w:lineRule="auto"/>
              <w:rPr/>
            </w:pPr>
            <w:r>
              <w:rPr/>
              <w:t>2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8"/>
              <w:spacing w:before="56" w:line="220" w:lineRule="auto"/>
              <w:rPr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7"/>
              <w:spacing w:before="88" w:line="183" w:lineRule="auto"/>
              <w:rPr/>
            </w:pPr>
            <w:r>
              <w:rPr>
                <w:spacing w:val="-3"/>
              </w:rPr>
              <w:t>34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623" w:hRule="atLeast"/>
        </w:trPr>
        <w:tc>
          <w:tcPr>
            <w:tcW w:w="2827" w:type="dxa"/>
            <w:vAlign w:val="top"/>
          </w:tcPr>
          <w:p>
            <w:pPr>
              <w:pStyle w:val="TableText"/>
              <w:ind w:left="7" w:right="108" w:firstLine="99"/>
              <w:spacing w:before="52" w:line="254" w:lineRule="auto"/>
              <w:rPr/>
            </w:pPr>
            <w:r>
              <w:rPr>
                <w:spacing w:val="-1"/>
              </w:rPr>
              <w:t>三、国有资本经营预算财政拨</w:t>
            </w:r>
            <w:r>
              <w:rPr>
                <w:spacing w:val="7"/>
              </w:rPr>
              <w:t xml:space="preserve"> </w:t>
            </w:r>
            <w:r>
              <w:rPr/>
              <w:t>款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101"/>
              <w:spacing w:before="239" w:line="183" w:lineRule="auto"/>
              <w:rPr/>
            </w:pPr>
            <w:r>
              <w:rPr/>
              <w:t>3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239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4"/>
              <w:spacing w:before="207" w:line="220" w:lineRule="auto"/>
              <w:rPr/>
            </w:pPr>
            <w:r>
              <w:rPr>
                <w:spacing w:val="-1"/>
              </w:rPr>
              <w:t>三、国防支出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239" w:line="183" w:lineRule="auto"/>
              <w:rPr/>
            </w:pPr>
            <w:r>
              <w:rPr>
                <w:spacing w:val="-3"/>
              </w:rPr>
              <w:t>35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23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23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23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23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96"/>
              <w:spacing w:before="83" w:line="183" w:lineRule="auto"/>
              <w:rPr/>
            </w:pPr>
            <w:r>
              <w:rPr/>
              <w:t>4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24"/>
              <w:spacing w:before="52" w:line="219" w:lineRule="auto"/>
              <w:rPr/>
            </w:pPr>
            <w:r>
              <w:rPr>
                <w:spacing w:val="-3"/>
              </w:rPr>
              <w:t>四、公共安全支出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84" w:line="183" w:lineRule="auto"/>
              <w:rPr/>
            </w:pPr>
            <w:r>
              <w:rPr>
                <w:spacing w:val="-3"/>
              </w:rPr>
              <w:t>36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2"/>
              </w:rPr>
              <w:t>9,866.88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2"/>
              </w:rPr>
              <w:t>9,866.88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1"/>
              <w:spacing w:before="86" w:line="182" w:lineRule="auto"/>
              <w:rPr/>
            </w:pPr>
            <w:r>
              <w:rPr/>
              <w:t>5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8"/>
              <w:spacing w:before="53" w:line="219" w:lineRule="auto"/>
              <w:rPr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7"/>
              <w:spacing w:before="85" w:line="183" w:lineRule="auto"/>
              <w:rPr/>
            </w:pPr>
            <w:r>
              <w:rPr>
                <w:spacing w:val="-3"/>
              </w:rPr>
              <w:t>37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2827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99"/>
              <w:spacing w:before="91" w:line="183" w:lineRule="auto"/>
              <w:rPr/>
            </w:pPr>
            <w:r>
              <w:rPr/>
              <w:t>6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5"/>
              <w:spacing w:before="60" w:line="218" w:lineRule="auto"/>
              <w:rPr/>
            </w:pPr>
            <w:r>
              <w:rPr>
                <w:spacing w:val="-1"/>
              </w:rPr>
              <w:t>六、科学技术支出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7"/>
              <w:spacing w:before="91" w:line="183" w:lineRule="auto"/>
              <w:rPr/>
            </w:pPr>
            <w:r>
              <w:rPr>
                <w:spacing w:val="-3"/>
              </w:rPr>
              <w:t>38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102"/>
              <w:spacing w:before="87" w:line="182" w:lineRule="auto"/>
              <w:rPr/>
            </w:pPr>
            <w:r>
              <w:rPr/>
              <w:t>7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5"/>
              <w:spacing w:before="55" w:line="215" w:lineRule="auto"/>
              <w:rPr/>
            </w:pPr>
            <w:r>
              <w:rPr>
                <w:spacing w:val="-1"/>
              </w:rPr>
              <w:t>七、文化旅游体育与传媒支出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86" w:line="183" w:lineRule="auto"/>
              <w:rPr/>
            </w:pPr>
            <w:r>
              <w:rPr>
                <w:spacing w:val="-3"/>
              </w:rPr>
              <w:t>39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98"/>
              <w:spacing w:before="87" w:line="183" w:lineRule="auto"/>
              <w:rPr/>
            </w:pPr>
            <w:r>
              <w:rPr/>
              <w:t>8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8"/>
              <w:spacing w:before="56" w:line="215" w:lineRule="auto"/>
              <w:rPr/>
            </w:pPr>
            <w:r>
              <w:rPr>
                <w:spacing w:val="-1"/>
              </w:rPr>
              <w:t>八、社会保障和就业支出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87" w:line="183" w:lineRule="auto"/>
              <w:rPr/>
            </w:pPr>
            <w:r>
              <w:rPr>
                <w:spacing w:val="-2"/>
              </w:rPr>
              <w:t>40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98"/>
              <w:spacing w:before="88" w:line="183" w:lineRule="auto"/>
              <w:rPr/>
            </w:pPr>
            <w:r>
              <w:rPr/>
              <w:t>9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8"/>
              <w:spacing w:before="56" w:line="219" w:lineRule="auto"/>
              <w:rPr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86" w:line="184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4"/>
              </w:rPr>
              <w:t>139.89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87" w:line="184" w:lineRule="auto"/>
              <w:rPr/>
            </w:pPr>
            <w:r>
              <w:rPr>
                <w:spacing w:val="-6"/>
              </w:rPr>
              <w:t>10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57" w:line="220" w:lineRule="auto"/>
              <w:rPr/>
            </w:pPr>
            <w:r>
              <w:rPr>
                <w:spacing w:val="-1"/>
              </w:rPr>
              <w:t>十、节能环保支出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88" w:line="183" w:lineRule="auto"/>
              <w:rPr/>
            </w:pPr>
            <w:r>
              <w:rPr>
                <w:spacing w:val="-2"/>
              </w:rPr>
              <w:t>42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88" w:line="184" w:lineRule="auto"/>
              <w:rPr/>
            </w:pPr>
            <w:r>
              <w:rPr>
                <w:spacing w:val="-6"/>
              </w:rPr>
              <w:t>11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59" w:line="217" w:lineRule="auto"/>
              <w:rPr/>
            </w:pPr>
            <w:r>
              <w:rPr>
                <w:spacing w:val="-4"/>
              </w:rPr>
              <w:t>十一、城乡社区支出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0" w:line="183" w:lineRule="auto"/>
              <w:rPr/>
            </w:pPr>
            <w:r>
              <w:rPr>
                <w:spacing w:val="-2"/>
              </w:rPr>
              <w:t>43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89" w:line="184" w:lineRule="auto"/>
              <w:rPr/>
            </w:pPr>
            <w:r>
              <w:rPr>
                <w:spacing w:val="-6"/>
              </w:rPr>
              <w:t>12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59" w:line="219" w:lineRule="auto"/>
              <w:rPr/>
            </w:pPr>
            <w:r>
              <w:rPr>
                <w:spacing w:val="-1"/>
              </w:rPr>
              <w:t>十二、农林水支出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0" w:line="183" w:lineRule="auto"/>
              <w:rPr/>
            </w:pPr>
            <w:r>
              <w:rPr>
                <w:spacing w:val="-2"/>
              </w:rPr>
              <w:t>44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0" w:line="184" w:lineRule="auto"/>
              <w:rPr/>
            </w:pPr>
            <w:r>
              <w:rPr>
                <w:spacing w:val="-6"/>
              </w:rPr>
              <w:t>13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0" w:line="219" w:lineRule="auto"/>
              <w:rPr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2" w:line="183" w:lineRule="auto"/>
              <w:rPr/>
            </w:pPr>
            <w:r>
              <w:rPr>
                <w:spacing w:val="-2"/>
              </w:rPr>
              <w:t>45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0" w:line="184" w:lineRule="auto"/>
              <w:rPr/>
            </w:pPr>
            <w:r>
              <w:rPr>
                <w:spacing w:val="-6"/>
              </w:rPr>
              <w:t>14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1" w:line="217" w:lineRule="auto"/>
              <w:rPr/>
            </w:pPr>
            <w:r>
              <w:rPr>
                <w:spacing w:val="-1"/>
              </w:rPr>
              <w:t>十四、资源勘探工业信息等支出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2" w:line="183" w:lineRule="auto"/>
              <w:rPr/>
            </w:pPr>
            <w:r>
              <w:rPr>
                <w:spacing w:val="-2"/>
              </w:rPr>
              <w:t>46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1" w:line="184" w:lineRule="auto"/>
              <w:rPr/>
            </w:pPr>
            <w:r>
              <w:rPr>
                <w:spacing w:val="-6"/>
              </w:rPr>
              <w:t>15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1" w:line="219" w:lineRule="auto"/>
              <w:rPr/>
            </w:pPr>
            <w:r>
              <w:rPr>
                <w:spacing w:val="-1"/>
              </w:rPr>
              <w:t>十五、商业服务业等支出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3" w:line="183" w:lineRule="auto"/>
              <w:rPr/>
            </w:pPr>
            <w:r>
              <w:rPr>
                <w:spacing w:val="-2"/>
              </w:rPr>
              <w:t>47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1" w:line="184" w:lineRule="auto"/>
              <w:rPr/>
            </w:pPr>
            <w:r>
              <w:rPr>
                <w:spacing w:val="-6"/>
              </w:rPr>
              <w:t>16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1" w:line="220" w:lineRule="auto"/>
              <w:rPr/>
            </w:pPr>
            <w:r>
              <w:rPr>
                <w:spacing w:val="-1"/>
              </w:rPr>
              <w:t>十六、金融支出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3" w:line="183" w:lineRule="auto"/>
              <w:rPr/>
            </w:pPr>
            <w:r>
              <w:rPr>
                <w:spacing w:val="-2"/>
              </w:rPr>
              <w:t>48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2" w:line="184" w:lineRule="auto"/>
              <w:rPr/>
            </w:pPr>
            <w:r>
              <w:rPr>
                <w:spacing w:val="-6"/>
              </w:rPr>
              <w:t>17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2" w:line="217" w:lineRule="auto"/>
              <w:rPr/>
            </w:pPr>
            <w:r>
              <w:rPr>
                <w:spacing w:val="-1"/>
              </w:rPr>
              <w:t>十七、援助其他地区支出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94" w:line="183" w:lineRule="auto"/>
              <w:rPr/>
            </w:pPr>
            <w:r>
              <w:rPr>
                <w:spacing w:val="-2"/>
              </w:rPr>
              <w:t>49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2" w:line="184" w:lineRule="auto"/>
              <w:rPr/>
            </w:pPr>
            <w:r>
              <w:rPr>
                <w:spacing w:val="-6"/>
              </w:rPr>
              <w:t>18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3" w:line="217" w:lineRule="auto"/>
              <w:rPr/>
            </w:pPr>
            <w:r>
              <w:rPr>
                <w:spacing w:val="-1"/>
              </w:rPr>
              <w:t>十八、自然资源海洋气象等支出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94" w:line="183" w:lineRule="auto"/>
              <w:rPr/>
            </w:pPr>
            <w:r>
              <w:rPr>
                <w:spacing w:val="-3"/>
              </w:rPr>
              <w:t>50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62"/>
              <w:spacing w:before="93" w:line="184" w:lineRule="auto"/>
              <w:rPr/>
            </w:pPr>
            <w:r>
              <w:rPr>
                <w:spacing w:val="-6"/>
              </w:rPr>
              <w:t>19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6"/>
              <w:spacing w:before="63" w:line="219" w:lineRule="auto"/>
              <w:rPr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93" w:line="184" w:lineRule="auto"/>
              <w:rPr/>
            </w:pPr>
            <w:r>
              <w:rPr>
                <w:spacing w:val="-3"/>
              </w:rPr>
              <w:t>51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2"/>
              </w:rPr>
              <w:t>265.72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0"/>
              <w:spacing w:before="96" w:line="183" w:lineRule="auto"/>
              <w:rPr/>
            </w:pPr>
            <w:r>
              <w:rPr>
                <w:spacing w:val="-3"/>
              </w:rPr>
              <w:t>20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8"/>
              <w:spacing w:before="65" w:line="217" w:lineRule="auto"/>
              <w:rPr/>
            </w:pPr>
            <w:r>
              <w:rPr>
                <w:spacing w:val="-1"/>
              </w:rPr>
              <w:t>二十、粮油物资储备支出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7"/>
              <w:spacing w:before="96" w:line="183" w:lineRule="auto"/>
              <w:rPr/>
            </w:pPr>
            <w:r>
              <w:rPr>
                <w:spacing w:val="-3"/>
              </w:rPr>
              <w:t>52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2827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0"/>
              <w:spacing w:before="99" w:line="184" w:lineRule="auto"/>
              <w:rPr/>
            </w:pPr>
            <w:r>
              <w:rPr>
                <w:spacing w:val="-3"/>
              </w:rPr>
              <w:t>21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8"/>
              <w:spacing w:before="70" w:line="217" w:lineRule="auto"/>
              <w:rPr/>
            </w:pPr>
            <w:r>
              <w:rPr>
                <w:spacing w:val="-3"/>
              </w:rPr>
              <w:t>二十一、国有资本经营预算支出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7"/>
              <w:spacing w:before="101" w:line="183" w:lineRule="auto"/>
              <w:rPr/>
            </w:pPr>
            <w:r>
              <w:rPr>
                <w:spacing w:val="-3"/>
              </w:rPr>
              <w:t>53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sz w:val="2"/>
          <w:szCs w:val="2"/>
        </w:rPr>
      </w:pP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827"/>
        <w:gridCol w:w="404"/>
        <w:gridCol w:w="1019"/>
        <w:gridCol w:w="3015"/>
        <w:gridCol w:w="404"/>
        <w:gridCol w:w="1019"/>
        <w:gridCol w:w="1944"/>
        <w:gridCol w:w="2135"/>
        <w:gridCol w:w="2337"/>
      </w:tblGrid>
      <w:tr>
        <w:trPr>
          <w:trHeight w:val="319" w:hRule="atLeast"/>
        </w:trPr>
        <w:tc>
          <w:tcPr>
            <w:tcW w:w="4250" w:type="dxa"/>
            <w:vAlign w:val="top"/>
            <w:gridSpan w:val="3"/>
          </w:tcPr>
          <w:p>
            <w:pPr>
              <w:pStyle w:val="TableText"/>
              <w:ind w:left="1929"/>
              <w:spacing w:before="55" w:line="219" w:lineRule="auto"/>
              <w:rPr/>
            </w:pPr>
            <w:r>
              <w:rPr>
                <w:spacing w:val="-4"/>
              </w:rPr>
              <w:t>收入</w:t>
            </w:r>
          </w:p>
        </w:tc>
        <w:tc>
          <w:tcPr>
            <w:tcW w:w="10854" w:type="dxa"/>
            <w:vAlign w:val="top"/>
            <w:gridSpan w:val="6"/>
          </w:tcPr>
          <w:p>
            <w:pPr>
              <w:pStyle w:val="TableText"/>
              <w:ind w:left="5226"/>
              <w:spacing w:before="55" w:line="220" w:lineRule="auto"/>
              <w:rPr/>
            </w:pPr>
            <w:r>
              <w:rPr>
                <w:spacing w:val="-3"/>
              </w:rPr>
              <w:t>支出</w:t>
            </w:r>
          </w:p>
        </w:tc>
      </w:tr>
      <w:tr>
        <w:trPr>
          <w:trHeight w:val="623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211"/>
              <w:spacing w:before="204" w:line="219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vAlign w:val="top"/>
            <w:textDirection w:val="tbRlV"/>
            <w:tcBorders>
              <w:bottom w:val="single" w:color="000000" w:sz="4" w:space="0"/>
            </w:tcBorders>
          </w:tcPr>
          <w:p>
            <w:pPr>
              <w:pStyle w:val="TableText"/>
              <w:ind w:left="49"/>
              <w:spacing w:before="98" w:line="208" w:lineRule="auto"/>
              <w:rPr/>
            </w:pPr>
            <w:r>
              <w:rPr>
                <w:spacing w:val="-1"/>
              </w:rPr>
              <w:t>行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308"/>
              <w:spacing w:before="205" w:line="217" w:lineRule="auto"/>
              <w:rPr/>
            </w:pPr>
            <w:r>
              <w:rPr>
                <w:spacing w:val="-3"/>
              </w:rPr>
              <w:t>金额</w:t>
            </w:r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307"/>
              <w:spacing w:before="204" w:line="219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vAlign w:val="top"/>
            <w:textDirection w:val="tbRlV"/>
            <w:tcBorders>
              <w:bottom w:val="single" w:color="000000" w:sz="4" w:space="0"/>
            </w:tcBorders>
          </w:tcPr>
          <w:p>
            <w:pPr>
              <w:pStyle w:val="TableText"/>
              <w:ind w:left="49"/>
              <w:spacing w:before="93" w:line="208" w:lineRule="auto"/>
              <w:rPr/>
            </w:pPr>
            <w:r>
              <w:rPr>
                <w:spacing w:val="-1"/>
              </w:rPr>
              <w:t>行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312"/>
              <w:spacing w:before="205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875" w:right="62" w:hanging="798"/>
              <w:spacing w:before="49" w:line="254" w:lineRule="auto"/>
              <w:rPr/>
            </w:pPr>
            <w:r>
              <w:rPr>
                <w:spacing w:val="-1"/>
              </w:rPr>
              <w:t>一般公共预算财政拨</w:t>
            </w:r>
            <w:r>
              <w:rPr/>
              <w:t xml:space="preserve"> </w:t>
            </w:r>
            <w:r>
              <w:rPr/>
              <w:t>款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974" w:right="54" w:hanging="900"/>
              <w:spacing w:before="49" w:line="254" w:lineRule="auto"/>
              <w:rPr/>
            </w:pPr>
            <w:r>
              <w:rPr>
                <w:spacing w:val="-1"/>
              </w:rPr>
              <w:t>政府性基金预算财政拨</w:t>
            </w:r>
            <w:r>
              <w:rPr>
                <w:spacing w:val="2"/>
              </w:rPr>
              <w:t xml:space="preserve"> </w:t>
            </w:r>
            <w:r>
              <w:rPr/>
              <w:t>款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71" w:right="56" w:hanging="981"/>
              <w:spacing w:before="49" w:line="254" w:lineRule="auto"/>
              <w:rPr/>
            </w:pPr>
            <w:r>
              <w:rPr>
                <w:spacing w:val="-3"/>
              </w:rPr>
              <w:t>国有资本经营预算财政拨</w:t>
            </w:r>
            <w:r>
              <w:rPr>
                <w:spacing w:val="6"/>
              </w:rPr>
              <w:t xml:space="preserve"> </w:t>
            </w:r>
            <w:r>
              <w:rPr/>
              <w:t>款</w:t>
            </w:r>
          </w:p>
        </w:tc>
      </w:tr>
      <w:tr>
        <w:trPr>
          <w:trHeight w:val="316" w:hRule="atLeast"/>
        </w:trPr>
        <w:tc>
          <w:tcPr>
            <w:tcW w:w="282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210"/>
              <w:spacing w:before="54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471"/>
              <w:spacing w:before="85" w:line="184" w:lineRule="auto"/>
              <w:rPr/>
            </w:pPr>
            <w:r>
              <w:rPr/>
              <w:t>1</w:t>
            </w:r>
          </w:p>
        </w:tc>
        <w:tc>
          <w:tcPr>
            <w:tcW w:w="301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306"/>
              <w:spacing w:before="54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463"/>
              <w:spacing w:before="86" w:line="183" w:lineRule="auto"/>
              <w:rPr/>
            </w:pPr>
            <w:r>
              <w:rPr/>
              <w:t>2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929"/>
              <w:spacing w:before="86" w:line="183" w:lineRule="auto"/>
              <w:rPr/>
            </w:pPr>
            <w:r>
              <w:rPr/>
              <w:t>3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024"/>
              <w:spacing w:before="86" w:line="183" w:lineRule="auto"/>
              <w:rPr/>
            </w:pPr>
            <w:r>
              <w:rPr/>
              <w:t>4</w:t>
            </w:r>
          </w:p>
        </w:tc>
        <w:tc>
          <w:tcPr>
            <w:tcW w:w="233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5"/>
              <w:spacing w:before="87" w:line="182" w:lineRule="auto"/>
              <w:rPr/>
            </w:pPr>
            <w:r>
              <w:rPr/>
              <w:t>5</w:t>
            </w:r>
          </w:p>
        </w:tc>
      </w:tr>
      <w:tr>
        <w:trPr>
          <w:trHeight w:val="623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50"/>
              <w:spacing w:before="238" w:line="183" w:lineRule="auto"/>
              <w:rPr/>
            </w:pPr>
            <w:r>
              <w:rPr>
                <w:spacing w:val="-3"/>
              </w:rPr>
              <w:t>22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22" w:right="99" w:firstLine="86"/>
              <w:spacing w:before="51" w:line="255" w:lineRule="auto"/>
              <w:rPr/>
            </w:pPr>
            <w:r>
              <w:rPr>
                <w:spacing w:val="-1"/>
              </w:rPr>
              <w:t>二十二、灾害防治及应急管理支</w:t>
            </w:r>
            <w:r>
              <w:rPr>
                <w:spacing w:val="4"/>
              </w:rPr>
              <w:t xml:space="preserve"> </w:t>
            </w:r>
            <w:r>
              <w:rPr/>
              <w:t>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238" w:line="183" w:lineRule="auto"/>
              <w:rPr/>
            </w:pPr>
            <w:r>
              <w:rPr>
                <w:spacing w:val="-3"/>
              </w:rPr>
              <w:t>54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23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23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238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23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50"/>
              <w:spacing w:before="83" w:line="183" w:lineRule="auto"/>
              <w:rPr/>
            </w:pPr>
            <w:r>
              <w:rPr>
                <w:spacing w:val="-3"/>
              </w:rPr>
              <w:t>23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108"/>
              <w:spacing w:before="51" w:line="217" w:lineRule="auto"/>
              <w:rPr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84" w:line="182" w:lineRule="auto"/>
              <w:rPr/>
            </w:pPr>
            <w:r>
              <w:rPr>
                <w:spacing w:val="-3"/>
              </w:rPr>
              <w:t>55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0"/>
              <w:spacing w:before="84" w:line="183" w:lineRule="auto"/>
              <w:rPr/>
            </w:pPr>
            <w:r>
              <w:rPr>
                <w:spacing w:val="-3"/>
              </w:rPr>
              <w:t>24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8"/>
              <w:spacing w:before="53" w:line="217" w:lineRule="auto"/>
              <w:rPr/>
            </w:pPr>
            <w:r>
              <w:rPr>
                <w:spacing w:val="-1"/>
              </w:rPr>
              <w:t>二十四、债务还本支出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7"/>
              <w:spacing w:before="84" w:line="183" w:lineRule="auto"/>
              <w:rPr/>
            </w:pPr>
            <w:r>
              <w:rPr>
                <w:spacing w:val="-3"/>
              </w:rPr>
              <w:t>56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2827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0"/>
              <w:spacing w:before="90" w:line="183" w:lineRule="auto"/>
              <w:rPr/>
            </w:pPr>
            <w:r>
              <w:rPr>
                <w:spacing w:val="-3"/>
              </w:rPr>
              <w:t>25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8"/>
              <w:spacing w:before="59" w:line="217" w:lineRule="auto"/>
              <w:rPr/>
            </w:pPr>
            <w:r>
              <w:rPr>
                <w:spacing w:val="-1"/>
              </w:rPr>
              <w:t>二十五、债务付息支出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7"/>
              <w:spacing w:before="91" w:line="182" w:lineRule="auto"/>
              <w:rPr/>
            </w:pPr>
            <w:r>
              <w:rPr>
                <w:spacing w:val="-3"/>
              </w:rPr>
              <w:t>57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623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50"/>
              <w:spacing w:before="242" w:line="183" w:lineRule="auto"/>
              <w:rPr/>
            </w:pPr>
            <w:r>
              <w:rPr>
                <w:spacing w:val="-3"/>
              </w:rPr>
              <w:t>26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5" w:type="dxa"/>
            <w:vAlign w:val="top"/>
          </w:tcPr>
          <w:p>
            <w:pPr>
              <w:pStyle w:val="TableText"/>
              <w:ind w:left="22" w:right="99" w:firstLine="86"/>
              <w:spacing w:before="55" w:line="255" w:lineRule="auto"/>
              <w:rPr/>
            </w:pPr>
            <w:r>
              <w:rPr>
                <w:spacing w:val="-1"/>
              </w:rPr>
              <w:t>二十六、抗疫特别国债安排的支</w:t>
            </w:r>
            <w:r>
              <w:rPr>
                <w:spacing w:val="4"/>
              </w:rPr>
              <w:t xml:space="preserve"> </w:t>
            </w:r>
            <w:r>
              <w:rPr/>
              <w:t>出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242" w:line="183" w:lineRule="auto"/>
              <w:rPr/>
            </w:pPr>
            <w:r>
              <w:rPr>
                <w:spacing w:val="-3"/>
              </w:rPr>
              <w:t>58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24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24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24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24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827" w:type="dxa"/>
            <w:vAlign w:val="top"/>
          </w:tcPr>
          <w:p>
            <w:pPr>
              <w:pStyle w:val="TableText"/>
              <w:ind w:left="760"/>
              <w:spacing w:before="56" w:line="218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本年收入合计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0"/>
              <w:spacing w:before="87" w:line="183" w:lineRule="auto"/>
              <w:rPr/>
            </w:pPr>
            <w:r>
              <w:rPr>
                <w:spacing w:val="-3"/>
              </w:rPr>
              <w:t>27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ind w:right="3"/>
              <w:spacing w:before="85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3015" w:type="dxa"/>
            <w:vAlign w:val="top"/>
          </w:tcPr>
          <w:p>
            <w:pPr>
              <w:pStyle w:val="TableText"/>
              <w:ind w:left="856"/>
              <w:spacing w:before="56" w:line="218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本年支出合计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7"/>
              <w:spacing w:before="87" w:line="183" w:lineRule="auto"/>
              <w:rPr/>
            </w:pPr>
            <w:r>
              <w:rPr>
                <w:spacing w:val="-3"/>
              </w:rPr>
              <w:t>59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9"/>
              <w:spacing w:before="56" w:line="217" w:lineRule="auto"/>
              <w:rPr/>
            </w:pPr>
            <w:r>
              <w:rPr>
                <w:spacing w:val="-1"/>
              </w:rPr>
              <w:t>年初财政拨款结转和结余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0"/>
              <w:spacing w:before="87" w:line="183" w:lineRule="auto"/>
              <w:rPr/>
            </w:pPr>
            <w:r>
              <w:rPr>
                <w:spacing w:val="-3"/>
              </w:rPr>
              <w:t>28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6"/>
              <w:spacing w:before="56" w:line="217" w:lineRule="auto"/>
              <w:rPr/>
            </w:pPr>
            <w:r>
              <w:rPr>
                <w:spacing w:val="-1"/>
              </w:rPr>
              <w:t>年末财政拨款结转和结余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4"/>
              <w:spacing w:before="87" w:line="183" w:lineRule="auto"/>
              <w:rPr/>
            </w:pPr>
            <w:r>
              <w:rPr>
                <w:spacing w:val="-3"/>
              </w:rPr>
              <w:t>60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2827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11"/>
              <w:spacing w:before="60" w:line="219" w:lineRule="auto"/>
              <w:rPr/>
            </w:pPr>
            <w:r>
              <w:rPr>
                <w:spacing w:val="-1"/>
              </w:rPr>
              <w:t>一般公共预算财政拨款</w:t>
            </w:r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0"/>
              <w:spacing w:before="92" w:line="183" w:lineRule="auto"/>
              <w:rPr/>
            </w:pPr>
            <w:r>
              <w:rPr>
                <w:spacing w:val="-3"/>
              </w:rPr>
              <w:t>29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4"/>
              <w:spacing w:before="91" w:line="184" w:lineRule="auto"/>
              <w:rPr/>
            </w:pPr>
            <w:r>
              <w:rPr>
                <w:spacing w:val="-3"/>
              </w:rPr>
              <w:t>61</w:t>
            </w:r>
          </w:p>
        </w:tc>
        <w:tc>
          <w:tcPr>
            <w:tcW w:w="1019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44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5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37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2" w:hRule="atLeast"/>
        </w:trPr>
        <w:tc>
          <w:tcPr>
            <w:tcW w:w="2827" w:type="dxa"/>
            <w:vAlign w:val="top"/>
          </w:tcPr>
          <w:p>
            <w:pPr>
              <w:pStyle w:val="TableText"/>
              <w:ind w:left="509"/>
              <w:spacing w:before="57" w:line="218" w:lineRule="auto"/>
              <w:rPr/>
            </w:pPr>
            <w:r>
              <w:rPr>
                <w:spacing w:val="-1"/>
              </w:rPr>
              <w:t>政府性基金预算财政拨款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88" w:line="183" w:lineRule="auto"/>
              <w:rPr/>
            </w:pPr>
            <w:r>
              <w:rPr>
                <w:spacing w:val="-3"/>
              </w:rPr>
              <w:t>30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54"/>
              <w:spacing w:before="88" w:line="183" w:lineRule="auto"/>
              <w:rPr/>
            </w:pPr>
            <w:r>
              <w:rPr>
                <w:spacing w:val="-3"/>
              </w:rPr>
              <w:t>62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3" w:hRule="atLeast"/>
        </w:trPr>
        <w:tc>
          <w:tcPr>
            <w:tcW w:w="2827" w:type="dxa"/>
            <w:vAlign w:val="top"/>
          </w:tcPr>
          <w:p>
            <w:pPr>
              <w:pStyle w:val="TableText"/>
              <w:ind w:left="7" w:right="108" w:firstLine="520"/>
              <w:spacing w:before="57" w:line="254" w:lineRule="auto"/>
              <w:rPr/>
            </w:pPr>
            <w:r>
              <w:rPr>
                <w:spacing w:val="-3"/>
              </w:rPr>
              <w:t>国有资本经营预算财政拨</w:t>
            </w:r>
            <w:r>
              <w:rPr>
                <w:spacing w:val="6"/>
              </w:rPr>
              <w:t xml:space="preserve"> </w:t>
            </w:r>
            <w:r>
              <w:rPr/>
              <w:t>款</w:t>
            </w:r>
          </w:p>
        </w:tc>
        <w:tc>
          <w:tcPr>
            <w:tcW w:w="404" w:type="dxa"/>
            <w:vAlign w:val="top"/>
          </w:tcPr>
          <w:p>
            <w:pPr>
              <w:pStyle w:val="TableText"/>
              <w:ind w:left="52"/>
              <w:spacing w:before="243" w:line="184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1019" w:type="dxa"/>
            <w:vAlign w:val="top"/>
          </w:tcPr>
          <w:p>
            <w:pPr>
              <w:pStyle w:val="TableText"/>
              <w:spacing w:before="244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" w:type="dxa"/>
            <w:vAlign w:val="top"/>
          </w:tcPr>
          <w:p>
            <w:pPr>
              <w:pStyle w:val="TableText"/>
              <w:ind w:left="54"/>
              <w:spacing w:before="244" w:line="183" w:lineRule="auto"/>
              <w:rPr/>
            </w:pPr>
            <w:r>
              <w:rPr>
                <w:spacing w:val="-3"/>
              </w:rPr>
              <w:t>63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44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5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9" w:hRule="atLeast"/>
        </w:trPr>
        <w:tc>
          <w:tcPr>
            <w:tcW w:w="282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67"/>
              <w:spacing w:before="58" w:line="220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4"/>
              </w:rPr>
              <w:t>总计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2"/>
              <w:spacing w:before="89" w:line="183" w:lineRule="auto"/>
              <w:rPr/>
            </w:pPr>
            <w:r>
              <w:rPr>
                <w:spacing w:val="-3"/>
              </w:rPr>
              <w:t>32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right="3"/>
              <w:spacing w:before="87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301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263"/>
              <w:spacing w:before="58" w:line="220" w:lineRule="auto"/>
              <w:rPr/>
            </w:pPr>
            <w:r>
              <w:rPr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4"/>
              </w:rPr>
              <w:t>总计</w:t>
            </w:r>
          </w:p>
        </w:tc>
        <w:tc>
          <w:tcPr>
            <w:tcW w:w="40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54"/>
              <w:spacing w:before="89" w:line="183" w:lineRule="auto"/>
              <w:rPr/>
            </w:pPr>
            <w:r>
              <w:rPr>
                <w:spacing w:val="-3"/>
              </w:rPr>
              <w:t>64</w:t>
            </w:r>
          </w:p>
        </w:tc>
        <w:tc>
          <w:tcPr>
            <w:tcW w:w="10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1944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spacing w:before="87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2135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ind w:left="6"/>
        <w:spacing w:before="9" w:line="217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</w:rPr>
        <w:t>注：本表反映单位本年度一般公共预算财政拨款、政府性基金预算财政拨款和国有资本经营预算财政拨款的总收支</w:t>
      </w:r>
      <w:r>
        <w:rPr>
          <w:rFonts w:ascii="SimSun" w:hAnsi="SimSun" w:eastAsia="SimSun" w:cs="SimSun"/>
          <w:sz w:val="18"/>
          <w:szCs w:val="18"/>
          <w:spacing w:val="-1"/>
        </w:rPr>
        <w:t>和年末结转结余情况。本表金额转换为万元时，因四舍五入可能存在尾差。</w:t>
      </w:r>
    </w:p>
    <w:p>
      <w:pPr>
        <w:spacing w:line="217" w:lineRule="auto"/>
        <w:sectPr>
          <w:footerReference w:type="default" r:id="rId12"/>
          <w:pgSz w:w="16838" w:h="11906"/>
          <w:pgMar w:top="720" w:right="877" w:bottom="412" w:left="840" w:header="0" w:footer="189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ind w:left="5621"/>
        <w:spacing w:before="51" w:line="219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一般公共预算财政拨款支出决算表</w:t>
      </w:r>
    </w:p>
    <w:p>
      <w:pPr>
        <w:spacing w:line="221" w:lineRule="exact"/>
        <w:rPr/>
      </w:pPr>
      <w:r/>
    </w:p>
    <w:p>
      <w:pPr>
        <w:spacing w:line="221" w:lineRule="exact"/>
        <w:sectPr>
          <w:footerReference w:type="default" r:id="rId13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1"/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  <w:position w:val="22"/>
        </w:rPr>
        <w:t>公开05表</w:t>
      </w:r>
    </w:p>
    <w:p>
      <w:pPr>
        <w:spacing w:line="183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5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3144"/>
        <w:gridCol w:w="6419"/>
        <w:gridCol w:w="1974"/>
        <w:gridCol w:w="1780"/>
        <w:gridCol w:w="1788"/>
      </w:tblGrid>
      <w:tr>
        <w:trPr>
          <w:trHeight w:val="324" w:hRule="atLeast"/>
        </w:trPr>
        <w:tc>
          <w:tcPr>
            <w:tcW w:w="9563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pStyle w:val="TableText"/>
              <w:ind w:left="4582"/>
              <w:spacing w:before="60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5542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pStyle w:val="TableText"/>
              <w:ind w:left="2372"/>
              <w:spacing w:before="61" w:line="218" w:lineRule="auto"/>
              <w:rPr/>
            </w:pPr>
            <w:r>
              <w:rPr>
                <w:spacing w:val="-2"/>
              </w:rPr>
              <w:t>本年支出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772"/>
              <w:spacing w:before="49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2807"/>
              <w:spacing w:before="49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ind w:left="795"/>
              <w:spacing w:before="49" w:line="220" w:lineRule="auto"/>
              <w:rPr/>
            </w:pPr>
            <w:r>
              <w:rPr>
                <w:spacing w:val="-4"/>
              </w:rPr>
              <w:t>小计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ind w:left="494"/>
              <w:spacing w:before="49" w:line="218" w:lineRule="auto"/>
              <w:rPr/>
            </w:pPr>
            <w:r>
              <w:rPr>
                <w:spacing w:val="-2"/>
              </w:rPr>
              <w:t>基本支出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ind w:left="497"/>
              <w:spacing w:before="48" w:line="220" w:lineRule="auto"/>
              <w:rPr/>
            </w:pPr>
            <w:r>
              <w:rPr>
                <w:spacing w:val="-2"/>
              </w:rPr>
              <w:t>项目支出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419" w:type="dxa"/>
            <w:vAlign w:val="top"/>
          </w:tcPr>
          <w:p>
            <w:pPr>
              <w:pStyle w:val="TableText"/>
              <w:ind w:left="3007"/>
              <w:spacing w:before="49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ind w:left="954"/>
              <w:spacing w:before="79" w:line="184" w:lineRule="auto"/>
              <w:rPr/>
            </w:pPr>
            <w:r>
              <w:rPr/>
              <w:t>1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ind w:left="847"/>
              <w:spacing w:before="80" w:line="183" w:lineRule="auto"/>
              <w:rPr/>
            </w:pPr>
            <w:r>
              <w:rPr/>
              <w:t>2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ind w:left="851"/>
              <w:spacing w:before="81" w:line="183" w:lineRule="auto"/>
              <w:rPr/>
            </w:pPr>
            <w:r>
              <w:rPr/>
              <w:t>3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419" w:type="dxa"/>
            <w:vAlign w:val="top"/>
          </w:tcPr>
          <w:p>
            <w:pPr>
              <w:pStyle w:val="TableText"/>
              <w:ind w:left="2958"/>
              <w:spacing w:before="51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3"/>
              </w:rPr>
              <w:t>10,774.71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1" w:line="183" w:lineRule="auto"/>
              <w:jc w:val="right"/>
              <w:rPr/>
            </w:pPr>
            <w:r>
              <w:rPr>
                <w:spacing w:val="-2"/>
              </w:rPr>
              <w:t>8,526.22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81" w:line="183" w:lineRule="auto"/>
              <w:jc w:val="right"/>
              <w:rPr/>
            </w:pPr>
            <w:r>
              <w:rPr>
                <w:spacing w:val="-2"/>
              </w:rPr>
              <w:t>2,248.49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1" w:line="184" w:lineRule="auto"/>
              <w:rPr/>
            </w:pPr>
            <w:r>
              <w:rPr>
                <w:spacing w:val="-3"/>
              </w:rPr>
              <w:t>201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6"/>
              <w:spacing w:before="51" w:line="219" w:lineRule="auto"/>
              <w:rPr/>
            </w:pPr>
            <w:r>
              <w:rPr>
                <w:spacing w:val="-2"/>
              </w:rPr>
              <w:t>一般公共服务支出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1" w:line="184" w:lineRule="auto"/>
              <w:jc w:val="right"/>
              <w:rPr/>
            </w:pPr>
            <w:r>
              <w:rPr>
                <w:spacing w:val="-5"/>
              </w:rPr>
              <w:t>138.26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1" w:line="184" w:lineRule="auto"/>
              <w:jc w:val="right"/>
              <w:rPr/>
            </w:pPr>
            <w:r>
              <w:rPr>
                <w:spacing w:val="-5"/>
              </w:rPr>
              <w:t>138.26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2" w:line="184" w:lineRule="auto"/>
              <w:rPr/>
            </w:pPr>
            <w:r>
              <w:rPr>
                <w:spacing w:val="-2"/>
              </w:rPr>
              <w:t>20103</w:t>
            </w:r>
          </w:p>
        </w:tc>
        <w:tc>
          <w:tcPr>
            <w:tcW w:w="64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4"/>
              <w:spacing w:before="53" w:line="218" w:lineRule="auto"/>
              <w:rPr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97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6.80</w:t>
            </w:r>
          </w:p>
        </w:tc>
        <w:tc>
          <w:tcPr>
            <w:tcW w:w="17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4"/>
              </w:rPr>
              <w:t>6.80</w:t>
            </w:r>
          </w:p>
        </w:tc>
        <w:tc>
          <w:tcPr>
            <w:tcW w:w="178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314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87" w:line="184" w:lineRule="auto"/>
              <w:rPr/>
            </w:pPr>
            <w:r>
              <w:rPr>
                <w:spacing w:val="-2"/>
              </w:rPr>
              <w:t>2010308</w:t>
            </w:r>
          </w:p>
        </w:tc>
        <w:tc>
          <w:tcPr>
            <w:tcW w:w="64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3"/>
              <w:spacing w:before="57" w:line="219" w:lineRule="auto"/>
              <w:rPr/>
            </w:pPr>
            <w:r>
              <w:rPr>
                <w:spacing w:val="-2"/>
              </w:rPr>
              <w:t>信访事务</w:t>
            </w:r>
          </w:p>
        </w:tc>
        <w:tc>
          <w:tcPr>
            <w:tcW w:w="197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6.80</w:t>
            </w:r>
          </w:p>
        </w:tc>
        <w:tc>
          <w:tcPr>
            <w:tcW w:w="17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6.80</w:t>
            </w:r>
          </w:p>
        </w:tc>
        <w:tc>
          <w:tcPr>
            <w:tcW w:w="178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3" w:line="184" w:lineRule="auto"/>
              <w:rPr/>
            </w:pPr>
            <w:r>
              <w:rPr>
                <w:spacing w:val="-2"/>
              </w:rPr>
              <w:t>20106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4"/>
              <w:spacing w:before="53" w:line="219" w:lineRule="auto"/>
              <w:rPr/>
            </w:pPr>
            <w:r>
              <w:rPr>
                <w:spacing w:val="-2"/>
              </w:rPr>
              <w:t>财政事务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4" w:line="184" w:lineRule="auto"/>
              <w:rPr/>
            </w:pPr>
            <w:r>
              <w:rPr>
                <w:spacing w:val="-2"/>
              </w:rPr>
              <w:t>2010601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54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5" w:line="184" w:lineRule="auto"/>
              <w:rPr/>
            </w:pPr>
            <w:r>
              <w:rPr>
                <w:spacing w:val="-2"/>
              </w:rPr>
              <w:t>20136</w:t>
            </w:r>
          </w:p>
        </w:tc>
        <w:tc>
          <w:tcPr>
            <w:tcW w:w="64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3"/>
              <w:spacing w:before="55" w:line="219" w:lineRule="auto"/>
              <w:rPr/>
            </w:pPr>
            <w:r>
              <w:rPr>
                <w:spacing w:val="-1"/>
              </w:rPr>
              <w:t>其他共产党事务支出</w:t>
            </w:r>
          </w:p>
        </w:tc>
        <w:tc>
          <w:tcPr>
            <w:tcW w:w="197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5"/>
              </w:rPr>
              <w:t>131.46</w:t>
            </w:r>
          </w:p>
        </w:tc>
        <w:tc>
          <w:tcPr>
            <w:tcW w:w="17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5" w:line="184" w:lineRule="auto"/>
              <w:jc w:val="right"/>
              <w:rPr/>
            </w:pPr>
            <w:r>
              <w:rPr>
                <w:spacing w:val="-5"/>
              </w:rPr>
              <w:t>131.46</w:t>
            </w:r>
          </w:p>
        </w:tc>
        <w:tc>
          <w:tcPr>
            <w:tcW w:w="178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314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2"/>
              </w:rPr>
              <w:t>2013601</w:t>
            </w:r>
          </w:p>
        </w:tc>
        <w:tc>
          <w:tcPr>
            <w:tcW w:w="64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3"/>
              <w:spacing w:before="61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97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5"/>
              </w:rPr>
              <w:t>131.46</w:t>
            </w:r>
          </w:p>
        </w:tc>
        <w:tc>
          <w:tcPr>
            <w:tcW w:w="17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5"/>
              </w:rPr>
              <w:t>131.46</w:t>
            </w:r>
          </w:p>
        </w:tc>
        <w:tc>
          <w:tcPr>
            <w:tcW w:w="178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8" w:line="183" w:lineRule="auto"/>
              <w:rPr/>
            </w:pPr>
            <w:r>
              <w:rPr>
                <w:spacing w:val="-3"/>
              </w:rPr>
              <w:t>204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10"/>
              <w:spacing w:before="56" w:line="219" w:lineRule="auto"/>
              <w:rPr/>
            </w:pPr>
            <w:r>
              <w:rPr>
                <w:spacing w:val="-2"/>
              </w:rPr>
              <w:t>公共安全支出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2"/>
              </w:rPr>
              <w:t>9,866.88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6" w:line="184" w:lineRule="auto"/>
              <w:jc w:val="right"/>
              <w:rPr/>
            </w:pPr>
            <w:r>
              <w:rPr>
                <w:spacing w:val="-3"/>
              </w:rPr>
              <w:t>7,618.39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2"/>
              </w:rPr>
              <w:t>2,248.49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7" w:line="184" w:lineRule="auto"/>
              <w:rPr/>
            </w:pPr>
            <w:r>
              <w:rPr>
                <w:spacing w:val="-2"/>
              </w:rPr>
              <w:t>20401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57" w:line="219" w:lineRule="auto"/>
              <w:rPr/>
            </w:pPr>
            <w:r>
              <w:rPr>
                <w:spacing w:val="-1"/>
              </w:rPr>
              <w:t>武装警察部队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6.00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4"/>
              </w:rPr>
              <w:t>6.00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8" w:line="184" w:lineRule="auto"/>
              <w:rPr/>
            </w:pPr>
            <w:r>
              <w:rPr>
                <w:spacing w:val="-2"/>
              </w:rPr>
              <w:t>2040199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58" w:line="219" w:lineRule="auto"/>
              <w:rPr/>
            </w:pPr>
            <w:r>
              <w:rPr>
                <w:spacing w:val="-1"/>
              </w:rPr>
              <w:t>其他武装警察部队支出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6.00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4"/>
              </w:rPr>
              <w:t>6.00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1" w:line="183" w:lineRule="auto"/>
              <w:rPr/>
            </w:pPr>
            <w:r>
              <w:rPr>
                <w:spacing w:val="-2"/>
              </w:rPr>
              <w:t>20402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10"/>
              <w:spacing w:before="60" w:line="220" w:lineRule="auto"/>
              <w:rPr/>
            </w:pPr>
            <w:r>
              <w:rPr>
                <w:spacing w:val="-4"/>
              </w:rPr>
              <w:t>公安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9,818.69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7,579.00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2"/>
              </w:rPr>
              <w:t>2,239.69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89" w:line="184" w:lineRule="auto"/>
              <w:rPr/>
            </w:pPr>
            <w:r>
              <w:rPr>
                <w:spacing w:val="-2"/>
              </w:rPr>
              <w:t>2040201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59" w:line="220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6,814.81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2"/>
              </w:rPr>
              <w:t>6,814.81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2" w:line="183" w:lineRule="auto"/>
              <w:rPr/>
            </w:pPr>
            <w:r>
              <w:rPr>
                <w:spacing w:val="-2"/>
              </w:rPr>
              <w:t>2040202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6"/>
              <w:spacing w:before="60" w:line="219" w:lineRule="auto"/>
              <w:rPr/>
            </w:pPr>
            <w:r>
              <w:rPr>
                <w:spacing w:val="-2"/>
              </w:rPr>
              <w:t>一般行政管理事务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4"/>
              </w:rPr>
              <w:t>1,295.78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3"/>
              </w:rPr>
              <w:t>1,295.78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2" w:line="183" w:lineRule="auto"/>
              <w:rPr/>
            </w:pPr>
            <w:r>
              <w:rPr>
                <w:spacing w:val="-2"/>
              </w:rPr>
              <w:t>2040203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61" w:line="218" w:lineRule="auto"/>
              <w:rPr/>
            </w:pPr>
            <w:r>
              <w:rPr>
                <w:spacing w:val="-2"/>
              </w:rPr>
              <w:t>机关服务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5"/>
              </w:rPr>
              <w:t>140.17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5"/>
              </w:rPr>
              <w:t>140.17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0" w:line="184" w:lineRule="auto"/>
              <w:rPr/>
            </w:pPr>
            <w:r>
              <w:rPr>
                <w:spacing w:val="-2"/>
              </w:rPr>
              <w:t>2040219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60" w:line="219" w:lineRule="auto"/>
              <w:rPr/>
            </w:pPr>
            <w:r>
              <w:rPr>
                <w:spacing w:val="-1"/>
              </w:rPr>
              <w:t>信息化建设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55.07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4.79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50.28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3" w:line="183" w:lineRule="auto"/>
              <w:rPr/>
            </w:pPr>
            <w:r>
              <w:rPr>
                <w:spacing w:val="-2"/>
              </w:rPr>
              <w:t>2040220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61" w:line="219" w:lineRule="auto"/>
              <w:rPr/>
            </w:pPr>
            <w:r>
              <w:rPr>
                <w:spacing w:val="-2"/>
              </w:rPr>
              <w:t>执法办案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0.05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0.05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2"/>
              </w:rPr>
              <w:t>2040221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1"/>
              <w:spacing w:before="61" w:line="219" w:lineRule="auto"/>
              <w:rPr/>
            </w:pPr>
            <w:r>
              <w:rPr>
                <w:spacing w:val="-1"/>
              </w:rPr>
              <w:t>特别业务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3.50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5"/>
              </w:rPr>
              <w:t>3.50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4" w:line="183" w:lineRule="auto"/>
              <w:rPr/>
            </w:pPr>
            <w:r>
              <w:rPr>
                <w:spacing w:val="-2"/>
              </w:rPr>
              <w:t>2040250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5"/>
              <w:spacing w:before="62" w:line="220" w:lineRule="auto"/>
              <w:rPr/>
            </w:pPr>
            <w:r>
              <w:rPr>
                <w:spacing w:val="-2"/>
              </w:rPr>
              <w:t>事业运行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5"/>
              </w:rPr>
              <w:t>143.57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5"/>
              </w:rPr>
              <w:t>143.57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4" w:line="183" w:lineRule="auto"/>
              <w:rPr/>
            </w:pPr>
            <w:r>
              <w:rPr>
                <w:spacing w:val="-2"/>
              </w:rPr>
              <w:t>2040299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03"/>
              <w:spacing w:before="62" w:line="220" w:lineRule="auto"/>
              <w:rPr/>
            </w:pPr>
            <w:r>
              <w:rPr>
                <w:spacing w:val="-1"/>
              </w:rPr>
              <w:t>其他公安支出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4"/>
              </w:rPr>
              <w:t>1,365.75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3"/>
              </w:rPr>
              <w:t>472.11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2"/>
              </w:rPr>
              <w:t>893.64</w:t>
            </w:r>
          </w:p>
        </w:tc>
      </w:tr>
      <w:tr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TableText"/>
              <w:ind w:left="110"/>
              <w:spacing w:before="95" w:line="183" w:lineRule="auto"/>
              <w:rPr/>
            </w:pPr>
            <w:r>
              <w:rPr>
                <w:spacing w:val="-2"/>
              </w:rPr>
              <w:t>20403</w:t>
            </w:r>
          </w:p>
        </w:tc>
        <w:tc>
          <w:tcPr>
            <w:tcW w:w="6419" w:type="dxa"/>
            <w:vAlign w:val="top"/>
          </w:tcPr>
          <w:p>
            <w:pPr>
              <w:pStyle w:val="TableText"/>
              <w:ind w:left="123"/>
              <w:spacing w:before="63" w:line="219" w:lineRule="auto"/>
              <w:rPr/>
            </w:pPr>
            <w:r>
              <w:rPr>
                <w:spacing w:val="-5"/>
              </w:rPr>
              <w:t>国家安全</w:t>
            </w:r>
          </w:p>
        </w:tc>
        <w:tc>
          <w:tcPr>
            <w:tcW w:w="1974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4"/>
              </w:rPr>
              <w:t>33.39</w:t>
            </w:r>
          </w:p>
        </w:tc>
        <w:tc>
          <w:tcPr>
            <w:tcW w:w="1788" w:type="dxa"/>
            <w:vAlign w:val="top"/>
          </w:tcPr>
          <w:p>
            <w:pPr>
              <w:pStyle w:val="TableText"/>
              <w:spacing w:before="9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314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94" w:line="184" w:lineRule="auto"/>
              <w:rPr/>
            </w:pPr>
            <w:r>
              <w:rPr>
                <w:spacing w:val="-2"/>
              </w:rPr>
              <w:t>2040301</w:t>
            </w:r>
          </w:p>
        </w:tc>
        <w:tc>
          <w:tcPr>
            <w:tcW w:w="641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3"/>
              <w:spacing w:before="64" w:line="219" w:lineRule="auto"/>
              <w:rPr/>
            </w:pPr>
            <w:r>
              <w:rPr>
                <w:spacing w:val="-2"/>
              </w:rPr>
              <w:t>行政运行</w:t>
            </w:r>
          </w:p>
        </w:tc>
        <w:tc>
          <w:tcPr>
            <w:tcW w:w="197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33.39</w:t>
            </w:r>
          </w:p>
        </w:tc>
        <w:tc>
          <w:tcPr>
            <w:tcW w:w="17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4"/>
              </w:rPr>
              <w:t>33.39</w:t>
            </w:r>
          </w:p>
        </w:tc>
        <w:tc>
          <w:tcPr>
            <w:tcW w:w="1788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314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101" w:line="183" w:lineRule="auto"/>
              <w:rPr/>
            </w:pPr>
            <w:r>
              <w:rPr>
                <w:spacing w:val="-2"/>
              </w:rPr>
              <w:t>20499</w:t>
            </w:r>
          </w:p>
        </w:tc>
        <w:tc>
          <w:tcPr>
            <w:tcW w:w="641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3"/>
              <w:spacing w:before="69" w:line="219" w:lineRule="auto"/>
              <w:rPr/>
            </w:pPr>
            <w:r>
              <w:rPr>
                <w:spacing w:val="-1"/>
              </w:rPr>
              <w:t>其他公共安全支出</w:t>
            </w:r>
          </w:p>
        </w:tc>
        <w:tc>
          <w:tcPr>
            <w:tcW w:w="197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8.80</w:t>
            </w:r>
          </w:p>
        </w:tc>
        <w:tc>
          <w:tcPr>
            <w:tcW w:w="17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8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101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sz w:val="2"/>
          <w:szCs w:val="2"/>
        </w:rPr>
      </w:pP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3145"/>
        <w:gridCol w:w="6420"/>
        <w:gridCol w:w="1973"/>
        <w:gridCol w:w="1780"/>
        <w:gridCol w:w="1786"/>
      </w:tblGrid>
      <w:tr>
        <w:trPr>
          <w:trHeight w:val="318" w:hRule="atLeast"/>
        </w:trPr>
        <w:tc>
          <w:tcPr>
            <w:tcW w:w="9565" w:type="dxa"/>
            <w:vAlign w:val="top"/>
            <w:gridSpan w:val="2"/>
            <w:tcBorders>
              <w:right w:val="single" w:color="000000" w:sz="4" w:space="0"/>
            </w:tcBorders>
          </w:tcPr>
          <w:p>
            <w:pPr>
              <w:pStyle w:val="TableText"/>
              <w:ind w:left="4584"/>
              <w:spacing w:before="55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5539" w:type="dxa"/>
            <w:vAlign w:val="top"/>
            <w:gridSpan w:val="3"/>
            <w:tcBorders>
              <w:left w:val="single" w:color="000000" w:sz="4" w:space="0"/>
            </w:tcBorders>
          </w:tcPr>
          <w:p>
            <w:pPr>
              <w:pStyle w:val="TableText"/>
              <w:ind w:left="2374"/>
              <w:spacing w:before="56" w:line="218" w:lineRule="auto"/>
              <w:rPr/>
            </w:pPr>
            <w:r>
              <w:rPr>
                <w:spacing w:val="-2"/>
              </w:rPr>
              <w:t>本年支出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773"/>
              <w:spacing w:before="50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808"/>
              <w:spacing w:before="50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799"/>
              <w:spacing w:before="50" w:line="220" w:lineRule="auto"/>
              <w:rPr/>
            </w:pPr>
            <w:r>
              <w:rPr>
                <w:spacing w:val="-4"/>
              </w:rPr>
              <w:t>小计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ind w:left="494"/>
              <w:spacing w:before="50" w:line="218" w:lineRule="auto"/>
              <w:rPr/>
            </w:pPr>
            <w:r>
              <w:rPr>
                <w:spacing w:val="-2"/>
              </w:rPr>
              <w:t>基本支出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ind w:left="497"/>
              <w:spacing w:before="49" w:line="220" w:lineRule="auto"/>
              <w:rPr/>
            </w:pPr>
            <w:r>
              <w:rPr>
                <w:spacing w:val="-2"/>
              </w:rPr>
              <w:t>项目支出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3009"/>
              <w:spacing w:before="50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957"/>
              <w:spacing w:before="81" w:line="184" w:lineRule="auto"/>
              <w:rPr/>
            </w:pPr>
            <w:r>
              <w:rPr/>
              <w:t>1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ind w:left="848"/>
              <w:spacing w:before="82" w:line="183" w:lineRule="auto"/>
              <w:rPr/>
            </w:pPr>
            <w:r>
              <w:rPr/>
              <w:t>2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ind w:left="850"/>
              <w:spacing w:before="82" w:line="183" w:lineRule="auto"/>
              <w:rPr/>
            </w:pPr>
            <w:r>
              <w:rPr/>
              <w:t>3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3" w:line="183" w:lineRule="auto"/>
              <w:rPr/>
            </w:pPr>
            <w:r>
              <w:rPr>
                <w:spacing w:val="-2"/>
              </w:rPr>
              <w:t>2049902</w:t>
            </w:r>
          </w:p>
        </w:tc>
        <w:tc>
          <w:tcPr>
            <w:tcW w:w="6420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24"/>
              <w:spacing w:before="51" w:line="219" w:lineRule="auto"/>
              <w:rPr/>
            </w:pPr>
            <w:r>
              <w:rPr>
                <w:spacing w:val="-3"/>
              </w:rPr>
              <w:t>国家司法救助支出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8.80</w:t>
            </w:r>
          </w:p>
        </w:tc>
        <w:tc>
          <w:tcPr>
            <w:tcW w:w="17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78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8.80</w:t>
            </w:r>
          </w:p>
        </w:tc>
      </w:tr>
      <w:tr>
        <w:trPr>
          <w:trHeight w:val="316" w:hRule="atLeast"/>
        </w:trPr>
        <w:tc>
          <w:tcPr>
            <w:tcW w:w="314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89" w:line="183" w:lineRule="auto"/>
              <w:rPr/>
            </w:pPr>
            <w:r>
              <w:rPr>
                <w:spacing w:val="-3"/>
              </w:rPr>
              <w:t>208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06"/>
              <w:spacing w:before="58" w:line="218" w:lineRule="auto"/>
              <w:rPr/>
            </w:pPr>
            <w:r>
              <w:rPr>
                <w:spacing w:val="-1"/>
              </w:rPr>
              <w:t>社会保障和就业支出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  <w:tc>
          <w:tcPr>
            <w:tcW w:w="17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363.95</w:t>
            </w:r>
          </w:p>
        </w:tc>
        <w:tc>
          <w:tcPr>
            <w:tcW w:w="178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110"/>
              <w:spacing w:before="85" w:line="183" w:lineRule="auto"/>
              <w:rPr/>
            </w:pPr>
            <w:r>
              <w:rPr>
                <w:spacing w:val="-2"/>
              </w:rPr>
              <w:t>20805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4"/>
              <w:spacing w:before="53" w:line="219" w:lineRule="auto"/>
              <w:rPr/>
            </w:pPr>
            <w:r>
              <w:rPr>
                <w:spacing w:val="-1"/>
              </w:rPr>
              <w:t>行政事业单位养老支出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110"/>
              <w:spacing w:before="86" w:line="183" w:lineRule="auto"/>
              <w:rPr/>
            </w:pPr>
            <w:r>
              <w:rPr>
                <w:spacing w:val="-2"/>
              </w:rPr>
              <w:t>2080505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3"/>
              <w:spacing w:before="55" w:line="218" w:lineRule="auto"/>
              <w:rPr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357.70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87" w:line="183" w:lineRule="auto"/>
              <w:rPr/>
            </w:pPr>
            <w:r>
              <w:rPr>
                <w:spacing w:val="-2"/>
              </w:rPr>
              <w:t>20899</w:t>
            </w:r>
          </w:p>
        </w:tc>
        <w:tc>
          <w:tcPr>
            <w:tcW w:w="6420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03"/>
              <w:spacing w:before="56" w:line="218" w:lineRule="auto"/>
              <w:rPr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6.25</w:t>
            </w:r>
          </w:p>
        </w:tc>
        <w:tc>
          <w:tcPr>
            <w:tcW w:w="17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4"/>
              </w:rPr>
              <w:t>6.25</w:t>
            </w:r>
          </w:p>
        </w:tc>
        <w:tc>
          <w:tcPr>
            <w:tcW w:w="178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314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3" w:line="183" w:lineRule="auto"/>
              <w:rPr/>
            </w:pPr>
            <w:r>
              <w:rPr>
                <w:spacing w:val="-2"/>
              </w:rPr>
              <w:t>2089999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03"/>
              <w:spacing w:before="62" w:line="218" w:lineRule="auto"/>
              <w:rPr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6.25</w:t>
            </w:r>
          </w:p>
        </w:tc>
        <w:tc>
          <w:tcPr>
            <w:tcW w:w="17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4"/>
              </w:rPr>
              <w:t>6.25</w:t>
            </w:r>
          </w:p>
        </w:tc>
        <w:tc>
          <w:tcPr>
            <w:tcW w:w="178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110"/>
              <w:spacing w:before="88" w:line="184" w:lineRule="auto"/>
              <w:rPr/>
            </w:pPr>
            <w:r>
              <w:rPr>
                <w:spacing w:val="-3"/>
              </w:rPr>
              <w:t>210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6"/>
              <w:spacing w:before="57" w:line="219" w:lineRule="auto"/>
              <w:rPr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110"/>
              <w:spacing w:before="89" w:line="184" w:lineRule="auto"/>
              <w:rPr/>
            </w:pPr>
            <w:r>
              <w:rPr>
                <w:spacing w:val="-2"/>
              </w:rPr>
              <w:t>21011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4"/>
              <w:spacing w:before="58" w:line="220" w:lineRule="auto"/>
              <w:rPr/>
            </w:pPr>
            <w:r>
              <w:rPr>
                <w:spacing w:val="-1"/>
              </w:rPr>
              <w:t>行政事业单位医疗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89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110"/>
              <w:spacing w:before="90" w:line="184" w:lineRule="auto"/>
              <w:rPr/>
            </w:pPr>
            <w:r>
              <w:rPr>
                <w:spacing w:val="-2"/>
              </w:rPr>
              <w:t>2101101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4"/>
              <w:spacing w:before="59" w:line="220" w:lineRule="auto"/>
              <w:rPr/>
            </w:pPr>
            <w:r>
              <w:rPr>
                <w:spacing w:val="-1"/>
              </w:rPr>
              <w:t>行政单位医疗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5"/>
              </w:rPr>
              <w:t>139.89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TableText"/>
              <w:ind w:left="110"/>
              <w:spacing w:before="91" w:line="184" w:lineRule="auto"/>
              <w:rPr/>
            </w:pPr>
            <w:r>
              <w:rPr>
                <w:spacing w:val="-3"/>
              </w:rPr>
              <w:t>221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05"/>
              <w:spacing w:before="60" w:line="219" w:lineRule="auto"/>
              <w:rPr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265.72</w:t>
            </w:r>
          </w:p>
        </w:tc>
        <w:tc>
          <w:tcPr>
            <w:tcW w:w="1780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265.72</w:t>
            </w:r>
          </w:p>
        </w:tc>
        <w:tc>
          <w:tcPr>
            <w:tcW w:w="178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314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0"/>
              <w:spacing w:before="92" w:line="184" w:lineRule="auto"/>
              <w:rPr/>
            </w:pPr>
            <w:r>
              <w:rPr>
                <w:spacing w:val="-2"/>
              </w:rPr>
              <w:t>22102</w:t>
            </w:r>
          </w:p>
        </w:tc>
        <w:tc>
          <w:tcPr>
            <w:tcW w:w="6420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05"/>
              <w:spacing w:before="61" w:line="219" w:lineRule="auto"/>
              <w:rPr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265.72</w:t>
            </w:r>
          </w:p>
        </w:tc>
        <w:tc>
          <w:tcPr>
            <w:tcW w:w="1780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265.72</w:t>
            </w:r>
          </w:p>
        </w:tc>
        <w:tc>
          <w:tcPr>
            <w:tcW w:w="178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24" w:hRule="atLeast"/>
        </w:trPr>
        <w:tc>
          <w:tcPr>
            <w:tcW w:w="314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0"/>
              <w:spacing w:before="98" w:line="184" w:lineRule="auto"/>
              <w:rPr/>
            </w:pPr>
            <w:r>
              <w:rPr>
                <w:spacing w:val="-2"/>
              </w:rPr>
              <w:t>2210201</w:t>
            </w:r>
          </w:p>
        </w:tc>
        <w:tc>
          <w:tcPr>
            <w:tcW w:w="6420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05"/>
              <w:spacing w:before="67" w:line="220" w:lineRule="auto"/>
              <w:rPr/>
            </w:pPr>
            <w:r>
              <w:rPr>
                <w:spacing w:val="-2"/>
              </w:rPr>
              <w:t>住房公积金</w:t>
            </w:r>
          </w:p>
        </w:tc>
        <w:tc>
          <w:tcPr>
            <w:tcW w:w="197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265.72</w:t>
            </w:r>
          </w:p>
        </w:tc>
        <w:tc>
          <w:tcPr>
            <w:tcW w:w="1780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265.72</w:t>
            </w:r>
          </w:p>
        </w:tc>
        <w:tc>
          <w:tcPr>
            <w:tcW w:w="178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ind w:left="6"/>
        <w:spacing w:before="8" w:line="218" w:lineRule="auto"/>
        <w:rPr>
          <w:rFonts w:ascii="SimSun" w:hAnsi="SimSun" w:eastAsia="SimSun" w:cs="SimSun"/>
          <w:sz w:val="18"/>
          <w:szCs w:val="18"/>
        </w:rPr>
      </w:pPr>
      <w:r>
        <w:pict>
          <v:shape id="_x0000_s2" style="position:absolute;margin-left:98.459pt;margin-top:2.84991pt;mso-position-vertical-relative:text;mso-position-horizontal-relative:text;width:10.55pt;height:8.9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37" w:lineRule="exact"/>
                    <w:rPr>
                      <w:rFonts w:ascii="SimSun" w:hAnsi="SimSun" w:eastAsia="SimSun" w:cs="SimSun"/>
                      <w:sz w:val="18"/>
                      <w:szCs w:val="18"/>
                    </w:rPr>
                  </w:pPr>
                  <w:r>
                    <w:rPr>
                      <w:rFonts w:ascii="SimSun" w:hAnsi="SimSun" w:eastAsia="SimSun" w:cs="SimSun"/>
                      <w:sz w:val="18"/>
                      <w:szCs w:val="18"/>
                      <w:position w:val="-4"/>
                    </w:rPr>
                    <w:t>一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8"/>
          <w:szCs w:val="18"/>
          <w:spacing w:val="-1"/>
        </w:rPr>
        <w:t>注：本表反映单位本年度  般公共预算财政拨款支出情况。本表金额转换为万元时，因四舍五入可能存在尾差。</w:t>
      </w:r>
    </w:p>
    <w:p>
      <w:pPr>
        <w:spacing w:line="218" w:lineRule="auto"/>
        <w:sectPr>
          <w:footerReference w:type="default" r:id="rId14"/>
          <w:pgSz w:w="16838" w:h="11906"/>
          <w:pgMar w:top="720" w:right="877" w:bottom="412" w:left="840" w:header="0" w:footer="189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ind w:left="5101"/>
        <w:spacing w:before="51" w:line="218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一般公共预算财政拨款基本支出决算明细表</w:t>
      </w:r>
    </w:p>
    <w:p>
      <w:pPr>
        <w:spacing w:line="222" w:lineRule="exact"/>
        <w:rPr/>
      </w:pPr>
      <w:r/>
    </w:p>
    <w:p>
      <w:pPr>
        <w:spacing w:line="222" w:lineRule="exact"/>
        <w:sectPr>
          <w:footerReference w:type="default" r:id="rId15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1"/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78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  <w:position w:val="22"/>
        </w:rPr>
        <w:t>公开06表</w:t>
      </w:r>
    </w:p>
    <w:p>
      <w:pPr>
        <w:spacing w:before="1" w:line="183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922"/>
        <w:gridCol w:w="3049"/>
        <w:gridCol w:w="1066"/>
        <w:gridCol w:w="914"/>
        <w:gridCol w:w="3049"/>
        <w:gridCol w:w="1066"/>
        <w:gridCol w:w="914"/>
        <w:gridCol w:w="3049"/>
        <w:gridCol w:w="1075"/>
      </w:tblGrid>
      <w:tr>
        <w:trPr>
          <w:trHeight w:val="635" w:hRule="atLeast"/>
        </w:trPr>
        <w:tc>
          <w:tcPr>
            <w:tcW w:w="9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57" w:right="56" w:firstLine="1"/>
              <w:spacing w:before="61" w:line="253" w:lineRule="auto"/>
              <w:rPr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18"/>
              <w:spacing w:before="217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235"/>
              <w:spacing w:before="216" w:line="219" w:lineRule="auto"/>
              <w:rPr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56" w:right="51" w:firstLine="1"/>
              <w:spacing w:before="61" w:line="253" w:lineRule="auto"/>
              <w:rPr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4"/>
              <w:spacing w:before="217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241"/>
              <w:spacing w:before="216" w:line="219" w:lineRule="auto"/>
              <w:rPr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60" w:right="46" w:firstLine="1"/>
              <w:spacing w:before="61" w:line="253" w:lineRule="auto"/>
              <w:rPr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9"/>
              <w:spacing w:before="217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07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247"/>
              <w:spacing w:before="216" w:line="219" w:lineRule="auto"/>
              <w:rPr/>
            </w:pPr>
            <w:r>
              <w:rPr>
                <w:spacing w:val="-3"/>
              </w:rPr>
              <w:t>决算数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79" w:line="184" w:lineRule="auto"/>
              <w:rPr/>
            </w:pPr>
            <w:r>
              <w:rPr>
                <w:spacing w:val="-3"/>
              </w:rPr>
              <w:t>301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3"/>
              <w:spacing w:before="49" w:line="220" w:lineRule="auto"/>
              <w:rPr/>
            </w:pPr>
            <w:r>
              <w:rPr>
                <w:spacing w:val="-2"/>
              </w:rPr>
              <w:t>工资福利支出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5"/>
              <w:spacing w:before="80" w:line="183" w:lineRule="auto"/>
              <w:jc w:val="right"/>
              <w:rPr/>
            </w:pPr>
            <w:r>
              <w:rPr>
                <w:spacing w:val="-2"/>
              </w:rPr>
              <w:t>6,374.59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1" w:line="183" w:lineRule="auto"/>
              <w:rPr/>
            </w:pPr>
            <w:r>
              <w:rPr>
                <w:spacing w:val="-3"/>
              </w:rPr>
              <w:t>302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9"/>
              <w:spacing w:before="49" w:line="219" w:lineRule="auto"/>
              <w:rPr/>
            </w:pPr>
            <w:r>
              <w:rPr>
                <w:spacing w:val="-2"/>
              </w:rPr>
              <w:t>商品和服务支出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79" w:line="184" w:lineRule="auto"/>
              <w:jc w:val="right"/>
              <w:rPr/>
            </w:pPr>
            <w:r>
              <w:rPr>
                <w:spacing w:val="-4"/>
              </w:rPr>
              <w:t>1,622.55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1" w:line="183" w:lineRule="auto"/>
              <w:rPr/>
            </w:pPr>
            <w:r>
              <w:rPr>
                <w:spacing w:val="-3"/>
              </w:rPr>
              <w:t>307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0"/>
              <w:spacing w:before="49" w:line="219" w:lineRule="auto"/>
              <w:rPr/>
            </w:pPr>
            <w:r>
              <w:rPr>
                <w:spacing w:val="-1"/>
              </w:rPr>
              <w:t>债务利息及费用支出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0" w:line="184" w:lineRule="auto"/>
              <w:rPr/>
            </w:pPr>
            <w:r>
              <w:rPr>
                <w:spacing w:val="-2"/>
              </w:rPr>
              <w:t>30101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1" w:line="218" w:lineRule="auto"/>
              <w:rPr/>
            </w:pPr>
            <w:r>
              <w:rPr>
                <w:spacing w:val="-2"/>
              </w:rPr>
              <w:t>基本工资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5"/>
              <w:spacing w:before="81" w:line="183" w:lineRule="auto"/>
              <w:jc w:val="right"/>
              <w:rPr/>
            </w:pPr>
            <w:r>
              <w:rPr>
                <w:spacing w:val="-2"/>
              </w:rPr>
              <w:t>3,366.39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0" w:line="184" w:lineRule="auto"/>
              <w:rPr/>
            </w:pPr>
            <w:r>
              <w:rPr>
                <w:spacing w:val="-2"/>
              </w:rPr>
              <w:t>30201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0"/>
              <w:spacing w:before="50" w:line="219" w:lineRule="auto"/>
              <w:rPr/>
            </w:pPr>
            <w:r>
              <w:rPr>
                <w:spacing w:val="-3"/>
              </w:rPr>
              <w:t>办公费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0" w:line="184" w:lineRule="auto"/>
              <w:jc w:val="right"/>
              <w:rPr/>
            </w:pPr>
            <w:r>
              <w:rPr>
                <w:spacing w:val="-5"/>
              </w:rPr>
              <w:t>126.63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0" w:line="184" w:lineRule="auto"/>
              <w:rPr/>
            </w:pPr>
            <w:r>
              <w:rPr>
                <w:spacing w:val="-2"/>
              </w:rPr>
              <w:t>30701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31"/>
              <w:spacing w:before="50" w:line="219" w:lineRule="auto"/>
              <w:rPr/>
            </w:pPr>
            <w:r>
              <w:rPr>
                <w:spacing w:val="-4"/>
              </w:rPr>
              <w:t>国内债务付息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2"/>
              <w:spacing w:before="81" w:line="184" w:lineRule="auto"/>
              <w:rPr/>
            </w:pPr>
            <w:r>
              <w:rPr>
                <w:spacing w:val="-2"/>
              </w:rPr>
              <w:t>30102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0"/>
              <w:spacing w:before="51" w:line="219" w:lineRule="auto"/>
              <w:rPr/>
            </w:pPr>
            <w:r>
              <w:rPr>
                <w:spacing w:val="-2"/>
              </w:rPr>
              <w:t>津贴补贴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right="5"/>
              <w:spacing w:before="81" w:line="184" w:lineRule="auto"/>
              <w:jc w:val="right"/>
              <w:rPr/>
            </w:pPr>
            <w:r>
              <w:rPr>
                <w:spacing w:val="-3"/>
              </w:rPr>
              <w:t>1,032.34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11"/>
              <w:spacing w:before="83" w:line="183" w:lineRule="auto"/>
              <w:rPr/>
            </w:pPr>
            <w:r>
              <w:rPr>
                <w:spacing w:val="-2"/>
              </w:rPr>
              <w:t>30202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22"/>
              <w:spacing w:before="51" w:line="219" w:lineRule="auto"/>
              <w:rPr/>
            </w:pPr>
            <w:r>
              <w:rPr>
                <w:spacing w:val="-6"/>
              </w:rPr>
              <w:t>印刷费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89.96</w:t>
            </w:r>
          </w:p>
        </w:tc>
        <w:tc>
          <w:tcPr>
            <w:tcW w:w="91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5"/>
              <w:spacing w:before="83" w:line="183" w:lineRule="auto"/>
              <w:rPr/>
            </w:pPr>
            <w:r>
              <w:rPr>
                <w:spacing w:val="-2"/>
              </w:rPr>
              <w:t>30702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31"/>
              <w:spacing w:before="51" w:line="219" w:lineRule="auto"/>
              <w:rPr/>
            </w:pPr>
            <w:r>
              <w:rPr>
                <w:spacing w:val="-4"/>
              </w:rPr>
              <w:t>国外债务付息</w:t>
            </w:r>
          </w:p>
        </w:tc>
        <w:tc>
          <w:tcPr>
            <w:tcW w:w="107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7" w:hRule="atLeast"/>
        </w:trPr>
        <w:tc>
          <w:tcPr>
            <w:tcW w:w="9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"/>
              <w:spacing w:before="87" w:line="184" w:lineRule="auto"/>
              <w:rPr/>
            </w:pPr>
            <w:r>
              <w:rPr>
                <w:spacing w:val="-2"/>
              </w:rPr>
              <w:t>30103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3"/>
              <w:spacing w:before="57" w:line="220" w:lineRule="auto"/>
              <w:rPr/>
            </w:pPr>
            <w:r>
              <w:rPr>
                <w:spacing w:val="-3"/>
              </w:rPr>
              <w:t>奖金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right="3"/>
              <w:spacing w:before="89" w:line="183" w:lineRule="auto"/>
              <w:jc w:val="right"/>
              <w:rPr/>
            </w:pPr>
            <w:r>
              <w:rPr>
                <w:spacing w:val="-2"/>
              </w:rPr>
              <w:t>76.37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1"/>
              <w:spacing w:before="89" w:line="183" w:lineRule="auto"/>
              <w:rPr/>
            </w:pPr>
            <w:r>
              <w:rPr>
                <w:spacing w:val="-2"/>
              </w:rPr>
              <w:t>30203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6"/>
              <w:spacing w:before="57" w:line="220" w:lineRule="auto"/>
              <w:rPr/>
            </w:pPr>
            <w:r>
              <w:rPr>
                <w:spacing w:val="-4"/>
              </w:rPr>
              <w:t>咨询费</w:t>
            </w:r>
          </w:p>
        </w:tc>
        <w:tc>
          <w:tcPr>
            <w:tcW w:w="10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5"/>
              <w:spacing w:before="87" w:line="184" w:lineRule="auto"/>
              <w:rPr/>
            </w:pPr>
            <w:r>
              <w:rPr>
                <w:spacing w:val="-3"/>
              </w:rPr>
              <w:t>310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9"/>
              <w:spacing w:before="58" w:line="218" w:lineRule="auto"/>
              <w:rPr/>
            </w:pPr>
            <w:r>
              <w:rPr>
                <w:spacing w:val="-3"/>
              </w:rPr>
              <w:t>资本性支出</w:t>
            </w:r>
          </w:p>
        </w:tc>
        <w:tc>
          <w:tcPr>
            <w:tcW w:w="107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87" w:line="184" w:lineRule="auto"/>
              <w:jc w:val="right"/>
              <w:rPr/>
            </w:pPr>
            <w:r>
              <w:rPr>
                <w:spacing w:val="-2"/>
              </w:rPr>
              <w:t>276.11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2" w:line="184" w:lineRule="auto"/>
              <w:rPr/>
            </w:pPr>
            <w:r>
              <w:rPr>
                <w:spacing w:val="-2"/>
              </w:rPr>
              <w:t>30106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2"/>
              <w:spacing w:before="52" w:line="219" w:lineRule="auto"/>
              <w:rPr/>
            </w:pPr>
            <w:r>
              <w:rPr>
                <w:spacing w:val="-2"/>
              </w:rPr>
              <w:t>伙食补助费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82" w:line="184" w:lineRule="auto"/>
              <w:jc w:val="right"/>
              <w:rPr/>
            </w:pPr>
            <w:r>
              <w:rPr>
                <w:spacing w:val="-2"/>
              </w:rPr>
              <w:t>370.11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4" w:line="183" w:lineRule="auto"/>
              <w:rPr/>
            </w:pPr>
            <w:r>
              <w:rPr>
                <w:spacing w:val="-2"/>
              </w:rPr>
              <w:t>30204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6"/>
              <w:spacing w:before="52" w:line="220" w:lineRule="auto"/>
              <w:rPr/>
            </w:pPr>
            <w:r>
              <w:rPr>
                <w:spacing w:val="-2"/>
              </w:rPr>
              <w:t>手续费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2" w:line="184" w:lineRule="auto"/>
              <w:rPr/>
            </w:pPr>
            <w:r>
              <w:rPr>
                <w:spacing w:val="-2"/>
              </w:rPr>
              <w:t>31001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3"/>
              <w:spacing w:before="52" w:line="220" w:lineRule="auto"/>
              <w:rPr/>
            </w:pPr>
            <w:r>
              <w:rPr>
                <w:spacing w:val="-1"/>
              </w:rPr>
              <w:t>房屋建筑物购建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3" w:line="184" w:lineRule="auto"/>
              <w:rPr/>
            </w:pPr>
            <w:r>
              <w:rPr>
                <w:spacing w:val="-2"/>
              </w:rPr>
              <w:t>30107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4"/>
              <w:spacing w:before="53" w:line="220" w:lineRule="auto"/>
              <w:rPr/>
            </w:pPr>
            <w:r>
              <w:rPr>
                <w:spacing w:val="-2"/>
              </w:rPr>
              <w:t>绩效工资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85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5" w:line="183" w:lineRule="auto"/>
              <w:rPr/>
            </w:pPr>
            <w:r>
              <w:rPr>
                <w:spacing w:val="-2"/>
              </w:rPr>
              <w:t>30205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8"/>
              <w:spacing w:before="53" w:line="219" w:lineRule="auto"/>
              <w:rPr/>
            </w:pPr>
            <w:r>
              <w:rPr>
                <w:spacing w:val="-3"/>
              </w:rPr>
              <w:t>水费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3"/>
              </w:rPr>
              <w:t>4.79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3" w:line="184" w:lineRule="auto"/>
              <w:rPr/>
            </w:pPr>
            <w:r>
              <w:rPr>
                <w:spacing w:val="-2"/>
              </w:rPr>
              <w:t>31002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6"/>
              <w:spacing w:before="53" w:line="219" w:lineRule="auto"/>
              <w:rPr/>
            </w:pPr>
            <w:r>
              <w:rPr>
                <w:spacing w:val="-2"/>
              </w:rPr>
              <w:t>办公设备购置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5" w:line="183" w:lineRule="auto"/>
              <w:jc w:val="right"/>
              <w:rPr/>
            </w:pPr>
            <w:r>
              <w:rPr>
                <w:spacing w:val="-2"/>
              </w:rPr>
              <w:t>272.83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4" w:line="184" w:lineRule="auto"/>
              <w:rPr/>
            </w:pPr>
            <w:r>
              <w:rPr>
                <w:spacing w:val="-2"/>
              </w:rPr>
              <w:t>30108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5" w:line="218" w:lineRule="auto"/>
              <w:rPr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86" w:line="183" w:lineRule="auto"/>
              <w:jc w:val="right"/>
              <w:rPr/>
            </w:pPr>
            <w:r>
              <w:rPr>
                <w:spacing w:val="-2"/>
              </w:rPr>
              <w:t>749.07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6" w:line="183" w:lineRule="auto"/>
              <w:rPr/>
            </w:pPr>
            <w:r>
              <w:rPr>
                <w:spacing w:val="-2"/>
              </w:rPr>
              <w:t>30206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29"/>
              <w:spacing w:before="54" w:line="220" w:lineRule="auto"/>
              <w:rPr/>
            </w:pPr>
            <w:r>
              <w:rPr>
                <w:spacing w:val="-8"/>
              </w:rPr>
              <w:t>电费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4" w:line="184" w:lineRule="auto"/>
              <w:jc w:val="right"/>
              <w:rPr/>
            </w:pPr>
            <w:r>
              <w:rPr>
                <w:spacing w:val="-5"/>
              </w:rPr>
              <w:t>175.90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4" w:line="184" w:lineRule="auto"/>
              <w:rPr/>
            </w:pPr>
            <w:r>
              <w:rPr>
                <w:spacing w:val="-2"/>
              </w:rPr>
              <w:t>31003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"/>
              <w:spacing w:before="54" w:line="220" w:lineRule="auto"/>
              <w:rPr/>
            </w:pPr>
            <w:r>
              <w:rPr>
                <w:spacing w:val="-1"/>
              </w:rPr>
              <w:t>专用设备购置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6" w:line="183" w:lineRule="auto"/>
              <w:jc w:val="right"/>
              <w:rPr/>
            </w:pPr>
            <w:r>
              <w:rPr>
                <w:spacing w:val="-4"/>
              </w:rPr>
              <w:t>3.29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5" w:line="184" w:lineRule="auto"/>
              <w:rPr/>
            </w:pPr>
            <w:r>
              <w:rPr>
                <w:spacing w:val="-2"/>
              </w:rPr>
              <w:t>30109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99"/>
              <w:spacing w:before="55" w:line="219" w:lineRule="auto"/>
              <w:rPr/>
            </w:pPr>
            <w:r>
              <w:rPr>
                <w:spacing w:val="-1"/>
              </w:rPr>
              <w:t>职业年金缴费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87" w:line="183" w:lineRule="auto"/>
              <w:jc w:val="right"/>
              <w:rPr/>
            </w:pPr>
            <w:r>
              <w:rPr>
                <w:spacing w:val="-2"/>
              </w:rPr>
              <w:t>0.49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7" w:line="183" w:lineRule="auto"/>
              <w:rPr/>
            </w:pPr>
            <w:r>
              <w:rPr>
                <w:spacing w:val="-2"/>
              </w:rPr>
              <w:t>30207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22"/>
              <w:spacing w:before="55" w:line="220" w:lineRule="auto"/>
              <w:rPr/>
            </w:pPr>
            <w:r>
              <w:rPr>
                <w:spacing w:val="-6"/>
              </w:rPr>
              <w:t>邮电费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89.06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5" w:line="184" w:lineRule="auto"/>
              <w:rPr/>
            </w:pPr>
            <w:r>
              <w:rPr>
                <w:spacing w:val="-2"/>
              </w:rPr>
              <w:t>31005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"/>
              <w:spacing w:before="56" w:line="220" w:lineRule="auto"/>
              <w:rPr/>
            </w:pPr>
            <w:r>
              <w:rPr>
                <w:spacing w:val="-1"/>
              </w:rPr>
              <w:t>基础设施建设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2"/>
              <w:spacing w:before="86" w:line="184" w:lineRule="auto"/>
              <w:rPr/>
            </w:pPr>
            <w:r>
              <w:rPr>
                <w:spacing w:val="-2"/>
              </w:rPr>
              <w:t>30110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99"/>
              <w:spacing w:before="57" w:line="218" w:lineRule="auto"/>
              <w:rPr/>
            </w:pPr>
            <w:r>
              <w:rPr>
                <w:spacing w:val="-1"/>
              </w:rPr>
              <w:t>职工基本医疗保险缴费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right="4"/>
              <w:spacing w:before="88" w:line="183" w:lineRule="auto"/>
              <w:jc w:val="right"/>
              <w:rPr/>
            </w:pPr>
            <w:r>
              <w:rPr>
                <w:spacing w:val="-2"/>
              </w:rPr>
              <w:t>297.42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11"/>
              <w:spacing w:before="88" w:line="183" w:lineRule="auto"/>
              <w:rPr/>
            </w:pPr>
            <w:r>
              <w:rPr>
                <w:spacing w:val="-2"/>
              </w:rPr>
              <w:t>30208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7"/>
              <w:spacing w:before="56" w:line="220" w:lineRule="auto"/>
              <w:rPr/>
            </w:pPr>
            <w:r>
              <w:rPr>
                <w:spacing w:val="-2"/>
              </w:rPr>
              <w:t>取暖费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5"/>
              <w:spacing w:before="86" w:line="184" w:lineRule="auto"/>
              <w:rPr/>
            </w:pPr>
            <w:r>
              <w:rPr>
                <w:spacing w:val="-2"/>
              </w:rPr>
              <w:t>31006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4"/>
              <w:spacing w:before="56" w:line="219" w:lineRule="auto"/>
              <w:rPr/>
            </w:pPr>
            <w:r>
              <w:rPr>
                <w:spacing w:val="-2"/>
              </w:rPr>
              <w:t>大型修缮</w:t>
            </w:r>
          </w:p>
        </w:tc>
        <w:tc>
          <w:tcPr>
            <w:tcW w:w="107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8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9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"/>
              <w:spacing w:before="91" w:line="184" w:lineRule="auto"/>
              <w:rPr/>
            </w:pPr>
            <w:r>
              <w:rPr>
                <w:spacing w:val="-2"/>
              </w:rPr>
              <w:t>30111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7"/>
              <w:spacing w:before="61" w:line="219" w:lineRule="auto"/>
              <w:rPr/>
            </w:pPr>
            <w:r>
              <w:rPr>
                <w:spacing w:val="-2"/>
              </w:rPr>
              <w:t>公务员医疗补助缴费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right="3"/>
              <w:spacing w:before="93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1"/>
              <w:spacing w:before="93" w:line="183" w:lineRule="auto"/>
              <w:rPr/>
            </w:pPr>
            <w:r>
              <w:rPr>
                <w:spacing w:val="-2"/>
              </w:rPr>
              <w:t>30209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6"/>
              <w:spacing w:before="61" w:line="219" w:lineRule="auto"/>
              <w:rPr/>
            </w:pPr>
            <w:r>
              <w:rPr>
                <w:spacing w:val="-2"/>
              </w:rPr>
              <w:t>物业管理费</w:t>
            </w:r>
          </w:p>
        </w:tc>
        <w:tc>
          <w:tcPr>
            <w:tcW w:w="10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5"/>
              </w:rPr>
              <w:t>171.51</w:t>
            </w:r>
          </w:p>
        </w:tc>
        <w:tc>
          <w:tcPr>
            <w:tcW w:w="91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5"/>
              <w:spacing w:before="91" w:line="184" w:lineRule="auto"/>
              <w:rPr/>
            </w:pPr>
            <w:r>
              <w:rPr>
                <w:spacing w:val="-2"/>
              </w:rPr>
              <w:t>31007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1"/>
              <w:spacing w:before="61" w:line="219" w:lineRule="auto"/>
              <w:rPr/>
            </w:pPr>
            <w:r>
              <w:rPr>
                <w:spacing w:val="-1"/>
              </w:rPr>
              <w:t>信息网络及软件购置更新</w:t>
            </w:r>
          </w:p>
        </w:tc>
        <w:tc>
          <w:tcPr>
            <w:tcW w:w="107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7" w:line="184" w:lineRule="auto"/>
              <w:rPr/>
            </w:pPr>
            <w:r>
              <w:rPr>
                <w:spacing w:val="-2"/>
              </w:rPr>
              <w:t>30112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8" w:line="218" w:lineRule="auto"/>
              <w:rPr/>
            </w:pPr>
            <w:r>
              <w:rPr>
                <w:spacing w:val="-1"/>
              </w:rPr>
              <w:t>其他社会保障缴费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4"/>
              <w:spacing w:before="89" w:line="183" w:lineRule="auto"/>
              <w:jc w:val="right"/>
              <w:rPr/>
            </w:pPr>
            <w:r>
              <w:rPr>
                <w:spacing w:val="-2"/>
              </w:rPr>
              <w:t>64.78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7" w:line="184" w:lineRule="auto"/>
              <w:rPr/>
            </w:pPr>
            <w:r>
              <w:rPr>
                <w:spacing w:val="-2"/>
              </w:rPr>
              <w:t>30211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8"/>
              <w:spacing w:before="57" w:line="220" w:lineRule="auto"/>
              <w:rPr/>
            </w:pPr>
            <w:r>
              <w:rPr>
                <w:spacing w:val="-3"/>
              </w:rPr>
              <w:t>差旅费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7" w:line="184" w:lineRule="auto"/>
              <w:jc w:val="right"/>
              <w:rPr/>
            </w:pPr>
            <w:r>
              <w:rPr>
                <w:spacing w:val="-3"/>
              </w:rPr>
              <w:t>503.41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7" w:line="184" w:lineRule="auto"/>
              <w:rPr/>
            </w:pPr>
            <w:r>
              <w:rPr>
                <w:spacing w:val="-2"/>
              </w:rPr>
              <w:t>31008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"/>
              <w:spacing w:before="57" w:line="220" w:lineRule="auto"/>
              <w:rPr/>
            </w:pPr>
            <w:r>
              <w:rPr>
                <w:spacing w:val="-2"/>
              </w:rPr>
              <w:t>物资储备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7" w:line="184" w:lineRule="auto"/>
              <w:rPr/>
            </w:pPr>
            <w:r>
              <w:rPr>
                <w:spacing w:val="-2"/>
              </w:rPr>
              <w:t>30113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2"/>
              <w:spacing w:before="57" w:line="220" w:lineRule="auto"/>
              <w:rPr/>
            </w:pPr>
            <w:r>
              <w:rPr>
                <w:spacing w:val="-2"/>
              </w:rPr>
              <w:t>住房公积金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4"/>
              <w:spacing w:before="89" w:line="183" w:lineRule="auto"/>
              <w:jc w:val="right"/>
              <w:rPr/>
            </w:pPr>
            <w:r>
              <w:rPr>
                <w:spacing w:val="-2"/>
              </w:rPr>
              <w:t>273.60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7" w:line="184" w:lineRule="auto"/>
              <w:rPr/>
            </w:pPr>
            <w:r>
              <w:rPr>
                <w:spacing w:val="-2"/>
              </w:rPr>
              <w:t>30212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22"/>
              <w:spacing w:before="57" w:line="220" w:lineRule="auto"/>
              <w:rPr/>
            </w:pPr>
            <w:r>
              <w:rPr>
                <w:spacing w:val="-3"/>
              </w:rPr>
              <w:t>因公出国（境）费用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7" w:line="184" w:lineRule="auto"/>
              <w:rPr/>
            </w:pPr>
            <w:r>
              <w:rPr>
                <w:spacing w:val="-2"/>
              </w:rPr>
              <w:t>31009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"/>
              <w:spacing w:before="57" w:line="220" w:lineRule="auto"/>
              <w:rPr/>
            </w:pPr>
            <w:r>
              <w:rPr>
                <w:spacing w:val="-2"/>
              </w:rPr>
              <w:t>土地补偿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9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8" w:line="184" w:lineRule="auto"/>
              <w:rPr/>
            </w:pPr>
            <w:r>
              <w:rPr>
                <w:spacing w:val="-2"/>
              </w:rPr>
              <w:t>30114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0"/>
              <w:spacing w:before="58" w:line="220" w:lineRule="auto"/>
              <w:rPr/>
            </w:pPr>
            <w:r>
              <w:rPr>
                <w:spacing w:val="-4"/>
              </w:rPr>
              <w:t>医疗费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0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8" w:line="184" w:lineRule="auto"/>
              <w:rPr/>
            </w:pPr>
            <w:r>
              <w:rPr>
                <w:spacing w:val="-2"/>
              </w:rPr>
              <w:t>30213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9"/>
              <w:spacing w:before="58" w:line="219" w:lineRule="auto"/>
              <w:rPr/>
            </w:pPr>
            <w:r>
              <w:rPr>
                <w:spacing w:val="-2"/>
              </w:rPr>
              <w:t>维修（护）费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25.96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8" w:line="184" w:lineRule="auto"/>
              <w:rPr/>
            </w:pPr>
            <w:r>
              <w:rPr>
                <w:spacing w:val="-2"/>
              </w:rPr>
              <w:t>31010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6"/>
              <w:spacing w:before="58" w:line="220" w:lineRule="auto"/>
              <w:rPr/>
            </w:pPr>
            <w:r>
              <w:rPr>
                <w:spacing w:val="-3"/>
              </w:rPr>
              <w:t>安置补助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8" w:line="184" w:lineRule="auto"/>
              <w:rPr/>
            </w:pPr>
            <w:r>
              <w:rPr>
                <w:spacing w:val="-2"/>
              </w:rPr>
              <w:t>30199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8" w:line="220" w:lineRule="auto"/>
              <w:rPr/>
            </w:pPr>
            <w:r>
              <w:rPr>
                <w:spacing w:val="-1"/>
              </w:rPr>
              <w:t>其他工资福利支出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2"/>
              <w:spacing w:before="88" w:line="184" w:lineRule="auto"/>
              <w:jc w:val="right"/>
              <w:rPr/>
            </w:pPr>
            <w:r>
              <w:rPr>
                <w:spacing w:val="-4"/>
              </w:rPr>
              <w:t>144.02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8" w:line="184" w:lineRule="auto"/>
              <w:rPr/>
            </w:pPr>
            <w:r>
              <w:rPr>
                <w:spacing w:val="-2"/>
              </w:rPr>
              <w:t>30214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6"/>
              <w:spacing w:before="58" w:line="220" w:lineRule="auto"/>
              <w:rPr/>
            </w:pPr>
            <w:r>
              <w:rPr>
                <w:spacing w:val="-2"/>
              </w:rPr>
              <w:t>租赁费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8" w:line="184" w:lineRule="auto"/>
              <w:rPr/>
            </w:pPr>
            <w:r>
              <w:rPr>
                <w:spacing w:val="-2"/>
              </w:rPr>
              <w:t>31011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"/>
              <w:spacing w:before="59" w:line="218" w:lineRule="auto"/>
              <w:rPr/>
            </w:pPr>
            <w:r>
              <w:rPr>
                <w:spacing w:val="-1"/>
              </w:rPr>
              <w:t>地上附着物和青苗补偿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91" w:line="183" w:lineRule="auto"/>
              <w:rPr/>
            </w:pPr>
            <w:r>
              <w:rPr>
                <w:spacing w:val="-3"/>
              </w:rPr>
              <w:t>303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9" w:line="219" w:lineRule="auto"/>
              <w:rPr/>
            </w:pPr>
            <w:r>
              <w:rPr>
                <w:spacing w:val="-1"/>
              </w:rPr>
              <w:t>对个人和家庭的补助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4"/>
              <w:spacing w:before="91" w:line="183" w:lineRule="auto"/>
              <w:jc w:val="right"/>
              <w:rPr/>
            </w:pPr>
            <w:r>
              <w:rPr>
                <w:spacing w:val="-2"/>
              </w:rPr>
              <w:t>252.96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9" w:line="184" w:lineRule="auto"/>
              <w:rPr/>
            </w:pPr>
            <w:r>
              <w:rPr>
                <w:spacing w:val="-2"/>
              </w:rPr>
              <w:t>30215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5"/>
              <w:spacing w:before="60" w:line="218" w:lineRule="auto"/>
              <w:rPr/>
            </w:pPr>
            <w:r>
              <w:rPr>
                <w:spacing w:val="-2"/>
              </w:rPr>
              <w:t>会议费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9" w:line="184" w:lineRule="auto"/>
              <w:rPr/>
            </w:pPr>
            <w:r>
              <w:rPr>
                <w:spacing w:val="-2"/>
              </w:rPr>
              <w:t>31012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"/>
              <w:spacing w:before="59" w:line="220" w:lineRule="auto"/>
              <w:rPr/>
            </w:pPr>
            <w:r>
              <w:rPr>
                <w:spacing w:val="-2"/>
              </w:rPr>
              <w:t>拆迁补偿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2"/>
              <w:spacing w:before="89" w:line="184" w:lineRule="auto"/>
              <w:rPr/>
            </w:pPr>
            <w:r>
              <w:rPr>
                <w:spacing w:val="-2"/>
              </w:rPr>
              <w:t>30301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4"/>
              <w:spacing w:before="59" w:line="219" w:lineRule="auto"/>
              <w:rPr/>
            </w:pPr>
            <w:r>
              <w:rPr>
                <w:spacing w:val="-3"/>
              </w:rPr>
              <w:t>离休费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right="1"/>
              <w:spacing w:before="89" w:line="184" w:lineRule="auto"/>
              <w:jc w:val="right"/>
              <w:rPr/>
            </w:pPr>
            <w:r>
              <w:rPr>
                <w:spacing w:val="-4"/>
              </w:rPr>
              <w:t>17.81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11"/>
              <w:spacing w:before="89" w:line="184" w:lineRule="auto"/>
              <w:rPr/>
            </w:pPr>
            <w:r>
              <w:rPr>
                <w:spacing w:val="-2"/>
              </w:rPr>
              <w:t>30216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7"/>
              <w:spacing w:before="59" w:line="220" w:lineRule="auto"/>
              <w:rPr/>
            </w:pPr>
            <w:r>
              <w:rPr>
                <w:spacing w:val="-2"/>
              </w:rPr>
              <w:t>培训费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6.33</w:t>
            </w:r>
          </w:p>
        </w:tc>
        <w:tc>
          <w:tcPr>
            <w:tcW w:w="91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5"/>
              <w:spacing w:before="89" w:line="184" w:lineRule="auto"/>
              <w:rPr/>
            </w:pPr>
            <w:r>
              <w:rPr>
                <w:spacing w:val="-2"/>
              </w:rPr>
              <w:t>31013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8"/>
              <w:spacing w:before="59" w:line="219" w:lineRule="auto"/>
              <w:rPr/>
            </w:pPr>
            <w:r>
              <w:rPr>
                <w:spacing w:val="-2"/>
              </w:rPr>
              <w:t>公务用车购置</w:t>
            </w:r>
          </w:p>
        </w:tc>
        <w:tc>
          <w:tcPr>
            <w:tcW w:w="107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9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6" w:hRule="atLeast"/>
        </w:trPr>
        <w:tc>
          <w:tcPr>
            <w:tcW w:w="9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"/>
              <w:spacing w:before="96" w:line="183" w:lineRule="auto"/>
              <w:rPr/>
            </w:pPr>
            <w:r>
              <w:rPr>
                <w:spacing w:val="-2"/>
              </w:rPr>
              <w:t>30302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2"/>
              <w:spacing w:before="64" w:line="219" w:lineRule="auto"/>
              <w:rPr/>
            </w:pPr>
            <w:r>
              <w:rPr>
                <w:spacing w:val="-2"/>
              </w:rPr>
              <w:t>退休费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right="2"/>
              <w:spacing w:before="94" w:line="184" w:lineRule="auto"/>
              <w:jc w:val="right"/>
              <w:rPr/>
            </w:pPr>
            <w:r>
              <w:rPr>
                <w:spacing w:val="-4"/>
              </w:rPr>
              <w:t>144.83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1"/>
              <w:spacing w:before="94" w:line="184" w:lineRule="auto"/>
              <w:rPr/>
            </w:pPr>
            <w:r>
              <w:rPr>
                <w:spacing w:val="-2"/>
              </w:rPr>
              <w:t>30217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"/>
              <w:spacing w:before="64" w:line="219" w:lineRule="auto"/>
              <w:rPr/>
            </w:pPr>
            <w:r>
              <w:rPr>
                <w:spacing w:val="-3"/>
              </w:rPr>
              <w:t>公务接待费</w:t>
            </w:r>
          </w:p>
        </w:tc>
        <w:tc>
          <w:tcPr>
            <w:tcW w:w="10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20.00</w:t>
            </w:r>
          </w:p>
        </w:tc>
        <w:tc>
          <w:tcPr>
            <w:tcW w:w="91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5"/>
              <w:spacing w:before="94" w:line="184" w:lineRule="auto"/>
              <w:rPr/>
            </w:pPr>
            <w:r>
              <w:rPr>
                <w:spacing w:val="-2"/>
              </w:rPr>
              <w:t>31019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1"/>
              <w:spacing w:before="64" w:line="220" w:lineRule="auto"/>
              <w:rPr/>
            </w:pPr>
            <w:r>
              <w:rPr>
                <w:spacing w:val="-1"/>
              </w:rPr>
              <w:t>其他交通工具购置</w:t>
            </w:r>
          </w:p>
        </w:tc>
        <w:tc>
          <w:tcPr>
            <w:tcW w:w="107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6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92" w:line="183" w:lineRule="auto"/>
              <w:rPr/>
            </w:pPr>
            <w:r>
              <w:rPr>
                <w:spacing w:val="-2"/>
              </w:rPr>
              <w:t>30303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2"/>
              <w:spacing w:before="60" w:line="219" w:lineRule="auto"/>
              <w:rPr/>
            </w:pPr>
            <w:r>
              <w:rPr>
                <w:spacing w:val="-2"/>
              </w:rPr>
              <w:t>退职（役）费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90" w:line="184" w:lineRule="auto"/>
              <w:rPr/>
            </w:pPr>
            <w:r>
              <w:rPr>
                <w:spacing w:val="-2"/>
              </w:rPr>
              <w:t>30218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6"/>
              <w:spacing w:before="61" w:line="218" w:lineRule="auto"/>
              <w:rPr/>
            </w:pPr>
            <w:r>
              <w:rPr>
                <w:spacing w:val="-2"/>
              </w:rPr>
              <w:t>专用材料费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90" w:line="184" w:lineRule="auto"/>
              <w:rPr/>
            </w:pPr>
            <w:r>
              <w:rPr>
                <w:spacing w:val="-2"/>
              </w:rPr>
              <w:t>31021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3"/>
              <w:spacing w:before="61" w:line="218" w:lineRule="auto"/>
              <w:rPr/>
            </w:pPr>
            <w:r>
              <w:rPr>
                <w:spacing w:val="-1"/>
              </w:rPr>
              <w:t>文物和陈列品购置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92" w:line="183" w:lineRule="auto"/>
              <w:rPr/>
            </w:pPr>
            <w:r>
              <w:rPr>
                <w:spacing w:val="-2"/>
              </w:rPr>
              <w:t>30304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99"/>
              <w:spacing w:before="60" w:line="219" w:lineRule="auto"/>
              <w:rPr/>
            </w:pPr>
            <w:r>
              <w:rPr>
                <w:spacing w:val="-2"/>
              </w:rPr>
              <w:t>抚恤金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92" w:line="183" w:lineRule="auto"/>
              <w:rPr/>
            </w:pPr>
            <w:r>
              <w:rPr>
                <w:spacing w:val="-2"/>
              </w:rPr>
              <w:t>30224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6"/>
              <w:spacing w:before="60" w:line="219" w:lineRule="auto"/>
              <w:rPr/>
            </w:pPr>
            <w:r>
              <w:rPr>
                <w:spacing w:val="-2"/>
              </w:rPr>
              <w:t>被装购置费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90" w:line="184" w:lineRule="auto"/>
              <w:rPr/>
            </w:pPr>
            <w:r>
              <w:rPr>
                <w:spacing w:val="-2"/>
              </w:rPr>
              <w:t>31022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"/>
              <w:spacing w:before="60" w:line="219" w:lineRule="auto"/>
              <w:rPr/>
            </w:pPr>
            <w:r>
              <w:rPr>
                <w:spacing w:val="-1"/>
              </w:rPr>
              <w:t>无形资产购置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93" w:line="183" w:lineRule="auto"/>
              <w:rPr/>
            </w:pPr>
            <w:r>
              <w:rPr>
                <w:spacing w:val="-2"/>
              </w:rPr>
              <w:t>30305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7"/>
              <w:spacing w:before="61" w:line="220" w:lineRule="auto"/>
              <w:rPr/>
            </w:pPr>
            <w:r>
              <w:rPr>
                <w:spacing w:val="-3"/>
              </w:rPr>
              <w:t>生活补助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3" w:line="183" w:lineRule="auto"/>
              <w:jc w:val="right"/>
              <w:rPr/>
            </w:pPr>
            <w:r>
              <w:rPr>
                <w:spacing w:val="-2"/>
              </w:rPr>
              <w:t>70.04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93" w:line="183" w:lineRule="auto"/>
              <w:rPr/>
            </w:pPr>
            <w:r>
              <w:rPr>
                <w:spacing w:val="-2"/>
              </w:rPr>
              <w:t>30225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6"/>
              <w:spacing w:before="61" w:line="220" w:lineRule="auto"/>
              <w:rPr/>
            </w:pPr>
            <w:r>
              <w:rPr>
                <w:spacing w:val="-2"/>
              </w:rPr>
              <w:t>专用燃料费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91" w:line="184" w:lineRule="auto"/>
              <w:rPr/>
            </w:pPr>
            <w:r>
              <w:rPr>
                <w:spacing w:val="-2"/>
              </w:rPr>
              <w:t>31099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"/>
              <w:spacing w:before="62" w:line="218" w:lineRule="auto"/>
              <w:rPr/>
            </w:pPr>
            <w:r>
              <w:rPr>
                <w:spacing w:val="-1"/>
              </w:rPr>
              <w:t>其他资本性支出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93" w:line="183" w:lineRule="auto"/>
              <w:rPr/>
            </w:pPr>
            <w:r>
              <w:rPr>
                <w:spacing w:val="-2"/>
              </w:rPr>
              <w:t>30306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2"/>
              <w:spacing w:before="61" w:line="219" w:lineRule="auto"/>
              <w:rPr/>
            </w:pPr>
            <w:r>
              <w:rPr>
                <w:spacing w:val="-2"/>
              </w:rPr>
              <w:t>救济费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3" w:line="183" w:lineRule="auto"/>
              <w:jc w:val="right"/>
              <w:rPr/>
            </w:pPr>
            <w:r>
              <w:rPr>
                <w:spacing w:val="-2"/>
              </w:rPr>
              <w:t>2.80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93" w:line="183" w:lineRule="auto"/>
              <w:rPr/>
            </w:pPr>
            <w:r>
              <w:rPr>
                <w:spacing w:val="-2"/>
              </w:rPr>
              <w:t>30226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"/>
              <w:spacing w:before="61" w:line="219" w:lineRule="auto"/>
              <w:rPr/>
            </w:pPr>
            <w:r>
              <w:rPr>
                <w:spacing w:val="-3"/>
              </w:rPr>
              <w:t>劳务费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3"/>
              </w:rPr>
              <w:t>57.91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93" w:line="183" w:lineRule="auto"/>
              <w:rPr/>
            </w:pPr>
            <w:r>
              <w:rPr>
                <w:spacing w:val="-3"/>
              </w:rPr>
              <w:t>399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"/>
              <w:spacing w:before="61" w:line="220" w:lineRule="auto"/>
              <w:rPr/>
            </w:pPr>
            <w:r>
              <w:rPr>
                <w:spacing w:val="-2"/>
              </w:rPr>
              <w:t>其他支出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94" w:line="183" w:lineRule="auto"/>
              <w:rPr/>
            </w:pPr>
            <w:r>
              <w:rPr>
                <w:spacing w:val="-2"/>
              </w:rPr>
              <w:t>30307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0"/>
              <w:spacing w:before="62" w:line="220" w:lineRule="auto"/>
              <w:rPr/>
            </w:pPr>
            <w:r>
              <w:rPr>
                <w:spacing w:val="-3"/>
              </w:rPr>
              <w:t>医疗费补助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4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94" w:line="183" w:lineRule="auto"/>
              <w:rPr/>
            </w:pPr>
            <w:r>
              <w:rPr>
                <w:spacing w:val="-2"/>
              </w:rPr>
              <w:t>30227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5"/>
              <w:spacing w:before="62" w:line="219" w:lineRule="auto"/>
              <w:rPr/>
            </w:pPr>
            <w:r>
              <w:rPr>
                <w:spacing w:val="-1"/>
              </w:rPr>
              <w:t>委托业务费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2" w:line="184" w:lineRule="auto"/>
              <w:jc w:val="right"/>
              <w:rPr/>
            </w:pPr>
            <w:r>
              <w:rPr>
                <w:spacing w:val="-3"/>
              </w:rPr>
              <w:t>90.10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94" w:line="183" w:lineRule="auto"/>
              <w:rPr/>
            </w:pPr>
            <w:r>
              <w:rPr>
                <w:spacing w:val="-2"/>
              </w:rPr>
              <w:t>39907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31"/>
              <w:spacing w:before="62" w:line="219" w:lineRule="auto"/>
              <w:rPr/>
            </w:pPr>
            <w:r>
              <w:rPr>
                <w:spacing w:val="-3"/>
              </w:rPr>
              <w:t>国家赔偿费用支出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4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630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251" w:line="183" w:lineRule="auto"/>
              <w:rPr/>
            </w:pPr>
            <w:r>
              <w:rPr>
                <w:spacing w:val="-2"/>
              </w:rPr>
              <w:t>30308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1"/>
              <w:spacing w:before="219" w:line="220" w:lineRule="auto"/>
              <w:rPr/>
            </w:pPr>
            <w:r>
              <w:rPr>
                <w:spacing w:val="-2"/>
              </w:rPr>
              <w:t>助学金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251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251" w:line="183" w:lineRule="auto"/>
              <w:rPr/>
            </w:pPr>
            <w:r>
              <w:rPr>
                <w:spacing w:val="-2"/>
              </w:rPr>
              <w:t>30228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8"/>
              <w:spacing w:before="220" w:line="218" w:lineRule="auto"/>
              <w:rPr/>
            </w:pPr>
            <w:r>
              <w:rPr>
                <w:spacing w:val="-2"/>
              </w:rPr>
              <w:t>工会经费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251" w:line="183" w:lineRule="auto"/>
              <w:jc w:val="right"/>
              <w:rPr/>
            </w:pPr>
            <w:r>
              <w:rPr>
                <w:spacing w:val="-3"/>
              </w:rPr>
              <w:t>54.03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251" w:line="183" w:lineRule="auto"/>
              <w:rPr/>
            </w:pPr>
            <w:r>
              <w:rPr>
                <w:spacing w:val="-2"/>
              </w:rPr>
              <w:t>39908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4" w:right="126" w:firstLine="96"/>
              <w:spacing w:before="64" w:line="253" w:lineRule="auto"/>
              <w:rPr/>
            </w:pPr>
            <w:r>
              <w:rPr>
                <w:spacing w:val="-1"/>
              </w:rPr>
              <w:t>对民间非营利组织和群众性自治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组织补贴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251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sz w:val="2"/>
          <w:szCs w:val="2"/>
        </w:rPr>
      </w:pP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922"/>
        <w:gridCol w:w="3049"/>
        <w:gridCol w:w="1066"/>
        <w:gridCol w:w="914"/>
        <w:gridCol w:w="3049"/>
        <w:gridCol w:w="1066"/>
        <w:gridCol w:w="914"/>
        <w:gridCol w:w="3049"/>
        <w:gridCol w:w="1075"/>
      </w:tblGrid>
      <w:tr>
        <w:trPr>
          <w:trHeight w:val="628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57" w:right="56" w:firstLine="1"/>
              <w:spacing w:before="56" w:line="253" w:lineRule="auto"/>
              <w:rPr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8"/>
              <w:spacing w:before="212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35"/>
              <w:spacing w:before="211" w:line="219" w:lineRule="auto"/>
              <w:rPr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6" w:right="51" w:firstLine="1"/>
              <w:spacing w:before="56" w:line="253" w:lineRule="auto"/>
              <w:rPr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4"/>
              <w:spacing w:before="212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ind w:left="241"/>
              <w:spacing w:before="211" w:line="219" w:lineRule="auto"/>
              <w:rPr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60" w:right="46" w:firstLine="1"/>
              <w:spacing w:before="56" w:line="253" w:lineRule="auto"/>
              <w:rPr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29"/>
              <w:spacing w:before="212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ind w:left="247"/>
              <w:spacing w:before="211" w:line="219" w:lineRule="auto"/>
              <w:rPr/>
            </w:pPr>
            <w:r>
              <w:rPr>
                <w:spacing w:val="-3"/>
              </w:rPr>
              <w:t>决算数</w:t>
            </w:r>
          </w:p>
        </w:tc>
      </w:tr>
      <w:tr>
        <w:trPr>
          <w:trHeight w:val="310" w:hRule="atLeast"/>
        </w:trPr>
        <w:tc>
          <w:tcPr>
            <w:tcW w:w="922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2"/>
              <w:spacing w:before="83" w:line="183" w:lineRule="auto"/>
              <w:rPr/>
            </w:pPr>
            <w:r>
              <w:rPr>
                <w:spacing w:val="-2"/>
              </w:rPr>
              <w:t>30309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3"/>
              <w:spacing w:before="51" w:line="219" w:lineRule="auto"/>
              <w:rPr/>
            </w:pPr>
            <w:r>
              <w:rPr>
                <w:spacing w:val="-2"/>
              </w:rPr>
              <w:t>奖励金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right="3"/>
              <w:spacing w:before="83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TableText"/>
              <w:ind w:left="111"/>
              <w:spacing w:before="83" w:line="183" w:lineRule="auto"/>
              <w:rPr/>
            </w:pPr>
            <w:r>
              <w:rPr>
                <w:spacing w:val="-2"/>
              </w:rPr>
              <w:t>30229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05"/>
              <w:spacing w:before="51" w:line="220" w:lineRule="auto"/>
              <w:rPr/>
            </w:pPr>
            <w:r>
              <w:rPr>
                <w:spacing w:val="-2"/>
              </w:rPr>
              <w:t>福利费</w:t>
            </w:r>
          </w:p>
        </w:tc>
        <w:tc>
          <w:tcPr>
            <w:tcW w:w="106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2"/>
              </w:rPr>
              <w:t>47.50</w:t>
            </w:r>
          </w:p>
        </w:tc>
        <w:tc>
          <w:tcPr>
            <w:tcW w:w="914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5"/>
              <w:spacing w:before="83" w:line="183" w:lineRule="auto"/>
              <w:rPr/>
            </w:pPr>
            <w:r>
              <w:rPr>
                <w:spacing w:val="-2"/>
              </w:rPr>
              <w:t>39909</w:t>
            </w:r>
          </w:p>
        </w:tc>
        <w:tc>
          <w:tcPr>
            <w:tcW w:w="3049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13"/>
              <w:spacing w:before="51" w:line="220" w:lineRule="auto"/>
              <w:rPr/>
            </w:pPr>
            <w:r>
              <w:rPr>
                <w:spacing w:val="-2"/>
              </w:rPr>
              <w:t>经常性赠与</w:t>
            </w:r>
          </w:p>
        </w:tc>
        <w:tc>
          <w:tcPr>
            <w:tcW w:w="1075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spacing w:before="83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5" w:hRule="atLeast"/>
        </w:trPr>
        <w:tc>
          <w:tcPr>
            <w:tcW w:w="922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"/>
              <w:spacing w:before="89" w:line="184" w:lineRule="auto"/>
              <w:rPr/>
            </w:pPr>
            <w:r>
              <w:rPr>
                <w:spacing w:val="-2"/>
              </w:rPr>
              <w:t>30310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01"/>
              <w:spacing w:before="58" w:line="219" w:lineRule="auto"/>
              <w:rPr/>
            </w:pPr>
            <w:r>
              <w:rPr>
                <w:spacing w:val="-1"/>
              </w:rPr>
              <w:t>个人农业生产补贴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right="3"/>
              <w:spacing w:before="90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111"/>
              <w:spacing w:before="89" w:line="184" w:lineRule="auto"/>
              <w:rPr/>
            </w:pPr>
            <w:r>
              <w:rPr>
                <w:spacing w:val="-2"/>
              </w:rPr>
              <w:t>30231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2"/>
              <w:spacing w:before="58" w:line="219" w:lineRule="auto"/>
              <w:rPr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066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5"/>
              <w:spacing w:before="89" w:line="184" w:lineRule="auto"/>
              <w:rPr/>
            </w:pPr>
            <w:r>
              <w:rPr>
                <w:spacing w:val="-2"/>
              </w:rPr>
              <w:t>39910</w:t>
            </w:r>
          </w:p>
        </w:tc>
        <w:tc>
          <w:tcPr>
            <w:tcW w:w="3049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ind w:left="119"/>
              <w:spacing w:before="59" w:line="218" w:lineRule="auto"/>
              <w:rPr/>
            </w:pPr>
            <w:r>
              <w:rPr>
                <w:spacing w:val="-3"/>
              </w:rPr>
              <w:t>资本性赠与</w:t>
            </w:r>
          </w:p>
        </w:tc>
        <w:tc>
          <w:tcPr>
            <w:tcW w:w="1075" w:type="dxa"/>
            <w:vAlign w:val="top"/>
            <w:tcBorders>
              <w:top w:val="single" w:color="000000" w:sz="4" w:space="0"/>
            </w:tcBorders>
          </w:tcPr>
          <w:p>
            <w:pPr>
              <w:pStyle w:val="TableText"/>
              <w:spacing w:before="90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0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6" w:line="184" w:lineRule="auto"/>
              <w:rPr/>
            </w:pPr>
            <w:r>
              <w:rPr>
                <w:spacing w:val="-2"/>
              </w:rPr>
              <w:t>30311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6" w:line="218" w:lineRule="auto"/>
              <w:rPr/>
            </w:pPr>
            <w:r>
              <w:rPr>
                <w:spacing w:val="-1"/>
              </w:rPr>
              <w:t>代缴社会保险费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87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7" w:line="183" w:lineRule="auto"/>
              <w:rPr/>
            </w:pPr>
            <w:r>
              <w:rPr>
                <w:spacing w:val="-2"/>
              </w:rPr>
              <w:t>30239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5"/>
              <w:spacing w:before="55" w:line="220" w:lineRule="auto"/>
              <w:rPr/>
            </w:pPr>
            <w:r>
              <w:rPr>
                <w:spacing w:val="-1"/>
              </w:rPr>
              <w:t>其他交通费用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TableText"/>
              <w:ind w:left="115"/>
              <w:spacing w:before="87" w:line="183" w:lineRule="auto"/>
              <w:rPr/>
            </w:pPr>
            <w:r>
              <w:rPr>
                <w:spacing w:val="-2"/>
              </w:rPr>
              <w:t>39999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1"/>
              <w:spacing w:before="55" w:line="220" w:lineRule="auto"/>
              <w:rPr/>
            </w:pPr>
            <w:r>
              <w:rPr>
                <w:spacing w:val="-2"/>
              </w:rPr>
              <w:t>其他支出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87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  <w:tr>
        <w:trPr>
          <w:trHeight w:val="310" w:hRule="atLeast"/>
        </w:trPr>
        <w:tc>
          <w:tcPr>
            <w:tcW w:w="922" w:type="dxa"/>
            <w:vAlign w:val="top"/>
          </w:tcPr>
          <w:p>
            <w:pPr>
              <w:pStyle w:val="TableText"/>
              <w:ind w:left="112"/>
              <w:spacing w:before="89" w:line="183" w:lineRule="auto"/>
              <w:rPr/>
            </w:pPr>
            <w:r>
              <w:rPr>
                <w:spacing w:val="-2"/>
              </w:rPr>
              <w:t>30399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0"/>
              <w:spacing w:before="57" w:line="219" w:lineRule="auto"/>
              <w:rPr/>
            </w:pPr>
            <w:r>
              <w:rPr>
                <w:spacing w:val="-1"/>
              </w:rPr>
              <w:t>其他对个人和家庭的补助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1"/>
              <w:spacing w:before="88" w:line="184" w:lineRule="auto"/>
              <w:jc w:val="right"/>
              <w:rPr/>
            </w:pPr>
            <w:r>
              <w:rPr>
                <w:spacing w:val="-4"/>
              </w:rPr>
              <w:t>17.48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89" w:line="183" w:lineRule="auto"/>
              <w:rPr/>
            </w:pPr>
            <w:r>
              <w:rPr>
                <w:spacing w:val="-2"/>
              </w:rPr>
              <w:t>30240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4"/>
              <w:spacing w:before="58" w:line="218" w:lineRule="auto"/>
              <w:rPr/>
            </w:pPr>
            <w:r>
              <w:rPr>
                <w:spacing w:val="-1"/>
              </w:rPr>
              <w:t>税金及附加费用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88" w:line="184" w:lineRule="auto"/>
              <w:jc w:val="right"/>
              <w:rPr/>
            </w:pPr>
            <w:r>
              <w:rPr>
                <w:spacing w:val="-4"/>
              </w:rPr>
              <w:t>7.41</w:t>
            </w:r>
          </w:p>
        </w:tc>
        <w:tc>
          <w:tcPr>
            <w:tcW w:w="9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0" w:hRule="atLeast"/>
        </w:trPr>
        <w:tc>
          <w:tcPr>
            <w:tcW w:w="9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1"/>
              <w:spacing w:before="91" w:line="183" w:lineRule="auto"/>
              <w:rPr/>
            </w:pPr>
            <w:r>
              <w:rPr>
                <w:spacing w:val="-2"/>
              </w:rPr>
              <w:t>30299</w:t>
            </w:r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5"/>
              <w:spacing w:before="59" w:line="219" w:lineRule="auto"/>
              <w:rPr/>
            </w:pPr>
            <w:r>
              <w:rPr>
                <w:spacing w:val="-1"/>
              </w:rPr>
              <w:t>其他商品和服务支出</w:t>
            </w:r>
          </w:p>
        </w:tc>
        <w:tc>
          <w:tcPr>
            <w:tcW w:w="1066" w:type="dxa"/>
            <w:vAlign w:val="top"/>
          </w:tcPr>
          <w:p>
            <w:pPr>
              <w:pStyle w:val="TableText"/>
              <w:spacing w:before="90" w:line="184" w:lineRule="auto"/>
              <w:jc w:val="right"/>
              <w:rPr/>
            </w:pPr>
            <w:r>
              <w:rPr>
                <w:spacing w:val="-5"/>
              </w:rPr>
              <w:t>152.05</w:t>
            </w:r>
          </w:p>
        </w:tc>
        <w:tc>
          <w:tcPr>
            <w:tcW w:w="9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8" w:hRule="atLeast"/>
        </w:trPr>
        <w:tc>
          <w:tcPr>
            <w:tcW w:w="9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02"/>
              <w:spacing w:before="61" w:line="220" w:lineRule="auto"/>
              <w:rPr/>
            </w:pPr>
            <w:r>
              <w:rPr>
                <w:spacing w:val="-2"/>
              </w:rPr>
              <w:t>人员经费合计</w:t>
            </w:r>
          </w:p>
        </w:tc>
        <w:tc>
          <w:tcPr>
            <w:tcW w:w="106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5"/>
              <w:spacing w:before="93" w:line="183" w:lineRule="auto"/>
              <w:jc w:val="right"/>
              <w:rPr/>
            </w:pPr>
            <w:r>
              <w:rPr>
                <w:spacing w:val="-2"/>
              </w:rPr>
              <w:t>6,627.55</w:t>
            </w:r>
          </w:p>
        </w:tc>
        <w:tc>
          <w:tcPr>
            <w:tcW w:w="914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49" w:type="dxa"/>
            <w:vAlign w:val="top"/>
          </w:tcPr>
          <w:p>
            <w:pPr>
              <w:pStyle w:val="TableText"/>
              <w:ind w:left="118"/>
              <w:spacing w:before="61" w:line="220" w:lineRule="auto"/>
              <w:rPr/>
            </w:pPr>
            <w:r>
              <w:rPr>
                <w:spacing w:val="-2"/>
              </w:rPr>
              <w:t>公用经费合计</w:t>
            </w:r>
          </w:p>
        </w:tc>
        <w:tc>
          <w:tcPr>
            <w:tcW w:w="1075" w:type="dxa"/>
            <w:vAlign w:val="top"/>
          </w:tcPr>
          <w:p>
            <w:pPr>
              <w:pStyle w:val="TableText"/>
              <w:spacing w:before="91" w:line="184" w:lineRule="auto"/>
              <w:jc w:val="right"/>
              <w:rPr/>
            </w:pPr>
            <w:r>
              <w:rPr>
                <w:spacing w:val="-3"/>
              </w:rPr>
              <w:t>1,898.67</w:t>
            </w:r>
          </w:p>
        </w:tc>
      </w:tr>
    </w:tbl>
    <w:p>
      <w:pPr>
        <w:ind w:left="6"/>
        <w:spacing w:before="8" w:line="218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</w:rPr>
        <w:t>注：本表反映单位本年度一般公共预算财政拨</w:t>
      </w:r>
      <w:r>
        <w:rPr>
          <w:rFonts w:ascii="SimSun" w:hAnsi="SimSun" w:eastAsia="SimSun" w:cs="SimSun"/>
          <w:sz w:val="18"/>
          <w:szCs w:val="18"/>
          <w:spacing w:val="-1"/>
        </w:rPr>
        <w:t>款基本支出明细情况。本表金额转换为万元时，因四舍五入可能存在尾差。</w:t>
      </w:r>
    </w:p>
    <w:p>
      <w:pPr>
        <w:spacing w:line="218" w:lineRule="auto"/>
        <w:sectPr>
          <w:footerReference w:type="default" r:id="rId16"/>
          <w:pgSz w:w="16838" w:h="11906"/>
          <w:pgMar w:top="720" w:right="877" w:bottom="412" w:left="840" w:header="0" w:footer="189" w:gutter="0"/>
        </w:sectPr>
        <w:rPr>
          <w:rFonts w:ascii="SimSun" w:hAnsi="SimSun" w:eastAsia="SimSun" w:cs="SimSun"/>
          <w:sz w:val="18"/>
          <w:szCs w:val="18"/>
        </w:rPr>
      </w:pPr>
    </w:p>
    <w:p>
      <w:pPr>
        <w:ind w:left="5228"/>
        <w:spacing w:before="51" w:line="218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政府性基金预算财政拨款收入支出决算表</w:t>
      </w:r>
    </w:p>
    <w:p>
      <w:pPr>
        <w:spacing w:before="270" w:line="220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公开07表</w:t>
      </w:r>
    </w:p>
    <w:p>
      <w:pPr>
        <w:spacing w:line="198" w:lineRule="exact"/>
        <w:rPr/>
      </w:pPr>
      <w:r/>
    </w:p>
    <w:p>
      <w:pPr>
        <w:spacing w:line="198" w:lineRule="exact"/>
        <w:sectPr>
          <w:footerReference w:type="default" r:id="rId17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ind w:left="11"/>
        <w:spacing w:before="47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5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972"/>
        <w:gridCol w:w="1495"/>
        <w:gridCol w:w="2598"/>
        <w:gridCol w:w="1495"/>
        <w:gridCol w:w="946"/>
        <w:gridCol w:w="1496"/>
        <w:gridCol w:w="1496"/>
        <w:gridCol w:w="2607"/>
      </w:tblGrid>
      <w:tr>
        <w:trPr>
          <w:trHeight w:val="320" w:hRule="atLeast"/>
        </w:trPr>
        <w:tc>
          <w:tcPr>
            <w:tcW w:w="4467" w:type="dxa"/>
            <w:vAlign w:val="top"/>
            <w:gridSpan w:val="2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2032"/>
              <w:spacing w:before="60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2598" w:type="dxa"/>
            <w:vAlign w:val="top"/>
            <w:vMerge w:val="restart"/>
            <w:tcBorders>
              <w:left w:val="single" w:color="000000" w:sz="4" w:space="0"/>
              <w:right w:val="single" w:color="000000" w:sz="4" w:space="0"/>
              <w:top w:val="single" w:color="000000" w:sz="4" w:space="0"/>
              <w:bottom w:val="nil"/>
            </w:tcBorders>
          </w:tcPr>
          <w:p>
            <w:pPr>
              <w:pStyle w:val="TableText"/>
              <w:ind w:left="599"/>
              <w:spacing w:before="224" w:line="219" w:lineRule="auto"/>
              <w:rPr/>
            </w:pPr>
            <w:r>
              <w:rPr>
                <w:spacing w:val="-1"/>
              </w:rPr>
              <w:t>年初结转和结余</w:t>
            </w:r>
          </w:p>
        </w:tc>
        <w:tc>
          <w:tcPr>
            <w:tcW w:w="1495" w:type="dxa"/>
            <w:vAlign w:val="top"/>
            <w:vMerge w:val="restart"/>
            <w:tcBorders>
              <w:left w:val="single" w:color="000000" w:sz="4" w:space="0"/>
              <w:top w:val="single" w:color="000000" w:sz="4" w:space="0"/>
              <w:bottom w:val="nil"/>
            </w:tcBorders>
          </w:tcPr>
          <w:p>
            <w:pPr>
              <w:pStyle w:val="TableText"/>
              <w:ind w:left="350"/>
              <w:spacing w:before="224" w:line="218" w:lineRule="auto"/>
              <w:rPr/>
            </w:pPr>
            <w:r>
              <w:rPr>
                <w:spacing w:val="-2"/>
              </w:rPr>
              <w:t>本年收入</w:t>
            </w:r>
          </w:p>
        </w:tc>
        <w:tc>
          <w:tcPr>
            <w:tcW w:w="3938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pStyle w:val="TableText"/>
              <w:ind w:left="1572"/>
              <w:spacing w:before="61" w:line="218" w:lineRule="auto"/>
              <w:rPr/>
            </w:pPr>
            <w:r>
              <w:rPr>
                <w:spacing w:val="-2"/>
              </w:rPr>
              <w:t>本年支出</w:t>
            </w:r>
          </w:p>
        </w:tc>
        <w:tc>
          <w:tcPr>
            <w:tcW w:w="2607" w:type="dxa"/>
            <w:vAlign w:val="top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TableText"/>
              <w:ind w:left="606"/>
              <w:spacing w:before="224" w:line="219" w:lineRule="auto"/>
              <w:rPr/>
            </w:pPr>
            <w:r>
              <w:rPr>
                <w:spacing w:val="-1"/>
              </w:rPr>
              <w:t>年末结转和结余</w:t>
            </w:r>
          </w:p>
        </w:tc>
      </w:tr>
      <w:tr>
        <w:trPr>
          <w:trHeight w:val="308" w:hRule="atLeast"/>
        </w:trPr>
        <w:tc>
          <w:tcPr>
            <w:tcW w:w="2972" w:type="dxa"/>
            <w:vAlign w:val="top"/>
          </w:tcPr>
          <w:p>
            <w:pPr>
              <w:pStyle w:val="TableText"/>
              <w:ind w:left="686"/>
              <w:spacing w:before="53" w:line="218" w:lineRule="auto"/>
              <w:rPr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1495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343"/>
              <w:spacing w:before="53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2598" w:type="dxa"/>
            <w:vAlign w:val="top"/>
            <w:vMerge w:val="continue"/>
            <w:tcBorders>
              <w:left w:val="single" w:color="000000" w:sz="4" w:space="0"/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5" w:type="dxa"/>
            <w:vAlign w:val="top"/>
            <w:vMerge w:val="continue"/>
            <w:tcBorders>
              <w:lef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280"/>
              <w:spacing w:before="53" w:line="220" w:lineRule="auto"/>
              <w:rPr/>
            </w:pPr>
            <w:r>
              <w:rPr>
                <w:spacing w:val="-4"/>
              </w:rPr>
              <w:t>小计</w:t>
            </w:r>
          </w:p>
        </w:tc>
        <w:tc>
          <w:tcPr>
            <w:tcW w:w="1496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351"/>
              <w:spacing w:before="53" w:line="218" w:lineRule="auto"/>
              <w:rPr/>
            </w:pPr>
            <w:r>
              <w:rPr>
                <w:spacing w:val="-2"/>
              </w:rPr>
              <w:t>基本支出</w:t>
            </w:r>
          </w:p>
        </w:tc>
        <w:tc>
          <w:tcPr>
            <w:tcW w:w="1496" w:type="dxa"/>
            <w:vAlign w:val="top"/>
          </w:tcPr>
          <w:p>
            <w:pPr>
              <w:pStyle w:val="TableText"/>
              <w:ind w:left="352"/>
              <w:spacing w:before="52" w:line="220" w:lineRule="auto"/>
              <w:rPr/>
            </w:pPr>
            <w:r>
              <w:rPr>
                <w:spacing w:val="-2"/>
              </w:rPr>
              <w:t>项目支出</w:t>
            </w:r>
          </w:p>
        </w:tc>
        <w:tc>
          <w:tcPr>
            <w:tcW w:w="260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8" w:hRule="atLeast"/>
        </w:trPr>
        <w:tc>
          <w:tcPr>
            <w:tcW w:w="29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5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543"/>
              <w:spacing w:before="56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259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264"/>
              <w:spacing w:before="86" w:line="184" w:lineRule="auto"/>
              <w:rPr/>
            </w:pPr>
            <w:r>
              <w:rPr/>
              <w:t>1</w:t>
            </w:r>
          </w:p>
        </w:tc>
        <w:tc>
          <w:tcPr>
            <w:tcW w:w="149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702"/>
              <w:spacing w:before="87" w:line="183" w:lineRule="auto"/>
              <w:rPr/>
            </w:pPr>
            <w:r>
              <w:rPr/>
              <w:t>2</w:t>
            </w:r>
          </w:p>
        </w:tc>
        <w:tc>
          <w:tcPr>
            <w:tcW w:w="94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428"/>
              <w:spacing w:before="88" w:line="183" w:lineRule="auto"/>
              <w:rPr/>
            </w:pPr>
            <w:r>
              <w:rPr/>
              <w:t>3</w:t>
            </w:r>
          </w:p>
        </w:tc>
        <w:tc>
          <w:tcPr>
            <w:tcW w:w="1496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701"/>
              <w:spacing w:before="87" w:line="183" w:lineRule="auto"/>
              <w:rPr/>
            </w:pPr>
            <w:r>
              <w:rPr/>
              <w:t>4</w:t>
            </w:r>
          </w:p>
        </w:tc>
        <w:tc>
          <w:tcPr>
            <w:tcW w:w="1496" w:type="dxa"/>
            <w:vAlign w:val="top"/>
          </w:tcPr>
          <w:p>
            <w:pPr>
              <w:pStyle w:val="TableText"/>
              <w:ind w:left="706"/>
              <w:spacing w:before="89" w:line="182" w:lineRule="auto"/>
              <w:rPr/>
            </w:pPr>
            <w:r>
              <w:rPr/>
              <w:t>5</w:t>
            </w:r>
          </w:p>
        </w:tc>
        <w:tc>
          <w:tcPr>
            <w:tcW w:w="2607" w:type="dxa"/>
            <w:vAlign w:val="top"/>
          </w:tcPr>
          <w:p>
            <w:pPr>
              <w:pStyle w:val="TableText"/>
              <w:ind w:left="1257"/>
              <w:spacing w:before="88" w:line="183" w:lineRule="auto"/>
              <w:rPr/>
            </w:pPr>
            <w:r>
              <w:rPr/>
              <w:t>6</w:t>
            </w:r>
          </w:p>
        </w:tc>
      </w:tr>
      <w:tr>
        <w:trPr>
          <w:trHeight w:val="316" w:hRule="atLeast"/>
        </w:trPr>
        <w:tc>
          <w:tcPr>
            <w:tcW w:w="29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5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494"/>
              <w:spacing w:before="61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259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right="1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149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946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1496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49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2607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ind w:left="6"/>
        <w:spacing w:before="9" w:line="203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注：本表反映单位本年度政府性基金预算财政拨款收入、支出及结转和结余情况。</w:t>
      </w:r>
    </w:p>
    <w:p>
      <w:pPr>
        <w:ind w:left="9"/>
        <w:spacing w:line="183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说明：我单位没有政府性基金收入，也没有使用政府性基金安排的支出，故本表无数据。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rFonts w:ascii="SimSun" w:hAnsi="SimSun" w:eastAsia="SimSun" w:cs="SimSun"/>
          <w:sz w:val="18"/>
          <w:szCs w:val="18"/>
        </w:rPr>
      </w:pPr>
    </w:p>
    <w:p>
      <w:pPr>
        <w:ind w:left="5383"/>
        <w:spacing w:before="51" w:line="218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国有资本经营预算财政拨款支出决算表</w:t>
      </w:r>
    </w:p>
    <w:p>
      <w:pPr>
        <w:spacing w:before="270" w:line="220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公开08表</w:t>
      </w:r>
    </w:p>
    <w:p>
      <w:pPr>
        <w:spacing w:line="198" w:lineRule="exact"/>
        <w:rPr/>
      </w:pPr>
      <w:r/>
    </w:p>
    <w:p>
      <w:pPr>
        <w:spacing w:line="198" w:lineRule="exact"/>
        <w:sectPr>
          <w:footerReference w:type="default" r:id="rId18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ind w:left="11"/>
        <w:spacing w:before="47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3264"/>
        <w:gridCol w:w="3257"/>
        <w:gridCol w:w="2059"/>
        <w:gridCol w:w="3258"/>
        <w:gridCol w:w="3266"/>
      </w:tblGrid>
      <w:tr>
        <w:trPr>
          <w:trHeight w:val="320" w:hRule="atLeast"/>
        </w:trPr>
        <w:tc>
          <w:tcPr>
            <w:tcW w:w="6521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pStyle w:val="TableText"/>
              <w:ind w:left="3061"/>
              <w:spacing w:before="60" w:line="220" w:lineRule="auto"/>
              <w:rPr/>
            </w:pPr>
            <w:r>
              <w:rPr>
                <w:spacing w:val="-3"/>
              </w:rPr>
              <w:t>项目</w:t>
            </w:r>
          </w:p>
        </w:tc>
        <w:tc>
          <w:tcPr>
            <w:tcW w:w="8583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pStyle w:val="TableText"/>
              <w:ind w:left="3892"/>
              <w:spacing w:before="61" w:line="218" w:lineRule="auto"/>
              <w:rPr/>
            </w:pPr>
            <w:r>
              <w:rPr>
                <w:spacing w:val="-2"/>
              </w:rPr>
              <w:t>本年支出</w:t>
            </w:r>
          </w:p>
        </w:tc>
      </w:tr>
      <w:tr>
        <w:trPr>
          <w:trHeight w:val="308" w:hRule="atLeast"/>
        </w:trPr>
        <w:tc>
          <w:tcPr>
            <w:tcW w:w="3264" w:type="dxa"/>
            <w:vAlign w:val="top"/>
          </w:tcPr>
          <w:p>
            <w:pPr>
              <w:pStyle w:val="TableText"/>
              <w:ind w:left="1229"/>
              <w:spacing w:before="53" w:line="218" w:lineRule="auto"/>
              <w:rPr/>
            </w:pPr>
            <w:r>
              <w:rPr>
                <w:spacing w:val="-2"/>
              </w:rPr>
              <w:t>科目代码</w:t>
            </w:r>
          </w:p>
        </w:tc>
        <w:tc>
          <w:tcPr>
            <w:tcW w:w="3257" w:type="dxa"/>
            <w:vAlign w:val="top"/>
          </w:tcPr>
          <w:p>
            <w:pPr>
              <w:pStyle w:val="TableText"/>
              <w:ind w:left="1225"/>
              <w:spacing w:before="53" w:line="218" w:lineRule="auto"/>
              <w:rPr/>
            </w:pPr>
            <w:r>
              <w:rPr>
                <w:spacing w:val="-2"/>
              </w:rPr>
              <w:t>科目名称</w:t>
            </w:r>
          </w:p>
        </w:tc>
        <w:tc>
          <w:tcPr>
            <w:tcW w:w="205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836"/>
              <w:spacing w:before="53" w:line="220" w:lineRule="auto"/>
              <w:rPr/>
            </w:pPr>
            <w:r>
              <w:rPr>
                <w:spacing w:val="-4"/>
              </w:rPr>
              <w:t>小计</w:t>
            </w:r>
          </w:p>
        </w:tc>
        <w:tc>
          <w:tcPr>
            <w:tcW w:w="3258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234"/>
              <w:spacing w:before="53" w:line="218" w:lineRule="auto"/>
              <w:rPr/>
            </w:pPr>
            <w:r>
              <w:rPr>
                <w:spacing w:val="-2"/>
              </w:rPr>
              <w:t>基本支出</w:t>
            </w:r>
          </w:p>
        </w:tc>
        <w:tc>
          <w:tcPr>
            <w:tcW w:w="3266" w:type="dxa"/>
            <w:vAlign w:val="top"/>
          </w:tcPr>
          <w:p>
            <w:pPr>
              <w:pStyle w:val="TableText"/>
              <w:ind w:left="1236"/>
              <w:spacing w:before="52" w:line="220" w:lineRule="auto"/>
              <w:rPr/>
            </w:pPr>
            <w:r>
              <w:rPr>
                <w:spacing w:val="-2"/>
              </w:rPr>
              <w:t>项目支出</w:t>
            </w:r>
          </w:p>
        </w:tc>
      </w:tr>
      <w:tr>
        <w:trPr>
          <w:trHeight w:val="308" w:hRule="atLeast"/>
        </w:trPr>
        <w:tc>
          <w:tcPr>
            <w:tcW w:w="326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7" w:type="dxa"/>
            <w:vAlign w:val="top"/>
          </w:tcPr>
          <w:p>
            <w:pPr>
              <w:pStyle w:val="TableText"/>
              <w:ind w:left="1426"/>
              <w:spacing w:before="56" w:line="219" w:lineRule="auto"/>
              <w:rPr/>
            </w:pPr>
            <w:r>
              <w:rPr>
                <w:spacing w:val="-2"/>
              </w:rPr>
              <w:t>栏次</w:t>
            </w:r>
          </w:p>
        </w:tc>
        <w:tc>
          <w:tcPr>
            <w:tcW w:w="205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994"/>
              <w:spacing w:before="86" w:line="184" w:lineRule="auto"/>
              <w:rPr/>
            </w:pPr>
            <w:r>
              <w:rPr/>
              <w:t>1</w:t>
            </w:r>
          </w:p>
        </w:tc>
        <w:tc>
          <w:tcPr>
            <w:tcW w:w="3258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587"/>
              <w:spacing w:before="87" w:line="183" w:lineRule="auto"/>
              <w:rPr/>
            </w:pPr>
            <w:r>
              <w:rPr/>
              <w:t>2</w:t>
            </w:r>
          </w:p>
        </w:tc>
        <w:tc>
          <w:tcPr>
            <w:tcW w:w="3266" w:type="dxa"/>
            <w:vAlign w:val="top"/>
          </w:tcPr>
          <w:p>
            <w:pPr>
              <w:pStyle w:val="TableText"/>
              <w:ind w:left="1589"/>
              <w:spacing w:before="88" w:line="183" w:lineRule="auto"/>
              <w:rPr/>
            </w:pPr>
            <w:r>
              <w:rPr/>
              <w:t>3</w:t>
            </w:r>
          </w:p>
        </w:tc>
      </w:tr>
      <w:tr>
        <w:trPr>
          <w:trHeight w:val="316" w:hRule="atLeast"/>
        </w:trPr>
        <w:tc>
          <w:tcPr>
            <w:tcW w:w="326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7" w:type="dxa"/>
            <w:vAlign w:val="top"/>
          </w:tcPr>
          <w:p>
            <w:pPr>
              <w:pStyle w:val="TableText"/>
              <w:ind w:left="1376"/>
              <w:spacing w:before="61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205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3258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326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</w:tr>
    </w:tbl>
    <w:p>
      <w:pPr>
        <w:ind w:left="6"/>
        <w:spacing w:before="9" w:line="203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注：本表反映单位本年度国有资本经营预算财政拨款支</w:t>
      </w:r>
      <w:r>
        <w:rPr>
          <w:rFonts w:ascii="SimSun" w:hAnsi="SimSun" w:eastAsia="SimSun" w:cs="SimSun"/>
          <w:sz w:val="18"/>
          <w:szCs w:val="18"/>
          <w:spacing w:val="-2"/>
        </w:rPr>
        <w:t>出情况。</w:t>
      </w:r>
    </w:p>
    <w:p>
      <w:pPr>
        <w:ind w:left="9"/>
        <w:spacing w:line="183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说明：我单位没有使用国有资本经营预算安排的支出，故本表</w:t>
      </w:r>
      <w:r>
        <w:rPr>
          <w:rFonts w:ascii="SimSun" w:hAnsi="SimSun" w:eastAsia="SimSun" w:cs="SimSun"/>
          <w:sz w:val="18"/>
          <w:szCs w:val="18"/>
          <w:spacing w:val="-2"/>
        </w:rPr>
        <w:t>无数据。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rFonts w:ascii="SimSun" w:hAnsi="SimSun" w:eastAsia="SimSun" w:cs="SimSun"/>
          <w:sz w:val="18"/>
          <w:szCs w:val="18"/>
        </w:rPr>
      </w:pPr>
    </w:p>
    <w:p>
      <w:pPr>
        <w:ind w:left="5619"/>
        <w:spacing w:before="51" w:line="219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财政拨款“三公”经费支出决算表</w:t>
      </w:r>
    </w:p>
    <w:p>
      <w:pPr>
        <w:spacing w:before="269" w:line="220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公开09表</w:t>
      </w:r>
    </w:p>
    <w:p>
      <w:pPr>
        <w:spacing w:line="198" w:lineRule="exact"/>
        <w:rPr/>
      </w:pPr>
      <w:r/>
    </w:p>
    <w:p>
      <w:pPr>
        <w:spacing w:line="198" w:lineRule="exact"/>
        <w:sectPr>
          <w:footerReference w:type="default" r:id="rId19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/>
      </w:pPr>
    </w:p>
    <w:p>
      <w:pPr>
        <w:ind w:left="11"/>
        <w:spacing w:before="47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单位：淮滨县公安局（本级）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2022年度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4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单位：万元</w:t>
      </w:r>
    </w:p>
    <w:p>
      <w:pPr>
        <w:spacing w:line="184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 w:space="0"/>
          </w:cols>
        </w:sectPr>
        <w:rPr>
          <w:rFonts w:ascii="SimSun" w:hAnsi="SimSun" w:eastAsia="SimSun" w:cs="SimSun"/>
          <w:sz w:val="24"/>
          <w:szCs w:val="24"/>
        </w:rPr>
      </w:pPr>
    </w:p>
    <w:p>
      <w:pPr>
        <w:spacing w:line="12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5104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671"/>
        <w:gridCol w:w="1743"/>
        <w:gridCol w:w="556"/>
        <w:gridCol w:w="1527"/>
        <w:gridCol w:w="1959"/>
        <w:gridCol w:w="1095"/>
        <w:gridCol w:w="664"/>
        <w:gridCol w:w="1743"/>
        <w:gridCol w:w="556"/>
        <w:gridCol w:w="1528"/>
        <w:gridCol w:w="1959"/>
        <w:gridCol w:w="1103"/>
      </w:tblGrid>
      <w:tr>
        <w:trPr>
          <w:trHeight w:val="321" w:hRule="atLeast"/>
        </w:trPr>
        <w:tc>
          <w:tcPr>
            <w:tcW w:w="7551" w:type="dxa"/>
            <w:vAlign w:val="top"/>
            <w:gridSpan w:val="6"/>
            <w:tcBorders>
              <w:top w:val="single" w:color="000000" w:sz="4" w:space="0"/>
            </w:tcBorders>
          </w:tcPr>
          <w:p>
            <w:pPr>
              <w:pStyle w:val="TableText"/>
              <w:ind w:left="3475"/>
              <w:spacing w:before="60" w:line="219" w:lineRule="auto"/>
              <w:rPr/>
            </w:pPr>
            <w:r>
              <w:rPr>
                <w:spacing w:val="-2"/>
              </w:rPr>
              <w:t>预算数</w:t>
            </w:r>
          </w:p>
        </w:tc>
        <w:tc>
          <w:tcPr>
            <w:tcW w:w="7553" w:type="dxa"/>
            <w:vAlign w:val="top"/>
            <w:gridSpan w:val="6"/>
            <w:tcBorders>
              <w:top w:val="single" w:color="000000" w:sz="4" w:space="0"/>
            </w:tcBorders>
          </w:tcPr>
          <w:p>
            <w:pPr>
              <w:pStyle w:val="TableText"/>
              <w:ind w:left="3483"/>
              <w:spacing w:before="60" w:line="219" w:lineRule="auto"/>
              <w:rPr/>
            </w:pPr>
            <w:r>
              <w:rPr>
                <w:spacing w:val="-3"/>
              </w:rPr>
              <w:t>决算数</w:t>
            </w:r>
          </w:p>
        </w:tc>
      </w:tr>
      <w:tr>
        <w:trPr>
          <w:trHeight w:val="309" w:hRule="atLeast"/>
        </w:trPr>
        <w:tc>
          <w:tcPr>
            <w:tcW w:w="6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3"/>
              <w:spacing w:before="215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74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81"/>
              <w:spacing w:before="215" w:line="220" w:lineRule="auto"/>
              <w:rPr/>
            </w:pPr>
            <w:r>
              <w:rPr>
                <w:spacing w:val="-3"/>
              </w:rPr>
              <w:t>因公出国（境）费</w:t>
            </w:r>
          </w:p>
        </w:tc>
        <w:tc>
          <w:tcPr>
            <w:tcW w:w="4042" w:type="dxa"/>
            <w:vAlign w:val="top"/>
            <w:gridSpan w:val="3"/>
            <w:tcBorders>
              <w:right w:val="single" w:color="000000" w:sz="4" w:space="0"/>
            </w:tcBorders>
          </w:tcPr>
          <w:p>
            <w:pPr>
              <w:pStyle w:val="TableText"/>
              <w:ind w:left="822"/>
              <w:spacing w:before="51" w:line="219" w:lineRule="auto"/>
              <w:rPr/>
            </w:pPr>
            <w:r>
              <w:rPr>
                <w:spacing w:val="-1"/>
              </w:rPr>
              <w:t>公务用车购置及运行维护费</w:t>
            </w:r>
          </w:p>
        </w:tc>
        <w:tc>
          <w:tcPr>
            <w:tcW w:w="1095" w:type="dxa"/>
            <w:vAlign w:val="top"/>
            <w:vMerge w:val="restart"/>
            <w:tcBorders>
              <w:left w:val="single" w:color="000000" w:sz="4" w:space="0"/>
              <w:bottom w:val="nil"/>
            </w:tcBorders>
          </w:tcPr>
          <w:p>
            <w:pPr>
              <w:pStyle w:val="TableText"/>
              <w:ind w:left="55"/>
              <w:spacing w:before="215" w:line="219" w:lineRule="auto"/>
              <w:rPr/>
            </w:pPr>
            <w:r>
              <w:rPr>
                <w:spacing w:val="-3"/>
              </w:rPr>
              <w:t>公务接待费</w:t>
            </w:r>
          </w:p>
        </w:tc>
        <w:tc>
          <w:tcPr>
            <w:tcW w:w="66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3"/>
              <w:spacing w:before="215" w:line="220" w:lineRule="auto"/>
              <w:rPr/>
            </w:pPr>
            <w:r>
              <w:rPr>
                <w:spacing w:val="-3"/>
              </w:rPr>
              <w:t>合计</w:t>
            </w:r>
          </w:p>
        </w:tc>
        <w:tc>
          <w:tcPr>
            <w:tcW w:w="174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89"/>
              <w:spacing w:before="215" w:line="220" w:lineRule="auto"/>
              <w:rPr/>
            </w:pPr>
            <w:r>
              <w:rPr>
                <w:spacing w:val="-3"/>
              </w:rPr>
              <w:t>因公出国（境）费</w:t>
            </w:r>
          </w:p>
        </w:tc>
        <w:tc>
          <w:tcPr>
            <w:tcW w:w="4043" w:type="dxa"/>
            <w:vAlign w:val="top"/>
            <w:gridSpan w:val="3"/>
            <w:tcBorders>
              <w:right w:val="single" w:color="000000" w:sz="4" w:space="0"/>
            </w:tcBorders>
          </w:tcPr>
          <w:p>
            <w:pPr>
              <w:pStyle w:val="TableText"/>
              <w:ind w:left="831"/>
              <w:spacing w:before="51" w:line="219" w:lineRule="auto"/>
              <w:rPr/>
            </w:pPr>
            <w:r>
              <w:rPr>
                <w:spacing w:val="-1"/>
              </w:rPr>
              <w:t>公务用车购置及运行维护费</w:t>
            </w:r>
          </w:p>
        </w:tc>
        <w:tc>
          <w:tcPr>
            <w:tcW w:w="1103" w:type="dxa"/>
            <w:vAlign w:val="top"/>
            <w:vMerge w:val="restart"/>
            <w:tcBorders>
              <w:left w:val="single" w:color="000000" w:sz="4" w:space="0"/>
              <w:bottom w:val="nil"/>
            </w:tcBorders>
          </w:tcPr>
          <w:p>
            <w:pPr>
              <w:pStyle w:val="TableText"/>
              <w:ind w:left="63"/>
              <w:spacing w:before="215" w:line="219" w:lineRule="auto"/>
              <w:rPr/>
            </w:pPr>
            <w:r>
              <w:rPr>
                <w:spacing w:val="-3"/>
              </w:rPr>
              <w:t>公务接待费</w:t>
            </w:r>
          </w:p>
        </w:tc>
      </w:tr>
      <w:tr>
        <w:trPr>
          <w:trHeight w:val="309" w:hRule="atLeast"/>
        </w:trPr>
        <w:tc>
          <w:tcPr>
            <w:tcW w:w="6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6" w:type="dxa"/>
            <w:vAlign w:val="top"/>
          </w:tcPr>
          <w:p>
            <w:pPr>
              <w:pStyle w:val="TableText"/>
              <w:ind w:left="79"/>
              <w:spacing w:before="55" w:line="220" w:lineRule="auto"/>
              <w:rPr/>
            </w:pPr>
            <w:r>
              <w:rPr>
                <w:spacing w:val="-4"/>
              </w:rPr>
              <w:t>小计</w:t>
            </w:r>
          </w:p>
        </w:tc>
        <w:tc>
          <w:tcPr>
            <w:tcW w:w="152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65"/>
              <w:spacing w:before="54" w:line="219" w:lineRule="auto"/>
              <w:rPr/>
            </w:pPr>
            <w:r>
              <w:rPr>
                <w:spacing w:val="-2"/>
              </w:rPr>
              <w:t>公务用车购置费</w:t>
            </w:r>
          </w:p>
        </w:tc>
        <w:tc>
          <w:tcPr>
            <w:tcW w:w="195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85"/>
              <w:spacing w:before="54" w:line="219" w:lineRule="auto"/>
              <w:rPr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095" w:type="dxa"/>
            <w:vAlign w:val="top"/>
            <w:vMerge w:val="continue"/>
            <w:tcBorders>
              <w:lef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6" w:type="dxa"/>
            <w:vAlign w:val="top"/>
          </w:tcPr>
          <w:p>
            <w:pPr>
              <w:pStyle w:val="TableText"/>
              <w:ind w:left="87"/>
              <w:spacing w:before="55" w:line="220" w:lineRule="auto"/>
              <w:rPr/>
            </w:pPr>
            <w:r>
              <w:rPr>
                <w:spacing w:val="-4"/>
              </w:rPr>
              <w:t>小计</w:t>
            </w:r>
          </w:p>
        </w:tc>
        <w:tc>
          <w:tcPr>
            <w:tcW w:w="1528" w:type="dxa"/>
            <w:vAlign w:val="top"/>
          </w:tcPr>
          <w:p>
            <w:pPr>
              <w:pStyle w:val="TableText"/>
              <w:ind w:left="73"/>
              <w:spacing w:before="54" w:line="219" w:lineRule="auto"/>
              <w:rPr/>
            </w:pPr>
            <w:r>
              <w:rPr>
                <w:spacing w:val="-2"/>
              </w:rPr>
              <w:t>公务用车购置费</w:t>
            </w:r>
          </w:p>
        </w:tc>
        <w:tc>
          <w:tcPr>
            <w:tcW w:w="195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90"/>
              <w:spacing w:before="54" w:line="219" w:lineRule="auto"/>
              <w:rPr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103" w:type="dxa"/>
            <w:vAlign w:val="top"/>
            <w:vMerge w:val="continue"/>
            <w:tcBorders>
              <w:lef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09" w:hRule="atLeast"/>
        </w:trPr>
        <w:tc>
          <w:tcPr>
            <w:tcW w:w="671" w:type="dxa"/>
            <w:vAlign w:val="top"/>
          </w:tcPr>
          <w:p>
            <w:pPr>
              <w:pStyle w:val="TableText"/>
              <w:ind w:left="246"/>
              <w:spacing w:before="87" w:line="184" w:lineRule="auto"/>
              <w:rPr/>
            </w:pPr>
            <w:r>
              <w:rPr/>
              <w:t>1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768"/>
              <w:spacing w:before="88" w:line="183" w:lineRule="auto"/>
              <w:rPr/>
            </w:pPr>
            <w:r>
              <w:rPr/>
              <w:t>2</w:t>
            </w:r>
          </w:p>
        </w:tc>
        <w:tc>
          <w:tcPr>
            <w:tcW w:w="556" w:type="dxa"/>
            <w:vAlign w:val="top"/>
          </w:tcPr>
          <w:p>
            <w:pPr>
              <w:pStyle w:val="TableText"/>
              <w:ind w:left="177"/>
              <w:spacing w:before="89" w:line="183" w:lineRule="auto"/>
              <w:rPr/>
            </w:pPr>
            <w:r>
              <w:rPr/>
              <w:t>3</w:t>
            </w:r>
          </w:p>
        </w:tc>
        <w:tc>
          <w:tcPr>
            <w:tcW w:w="152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658"/>
              <w:spacing w:before="88" w:line="183" w:lineRule="auto"/>
              <w:rPr/>
            </w:pPr>
            <w:r>
              <w:rPr/>
              <w:t>4</w:t>
            </w:r>
          </w:p>
        </w:tc>
        <w:tc>
          <w:tcPr>
            <w:tcW w:w="195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883"/>
              <w:spacing w:before="90" w:line="182" w:lineRule="auto"/>
              <w:rPr/>
            </w:pPr>
            <w:r>
              <w:rPr/>
              <w:t>5</w:t>
            </w:r>
          </w:p>
        </w:tc>
        <w:tc>
          <w:tcPr>
            <w:tcW w:w="109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450"/>
              <w:spacing w:before="89" w:line="183" w:lineRule="auto"/>
              <w:rPr/>
            </w:pPr>
            <w:r>
              <w:rPr/>
              <w:t>6</w:t>
            </w:r>
          </w:p>
        </w:tc>
        <w:tc>
          <w:tcPr>
            <w:tcW w:w="664" w:type="dxa"/>
            <w:vAlign w:val="top"/>
          </w:tcPr>
          <w:p>
            <w:pPr>
              <w:pStyle w:val="TableText"/>
              <w:ind w:left="236"/>
              <w:spacing w:before="90" w:line="182" w:lineRule="auto"/>
              <w:rPr/>
            </w:pPr>
            <w:r>
              <w:rPr/>
              <w:t>7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left="774"/>
              <w:spacing w:before="89" w:line="183" w:lineRule="auto"/>
              <w:rPr/>
            </w:pPr>
            <w:r>
              <w:rPr/>
              <w:t>8</w:t>
            </w:r>
          </w:p>
        </w:tc>
        <w:tc>
          <w:tcPr>
            <w:tcW w:w="556" w:type="dxa"/>
            <w:vAlign w:val="top"/>
          </w:tcPr>
          <w:p>
            <w:pPr>
              <w:pStyle w:val="TableText"/>
              <w:ind w:left="181"/>
              <w:spacing w:before="89" w:line="183" w:lineRule="auto"/>
              <w:rPr/>
            </w:pPr>
            <w:r>
              <w:rPr/>
              <w:t>9</w:t>
            </w:r>
          </w:p>
        </w:tc>
        <w:tc>
          <w:tcPr>
            <w:tcW w:w="1528" w:type="dxa"/>
            <w:vAlign w:val="top"/>
          </w:tcPr>
          <w:p>
            <w:pPr>
              <w:pStyle w:val="TableText"/>
              <w:ind w:left="632"/>
              <w:spacing w:before="87" w:line="184" w:lineRule="auto"/>
              <w:rPr/>
            </w:pPr>
            <w:r>
              <w:rPr>
                <w:spacing w:val="-6"/>
              </w:rPr>
              <w:t>10</w:t>
            </w:r>
          </w:p>
        </w:tc>
        <w:tc>
          <w:tcPr>
            <w:tcW w:w="195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849"/>
              <w:spacing w:before="87" w:line="184" w:lineRule="auto"/>
              <w:rPr/>
            </w:pPr>
            <w:r>
              <w:rPr>
                <w:spacing w:val="-6"/>
              </w:rPr>
              <w:t>11</w:t>
            </w:r>
          </w:p>
        </w:tc>
        <w:tc>
          <w:tcPr>
            <w:tcW w:w="110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422"/>
              <w:spacing w:before="87" w:line="184" w:lineRule="auto"/>
              <w:rPr/>
            </w:pPr>
            <w:r>
              <w:rPr>
                <w:spacing w:val="-6"/>
              </w:rPr>
              <w:t>12</w:t>
            </w:r>
          </w:p>
        </w:tc>
      </w:tr>
      <w:tr>
        <w:trPr>
          <w:trHeight w:val="317" w:hRule="atLeast"/>
        </w:trPr>
        <w:tc>
          <w:tcPr>
            <w:tcW w:w="671" w:type="dxa"/>
            <w:vAlign w:val="top"/>
          </w:tcPr>
          <w:p>
            <w:pPr>
              <w:pStyle w:val="TableText"/>
              <w:ind w:right="4"/>
              <w:spacing w:before="92" w:line="183" w:lineRule="auto"/>
              <w:jc w:val="right"/>
              <w:rPr/>
            </w:pPr>
            <w:r>
              <w:rPr>
                <w:spacing w:val="-2"/>
              </w:rPr>
              <w:t>20.00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ind w:right="2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556" w:type="dxa"/>
            <w:vAlign w:val="top"/>
          </w:tcPr>
          <w:p>
            <w:pPr>
              <w:pStyle w:val="TableText"/>
              <w:ind w:right="2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1527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3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195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right="1"/>
              <w:spacing w:before="92" w:line="183" w:lineRule="auto"/>
              <w:jc w:val="right"/>
              <w:rPr/>
            </w:pPr>
            <w:r>
              <w:rPr>
                <w:spacing w:val="-2"/>
              </w:rPr>
              <w:t>0.00</w:t>
            </w:r>
          </w:p>
        </w:tc>
        <w:tc>
          <w:tcPr>
            <w:tcW w:w="1095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2"/>
              </w:rPr>
              <w:t>20.00</w:t>
            </w:r>
          </w:p>
        </w:tc>
        <w:tc>
          <w:tcPr>
            <w:tcW w:w="664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20.00</w:t>
            </w:r>
          </w:p>
        </w:tc>
        <w:tc>
          <w:tcPr>
            <w:tcW w:w="1743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0.00</w:t>
            </w:r>
          </w:p>
        </w:tc>
        <w:tc>
          <w:tcPr>
            <w:tcW w:w="556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528" w:type="dxa"/>
            <w:vAlign w:val="top"/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95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4"/>
              </w:rPr>
              <w:t>0.00</w:t>
            </w:r>
          </w:p>
        </w:tc>
        <w:tc>
          <w:tcPr>
            <w:tcW w:w="110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spacing w:before="92" w:line="183" w:lineRule="auto"/>
              <w:jc w:val="right"/>
              <w:rPr/>
            </w:pPr>
            <w:r>
              <w:rPr>
                <w:spacing w:val="-3"/>
              </w:rPr>
              <w:t>20.00</w:t>
            </w:r>
          </w:p>
        </w:tc>
      </w:tr>
    </w:tbl>
    <w:p>
      <w:pPr>
        <w:spacing w:before="9" w:line="203" w:lineRule="auto"/>
        <w:jc w:val="righ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</w:rPr>
        <w:t>注：本表反映单位本年度财政拨款“三公”经费支出预决算情况。其中，预算数为“三公”经费全年预算数，反映按规定程序调整后的预算数；决算数是包括当年财政拨款和</w:t>
      </w:r>
      <w:r>
        <w:rPr>
          <w:rFonts w:ascii="SimSun" w:hAnsi="SimSun" w:eastAsia="SimSun" w:cs="SimSun"/>
          <w:sz w:val="18"/>
          <w:szCs w:val="18"/>
          <w:spacing w:val="-1"/>
        </w:rPr>
        <w:t>以前年度结转资金</w:t>
      </w:r>
    </w:p>
    <w:p>
      <w:pPr>
        <w:ind w:left="10"/>
        <w:spacing w:line="183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安排的实际支出。本表金额转换为万元时，因四舍五入可能</w:t>
      </w:r>
      <w:r>
        <w:rPr>
          <w:rFonts w:ascii="SimSun" w:hAnsi="SimSun" w:eastAsia="SimSun" w:cs="SimSun"/>
          <w:sz w:val="18"/>
          <w:szCs w:val="18"/>
          <w:spacing w:val="-2"/>
        </w:rPr>
        <w:t>存在尾差。</w:t>
      </w:r>
    </w:p>
    <w:p>
      <w:pPr>
        <w:spacing w:line="183" w:lineRule="auto"/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 w:space="0"/>
          </w:cols>
        </w:sectPr>
        <w:rPr>
          <w:rFonts w:ascii="SimSun" w:hAnsi="SimSun" w:eastAsia="SimSun" w:cs="SimSun"/>
          <w:sz w:val="18"/>
          <w:szCs w:val="18"/>
        </w:rPr>
      </w:pP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ind w:left="614"/>
        <w:spacing w:before="143" w:line="221" w:lineRule="auto"/>
        <w:rPr>
          <w:rFonts w:ascii="SimHei" w:hAnsi="SimHei" w:eastAsia="SimHei" w:cs="SimHei"/>
          <w:sz w:val="44"/>
          <w:szCs w:val="44"/>
        </w:rPr>
      </w:pPr>
      <w:r>
        <w:rPr>
          <w:rFonts w:ascii="SimHei" w:hAnsi="SimHei" w:eastAsia="SimHei" w:cs="SimHei"/>
          <w:sz w:val="44"/>
          <w:szCs w:val="44"/>
          <w:spacing w:val="-1"/>
        </w:rPr>
        <w:t>第三部分</w:t>
      </w:r>
      <w:r>
        <w:rPr>
          <w:rFonts w:ascii="SimHei" w:hAnsi="SimHei" w:eastAsia="SimHei" w:cs="SimHei"/>
          <w:sz w:val="44"/>
          <w:szCs w:val="44"/>
          <w:spacing w:val="-1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1"/>
        </w:rPr>
        <w:t>2022年度单位决算情况说明</w:t>
      </w:r>
    </w:p>
    <w:p>
      <w:pPr>
        <w:spacing w:line="221" w:lineRule="auto"/>
        <w:sectPr>
          <w:footerReference w:type="default" r:id="rId20"/>
          <w:pgSz w:w="11906" w:h="16838"/>
          <w:pgMar w:top="1431" w:right="1785" w:bottom="412" w:left="1785" w:header="0" w:footer="189" w:gutter="0"/>
        </w:sectPr>
        <w:rPr>
          <w:rFonts w:ascii="SimHei" w:hAnsi="SimHei" w:eastAsia="SimHei" w:cs="SimHei"/>
          <w:sz w:val="44"/>
          <w:szCs w:val="44"/>
        </w:rPr>
      </w:pPr>
    </w:p>
    <w:p>
      <w:pPr>
        <w:ind w:left="638"/>
        <w:spacing w:before="6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一、收入支出决算总体情况说明</w:t>
      </w:r>
    </w:p>
    <w:p>
      <w:pPr>
        <w:pStyle w:val="BodyText"/>
        <w:spacing w:line="425" w:lineRule="auto"/>
        <w:rPr/>
      </w:pPr>
      <w:r/>
    </w:p>
    <w:p>
      <w:pPr>
        <w:ind w:left="16" w:firstLine="577"/>
        <w:spacing w:before="97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9"/>
        </w:rPr>
        <w:t>2022年度收、支总计均为10,774</w:t>
      </w:r>
      <w:r>
        <w:rPr>
          <w:rFonts w:ascii="FangSong" w:hAnsi="FangSong" w:eastAsia="FangSong" w:cs="FangSong"/>
          <w:sz w:val="30"/>
          <w:szCs w:val="30"/>
          <w:spacing w:val="8"/>
        </w:rPr>
        <w:t>.71万元。与上年度相比，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收、支总计各增加628.93万元，增长6.20%，主要原因是：202</w:t>
      </w:r>
      <w:r>
        <w:rPr>
          <w:rFonts w:ascii="FangSong" w:hAnsi="FangSong" w:eastAsia="FangSong" w:cs="FangSong"/>
          <w:sz w:val="30"/>
          <w:szCs w:val="30"/>
          <w:spacing w:val="-2"/>
        </w:rPr>
        <w:t>2年</w:t>
      </w:r>
    </w:p>
    <w:p>
      <w:pPr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度淮滨县公安局办案增加支出增加。</w:t>
      </w:r>
    </w:p>
    <w:p>
      <w:pPr>
        <w:pStyle w:val="BodyText"/>
        <w:spacing w:line="421" w:lineRule="auto"/>
        <w:rPr/>
      </w:pPr>
      <w:r/>
    </w:p>
    <w:p>
      <w:pPr>
        <w:ind w:left="638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二、收入决算情况说明</w:t>
      </w:r>
    </w:p>
    <w:p>
      <w:pPr>
        <w:pStyle w:val="BodyText"/>
        <w:spacing w:line="424" w:lineRule="auto"/>
        <w:rPr/>
      </w:pPr>
      <w:r/>
    </w:p>
    <w:p>
      <w:pPr>
        <w:spacing w:before="97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5"/>
          <w:position w:val="22"/>
        </w:rPr>
        <w:t>2022年度收入合计10,774.71万元，</w:t>
      </w:r>
      <w:r>
        <w:rPr>
          <w:rFonts w:ascii="FangSong" w:hAnsi="FangSong" w:eastAsia="FangSong" w:cs="FangSong"/>
          <w:sz w:val="30"/>
          <w:szCs w:val="30"/>
          <w:spacing w:val="-88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5"/>
          <w:position w:val="22"/>
        </w:rPr>
        <w:t>其中：</w:t>
      </w:r>
      <w:r>
        <w:rPr>
          <w:rFonts w:ascii="FangSong" w:hAnsi="FangSong" w:eastAsia="FangSong" w:cs="FangSong"/>
          <w:sz w:val="30"/>
          <w:szCs w:val="30"/>
          <w:spacing w:val="-87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4"/>
          <w:position w:val="22"/>
        </w:rPr>
        <w:t>财政拨款收入</w:t>
      </w:r>
    </w:p>
    <w:p>
      <w:pPr>
        <w:ind w:left="12"/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10,774.71万元，占100.00%。</w:t>
      </w:r>
    </w:p>
    <w:p>
      <w:pPr>
        <w:pStyle w:val="BodyText"/>
        <w:spacing w:line="421" w:lineRule="auto"/>
        <w:rPr/>
      </w:pPr>
      <w:r/>
    </w:p>
    <w:p>
      <w:pPr>
        <w:ind w:left="639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三、支出决算情况说明</w:t>
      </w:r>
    </w:p>
    <w:p>
      <w:pPr>
        <w:pStyle w:val="BodyText"/>
        <w:spacing w:line="424" w:lineRule="auto"/>
        <w:rPr/>
      </w:pPr>
      <w:r/>
    </w:p>
    <w:p>
      <w:pPr>
        <w:spacing w:before="98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position w:val="22"/>
        </w:rPr>
        <w:t>2022年度支出合计10,774.71万元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，其中：基本支出8,526.22</w:t>
      </w:r>
    </w:p>
    <w:p>
      <w:pPr>
        <w:ind w:left="2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万元，占79.13%；项目支出2,248</w:t>
      </w:r>
      <w:r>
        <w:rPr>
          <w:rFonts w:ascii="FangSong" w:hAnsi="FangSong" w:eastAsia="FangSong" w:cs="FangSong"/>
          <w:sz w:val="30"/>
          <w:szCs w:val="30"/>
          <w:spacing w:val="-2"/>
        </w:rPr>
        <w:t>.49万元，占20.87%。</w:t>
      </w:r>
    </w:p>
    <w:p>
      <w:pPr>
        <w:pStyle w:val="BodyText"/>
        <w:spacing w:line="422" w:lineRule="auto"/>
        <w:rPr/>
      </w:pPr>
      <w:r/>
    </w:p>
    <w:p>
      <w:pPr>
        <w:ind w:left="652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四、财政拨款收入支出决算总体情况说明</w:t>
      </w:r>
    </w:p>
    <w:p>
      <w:pPr>
        <w:pStyle w:val="BodyText"/>
        <w:spacing w:line="425" w:lineRule="auto"/>
        <w:rPr/>
      </w:pPr>
      <w:r/>
    </w:p>
    <w:p>
      <w:pPr>
        <w:ind w:left="2" w:firstLine="591"/>
        <w:spacing w:before="98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2022年度财政拨款收、支总计均为10,774.71万元。与上年度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相比，财政拨款收、支总计各增加628.93万元，增长6.20%，主要</w:t>
      </w:r>
    </w:p>
    <w:p>
      <w:pPr>
        <w:ind w:left="6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原因是：2022年度淮滨县公安局办案增加支出增加。</w:t>
      </w:r>
    </w:p>
    <w:p>
      <w:pPr>
        <w:pStyle w:val="BodyText"/>
        <w:spacing w:line="422" w:lineRule="auto"/>
        <w:rPr/>
      </w:pPr>
      <w:r/>
    </w:p>
    <w:p>
      <w:pPr>
        <w:ind w:left="641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7"/>
        </w:rPr>
        <w:t>五、</w:t>
      </w:r>
      <w:r>
        <w:rPr>
          <w:rFonts w:ascii="SimHei" w:hAnsi="SimHei" w:eastAsia="SimHei" w:cs="SimHei"/>
          <w:sz w:val="32"/>
          <w:szCs w:val="32"/>
          <w:spacing w:val="-39"/>
        </w:rPr>
        <w:t xml:space="preserve"> </w:t>
      </w:r>
      <w:r>
        <w:rPr>
          <w:rFonts w:ascii="SimHei" w:hAnsi="SimHei" w:eastAsia="SimHei" w:cs="SimHei"/>
          <w:sz w:val="32"/>
          <w:szCs w:val="32"/>
          <w:spacing w:val="-7"/>
        </w:rPr>
        <w:t>一般公共预算财政拨款支出决算情况说明</w:t>
      </w:r>
    </w:p>
    <w:p>
      <w:pPr>
        <w:pStyle w:val="BodyText"/>
        <w:spacing w:line="425" w:lineRule="auto"/>
        <w:rPr/>
      </w:pPr>
      <w:r/>
    </w:p>
    <w:p>
      <w:pPr>
        <w:ind w:left="600"/>
        <w:spacing w:before="97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（一）总体情况。</w:t>
      </w:r>
    </w:p>
    <w:p>
      <w:pPr>
        <w:ind w:firstLine="594"/>
        <w:spacing w:before="240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2022年度一般公共预算财政拨款支出10,774.71万元，占本年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8"/>
        </w:rPr>
        <w:t>支出合计的100.00%。与上年度相比，</w:t>
      </w:r>
      <w:r>
        <w:rPr>
          <w:rFonts w:ascii="FangSong" w:hAnsi="FangSong" w:eastAsia="FangSong" w:cs="FangSong"/>
          <w:sz w:val="30"/>
          <w:szCs w:val="30"/>
          <w:spacing w:val="8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8"/>
        </w:rPr>
        <w:t>一般公共预算财政拨款</w:t>
      </w:r>
      <w:r>
        <w:rPr>
          <w:rFonts w:ascii="FangSong" w:hAnsi="FangSong" w:eastAsia="FangSong" w:cs="FangSong"/>
          <w:sz w:val="30"/>
          <w:szCs w:val="30"/>
          <w:spacing w:val="-9"/>
        </w:rPr>
        <w:t>支出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增加628.93万元，增长6.20%，主要原因是：2022年度淮滨县公安</w:t>
      </w:r>
    </w:p>
    <w:p>
      <w:pPr>
        <w:ind w:left="4"/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局办案增加支出增加。</w:t>
      </w:r>
    </w:p>
    <w:p>
      <w:pPr>
        <w:spacing w:line="223" w:lineRule="auto"/>
        <w:sectPr>
          <w:footerReference w:type="default" r:id="rId21"/>
          <w:pgSz w:w="11906" w:h="16838"/>
          <w:pgMar w:top="1091" w:right="1615" w:bottom="412" w:left="1759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left="606"/>
        <w:spacing w:before="6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（二）结构情况。</w:t>
      </w:r>
    </w:p>
    <w:p>
      <w:pPr>
        <w:ind w:left="6" w:firstLine="594"/>
        <w:spacing w:before="240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2022年度一般公共预算财政拨款支出10,774.71万元，主要用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8"/>
        </w:rPr>
        <w:t>于以下方面：</w:t>
      </w:r>
      <w:r>
        <w:rPr>
          <w:rFonts w:ascii="FangSong" w:hAnsi="FangSong" w:eastAsia="FangSong" w:cs="FangSong"/>
          <w:sz w:val="30"/>
          <w:szCs w:val="30"/>
          <w:spacing w:val="10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8"/>
        </w:rPr>
        <w:t>一般公共服务（类）支出138.26万元，占1.28%；公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共安全（类）支出9,866.88万元，</w:t>
      </w:r>
      <w:r>
        <w:rPr>
          <w:rFonts w:ascii="FangSong" w:hAnsi="FangSong" w:eastAsia="FangSong" w:cs="FangSong"/>
          <w:sz w:val="30"/>
          <w:szCs w:val="30"/>
          <w:spacing w:val="-5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占91.5</w:t>
      </w:r>
      <w:r>
        <w:rPr>
          <w:rFonts w:ascii="FangSong" w:hAnsi="FangSong" w:eastAsia="FangSong" w:cs="FangSong"/>
          <w:sz w:val="30"/>
          <w:szCs w:val="30"/>
          <w:spacing w:val="9"/>
        </w:rPr>
        <w:t>7%；社会保障和就业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（类）支出363.95万元，占3.38%；卫生健康（类）支出139.89万</w:t>
      </w:r>
    </w:p>
    <w:p>
      <w:pPr>
        <w:ind w:left="11"/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元，占1.30%；住房保障（类）支出265.72万元，占2.47%。</w:t>
      </w:r>
    </w:p>
    <w:p>
      <w:pPr>
        <w:ind w:left="606"/>
        <w:spacing w:before="24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（三）具体情况。</w:t>
      </w:r>
    </w:p>
    <w:p>
      <w:pPr>
        <w:ind w:left="11" w:firstLine="589"/>
        <w:spacing w:before="239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2022年度一般公共预算财政拨款支出年初预算为10,774.71万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2"/>
        </w:rPr>
        <w:t>元，支出决算为10,774.71万元，完成年初预算的100.00%。其</w:t>
      </w:r>
    </w:p>
    <w:p>
      <w:pPr>
        <w:ind w:left="45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2"/>
        </w:rPr>
        <w:t>中：</w:t>
      </w:r>
    </w:p>
    <w:p>
      <w:pPr>
        <w:ind w:left="15" w:firstLine="604"/>
        <w:spacing w:before="239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1.一般公共服务支出（类）政府办公厅（室）及相关机构事</w:t>
      </w:r>
      <w:r>
        <w:rPr>
          <w:rFonts w:ascii="FangSong" w:hAnsi="FangSong" w:eastAsia="FangSong" w:cs="FangSong"/>
          <w:sz w:val="30"/>
          <w:szCs w:val="30"/>
          <w:spacing w:val="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4"/>
        </w:rPr>
        <w:t>务（款）信访事务（项）。年初预算为6.80万元，支出决算为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6.80万元，完成年初预算的100.00%。</w:t>
      </w:r>
    </w:p>
    <w:p>
      <w:pPr>
        <w:spacing w:before="240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2</w:t>
      </w:r>
      <w:r>
        <w:rPr>
          <w:rFonts w:ascii="FangSong" w:hAnsi="FangSong" w:eastAsia="FangSong" w:cs="FangSong"/>
          <w:sz w:val="30"/>
          <w:szCs w:val="30"/>
          <w:spacing w:val="-80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.</w:t>
      </w:r>
      <w:r>
        <w:rPr>
          <w:rFonts w:ascii="FangSong" w:hAnsi="FangSong" w:eastAsia="FangSong" w:cs="FangSong"/>
          <w:sz w:val="30"/>
          <w:szCs w:val="30"/>
          <w:spacing w:val="-80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一</w:t>
      </w:r>
      <w:r>
        <w:rPr>
          <w:rFonts w:ascii="FangSong" w:hAnsi="FangSong" w:eastAsia="FangSong" w:cs="FangSong"/>
          <w:sz w:val="30"/>
          <w:szCs w:val="30"/>
          <w:spacing w:val="-83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般</w:t>
      </w:r>
      <w:r>
        <w:rPr>
          <w:rFonts w:ascii="FangSong" w:hAnsi="FangSong" w:eastAsia="FangSong" w:cs="FangSong"/>
          <w:sz w:val="30"/>
          <w:szCs w:val="30"/>
          <w:spacing w:val="-79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公</w:t>
      </w:r>
      <w:r>
        <w:rPr>
          <w:rFonts w:ascii="FangSong" w:hAnsi="FangSong" w:eastAsia="FangSong" w:cs="FangSong"/>
          <w:sz w:val="30"/>
          <w:szCs w:val="30"/>
          <w:spacing w:val="-76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共</w:t>
      </w:r>
      <w:r>
        <w:rPr>
          <w:rFonts w:ascii="FangSong" w:hAnsi="FangSong" w:eastAsia="FangSong" w:cs="FangSong"/>
          <w:sz w:val="30"/>
          <w:szCs w:val="30"/>
          <w:spacing w:val="-85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服</w:t>
      </w:r>
      <w:r>
        <w:rPr>
          <w:rFonts w:ascii="FangSong" w:hAnsi="FangSong" w:eastAsia="FangSong" w:cs="FangSong"/>
          <w:sz w:val="30"/>
          <w:szCs w:val="30"/>
          <w:spacing w:val="-76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务</w:t>
      </w:r>
      <w:r>
        <w:rPr>
          <w:rFonts w:ascii="FangSong" w:hAnsi="FangSong" w:eastAsia="FangSong" w:cs="FangSong"/>
          <w:sz w:val="30"/>
          <w:szCs w:val="30"/>
          <w:spacing w:val="-85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支</w:t>
      </w:r>
      <w:r>
        <w:rPr>
          <w:rFonts w:ascii="FangSong" w:hAnsi="FangSong" w:eastAsia="FangSong" w:cs="FangSong"/>
          <w:sz w:val="30"/>
          <w:szCs w:val="30"/>
          <w:spacing w:val="-54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出</w:t>
      </w:r>
      <w:r>
        <w:rPr>
          <w:rFonts w:ascii="FangSong" w:hAnsi="FangSong" w:eastAsia="FangSong" w:cs="FangSong"/>
          <w:sz w:val="30"/>
          <w:szCs w:val="30"/>
          <w:spacing w:val="-104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（类</w:t>
      </w:r>
      <w:r>
        <w:rPr>
          <w:rFonts w:ascii="FangSong" w:hAnsi="FangSong" w:eastAsia="FangSong" w:cs="FangSong"/>
          <w:sz w:val="30"/>
          <w:szCs w:val="30"/>
          <w:spacing w:val="-6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）</w:t>
      </w:r>
      <w:r>
        <w:rPr>
          <w:rFonts w:ascii="FangSong" w:hAnsi="FangSong" w:eastAsia="FangSong" w:cs="FangSong"/>
          <w:sz w:val="30"/>
          <w:szCs w:val="30"/>
          <w:spacing w:val="-8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财</w:t>
      </w:r>
      <w:r>
        <w:rPr>
          <w:rFonts w:ascii="FangSong" w:hAnsi="FangSong" w:eastAsia="FangSong" w:cs="FangSong"/>
          <w:sz w:val="30"/>
          <w:szCs w:val="30"/>
          <w:spacing w:val="-84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政</w:t>
      </w:r>
      <w:r>
        <w:rPr>
          <w:rFonts w:ascii="FangSong" w:hAnsi="FangSong" w:eastAsia="FangSong" w:cs="FangSong"/>
          <w:sz w:val="30"/>
          <w:szCs w:val="30"/>
          <w:spacing w:val="-84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事</w:t>
      </w:r>
      <w:r>
        <w:rPr>
          <w:rFonts w:ascii="FangSong" w:hAnsi="FangSong" w:eastAsia="FangSong" w:cs="FangSong"/>
          <w:sz w:val="30"/>
          <w:szCs w:val="30"/>
          <w:spacing w:val="-76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务</w:t>
      </w:r>
      <w:r>
        <w:rPr>
          <w:rFonts w:ascii="FangSong" w:hAnsi="FangSong" w:eastAsia="FangSong" w:cs="FangSong"/>
          <w:sz w:val="30"/>
          <w:szCs w:val="30"/>
          <w:spacing w:val="-105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（款</w:t>
      </w:r>
      <w:r>
        <w:rPr>
          <w:rFonts w:ascii="FangSong" w:hAnsi="FangSong" w:eastAsia="FangSong" w:cs="FangSong"/>
          <w:sz w:val="30"/>
          <w:szCs w:val="30"/>
          <w:spacing w:val="-6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）</w:t>
      </w:r>
      <w:r>
        <w:rPr>
          <w:rFonts w:ascii="FangSong" w:hAnsi="FangSong" w:eastAsia="FangSong" w:cs="FangSong"/>
          <w:sz w:val="30"/>
          <w:szCs w:val="30"/>
          <w:spacing w:val="-82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行</w:t>
      </w:r>
      <w:r>
        <w:rPr>
          <w:rFonts w:ascii="FangSong" w:hAnsi="FangSong" w:eastAsia="FangSong" w:cs="FangSong"/>
          <w:sz w:val="30"/>
          <w:szCs w:val="30"/>
          <w:spacing w:val="-83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政</w:t>
      </w:r>
      <w:r>
        <w:rPr>
          <w:rFonts w:ascii="FangSong" w:hAnsi="FangSong" w:eastAsia="FangSong" w:cs="FangSong"/>
          <w:sz w:val="30"/>
          <w:szCs w:val="30"/>
          <w:spacing w:val="-82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运</w:t>
      </w:r>
      <w:r>
        <w:rPr>
          <w:rFonts w:ascii="FangSong" w:hAnsi="FangSong" w:eastAsia="FangSong" w:cs="FangSong"/>
          <w:sz w:val="30"/>
          <w:szCs w:val="30"/>
          <w:spacing w:val="-83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8"/>
          <w:position w:val="22"/>
        </w:rPr>
        <w:t>行</w:t>
      </w:r>
    </w:p>
    <w:p>
      <w:pPr>
        <w:ind w:left="6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（项）。年初预算为0.00万元，支出决算为0.00万元。</w:t>
      </w:r>
    </w:p>
    <w:p>
      <w:pPr>
        <w:ind w:left="9" w:firstLine="594"/>
        <w:spacing w:before="241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3.一般公共服务支出（类）其他共产党事务支出（款</w:t>
      </w:r>
      <w:r>
        <w:rPr>
          <w:rFonts w:ascii="FangSong" w:hAnsi="FangSong" w:eastAsia="FangSong" w:cs="FangSong"/>
          <w:sz w:val="30"/>
          <w:szCs w:val="30"/>
          <w:spacing w:val="4"/>
        </w:rPr>
        <w:t>）行政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运行（项）。年初预算为131.46万元，</w:t>
      </w:r>
      <w:r>
        <w:rPr>
          <w:rFonts w:ascii="FangSong" w:hAnsi="FangSong" w:eastAsia="FangSong" w:cs="FangSong"/>
          <w:sz w:val="30"/>
          <w:szCs w:val="30"/>
          <w:spacing w:val="3"/>
        </w:rPr>
        <w:t>支出决算为131.46万元，</w:t>
      </w:r>
    </w:p>
    <w:p>
      <w:pPr>
        <w:ind w:left="12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完成年初预算的100.00%。</w:t>
      </w:r>
    </w:p>
    <w:p>
      <w:pPr>
        <w:ind w:left="27" w:firstLine="569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4.公共安全支出（类）武装警察部队（款）其他武装警察部</w:t>
      </w:r>
      <w:r>
        <w:rPr>
          <w:rFonts w:ascii="FangSong" w:hAnsi="FangSong" w:eastAsia="FangSong" w:cs="FangSong"/>
          <w:sz w:val="30"/>
          <w:szCs w:val="30"/>
          <w:spacing w:val="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队支出（项）。年初预算为6.00万元，支出决算为6.00万元，完</w:t>
      </w:r>
    </w:p>
    <w:p>
      <w:pPr>
        <w:ind w:left="11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成年初预算的100.00%。</w:t>
      </w:r>
    </w:p>
    <w:p>
      <w:pPr>
        <w:ind w:left="6" w:firstLine="596"/>
        <w:spacing w:before="240" w:line="38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5.公共安全支出（类）公安（款）行政运行（项）。</w:t>
      </w:r>
      <w:r>
        <w:rPr>
          <w:rFonts w:ascii="FangSong" w:hAnsi="FangSong" w:eastAsia="FangSong" w:cs="FangSong"/>
          <w:sz w:val="30"/>
          <w:szCs w:val="30"/>
          <w:spacing w:val="4"/>
        </w:rPr>
        <w:t>年初预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算为6,814.81万元，支出决算为6,8</w:t>
      </w:r>
      <w:r>
        <w:rPr>
          <w:rFonts w:ascii="FangSong" w:hAnsi="FangSong" w:eastAsia="FangSong" w:cs="FangSong"/>
          <w:sz w:val="30"/>
          <w:szCs w:val="30"/>
          <w:spacing w:val="3"/>
        </w:rPr>
        <w:t>14.81万元，完成年初预算的</w:t>
      </w:r>
    </w:p>
    <w:p>
      <w:pPr>
        <w:ind w:left="19"/>
        <w:spacing w:before="1" w:line="18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100.00%。</w:t>
      </w:r>
    </w:p>
    <w:p>
      <w:pPr>
        <w:spacing w:before="255" w:line="221" w:lineRule="auto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9"/>
        </w:rPr>
        <w:t>6</w:t>
      </w:r>
      <w:r>
        <w:rPr>
          <w:rFonts w:ascii="FangSong" w:hAnsi="FangSong" w:eastAsia="FangSong" w:cs="FangSong"/>
          <w:sz w:val="30"/>
          <w:szCs w:val="30"/>
          <w:spacing w:val="-7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.</w:t>
      </w:r>
      <w:r>
        <w:rPr>
          <w:rFonts w:ascii="FangSong" w:hAnsi="FangSong" w:eastAsia="FangSong" w:cs="FangSong"/>
          <w:sz w:val="30"/>
          <w:szCs w:val="30"/>
          <w:spacing w:val="-7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公</w:t>
      </w:r>
      <w:r>
        <w:rPr>
          <w:rFonts w:ascii="FangSong" w:hAnsi="FangSong" w:eastAsia="FangSong" w:cs="FangSong"/>
          <w:sz w:val="30"/>
          <w:szCs w:val="30"/>
          <w:spacing w:val="-7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共</w:t>
      </w:r>
      <w:r>
        <w:rPr>
          <w:rFonts w:ascii="FangSong" w:hAnsi="FangSong" w:eastAsia="FangSong" w:cs="FangSong"/>
          <w:sz w:val="30"/>
          <w:szCs w:val="30"/>
          <w:spacing w:val="-8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安</w:t>
      </w:r>
      <w:r>
        <w:rPr>
          <w:rFonts w:ascii="FangSong" w:hAnsi="FangSong" w:eastAsia="FangSong" w:cs="FangSong"/>
          <w:sz w:val="30"/>
          <w:szCs w:val="30"/>
          <w:spacing w:val="-7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全</w:t>
      </w:r>
      <w:r>
        <w:rPr>
          <w:rFonts w:ascii="FangSong" w:hAnsi="FangSong" w:eastAsia="FangSong" w:cs="FangSong"/>
          <w:sz w:val="30"/>
          <w:szCs w:val="30"/>
          <w:spacing w:val="-8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支</w:t>
      </w:r>
      <w:r>
        <w:rPr>
          <w:rFonts w:ascii="FangSong" w:hAnsi="FangSong" w:eastAsia="FangSong" w:cs="FangSong"/>
          <w:sz w:val="30"/>
          <w:szCs w:val="30"/>
          <w:spacing w:val="-5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出</w:t>
      </w:r>
      <w:r>
        <w:rPr>
          <w:rFonts w:ascii="FangSong" w:hAnsi="FangSong" w:eastAsia="FangSong" w:cs="FangSong"/>
          <w:sz w:val="30"/>
          <w:szCs w:val="30"/>
          <w:spacing w:val="-10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（类</w:t>
      </w:r>
      <w:r>
        <w:rPr>
          <w:rFonts w:ascii="FangSong" w:hAnsi="FangSong" w:eastAsia="FangSong" w:cs="FangSong"/>
          <w:sz w:val="30"/>
          <w:szCs w:val="30"/>
          <w:spacing w:val="-6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）</w:t>
      </w:r>
      <w:r>
        <w:rPr>
          <w:rFonts w:ascii="FangSong" w:hAnsi="FangSong" w:eastAsia="FangSong" w:cs="FangSong"/>
          <w:sz w:val="30"/>
          <w:szCs w:val="30"/>
          <w:spacing w:val="-7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公</w:t>
      </w:r>
      <w:r>
        <w:rPr>
          <w:rFonts w:ascii="FangSong" w:hAnsi="FangSong" w:eastAsia="FangSong" w:cs="FangSong"/>
          <w:sz w:val="30"/>
          <w:szCs w:val="30"/>
          <w:spacing w:val="-8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安</w:t>
      </w:r>
      <w:r>
        <w:rPr>
          <w:rFonts w:ascii="FangSong" w:hAnsi="FangSong" w:eastAsia="FangSong" w:cs="FangSong"/>
          <w:sz w:val="30"/>
          <w:szCs w:val="30"/>
          <w:spacing w:val="-10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（款</w:t>
      </w:r>
      <w:r>
        <w:rPr>
          <w:rFonts w:ascii="FangSong" w:hAnsi="FangSong" w:eastAsia="FangSong" w:cs="FangSong"/>
          <w:sz w:val="30"/>
          <w:szCs w:val="30"/>
          <w:spacing w:val="-6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）</w:t>
      </w:r>
      <w:r>
        <w:rPr>
          <w:rFonts w:ascii="FangSong" w:hAnsi="FangSong" w:eastAsia="FangSong" w:cs="FangSong"/>
          <w:sz w:val="30"/>
          <w:szCs w:val="30"/>
          <w:spacing w:val="-8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一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般</w:t>
      </w:r>
      <w:r>
        <w:rPr>
          <w:rFonts w:ascii="FangSong" w:hAnsi="FangSong" w:eastAsia="FangSong" w:cs="FangSong"/>
          <w:sz w:val="30"/>
          <w:szCs w:val="30"/>
          <w:spacing w:val="-8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行</w:t>
      </w:r>
      <w:r>
        <w:rPr>
          <w:rFonts w:ascii="FangSong" w:hAnsi="FangSong" w:eastAsia="FangSong" w:cs="FangSong"/>
          <w:sz w:val="30"/>
          <w:szCs w:val="30"/>
          <w:spacing w:val="-8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政</w:t>
      </w:r>
      <w:r>
        <w:rPr>
          <w:rFonts w:ascii="FangSong" w:hAnsi="FangSong" w:eastAsia="FangSong" w:cs="FangSong"/>
          <w:sz w:val="30"/>
          <w:szCs w:val="30"/>
          <w:spacing w:val="-6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管</w:t>
      </w:r>
      <w:r>
        <w:rPr>
          <w:rFonts w:ascii="FangSong" w:hAnsi="FangSong" w:eastAsia="FangSong" w:cs="FangSong"/>
          <w:sz w:val="30"/>
          <w:szCs w:val="30"/>
          <w:spacing w:val="-8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理</w:t>
      </w:r>
      <w:r>
        <w:rPr>
          <w:rFonts w:ascii="FangSong" w:hAnsi="FangSong" w:eastAsia="FangSong" w:cs="FangSong"/>
          <w:sz w:val="30"/>
          <w:szCs w:val="30"/>
          <w:spacing w:val="-8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事</w:t>
      </w:r>
      <w:r>
        <w:rPr>
          <w:rFonts w:ascii="FangSong" w:hAnsi="FangSong" w:eastAsia="FangSong" w:cs="FangSong"/>
          <w:sz w:val="30"/>
          <w:szCs w:val="30"/>
          <w:spacing w:val="-7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9"/>
        </w:rPr>
        <w:t>务</w:t>
      </w:r>
    </w:p>
    <w:p>
      <w:pPr>
        <w:spacing w:line="221" w:lineRule="auto"/>
        <w:sectPr>
          <w:footerReference w:type="default" r:id="rId22"/>
          <w:pgSz w:w="11906" w:h="16838"/>
          <w:pgMar w:top="805" w:right="1615" w:bottom="412" w:left="1752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spacing w:before="61" w:line="600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（项）。年初预算为1,295.78万元，支出决算为1,295.78万元，</w:t>
      </w:r>
    </w:p>
    <w:p>
      <w:pPr>
        <w:ind w:left="6"/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完成年初预算的100.00%。</w:t>
      </w:r>
    </w:p>
    <w:p>
      <w:pPr>
        <w:ind w:firstLine="597"/>
        <w:spacing w:before="239" w:line="38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7.公共安全支出（类）公安（款）机关服务（项）</w:t>
      </w:r>
      <w:r>
        <w:rPr>
          <w:rFonts w:ascii="FangSong" w:hAnsi="FangSong" w:eastAsia="FangSong" w:cs="FangSong"/>
          <w:sz w:val="30"/>
          <w:szCs w:val="30"/>
          <w:spacing w:val="4"/>
        </w:rPr>
        <w:t>。年初预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算为140.17万元，</w:t>
      </w:r>
      <w:r>
        <w:rPr>
          <w:rFonts w:ascii="FangSong" w:hAnsi="FangSong" w:eastAsia="FangSong" w:cs="FangSong"/>
          <w:sz w:val="30"/>
          <w:szCs w:val="30"/>
          <w:spacing w:val="-7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支出决算为140.17万元，</w:t>
      </w:r>
      <w:r>
        <w:rPr>
          <w:rFonts w:ascii="FangSong" w:hAnsi="FangSong" w:eastAsia="FangSong" w:cs="FangSong"/>
          <w:sz w:val="30"/>
          <w:szCs w:val="30"/>
          <w:spacing w:val="-7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完成年初预算的</w:t>
      </w:r>
    </w:p>
    <w:p>
      <w:pPr>
        <w:ind w:left="13"/>
        <w:spacing w:before="1" w:line="18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100.00%。</w:t>
      </w:r>
    </w:p>
    <w:p>
      <w:pPr>
        <w:ind w:left="3" w:firstLine="589"/>
        <w:spacing w:before="254" w:line="38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8.公共安全支出（类）公安（款）信息化建设（项）。年初</w:t>
      </w:r>
      <w:r>
        <w:rPr>
          <w:rFonts w:ascii="FangSong" w:hAnsi="FangSong" w:eastAsia="FangSong" w:cs="FangSong"/>
          <w:sz w:val="30"/>
          <w:szCs w:val="30"/>
          <w:spacing w:val="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9"/>
        </w:rPr>
        <w:t>预算为55.07万元，</w:t>
      </w:r>
      <w:r>
        <w:rPr>
          <w:rFonts w:ascii="FangSong" w:hAnsi="FangSong" w:eastAsia="FangSong" w:cs="FangSong"/>
          <w:sz w:val="30"/>
          <w:szCs w:val="30"/>
          <w:spacing w:val="-8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9"/>
        </w:rPr>
        <w:t>支出决算为55.07万元</w:t>
      </w:r>
      <w:r>
        <w:rPr>
          <w:rFonts w:ascii="FangSong" w:hAnsi="FangSong" w:eastAsia="FangSong" w:cs="FangSong"/>
          <w:sz w:val="30"/>
          <w:szCs w:val="30"/>
          <w:spacing w:val="18"/>
        </w:rPr>
        <w:t>，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完成年初预算的</w:t>
      </w:r>
    </w:p>
    <w:p>
      <w:pPr>
        <w:ind w:left="13"/>
        <w:spacing w:before="2" w:line="18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100.00%。</w:t>
      </w:r>
    </w:p>
    <w:p>
      <w:pPr>
        <w:spacing w:before="255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  <w:position w:val="22"/>
        </w:rPr>
        <w:t>9.公共安全支出（类）公安（款）执法办案（项）。年初预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算为0.05万元，支出决算为0.05万元，完成年初预算</w:t>
      </w:r>
      <w:r>
        <w:rPr>
          <w:rFonts w:ascii="FangSong" w:hAnsi="FangSong" w:eastAsia="FangSong" w:cs="FangSong"/>
          <w:sz w:val="30"/>
          <w:szCs w:val="30"/>
          <w:spacing w:val="-2"/>
        </w:rPr>
        <w:t>的100.00%。</w:t>
      </w:r>
    </w:p>
    <w:p>
      <w:pPr>
        <w:spacing w:before="240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10.公共安全支出（类）公安（款）特别业务（</w:t>
      </w:r>
      <w:r>
        <w:rPr>
          <w:rFonts w:ascii="FangSong" w:hAnsi="FangSong" w:eastAsia="FangSong" w:cs="FangSong"/>
          <w:sz w:val="30"/>
          <w:szCs w:val="30"/>
          <w:spacing w:val="-2"/>
          <w:position w:val="22"/>
        </w:rPr>
        <w:t>项）。年初预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算为3.50万元，支出决算为3.50万元，完成年初预算</w:t>
      </w:r>
      <w:r>
        <w:rPr>
          <w:rFonts w:ascii="FangSong" w:hAnsi="FangSong" w:eastAsia="FangSong" w:cs="FangSong"/>
          <w:sz w:val="30"/>
          <w:szCs w:val="30"/>
          <w:spacing w:val="-2"/>
        </w:rPr>
        <w:t>的100.00%。</w:t>
      </w:r>
    </w:p>
    <w:p>
      <w:pPr>
        <w:ind w:firstLine="612"/>
        <w:spacing w:before="239" w:line="38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11.公共安全支出（类）公安（款）事业运行（</w:t>
      </w:r>
      <w:r>
        <w:rPr>
          <w:rFonts w:ascii="FangSong" w:hAnsi="FangSong" w:eastAsia="FangSong" w:cs="FangSong"/>
          <w:sz w:val="30"/>
          <w:szCs w:val="30"/>
          <w:spacing w:val="-2"/>
        </w:rPr>
        <w:t>项）。年初预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算为143.57万元，</w:t>
      </w:r>
      <w:r>
        <w:rPr>
          <w:rFonts w:ascii="FangSong" w:hAnsi="FangSong" w:eastAsia="FangSong" w:cs="FangSong"/>
          <w:sz w:val="30"/>
          <w:szCs w:val="30"/>
          <w:spacing w:val="-7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支出决算为143.57万元，</w:t>
      </w:r>
      <w:r>
        <w:rPr>
          <w:rFonts w:ascii="FangSong" w:hAnsi="FangSong" w:eastAsia="FangSong" w:cs="FangSong"/>
          <w:sz w:val="30"/>
          <w:szCs w:val="30"/>
          <w:spacing w:val="-7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8"/>
        </w:rPr>
        <w:t>完成年初预算的</w:t>
      </w:r>
    </w:p>
    <w:p>
      <w:pPr>
        <w:ind w:left="13"/>
        <w:spacing w:before="2" w:line="18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100.00%。</w:t>
      </w:r>
    </w:p>
    <w:p>
      <w:pPr>
        <w:ind w:firstLine="612"/>
        <w:spacing w:before="256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12.公共安全支出（类）公安（款）其他公安支</w:t>
      </w:r>
      <w:r>
        <w:rPr>
          <w:rFonts w:ascii="FangSong" w:hAnsi="FangSong" w:eastAsia="FangSong" w:cs="FangSong"/>
          <w:sz w:val="30"/>
          <w:szCs w:val="30"/>
          <w:spacing w:val="-2"/>
        </w:rPr>
        <w:t>出（项）。年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初预算为1,365.75万元，支出决算为1</w:t>
      </w:r>
      <w:r>
        <w:rPr>
          <w:rFonts w:ascii="FangSong" w:hAnsi="FangSong" w:eastAsia="FangSong" w:cs="FangSong"/>
          <w:sz w:val="30"/>
          <w:szCs w:val="30"/>
          <w:spacing w:val="3"/>
        </w:rPr>
        <w:t>,365.75万元，完成年初预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算的100.00%。</w:t>
      </w:r>
    </w:p>
    <w:p>
      <w:pPr>
        <w:ind w:firstLine="612"/>
        <w:spacing w:before="239" w:line="38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13.公共安全支出（类）国家安全（款）行政运</w:t>
      </w:r>
      <w:r>
        <w:rPr>
          <w:rFonts w:ascii="FangSong" w:hAnsi="FangSong" w:eastAsia="FangSong" w:cs="FangSong"/>
          <w:sz w:val="30"/>
          <w:szCs w:val="30"/>
          <w:spacing w:val="-2"/>
        </w:rPr>
        <w:t>行（项）。年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3"/>
        </w:rPr>
        <w:t>初预算为33.39万元，支出决算为33.39万元，完成年初预算的</w:t>
      </w:r>
    </w:p>
    <w:p>
      <w:pPr>
        <w:ind w:left="13"/>
        <w:spacing w:before="2" w:line="18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100.00%。</w:t>
      </w:r>
    </w:p>
    <w:p>
      <w:pPr>
        <w:ind w:firstLine="613"/>
        <w:spacing w:before="256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14.公共安全支出（类）其他公共安全支出（款</w:t>
      </w:r>
      <w:r>
        <w:rPr>
          <w:rFonts w:ascii="FangSong" w:hAnsi="FangSong" w:eastAsia="FangSong" w:cs="FangSong"/>
          <w:sz w:val="30"/>
          <w:szCs w:val="30"/>
          <w:spacing w:val="-2"/>
        </w:rPr>
        <w:t>）国家司法救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助支出（项）。年初预算为8.80万元，支出决算为8.80万元，完</w:t>
      </w:r>
    </w:p>
    <w:p>
      <w:pPr>
        <w:ind w:left="5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成年初预算的100.00%。</w:t>
      </w:r>
    </w:p>
    <w:p>
      <w:pPr>
        <w:ind w:right="19"/>
        <w:spacing w:before="240" w:line="221" w:lineRule="auto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15.社会保障和就业支出（类）行政事业单位养老支出（款）</w:t>
      </w:r>
    </w:p>
    <w:p>
      <w:pPr>
        <w:spacing w:line="221" w:lineRule="auto"/>
        <w:sectPr>
          <w:footerReference w:type="default" r:id="rId23"/>
          <w:pgSz w:w="11906" w:h="16838"/>
          <w:pgMar w:top="805" w:right="1615" w:bottom="412" w:left="1758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机关事业单位基本养老保险缴费支出（项）。年初预算为357.70</w:t>
      </w:r>
    </w:p>
    <w:p>
      <w:pPr>
        <w:ind w:left="2"/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万元，支出决算为357.70万元，完成年初预算的100.00%。</w:t>
      </w:r>
    </w:p>
    <w:p>
      <w:pPr>
        <w:ind w:firstLine="612"/>
        <w:spacing w:before="240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9"/>
        </w:rPr>
        <w:t>16.社会保障和就业支出（类）</w:t>
      </w:r>
      <w:r>
        <w:rPr>
          <w:rFonts w:ascii="FangSong" w:hAnsi="FangSong" w:eastAsia="FangSong" w:cs="FangSong"/>
          <w:sz w:val="30"/>
          <w:szCs w:val="30"/>
          <w:spacing w:val="-7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9"/>
        </w:rPr>
        <w:t>其他社会保障和就业支出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（款）其他社会保障和就业支出（项）。年初预算为6.25万元，</w:t>
      </w:r>
    </w:p>
    <w:p>
      <w:pPr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支出决算为6.25万元，完成年初预算的100.00%。</w:t>
      </w:r>
    </w:p>
    <w:p>
      <w:pPr>
        <w:ind w:left="4" w:firstLine="608"/>
        <w:spacing w:before="241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17.卫生健康支出（类）行政事业单位医疗（款</w:t>
      </w:r>
      <w:r>
        <w:rPr>
          <w:rFonts w:ascii="FangSong" w:hAnsi="FangSong" w:eastAsia="FangSong" w:cs="FangSong"/>
          <w:sz w:val="30"/>
          <w:szCs w:val="30"/>
          <w:spacing w:val="-2"/>
        </w:rPr>
        <w:t>）行政单位医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疗（项）。年初预算为139.89万元，支出决</w:t>
      </w:r>
      <w:r>
        <w:rPr>
          <w:rFonts w:ascii="FangSong" w:hAnsi="FangSong" w:eastAsia="FangSong" w:cs="FangSong"/>
          <w:sz w:val="30"/>
          <w:szCs w:val="30"/>
          <w:spacing w:val="3"/>
        </w:rPr>
        <w:t>算为139.89万元，完</w:t>
      </w:r>
    </w:p>
    <w:p>
      <w:pPr>
        <w:ind w:left="4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成年初预算的100.00%。</w:t>
      </w:r>
    </w:p>
    <w:p>
      <w:pPr>
        <w:ind w:firstLine="612"/>
        <w:spacing w:before="241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6"/>
        </w:rPr>
        <w:t>18.住房保障支出（类）</w:t>
      </w:r>
      <w:r>
        <w:rPr>
          <w:rFonts w:ascii="FangSong" w:hAnsi="FangSong" w:eastAsia="FangSong" w:cs="FangSong"/>
          <w:sz w:val="30"/>
          <w:szCs w:val="30"/>
          <w:spacing w:val="-6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住房改革支出（款）</w:t>
      </w:r>
      <w:r>
        <w:rPr>
          <w:rFonts w:ascii="FangSong" w:hAnsi="FangSong" w:eastAsia="FangSong" w:cs="FangSong"/>
          <w:sz w:val="30"/>
          <w:szCs w:val="30"/>
          <w:spacing w:val="-8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住房公积金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（项）。年初预算为265.72万元，支出决算为265.</w:t>
      </w:r>
      <w:r>
        <w:rPr>
          <w:rFonts w:ascii="FangSong" w:hAnsi="FangSong" w:eastAsia="FangSong" w:cs="FangSong"/>
          <w:sz w:val="30"/>
          <w:szCs w:val="30"/>
          <w:spacing w:val="3"/>
        </w:rPr>
        <w:t>72万元，完成</w:t>
      </w:r>
    </w:p>
    <w:p>
      <w:pPr>
        <w:ind w:left="6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年初预算的100.00%。</w:t>
      </w:r>
    </w:p>
    <w:p>
      <w:pPr>
        <w:pStyle w:val="BodyText"/>
        <w:spacing w:line="423" w:lineRule="auto"/>
        <w:rPr/>
      </w:pPr>
      <w:r/>
    </w:p>
    <w:p>
      <w:pPr>
        <w:ind w:left="643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6"/>
        </w:rPr>
        <w:t>六、</w:t>
      </w:r>
      <w:r>
        <w:rPr>
          <w:rFonts w:ascii="SimHei" w:hAnsi="SimHei" w:eastAsia="SimHei" w:cs="SimHei"/>
          <w:sz w:val="32"/>
          <w:szCs w:val="32"/>
          <w:spacing w:val="-48"/>
        </w:rPr>
        <w:t xml:space="preserve"> </w:t>
      </w:r>
      <w:r>
        <w:rPr>
          <w:rFonts w:ascii="SimHei" w:hAnsi="SimHei" w:eastAsia="SimHei" w:cs="SimHei"/>
          <w:sz w:val="32"/>
          <w:szCs w:val="32"/>
          <w:spacing w:val="-6"/>
        </w:rPr>
        <w:t>一般公共预算财政拨款基本支出决算情况说明</w:t>
      </w:r>
    </w:p>
    <w:p>
      <w:pPr>
        <w:pStyle w:val="BodyText"/>
        <w:spacing w:line="427" w:lineRule="auto"/>
        <w:rPr/>
      </w:pPr>
      <w:r/>
    </w:p>
    <w:p>
      <w:pPr>
        <w:ind w:firstLine="594"/>
        <w:spacing w:before="98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2022年度一般公共预算财政拨款基本支出8,526.22万元。其</w:t>
      </w:r>
      <w:r>
        <w:rPr>
          <w:rFonts w:ascii="FangSong" w:hAnsi="FangSong" w:eastAsia="FangSong" w:cs="FangSong"/>
          <w:sz w:val="30"/>
          <w:szCs w:val="30"/>
          <w:spacing w:val="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中：人员经费6,627.55万元，主要包括：基本工资、津贴补贴、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奖金、伙食补助费、机关事业单位基本养老保险缴费、职业年金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缴费、职工基本医疗保险缴费、其他社会保障缴费、住</w:t>
      </w:r>
      <w:r>
        <w:rPr>
          <w:rFonts w:ascii="FangSong" w:hAnsi="FangSong" w:eastAsia="FangSong" w:cs="FangSong"/>
          <w:sz w:val="30"/>
          <w:szCs w:val="30"/>
          <w:spacing w:val="15"/>
        </w:rPr>
        <w:t>房公积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金、其他工资福利支出、离休费、退休费、生活补助、救</w:t>
      </w:r>
      <w:r>
        <w:rPr>
          <w:rFonts w:ascii="FangSong" w:hAnsi="FangSong" w:eastAsia="FangSong" w:cs="FangSong"/>
          <w:sz w:val="30"/>
          <w:szCs w:val="30"/>
          <w:spacing w:val="2"/>
        </w:rPr>
        <w:t>济费、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其他对个人和家庭的补助；公用经费1,898.67万元，主</w:t>
      </w:r>
      <w:r>
        <w:rPr>
          <w:rFonts w:ascii="FangSong" w:hAnsi="FangSong" w:eastAsia="FangSong" w:cs="FangSong"/>
          <w:sz w:val="30"/>
          <w:szCs w:val="30"/>
          <w:spacing w:val="3"/>
        </w:rPr>
        <w:t>要包括：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办公费、印刷费、水费、电费、邮电费、物业管理费、差</w:t>
      </w:r>
      <w:r>
        <w:rPr>
          <w:rFonts w:ascii="FangSong" w:hAnsi="FangSong" w:eastAsia="FangSong" w:cs="FangSong"/>
          <w:sz w:val="30"/>
          <w:szCs w:val="30"/>
          <w:spacing w:val="2"/>
        </w:rPr>
        <w:t>旅费、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维修(护)费、培训费、公务接待费、劳务费、委托业务费、工会</w:t>
      </w:r>
      <w:r>
        <w:rPr>
          <w:rFonts w:ascii="FangSong" w:hAnsi="FangSong" w:eastAsia="FangSong" w:cs="FangSong"/>
          <w:sz w:val="30"/>
          <w:szCs w:val="30"/>
          <w:spacing w:val="1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经费、福利费、税金及附加费用、其他商品和服务支出、办公设</w:t>
      </w:r>
    </w:p>
    <w:p>
      <w:pPr>
        <w:ind w:left="2"/>
        <w:spacing w:before="2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备购置、专用设备购置。</w:t>
      </w:r>
    </w:p>
    <w:p>
      <w:pPr>
        <w:pStyle w:val="BodyText"/>
        <w:spacing w:line="419" w:lineRule="auto"/>
        <w:rPr/>
      </w:pPr>
      <w:r/>
    </w:p>
    <w:p>
      <w:pPr>
        <w:ind w:left="632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七、政府性基金预算财政拨款支出决算情况说明</w:t>
      </w:r>
    </w:p>
    <w:p>
      <w:pPr>
        <w:spacing w:line="221" w:lineRule="auto"/>
        <w:sectPr>
          <w:footerReference w:type="default" r:id="rId24"/>
          <w:pgSz w:w="11906" w:h="16838"/>
          <w:pgMar w:top="805" w:right="1615" w:bottom="412" w:left="1759" w:header="0" w:footer="189" w:gutter="0"/>
        </w:sectPr>
        <w:rPr>
          <w:rFonts w:ascii="SimHei" w:hAnsi="SimHei" w:eastAsia="SimHei" w:cs="SimHei"/>
          <w:sz w:val="32"/>
          <w:szCs w:val="32"/>
        </w:rPr>
      </w:pPr>
    </w:p>
    <w:p>
      <w:pPr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我单位2022年度没有政府性基金收入，也没有使用政府性基</w:t>
      </w:r>
    </w:p>
    <w:p>
      <w:pPr>
        <w:ind w:left="6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金安排的支出。</w:t>
      </w:r>
    </w:p>
    <w:p>
      <w:pPr>
        <w:pStyle w:val="BodyText"/>
        <w:spacing w:line="422" w:lineRule="auto"/>
        <w:rPr/>
      </w:pPr>
      <w:r/>
    </w:p>
    <w:p>
      <w:pPr>
        <w:ind w:left="640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八、国有资本经营预算财政拨款支出决算情况说明</w:t>
      </w:r>
    </w:p>
    <w:p>
      <w:pPr>
        <w:pStyle w:val="BodyText"/>
        <w:spacing w:line="424" w:lineRule="auto"/>
        <w:rPr/>
      </w:pPr>
      <w:r/>
    </w:p>
    <w:p>
      <w:pPr>
        <w:spacing w:before="97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我单位2022年度没有国有资本经营收入，也没有使用国有资</w:t>
      </w:r>
    </w:p>
    <w:p>
      <w:pPr>
        <w:ind w:left="8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7"/>
        </w:rPr>
        <w:t>本经营安排的支出。</w:t>
      </w:r>
    </w:p>
    <w:p>
      <w:pPr>
        <w:pStyle w:val="BodyText"/>
        <w:spacing w:line="422" w:lineRule="auto"/>
        <w:rPr/>
      </w:pPr>
      <w:r/>
    </w:p>
    <w:p>
      <w:pPr>
        <w:ind w:left="647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九、财政拨款“三公”经费支出决算情况说明</w:t>
      </w:r>
    </w:p>
    <w:p>
      <w:pPr>
        <w:pStyle w:val="BodyText"/>
        <w:spacing w:line="423" w:lineRule="auto"/>
        <w:rPr/>
      </w:pPr>
      <w:r/>
    </w:p>
    <w:p>
      <w:pPr>
        <w:ind w:left="606"/>
        <w:spacing w:before="99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（一）“三公”经费财政拨款支出决算总体情况说明。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2022年度“三公”经费财政拨款支出预算为20.00万元，支出</w:t>
      </w:r>
    </w:p>
    <w:p>
      <w:pPr>
        <w:ind w:left="8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决算为20.00万元，完成预算的100.00%。</w:t>
      </w:r>
    </w:p>
    <w:p>
      <w:pPr>
        <w:ind w:left="606"/>
        <w:spacing w:before="240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（二）“三公”经费财政拨款支出决算具体情况说明。</w:t>
      </w:r>
    </w:p>
    <w:p>
      <w:pPr>
        <w:ind w:left="6" w:firstLine="594"/>
        <w:spacing w:before="241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2022年度“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三公</w:t>
      </w:r>
      <w:r>
        <w:rPr>
          <w:rFonts w:ascii="FangSong" w:hAnsi="FangSong" w:eastAsia="FangSong" w:cs="FangSong"/>
          <w:sz w:val="30"/>
          <w:szCs w:val="30"/>
          <w:spacing w:val="-8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”经费财政拨款支</w:t>
      </w:r>
      <w:r>
        <w:rPr>
          <w:rFonts w:ascii="FangSong" w:hAnsi="FangSong" w:eastAsia="FangSong" w:cs="FangSong"/>
          <w:sz w:val="30"/>
          <w:szCs w:val="30"/>
          <w:spacing w:val="-7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出决算</w:t>
      </w:r>
      <w:r>
        <w:rPr>
          <w:rFonts w:ascii="FangSong" w:hAnsi="FangSong" w:eastAsia="FangSong" w:cs="FangSong"/>
          <w:sz w:val="30"/>
          <w:szCs w:val="30"/>
          <w:spacing w:val="-6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中</w:t>
      </w:r>
      <w:r>
        <w:rPr>
          <w:rFonts w:ascii="FangSong" w:hAnsi="FangSong" w:eastAsia="FangSong" w:cs="FangSong"/>
          <w:sz w:val="30"/>
          <w:szCs w:val="30"/>
          <w:spacing w:val="-7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，</w:t>
      </w:r>
      <w:r>
        <w:rPr>
          <w:rFonts w:ascii="FangSong" w:hAnsi="FangSong" w:eastAsia="FangSong" w:cs="FangSong"/>
          <w:sz w:val="30"/>
          <w:szCs w:val="30"/>
          <w:spacing w:val="-7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因公</w:t>
      </w:r>
      <w:r>
        <w:rPr>
          <w:rFonts w:ascii="FangSong" w:hAnsi="FangSong" w:eastAsia="FangSong" w:cs="FangSong"/>
          <w:sz w:val="30"/>
          <w:szCs w:val="30"/>
          <w:spacing w:val="-7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出</w:t>
      </w:r>
      <w:r>
        <w:rPr>
          <w:rFonts w:ascii="FangSong" w:hAnsi="FangSong" w:eastAsia="FangSong" w:cs="FangSong"/>
          <w:sz w:val="30"/>
          <w:szCs w:val="30"/>
          <w:spacing w:val="-6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国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（境）费支出决算0.00万元，占0.00%；公务用车购置及运行费支</w:t>
      </w:r>
      <w:r>
        <w:rPr>
          <w:rFonts w:ascii="FangSong" w:hAnsi="FangSong" w:eastAsia="FangSong" w:cs="FangSong"/>
          <w:sz w:val="30"/>
          <w:szCs w:val="30"/>
          <w:spacing w:val="1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"/>
        </w:rPr>
        <w:t>出决算0.00万元，</w:t>
      </w:r>
      <w:r>
        <w:rPr>
          <w:rFonts w:ascii="FangSong" w:hAnsi="FangSong" w:eastAsia="FangSong" w:cs="FangSong"/>
          <w:sz w:val="30"/>
          <w:szCs w:val="30"/>
          <w:spacing w:val="-5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"/>
        </w:rPr>
        <w:t>占0.00%；公务接待费支出决算20.00万元，完</w:t>
      </w:r>
    </w:p>
    <w:p>
      <w:pPr>
        <w:ind w:left="11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成预算的100.00%，占100.00%。具体情况如</w:t>
      </w:r>
      <w:r>
        <w:rPr>
          <w:rFonts w:ascii="FangSong" w:hAnsi="FangSong" w:eastAsia="FangSong" w:cs="FangSong"/>
          <w:sz w:val="30"/>
          <w:szCs w:val="30"/>
          <w:spacing w:val="-4"/>
        </w:rPr>
        <w:t>下：</w:t>
      </w:r>
    </w:p>
    <w:p>
      <w:pPr>
        <w:spacing w:before="240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2"/>
        </w:rPr>
        <w:t>1.因公出国（境）费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预算数为0.00万元，支出决算数为0.</w:t>
      </w:r>
      <w:r>
        <w:rPr>
          <w:rFonts w:ascii="FangSong" w:hAnsi="FangSong" w:eastAsia="FangSong" w:cs="FangSong"/>
          <w:sz w:val="30"/>
          <w:szCs w:val="30"/>
          <w:spacing w:val="-2"/>
          <w:position w:val="22"/>
        </w:rPr>
        <w:t>00</w:t>
      </w:r>
    </w:p>
    <w:p>
      <w:pPr>
        <w:ind w:left="9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万元。全年因公出国（境）团组0个，累计0人次。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2"/>
        </w:rPr>
        <w:t>2.公务用车购置及运行费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预算数为0.00万元，支出决算数为</w:t>
      </w:r>
    </w:p>
    <w:p>
      <w:pPr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0.00万元。其中：</w:t>
      </w:r>
    </w:p>
    <w:p>
      <w:pPr>
        <w:ind w:left="612"/>
        <w:spacing w:before="240" w:line="2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公务用车购置支出</w:t>
      </w:r>
      <w:r>
        <w:rPr>
          <w:rFonts w:ascii="FangSong" w:hAnsi="FangSong" w:eastAsia="FangSong" w:cs="FangSong"/>
          <w:sz w:val="30"/>
          <w:szCs w:val="30"/>
          <w:spacing w:val="-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0.00万元，购置车辆0辆。</w:t>
      </w:r>
    </w:p>
    <w:p>
      <w:pPr>
        <w:spacing w:before="243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2"/>
        </w:rPr>
        <w:t>公务用车运行维护支出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0.00万元。2022年期末，部门开支财</w:t>
      </w:r>
    </w:p>
    <w:p>
      <w:pPr>
        <w:ind w:left="8"/>
        <w:spacing w:before="1" w:line="2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政拨款的公务用车保有量为0辆。</w:t>
      </w:r>
    </w:p>
    <w:p>
      <w:pPr>
        <w:ind w:left="603"/>
        <w:spacing w:before="243" w:line="600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2"/>
        </w:rPr>
        <w:t>3.公务接待费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预算数为20.00万元，支出决算数为20.00万</w:t>
      </w:r>
    </w:p>
    <w:p>
      <w:pPr>
        <w:ind w:left="11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元，完成预算的100.00%。其中：</w:t>
      </w:r>
    </w:p>
    <w:p>
      <w:pPr>
        <w:spacing w:line="221" w:lineRule="auto"/>
        <w:sectPr>
          <w:footerReference w:type="default" r:id="rId25"/>
          <w:pgSz w:w="11906" w:h="16838"/>
          <w:pgMar w:top="805" w:right="1615" w:bottom="412" w:left="1752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  <w:position w:val="22"/>
        </w:rPr>
        <w:t>外宾接待支出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  <w:position w:val="22"/>
        </w:rPr>
        <w:t>0.00万元。2022年共接待国（境）外来访团组</w:t>
      </w:r>
    </w:p>
    <w:p>
      <w:pPr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0个、来访外宾0人次（不包括陪同人员）。</w:t>
      </w:r>
    </w:p>
    <w:p>
      <w:pPr>
        <w:ind w:left="10" w:firstLine="598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其他国内公务接待支出</w:t>
      </w:r>
      <w:r>
        <w:rPr>
          <w:rFonts w:ascii="FangSong" w:hAnsi="FangSong" w:eastAsia="FangSong" w:cs="FangSong"/>
          <w:sz w:val="30"/>
          <w:szCs w:val="30"/>
          <w:spacing w:val="-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20.00万元，主要用于日常办案、上</w:t>
      </w:r>
      <w:r>
        <w:rPr>
          <w:rFonts w:ascii="FangSong" w:hAnsi="FangSong" w:eastAsia="FangSong" w:cs="FangSong"/>
          <w:sz w:val="30"/>
          <w:szCs w:val="30"/>
          <w:spacing w:val="2"/>
        </w:rPr>
        <w:t xml:space="preserve">  </w:t>
      </w:r>
      <w:r>
        <w:rPr>
          <w:rFonts w:ascii="FangSong" w:hAnsi="FangSong" w:eastAsia="FangSong" w:cs="FangSong"/>
          <w:sz w:val="30"/>
          <w:szCs w:val="30"/>
          <w:spacing w:val="4"/>
        </w:rPr>
        <w:t>级单位检查调研。2022年共接待国内来访团组1</w:t>
      </w:r>
      <w:r>
        <w:rPr>
          <w:rFonts w:ascii="FangSong" w:hAnsi="FangSong" w:eastAsia="FangSong" w:cs="FangSong"/>
          <w:sz w:val="30"/>
          <w:szCs w:val="30"/>
          <w:spacing w:val="3"/>
        </w:rPr>
        <w:t>50个、来宾1,000</w:t>
      </w:r>
    </w:p>
    <w:p>
      <w:pPr>
        <w:ind w:left="11"/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人次（不包括陪同人员）。</w:t>
      </w:r>
    </w:p>
    <w:p>
      <w:pPr>
        <w:pStyle w:val="BodyText"/>
        <w:spacing w:line="420" w:lineRule="auto"/>
        <w:rPr/>
      </w:pPr>
      <w:r/>
    </w:p>
    <w:p>
      <w:pPr>
        <w:ind w:left="644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十、机关运行经费支出情况说明</w:t>
      </w:r>
    </w:p>
    <w:p>
      <w:pPr>
        <w:pStyle w:val="BodyText"/>
        <w:spacing w:line="425" w:lineRule="auto"/>
        <w:rPr/>
      </w:pPr>
      <w:r/>
    </w:p>
    <w:p>
      <w:pPr>
        <w:ind w:left="6" w:firstLine="594"/>
        <w:spacing w:before="97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2022年度机关运行经费支出1,898.67万元，与上年度相比，</w:t>
      </w:r>
      <w:r>
        <w:rPr>
          <w:rFonts w:ascii="FangSong" w:hAnsi="FangSong" w:eastAsia="FangSong" w:cs="FangSong"/>
          <w:sz w:val="30"/>
          <w:szCs w:val="30"/>
          <w:spacing w:val="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增加93.56万元，增长5.18%，主要原因是：</w:t>
      </w:r>
      <w:r>
        <w:rPr>
          <w:rFonts w:ascii="FangSong" w:hAnsi="FangSong" w:eastAsia="FangSong" w:cs="FangSong"/>
          <w:sz w:val="30"/>
          <w:szCs w:val="30"/>
          <w:spacing w:val="3"/>
        </w:rPr>
        <w:t>2022年淮滨县公安局</w:t>
      </w:r>
    </w:p>
    <w:p>
      <w:pPr>
        <w:ind w:left="9"/>
        <w:spacing w:before="2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运行经费随着案件增加各项</w:t>
      </w:r>
    </w:p>
    <w:p>
      <w:pPr>
        <w:pStyle w:val="BodyText"/>
        <w:spacing w:line="424" w:lineRule="auto"/>
        <w:rPr/>
      </w:pPr>
      <w:r/>
    </w:p>
    <w:p>
      <w:pPr>
        <w:ind w:left="644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十一、政府采购支出情况说明</w:t>
      </w:r>
    </w:p>
    <w:p>
      <w:pPr>
        <w:pStyle w:val="BodyText"/>
        <w:spacing w:line="425" w:lineRule="auto"/>
        <w:rPr/>
      </w:pPr>
      <w:r/>
    </w:p>
    <w:p>
      <w:pPr>
        <w:ind w:left="9" w:firstLine="591"/>
        <w:spacing w:before="99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2022年度政府采购支出总额2,179.52万元，其中：政府采购</w:t>
      </w:r>
      <w:r>
        <w:rPr>
          <w:rFonts w:ascii="FangSong" w:hAnsi="FangSong" w:eastAsia="FangSong" w:cs="FangSong"/>
          <w:sz w:val="30"/>
          <w:szCs w:val="30"/>
          <w:spacing w:val="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货物支出312.81万元、政府采购工程支出0.00万元</w:t>
      </w:r>
      <w:r>
        <w:rPr>
          <w:rFonts w:ascii="FangSong" w:hAnsi="FangSong" w:eastAsia="FangSong" w:cs="FangSong"/>
          <w:sz w:val="30"/>
          <w:szCs w:val="30"/>
          <w:spacing w:val="3"/>
        </w:rPr>
        <w:t>、政府采购服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"/>
        </w:rPr>
        <w:t>务支出1,866.71万元。授予中小企业合同金额0.00万元，</w:t>
      </w:r>
      <w:r>
        <w:rPr>
          <w:rFonts w:ascii="FangSong" w:hAnsi="FangSong" w:eastAsia="FangSong" w:cs="FangSong"/>
          <w:sz w:val="30"/>
          <w:szCs w:val="30"/>
          <w:spacing w:val="-5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"/>
        </w:rPr>
        <w:t>占政府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采购支出总额的0.00%，其中：授予小微企业合同金额0.0</w:t>
      </w:r>
      <w:r>
        <w:rPr>
          <w:rFonts w:ascii="FangSong" w:hAnsi="FangSong" w:eastAsia="FangSong" w:cs="FangSong"/>
          <w:sz w:val="30"/>
          <w:szCs w:val="30"/>
          <w:spacing w:val="-3"/>
        </w:rPr>
        <w:t>0万元，</w:t>
      </w:r>
    </w:p>
    <w:p>
      <w:pPr>
        <w:ind w:left="58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占授予中小企业合同金额的0.00%。</w:t>
      </w:r>
    </w:p>
    <w:p>
      <w:pPr>
        <w:pStyle w:val="BodyText"/>
        <w:spacing w:line="422" w:lineRule="auto"/>
        <w:rPr/>
      </w:pPr>
      <w:r/>
    </w:p>
    <w:p>
      <w:pPr>
        <w:ind w:left="644"/>
        <w:spacing w:before="105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"/>
        </w:rPr>
        <w:t>十二、国有资产占用情况说明</w:t>
      </w:r>
    </w:p>
    <w:p>
      <w:pPr>
        <w:pStyle w:val="BodyText"/>
        <w:spacing w:line="426" w:lineRule="auto"/>
        <w:rPr/>
      </w:pPr>
      <w:r/>
    </w:p>
    <w:p>
      <w:pPr>
        <w:ind w:firstLine="601"/>
        <w:spacing w:before="97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2022年期末，我单位共有车辆106辆，其中：省级领导干部用</w:t>
      </w:r>
      <w:r>
        <w:rPr>
          <w:rFonts w:ascii="FangSong" w:hAnsi="FangSong" w:eastAsia="FangSong" w:cs="FangSong"/>
          <w:sz w:val="30"/>
          <w:szCs w:val="30"/>
          <w:spacing w:val="1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车0辆、主要领导干部用车0辆、机要通信用车0辆、应急保障用车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0辆、执法执勤用车42辆、特种专业技术用车0辆、离退休干部用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车0辆、其他用车64辆，其他用车主要是警用电瓶车、铁骑大队警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用</w:t>
      </w:r>
      <w:r>
        <w:rPr>
          <w:rFonts w:ascii="FangSong" w:hAnsi="FangSong" w:eastAsia="FangSong" w:cs="FangSong"/>
          <w:sz w:val="30"/>
          <w:szCs w:val="30"/>
          <w:spacing w:val="-7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摩</w:t>
      </w:r>
      <w:r>
        <w:rPr>
          <w:rFonts w:ascii="FangSong" w:hAnsi="FangSong" w:eastAsia="FangSong" w:cs="FangSong"/>
          <w:sz w:val="30"/>
          <w:szCs w:val="30"/>
          <w:spacing w:val="-8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托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车</w:t>
      </w:r>
      <w:r>
        <w:rPr>
          <w:rFonts w:ascii="FangSong" w:hAnsi="FangSong" w:eastAsia="FangSong" w:cs="FangSong"/>
          <w:sz w:val="30"/>
          <w:szCs w:val="30"/>
          <w:spacing w:val="-6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；</w:t>
      </w:r>
      <w:r>
        <w:rPr>
          <w:rFonts w:ascii="FangSong" w:hAnsi="FangSong" w:eastAsia="FangSong" w:cs="FangSong"/>
          <w:sz w:val="30"/>
          <w:szCs w:val="30"/>
          <w:spacing w:val="-8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单</w:t>
      </w:r>
      <w:r>
        <w:rPr>
          <w:rFonts w:ascii="FangSong" w:hAnsi="FangSong" w:eastAsia="FangSong" w:cs="FangSong"/>
          <w:sz w:val="30"/>
          <w:szCs w:val="30"/>
          <w:spacing w:val="-8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价</w:t>
      </w:r>
      <w:r>
        <w:rPr>
          <w:rFonts w:ascii="FangSong" w:hAnsi="FangSong" w:eastAsia="FangSong" w:cs="FangSong"/>
          <w:sz w:val="30"/>
          <w:szCs w:val="30"/>
          <w:spacing w:val="-7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1</w:t>
      </w:r>
      <w:r>
        <w:rPr>
          <w:rFonts w:ascii="FangSong" w:hAnsi="FangSong" w:eastAsia="FangSong" w:cs="FangSong"/>
          <w:sz w:val="30"/>
          <w:szCs w:val="30"/>
          <w:spacing w:val="-9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0</w:t>
      </w:r>
      <w:r>
        <w:rPr>
          <w:rFonts w:ascii="FangSong" w:hAnsi="FangSong" w:eastAsia="FangSong" w:cs="FangSong"/>
          <w:sz w:val="30"/>
          <w:szCs w:val="30"/>
          <w:spacing w:val="-9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0</w:t>
      </w:r>
      <w:r>
        <w:rPr>
          <w:rFonts w:ascii="FangSong" w:hAnsi="FangSong" w:eastAsia="FangSong" w:cs="FangSong"/>
          <w:sz w:val="30"/>
          <w:szCs w:val="30"/>
          <w:spacing w:val="-8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万</w:t>
      </w:r>
      <w:r>
        <w:rPr>
          <w:rFonts w:ascii="FangSong" w:hAnsi="FangSong" w:eastAsia="FangSong" w:cs="FangSong"/>
          <w:sz w:val="30"/>
          <w:szCs w:val="30"/>
          <w:spacing w:val="-8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元</w:t>
      </w:r>
      <w:r>
        <w:rPr>
          <w:rFonts w:ascii="FangSong" w:hAnsi="FangSong" w:eastAsia="FangSong" w:cs="FangSong"/>
          <w:sz w:val="30"/>
          <w:szCs w:val="30"/>
          <w:spacing w:val="-10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（含</w:t>
      </w:r>
      <w:r>
        <w:rPr>
          <w:rFonts w:ascii="FangSong" w:hAnsi="FangSong" w:eastAsia="FangSong" w:cs="FangSong"/>
          <w:sz w:val="30"/>
          <w:szCs w:val="30"/>
          <w:spacing w:val="-6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）</w:t>
      </w:r>
      <w:r>
        <w:rPr>
          <w:rFonts w:ascii="FangSong" w:hAnsi="FangSong" w:eastAsia="FangSong" w:cs="FangSong"/>
          <w:sz w:val="30"/>
          <w:szCs w:val="30"/>
          <w:spacing w:val="-6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以</w:t>
      </w:r>
      <w:r>
        <w:rPr>
          <w:rFonts w:ascii="FangSong" w:hAnsi="FangSong" w:eastAsia="FangSong" w:cs="FangSong"/>
          <w:sz w:val="30"/>
          <w:szCs w:val="30"/>
          <w:spacing w:val="-8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上</w:t>
      </w:r>
      <w:r>
        <w:rPr>
          <w:rFonts w:ascii="FangSong" w:hAnsi="FangSong" w:eastAsia="FangSong" w:cs="FangSong"/>
          <w:sz w:val="30"/>
          <w:szCs w:val="30"/>
          <w:spacing w:val="-9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设</w:t>
      </w:r>
      <w:r>
        <w:rPr>
          <w:rFonts w:ascii="FangSong" w:hAnsi="FangSong" w:eastAsia="FangSong" w:cs="FangSong"/>
          <w:sz w:val="30"/>
          <w:szCs w:val="30"/>
          <w:spacing w:val="-8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备</w:t>
      </w:r>
      <w:r>
        <w:rPr>
          <w:rFonts w:ascii="FangSong" w:hAnsi="FangSong" w:eastAsia="FangSong" w:cs="FangSong"/>
          <w:sz w:val="30"/>
          <w:szCs w:val="30"/>
          <w:spacing w:val="-11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（不</w:t>
      </w:r>
      <w:r>
        <w:rPr>
          <w:rFonts w:ascii="FangSong" w:hAnsi="FangSong" w:eastAsia="FangSong" w:cs="FangSong"/>
          <w:sz w:val="30"/>
          <w:szCs w:val="30"/>
          <w:spacing w:val="-8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含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车</w:t>
      </w:r>
      <w:r>
        <w:rPr>
          <w:rFonts w:ascii="FangSong" w:hAnsi="FangSong" w:eastAsia="FangSong" w:cs="FangSong"/>
          <w:sz w:val="30"/>
          <w:szCs w:val="30"/>
          <w:spacing w:val="-9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辆</w:t>
      </w:r>
      <w:r>
        <w:rPr>
          <w:rFonts w:ascii="FangSong" w:hAnsi="FangSong" w:eastAsia="FangSong" w:cs="FangSong"/>
          <w:sz w:val="30"/>
          <w:szCs w:val="30"/>
          <w:spacing w:val="-6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）</w:t>
      </w:r>
      <w:r>
        <w:rPr>
          <w:rFonts w:ascii="FangSong" w:hAnsi="FangSong" w:eastAsia="FangSong" w:cs="FangSong"/>
          <w:sz w:val="30"/>
          <w:szCs w:val="30"/>
          <w:spacing w:val="-9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0</w:t>
      </w:r>
      <w:r>
        <w:rPr>
          <w:rFonts w:ascii="FangSong" w:hAnsi="FangSong" w:eastAsia="FangSong" w:cs="FangSong"/>
          <w:sz w:val="30"/>
          <w:szCs w:val="30"/>
          <w:spacing w:val="-6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台</w:t>
      </w:r>
    </w:p>
    <w:p>
      <w:pPr>
        <w:ind w:left="6"/>
        <w:spacing w:before="2" w:line="22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2"/>
        </w:rPr>
        <w:t>（套）。</w:t>
      </w:r>
    </w:p>
    <w:p>
      <w:pPr>
        <w:spacing w:line="225" w:lineRule="auto"/>
        <w:sectPr>
          <w:footerReference w:type="default" r:id="rId26"/>
          <w:pgSz w:w="11906" w:h="16838"/>
          <w:pgMar w:top="805" w:right="1615" w:bottom="412" w:left="1752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left="642"/>
        <w:spacing w:before="6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十三、预算绩效情况说明</w:t>
      </w:r>
    </w:p>
    <w:p>
      <w:pPr>
        <w:pStyle w:val="BodyText"/>
        <w:spacing w:line="424" w:lineRule="auto"/>
        <w:rPr/>
      </w:pPr>
      <w:r/>
    </w:p>
    <w:p>
      <w:pPr>
        <w:ind w:left="605"/>
        <w:spacing w:before="98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（一）绩效管理工作开展情况。</w:t>
      </w:r>
    </w:p>
    <w:p>
      <w:pPr>
        <w:ind w:left="4" w:firstLine="600"/>
        <w:spacing w:before="244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按照上级部门要求，我单位成立了绩效评价小组，专门负责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项目整体绩效评价，对部门项目支出实行绩效管理，严格将绩效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评价作为改变工作管理、提升工作水平、提高资金效益的有力措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施。绩效评价小组针对每个项目到相关预算单位实地查资料听汇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报，必要情况深入一线去调查评价。绩效评价小组对项目资金使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用单位上传的自评表进行审核，发现问题或有疑问的及时与当事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人沟通并改正。坚持把绩效评价结果作为当年或下一年度资金预</w:t>
      </w:r>
    </w:p>
    <w:p>
      <w:pPr>
        <w:ind w:left="5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算安排、调整完善政策的重要依据，发挥绩</w:t>
      </w:r>
      <w:r>
        <w:rPr>
          <w:rFonts w:ascii="FangSong" w:hAnsi="FangSong" w:eastAsia="FangSong" w:cs="FangSong"/>
          <w:sz w:val="30"/>
          <w:szCs w:val="30"/>
          <w:spacing w:val="-3"/>
        </w:rPr>
        <w:t>效的导向作用。</w:t>
      </w:r>
    </w:p>
    <w:p>
      <w:pPr>
        <w:ind w:left="605"/>
        <w:spacing w:before="243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（二）项目绩效自评结果。</w:t>
      </w:r>
    </w:p>
    <w:p>
      <w:pPr>
        <w:ind w:firstLine="600"/>
        <w:spacing w:before="241" w:line="369" w:lineRule="auto"/>
        <w:jc w:val="both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1"/>
        </w:rPr>
        <w:t>2022年绩效自评项目共计4个，</w:t>
      </w:r>
      <w:r>
        <w:rPr>
          <w:rFonts w:ascii="FangSong" w:hAnsi="FangSong" w:eastAsia="FangSong" w:cs="FangSong"/>
          <w:sz w:val="30"/>
          <w:szCs w:val="30"/>
          <w:spacing w:val="-2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1"/>
        </w:rPr>
        <w:t>自评等级为优秀的项目为3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个，</w:t>
      </w:r>
      <w:r>
        <w:rPr>
          <w:rFonts w:ascii="FangSong" w:hAnsi="FangSong" w:eastAsia="FangSong" w:cs="FangSong"/>
          <w:sz w:val="30"/>
          <w:szCs w:val="30"/>
          <w:spacing w:val="-8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优秀率为75.00%；</w:t>
      </w:r>
      <w:r>
        <w:rPr>
          <w:rFonts w:ascii="FangSong" w:hAnsi="FangSong" w:eastAsia="FangSong" w:cs="FangSong"/>
          <w:sz w:val="30"/>
          <w:szCs w:val="30"/>
          <w:spacing w:val="-3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自评等级为良好的项目为1个，</w:t>
      </w:r>
      <w:r>
        <w:rPr>
          <w:rFonts w:ascii="FangSong" w:hAnsi="FangSong" w:eastAsia="FangSong" w:cs="FangSong"/>
          <w:sz w:val="30"/>
          <w:szCs w:val="30"/>
          <w:spacing w:val="-4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0"/>
        </w:rPr>
        <w:t>良好率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25.00%；自评等级为合格的项目为4个，合格率为100%；自评等级</w:t>
      </w:r>
      <w:r>
        <w:rPr>
          <w:rFonts w:ascii="FangSong" w:hAnsi="FangSong" w:eastAsia="FangSong" w:cs="FangSong"/>
          <w:sz w:val="30"/>
          <w:szCs w:val="30"/>
          <w:spacing w:val="1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为不合格的项目为0个，不合格率为0%。从项目绩效自评总体情况</w:t>
      </w:r>
      <w:r>
        <w:rPr>
          <w:rFonts w:ascii="FangSong" w:hAnsi="FangSong" w:eastAsia="FangSong" w:cs="FangSong"/>
          <w:sz w:val="30"/>
          <w:szCs w:val="30"/>
          <w:spacing w:val="1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5"/>
        </w:rPr>
        <w:t>看，淮滨县公安局年度预算项目绩效整体较好，各</w:t>
      </w:r>
      <w:r>
        <w:rPr>
          <w:rFonts w:ascii="FangSong" w:hAnsi="FangSong" w:eastAsia="FangSong" w:cs="FangSong"/>
          <w:sz w:val="30"/>
          <w:szCs w:val="30"/>
          <w:spacing w:val="4"/>
        </w:rPr>
        <w:t>项管理制度健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5"/>
        </w:rPr>
        <w:t>全，项目管理程序规范，资金使用合规；项目预期</w:t>
      </w:r>
      <w:r>
        <w:rPr>
          <w:rFonts w:ascii="FangSong" w:hAnsi="FangSong" w:eastAsia="FangSong" w:cs="FangSong"/>
          <w:sz w:val="30"/>
          <w:szCs w:val="30"/>
          <w:spacing w:val="4"/>
        </w:rPr>
        <w:t>的绩效目标完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5"/>
        </w:rPr>
        <w:t>成率高，完成项目质量达到标准要求，对所支持的</w:t>
      </w:r>
      <w:r>
        <w:rPr>
          <w:rFonts w:ascii="FangSong" w:hAnsi="FangSong" w:eastAsia="FangSong" w:cs="FangSong"/>
          <w:sz w:val="30"/>
          <w:szCs w:val="30"/>
          <w:spacing w:val="4"/>
        </w:rPr>
        <w:t>行业领域起到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5"/>
        </w:rPr>
        <w:t>了支撑和带动作用，经济社会、生态效益显著，服</w:t>
      </w:r>
      <w:r>
        <w:rPr>
          <w:rFonts w:ascii="FangSong" w:hAnsi="FangSong" w:eastAsia="FangSong" w:cs="FangSong"/>
          <w:sz w:val="30"/>
          <w:szCs w:val="30"/>
          <w:spacing w:val="4"/>
        </w:rPr>
        <w:t>务对象满意度</w:t>
      </w:r>
    </w:p>
    <w:p>
      <w:pPr>
        <w:ind w:left="9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7"/>
        </w:rPr>
        <w:t>达到了预期目标。</w:t>
      </w:r>
    </w:p>
    <w:p>
      <w:pPr>
        <w:spacing w:line="222" w:lineRule="auto"/>
        <w:sectPr>
          <w:footerReference w:type="default" r:id="rId27"/>
          <w:pgSz w:w="11906" w:h="16838"/>
          <w:pgMar w:top="733" w:right="1615" w:bottom="412" w:left="1754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ind w:left="2375"/>
        <w:spacing w:before="143" w:line="222" w:lineRule="auto"/>
        <w:rPr>
          <w:rFonts w:ascii="SimHei" w:hAnsi="SimHei" w:eastAsia="SimHei" w:cs="SimHei"/>
          <w:sz w:val="44"/>
          <w:szCs w:val="44"/>
        </w:rPr>
      </w:pPr>
      <w:r>
        <w:rPr>
          <w:rFonts w:ascii="SimHei" w:hAnsi="SimHei" w:eastAsia="SimHei" w:cs="SimHei"/>
          <w:sz w:val="44"/>
          <w:szCs w:val="44"/>
          <w:spacing w:val="-2"/>
        </w:rPr>
        <w:t>第四部分</w:t>
      </w:r>
      <w:r>
        <w:rPr>
          <w:rFonts w:ascii="SimHei" w:hAnsi="SimHei" w:eastAsia="SimHei" w:cs="SimHei"/>
          <w:sz w:val="44"/>
          <w:szCs w:val="44"/>
          <w:spacing w:val="-2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2"/>
        </w:rPr>
        <w:t>名词解释</w:t>
      </w:r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ind w:left="3894"/>
        <w:spacing w:before="69" w:line="165" w:lineRule="exact"/>
        <w:rPr>
          <w:sz w:val="24"/>
          <w:szCs w:val="24"/>
        </w:rPr>
      </w:pPr>
      <w:r>
        <w:rPr>
          <w:sz w:val="24"/>
          <w:szCs w:val="24"/>
          <w:spacing w:val="-4"/>
          <w:position w:val="-4"/>
        </w:rPr>
        <w:t>-</w:t>
      </w:r>
      <w:r>
        <w:rPr>
          <w:sz w:val="24"/>
          <w:szCs w:val="24"/>
          <w:spacing w:val="7"/>
          <w:position w:val="-4"/>
        </w:rPr>
        <w:t xml:space="preserve"> </w:t>
      </w:r>
      <w:r>
        <w:rPr>
          <w:sz w:val="24"/>
          <w:szCs w:val="24"/>
          <w:spacing w:val="-4"/>
          <w:position w:val="-4"/>
        </w:rPr>
        <w:t>28</w:t>
      </w:r>
      <w:r>
        <w:rPr>
          <w:sz w:val="24"/>
          <w:szCs w:val="24"/>
          <w:spacing w:val="8"/>
          <w:position w:val="-4"/>
        </w:rPr>
        <w:t xml:space="preserve"> </w:t>
      </w:r>
      <w:r>
        <w:rPr>
          <w:sz w:val="24"/>
          <w:szCs w:val="24"/>
          <w:spacing w:val="-4"/>
          <w:position w:val="-4"/>
        </w:rPr>
        <w:t>-</w:t>
      </w:r>
    </w:p>
    <w:p>
      <w:pPr>
        <w:spacing w:line="165" w:lineRule="exact"/>
        <w:sectPr>
          <w:footerReference w:type="default" r:id="rId28"/>
          <w:pgSz w:w="11906" w:h="16838"/>
          <w:pgMar w:top="1431" w:right="1785" w:bottom="237" w:left="1785" w:header="0" w:footer="0" w:gutter="0"/>
        </w:sectPr>
        <w:rPr>
          <w:sz w:val="24"/>
          <w:szCs w:val="24"/>
        </w:rPr>
      </w:pPr>
    </w:p>
    <w:p>
      <w:pPr>
        <w:ind w:right="6"/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一、财政拨款收入：单位从同级政府财政部门取得的财政预</w:t>
      </w:r>
    </w:p>
    <w:p>
      <w:pPr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2"/>
        </w:rPr>
        <w:t>算资金。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二、事业收入：事业单位开展专业业务活动及其辅助活动取</w:t>
      </w:r>
    </w:p>
    <w:p>
      <w:pPr>
        <w:ind w:left="1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0"/>
        </w:rPr>
        <w:t>得的收入。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三、上级补助收入：事业单位从主管部门和上级单位取得的</w:t>
      </w:r>
    </w:p>
    <w:p>
      <w:pPr>
        <w:ind w:left="9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8"/>
        </w:rPr>
        <w:t>非财政补助收入。</w:t>
      </w:r>
    </w:p>
    <w:p>
      <w:pPr>
        <w:spacing w:before="240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  <w:position w:val="22"/>
        </w:rPr>
        <w:t>四、附属单位上缴收入：事业单位取得附属独立核算单位根</w:t>
      </w:r>
    </w:p>
    <w:p>
      <w:pPr>
        <w:ind w:left="1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据有关规定上缴的收入。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  <w:position w:val="22"/>
        </w:rPr>
        <w:t>五、经营收入：事业单位在专业业务活动及其</w:t>
      </w: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辅助活动之外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开展非独立核算经营活动取得的收入。</w:t>
      </w:r>
    </w:p>
    <w:p>
      <w:pPr>
        <w:ind w:firstLine="602"/>
        <w:spacing w:before="241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六、其他收入：单位取得的除“财政拨款收入”、</w:t>
      </w:r>
      <w:r>
        <w:rPr>
          <w:rFonts w:ascii="FangSong" w:hAnsi="FangSong" w:eastAsia="FangSong" w:cs="FangSong"/>
          <w:sz w:val="30"/>
          <w:szCs w:val="30"/>
          <w:spacing w:val="4"/>
        </w:rPr>
        <w:t>“事业收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入”、“上级补助收入”、“附属单位上缴收入”、“</w:t>
      </w:r>
      <w:r>
        <w:rPr>
          <w:rFonts w:ascii="FangSong" w:hAnsi="FangSong" w:eastAsia="FangSong" w:cs="FangSong"/>
          <w:sz w:val="30"/>
          <w:szCs w:val="30"/>
          <w:spacing w:val="15"/>
        </w:rPr>
        <w:t>经营收</w:t>
      </w:r>
    </w:p>
    <w:p>
      <w:pPr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入”以外的各项收入。</w:t>
      </w:r>
    </w:p>
    <w:p>
      <w:pPr>
        <w:spacing w:before="237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  <w:position w:val="22"/>
        </w:rPr>
        <w:t>七、使用非财政拨款结余：指事业单位使用</w:t>
      </w: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以前年度积累的</w:t>
      </w:r>
    </w:p>
    <w:p>
      <w:pPr>
        <w:ind w:left="9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非财政拨款结余弥补当年收支差额的金额。</w:t>
      </w:r>
    </w:p>
    <w:p>
      <w:pPr>
        <w:ind w:left="6" w:firstLine="593"/>
        <w:spacing w:before="241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5"/>
        </w:rPr>
        <w:t>八、年初结转和结余：指单位以前年度尚未完成、结转到本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年仍按原规定用途继续使用的资金，或项目已完成等产生的结余</w:t>
      </w:r>
    </w:p>
    <w:p>
      <w:pPr>
        <w:ind w:left="15"/>
        <w:spacing w:before="1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7"/>
        </w:rPr>
        <w:t>资金。</w:t>
      </w:r>
    </w:p>
    <w:p>
      <w:pPr>
        <w:spacing w:before="237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九、基本支出：为保障机构正常运转、完成日常工作任务而</w:t>
      </w:r>
    </w:p>
    <w:p>
      <w:pPr>
        <w:ind w:left="8"/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发生的人员支出和公用支出。</w:t>
      </w:r>
    </w:p>
    <w:p>
      <w:pPr>
        <w:spacing w:before="237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十、项目支出：基本支出之外为完成特定行政任务和事业发</w:t>
      </w:r>
    </w:p>
    <w:p>
      <w:pPr>
        <w:ind w:left="1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展目标所发生的支出。</w:t>
      </w:r>
    </w:p>
    <w:p>
      <w:pPr>
        <w:ind w:right="6"/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十一、经营支出：指事业单位在专业业务活动及其辅助活动</w:t>
      </w:r>
    </w:p>
    <w:p>
      <w:pPr>
        <w:ind w:left="3"/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之外开展非独立核算经营活动发生的支出。</w:t>
      </w:r>
    </w:p>
    <w:p>
      <w:pPr>
        <w:spacing w:line="221" w:lineRule="auto"/>
        <w:sectPr>
          <w:footerReference w:type="default" r:id="rId29"/>
          <w:pgSz w:w="11906" w:h="16838"/>
          <w:pgMar w:top="805" w:right="1615" w:bottom="412" w:left="1759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firstLine="608"/>
        <w:spacing w:before="6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十二、工资福利支出：单位支付给在职职工和编制外长期聘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用人员的各类劳动报酬，</w:t>
      </w:r>
      <w:r>
        <w:rPr>
          <w:rFonts w:ascii="FangSong" w:hAnsi="FangSong" w:eastAsia="FangSong" w:cs="FangSong"/>
          <w:sz w:val="30"/>
          <w:szCs w:val="30"/>
          <w:spacing w:val="-7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以及为上述人员缴纳的各项社会保险费</w:t>
      </w:r>
    </w:p>
    <w:p>
      <w:pPr>
        <w:ind w:left="11"/>
        <w:spacing w:before="1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8"/>
        </w:rPr>
        <w:t>等。</w:t>
      </w:r>
    </w:p>
    <w:p>
      <w:pPr>
        <w:ind w:left="609"/>
        <w:spacing w:before="236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十三、商品和服务支出：单位购买商品和服务的支出。</w:t>
      </w:r>
    </w:p>
    <w:p>
      <w:pPr>
        <w:spacing w:before="24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十四、对个人和家庭的补助支出：单位用于对个人和家庭的</w:t>
      </w:r>
    </w:p>
    <w:p>
      <w:pPr>
        <w:ind w:left="5"/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1"/>
        </w:rPr>
        <w:t>补助支出。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十五、结余分配：指事业单位按照会计制度规定缴纳的所得</w:t>
      </w:r>
    </w:p>
    <w:p>
      <w:pPr>
        <w:spacing w:before="1" w:line="218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税、提取的专用结余以及转入非财政拨款结余的金额等。</w:t>
      </w:r>
    </w:p>
    <w:p>
      <w:pPr>
        <w:spacing w:before="245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十六、年末结转和结余：指单位按有关规定结转到下年或以</w:t>
      </w:r>
    </w:p>
    <w:p>
      <w:pPr>
        <w:ind w:left="3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后年度继续使用的资金，或项目已完成等产生的结余资金。</w:t>
      </w:r>
    </w:p>
    <w:p>
      <w:pPr>
        <w:ind w:left="2" w:firstLine="607"/>
        <w:spacing w:before="24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十七、“三公”经费：纳入同级财政预决算管理“三公”经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费，指单位使用财政拨款安排的因公出国（境）费、公务用车购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置及运行费和公务接待费。其中，</w:t>
      </w:r>
      <w:r>
        <w:rPr>
          <w:rFonts w:ascii="FangSong" w:hAnsi="FangSong" w:eastAsia="FangSong" w:cs="FangSong"/>
          <w:sz w:val="30"/>
          <w:szCs w:val="30"/>
          <w:spacing w:val="-7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因公出国（境）费反映单位公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3"/>
        </w:rPr>
        <w:t>务出国（境）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3"/>
        </w:rPr>
        <w:t>的国际旅费、国外城市间交通费、住宿费、伙食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费、培训费、公杂费等支出；公务用车购置及运行费反映反映单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位公务用车车辆购置支出（含车辆购置税）及租用费、</w:t>
      </w:r>
      <w:r>
        <w:rPr>
          <w:rFonts w:ascii="FangSong" w:hAnsi="FangSong" w:eastAsia="FangSong" w:cs="FangSong"/>
          <w:sz w:val="30"/>
          <w:szCs w:val="30"/>
          <w:spacing w:val="2"/>
        </w:rPr>
        <w:t>燃料费、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维修费、过路过桥费、保险费、安全奖励费用等支出；公务接待</w:t>
      </w:r>
    </w:p>
    <w:p>
      <w:pPr>
        <w:ind w:left="10"/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费反映单位按规定开支的各类公务接待（含外宾接待）支出。</w:t>
      </w:r>
    </w:p>
    <w:p>
      <w:pPr>
        <w:ind w:firstLine="608"/>
        <w:spacing w:before="243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十八、机关运行经费：为保障行政单位（含参照公务员法管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理的事业单位）运行用于购买货物和服务的各项资金，包括办公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及印刷费、邮电费、差旅费、会议费、福利费、日常维修费、专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用材料及一般设备购置费、办公用房水电费、办公用房取暖费、</w:t>
      </w:r>
    </w:p>
    <w:p>
      <w:pPr>
        <w:ind w:left="10"/>
        <w:spacing w:line="2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办公用房物业管理费、公务用车运行维护费以及其他费用。</w:t>
      </w:r>
    </w:p>
    <w:p>
      <w:pPr>
        <w:spacing w:before="244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十九、一般公共服务支出（类）政府办公厅（室）及相关机</w:t>
      </w:r>
    </w:p>
    <w:p>
      <w:pPr>
        <w:spacing w:before="1" w:line="221" w:lineRule="auto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构事务（款）信访事务（项</w:t>
      </w:r>
      <w:r>
        <w:rPr>
          <w:rFonts w:ascii="FangSong" w:hAnsi="FangSong" w:eastAsia="FangSong" w:cs="FangSong"/>
          <w:sz w:val="30"/>
          <w:szCs w:val="30"/>
          <w:spacing w:val="26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反映各级政府用于接待群众来信</w:t>
      </w:r>
    </w:p>
    <w:p>
      <w:pPr>
        <w:spacing w:line="221" w:lineRule="auto"/>
        <w:sectPr>
          <w:footerReference w:type="default" r:id="rId30"/>
          <w:pgSz w:w="11906" w:h="16838"/>
          <w:pgMar w:top="805" w:right="1615" w:bottom="412" w:left="1758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left="2"/>
        <w:spacing w:before="60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7"/>
        </w:rPr>
        <w:t>来访方面的支出。</w:t>
      </w:r>
    </w:p>
    <w:p>
      <w:pPr>
        <w:ind w:firstLine="609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2"/>
        </w:rPr>
        <w:t>二十、</w:t>
      </w:r>
      <w:r>
        <w:rPr>
          <w:rFonts w:ascii="FangSong" w:hAnsi="FangSong" w:eastAsia="FangSong" w:cs="FangSong"/>
          <w:sz w:val="30"/>
          <w:szCs w:val="30"/>
          <w:spacing w:val="-8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2"/>
        </w:rPr>
        <w:t>一般公共服务支出（类）</w:t>
      </w:r>
      <w:r>
        <w:rPr>
          <w:rFonts w:ascii="FangSong" w:hAnsi="FangSong" w:eastAsia="FangSong" w:cs="FangSong"/>
          <w:sz w:val="30"/>
          <w:szCs w:val="30"/>
          <w:spacing w:val="-8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2"/>
        </w:rPr>
        <w:t>财政事务（款）</w:t>
      </w:r>
      <w:r>
        <w:rPr>
          <w:rFonts w:ascii="FangSong" w:hAnsi="FangSong" w:eastAsia="FangSong" w:cs="FangSong"/>
          <w:sz w:val="30"/>
          <w:szCs w:val="30"/>
          <w:spacing w:val="11"/>
        </w:rPr>
        <w:t>行政运行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反映行政单位（包括实行公务员管理的事业单位）的基</w:t>
      </w:r>
    </w:p>
    <w:p>
      <w:pPr>
        <w:ind w:left="2"/>
        <w:spacing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2"/>
        </w:rPr>
        <w:t>本支出。</w:t>
      </w:r>
    </w:p>
    <w:p>
      <w:pPr>
        <w:ind w:firstLine="609"/>
        <w:spacing w:before="239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3"/>
        </w:rPr>
        <w:t>二十一</w:t>
      </w:r>
      <w:r>
        <w:rPr>
          <w:rFonts w:ascii="FangSong" w:hAnsi="FangSong" w:eastAsia="FangSong" w:cs="FangSong"/>
          <w:sz w:val="30"/>
          <w:szCs w:val="30"/>
          <w:spacing w:val="-5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3"/>
        </w:rPr>
        <w:t>、一般公共服务支出（类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3"/>
        </w:rPr>
        <w:t>）其他共产党事务支出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（款）行政运行（项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反映行政单位（包括实行公务员管理的</w:t>
      </w:r>
    </w:p>
    <w:p>
      <w:pPr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事业单位）的基本支出。</w:t>
      </w:r>
    </w:p>
    <w:p>
      <w:pPr>
        <w:spacing w:before="24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二十二、公共安全支出（类）武装警察部队（款）其他武装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警察部队支出（项）：反映其他用于武装警察部队方面的支</w:t>
      </w:r>
      <w:r>
        <w:rPr>
          <w:rFonts w:ascii="FangSong" w:hAnsi="FangSong" w:eastAsia="FangSong" w:cs="FangSong"/>
          <w:sz w:val="30"/>
          <w:szCs w:val="30"/>
          <w:spacing w:val="-3"/>
        </w:rPr>
        <w:t>出。</w:t>
      </w:r>
    </w:p>
    <w:p>
      <w:pPr>
        <w:ind w:right="12"/>
        <w:spacing w:before="240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二十三、公共安全支出（类）公安（款）行政运行（项</w:t>
      </w:r>
      <w:r>
        <w:rPr>
          <w:rFonts w:ascii="FangSong" w:hAnsi="FangSong" w:eastAsia="FangSong" w:cs="FangSong"/>
          <w:sz w:val="30"/>
          <w:szCs w:val="30"/>
          <w:spacing w:val="5"/>
          <w:position w:val="22"/>
        </w:rPr>
        <w:t>）：</w:t>
      </w:r>
    </w:p>
    <w:p>
      <w:pPr>
        <w:ind w:left="2"/>
        <w:spacing w:before="2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反映行政单位（包括实行公务员管理的事业单位）的基</w:t>
      </w:r>
      <w:r>
        <w:rPr>
          <w:rFonts w:ascii="FangSong" w:hAnsi="FangSong" w:eastAsia="FangSong" w:cs="FangSong"/>
          <w:sz w:val="30"/>
          <w:szCs w:val="30"/>
          <w:spacing w:val="-3"/>
        </w:rPr>
        <w:t>本支出。</w:t>
      </w:r>
    </w:p>
    <w:p>
      <w:pPr>
        <w:ind w:firstLine="609"/>
        <w:spacing w:before="24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二十四、公共安全支出（类）公安（款）一般行政管理事务</w:t>
      </w:r>
      <w:r>
        <w:rPr>
          <w:rFonts w:ascii="FangSong" w:hAnsi="FangSong" w:eastAsia="FangSong" w:cs="FangSong"/>
          <w:sz w:val="30"/>
          <w:szCs w:val="30"/>
          <w:spacing w:val="1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反映行政单位（包括实行公务员管理的事业单位）未单</w:t>
      </w:r>
    </w:p>
    <w:p>
      <w:pPr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独设置项级科目的其他项目支出。</w:t>
      </w:r>
    </w:p>
    <w:p>
      <w:pPr>
        <w:ind w:firstLine="609"/>
        <w:spacing w:before="24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二十五、公共安全支出（类）公安（款）机关服务（项</w:t>
      </w:r>
      <w:r>
        <w:rPr>
          <w:rFonts w:ascii="FangSong" w:hAnsi="FangSong" w:eastAsia="FangSong" w:cs="FangSong"/>
          <w:sz w:val="30"/>
          <w:szCs w:val="30"/>
          <w:spacing w:val="11"/>
        </w:rPr>
        <w:t>）：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反映为行政单位（包括实行公务员管理的事业单位）提供后勤服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务的各类后勤服务中心、医务室等附属事业单位的支出。其他事</w:t>
      </w:r>
      <w:r>
        <w:rPr>
          <w:rFonts w:ascii="FangSong" w:hAnsi="FangSong" w:eastAsia="FangSong" w:cs="FangSong"/>
          <w:sz w:val="30"/>
          <w:szCs w:val="30"/>
          <w:spacing w:val="1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业单位的支出，凡单独设置了项级科目的，在单独设置的项级科</w:t>
      </w:r>
    </w:p>
    <w:p>
      <w:pPr>
        <w:ind w:left="53"/>
        <w:spacing w:before="1" w:line="21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目中反映。未单设项级科目的，在“其他”项级科目中反</w:t>
      </w:r>
      <w:r>
        <w:rPr>
          <w:rFonts w:ascii="FangSong" w:hAnsi="FangSong" w:eastAsia="FangSong" w:cs="FangSong"/>
          <w:sz w:val="30"/>
          <w:szCs w:val="30"/>
          <w:spacing w:val="-5"/>
        </w:rPr>
        <w:t>映。</w:t>
      </w:r>
    </w:p>
    <w:p>
      <w:pPr>
        <w:ind w:firstLine="609"/>
        <w:spacing w:before="244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0"/>
        </w:rPr>
        <w:t>二</w:t>
      </w:r>
      <w:r>
        <w:rPr>
          <w:rFonts w:ascii="FangSong" w:hAnsi="FangSong" w:eastAsia="FangSong" w:cs="FangSong"/>
          <w:sz w:val="30"/>
          <w:szCs w:val="30"/>
          <w:spacing w:val="-6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十</w:t>
      </w:r>
      <w:r>
        <w:rPr>
          <w:rFonts w:ascii="FangSong" w:hAnsi="FangSong" w:eastAsia="FangSong" w:cs="FangSong"/>
          <w:sz w:val="30"/>
          <w:szCs w:val="30"/>
          <w:spacing w:val="-8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六</w:t>
      </w:r>
      <w:r>
        <w:rPr>
          <w:rFonts w:ascii="FangSong" w:hAnsi="FangSong" w:eastAsia="FangSong" w:cs="FangSong"/>
          <w:sz w:val="30"/>
          <w:szCs w:val="30"/>
          <w:spacing w:val="-6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、</w:t>
      </w:r>
      <w:r>
        <w:rPr>
          <w:rFonts w:ascii="FangSong" w:hAnsi="FangSong" w:eastAsia="FangSong" w:cs="FangSong"/>
          <w:sz w:val="30"/>
          <w:szCs w:val="30"/>
          <w:spacing w:val="-7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公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共</w:t>
      </w:r>
      <w:r>
        <w:rPr>
          <w:rFonts w:ascii="FangSong" w:hAnsi="FangSong" w:eastAsia="FangSong" w:cs="FangSong"/>
          <w:sz w:val="30"/>
          <w:szCs w:val="30"/>
          <w:spacing w:val="-7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安</w:t>
      </w:r>
      <w:r>
        <w:rPr>
          <w:rFonts w:ascii="FangSong" w:hAnsi="FangSong" w:eastAsia="FangSong" w:cs="FangSong"/>
          <w:sz w:val="30"/>
          <w:szCs w:val="30"/>
          <w:spacing w:val="-7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全</w:t>
      </w:r>
      <w:r>
        <w:rPr>
          <w:rFonts w:ascii="FangSong" w:hAnsi="FangSong" w:eastAsia="FangSong" w:cs="FangSong"/>
          <w:sz w:val="30"/>
          <w:szCs w:val="30"/>
          <w:spacing w:val="-8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支</w:t>
      </w:r>
      <w:r>
        <w:rPr>
          <w:rFonts w:ascii="FangSong" w:hAnsi="FangSong" w:eastAsia="FangSong" w:cs="FangSong"/>
          <w:sz w:val="30"/>
          <w:szCs w:val="30"/>
          <w:spacing w:val="-5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出</w:t>
      </w:r>
      <w:r>
        <w:rPr>
          <w:rFonts w:ascii="FangSong" w:hAnsi="FangSong" w:eastAsia="FangSong" w:cs="FangSong"/>
          <w:sz w:val="30"/>
          <w:szCs w:val="30"/>
          <w:spacing w:val="-10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（类</w:t>
      </w:r>
      <w:r>
        <w:rPr>
          <w:rFonts w:ascii="FangSong" w:hAnsi="FangSong" w:eastAsia="FangSong" w:cs="FangSong"/>
          <w:sz w:val="30"/>
          <w:szCs w:val="30"/>
          <w:spacing w:val="-5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）</w:t>
      </w:r>
      <w:r>
        <w:rPr>
          <w:rFonts w:ascii="FangSong" w:hAnsi="FangSong" w:eastAsia="FangSong" w:cs="FangSong"/>
          <w:sz w:val="30"/>
          <w:szCs w:val="30"/>
          <w:spacing w:val="-7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公</w:t>
      </w:r>
      <w:r>
        <w:rPr>
          <w:rFonts w:ascii="FangSong" w:hAnsi="FangSong" w:eastAsia="FangSong" w:cs="FangSong"/>
          <w:sz w:val="30"/>
          <w:szCs w:val="30"/>
          <w:spacing w:val="-7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安</w:t>
      </w:r>
      <w:r>
        <w:rPr>
          <w:rFonts w:ascii="FangSong" w:hAnsi="FangSong" w:eastAsia="FangSong" w:cs="FangSong"/>
          <w:sz w:val="30"/>
          <w:szCs w:val="30"/>
          <w:spacing w:val="-10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（款</w:t>
      </w:r>
      <w:r>
        <w:rPr>
          <w:rFonts w:ascii="FangSong" w:hAnsi="FangSong" w:eastAsia="FangSong" w:cs="FangSong"/>
          <w:sz w:val="30"/>
          <w:szCs w:val="30"/>
          <w:spacing w:val="-5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）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信</w:t>
      </w:r>
      <w:r>
        <w:rPr>
          <w:rFonts w:ascii="FangSong" w:hAnsi="FangSong" w:eastAsia="FangSong" w:cs="FangSong"/>
          <w:sz w:val="30"/>
          <w:szCs w:val="30"/>
          <w:spacing w:val="-6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息</w:t>
      </w:r>
      <w:r>
        <w:rPr>
          <w:rFonts w:ascii="FangSong" w:hAnsi="FangSong" w:eastAsia="FangSong" w:cs="FangSong"/>
          <w:sz w:val="30"/>
          <w:szCs w:val="30"/>
          <w:spacing w:val="-8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化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建</w:t>
      </w:r>
      <w:r>
        <w:rPr>
          <w:rFonts w:ascii="FangSong" w:hAnsi="FangSong" w:eastAsia="FangSong" w:cs="FangSong"/>
          <w:sz w:val="30"/>
          <w:szCs w:val="30"/>
          <w:spacing w:val="-8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0"/>
        </w:rPr>
        <w:t>设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反映各级公安机关用于非涉密的信息网络建设和运行维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9"/>
        </w:rPr>
        <w:t>护相关支出。</w:t>
      </w:r>
    </w:p>
    <w:p>
      <w:pPr>
        <w:ind w:left="2" w:firstLine="608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二十七、公共安全支出（类）公安（款）执法办案（项</w:t>
      </w:r>
      <w:r>
        <w:rPr>
          <w:rFonts w:ascii="FangSong" w:hAnsi="FangSong" w:eastAsia="FangSong" w:cs="FangSong"/>
          <w:sz w:val="30"/>
          <w:szCs w:val="30"/>
          <w:spacing w:val="11"/>
        </w:rPr>
        <w:t>）：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反映公安机关从事行政执法、刑事司法及侦查办案等相关活动的</w:t>
      </w:r>
    </w:p>
    <w:p>
      <w:pPr>
        <w:spacing w:before="2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4"/>
        </w:rPr>
        <w:t>支出。</w:t>
      </w:r>
    </w:p>
    <w:p>
      <w:pPr>
        <w:spacing w:line="223" w:lineRule="auto"/>
        <w:sectPr>
          <w:footerReference w:type="default" r:id="rId31"/>
          <w:pgSz w:w="11906" w:h="16838"/>
          <w:pgMar w:top="805" w:right="1615" w:bottom="412" w:left="1758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right="12"/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二十八、公共安全支出（类）公安（款）特别业务（项</w:t>
      </w:r>
      <w:r>
        <w:rPr>
          <w:rFonts w:ascii="FangSong" w:hAnsi="FangSong" w:eastAsia="FangSong" w:cs="FangSong"/>
          <w:sz w:val="30"/>
          <w:szCs w:val="30"/>
          <w:spacing w:val="5"/>
          <w:position w:val="22"/>
        </w:rPr>
        <w:t>）：</w:t>
      </w:r>
    </w:p>
    <w:p>
      <w:pPr>
        <w:ind w:left="1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反映公安机关开展特别业务工作的相关支出。</w:t>
      </w:r>
    </w:p>
    <w:p>
      <w:pPr>
        <w:ind w:left="1" w:firstLine="608"/>
        <w:spacing w:before="24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二十九、公共安全支出（类）公安（款）事业运行（项</w:t>
      </w:r>
      <w:r>
        <w:rPr>
          <w:rFonts w:ascii="FangSong" w:hAnsi="FangSong" w:eastAsia="FangSong" w:cs="FangSong"/>
          <w:sz w:val="30"/>
          <w:szCs w:val="30"/>
          <w:spacing w:val="11"/>
        </w:rPr>
        <w:t>）：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反映事业单位的基本支出，不包括行政单位（包括实行公务员管</w:t>
      </w:r>
    </w:p>
    <w:p>
      <w:pPr>
        <w:ind w:left="2"/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理的事业单位）后勤服务中心、医务室等附属事业单位。</w:t>
      </w:r>
    </w:p>
    <w:p>
      <w:pPr>
        <w:spacing w:before="24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三</w:t>
      </w:r>
      <w:r>
        <w:rPr>
          <w:rFonts w:ascii="FangSong" w:hAnsi="FangSong" w:eastAsia="FangSong" w:cs="FangSong"/>
          <w:sz w:val="30"/>
          <w:szCs w:val="30"/>
          <w:spacing w:val="-69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十</w:t>
      </w:r>
      <w:r>
        <w:rPr>
          <w:rFonts w:ascii="FangSong" w:hAnsi="FangSong" w:eastAsia="FangSong" w:cs="FangSong"/>
          <w:sz w:val="30"/>
          <w:szCs w:val="30"/>
          <w:spacing w:val="-60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、</w:t>
      </w:r>
      <w:r>
        <w:rPr>
          <w:rFonts w:ascii="FangSong" w:hAnsi="FangSong" w:eastAsia="FangSong" w:cs="FangSong"/>
          <w:sz w:val="30"/>
          <w:szCs w:val="30"/>
          <w:spacing w:val="-76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公</w:t>
      </w:r>
      <w:r>
        <w:rPr>
          <w:rFonts w:ascii="FangSong" w:hAnsi="FangSong" w:eastAsia="FangSong" w:cs="FangSong"/>
          <w:sz w:val="30"/>
          <w:szCs w:val="30"/>
          <w:spacing w:val="-74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共</w:t>
      </w:r>
      <w:r>
        <w:rPr>
          <w:rFonts w:ascii="FangSong" w:hAnsi="FangSong" w:eastAsia="FangSong" w:cs="FangSong"/>
          <w:sz w:val="30"/>
          <w:szCs w:val="30"/>
          <w:spacing w:val="-79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安</w:t>
      </w:r>
      <w:r>
        <w:rPr>
          <w:rFonts w:ascii="FangSong" w:hAnsi="FangSong" w:eastAsia="FangSong" w:cs="FangSong"/>
          <w:sz w:val="30"/>
          <w:szCs w:val="30"/>
          <w:spacing w:val="-75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全</w:t>
      </w:r>
      <w:r>
        <w:rPr>
          <w:rFonts w:ascii="FangSong" w:hAnsi="FangSong" w:eastAsia="FangSong" w:cs="FangSong"/>
          <w:sz w:val="30"/>
          <w:szCs w:val="30"/>
          <w:spacing w:val="-83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支</w:t>
      </w:r>
      <w:r>
        <w:rPr>
          <w:rFonts w:ascii="FangSong" w:hAnsi="FangSong" w:eastAsia="FangSong" w:cs="FangSong"/>
          <w:sz w:val="30"/>
          <w:szCs w:val="30"/>
          <w:spacing w:val="-52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出</w:t>
      </w:r>
      <w:r>
        <w:rPr>
          <w:rFonts w:ascii="FangSong" w:hAnsi="FangSong" w:eastAsia="FangSong" w:cs="FangSong"/>
          <w:sz w:val="30"/>
          <w:szCs w:val="30"/>
          <w:spacing w:val="-102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（类</w:t>
      </w:r>
      <w:r>
        <w:rPr>
          <w:rFonts w:ascii="FangSong" w:hAnsi="FangSong" w:eastAsia="FangSong" w:cs="FangSong"/>
          <w:sz w:val="30"/>
          <w:szCs w:val="30"/>
          <w:spacing w:val="-59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）</w:t>
      </w:r>
      <w:r>
        <w:rPr>
          <w:rFonts w:ascii="FangSong" w:hAnsi="FangSong" w:eastAsia="FangSong" w:cs="FangSong"/>
          <w:sz w:val="30"/>
          <w:szCs w:val="30"/>
          <w:spacing w:val="-77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公</w:t>
      </w:r>
      <w:r>
        <w:rPr>
          <w:rFonts w:ascii="FangSong" w:hAnsi="FangSong" w:eastAsia="FangSong" w:cs="FangSong"/>
          <w:sz w:val="30"/>
          <w:szCs w:val="30"/>
          <w:spacing w:val="-78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安</w:t>
      </w:r>
      <w:r>
        <w:rPr>
          <w:rFonts w:ascii="FangSong" w:hAnsi="FangSong" w:eastAsia="FangSong" w:cs="FangSong"/>
          <w:sz w:val="30"/>
          <w:szCs w:val="30"/>
          <w:spacing w:val="-103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（款</w:t>
      </w:r>
      <w:r>
        <w:rPr>
          <w:rFonts w:ascii="FangSong" w:hAnsi="FangSong" w:eastAsia="FangSong" w:cs="FangSong"/>
          <w:sz w:val="30"/>
          <w:szCs w:val="30"/>
          <w:spacing w:val="-59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）</w:t>
      </w:r>
      <w:r>
        <w:rPr>
          <w:rFonts w:ascii="FangSong" w:hAnsi="FangSong" w:eastAsia="FangSong" w:cs="FangSong"/>
          <w:sz w:val="30"/>
          <w:szCs w:val="30"/>
          <w:spacing w:val="-80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其</w:t>
      </w:r>
      <w:r>
        <w:rPr>
          <w:rFonts w:ascii="FangSong" w:hAnsi="FangSong" w:eastAsia="FangSong" w:cs="FangSong"/>
          <w:sz w:val="30"/>
          <w:szCs w:val="30"/>
          <w:spacing w:val="-81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他</w:t>
      </w:r>
      <w:r>
        <w:rPr>
          <w:rFonts w:ascii="FangSong" w:hAnsi="FangSong" w:eastAsia="FangSong" w:cs="FangSong"/>
          <w:sz w:val="30"/>
          <w:szCs w:val="30"/>
          <w:spacing w:val="-76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公</w:t>
      </w:r>
      <w:r>
        <w:rPr>
          <w:rFonts w:ascii="FangSong" w:hAnsi="FangSong" w:eastAsia="FangSong" w:cs="FangSong"/>
          <w:sz w:val="30"/>
          <w:szCs w:val="30"/>
          <w:spacing w:val="-79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安</w:t>
      </w:r>
      <w:r>
        <w:rPr>
          <w:rFonts w:ascii="FangSong" w:hAnsi="FangSong" w:eastAsia="FangSong" w:cs="FangSong"/>
          <w:sz w:val="30"/>
          <w:szCs w:val="30"/>
          <w:spacing w:val="-83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支</w:t>
      </w:r>
      <w:r>
        <w:rPr>
          <w:rFonts w:ascii="FangSong" w:hAnsi="FangSong" w:eastAsia="FangSong" w:cs="FangSong"/>
          <w:sz w:val="30"/>
          <w:szCs w:val="30"/>
          <w:spacing w:val="-52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1"/>
          <w:position w:val="22"/>
        </w:rPr>
        <w:t>出</w:t>
      </w:r>
    </w:p>
    <w:p>
      <w:pPr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（项</w:t>
      </w:r>
      <w:r>
        <w:rPr>
          <w:rFonts w:ascii="FangSong" w:hAnsi="FangSong" w:eastAsia="FangSong" w:cs="FangSong"/>
          <w:sz w:val="30"/>
          <w:szCs w:val="30"/>
          <w:spacing w:val="5"/>
        </w:rPr>
        <w:t>）：</w:t>
      </w:r>
      <w:r>
        <w:rPr>
          <w:rFonts w:ascii="FangSong" w:hAnsi="FangSong" w:eastAsia="FangSong" w:cs="FangSong"/>
          <w:sz w:val="30"/>
          <w:szCs w:val="30"/>
          <w:spacing w:val="-3"/>
        </w:rPr>
        <w:t>反映除上述项目以外其他用于公安方面的支出。</w:t>
      </w:r>
    </w:p>
    <w:p>
      <w:pPr>
        <w:ind w:right="20" w:firstLine="608"/>
        <w:spacing w:before="240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6"/>
        </w:rPr>
        <w:t>三十一</w:t>
      </w:r>
      <w:r>
        <w:rPr>
          <w:rFonts w:ascii="FangSong" w:hAnsi="FangSong" w:eastAsia="FangSong" w:cs="FangSong"/>
          <w:sz w:val="30"/>
          <w:szCs w:val="30"/>
          <w:spacing w:val="-7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、公共安全支出（类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）</w:t>
      </w:r>
      <w:r>
        <w:rPr>
          <w:rFonts w:ascii="FangSong" w:hAnsi="FangSong" w:eastAsia="FangSong" w:cs="FangSong"/>
          <w:sz w:val="30"/>
          <w:szCs w:val="30"/>
          <w:spacing w:val="-6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国家安全（款</w:t>
      </w:r>
      <w:r>
        <w:rPr>
          <w:rFonts w:ascii="FangSong" w:hAnsi="FangSong" w:eastAsia="FangSong" w:cs="FangSong"/>
          <w:sz w:val="30"/>
          <w:szCs w:val="30"/>
          <w:spacing w:val="-7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16"/>
        </w:rPr>
        <w:t>）行政运行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（项</w:t>
      </w:r>
      <w:r>
        <w:rPr>
          <w:rFonts w:ascii="FangSong" w:hAnsi="FangSong" w:eastAsia="FangSong" w:cs="FangSong"/>
          <w:sz w:val="30"/>
          <w:szCs w:val="30"/>
          <w:spacing w:val="28"/>
        </w:rPr>
        <w:t>）：</w:t>
      </w:r>
      <w:r>
        <w:rPr>
          <w:rFonts w:ascii="FangSong" w:hAnsi="FangSong" w:eastAsia="FangSong" w:cs="FangSong"/>
          <w:sz w:val="30"/>
          <w:szCs w:val="30"/>
          <w:spacing w:val="2"/>
        </w:rPr>
        <w:t>反映行政单位（包括实行公务员管理的事业单位）的基</w:t>
      </w:r>
    </w:p>
    <w:p>
      <w:pPr>
        <w:ind w:left="1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2"/>
        </w:rPr>
        <w:t>本支出。</w:t>
      </w:r>
    </w:p>
    <w:p>
      <w:pPr>
        <w:spacing w:before="239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  <w:position w:val="22"/>
        </w:rPr>
        <w:t>三十二、公共安全支出（类）其他公共安全支出（款）</w:t>
      </w:r>
      <w:r>
        <w:rPr>
          <w:rFonts w:ascii="FangSong" w:hAnsi="FangSong" w:eastAsia="FangSong" w:cs="FangSong"/>
          <w:sz w:val="30"/>
          <w:szCs w:val="30"/>
          <w:spacing w:val="-82"/>
          <w:position w:val="2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  <w:position w:val="22"/>
        </w:rPr>
        <w:t>国家</w:t>
      </w:r>
    </w:p>
    <w:p>
      <w:pPr>
        <w:ind w:left="23"/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司法救助支出（项</w:t>
      </w:r>
      <w:r>
        <w:rPr>
          <w:rFonts w:ascii="FangSong" w:hAnsi="FangSong" w:eastAsia="FangSong" w:cs="FangSong"/>
          <w:sz w:val="30"/>
          <w:szCs w:val="30"/>
          <w:spacing w:val="-4"/>
        </w:rPr>
        <w:t>）：</w:t>
      </w:r>
      <w:r>
        <w:rPr>
          <w:rFonts w:ascii="FangSong" w:hAnsi="FangSong" w:eastAsia="FangSong" w:cs="FangSong"/>
          <w:sz w:val="30"/>
          <w:szCs w:val="30"/>
          <w:spacing w:val="-3"/>
        </w:rPr>
        <w:t>反映用于国家司法救助方面的</w:t>
      </w:r>
      <w:r>
        <w:rPr>
          <w:rFonts w:ascii="FangSong" w:hAnsi="FangSong" w:eastAsia="FangSong" w:cs="FangSong"/>
          <w:sz w:val="30"/>
          <w:szCs w:val="30"/>
          <w:spacing w:val="-4"/>
        </w:rPr>
        <w:t>支出。</w:t>
      </w:r>
    </w:p>
    <w:p>
      <w:pPr>
        <w:ind w:firstLine="608"/>
        <w:spacing w:before="238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三十三、社会保障和就业支出（类）行政事业单位养老支出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（款）机关事业单位基本养老保险缴费支出（项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反映机关事</w:t>
      </w:r>
    </w:p>
    <w:p>
      <w:pPr>
        <w:spacing w:before="1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业单位实施养老保险制度由单位缴纳的基本养老保</w:t>
      </w:r>
      <w:r>
        <w:rPr>
          <w:rFonts w:ascii="FangSong" w:hAnsi="FangSong" w:eastAsia="FangSong" w:cs="FangSong"/>
          <w:sz w:val="30"/>
          <w:szCs w:val="30"/>
          <w:spacing w:val="-3"/>
        </w:rPr>
        <w:t>险费支出。</w:t>
      </w:r>
    </w:p>
    <w:p>
      <w:pPr>
        <w:ind w:left="30" w:firstLine="577"/>
        <w:spacing w:before="24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三十四、社会保障和就业支出（类）其他社会保障和就业支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2"/>
        </w:rPr>
        <w:t>出（款）其他社会保障和就业支出（项</w:t>
      </w:r>
      <w:r>
        <w:rPr>
          <w:rFonts w:ascii="FangSong" w:hAnsi="FangSong" w:eastAsia="FangSong" w:cs="FangSong"/>
          <w:sz w:val="30"/>
          <w:szCs w:val="30"/>
          <w:spacing w:val="23"/>
        </w:rPr>
        <w:t>）：</w:t>
      </w:r>
      <w:r>
        <w:rPr>
          <w:rFonts w:ascii="FangSong" w:hAnsi="FangSong" w:eastAsia="FangSong" w:cs="FangSong"/>
          <w:sz w:val="30"/>
          <w:szCs w:val="30"/>
          <w:spacing w:val="2"/>
        </w:rPr>
        <w:t>反映除上述项目以外</w:t>
      </w:r>
    </w:p>
    <w:p>
      <w:pPr>
        <w:ind w:left="2"/>
        <w:spacing w:before="2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其他用于社会保障和就业方面的支出。</w:t>
      </w:r>
    </w:p>
    <w:p>
      <w:pPr>
        <w:ind w:left="1" w:firstLine="607"/>
        <w:spacing w:before="242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</w:rPr>
        <w:t>三十五、卫生健康支出（类）行政事业单位医疗（款）行政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3"/>
        </w:rPr>
        <w:t>单位医疗（项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反映财政部门安排的行政单位（包括实行公务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员管理的事业单位，下同）基本医疗保险缴费经费，未参加医疗</w:t>
      </w:r>
      <w:r>
        <w:rPr>
          <w:rFonts w:ascii="FangSong" w:hAnsi="FangSong" w:eastAsia="FangSong" w:cs="FangSong"/>
          <w:sz w:val="30"/>
          <w:szCs w:val="30"/>
          <w:spacing w:val="16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4"/>
        </w:rPr>
        <w:t>保险的行政单位的公费医疗经费，按国家规定享受离休人员、红</w:t>
      </w:r>
    </w:p>
    <w:p>
      <w:pPr>
        <w:ind w:left="3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军老战士待遇人员的医疗经费。</w:t>
      </w:r>
    </w:p>
    <w:p>
      <w:pPr>
        <w:spacing w:before="240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三十六、住房保障支出（类）住房改革支出（款）住房公积</w:t>
      </w:r>
    </w:p>
    <w:p>
      <w:pPr>
        <w:spacing w:before="1" w:line="220" w:lineRule="auto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金（项</w:t>
      </w:r>
      <w:r>
        <w:rPr>
          <w:rFonts w:ascii="FangSong" w:hAnsi="FangSong" w:eastAsia="FangSong" w:cs="FangSong"/>
          <w:sz w:val="30"/>
          <w:szCs w:val="30"/>
          <w:spacing w:val="25"/>
        </w:rPr>
        <w:t>）：</w:t>
      </w:r>
      <w:r>
        <w:rPr>
          <w:rFonts w:ascii="FangSong" w:hAnsi="FangSong" w:eastAsia="FangSong" w:cs="FangSong"/>
          <w:sz w:val="30"/>
          <w:szCs w:val="30"/>
          <w:spacing w:val="3"/>
        </w:rPr>
        <w:t>反映行政事业单位按人力资源和社会保障部、财政部</w:t>
      </w:r>
    </w:p>
    <w:p>
      <w:pPr>
        <w:spacing w:line="220" w:lineRule="auto"/>
        <w:sectPr>
          <w:footerReference w:type="default" r:id="rId32"/>
          <w:pgSz w:w="11906" w:h="16838"/>
          <w:pgMar w:top="805" w:right="1615" w:bottom="412" w:left="1759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spacing w:before="6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4"/>
          <w:position w:val="22"/>
        </w:rPr>
        <w:t>规定的基本工资和津贴补贴以及规定比例为职工缴纳的住房公积</w:t>
      </w:r>
    </w:p>
    <w:p>
      <w:pPr>
        <w:spacing w:line="228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5"/>
        </w:rPr>
        <w:t>金。</w:t>
      </w:r>
    </w:p>
    <w:p>
      <w:pPr>
        <w:spacing w:line="228" w:lineRule="auto"/>
        <w:sectPr>
          <w:footerReference w:type="default" r:id="rId33"/>
          <w:pgSz w:w="11906" w:h="16838"/>
          <w:pgMar w:top="805" w:right="1615" w:bottom="412" w:left="1758" w:header="0" w:footer="189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ind w:left="2705"/>
        <w:spacing w:before="143" w:line="222" w:lineRule="auto"/>
        <w:rPr>
          <w:rFonts w:ascii="SimHei" w:hAnsi="SimHei" w:eastAsia="SimHei" w:cs="SimHei"/>
          <w:sz w:val="44"/>
          <w:szCs w:val="44"/>
        </w:rPr>
      </w:pPr>
      <w:r>
        <w:rPr>
          <w:rFonts w:ascii="SimHei" w:hAnsi="SimHei" w:eastAsia="SimHei" w:cs="SimHei"/>
          <w:sz w:val="44"/>
          <w:szCs w:val="44"/>
          <w:spacing w:val="-7"/>
        </w:rPr>
        <w:t>第五部分</w:t>
      </w:r>
      <w:r>
        <w:rPr>
          <w:rFonts w:ascii="SimHei" w:hAnsi="SimHei" w:eastAsia="SimHei" w:cs="SimHei"/>
          <w:sz w:val="44"/>
          <w:szCs w:val="44"/>
          <w:spacing w:val="45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7"/>
        </w:rPr>
        <w:t>附</w:t>
      </w:r>
      <w:r>
        <w:rPr>
          <w:rFonts w:ascii="SimHei" w:hAnsi="SimHei" w:eastAsia="SimHei" w:cs="SimHei"/>
          <w:sz w:val="44"/>
          <w:szCs w:val="44"/>
          <w:spacing w:val="-7"/>
        </w:rPr>
        <w:t xml:space="preserve"> </w:t>
      </w:r>
      <w:r>
        <w:rPr>
          <w:rFonts w:ascii="SimHei" w:hAnsi="SimHei" w:eastAsia="SimHei" w:cs="SimHei"/>
          <w:sz w:val="44"/>
          <w:szCs w:val="44"/>
          <w:spacing w:val="-7"/>
        </w:rPr>
        <w:t>件</w:t>
      </w:r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ind w:left="3894"/>
        <w:spacing w:before="69" w:line="166" w:lineRule="exact"/>
        <w:rPr>
          <w:sz w:val="24"/>
          <w:szCs w:val="24"/>
        </w:rPr>
      </w:pPr>
      <w:r>
        <w:rPr>
          <w:sz w:val="24"/>
          <w:szCs w:val="24"/>
          <w:spacing w:val="-5"/>
          <w:position w:val="-4"/>
        </w:rPr>
        <w:t>-</w:t>
      </w:r>
      <w:r>
        <w:rPr>
          <w:sz w:val="24"/>
          <w:szCs w:val="24"/>
          <w:spacing w:val="11"/>
          <w:position w:val="-4"/>
        </w:rPr>
        <w:t xml:space="preserve"> </w:t>
      </w:r>
      <w:r>
        <w:rPr>
          <w:sz w:val="24"/>
          <w:szCs w:val="24"/>
          <w:spacing w:val="-5"/>
          <w:position w:val="-4"/>
        </w:rPr>
        <w:t>34</w:t>
      </w:r>
      <w:r>
        <w:rPr>
          <w:sz w:val="24"/>
          <w:szCs w:val="24"/>
          <w:spacing w:val="8"/>
          <w:position w:val="-4"/>
        </w:rPr>
        <w:t xml:space="preserve"> </w:t>
      </w:r>
      <w:r>
        <w:rPr>
          <w:sz w:val="24"/>
          <w:szCs w:val="24"/>
          <w:spacing w:val="-5"/>
          <w:position w:val="-4"/>
        </w:rPr>
        <w:t>-</w:t>
      </w:r>
    </w:p>
    <w:sectPr>
      <w:footerReference w:type="default" r:id="rId28"/>
      <w:pgSz w:w="11906" w:h="16838"/>
      <w:pgMar w:top="1431" w:right="1785" w:bottom="237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61"/>
      <w:spacing w:line="185" w:lineRule="auto"/>
      <w:rPr>
        <w:sz w:val="24"/>
        <w:szCs w:val="24"/>
      </w:rPr>
    </w:pPr>
    <w:r>
      <w:rPr>
        <w:sz w:val="24"/>
        <w:szCs w:val="24"/>
        <w:spacing w:val="-12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12"/>
      </w:rPr>
      <w:t>1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12"/>
      </w:rPr>
      <w:t>-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10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11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12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13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14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15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16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17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18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06"/>
      <w:spacing w:line="185" w:lineRule="auto"/>
      <w:rPr>
        <w:sz w:val="24"/>
        <w:szCs w:val="24"/>
      </w:rPr>
    </w:pPr>
    <w:r>
      <w:rPr>
        <w:sz w:val="24"/>
        <w:szCs w:val="24"/>
        <w:spacing w:val="-9"/>
      </w:rPr>
      <w:t>-</w:t>
    </w:r>
    <w:r>
      <w:rPr>
        <w:sz w:val="24"/>
        <w:szCs w:val="24"/>
        <w:spacing w:val="27"/>
      </w:rPr>
      <w:t xml:space="preserve"> </w:t>
    </w:r>
    <w:r>
      <w:rPr>
        <w:sz w:val="24"/>
        <w:szCs w:val="24"/>
        <w:spacing w:val="-9"/>
      </w:rPr>
      <w:t>19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9"/>
      </w:rPr>
      <w:t>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87"/>
      <w:spacing w:line="185" w:lineRule="auto"/>
      <w:rPr>
        <w:sz w:val="24"/>
        <w:szCs w:val="24"/>
      </w:rPr>
    </w:pPr>
    <w:r>
      <w:rPr>
        <w:sz w:val="24"/>
        <w:szCs w:val="24"/>
        <w:spacing w:val="-5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5"/>
      </w:rPr>
      <w:t>2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5"/>
      </w:rPr>
      <w:t>-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894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20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0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21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7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22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1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23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0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24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7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25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7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26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6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27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2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ftr>
</file>

<file path=word/footer2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0"/>
      <w:spacing w:line="185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4"/>
      </w:rPr>
      <w:t>29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88"/>
      <w:spacing w:line="185" w:lineRule="auto"/>
      <w:rPr>
        <w:sz w:val="24"/>
        <w:szCs w:val="24"/>
      </w:rPr>
    </w:pPr>
    <w:r>
      <w:rPr>
        <w:sz w:val="24"/>
        <w:szCs w:val="24"/>
        <w:spacing w:val="-6"/>
      </w:rPr>
      <w:t>-</w:t>
    </w:r>
    <w:r>
      <w:rPr>
        <w:sz w:val="24"/>
        <w:szCs w:val="24"/>
        <w:spacing w:val="10"/>
      </w:rPr>
      <w:t xml:space="preserve"> </w:t>
    </w:r>
    <w:r>
      <w:rPr>
        <w:sz w:val="24"/>
        <w:szCs w:val="24"/>
        <w:spacing w:val="-6"/>
      </w:rPr>
      <w:t>3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6"/>
      </w:rPr>
      <w:t>-</w:t>
    </w:r>
  </w:p>
</w:ftr>
</file>

<file path=word/footer3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1"/>
      <w:spacing w:line="185" w:lineRule="auto"/>
      <w:rPr>
        <w:sz w:val="24"/>
        <w:szCs w:val="24"/>
      </w:rPr>
    </w:pPr>
    <w:r>
      <w:rPr>
        <w:sz w:val="24"/>
        <w:szCs w:val="24"/>
        <w:spacing w:val="-5"/>
      </w:rPr>
      <w:t>-</w:t>
    </w:r>
    <w:r>
      <w:rPr>
        <w:sz w:val="24"/>
        <w:szCs w:val="24"/>
        <w:spacing w:val="11"/>
      </w:rPr>
      <w:t xml:space="preserve"> </w:t>
    </w:r>
    <w:r>
      <w:rPr>
        <w:sz w:val="24"/>
        <w:szCs w:val="24"/>
        <w:spacing w:val="-5"/>
      </w:rPr>
      <w:t>30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5"/>
      </w:rPr>
      <w:t>-</w:t>
    </w:r>
  </w:p>
</w:ftr>
</file>

<file path=word/footer3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1"/>
      <w:spacing w:line="185" w:lineRule="auto"/>
      <w:rPr>
        <w:sz w:val="24"/>
        <w:szCs w:val="24"/>
      </w:rPr>
    </w:pPr>
    <w:r>
      <w:rPr>
        <w:sz w:val="24"/>
        <w:szCs w:val="24"/>
        <w:spacing w:val="-5"/>
      </w:rPr>
      <w:t>-</w:t>
    </w:r>
    <w:r>
      <w:rPr>
        <w:sz w:val="24"/>
        <w:szCs w:val="24"/>
        <w:spacing w:val="11"/>
      </w:rPr>
      <w:t xml:space="preserve"> </w:t>
    </w:r>
    <w:r>
      <w:rPr>
        <w:sz w:val="24"/>
        <w:szCs w:val="24"/>
        <w:spacing w:val="-5"/>
      </w:rPr>
      <w:t>31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5"/>
      </w:rPr>
      <w:t>-</w:t>
    </w:r>
  </w:p>
</w:ftr>
</file>

<file path=word/footer3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0"/>
      <w:spacing w:line="185" w:lineRule="auto"/>
      <w:rPr>
        <w:sz w:val="24"/>
        <w:szCs w:val="24"/>
      </w:rPr>
    </w:pPr>
    <w:r>
      <w:rPr>
        <w:sz w:val="24"/>
        <w:szCs w:val="24"/>
        <w:spacing w:val="-5"/>
      </w:rPr>
      <w:t>-</w:t>
    </w:r>
    <w:r>
      <w:rPr>
        <w:sz w:val="24"/>
        <w:szCs w:val="24"/>
        <w:spacing w:val="11"/>
      </w:rPr>
      <w:t xml:space="preserve"> </w:t>
    </w:r>
    <w:r>
      <w:rPr>
        <w:sz w:val="24"/>
        <w:szCs w:val="24"/>
        <w:spacing w:val="-5"/>
      </w:rPr>
      <w:t>32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5"/>
      </w:rPr>
      <w:t>-</w:t>
    </w:r>
  </w:p>
</w:ftr>
</file>

<file path=word/footer3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3921"/>
      <w:spacing w:line="185" w:lineRule="auto"/>
      <w:rPr>
        <w:sz w:val="24"/>
        <w:szCs w:val="24"/>
      </w:rPr>
    </w:pPr>
    <w:r>
      <w:rPr>
        <w:sz w:val="24"/>
        <w:szCs w:val="24"/>
        <w:spacing w:val="-5"/>
      </w:rPr>
      <w:t>-</w:t>
    </w:r>
    <w:r>
      <w:rPr>
        <w:sz w:val="24"/>
        <w:szCs w:val="24"/>
        <w:spacing w:val="11"/>
      </w:rPr>
      <w:t xml:space="preserve"> </w:t>
    </w:r>
    <w:r>
      <w:rPr>
        <w:sz w:val="24"/>
        <w:szCs w:val="24"/>
        <w:spacing w:val="-5"/>
      </w:rPr>
      <w:t>33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5"/>
      </w:rPr>
      <w:t>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5687"/>
      <w:spacing w:before="1" w:line="184" w:lineRule="auto"/>
      <w:rPr>
        <w:sz w:val="24"/>
        <w:szCs w:val="24"/>
      </w:rPr>
    </w:pPr>
    <w:r>
      <w:rPr>
        <w:sz w:val="24"/>
        <w:szCs w:val="24"/>
        <w:spacing w:val="-4"/>
      </w:rPr>
      <w:t>-</w:t>
    </w:r>
    <w:r>
      <w:rPr>
        <w:sz w:val="24"/>
        <w:szCs w:val="24"/>
        <w:spacing w:val="3"/>
      </w:rPr>
      <w:t xml:space="preserve"> </w:t>
    </w:r>
    <w:r>
      <w:rPr>
        <w:sz w:val="24"/>
        <w:szCs w:val="24"/>
        <w:spacing w:val="-4"/>
      </w:rPr>
      <w:t>4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4"/>
      </w:rPr>
      <w:t>-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73"/>
      <w:spacing w:line="182" w:lineRule="auto"/>
      <w:rPr>
        <w:sz w:val="24"/>
        <w:szCs w:val="24"/>
      </w:rPr>
    </w:pPr>
    <w:r>
      <w:rPr>
        <w:sz w:val="24"/>
        <w:szCs w:val="24"/>
        <w:spacing w:val="-6"/>
      </w:rPr>
      <w:t>-</w:t>
    </w:r>
    <w:r>
      <w:rPr>
        <w:sz w:val="24"/>
        <w:szCs w:val="24"/>
        <w:spacing w:val="10"/>
      </w:rPr>
      <w:t xml:space="preserve"> </w:t>
    </w:r>
    <w:r>
      <w:rPr>
        <w:sz w:val="24"/>
        <w:szCs w:val="24"/>
        <w:spacing w:val="-6"/>
      </w:rPr>
      <w:t>5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6"/>
      </w:rPr>
      <w:t>-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73"/>
      <w:spacing w:line="185" w:lineRule="auto"/>
      <w:rPr>
        <w:sz w:val="24"/>
        <w:szCs w:val="24"/>
      </w:rPr>
    </w:pPr>
    <w:r>
      <w:rPr>
        <w:sz w:val="24"/>
        <w:szCs w:val="24"/>
        <w:spacing w:val="-6"/>
      </w:rPr>
      <w:t>-</w:t>
    </w:r>
    <w:r>
      <w:rPr>
        <w:sz w:val="24"/>
        <w:szCs w:val="24"/>
        <w:spacing w:val="9"/>
      </w:rPr>
      <w:t xml:space="preserve"> </w:t>
    </w:r>
    <w:r>
      <w:rPr>
        <w:sz w:val="24"/>
        <w:szCs w:val="24"/>
        <w:spacing w:val="-6"/>
      </w:rPr>
      <w:t>6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6"/>
      </w:rPr>
      <w:t>-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73"/>
      <w:spacing w:line="183" w:lineRule="auto"/>
      <w:rPr>
        <w:sz w:val="24"/>
        <w:szCs w:val="24"/>
      </w:rPr>
    </w:pPr>
    <w:r>
      <w:rPr>
        <w:sz w:val="24"/>
        <w:szCs w:val="24"/>
        <w:spacing w:val="-7"/>
      </w:rPr>
      <w:t>-</w:t>
    </w:r>
    <w:r>
      <w:rPr>
        <w:sz w:val="24"/>
        <w:szCs w:val="24"/>
        <w:spacing w:val="12"/>
      </w:rPr>
      <w:t xml:space="preserve"> </w:t>
    </w:r>
    <w:r>
      <w:rPr>
        <w:sz w:val="24"/>
        <w:szCs w:val="24"/>
        <w:spacing w:val="-7"/>
      </w:rPr>
      <w:t>7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7"/>
      </w:rPr>
      <w:t>-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73"/>
      <w:spacing w:line="185" w:lineRule="auto"/>
      <w:rPr>
        <w:sz w:val="24"/>
        <w:szCs w:val="24"/>
      </w:rPr>
    </w:pPr>
    <w:r>
      <w:rPr>
        <w:sz w:val="24"/>
        <w:szCs w:val="24"/>
        <w:spacing w:val="-6"/>
      </w:rPr>
      <w:t>-</w:t>
    </w:r>
    <w:r>
      <w:rPr>
        <w:sz w:val="24"/>
        <w:szCs w:val="24"/>
        <w:spacing w:val="9"/>
      </w:rPr>
      <w:t xml:space="preserve"> </w:t>
    </w:r>
    <w:r>
      <w:rPr>
        <w:sz w:val="24"/>
        <w:szCs w:val="24"/>
        <w:spacing w:val="-6"/>
      </w:rPr>
      <w:t>8</w:t>
    </w:r>
    <w:r>
      <w:rPr>
        <w:sz w:val="24"/>
        <w:szCs w:val="24"/>
        <w:spacing w:val="8"/>
      </w:rPr>
      <w:t xml:space="preserve"> </w:t>
    </w:r>
    <w:r>
      <w:rPr>
        <w:sz w:val="24"/>
        <w:szCs w:val="24"/>
        <w:spacing w:val="-6"/>
      </w:rPr>
      <w:t>-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373"/>
      <w:spacing w:line="185" w:lineRule="auto"/>
      <w:rPr>
        <w:sz w:val="24"/>
        <w:szCs w:val="24"/>
      </w:rPr>
    </w:pPr>
    <w:r>
      <w:rPr>
        <w:sz w:val="24"/>
        <w:szCs w:val="24"/>
        <w:spacing w:val="-6"/>
      </w:rPr>
      <w:t>-</w:t>
    </w:r>
    <w:r>
      <w:rPr>
        <w:sz w:val="24"/>
        <w:szCs w:val="24"/>
        <w:spacing w:val="10"/>
      </w:rPr>
      <w:t xml:space="preserve"> </w:t>
    </w:r>
    <w:r>
      <w:rPr>
        <w:sz w:val="24"/>
        <w:szCs w:val="24"/>
        <w:spacing w:val="-6"/>
      </w:rPr>
      <w:t>9</w:t>
    </w:r>
    <w:r>
      <w:rPr>
        <w:sz w:val="24"/>
        <w:szCs w:val="24"/>
        <w:spacing w:val="7"/>
      </w:rPr>
      <w:t xml:space="preserve"> </w:t>
    </w:r>
    <w:r>
      <w:rPr>
        <w:sz w:val="24"/>
        <w:szCs w:val="24"/>
        <w:spacing w:val="-6"/>
      </w:rPr>
      <w:t>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6" Type="http://schemas.openxmlformats.org/officeDocument/2006/relationships/fontTable" Target="fontTable.xml"/><Relationship Id="rId35" Type="http://schemas.openxmlformats.org/officeDocument/2006/relationships/styles" Target="styles.xml"/><Relationship Id="rId34" Type="http://schemas.openxmlformats.org/officeDocument/2006/relationships/settings" Target="settings.xml"/><Relationship Id="rId33" Type="http://schemas.openxmlformats.org/officeDocument/2006/relationships/footer" Target="footer33.xml"/><Relationship Id="rId32" Type="http://schemas.openxmlformats.org/officeDocument/2006/relationships/footer" Target="footer32.xml"/><Relationship Id="rId31" Type="http://schemas.openxmlformats.org/officeDocument/2006/relationships/footer" Target="footer31.xml"/><Relationship Id="rId30" Type="http://schemas.openxmlformats.org/officeDocument/2006/relationships/footer" Target="footer30.xml"/><Relationship Id="rId3" Type="http://schemas.openxmlformats.org/officeDocument/2006/relationships/footer" Target="footer3.xml"/><Relationship Id="rId29" Type="http://schemas.openxmlformats.org/officeDocument/2006/relationships/footer" Target="footer29.xml"/><Relationship Id="rId28" Type="http://schemas.openxmlformats.org/officeDocument/2006/relationships/footer" Target="footer28.xml"/><Relationship Id="rId27" Type="http://schemas.openxmlformats.org/officeDocument/2006/relationships/footer" Target="footer27.xml"/><Relationship Id="rId26" Type="http://schemas.openxmlformats.org/officeDocument/2006/relationships/footer" Target="footer26.xml"/><Relationship Id="rId25" Type="http://schemas.openxmlformats.org/officeDocument/2006/relationships/footer" Target="footer25.xml"/><Relationship Id="rId24" Type="http://schemas.openxmlformats.org/officeDocument/2006/relationships/footer" Target="footer24.xml"/><Relationship Id="rId23" Type="http://schemas.openxmlformats.org/officeDocument/2006/relationships/footer" Target="footer23.xml"/><Relationship Id="rId22" Type="http://schemas.openxmlformats.org/officeDocument/2006/relationships/footer" Target="footer22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2023-10-17T14:23:20</vt:filetime>
  </property>
</Properties>
</file>