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right="75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附件2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sz w:val="44"/>
          <w:szCs w:val="44"/>
        </w:rPr>
        <w:t>淮滨县</w:t>
      </w:r>
      <w:r>
        <w:t>    </w:t>
      </w:r>
      <w:r>
        <w:rPr>
          <w:rFonts w:hint="eastAsia" w:ascii="黑体" w:hAnsi="宋体" w:eastAsia="黑体" w:cs="黑体"/>
          <w:color w:val="000000"/>
          <w:sz w:val="44"/>
          <w:szCs w:val="44"/>
        </w:rPr>
        <w:t>乡镇（街道办事处）村（居）高龄津贴发放明细表</w:t>
      </w:r>
    </w:p>
    <w:tbl>
      <w:tblPr>
        <w:tblStyle w:val="4"/>
        <w:tblW w:w="1434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6"/>
        <w:gridCol w:w="750"/>
        <w:gridCol w:w="1784"/>
        <w:gridCol w:w="1800"/>
        <w:gridCol w:w="1966"/>
        <w:gridCol w:w="2234"/>
        <w:gridCol w:w="2283"/>
        <w:gridCol w:w="2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家庭住址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享受津贴款数</w:t>
            </w:r>
          </w:p>
        </w:tc>
        <w:tc>
          <w:tcPr>
            <w:tcW w:w="7267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性质（在相应栏目上打√）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7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178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本月新增人员</w:t>
            </w: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本月新终止人员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本月继续享有人员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7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sz w:val="30"/>
                <w:szCs w:val="30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7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sz w:val="30"/>
                <w:szCs w:val="30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7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sz w:val="30"/>
                <w:szCs w:val="30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7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sz w:val="30"/>
                <w:szCs w:val="30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7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元/月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人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制表单位∶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经办人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发放月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000000"/>
    <w:rsid w:val="066B68E8"/>
    <w:rsid w:val="148D0468"/>
    <w:rsid w:val="31C723C5"/>
    <w:rsid w:val="52645526"/>
    <w:rsid w:val="570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2023-08-01T01:10:00Z</dcterms:created>
  <dc:creator>Administrator</dc:creator>
  <cp:lastModifiedBy>蝎子莱莱</cp:lastModifiedBy>
  <dcterms:modified xsi:type="dcterms:W3CDTF">2023-11-15T07:29:35Z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29CE6374D234411EB4CBBAF2317E30AD_12</vt:lpwstr>
  </property>
</Properties>
</file>