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14A2A">
      <w:pPr>
        <w:keepNext w:val="0"/>
        <w:keepLines w:val="0"/>
        <w:pageBreakBefore w:val="0"/>
        <w:widowControl/>
        <w:kinsoku/>
        <w:wordWrap/>
        <w:overflowPunct/>
        <w:topLinePunct w:val="0"/>
        <w:autoSpaceDE/>
        <w:autoSpaceDN/>
        <w:bidi w:val="0"/>
        <w:adjustRightInd/>
        <w:spacing w:line="594"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淮滨县经济困难失能老年人集中照护机构</w:t>
      </w:r>
    </w:p>
    <w:p w14:paraId="277BCBD5">
      <w:pPr>
        <w:keepNext w:val="0"/>
        <w:keepLines w:val="0"/>
        <w:pageBreakBefore w:val="0"/>
        <w:widowControl/>
        <w:kinsoku/>
        <w:wordWrap/>
        <w:overflowPunct/>
        <w:topLinePunct w:val="0"/>
        <w:autoSpaceDE/>
        <w:autoSpaceDN/>
        <w:bidi w:val="0"/>
        <w:adjustRightInd/>
        <w:spacing w:line="594"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lang w:val="en-US" w:eastAsia="zh-CN"/>
        </w:rPr>
        <w:t>服务老年人能力评估</w:t>
      </w:r>
      <w:r>
        <w:rPr>
          <w:rFonts w:hint="eastAsia" w:ascii="方正小标宋简体" w:hAnsi="方正小标宋简体" w:eastAsia="方正小标宋简体" w:cs="方正小标宋简体"/>
          <w:b/>
          <w:bCs/>
          <w:sz w:val="44"/>
          <w:szCs w:val="44"/>
        </w:rPr>
        <w:t>报告</w:t>
      </w:r>
    </w:p>
    <w:p w14:paraId="6860CB5F">
      <w:pPr>
        <w:pStyle w:val="2"/>
        <w:keepNext w:val="0"/>
        <w:keepLines w:val="0"/>
        <w:pageBreakBefore w:val="0"/>
        <w:kinsoku/>
        <w:wordWrap/>
        <w:overflowPunct/>
        <w:topLinePunct w:val="0"/>
        <w:autoSpaceDE/>
        <w:autoSpaceDN/>
        <w:bidi w:val="0"/>
        <w:adjustRightInd/>
        <w:spacing w:line="594" w:lineRule="exact"/>
        <w:textAlignment w:val="auto"/>
        <w:rPr>
          <w:rFonts w:hint="eastAsia" w:ascii="仿宋_GB2312" w:hAnsi="仿宋_GB2312" w:eastAsia="仿宋_GB2312" w:cs="仿宋_GB2312"/>
          <w:sz w:val="32"/>
          <w:szCs w:val="32"/>
        </w:rPr>
      </w:pPr>
    </w:p>
    <w:p w14:paraId="73049210">
      <w:pPr>
        <w:keepNext w:val="0"/>
        <w:keepLines w:val="0"/>
        <w:pageBreakBefore w:val="0"/>
        <w:widowControl/>
        <w:kinsoku/>
        <w:wordWrap/>
        <w:overflowPunct/>
        <w:topLinePunct w:val="0"/>
        <w:autoSpaceDE/>
        <w:autoSpaceDN/>
        <w:bidi w:val="0"/>
        <w:adjustRightInd/>
        <w:snapToGrid w:val="0"/>
        <w:spacing w:line="594"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为贯彻落实积极应对人口老龄化国家战略，加快推进基本养老服务体系建设，积极发展服务类社会救助，探索构建可持续、可推广的经济困难(低保对象)失能老年人长期照护服务模式和保障机制，根据《河南省民政厅 河南省财政厅关于印发经济困难失能老年人集中照护服务工作方案》(豫民文〔2024〕20号)《信阳市民政局 信阳市财政局关于印发信阳市经济困难失能老年人集中照护服务工作方案》（信民文〔2024〕13号）要求，为了更好开展经济困难失能老年人集中照护服务工作，提升他们的生活质量和幸福感，结合相关文件要求，我司受淮滨县民政局委托对经济困难失能老年人集中照护机构服务老年人能力进行评估。</w:t>
      </w:r>
    </w:p>
    <w:p w14:paraId="5BFDEC33">
      <w:pPr>
        <w:keepNext w:val="0"/>
        <w:keepLines w:val="0"/>
        <w:pageBreakBefore w:val="0"/>
        <w:widowControl/>
        <w:suppressLineNumbers w:val="0"/>
        <w:kinsoku/>
        <w:wordWrap/>
        <w:overflowPunct/>
        <w:topLinePunct w:val="0"/>
        <w:autoSpaceDE/>
        <w:autoSpaceDN/>
        <w:bidi w:val="0"/>
        <w:adjustRightInd/>
        <w:spacing w:line="594"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此次</w:t>
      </w:r>
      <w:r>
        <w:rPr>
          <w:rFonts w:hint="eastAsia" w:ascii="仿宋_GB2312" w:hAnsi="仿宋_GB2312" w:eastAsia="仿宋_GB2312" w:cs="仿宋_GB2312"/>
          <w:sz w:val="32"/>
          <w:szCs w:val="32"/>
          <w:lang w:val="en-US" w:eastAsia="zh-CN"/>
        </w:rPr>
        <w:t>评估涉及7</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val="en-US" w:eastAsia="zh-CN"/>
        </w:rPr>
        <w:t>机构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淮滨县洪福养老服务中心、淮滨县鸿福养老院、淮滨县享乐园老年公寓、淮滨县怡心苑养老院、淮滨县福居养老院、淮滨县夕阳红老年公寓、淮滨县健康老年公寓</w:t>
      </w:r>
      <w:r>
        <w:rPr>
          <w:rFonts w:hint="eastAsia" w:ascii="仿宋_GB2312" w:hAnsi="仿宋_GB2312" w:eastAsia="仿宋_GB2312" w:cs="仿宋_GB2312"/>
          <w:sz w:val="32"/>
          <w:szCs w:val="32"/>
        </w:rPr>
        <w:t>。本次评估</w:t>
      </w:r>
      <w:r>
        <w:rPr>
          <w:rFonts w:hint="eastAsia" w:ascii="仿宋_GB2312" w:hAnsi="仿宋_GB2312" w:eastAsia="仿宋_GB2312" w:cs="仿宋_GB2312"/>
          <w:sz w:val="32"/>
          <w:szCs w:val="32"/>
          <w:lang w:val="en-US" w:eastAsia="zh-CN"/>
        </w:rPr>
        <w:t>分别从评估对象、老年人能力评估指标及等级、评估方法和评估结果等方面进行分析总结，结果如下：</w:t>
      </w:r>
    </w:p>
    <w:p w14:paraId="295AD741">
      <w:pPr>
        <w:keepNext w:val="0"/>
        <w:keepLines w:val="0"/>
        <w:pageBreakBefore w:val="0"/>
        <w:widowControl/>
        <w:suppressLineNumbers w:val="0"/>
        <w:kinsoku/>
        <w:wordWrap/>
        <w:overflowPunct/>
        <w:topLinePunct w:val="0"/>
        <w:autoSpaceDE/>
        <w:autoSpaceDN/>
        <w:bidi w:val="0"/>
        <w:adjustRightInd/>
        <w:spacing w:line="594"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一、评估对象</w:t>
      </w:r>
    </w:p>
    <w:p w14:paraId="27B0BB6E">
      <w:pPr>
        <w:keepNext w:val="0"/>
        <w:keepLines w:val="0"/>
        <w:pageBreakBefore w:val="0"/>
        <w:widowControl/>
        <w:suppressLineNumbers w:val="0"/>
        <w:kinsoku/>
        <w:wordWrap/>
        <w:overflowPunct/>
        <w:topLinePunct w:val="0"/>
        <w:autoSpaceDE/>
        <w:autoSpaceDN/>
        <w:bidi w:val="0"/>
        <w:adjustRightInd/>
        <w:spacing w:line="594"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符合评估条件的评估对象为经济困难老年人，且已纳入最低生活保障范围。已是五保的老年人不参加此项评估。</w:t>
      </w:r>
    </w:p>
    <w:p w14:paraId="2C225784">
      <w:pPr>
        <w:keepNext w:val="0"/>
        <w:keepLines w:val="0"/>
        <w:pageBreakBefore w:val="0"/>
        <w:widowControl/>
        <w:suppressLineNumbers w:val="0"/>
        <w:kinsoku/>
        <w:wordWrap/>
        <w:overflowPunct/>
        <w:topLinePunct w:val="0"/>
        <w:autoSpaceDE/>
        <w:autoSpaceDN/>
        <w:bidi w:val="0"/>
        <w:adjustRightInd/>
        <w:spacing w:line="594" w:lineRule="exact"/>
        <w:ind w:firstLine="640" w:firstLineChars="20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二、老年人能力评估指标及等级</w:t>
      </w:r>
    </w:p>
    <w:p w14:paraId="1AA7A91A">
      <w:pPr>
        <w:keepNext w:val="0"/>
        <w:keepLines w:val="0"/>
        <w:pageBreakBefore w:val="0"/>
        <w:widowControl/>
        <w:suppressLineNumbers w:val="0"/>
        <w:kinsoku/>
        <w:wordWrap/>
        <w:overflowPunct/>
        <w:topLinePunct w:val="0"/>
        <w:autoSpaceDE/>
        <w:autoSpaceDN/>
        <w:bidi w:val="0"/>
        <w:adjustRightInd/>
        <w:spacing w:line="594"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本次评估是按照《老年人能力评估规范》(GB/T42195-2022)进行评估，其具体的评估指标及等级如下：</w:t>
      </w:r>
    </w:p>
    <w:p w14:paraId="0FF61978">
      <w:pPr>
        <w:keepNext w:val="0"/>
        <w:keepLines w:val="0"/>
        <w:pageBreakBefore w:val="0"/>
        <w:widowControl/>
        <w:suppressLineNumbers w:val="0"/>
        <w:kinsoku/>
        <w:wordWrap/>
        <w:overflowPunct/>
        <w:topLinePunct w:val="0"/>
        <w:autoSpaceDE/>
        <w:autoSpaceDN/>
        <w:bidi w:val="0"/>
        <w:adjustRightInd/>
        <w:spacing w:line="594" w:lineRule="exact"/>
        <w:ind w:firstLine="643" w:firstLineChars="200"/>
        <w:jc w:val="left"/>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（一）评估指标</w:t>
      </w:r>
    </w:p>
    <w:p w14:paraId="63477D09">
      <w:pPr>
        <w:keepNext w:val="0"/>
        <w:keepLines w:val="0"/>
        <w:pageBreakBefore w:val="0"/>
        <w:widowControl/>
        <w:suppressLineNumbers w:val="0"/>
        <w:kinsoku/>
        <w:wordWrap/>
        <w:overflowPunct/>
        <w:topLinePunct w:val="0"/>
        <w:autoSpaceDE/>
        <w:autoSpaceDN/>
        <w:bidi w:val="0"/>
        <w:adjustRightInd/>
        <w:spacing w:line="594"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本次评估主要指标有一级指标共4个,包括自理能力、基础运动能力、精神状态、感知觉与社会参与;二级指标共 26个,包括自理能力8个二级指标,基础运动能力4个二级指标,精神状态9个二级指标,感知觉与社会参与5个二级指标。</w:t>
      </w:r>
    </w:p>
    <w:p w14:paraId="1B0C7A17">
      <w:pPr>
        <w:keepNext w:val="0"/>
        <w:keepLines w:val="0"/>
        <w:pageBreakBefore w:val="0"/>
        <w:widowControl/>
        <w:suppressLineNumbers w:val="0"/>
        <w:kinsoku/>
        <w:wordWrap/>
        <w:overflowPunct/>
        <w:topLinePunct w:val="0"/>
        <w:autoSpaceDE/>
        <w:autoSpaceDN/>
        <w:bidi w:val="0"/>
        <w:adjustRightInd/>
        <w:spacing w:line="594" w:lineRule="exact"/>
        <w:ind w:firstLine="643" w:firstLineChars="200"/>
        <w:jc w:val="left"/>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（二）能力等级</w:t>
      </w:r>
    </w:p>
    <w:p w14:paraId="21A42F87">
      <w:pPr>
        <w:keepNext w:val="0"/>
        <w:keepLines w:val="0"/>
        <w:pageBreakBefore w:val="0"/>
        <w:widowControl/>
        <w:suppressLineNumbers w:val="0"/>
        <w:kinsoku/>
        <w:wordWrap/>
        <w:overflowPunct/>
        <w:topLinePunct w:val="0"/>
        <w:autoSpaceDE/>
        <w:autoSpaceDN/>
        <w:bidi w:val="0"/>
        <w:adjustRightInd/>
        <w:spacing w:line="594"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评估指标划分为5个等级。指标总分为90，等级为“0”，能力完好；指标总分为66~89，等级为“1”，轻度失能；指标总分为46~65，等级为“2”，中度失能；指标总分为30~45，等级为“3”，重度失能；指标总分为0~29，等级为“4”，完全失能。</w:t>
      </w:r>
    </w:p>
    <w:p w14:paraId="3E19EB33">
      <w:pPr>
        <w:keepNext w:val="0"/>
        <w:keepLines w:val="0"/>
        <w:pageBreakBefore w:val="0"/>
        <w:widowControl/>
        <w:suppressLineNumbers w:val="0"/>
        <w:kinsoku/>
        <w:wordWrap/>
        <w:overflowPunct/>
        <w:topLinePunct w:val="0"/>
        <w:autoSpaceDE/>
        <w:autoSpaceDN/>
        <w:bidi w:val="0"/>
        <w:adjustRightInd/>
        <w:spacing w:line="594"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三、评估方法</w:t>
      </w:r>
    </w:p>
    <w:p w14:paraId="56C94728">
      <w:pPr>
        <w:keepNext w:val="0"/>
        <w:keepLines w:val="0"/>
        <w:pageBreakBefore w:val="0"/>
        <w:widowControl/>
        <w:suppressLineNumbers w:val="0"/>
        <w:kinsoku/>
        <w:wordWrap/>
        <w:overflowPunct/>
        <w:topLinePunct w:val="0"/>
        <w:autoSpaceDE/>
        <w:autoSpaceDN/>
        <w:bidi w:val="0"/>
        <w:adjustRightInd/>
        <w:spacing w:line="594"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整个项目评估的过程中，我们先根据老人信息提供者或其亲属了解老人的基本信息：姓名、身份证号、文化程度、婚姻状况、居住情况、经济来源、近30天内照护风险事件、疾病情况及用药情况等。了解登记完老人的基本信息后，开始入户观察、询问获取到老年人的自理能力、基础运动能力、精神状态、感知觉与社会参与等情况进行综合评估。</w:t>
      </w:r>
    </w:p>
    <w:p w14:paraId="5B457B8C">
      <w:pPr>
        <w:keepNext w:val="0"/>
        <w:keepLines w:val="0"/>
        <w:pageBreakBefore w:val="0"/>
        <w:widowControl/>
        <w:numPr>
          <w:ilvl w:val="0"/>
          <w:numId w:val="1"/>
        </w:numPr>
        <w:suppressLineNumbers w:val="0"/>
        <w:kinsoku/>
        <w:wordWrap/>
        <w:overflowPunct/>
        <w:topLinePunct w:val="0"/>
        <w:autoSpaceDE/>
        <w:autoSpaceDN/>
        <w:bidi w:val="0"/>
        <w:adjustRightInd/>
        <w:spacing w:line="594"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评估结果</w:t>
      </w:r>
    </w:p>
    <w:p w14:paraId="0AF8D3A0">
      <w:pPr>
        <w:pStyle w:val="2"/>
        <w:rPr>
          <w:rFonts w:hint="eastAsia"/>
          <w:lang w:val="en-US" w:eastAsia="zh-CN"/>
        </w:rPr>
      </w:pPr>
    </w:p>
    <w:p w14:paraId="76BF1B1F">
      <w:pPr>
        <w:pStyle w:val="2"/>
        <w:numPr>
          <w:ilvl w:val="0"/>
          <w:numId w:val="0"/>
        </w:numPr>
        <w:ind w:leftChars="400" w:right="0" w:rightChars="0"/>
        <w:rPr>
          <w:rFonts w:hint="eastAsia"/>
        </w:rPr>
      </w:pPr>
    </w:p>
    <w:tbl>
      <w:tblPr>
        <w:tblStyle w:val="10"/>
        <w:tblW w:w="9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4803"/>
        <w:gridCol w:w="2235"/>
        <w:gridCol w:w="1539"/>
      </w:tblGrid>
      <w:tr w14:paraId="173FE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58" w:type="dxa"/>
            <w:noWrap/>
            <w:vAlign w:val="center"/>
          </w:tcPr>
          <w:p w14:paraId="45A4C100">
            <w:pPr>
              <w:keepNext w:val="0"/>
              <w:keepLines w:val="0"/>
              <w:widowControl/>
              <w:suppressLineNumbers w:val="0"/>
              <w:spacing w:before="0" w:beforeAutospacing="0" w:after="0" w:afterAutospacing="0"/>
              <w:ind w:left="0" w:right="0"/>
              <w:jc w:val="center"/>
              <w:rPr>
                <w:rFonts w:hint="default" w:ascii="微软雅黑" w:hAnsi="微软雅黑" w:eastAsia="微软雅黑"/>
                <w:b/>
                <w:bCs/>
                <w:sz w:val="30"/>
                <w:szCs w:val="30"/>
              </w:rPr>
            </w:pPr>
            <w:r>
              <w:rPr>
                <w:rFonts w:hint="eastAsia" w:ascii="微软雅黑" w:hAnsi="微软雅黑" w:eastAsia="微软雅黑"/>
                <w:b/>
                <w:bCs/>
                <w:sz w:val="30"/>
                <w:szCs w:val="30"/>
              </w:rPr>
              <w:t>序号</w:t>
            </w:r>
          </w:p>
        </w:tc>
        <w:tc>
          <w:tcPr>
            <w:tcW w:w="4803" w:type="dxa"/>
            <w:noWrap/>
            <w:vAlign w:val="center"/>
          </w:tcPr>
          <w:p w14:paraId="28585A19">
            <w:pPr>
              <w:keepNext w:val="0"/>
              <w:keepLines w:val="0"/>
              <w:widowControl/>
              <w:suppressLineNumbers w:val="0"/>
              <w:spacing w:before="0" w:beforeAutospacing="0" w:after="0" w:afterAutospacing="0"/>
              <w:ind w:left="0" w:right="0"/>
              <w:jc w:val="center"/>
              <w:rPr>
                <w:rFonts w:hint="eastAsia" w:ascii="微软雅黑" w:hAnsi="微软雅黑" w:eastAsia="微软雅黑"/>
                <w:b/>
                <w:bCs/>
                <w:sz w:val="30"/>
                <w:szCs w:val="30"/>
                <w:lang w:val="en-US" w:eastAsia="zh-CN"/>
              </w:rPr>
            </w:pPr>
            <w:r>
              <w:rPr>
                <w:rFonts w:hint="eastAsia" w:ascii="微软雅黑" w:hAnsi="微软雅黑" w:eastAsia="微软雅黑"/>
                <w:b/>
                <w:bCs/>
                <w:sz w:val="30"/>
                <w:szCs w:val="30"/>
                <w:lang w:val="en-US" w:eastAsia="zh-CN"/>
              </w:rPr>
              <w:t>机构</w:t>
            </w:r>
          </w:p>
        </w:tc>
        <w:tc>
          <w:tcPr>
            <w:tcW w:w="2235" w:type="dxa"/>
            <w:noWrap/>
            <w:vAlign w:val="center"/>
          </w:tcPr>
          <w:p w14:paraId="29DA6ACA">
            <w:pPr>
              <w:keepNext w:val="0"/>
              <w:keepLines w:val="0"/>
              <w:widowControl/>
              <w:suppressLineNumbers w:val="0"/>
              <w:spacing w:before="0" w:beforeAutospacing="0" w:after="0" w:afterAutospacing="0"/>
              <w:ind w:left="0" w:right="0"/>
              <w:jc w:val="center"/>
              <w:rPr>
                <w:rFonts w:hint="default" w:ascii="微软雅黑" w:hAnsi="微软雅黑" w:eastAsia="微软雅黑"/>
                <w:b/>
                <w:bCs/>
                <w:sz w:val="30"/>
                <w:szCs w:val="30"/>
              </w:rPr>
            </w:pPr>
            <w:r>
              <w:rPr>
                <w:rFonts w:hint="eastAsia" w:ascii="微软雅黑" w:hAnsi="微软雅黑" w:eastAsia="微软雅黑"/>
                <w:b/>
                <w:bCs/>
                <w:sz w:val="30"/>
                <w:szCs w:val="30"/>
                <w:lang w:val="en-US" w:eastAsia="zh-CN"/>
              </w:rPr>
              <w:t>失能老人</w:t>
            </w:r>
            <w:r>
              <w:rPr>
                <w:rFonts w:hint="eastAsia" w:ascii="微软雅黑" w:hAnsi="微软雅黑" w:eastAsia="微软雅黑"/>
                <w:b/>
                <w:bCs/>
                <w:sz w:val="30"/>
                <w:szCs w:val="30"/>
              </w:rPr>
              <w:t>数</w:t>
            </w:r>
          </w:p>
        </w:tc>
        <w:tc>
          <w:tcPr>
            <w:tcW w:w="1539" w:type="dxa"/>
            <w:noWrap/>
            <w:vAlign w:val="center"/>
          </w:tcPr>
          <w:p w14:paraId="1765DF94">
            <w:pPr>
              <w:keepNext w:val="0"/>
              <w:keepLines w:val="0"/>
              <w:widowControl/>
              <w:suppressLineNumbers w:val="0"/>
              <w:spacing w:before="0" w:beforeAutospacing="0" w:after="0" w:afterAutospacing="0"/>
              <w:ind w:left="0" w:right="0"/>
              <w:jc w:val="center"/>
              <w:rPr>
                <w:rFonts w:hint="eastAsia" w:ascii="微软雅黑" w:hAnsi="微软雅黑" w:eastAsia="微软雅黑"/>
                <w:b/>
                <w:bCs/>
                <w:sz w:val="30"/>
                <w:szCs w:val="30"/>
                <w:lang w:val="en-US" w:eastAsia="zh-CN"/>
              </w:rPr>
            </w:pPr>
            <w:r>
              <w:rPr>
                <w:rFonts w:hint="eastAsia" w:ascii="微软雅黑" w:hAnsi="微软雅黑" w:eastAsia="微软雅黑"/>
                <w:b/>
                <w:bCs/>
                <w:sz w:val="30"/>
                <w:szCs w:val="30"/>
                <w:lang w:val="en-US" w:eastAsia="zh-CN"/>
              </w:rPr>
              <w:t>结果</w:t>
            </w:r>
            <w:bookmarkStart w:id="0" w:name="_GoBack"/>
            <w:bookmarkEnd w:id="0"/>
          </w:p>
        </w:tc>
      </w:tr>
      <w:tr w14:paraId="57D8A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8" w:type="dxa"/>
            <w:noWrap/>
            <w:vAlign w:val="top"/>
          </w:tcPr>
          <w:p w14:paraId="62C92000">
            <w:pPr>
              <w:keepNext w:val="0"/>
              <w:keepLines w:val="0"/>
              <w:suppressLineNumbers w:val="0"/>
              <w:spacing w:before="0" w:beforeLines="0" w:beforeAutospacing="0" w:after="0" w:afterLines="0" w:afterAutospacing="0"/>
              <w:ind w:left="0" w:right="0"/>
              <w:jc w:val="center"/>
              <w:rPr>
                <w:rFonts w:hint="eastAsia" w:ascii="微软雅黑" w:hAnsi="微软雅黑" w:eastAsia="微软雅黑" w:cs="微软雅黑"/>
                <w:color w:val="000000"/>
                <w:kern w:val="2"/>
                <w:sz w:val="30"/>
                <w:szCs w:val="30"/>
                <w:lang w:val="en-US" w:eastAsia="zh-CN" w:bidi="ar-SA"/>
              </w:rPr>
            </w:pPr>
            <w:r>
              <w:rPr>
                <w:rFonts w:hint="eastAsia" w:ascii="微软雅黑" w:hAnsi="微软雅黑" w:eastAsia="微软雅黑" w:cs="微软雅黑"/>
                <w:color w:val="000000"/>
                <w:sz w:val="30"/>
                <w:szCs w:val="30"/>
              </w:rPr>
              <w:t>1</w:t>
            </w:r>
          </w:p>
        </w:tc>
        <w:tc>
          <w:tcPr>
            <w:tcW w:w="4803" w:type="dxa"/>
            <w:noWrap/>
            <w:vAlign w:val="center"/>
          </w:tcPr>
          <w:p w14:paraId="0D589657">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color w:val="000000"/>
                <w:kern w:val="2"/>
                <w:sz w:val="30"/>
                <w:szCs w:val="30"/>
                <w:lang w:val="en-US" w:eastAsia="zh-CN" w:bidi="ar-SA"/>
              </w:rPr>
            </w:pPr>
            <w:r>
              <w:rPr>
                <w:rFonts w:hint="eastAsia" w:ascii="微软雅黑" w:hAnsi="微软雅黑" w:eastAsia="微软雅黑" w:cs="微软雅黑"/>
                <w:color w:val="000000"/>
                <w:kern w:val="2"/>
                <w:sz w:val="30"/>
                <w:szCs w:val="30"/>
                <w:lang w:val="en-US" w:eastAsia="zh-CN" w:bidi="ar-SA"/>
              </w:rPr>
              <w:t>淮滨县洪福养老服务中心</w:t>
            </w:r>
          </w:p>
        </w:tc>
        <w:tc>
          <w:tcPr>
            <w:tcW w:w="2235" w:type="dxa"/>
            <w:noWrap/>
            <w:vAlign w:val="center"/>
          </w:tcPr>
          <w:p w14:paraId="37C7EAD0">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color w:val="000000"/>
                <w:kern w:val="2"/>
                <w:sz w:val="30"/>
                <w:szCs w:val="30"/>
                <w:lang w:eastAsia="zh-CN" w:bidi="ar-SA"/>
              </w:rPr>
            </w:pPr>
            <w:r>
              <w:rPr>
                <w:rFonts w:hint="eastAsia" w:ascii="微软雅黑" w:hAnsi="微软雅黑" w:eastAsia="微软雅黑" w:cs="微软雅黑"/>
                <w:i w:val="0"/>
                <w:iCs w:val="0"/>
                <w:color w:val="000000"/>
                <w:kern w:val="0"/>
                <w:sz w:val="30"/>
                <w:szCs w:val="30"/>
                <w:u w:val="none"/>
                <w:lang w:val="en-US" w:eastAsia="zh-CN" w:bidi="ar"/>
              </w:rPr>
              <w:t>3</w:t>
            </w:r>
          </w:p>
        </w:tc>
        <w:tc>
          <w:tcPr>
            <w:tcW w:w="1539" w:type="dxa"/>
            <w:noWrap/>
            <w:vAlign w:val="center"/>
          </w:tcPr>
          <w:p w14:paraId="7956340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30"/>
                <w:szCs w:val="30"/>
                <w:u w:val="none"/>
                <w:lang w:val="en-US" w:eastAsia="zh-CN" w:bidi="ar"/>
              </w:rPr>
            </w:pPr>
            <w:r>
              <w:rPr>
                <w:rFonts w:hint="eastAsia" w:ascii="微软雅黑" w:hAnsi="微软雅黑" w:eastAsia="微软雅黑" w:cs="微软雅黑"/>
                <w:i w:val="0"/>
                <w:iCs w:val="0"/>
                <w:color w:val="000000"/>
                <w:kern w:val="0"/>
                <w:sz w:val="30"/>
                <w:szCs w:val="30"/>
                <w:u w:val="none"/>
                <w:lang w:val="en-US" w:eastAsia="zh-CN" w:bidi="ar"/>
              </w:rPr>
              <w:t>合格</w:t>
            </w:r>
          </w:p>
        </w:tc>
      </w:tr>
      <w:tr w14:paraId="7DAAF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8" w:type="dxa"/>
            <w:noWrap/>
            <w:vAlign w:val="top"/>
          </w:tcPr>
          <w:p w14:paraId="30DAFC08">
            <w:pPr>
              <w:keepNext w:val="0"/>
              <w:keepLines w:val="0"/>
              <w:suppressLineNumbers w:val="0"/>
              <w:spacing w:before="0" w:beforeLines="0" w:beforeAutospacing="0" w:after="0" w:afterLines="0" w:afterAutospacing="0"/>
              <w:ind w:left="0" w:right="0"/>
              <w:jc w:val="center"/>
              <w:rPr>
                <w:rFonts w:hint="eastAsia" w:ascii="微软雅黑" w:hAnsi="微软雅黑" w:eastAsia="微软雅黑" w:cs="微软雅黑"/>
                <w:color w:val="000000"/>
                <w:kern w:val="2"/>
                <w:sz w:val="30"/>
                <w:szCs w:val="30"/>
                <w:lang w:val="en-US" w:eastAsia="zh-CN" w:bidi="ar-SA"/>
              </w:rPr>
            </w:pPr>
            <w:r>
              <w:rPr>
                <w:rFonts w:hint="eastAsia" w:ascii="微软雅黑" w:hAnsi="微软雅黑" w:eastAsia="微软雅黑" w:cs="微软雅黑"/>
                <w:color w:val="000000"/>
                <w:sz w:val="30"/>
                <w:szCs w:val="30"/>
              </w:rPr>
              <w:t>2</w:t>
            </w:r>
          </w:p>
        </w:tc>
        <w:tc>
          <w:tcPr>
            <w:tcW w:w="4803" w:type="dxa"/>
            <w:noWrap/>
            <w:vAlign w:val="center"/>
          </w:tcPr>
          <w:p w14:paraId="10E059F7">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color w:val="000000"/>
                <w:kern w:val="2"/>
                <w:sz w:val="30"/>
                <w:szCs w:val="30"/>
                <w:lang w:val="en-US" w:eastAsia="zh-CN" w:bidi="ar-SA"/>
              </w:rPr>
            </w:pPr>
            <w:r>
              <w:rPr>
                <w:rFonts w:hint="eastAsia" w:ascii="微软雅黑" w:hAnsi="微软雅黑" w:eastAsia="微软雅黑" w:cs="微软雅黑"/>
                <w:color w:val="000000"/>
                <w:kern w:val="2"/>
                <w:sz w:val="30"/>
                <w:szCs w:val="30"/>
                <w:lang w:val="en-US" w:eastAsia="zh-CN" w:bidi="ar-SA"/>
              </w:rPr>
              <w:t>淮滨县鸿福养老院</w:t>
            </w:r>
          </w:p>
        </w:tc>
        <w:tc>
          <w:tcPr>
            <w:tcW w:w="2235" w:type="dxa"/>
            <w:noWrap/>
            <w:vAlign w:val="center"/>
          </w:tcPr>
          <w:p w14:paraId="51E6133A">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color w:val="000000"/>
                <w:kern w:val="2"/>
                <w:sz w:val="30"/>
                <w:szCs w:val="30"/>
                <w:lang w:eastAsia="zh-CN" w:bidi="ar-SA"/>
              </w:rPr>
            </w:pPr>
            <w:r>
              <w:rPr>
                <w:rFonts w:hint="eastAsia" w:ascii="微软雅黑" w:hAnsi="微软雅黑" w:eastAsia="微软雅黑" w:cs="微软雅黑"/>
                <w:i w:val="0"/>
                <w:iCs w:val="0"/>
                <w:color w:val="000000"/>
                <w:kern w:val="0"/>
                <w:sz w:val="30"/>
                <w:szCs w:val="30"/>
                <w:u w:val="none"/>
                <w:lang w:val="en-US" w:eastAsia="zh-CN" w:bidi="ar"/>
              </w:rPr>
              <w:t>2</w:t>
            </w:r>
          </w:p>
        </w:tc>
        <w:tc>
          <w:tcPr>
            <w:tcW w:w="1539" w:type="dxa"/>
            <w:noWrap/>
            <w:vAlign w:val="center"/>
          </w:tcPr>
          <w:p w14:paraId="6937D8A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30"/>
                <w:szCs w:val="30"/>
                <w:u w:val="none"/>
                <w:lang w:val="en-US" w:eastAsia="zh-CN" w:bidi="ar"/>
              </w:rPr>
            </w:pPr>
            <w:r>
              <w:rPr>
                <w:rFonts w:hint="eastAsia" w:ascii="微软雅黑" w:hAnsi="微软雅黑" w:eastAsia="微软雅黑" w:cs="微软雅黑"/>
                <w:i w:val="0"/>
                <w:iCs w:val="0"/>
                <w:color w:val="000000"/>
                <w:kern w:val="0"/>
                <w:sz w:val="30"/>
                <w:szCs w:val="30"/>
                <w:u w:val="none"/>
                <w:lang w:val="en-US" w:eastAsia="zh-CN" w:bidi="ar"/>
              </w:rPr>
              <w:t>合格</w:t>
            </w:r>
          </w:p>
        </w:tc>
      </w:tr>
      <w:tr w14:paraId="15189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8" w:type="dxa"/>
            <w:noWrap/>
            <w:vAlign w:val="top"/>
          </w:tcPr>
          <w:p w14:paraId="277C85EB">
            <w:pPr>
              <w:keepNext w:val="0"/>
              <w:keepLines w:val="0"/>
              <w:suppressLineNumbers w:val="0"/>
              <w:spacing w:before="0" w:beforeLines="0" w:beforeAutospacing="0" w:after="0" w:afterLines="0" w:afterAutospacing="0"/>
              <w:ind w:left="0" w:right="0"/>
              <w:jc w:val="center"/>
              <w:rPr>
                <w:rFonts w:hint="eastAsia" w:ascii="微软雅黑" w:hAnsi="微软雅黑" w:eastAsia="微软雅黑" w:cs="微软雅黑"/>
                <w:color w:val="000000"/>
                <w:kern w:val="2"/>
                <w:sz w:val="30"/>
                <w:szCs w:val="30"/>
                <w:lang w:val="en-US" w:eastAsia="zh-CN" w:bidi="ar-SA"/>
              </w:rPr>
            </w:pPr>
            <w:r>
              <w:rPr>
                <w:rFonts w:hint="eastAsia" w:ascii="微软雅黑" w:hAnsi="微软雅黑" w:eastAsia="微软雅黑" w:cs="微软雅黑"/>
                <w:color w:val="000000"/>
                <w:sz w:val="30"/>
                <w:szCs w:val="30"/>
                <w:lang w:val="en-US" w:eastAsia="zh-CN"/>
              </w:rPr>
              <w:t>3</w:t>
            </w:r>
          </w:p>
        </w:tc>
        <w:tc>
          <w:tcPr>
            <w:tcW w:w="4803" w:type="dxa"/>
            <w:noWrap/>
            <w:vAlign w:val="center"/>
          </w:tcPr>
          <w:p w14:paraId="2C7F5B8C">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color w:val="000000"/>
                <w:kern w:val="2"/>
                <w:sz w:val="30"/>
                <w:szCs w:val="30"/>
                <w:lang w:val="en-US" w:eastAsia="zh-CN" w:bidi="ar-SA"/>
              </w:rPr>
            </w:pPr>
            <w:r>
              <w:rPr>
                <w:rFonts w:hint="eastAsia" w:ascii="微软雅黑" w:hAnsi="微软雅黑" w:eastAsia="微软雅黑" w:cs="微软雅黑"/>
                <w:color w:val="000000"/>
                <w:kern w:val="2"/>
                <w:sz w:val="30"/>
                <w:szCs w:val="30"/>
                <w:lang w:val="en-US" w:eastAsia="zh-CN" w:bidi="ar-SA"/>
              </w:rPr>
              <w:t>淮滨县享乐园老年公寓</w:t>
            </w:r>
          </w:p>
        </w:tc>
        <w:tc>
          <w:tcPr>
            <w:tcW w:w="2235" w:type="dxa"/>
            <w:noWrap/>
            <w:vAlign w:val="center"/>
          </w:tcPr>
          <w:p w14:paraId="2F310FD6">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color w:val="000000"/>
                <w:kern w:val="2"/>
                <w:sz w:val="30"/>
                <w:szCs w:val="30"/>
                <w:lang w:val="en-US" w:eastAsia="zh-CN" w:bidi="ar-SA"/>
              </w:rPr>
            </w:pPr>
            <w:r>
              <w:rPr>
                <w:rFonts w:hint="eastAsia" w:ascii="微软雅黑" w:hAnsi="微软雅黑" w:eastAsia="微软雅黑" w:cs="微软雅黑"/>
                <w:i w:val="0"/>
                <w:iCs w:val="0"/>
                <w:color w:val="000000"/>
                <w:kern w:val="0"/>
                <w:sz w:val="30"/>
                <w:szCs w:val="30"/>
                <w:u w:val="none"/>
                <w:lang w:val="en-US" w:eastAsia="zh-CN" w:bidi="ar"/>
              </w:rPr>
              <w:t>9</w:t>
            </w:r>
          </w:p>
        </w:tc>
        <w:tc>
          <w:tcPr>
            <w:tcW w:w="1539" w:type="dxa"/>
            <w:noWrap/>
            <w:vAlign w:val="center"/>
          </w:tcPr>
          <w:p w14:paraId="1F1F605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30"/>
                <w:szCs w:val="30"/>
                <w:u w:val="none"/>
                <w:lang w:val="en-US" w:eastAsia="zh-CN" w:bidi="ar"/>
              </w:rPr>
            </w:pPr>
            <w:r>
              <w:rPr>
                <w:rFonts w:hint="eastAsia" w:ascii="微软雅黑" w:hAnsi="微软雅黑" w:eastAsia="微软雅黑" w:cs="微软雅黑"/>
                <w:i w:val="0"/>
                <w:iCs w:val="0"/>
                <w:color w:val="000000"/>
                <w:kern w:val="0"/>
                <w:sz w:val="30"/>
                <w:szCs w:val="30"/>
                <w:u w:val="none"/>
                <w:lang w:val="en-US" w:eastAsia="zh-CN" w:bidi="ar"/>
              </w:rPr>
              <w:t>合格</w:t>
            </w:r>
          </w:p>
        </w:tc>
      </w:tr>
      <w:tr w14:paraId="4E0E9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8" w:type="dxa"/>
            <w:noWrap/>
            <w:vAlign w:val="top"/>
          </w:tcPr>
          <w:p w14:paraId="6CE01026">
            <w:pPr>
              <w:keepNext w:val="0"/>
              <w:keepLines w:val="0"/>
              <w:suppressLineNumbers w:val="0"/>
              <w:spacing w:before="0" w:beforeLines="0" w:beforeAutospacing="0" w:after="0" w:afterLines="0" w:afterAutospacing="0"/>
              <w:ind w:left="0" w:right="0"/>
              <w:jc w:val="center"/>
              <w:rPr>
                <w:rFonts w:hint="eastAsia" w:ascii="微软雅黑" w:hAnsi="微软雅黑" w:eastAsia="微软雅黑" w:cs="微软雅黑"/>
                <w:color w:val="000000"/>
                <w:kern w:val="2"/>
                <w:sz w:val="30"/>
                <w:szCs w:val="30"/>
                <w:lang w:val="en-US" w:eastAsia="zh-CN" w:bidi="ar-SA"/>
              </w:rPr>
            </w:pPr>
            <w:r>
              <w:rPr>
                <w:rFonts w:hint="eastAsia" w:ascii="微软雅黑" w:hAnsi="微软雅黑" w:eastAsia="微软雅黑" w:cs="微软雅黑"/>
                <w:color w:val="000000"/>
                <w:sz w:val="30"/>
                <w:szCs w:val="30"/>
                <w:lang w:val="en-US" w:eastAsia="zh-CN"/>
              </w:rPr>
              <w:t>4</w:t>
            </w:r>
          </w:p>
        </w:tc>
        <w:tc>
          <w:tcPr>
            <w:tcW w:w="4803" w:type="dxa"/>
            <w:noWrap/>
            <w:vAlign w:val="center"/>
          </w:tcPr>
          <w:p w14:paraId="61DC0638">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color w:val="000000"/>
                <w:kern w:val="2"/>
                <w:sz w:val="30"/>
                <w:szCs w:val="30"/>
                <w:lang w:val="en-US" w:eastAsia="zh-CN" w:bidi="ar-SA"/>
              </w:rPr>
            </w:pPr>
            <w:r>
              <w:rPr>
                <w:rFonts w:hint="eastAsia" w:ascii="微软雅黑" w:hAnsi="微软雅黑" w:eastAsia="微软雅黑" w:cs="微软雅黑"/>
                <w:color w:val="000000"/>
                <w:kern w:val="2"/>
                <w:sz w:val="30"/>
                <w:szCs w:val="30"/>
                <w:lang w:val="en-US" w:eastAsia="zh-CN" w:bidi="ar-SA"/>
              </w:rPr>
              <w:t>淮滨县怡心苑养老院</w:t>
            </w:r>
          </w:p>
        </w:tc>
        <w:tc>
          <w:tcPr>
            <w:tcW w:w="2235" w:type="dxa"/>
            <w:noWrap/>
            <w:vAlign w:val="center"/>
          </w:tcPr>
          <w:p w14:paraId="0BC27A6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000000"/>
                <w:kern w:val="2"/>
                <w:sz w:val="30"/>
                <w:szCs w:val="30"/>
                <w:lang w:val="en-US" w:eastAsia="zh-CN" w:bidi="ar-SA"/>
              </w:rPr>
            </w:pPr>
            <w:r>
              <w:rPr>
                <w:rFonts w:hint="eastAsia" w:ascii="微软雅黑" w:hAnsi="微软雅黑" w:eastAsia="微软雅黑" w:cs="微软雅黑"/>
                <w:i w:val="0"/>
                <w:iCs w:val="0"/>
                <w:color w:val="000000"/>
                <w:kern w:val="0"/>
                <w:sz w:val="30"/>
                <w:szCs w:val="30"/>
                <w:u w:val="none"/>
                <w:lang w:val="en-US" w:eastAsia="zh-CN" w:bidi="ar"/>
              </w:rPr>
              <w:t>4</w:t>
            </w:r>
          </w:p>
        </w:tc>
        <w:tc>
          <w:tcPr>
            <w:tcW w:w="1539" w:type="dxa"/>
            <w:noWrap/>
            <w:vAlign w:val="center"/>
          </w:tcPr>
          <w:p w14:paraId="08EBB0E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30"/>
                <w:szCs w:val="30"/>
                <w:u w:val="none"/>
                <w:lang w:val="en-US" w:eastAsia="zh-CN" w:bidi="ar"/>
              </w:rPr>
            </w:pPr>
            <w:r>
              <w:rPr>
                <w:rFonts w:hint="eastAsia" w:ascii="微软雅黑" w:hAnsi="微软雅黑" w:eastAsia="微软雅黑" w:cs="微软雅黑"/>
                <w:i w:val="0"/>
                <w:iCs w:val="0"/>
                <w:color w:val="000000"/>
                <w:kern w:val="0"/>
                <w:sz w:val="30"/>
                <w:szCs w:val="30"/>
                <w:u w:val="none"/>
                <w:lang w:val="en-US" w:eastAsia="zh-CN" w:bidi="ar"/>
              </w:rPr>
              <w:t>合格</w:t>
            </w:r>
          </w:p>
        </w:tc>
      </w:tr>
      <w:tr w14:paraId="161C2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8" w:type="dxa"/>
            <w:noWrap/>
            <w:vAlign w:val="top"/>
          </w:tcPr>
          <w:p w14:paraId="718F7BDF">
            <w:pPr>
              <w:keepNext w:val="0"/>
              <w:keepLines w:val="0"/>
              <w:suppressLineNumbers w:val="0"/>
              <w:spacing w:before="0" w:beforeLines="0" w:beforeAutospacing="0" w:after="0" w:afterLines="0" w:afterAutospacing="0"/>
              <w:ind w:left="0" w:right="0"/>
              <w:jc w:val="center"/>
              <w:rPr>
                <w:rFonts w:hint="eastAsia" w:ascii="微软雅黑" w:hAnsi="微软雅黑" w:eastAsia="微软雅黑" w:cs="微软雅黑"/>
                <w:color w:val="000000"/>
                <w:sz w:val="30"/>
                <w:szCs w:val="30"/>
                <w:lang w:val="en-US" w:eastAsia="zh-CN"/>
              </w:rPr>
            </w:pPr>
            <w:r>
              <w:rPr>
                <w:rFonts w:hint="eastAsia" w:ascii="微软雅黑" w:hAnsi="微软雅黑" w:eastAsia="微软雅黑" w:cs="微软雅黑"/>
                <w:color w:val="000000"/>
                <w:sz w:val="30"/>
                <w:szCs w:val="30"/>
                <w:lang w:val="en-US" w:eastAsia="zh-CN"/>
              </w:rPr>
              <w:t>5</w:t>
            </w:r>
          </w:p>
        </w:tc>
        <w:tc>
          <w:tcPr>
            <w:tcW w:w="4803" w:type="dxa"/>
            <w:noWrap/>
            <w:vAlign w:val="center"/>
          </w:tcPr>
          <w:p w14:paraId="66F8FCF3">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kern w:val="0"/>
                <w:sz w:val="30"/>
                <w:szCs w:val="30"/>
                <w:u w:val="none"/>
                <w:lang w:val="en-US" w:eastAsia="zh-CN" w:bidi="ar"/>
              </w:rPr>
            </w:pPr>
            <w:r>
              <w:rPr>
                <w:rFonts w:hint="eastAsia" w:ascii="微软雅黑" w:hAnsi="微软雅黑" w:eastAsia="微软雅黑" w:cs="微软雅黑"/>
                <w:i w:val="0"/>
                <w:iCs w:val="0"/>
                <w:color w:val="000000"/>
                <w:kern w:val="0"/>
                <w:sz w:val="30"/>
                <w:szCs w:val="30"/>
                <w:u w:val="none"/>
                <w:lang w:val="en-US" w:eastAsia="zh-CN" w:bidi="ar"/>
              </w:rPr>
              <w:t>淮滨县福居养老院</w:t>
            </w:r>
          </w:p>
        </w:tc>
        <w:tc>
          <w:tcPr>
            <w:tcW w:w="2235" w:type="dxa"/>
            <w:noWrap/>
            <w:vAlign w:val="center"/>
          </w:tcPr>
          <w:p w14:paraId="3928C9D9">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iCs w:val="0"/>
                <w:color w:val="000000"/>
                <w:kern w:val="0"/>
                <w:sz w:val="30"/>
                <w:szCs w:val="30"/>
                <w:u w:val="none"/>
                <w:lang w:val="en-US" w:eastAsia="zh-CN" w:bidi="ar"/>
              </w:rPr>
            </w:pPr>
            <w:r>
              <w:rPr>
                <w:rFonts w:hint="eastAsia" w:ascii="微软雅黑" w:hAnsi="微软雅黑" w:eastAsia="微软雅黑" w:cs="微软雅黑"/>
                <w:i w:val="0"/>
                <w:iCs w:val="0"/>
                <w:color w:val="000000"/>
                <w:kern w:val="0"/>
                <w:sz w:val="30"/>
                <w:szCs w:val="30"/>
                <w:u w:val="none"/>
                <w:lang w:val="en-US" w:eastAsia="zh-CN" w:bidi="ar"/>
              </w:rPr>
              <w:t>13</w:t>
            </w:r>
          </w:p>
        </w:tc>
        <w:tc>
          <w:tcPr>
            <w:tcW w:w="1539" w:type="dxa"/>
            <w:noWrap/>
            <w:vAlign w:val="center"/>
          </w:tcPr>
          <w:p w14:paraId="4CA1FEF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30"/>
                <w:szCs w:val="30"/>
                <w:u w:val="none"/>
                <w:lang w:val="en-US" w:eastAsia="zh-CN" w:bidi="ar"/>
              </w:rPr>
            </w:pPr>
            <w:r>
              <w:rPr>
                <w:rFonts w:hint="eastAsia" w:ascii="微软雅黑" w:hAnsi="微软雅黑" w:eastAsia="微软雅黑" w:cs="微软雅黑"/>
                <w:i w:val="0"/>
                <w:iCs w:val="0"/>
                <w:color w:val="000000"/>
                <w:kern w:val="0"/>
                <w:sz w:val="30"/>
                <w:szCs w:val="30"/>
                <w:u w:val="none"/>
                <w:lang w:val="en-US" w:eastAsia="zh-CN" w:bidi="ar"/>
              </w:rPr>
              <w:t>合格</w:t>
            </w:r>
          </w:p>
        </w:tc>
      </w:tr>
      <w:tr w14:paraId="1FADA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8" w:type="dxa"/>
            <w:noWrap/>
            <w:vAlign w:val="top"/>
          </w:tcPr>
          <w:p w14:paraId="2026B42F">
            <w:pPr>
              <w:keepNext w:val="0"/>
              <w:keepLines w:val="0"/>
              <w:suppressLineNumbers w:val="0"/>
              <w:spacing w:before="0" w:beforeLines="0" w:beforeAutospacing="0" w:after="0" w:afterLines="0" w:afterAutospacing="0"/>
              <w:ind w:left="0" w:right="0"/>
              <w:jc w:val="center"/>
              <w:rPr>
                <w:rFonts w:hint="eastAsia" w:ascii="微软雅黑" w:hAnsi="微软雅黑" w:eastAsia="微软雅黑" w:cs="微软雅黑"/>
                <w:color w:val="000000"/>
                <w:sz w:val="30"/>
                <w:szCs w:val="30"/>
                <w:lang w:val="en-US" w:eastAsia="zh-CN"/>
              </w:rPr>
            </w:pPr>
            <w:r>
              <w:rPr>
                <w:rFonts w:hint="eastAsia" w:ascii="微软雅黑" w:hAnsi="微软雅黑" w:eastAsia="微软雅黑" w:cs="微软雅黑"/>
                <w:color w:val="000000"/>
                <w:sz w:val="30"/>
                <w:szCs w:val="30"/>
                <w:lang w:val="en-US" w:eastAsia="zh-CN"/>
              </w:rPr>
              <w:t>6</w:t>
            </w:r>
          </w:p>
        </w:tc>
        <w:tc>
          <w:tcPr>
            <w:tcW w:w="4803" w:type="dxa"/>
            <w:noWrap/>
            <w:vAlign w:val="center"/>
          </w:tcPr>
          <w:p w14:paraId="1216BCB0">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kern w:val="0"/>
                <w:sz w:val="30"/>
                <w:szCs w:val="30"/>
                <w:u w:val="none"/>
                <w:lang w:val="en-US" w:eastAsia="zh-CN" w:bidi="ar"/>
              </w:rPr>
            </w:pPr>
            <w:r>
              <w:rPr>
                <w:rFonts w:hint="eastAsia" w:ascii="微软雅黑" w:hAnsi="微软雅黑" w:eastAsia="微软雅黑" w:cs="微软雅黑"/>
                <w:i w:val="0"/>
                <w:iCs w:val="0"/>
                <w:color w:val="000000"/>
                <w:kern w:val="0"/>
                <w:sz w:val="30"/>
                <w:szCs w:val="30"/>
                <w:u w:val="none"/>
                <w:lang w:val="en-US" w:eastAsia="zh-CN" w:bidi="ar"/>
              </w:rPr>
              <w:t>淮滨县夕阳红老年公寓</w:t>
            </w:r>
          </w:p>
        </w:tc>
        <w:tc>
          <w:tcPr>
            <w:tcW w:w="2235" w:type="dxa"/>
            <w:noWrap/>
            <w:vAlign w:val="center"/>
          </w:tcPr>
          <w:p w14:paraId="6E8F9115">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iCs w:val="0"/>
                <w:color w:val="000000"/>
                <w:kern w:val="0"/>
                <w:sz w:val="30"/>
                <w:szCs w:val="30"/>
                <w:u w:val="none"/>
                <w:lang w:val="en-US" w:eastAsia="zh-CN" w:bidi="ar"/>
              </w:rPr>
            </w:pPr>
            <w:r>
              <w:rPr>
                <w:rFonts w:hint="eastAsia" w:ascii="微软雅黑" w:hAnsi="微软雅黑" w:eastAsia="微软雅黑" w:cs="微软雅黑"/>
                <w:i w:val="0"/>
                <w:iCs w:val="0"/>
                <w:color w:val="000000"/>
                <w:kern w:val="0"/>
                <w:sz w:val="30"/>
                <w:szCs w:val="30"/>
                <w:u w:val="none"/>
                <w:lang w:val="en-US" w:eastAsia="zh-CN" w:bidi="ar"/>
              </w:rPr>
              <w:t>5</w:t>
            </w:r>
          </w:p>
        </w:tc>
        <w:tc>
          <w:tcPr>
            <w:tcW w:w="1539" w:type="dxa"/>
            <w:noWrap/>
            <w:vAlign w:val="center"/>
          </w:tcPr>
          <w:p w14:paraId="4CE75C3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30"/>
                <w:szCs w:val="30"/>
                <w:u w:val="none"/>
                <w:lang w:val="en-US" w:eastAsia="zh-CN" w:bidi="ar"/>
              </w:rPr>
            </w:pPr>
            <w:r>
              <w:rPr>
                <w:rFonts w:hint="eastAsia" w:ascii="微软雅黑" w:hAnsi="微软雅黑" w:eastAsia="微软雅黑" w:cs="微软雅黑"/>
                <w:i w:val="0"/>
                <w:iCs w:val="0"/>
                <w:color w:val="000000"/>
                <w:kern w:val="0"/>
                <w:sz w:val="30"/>
                <w:szCs w:val="30"/>
                <w:u w:val="none"/>
                <w:lang w:val="en-US" w:eastAsia="zh-CN" w:bidi="ar"/>
              </w:rPr>
              <w:t>合格</w:t>
            </w:r>
          </w:p>
        </w:tc>
      </w:tr>
      <w:tr w14:paraId="57D1B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8" w:type="dxa"/>
            <w:noWrap/>
            <w:vAlign w:val="top"/>
          </w:tcPr>
          <w:p w14:paraId="2D1AC953">
            <w:pPr>
              <w:keepNext w:val="0"/>
              <w:keepLines w:val="0"/>
              <w:suppressLineNumbers w:val="0"/>
              <w:spacing w:before="0" w:beforeLines="0" w:beforeAutospacing="0" w:after="0" w:afterLines="0" w:afterAutospacing="0"/>
              <w:ind w:left="0" w:right="0"/>
              <w:jc w:val="center"/>
              <w:rPr>
                <w:rFonts w:hint="eastAsia" w:ascii="微软雅黑" w:hAnsi="微软雅黑" w:eastAsia="微软雅黑" w:cs="微软雅黑"/>
                <w:color w:val="000000"/>
                <w:sz w:val="30"/>
                <w:szCs w:val="30"/>
                <w:lang w:val="en-US" w:eastAsia="zh-CN"/>
              </w:rPr>
            </w:pPr>
            <w:r>
              <w:rPr>
                <w:rFonts w:hint="eastAsia" w:ascii="微软雅黑" w:hAnsi="微软雅黑" w:eastAsia="微软雅黑" w:cs="微软雅黑"/>
                <w:color w:val="000000"/>
                <w:sz w:val="30"/>
                <w:szCs w:val="30"/>
                <w:lang w:val="en-US" w:eastAsia="zh-CN"/>
              </w:rPr>
              <w:t>7</w:t>
            </w:r>
          </w:p>
        </w:tc>
        <w:tc>
          <w:tcPr>
            <w:tcW w:w="4803" w:type="dxa"/>
            <w:noWrap/>
            <w:vAlign w:val="center"/>
          </w:tcPr>
          <w:p w14:paraId="15B1247A">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kern w:val="0"/>
                <w:sz w:val="30"/>
                <w:szCs w:val="30"/>
                <w:u w:val="none"/>
                <w:lang w:val="en-US" w:eastAsia="zh-CN" w:bidi="ar"/>
              </w:rPr>
            </w:pPr>
            <w:r>
              <w:rPr>
                <w:rFonts w:hint="eastAsia" w:ascii="微软雅黑" w:hAnsi="微软雅黑" w:eastAsia="微软雅黑" w:cs="微软雅黑"/>
                <w:i w:val="0"/>
                <w:iCs w:val="0"/>
                <w:color w:val="000000"/>
                <w:kern w:val="0"/>
                <w:sz w:val="30"/>
                <w:szCs w:val="30"/>
                <w:u w:val="none"/>
                <w:lang w:val="en-US" w:eastAsia="zh-CN" w:bidi="ar"/>
              </w:rPr>
              <w:t>淮滨县健康老年公寓</w:t>
            </w:r>
          </w:p>
        </w:tc>
        <w:tc>
          <w:tcPr>
            <w:tcW w:w="2235" w:type="dxa"/>
            <w:noWrap/>
            <w:vAlign w:val="center"/>
          </w:tcPr>
          <w:p w14:paraId="5D525093">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iCs w:val="0"/>
                <w:color w:val="000000"/>
                <w:kern w:val="0"/>
                <w:sz w:val="30"/>
                <w:szCs w:val="30"/>
                <w:u w:val="none"/>
                <w:lang w:val="en-US" w:eastAsia="zh-CN" w:bidi="ar"/>
              </w:rPr>
            </w:pPr>
            <w:r>
              <w:rPr>
                <w:rFonts w:hint="eastAsia" w:ascii="微软雅黑" w:hAnsi="微软雅黑" w:eastAsia="微软雅黑" w:cs="微软雅黑"/>
                <w:i w:val="0"/>
                <w:iCs w:val="0"/>
                <w:color w:val="000000"/>
                <w:kern w:val="0"/>
                <w:sz w:val="30"/>
                <w:szCs w:val="30"/>
                <w:u w:val="none"/>
                <w:lang w:val="en-US" w:eastAsia="zh-CN" w:bidi="ar"/>
              </w:rPr>
              <w:t>2</w:t>
            </w:r>
          </w:p>
        </w:tc>
        <w:tc>
          <w:tcPr>
            <w:tcW w:w="1539" w:type="dxa"/>
            <w:noWrap/>
            <w:vAlign w:val="center"/>
          </w:tcPr>
          <w:p w14:paraId="7D99035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30"/>
                <w:szCs w:val="30"/>
                <w:u w:val="none"/>
                <w:lang w:val="en-US" w:eastAsia="zh-CN" w:bidi="ar"/>
              </w:rPr>
            </w:pPr>
            <w:r>
              <w:rPr>
                <w:rFonts w:hint="eastAsia" w:ascii="微软雅黑" w:hAnsi="微软雅黑" w:eastAsia="微软雅黑" w:cs="微软雅黑"/>
                <w:i w:val="0"/>
                <w:iCs w:val="0"/>
                <w:color w:val="000000"/>
                <w:kern w:val="0"/>
                <w:sz w:val="30"/>
                <w:szCs w:val="30"/>
                <w:u w:val="none"/>
                <w:lang w:val="en-US" w:eastAsia="zh-CN" w:bidi="ar"/>
              </w:rPr>
              <w:t>合格</w:t>
            </w:r>
          </w:p>
        </w:tc>
      </w:tr>
      <w:tr w14:paraId="4A52E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861" w:type="dxa"/>
            <w:gridSpan w:val="2"/>
            <w:noWrap/>
            <w:vAlign w:val="center"/>
          </w:tcPr>
          <w:p w14:paraId="4EFC8B3B">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总计</w:t>
            </w:r>
          </w:p>
        </w:tc>
        <w:tc>
          <w:tcPr>
            <w:tcW w:w="2235" w:type="dxa"/>
            <w:noWrap/>
            <w:vAlign w:val="center"/>
          </w:tcPr>
          <w:p w14:paraId="416B83BB">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bCs/>
                <w:sz w:val="28"/>
                <w:szCs w:val="28"/>
                <w:lang w:val="en-US" w:eastAsia="zh-CN"/>
              </w:rPr>
            </w:pPr>
            <w:r>
              <w:rPr>
                <w:rFonts w:hint="eastAsia" w:ascii="微软雅黑" w:hAnsi="微软雅黑" w:eastAsia="微软雅黑" w:cs="微软雅黑"/>
                <w:b/>
                <w:bCs/>
                <w:sz w:val="30"/>
                <w:szCs w:val="30"/>
                <w:lang w:val="en-US" w:eastAsia="zh-CN"/>
              </w:rPr>
              <w:t>38</w:t>
            </w:r>
          </w:p>
        </w:tc>
        <w:tc>
          <w:tcPr>
            <w:tcW w:w="1539" w:type="dxa"/>
            <w:noWrap/>
            <w:vAlign w:val="center"/>
          </w:tcPr>
          <w:p w14:paraId="2BB8A24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sz w:val="30"/>
                <w:szCs w:val="30"/>
                <w:lang w:val="en-US" w:eastAsia="zh-CN"/>
              </w:rPr>
            </w:pPr>
          </w:p>
        </w:tc>
      </w:tr>
    </w:tbl>
    <w:p w14:paraId="7DF5AC41">
      <w:pPr>
        <w:widowControl/>
        <w:jc w:val="left"/>
        <w:rPr>
          <w:rFonts w:ascii="微软雅黑" w:hAnsi="微软雅黑" w:eastAsia="微软雅黑"/>
          <w:sz w:val="24"/>
        </w:rPr>
      </w:pPr>
    </w:p>
    <w:p w14:paraId="1CCDF670">
      <w:pPr>
        <w:pStyle w:val="2"/>
        <w:rPr>
          <w:rFonts w:ascii="微软雅黑" w:hAnsi="微软雅黑" w:eastAsia="微软雅黑"/>
          <w:sz w:val="24"/>
        </w:rPr>
      </w:pPr>
    </w:p>
    <w:p w14:paraId="495FF42F">
      <w:pPr>
        <w:keepNext w:val="0"/>
        <w:keepLines w:val="0"/>
        <w:pageBreakBefore w:val="0"/>
        <w:widowControl/>
        <w:suppressLineNumbers w:val="0"/>
        <w:kinsoku/>
        <w:wordWrap/>
        <w:overflowPunct/>
        <w:topLinePunct w:val="0"/>
        <w:autoSpaceDE/>
        <w:autoSpaceDN/>
        <w:bidi w:val="0"/>
        <w:adjustRightInd/>
        <w:spacing w:line="594" w:lineRule="exact"/>
        <w:ind w:firstLine="480" w:firstLineChars="200"/>
        <w:jc w:val="left"/>
        <w:textAlignment w:val="auto"/>
        <w:rPr>
          <w:rFonts w:hint="eastAsia" w:ascii="仿宋_GB2312" w:hAnsi="仿宋_GB2312" w:eastAsia="仿宋_GB2312" w:cs="仿宋_GB2312"/>
          <w:sz w:val="32"/>
          <w:szCs w:val="32"/>
          <w:lang w:val="en-US" w:eastAsia="zh-CN"/>
        </w:rPr>
      </w:pPr>
      <w:r>
        <w:rPr>
          <w:rFonts w:hint="eastAsia" w:ascii="微软雅黑" w:hAnsi="微软雅黑" w:eastAsia="微软雅黑"/>
          <w:sz w:val="24"/>
        </w:rPr>
        <w:t xml:space="preserve"> </w:t>
      </w:r>
      <w:r>
        <w:rPr>
          <w:rFonts w:hint="eastAsia" w:ascii="微软雅黑" w:hAnsi="微软雅黑" w:eastAsia="微软雅黑"/>
          <w:sz w:val="24"/>
          <w:lang w:val="en-US" w:eastAsia="zh-CN"/>
        </w:rPr>
        <w:t xml:space="preserve">                                    </w:t>
      </w:r>
      <w:r>
        <w:rPr>
          <w:rFonts w:hint="eastAsia" w:ascii="仿宋_GB2312" w:hAnsi="仿宋_GB2312" w:eastAsia="仿宋_GB2312" w:cs="仿宋_GB2312"/>
          <w:sz w:val="32"/>
          <w:szCs w:val="32"/>
          <w:lang w:val="en-US" w:eastAsia="zh-CN"/>
        </w:rPr>
        <w:t>河南三阳养老服务有限公司</w:t>
      </w:r>
    </w:p>
    <w:p w14:paraId="165037A4">
      <w:pPr>
        <w:keepNext w:val="0"/>
        <w:keepLines w:val="0"/>
        <w:pageBreakBefore w:val="0"/>
        <w:widowControl/>
        <w:suppressLineNumbers w:val="0"/>
        <w:kinsoku/>
        <w:wordWrap/>
        <w:overflowPunct/>
        <w:topLinePunct w:val="0"/>
        <w:autoSpaceDE/>
        <w:autoSpaceDN/>
        <w:bidi w:val="0"/>
        <w:adjustRightInd/>
        <w:spacing w:line="594" w:lineRule="exact"/>
        <w:ind w:firstLine="640" w:firstLineChars="200"/>
        <w:jc w:val="left"/>
        <w:textAlignment w:val="auto"/>
        <w:rPr>
          <w:rFonts w:hint="default"/>
          <w:lang w:val="en-US"/>
        </w:rPr>
      </w:pPr>
      <w:r>
        <w:rPr>
          <w:rFonts w:hint="eastAsia" w:ascii="仿宋_GB2312" w:hAnsi="仿宋_GB2312" w:eastAsia="仿宋_GB2312" w:cs="仿宋_GB2312"/>
          <w:sz w:val="32"/>
          <w:szCs w:val="32"/>
          <w:lang w:val="en-US" w:eastAsia="zh-CN"/>
        </w:rPr>
        <w:t xml:space="preserve">                                2024年8月28日</w:t>
      </w:r>
    </w:p>
    <w:p w14:paraId="29BE4F71">
      <w:pPr>
        <w:pStyle w:val="2"/>
        <w:rPr>
          <w:rFonts w:ascii="微软雅黑" w:hAnsi="微软雅黑" w:eastAsia="微软雅黑"/>
          <w:sz w:val="24"/>
        </w:rPr>
      </w:pPr>
    </w:p>
    <w:p w14:paraId="7AF1A5E7">
      <w:pPr>
        <w:widowControl/>
        <w:jc w:val="left"/>
        <w:rPr>
          <w:rFonts w:ascii="微软雅黑" w:hAnsi="微软雅黑" w:eastAsia="微软雅黑"/>
          <w:sz w:val="24"/>
        </w:rPr>
      </w:pPr>
    </w:p>
    <w:p w14:paraId="380019E8">
      <w:pPr>
        <w:widowControl/>
        <w:jc w:val="left"/>
        <w:rPr>
          <w:rFonts w:ascii="微软雅黑" w:hAnsi="微软雅黑" w:eastAsia="微软雅黑"/>
          <w:sz w:val="24"/>
        </w:rPr>
      </w:pPr>
    </w:p>
    <w:p w14:paraId="1D3B1AFF">
      <w:pPr>
        <w:widowControl/>
        <w:jc w:val="left"/>
        <w:rPr>
          <w:rFonts w:ascii="微软雅黑" w:hAnsi="微软雅黑" w:eastAsia="微软雅黑"/>
          <w:sz w:val="24"/>
        </w:rPr>
      </w:pPr>
    </w:p>
    <w:p w14:paraId="124BC9A7">
      <w:pPr>
        <w:widowControl/>
        <w:jc w:val="both"/>
        <w:rPr>
          <w:rFonts w:hint="eastAsia" w:ascii="微软雅黑" w:hAnsi="微软雅黑" w:eastAsia="微软雅黑"/>
          <w:b/>
          <w:bCs/>
          <w:sz w:val="36"/>
          <w:szCs w:val="36"/>
          <w:lang w:val="en-US" w:eastAsia="zh-CN"/>
        </w:rPr>
      </w:pPr>
    </w:p>
    <w:p w14:paraId="0EBE3D6D">
      <w:pPr>
        <w:pStyle w:val="2"/>
        <w:rPr>
          <w:rFonts w:hint="eastAsia" w:ascii="微软雅黑" w:hAnsi="微软雅黑" w:eastAsia="微软雅黑"/>
          <w:b/>
          <w:bCs/>
          <w:sz w:val="36"/>
          <w:szCs w:val="36"/>
          <w:lang w:val="en-US" w:eastAsia="zh-CN"/>
        </w:rPr>
      </w:pPr>
    </w:p>
    <w:p w14:paraId="62D3FC55">
      <w:pPr>
        <w:pStyle w:val="2"/>
        <w:ind w:left="0" w:leftChars="0" w:firstLine="0" w:firstLineChars="0"/>
        <w:rPr>
          <w:rFonts w:hint="eastAsia"/>
        </w:rPr>
      </w:pPr>
    </w:p>
    <w:sectPr>
      <w:headerReference r:id="rId3" w:type="default"/>
      <w:footerReference r:id="rId4" w:type="default"/>
      <w:pgSz w:w="11906" w:h="16838"/>
      <w:pgMar w:top="1814" w:right="1531" w:bottom="1417"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E06D3">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3FD968">
                          <w:pPr>
                            <w:pStyle w:val="7"/>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3FD968">
                    <w:pPr>
                      <w:pStyle w:val="7"/>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707C4">
    <w:pPr>
      <w:pStyle w:val="8"/>
      <w:pBdr>
        <w:bottom w:val="none" w:color="auto" w:sz="0" w:space="0"/>
      </w:pBdr>
      <w:rPr>
        <w:rFonts w:ascii="黑体" w:hAnsi="黑体" w:eastAsia="黑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5BFD2"/>
    <w:multiLevelType w:val="singleLevel"/>
    <w:tmpl w:val="8175BFD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A1ZGM3ZmIxOTMxYTQxNjY2YzY5NDQ0YTdlYjRlN2MifQ=="/>
  </w:docVars>
  <w:rsids>
    <w:rsidRoot w:val="00172A27"/>
    <w:rsid w:val="00023929"/>
    <w:rsid w:val="00065D1D"/>
    <w:rsid w:val="00113A41"/>
    <w:rsid w:val="00300E7B"/>
    <w:rsid w:val="00324E1E"/>
    <w:rsid w:val="0035127F"/>
    <w:rsid w:val="0036526F"/>
    <w:rsid w:val="004B6DC0"/>
    <w:rsid w:val="00542A3D"/>
    <w:rsid w:val="005D4BF8"/>
    <w:rsid w:val="006628CD"/>
    <w:rsid w:val="006B11A3"/>
    <w:rsid w:val="0070377E"/>
    <w:rsid w:val="00774890"/>
    <w:rsid w:val="00782223"/>
    <w:rsid w:val="00786C49"/>
    <w:rsid w:val="0079141C"/>
    <w:rsid w:val="007A0151"/>
    <w:rsid w:val="007A6F63"/>
    <w:rsid w:val="00803729"/>
    <w:rsid w:val="00876748"/>
    <w:rsid w:val="008B6FD2"/>
    <w:rsid w:val="00932ADE"/>
    <w:rsid w:val="0096369A"/>
    <w:rsid w:val="009F787F"/>
    <w:rsid w:val="00AD1427"/>
    <w:rsid w:val="00AD425F"/>
    <w:rsid w:val="00CA08C1"/>
    <w:rsid w:val="00EB74C1"/>
    <w:rsid w:val="00FE63D4"/>
    <w:rsid w:val="0197467A"/>
    <w:rsid w:val="01E054EB"/>
    <w:rsid w:val="029E162E"/>
    <w:rsid w:val="031832B7"/>
    <w:rsid w:val="03243DE1"/>
    <w:rsid w:val="03E07A24"/>
    <w:rsid w:val="03E66528"/>
    <w:rsid w:val="04455AD9"/>
    <w:rsid w:val="04DC19A8"/>
    <w:rsid w:val="05B66C8F"/>
    <w:rsid w:val="061F41E0"/>
    <w:rsid w:val="06384417"/>
    <w:rsid w:val="06B80DCE"/>
    <w:rsid w:val="0725561A"/>
    <w:rsid w:val="0894259F"/>
    <w:rsid w:val="08DF51FD"/>
    <w:rsid w:val="09B859E1"/>
    <w:rsid w:val="0A735B07"/>
    <w:rsid w:val="0BCB3EB4"/>
    <w:rsid w:val="0BEC286B"/>
    <w:rsid w:val="0C285E2F"/>
    <w:rsid w:val="0CAE39B1"/>
    <w:rsid w:val="0D2B2150"/>
    <w:rsid w:val="0D5619EB"/>
    <w:rsid w:val="0E213113"/>
    <w:rsid w:val="0E34293E"/>
    <w:rsid w:val="0E925DBF"/>
    <w:rsid w:val="0EBD12B2"/>
    <w:rsid w:val="0EBE6907"/>
    <w:rsid w:val="105A7217"/>
    <w:rsid w:val="10702130"/>
    <w:rsid w:val="107E46C2"/>
    <w:rsid w:val="10F85EE6"/>
    <w:rsid w:val="11AE2812"/>
    <w:rsid w:val="128F0FA8"/>
    <w:rsid w:val="12DB5D5D"/>
    <w:rsid w:val="131C479C"/>
    <w:rsid w:val="13C95C1A"/>
    <w:rsid w:val="14BE62CF"/>
    <w:rsid w:val="150353B1"/>
    <w:rsid w:val="15D73D8B"/>
    <w:rsid w:val="167D5F27"/>
    <w:rsid w:val="16F05343"/>
    <w:rsid w:val="16F37168"/>
    <w:rsid w:val="17432382"/>
    <w:rsid w:val="17C27715"/>
    <w:rsid w:val="1821287A"/>
    <w:rsid w:val="1AAA064C"/>
    <w:rsid w:val="1B58684A"/>
    <w:rsid w:val="1B9F203D"/>
    <w:rsid w:val="1BAD3695"/>
    <w:rsid w:val="1C11243E"/>
    <w:rsid w:val="1C7F5BD5"/>
    <w:rsid w:val="1D56346E"/>
    <w:rsid w:val="1EF075D6"/>
    <w:rsid w:val="1FE53362"/>
    <w:rsid w:val="205025F5"/>
    <w:rsid w:val="205D622D"/>
    <w:rsid w:val="20CA763A"/>
    <w:rsid w:val="20EC1163"/>
    <w:rsid w:val="2194266B"/>
    <w:rsid w:val="21A04C46"/>
    <w:rsid w:val="21E63EF6"/>
    <w:rsid w:val="221D0436"/>
    <w:rsid w:val="228745BF"/>
    <w:rsid w:val="231E1A3E"/>
    <w:rsid w:val="23317844"/>
    <w:rsid w:val="24F1163A"/>
    <w:rsid w:val="24FE5B05"/>
    <w:rsid w:val="255A0BE5"/>
    <w:rsid w:val="257A33DD"/>
    <w:rsid w:val="25FA4F95"/>
    <w:rsid w:val="26382996"/>
    <w:rsid w:val="270F0268"/>
    <w:rsid w:val="272F01F7"/>
    <w:rsid w:val="28B60AF9"/>
    <w:rsid w:val="290709AB"/>
    <w:rsid w:val="295349C1"/>
    <w:rsid w:val="29BD1FEC"/>
    <w:rsid w:val="2A277827"/>
    <w:rsid w:val="2B566C7A"/>
    <w:rsid w:val="2B87377B"/>
    <w:rsid w:val="2C695F59"/>
    <w:rsid w:val="2C7C5C8D"/>
    <w:rsid w:val="2CE34182"/>
    <w:rsid w:val="2D380A97"/>
    <w:rsid w:val="2D396645"/>
    <w:rsid w:val="2D480265"/>
    <w:rsid w:val="2DB7232F"/>
    <w:rsid w:val="2DD2793A"/>
    <w:rsid w:val="2F432E40"/>
    <w:rsid w:val="2F68699C"/>
    <w:rsid w:val="2FD00FD9"/>
    <w:rsid w:val="318C2257"/>
    <w:rsid w:val="32C77D2A"/>
    <w:rsid w:val="33896EE1"/>
    <w:rsid w:val="33AA1C94"/>
    <w:rsid w:val="33C0435B"/>
    <w:rsid w:val="33FB19C6"/>
    <w:rsid w:val="34694455"/>
    <w:rsid w:val="34A07243"/>
    <w:rsid w:val="34C70084"/>
    <w:rsid w:val="35174436"/>
    <w:rsid w:val="356C3DE0"/>
    <w:rsid w:val="35B71B96"/>
    <w:rsid w:val="35F43DFF"/>
    <w:rsid w:val="369339EC"/>
    <w:rsid w:val="3793033F"/>
    <w:rsid w:val="3808688B"/>
    <w:rsid w:val="38D40BFF"/>
    <w:rsid w:val="38FC1EBB"/>
    <w:rsid w:val="395D0EBA"/>
    <w:rsid w:val="3AB24F6F"/>
    <w:rsid w:val="3AC54675"/>
    <w:rsid w:val="3B04517F"/>
    <w:rsid w:val="3B8763FC"/>
    <w:rsid w:val="3C4B7FA0"/>
    <w:rsid w:val="3C7E6D43"/>
    <w:rsid w:val="3C954387"/>
    <w:rsid w:val="3CD960A0"/>
    <w:rsid w:val="3CE64006"/>
    <w:rsid w:val="3D4918B7"/>
    <w:rsid w:val="3D6A1B31"/>
    <w:rsid w:val="3D806151"/>
    <w:rsid w:val="3EB72B91"/>
    <w:rsid w:val="3F0044C1"/>
    <w:rsid w:val="3FCC3EAB"/>
    <w:rsid w:val="40CE04DC"/>
    <w:rsid w:val="40D82DD4"/>
    <w:rsid w:val="41150855"/>
    <w:rsid w:val="42717EB6"/>
    <w:rsid w:val="42C5772D"/>
    <w:rsid w:val="42E15E1F"/>
    <w:rsid w:val="4337179C"/>
    <w:rsid w:val="43961AC5"/>
    <w:rsid w:val="43DD305D"/>
    <w:rsid w:val="440F6F8F"/>
    <w:rsid w:val="44946F99"/>
    <w:rsid w:val="449556E6"/>
    <w:rsid w:val="451B325C"/>
    <w:rsid w:val="45C108FD"/>
    <w:rsid w:val="46603AD2"/>
    <w:rsid w:val="47B15CFC"/>
    <w:rsid w:val="48090201"/>
    <w:rsid w:val="482D3E87"/>
    <w:rsid w:val="48877E7D"/>
    <w:rsid w:val="49DA52EB"/>
    <w:rsid w:val="4BC931A3"/>
    <w:rsid w:val="4C507927"/>
    <w:rsid w:val="4C6407AB"/>
    <w:rsid w:val="4C8838FC"/>
    <w:rsid w:val="4D4953D6"/>
    <w:rsid w:val="4D4B67A2"/>
    <w:rsid w:val="4D8E53C8"/>
    <w:rsid w:val="4DD035C8"/>
    <w:rsid w:val="4EC2357B"/>
    <w:rsid w:val="4EEB4510"/>
    <w:rsid w:val="4F585BD7"/>
    <w:rsid w:val="4FB4429F"/>
    <w:rsid w:val="4FD907A9"/>
    <w:rsid w:val="4FD95406"/>
    <w:rsid w:val="501407A6"/>
    <w:rsid w:val="50425FD3"/>
    <w:rsid w:val="507902DA"/>
    <w:rsid w:val="51151473"/>
    <w:rsid w:val="51907C96"/>
    <w:rsid w:val="51D5308D"/>
    <w:rsid w:val="51E41A5B"/>
    <w:rsid w:val="51F83758"/>
    <w:rsid w:val="521F3E33"/>
    <w:rsid w:val="52552958"/>
    <w:rsid w:val="5281265B"/>
    <w:rsid w:val="5414351A"/>
    <w:rsid w:val="554C2165"/>
    <w:rsid w:val="563849EE"/>
    <w:rsid w:val="56DB1C55"/>
    <w:rsid w:val="573A3649"/>
    <w:rsid w:val="57491DC5"/>
    <w:rsid w:val="57780983"/>
    <w:rsid w:val="57C419D6"/>
    <w:rsid w:val="58E16E01"/>
    <w:rsid w:val="58E80082"/>
    <w:rsid w:val="592F42BF"/>
    <w:rsid w:val="595C3C73"/>
    <w:rsid w:val="59B431BC"/>
    <w:rsid w:val="59E433F8"/>
    <w:rsid w:val="5A7F5D25"/>
    <w:rsid w:val="5A81078E"/>
    <w:rsid w:val="5BF54482"/>
    <w:rsid w:val="5C334361"/>
    <w:rsid w:val="5CC02E32"/>
    <w:rsid w:val="5CC53C45"/>
    <w:rsid w:val="5D4A1685"/>
    <w:rsid w:val="5E0A3BF9"/>
    <w:rsid w:val="5E180E90"/>
    <w:rsid w:val="5EFC1337"/>
    <w:rsid w:val="5F084939"/>
    <w:rsid w:val="5F571C8C"/>
    <w:rsid w:val="5F73441E"/>
    <w:rsid w:val="60156139"/>
    <w:rsid w:val="6084466D"/>
    <w:rsid w:val="60B522CD"/>
    <w:rsid w:val="61531359"/>
    <w:rsid w:val="632340EA"/>
    <w:rsid w:val="637C57C6"/>
    <w:rsid w:val="64406FC4"/>
    <w:rsid w:val="64A96B56"/>
    <w:rsid w:val="664A6F03"/>
    <w:rsid w:val="68131101"/>
    <w:rsid w:val="685E6FFB"/>
    <w:rsid w:val="69A77902"/>
    <w:rsid w:val="69D25D8A"/>
    <w:rsid w:val="6AFB0687"/>
    <w:rsid w:val="6B70090B"/>
    <w:rsid w:val="6B9F30A4"/>
    <w:rsid w:val="6BDB3A77"/>
    <w:rsid w:val="6BDC53D1"/>
    <w:rsid w:val="6C0B1D76"/>
    <w:rsid w:val="6C466889"/>
    <w:rsid w:val="6D042A79"/>
    <w:rsid w:val="6D2E24AA"/>
    <w:rsid w:val="6E467F2A"/>
    <w:rsid w:val="6E526272"/>
    <w:rsid w:val="6F2A3ACE"/>
    <w:rsid w:val="6F4224BF"/>
    <w:rsid w:val="6FED2E47"/>
    <w:rsid w:val="70651B61"/>
    <w:rsid w:val="71562A72"/>
    <w:rsid w:val="71FA7B94"/>
    <w:rsid w:val="72483D31"/>
    <w:rsid w:val="72987483"/>
    <w:rsid w:val="72EB6BE0"/>
    <w:rsid w:val="73CE6895"/>
    <w:rsid w:val="73EC6A0B"/>
    <w:rsid w:val="74FD384B"/>
    <w:rsid w:val="75DD58A9"/>
    <w:rsid w:val="766C5B58"/>
    <w:rsid w:val="76A23C82"/>
    <w:rsid w:val="76BA1BFE"/>
    <w:rsid w:val="775D7953"/>
    <w:rsid w:val="77C57C74"/>
    <w:rsid w:val="784A4C48"/>
    <w:rsid w:val="78BB2C66"/>
    <w:rsid w:val="78C345EC"/>
    <w:rsid w:val="78CB359D"/>
    <w:rsid w:val="78CE2999"/>
    <w:rsid w:val="7A017DF4"/>
    <w:rsid w:val="7A5C789F"/>
    <w:rsid w:val="7A8876AE"/>
    <w:rsid w:val="7AB71CD1"/>
    <w:rsid w:val="7AEE3968"/>
    <w:rsid w:val="7AFC6289"/>
    <w:rsid w:val="7B5B63F5"/>
    <w:rsid w:val="7B767318"/>
    <w:rsid w:val="7C4C49DC"/>
    <w:rsid w:val="7CA1141A"/>
    <w:rsid w:val="7D451B0F"/>
    <w:rsid w:val="7D654306"/>
    <w:rsid w:val="7E0E61B5"/>
    <w:rsid w:val="7E7A68F4"/>
    <w:rsid w:val="7F1D0842"/>
    <w:rsid w:val="7F667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5">
    <w:name w:val="heading 4"/>
    <w:basedOn w:val="1"/>
    <w:next w:val="1"/>
    <w:qFormat/>
    <w:uiPriority w:val="0"/>
    <w:pPr>
      <w:keepNext/>
      <w:keepLines/>
      <w:spacing w:before="120" w:after="120"/>
      <w:outlineLvl w:val="3"/>
    </w:pPr>
    <w:rPr>
      <w:rFonts w:ascii="Arial" w:hAnsi="Arial" w:eastAsia="黑体" w:cs="Times New Roman"/>
      <w:b/>
      <w:sz w:val="28"/>
    </w:rPr>
  </w:style>
  <w:style w:type="character" w:default="1" w:styleId="11">
    <w:name w:val="Default Paragraph Font"/>
    <w:autoRedefine/>
    <w:unhideWhenUsed/>
    <w:qFormat/>
    <w:uiPriority w:val="1"/>
  </w:style>
  <w:style w:type="table" w:default="1" w:styleId="9">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autoRedefine/>
    <w:qFormat/>
    <w:uiPriority w:val="0"/>
    <w:pPr>
      <w:widowControl w:val="0"/>
      <w:spacing w:before="0" w:after="120"/>
      <w:ind w:left="200" w:leftChars="200" w:right="0" w:firstLine="200" w:firstLineChars="200"/>
      <w:jc w:val="both"/>
    </w:pPr>
    <w:rPr>
      <w:rFonts w:ascii="Times New Roman" w:hAnsi="Times New Roman" w:eastAsia="宋体" w:cs="宋体"/>
      <w:kern w:val="0"/>
      <w:sz w:val="24"/>
      <w:szCs w:val="24"/>
      <w:lang w:val="en-US" w:eastAsia="zh-CN" w:bidi="ar-SA"/>
    </w:rPr>
  </w:style>
  <w:style w:type="paragraph" w:styleId="3">
    <w:name w:val="Body Text Indent"/>
    <w:basedOn w:val="1"/>
    <w:link w:val="33"/>
    <w:autoRedefine/>
    <w:qFormat/>
    <w:uiPriority w:val="0"/>
    <w:pPr>
      <w:widowControl w:val="0"/>
      <w:spacing w:before="0" w:after="120"/>
      <w:ind w:left="420" w:leftChars="200" w:right="0"/>
      <w:jc w:val="both"/>
    </w:pPr>
    <w:rPr>
      <w:rFonts w:ascii="Calibri" w:hAnsi="Calibri" w:eastAsia="宋体" w:cs="Times New Roman"/>
      <w:kern w:val="2"/>
      <w:sz w:val="21"/>
      <w:szCs w:val="22"/>
      <w:lang w:val="en-US" w:eastAsia="zh-CN" w:bidi="ar-SA"/>
    </w:rPr>
  </w:style>
  <w:style w:type="paragraph" w:styleId="6">
    <w:name w:val="Balloon Text"/>
    <w:basedOn w:val="1"/>
    <w:link w:val="13"/>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0">
    <w:name w:val="Table Grid"/>
    <w:basedOn w:val="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font01"/>
    <w:basedOn w:val="11"/>
    <w:autoRedefine/>
    <w:qFormat/>
    <w:uiPriority w:val="0"/>
    <w:rPr>
      <w:rFonts w:hint="eastAsia" w:ascii="微软雅黑" w:hAnsi="微软雅黑" w:eastAsia="微软雅黑" w:cs="微软雅黑"/>
      <w:color w:val="000000"/>
      <w:sz w:val="22"/>
      <w:szCs w:val="22"/>
      <w:u w:val="none"/>
    </w:rPr>
  </w:style>
  <w:style w:type="character" w:customStyle="1" w:styleId="13">
    <w:name w:val="批注框文本 字符"/>
    <w:basedOn w:val="11"/>
    <w:link w:val="6"/>
    <w:autoRedefine/>
    <w:qFormat/>
    <w:uiPriority w:val="0"/>
    <w:rPr>
      <w:rFonts w:asciiTheme="minorHAnsi" w:hAnsiTheme="minorHAnsi" w:eastAsiaTheme="minorEastAsia" w:cstheme="minorBidi"/>
      <w:kern w:val="2"/>
      <w:sz w:val="18"/>
      <w:szCs w:val="18"/>
    </w:rPr>
  </w:style>
  <w:style w:type="paragraph" w:styleId="14">
    <w:name w:val="List Paragraph"/>
    <w:basedOn w:val="1"/>
    <w:autoRedefine/>
    <w:qFormat/>
    <w:uiPriority w:val="99"/>
    <w:pPr>
      <w:ind w:firstLine="420" w:firstLineChars="200"/>
    </w:pPr>
  </w:style>
  <w:style w:type="paragraph" w:customStyle="1" w:styleId="15">
    <w:name w:val="msonormal"/>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16">
    <w:name w:val="font0"/>
    <w:basedOn w:val="1"/>
    <w:autoRedefine/>
    <w:qFormat/>
    <w:uiPriority w:val="0"/>
    <w:pPr>
      <w:widowControl/>
      <w:spacing w:before="100" w:beforeAutospacing="1" w:after="100" w:afterAutospacing="1"/>
      <w:jc w:val="left"/>
    </w:pPr>
    <w:rPr>
      <w:rFonts w:ascii="Arial" w:hAnsi="Arial" w:eastAsia="宋体" w:cs="Arial"/>
      <w:color w:val="000000"/>
      <w:kern w:val="0"/>
      <w:sz w:val="20"/>
      <w:szCs w:val="20"/>
    </w:rPr>
  </w:style>
  <w:style w:type="paragraph" w:customStyle="1" w:styleId="17">
    <w:name w:val="font1"/>
    <w:basedOn w:val="1"/>
    <w:autoRedefine/>
    <w:qFormat/>
    <w:uiPriority w:val="0"/>
    <w:pPr>
      <w:widowControl/>
      <w:spacing w:before="100" w:beforeAutospacing="1" w:after="100" w:afterAutospacing="1"/>
      <w:jc w:val="left"/>
    </w:pPr>
    <w:rPr>
      <w:rFonts w:ascii="Arial" w:hAnsi="Arial" w:eastAsia="宋体" w:cs="Arial"/>
      <w:color w:val="000000"/>
      <w:kern w:val="0"/>
      <w:sz w:val="18"/>
      <w:szCs w:val="18"/>
    </w:rPr>
  </w:style>
  <w:style w:type="paragraph" w:customStyle="1" w:styleId="18">
    <w:name w:val="font2"/>
    <w:basedOn w:val="1"/>
    <w:autoRedefine/>
    <w:qFormat/>
    <w:uiPriority w:val="0"/>
    <w:pPr>
      <w:widowControl/>
      <w:spacing w:before="100" w:beforeAutospacing="1" w:after="100" w:afterAutospacing="1"/>
      <w:jc w:val="left"/>
    </w:pPr>
    <w:rPr>
      <w:rFonts w:ascii="微软雅黑" w:hAnsi="微软雅黑" w:eastAsia="微软雅黑" w:cs="宋体"/>
      <w:color w:val="000000"/>
      <w:kern w:val="0"/>
      <w:sz w:val="18"/>
      <w:szCs w:val="18"/>
    </w:rPr>
  </w:style>
  <w:style w:type="paragraph" w:customStyle="1" w:styleId="19">
    <w:name w:val="et1"/>
    <w:basedOn w:val="1"/>
    <w:autoRedefine/>
    <w:qFormat/>
    <w:uiPriority w:val="0"/>
    <w:pPr>
      <w:widowControl/>
      <w:spacing w:before="100" w:beforeAutospacing="1" w:after="100" w:afterAutospacing="1"/>
      <w:jc w:val="left"/>
      <w:textAlignment w:val="center"/>
    </w:pPr>
    <w:rPr>
      <w:rFonts w:ascii="宋体" w:hAnsi="宋体" w:eastAsia="宋体" w:cs="宋体"/>
      <w:kern w:val="0"/>
      <w:sz w:val="24"/>
    </w:rPr>
  </w:style>
  <w:style w:type="paragraph" w:customStyle="1" w:styleId="20">
    <w:name w:val="et3"/>
    <w:basedOn w:val="1"/>
    <w:autoRedefine/>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1">
    <w:name w:val="et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微软雅黑" w:hAnsi="微软雅黑" w:eastAsia="微软雅黑" w:cs="宋体"/>
      <w:kern w:val="0"/>
      <w:sz w:val="18"/>
      <w:szCs w:val="18"/>
    </w:rPr>
  </w:style>
  <w:style w:type="paragraph" w:customStyle="1" w:styleId="22">
    <w:name w:val="et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微软雅黑" w:hAnsi="微软雅黑" w:eastAsia="微软雅黑" w:cs="宋体"/>
      <w:kern w:val="0"/>
      <w:sz w:val="18"/>
      <w:szCs w:val="18"/>
    </w:rPr>
  </w:style>
  <w:style w:type="paragraph" w:customStyle="1" w:styleId="23">
    <w:name w:val="et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宋体"/>
      <w:kern w:val="0"/>
      <w:sz w:val="18"/>
      <w:szCs w:val="18"/>
    </w:rPr>
  </w:style>
  <w:style w:type="character" w:customStyle="1" w:styleId="24">
    <w:name w:val="font31"/>
    <w:basedOn w:val="11"/>
    <w:autoRedefine/>
    <w:qFormat/>
    <w:uiPriority w:val="0"/>
    <w:rPr>
      <w:rFonts w:hint="eastAsia" w:ascii="宋体" w:hAnsi="宋体" w:eastAsia="宋体" w:cs="宋体"/>
      <w:color w:val="000000"/>
      <w:sz w:val="18"/>
      <w:szCs w:val="18"/>
      <w:u w:val="none"/>
    </w:rPr>
  </w:style>
  <w:style w:type="character" w:customStyle="1" w:styleId="25">
    <w:name w:val="font11"/>
    <w:basedOn w:val="11"/>
    <w:autoRedefine/>
    <w:qFormat/>
    <w:uiPriority w:val="0"/>
    <w:rPr>
      <w:rFonts w:hint="eastAsia" w:ascii="宋体" w:hAnsi="宋体" w:eastAsia="宋体" w:cs="宋体"/>
      <w:color w:val="FF0000"/>
      <w:sz w:val="18"/>
      <w:szCs w:val="18"/>
      <w:u w:val="none"/>
    </w:rPr>
  </w:style>
  <w:style w:type="character" w:customStyle="1" w:styleId="26">
    <w:name w:val="font61"/>
    <w:basedOn w:val="11"/>
    <w:autoRedefine/>
    <w:qFormat/>
    <w:uiPriority w:val="0"/>
    <w:rPr>
      <w:rFonts w:hint="eastAsia" w:ascii="宋体" w:hAnsi="宋体" w:eastAsia="宋体" w:cs="宋体"/>
      <w:color w:val="000000"/>
      <w:sz w:val="18"/>
      <w:szCs w:val="18"/>
      <w:u w:val="none"/>
    </w:rPr>
  </w:style>
  <w:style w:type="character" w:customStyle="1" w:styleId="27">
    <w:name w:val="font101"/>
    <w:basedOn w:val="11"/>
    <w:autoRedefine/>
    <w:qFormat/>
    <w:uiPriority w:val="0"/>
    <w:rPr>
      <w:rFonts w:hint="eastAsia" w:ascii="微软雅黑" w:hAnsi="微软雅黑" w:eastAsia="微软雅黑" w:cs="微软雅黑"/>
      <w:b/>
      <w:bCs/>
      <w:color w:val="000000"/>
      <w:sz w:val="20"/>
      <w:szCs w:val="20"/>
      <w:u w:val="none"/>
    </w:rPr>
  </w:style>
  <w:style w:type="character" w:customStyle="1" w:styleId="28">
    <w:name w:val="font21"/>
    <w:basedOn w:val="11"/>
    <w:autoRedefine/>
    <w:qFormat/>
    <w:uiPriority w:val="0"/>
    <w:rPr>
      <w:rFonts w:hint="eastAsia" w:ascii="微软雅黑" w:hAnsi="微软雅黑" w:eastAsia="微软雅黑" w:cs="微软雅黑"/>
      <w:color w:val="000000"/>
      <w:sz w:val="20"/>
      <w:szCs w:val="20"/>
      <w:u w:val="none"/>
    </w:rPr>
  </w:style>
  <w:style w:type="character" w:customStyle="1" w:styleId="29">
    <w:name w:val="font112"/>
    <w:basedOn w:val="11"/>
    <w:autoRedefine/>
    <w:qFormat/>
    <w:uiPriority w:val="0"/>
    <w:rPr>
      <w:rFonts w:hint="eastAsia" w:ascii="微软雅黑" w:hAnsi="微软雅黑" w:eastAsia="微软雅黑" w:cs="微软雅黑"/>
      <w:b/>
      <w:bCs/>
      <w:color w:val="FF0000"/>
      <w:sz w:val="20"/>
      <w:szCs w:val="20"/>
      <w:u w:val="none"/>
    </w:rPr>
  </w:style>
  <w:style w:type="character" w:customStyle="1" w:styleId="30">
    <w:name w:val="font41"/>
    <w:basedOn w:val="11"/>
    <w:autoRedefine/>
    <w:qFormat/>
    <w:uiPriority w:val="0"/>
    <w:rPr>
      <w:rFonts w:hint="eastAsia" w:ascii="宋体" w:hAnsi="宋体" w:eastAsia="宋体" w:cs="宋体"/>
      <w:color w:val="000000"/>
      <w:sz w:val="22"/>
      <w:szCs w:val="22"/>
      <w:u w:val="none"/>
    </w:rPr>
  </w:style>
  <w:style w:type="character" w:customStyle="1" w:styleId="31">
    <w:name w:val="font121"/>
    <w:basedOn w:val="11"/>
    <w:autoRedefine/>
    <w:qFormat/>
    <w:uiPriority w:val="0"/>
    <w:rPr>
      <w:rFonts w:hint="eastAsia" w:ascii="宋体" w:hAnsi="宋体" w:eastAsia="宋体" w:cs="宋体"/>
      <w:color w:val="FF0000"/>
      <w:sz w:val="22"/>
      <w:szCs w:val="22"/>
      <w:u w:val="none"/>
    </w:rPr>
  </w:style>
  <w:style w:type="character" w:customStyle="1" w:styleId="32">
    <w:name w:val="正文文本首行缩进 2 字符"/>
    <w:basedOn w:val="33"/>
    <w:qFormat/>
    <w:uiPriority w:val="0"/>
    <w:rPr>
      <w:rFonts w:hint="default" w:ascii="Calibri" w:hAnsi="Calibri" w:eastAsia="宋体" w:cs="Times New Roman"/>
      <w:kern w:val="2"/>
      <w:sz w:val="21"/>
      <w:szCs w:val="24"/>
    </w:rPr>
  </w:style>
  <w:style w:type="character" w:customStyle="1" w:styleId="33">
    <w:name w:val="正文文本缩进 字符"/>
    <w:basedOn w:val="11"/>
    <w:link w:val="3"/>
    <w:qFormat/>
    <w:uiPriority w:val="0"/>
    <w:rPr>
      <w:rFonts w:hint="default" w:ascii="Calibri" w:hAnsi="Calibri" w:eastAsia="宋体" w:cs="Times New Roman"/>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932</Words>
  <Characters>973</Characters>
  <Lines>151</Lines>
  <Paragraphs>42</Paragraphs>
  <TotalTime>6</TotalTime>
  <ScaleCrop>false</ScaleCrop>
  <LinksUpToDate>false</LinksUpToDate>
  <CharactersWithSpaces>976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2020-09-02T09:51:00Z</dcterms:created>
  <dc:creator>不是以前</dc:creator>
  <cp:lastModifiedBy>星空</cp:lastModifiedBy>
  <dcterms:modified xsi:type="dcterms:W3CDTF">2025-03-10T02:51:46Z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48401536D6A5424CAD2B20F60C0A73C0_13</vt:lpwstr>
  </property>
  <property fmtid="{D5CDD505-2E9C-101B-9397-08002B2CF9AE}" pid="4" name="KSOTemplateDocerSaveRecord">
    <vt:lpwstr>eyJoZGlkIjoiOTFjNDgzYzk4M2RkMmNjMTVhZjYxMDVmODI4NzczYTgiLCJ1c2VySWQiOiI0MTg4MzA0MTAifQ==</vt:lpwstr>
  </property>
</Properties>
</file>