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CD4A8">
      <w:pPr>
        <w:spacing w:line="222" w:lineRule="auto"/>
        <w:rPr>
          <w:rFonts w:hint="eastAsia" w:ascii="黑体" w:hAnsi="黑体" w:eastAsia="黑体" w:cs="黑体"/>
          <w:b/>
          <w:bCs/>
          <w:color w:val="auto"/>
          <w:spacing w:val="-5"/>
          <w:sz w:val="31"/>
          <w:szCs w:val="31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pacing w:val="-5"/>
          <w:sz w:val="31"/>
          <w:szCs w:val="31"/>
          <w:highlight w:val="none"/>
          <w:lang w:val="en-US" w:eastAsia="zh-CN"/>
        </w:rPr>
        <w:t>附件1：</w:t>
      </w:r>
    </w:p>
    <w:p w14:paraId="046D4103">
      <w:pPr>
        <w:spacing w:line="500" w:lineRule="exact"/>
        <w:jc w:val="center"/>
        <w:rPr>
          <w:rFonts w:hint="eastAsia" w:ascii="黑体" w:hAnsi="黑体" w:eastAsia="方正公文小标宋"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z w:val="40"/>
          <w:szCs w:val="40"/>
          <w:highlight w:val="none"/>
        </w:rPr>
        <w:t>202</w:t>
      </w:r>
      <w:r>
        <w:rPr>
          <w:rFonts w:hint="eastAsia" w:ascii="方正公文小标宋" w:hAnsi="方正公文小标宋" w:eastAsia="方正公文小标宋" w:cs="方正公文小标宋"/>
          <w:color w:val="auto"/>
          <w:sz w:val="40"/>
          <w:szCs w:val="40"/>
          <w:highlight w:val="none"/>
          <w:lang w:val="en-US" w:eastAsia="zh-CN"/>
        </w:rPr>
        <w:t>5</w:t>
      </w:r>
      <w:r>
        <w:rPr>
          <w:rFonts w:hint="eastAsia" w:ascii="方正公文小标宋" w:hAnsi="方正公文小标宋" w:eastAsia="方正公文小标宋" w:cs="方正公文小标宋"/>
          <w:color w:val="auto"/>
          <w:sz w:val="40"/>
          <w:szCs w:val="40"/>
          <w:highlight w:val="none"/>
        </w:rPr>
        <w:t>年培育</w:t>
      </w:r>
      <w:r>
        <w:rPr>
          <w:rFonts w:hint="eastAsia" w:ascii="方正公文小标宋" w:hAnsi="方正公文小标宋" w:eastAsia="方正公文小标宋" w:cs="方正公文小标宋"/>
          <w:color w:val="auto"/>
          <w:sz w:val="40"/>
          <w:szCs w:val="40"/>
          <w:highlight w:val="none"/>
          <w:lang w:val="en-US" w:eastAsia="zh-CN"/>
        </w:rPr>
        <w:t>农民</w:t>
      </w:r>
      <w:r>
        <w:rPr>
          <w:rFonts w:hint="eastAsia" w:ascii="方正公文小标宋" w:hAnsi="方正公文小标宋" w:eastAsia="方正公文小标宋" w:cs="方正公文小标宋"/>
          <w:color w:val="auto"/>
          <w:sz w:val="40"/>
          <w:szCs w:val="40"/>
          <w:highlight w:val="none"/>
        </w:rPr>
        <w:t>合作社项目申请</w:t>
      </w:r>
      <w:r>
        <w:rPr>
          <w:rFonts w:hint="eastAsia" w:ascii="方正公文小标宋" w:hAnsi="方正公文小标宋" w:eastAsia="方正公文小标宋" w:cs="方正公文小标宋"/>
          <w:color w:val="auto"/>
          <w:sz w:val="40"/>
          <w:szCs w:val="40"/>
          <w:highlight w:val="none"/>
          <w:lang w:val="en-US" w:eastAsia="zh-CN"/>
        </w:rPr>
        <w:t>表</w:t>
      </w:r>
    </w:p>
    <w:tbl>
      <w:tblPr>
        <w:tblStyle w:val="2"/>
        <w:tblpPr w:leftFromText="180" w:rightFromText="180" w:vertAnchor="text" w:horzAnchor="page" w:tblpX="1430" w:tblpY="24"/>
        <w:tblOverlap w:val="never"/>
        <w:tblW w:w="93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9"/>
        <w:gridCol w:w="1999"/>
        <w:gridCol w:w="2470"/>
        <w:gridCol w:w="2661"/>
      </w:tblGrid>
      <w:tr w14:paraId="7A0B5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D1D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  <w:t>申请单位全称</w:t>
            </w:r>
          </w:p>
        </w:tc>
        <w:tc>
          <w:tcPr>
            <w:tcW w:w="7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70D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 w14:paraId="13E4C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FAA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  <w:t>详细通讯地址</w:t>
            </w:r>
          </w:p>
        </w:tc>
        <w:tc>
          <w:tcPr>
            <w:tcW w:w="7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890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 w14:paraId="4270E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6FF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B6C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AD5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  <w:t>手机号码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F76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 w14:paraId="7B535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3A0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  <w:t>法定代表人</w:t>
            </w:r>
          </w:p>
          <w:p w14:paraId="011AF8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  <w:t>身份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val="en-US" w:eastAsia="zh-CN"/>
              </w:rPr>
              <w:t>证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DE8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088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  <w:t>经营土地面积或</w:t>
            </w:r>
          </w:p>
          <w:p w14:paraId="43AE51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  <w:t>生产规模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  <w:t>亩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A80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 w14:paraId="18F11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C13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  <w:t>注册登记时间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CBB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4ED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  <w:t>带动农户数量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39D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 w14:paraId="684C4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D45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  <w:t>成员或员工人数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007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9A9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  <w:t>主要经营项目和</w:t>
            </w:r>
          </w:p>
          <w:p w14:paraId="3BA06B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  <w:t>产品名称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60A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 w14:paraId="0DDE6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4BE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val="en-US" w:eastAsia="zh-CN"/>
              </w:rPr>
              <w:t>2024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  <w:t>年经营</w:t>
            </w:r>
          </w:p>
          <w:p w14:paraId="6E013A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  <w:t>总收入（万元）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568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14B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  <w:t>年利润总额</w:t>
            </w:r>
          </w:p>
          <w:p w14:paraId="594F98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  <w:t>万元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050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 w14:paraId="331BD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03E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val="en-US" w:eastAsia="zh-CN"/>
              </w:rPr>
              <w:t>项目建设内容</w:t>
            </w:r>
          </w:p>
        </w:tc>
        <w:tc>
          <w:tcPr>
            <w:tcW w:w="7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620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BF82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</w:trPr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55B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val="en-US" w:eastAsia="zh-CN"/>
              </w:rPr>
              <w:t>申请承诺</w:t>
            </w:r>
          </w:p>
        </w:tc>
        <w:tc>
          <w:tcPr>
            <w:tcW w:w="7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700EA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ind w:firstLine="562" w:firstLineChars="200"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172CE6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560" w:firstLineChars="20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val="en-US" w:eastAsia="zh-CN"/>
              </w:rPr>
              <w:t>本人对以上内容的真实性负法律责任，若与事实不符，自愿承担一切后果，特此承诺。</w:t>
            </w:r>
          </w:p>
          <w:p w14:paraId="2E0245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4480" w:firstLineChars="160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val="en-US" w:eastAsia="zh-CN"/>
              </w:rPr>
              <w:t>签字：</w:t>
            </w:r>
          </w:p>
          <w:p w14:paraId="15A164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ind w:firstLine="3080" w:firstLineChars="110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2814F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032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  <w:t>乡镇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  <w:t>街道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  <w:p w14:paraId="383A74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  <w:t>意见</w:t>
            </w:r>
          </w:p>
        </w:tc>
        <w:tc>
          <w:tcPr>
            <w:tcW w:w="7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EDD4C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560" w:firstLineChars="20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  <w:t xml:space="preserve">签字：  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  <w:t xml:space="preserve">  单位公章       </w:t>
            </w:r>
          </w:p>
          <w:p w14:paraId="78E31E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right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  <w:t xml:space="preserve">        年  月  日</w:t>
            </w:r>
          </w:p>
        </w:tc>
      </w:tr>
      <w:tr w14:paraId="3D0E4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FCE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  <w:t>县级农业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val="en-US" w:eastAsia="zh-CN"/>
              </w:rPr>
              <w:t>农村</w:t>
            </w:r>
          </w:p>
          <w:p w14:paraId="752393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  <w:t>部门意见</w:t>
            </w:r>
          </w:p>
        </w:tc>
        <w:tc>
          <w:tcPr>
            <w:tcW w:w="7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40A8C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560" w:firstLineChars="20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  <w:t xml:space="preserve">签字：  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  <w:t xml:space="preserve">  单位公章       </w:t>
            </w:r>
          </w:p>
          <w:p w14:paraId="00302A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right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  <w:t xml:space="preserve">        年  月  日</w:t>
            </w:r>
          </w:p>
        </w:tc>
      </w:tr>
    </w:tbl>
    <w:p w14:paraId="076F2E62">
      <w:pPr>
        <w:rPr>
          <w:rFonts w:hint="eastAsia" w:ascii="黑体" w:hAnsi="黑体" w:eastAsia="黑体" w:cs="黑体"/>
          <w:b/>
          <w:bCs/>
          <w:color w:val="auto"/>
          <w:spacing w:val="-5"/>
          <w:sz w:val="31"/>
          <w:szCs w:val="31"/>
          <w:highlight w:val="none"/>
          <w:lang w:val="en-US" w:eastAsia="zh-CN"/>
        </w:rPr>
      </w:pPr>
    </w:p>
    <w:p w14:paraId="4F70A60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75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2025-08-13T01:29:41Z</dcterms:created>
  <dc:creator>Lenovo</dc:creator>
  <cp:lastModifiedBy>WPS_569174755</cp:lastModifiedBy>
  <dcterms:modified xsi:type="dcterms:W3CDTF">2025-08-13T01:29:49Z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eyJoZGlkIjoiNzhlZDk3NjVlNzYxNzIxMjBiY2RlN2QxMzY2MzNjYTkiLCJ1c2VySWQiOiI1NjkxNzQ3NTUifQ==</vt:lpwstr>
  </property>
  <property fmtid="{D5CDD505-2E9C-101B-9397-08002B2CF9AE}" pid="4" name="ICV">
    <vt:lpwstr>66D280AC254E4B71B8FEDA904C26AB67_12</vt:lpwstr>
  </property>
</Properties>
</file>