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contextualSpacing/>
        <w:jc w:val="center"/>
        <w:rPr>
          <w:rFonts w:hint="eastAsia" w:ascii="仿宋_GB2312" w:hAnsi="仿宋_GB2312" w:cs="宋体"/>
          <w:bCs/>
          <w:color w:val="000000"/>
          <w:kern w:val="0"/>
          <w:sz w:val="44"/>
          <w:szCs w:val="44"/>
        </w:rPr>
      </w:pPr>
      <w:r>
        <w:rPr>
          <w:rFonts w:hint="eastAsia" w:ascii="仿宋_GB2312" w:hAnsi="仿宋_GB2312" w:cs="宋体"/>
          <w:bCs/>
          <w:color w:val="000000"/>
          <w:kern w:val="0"/>
          <w:sz w:val="44"/>
          <w:szCs w:val="44"/>
        </w:rPr>
        <w:t>信阳市</w:t>
      </w:r>
      <w:r>
        <w:rPr>
          <w:rFonts w:hint="eastAsia" w:ascii="仿宋_GB2312" w:hAnsi="仿宋_GB2312" w:cs="宋体"/>
          <w:bCs/>
          <w:color w:val="000000"/>
          <w:kern w:val="0"/>
          <w:sz w:val="44"/>
          <w:szCs w:val="44"/>
          <w:lang w:eastAsia="zh-CN"/>
        </w:rPr>
        <w:t>粮油</w:t>
      </w:r>
      <w:bookmarkStart w:id="0" w:name="_GoBack"/>
      <w:bookmarkEnd w:id="0"/>
      <w:r>
        <w:rPr>
          <w:rFonts w:hint="eastAsia" w:ascii="仿宋_GB2312" w:hAnsi="仿宋_GB2312" w:cs="宋体"/>
          <w:bCs/>
          <w:color w:val="000000"/>
          <w:kern w:val="0"/>
          <w:sz w:val="44"/>
          <w:szCs w:val="44"/>
        </w:rPr>
        <w:t>行业协会党建指导员名单</w:t>
      </w:r>
    </w:p>
    <w:p>
      <w:pPr>
        <w:spacing w:line="560" w:lineRule="exact"/>
        <w:ind w:firstLine="640" w:firstLineChars="200"/>
        <w:contextualSpacing/>
        <w:rPr>
          <w:rFonts w:hint="eastAsia" w:ascii="仿宋" w:hAnsi="仿宋" w:eastAsia="仿宋"/>
          <w:color w:val="333333"/>
          <w:sz w:val="32"/>
          <w:szCs w:val="32"/>
          <w:shd w:val="clear" w:color="auto" w:fill="FFFFFF"/>
        </w:rPr>
      </w:pPr>
    </w:p>
    <w:p>
      <w:pPr>
        <w:spacing w:line="560" w:lineRule="exact"/>
        <w:ind w:firstLine="640" w:firstLineChars="200"/>
        <w:contextualSpacing/>
        <w:rPr>
          <w:rFonts w:ascii="仿宋" w:hAnsi="仿宋" w:eastAsia="仿宋" w:cs="宋体"/>
          <w:bCs/>
          <w:color w:val="000000"/>
          <w:kern w:val="0"/>
          <w:sz w:val="32"/>
          <w:szCs w:val="32"/>
        </w:rPr>
      </w:pPr>
      <w:r>
        <w:rPr>
          <w:rFonts w:hint="eastAsia" w:ascii="仿宋" w:hAnsi="仿宋" w:eastAsia="仿宋"/>
          <w:color w:val="333333"/>
          <w:sz w:val="32"/>
          <w:szCs w:val="32"/>
          <w:shd w:val="clear" w:color="auto" w:fill="FFFFFF"/>
        </w:rPr>
        <w:t>根据《中国共产党章程》和《中共中央办公厅印发关于加强社会组织党的建设工作的意见（试行）》及有关规定，</w:t>
      </w:r>
      <w:r>
        <w:rPr>
          <w:rFonts w:hint="eastAsia" w:ascii="仿宋" w:hAnsi="仿宋" w:eastAsia="仿宋" w:cs="宋体"/>
          <w:bCs/>
          <w:color w:val="000000"/>
          <w:kern w:val="0"/>
          <w:sz w:val="32"/>
          <w:szCs w:val="32"/>
        </w:rPr>
        <w:t>信阳市粮食行业协会应</w:t>
      </w:r>
      <w:r>
        <w:rPr>
          <w:rFonts w:hint="eastAsia" w:ascii="仿宋" w:hAnsi="仿宋" w:eastAsia="仿宋"/>
          <w:color w:val="333333"/>
          <w:sz w:val="32"/>
          <w:szCs w:val="32"/>
          <w:shd w:val="clear" w:color="auto" w:fill="FFFFFF"/>
        </w:rPr>
        <w:t>建立党组织</w:t>
      </w:r>
      <w:r>
        <w:rPr>
          <w:rFonts w:hint="eastAsia" w:ascii="仿宋" w:hAnsi="仿宋" w:eastAsia="仿宋" w:cs="宋体"/>
          <w:bCs/>
          <w:color w:val="000000"/>
          <w:kern w:val="0"/>
          <w:sz w:val="32"/>
          <w:szCs w:val="32"/>
        </w:rPr>
        <w:t>，因</w:t>
      </w:r>
      <w:r>
        <w:rPr>
          <w:rFonts w:ascii="仿宋" w:hAnsi="仿宋" w:eastAsia="仿宋" w:cs="宋体"/>
          <w:bCs/>
          <w:color w:val="000000"/>
          <w:kern w:val="0"/>
          <w:sz w:val="32"/>
          <w:szCs w:val="32"/>
        </w:rPr>
        <w:t>本</w:t>
      </w:r>
      <w:r>
        <w:rPr>
          <w:rFonts w:hint="eastAsia" w:ascii="仿宋" w:hAnsi="仿宋" w:eastAsia="仿宋" w:cs="宋体"/>
          <w:bCs/>
          <w:color w:val="000000"/>
          <w:kern w:val="0"/>
          <w:sz w:val="32"/>
          <w:szCs w:val="32"/>
        </w:rPr>
        <w:t>会暂不具备组建党组织的条件，协会上级党组织信阳市粮食和物资储备局党组选派李林军同志任协会党建指导员，待条件成熟时及时建立党组织。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73D0"/>
    <w:rsid w:val="003773D0"/>
    <w:rsid w:val="00A379AF"/>
    <w:rsid w:val="A6FD95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130</Characters>
  <Lines>1</Lines>
  <Paragraphs>1</Paragraphs>
  <TotalTime>8</TotalTime>
  <ScaleCrop>false</ScaleCrop>
  <LinksUpToDate>false</LinksUpToDate>
  <CharactersWithSpaces>151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2023-07-08T08:05:00Z</dcterms:created>
  <dc:creator>2020</dc:creator>
  <cp:lastModifiedBy>huanghe</cp:lastModifiedBy>
  <dcterms:modified xsi:type="dcterms:W3CDTF">2023-08-07T09:41:29Z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