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EF0" w:rsidRPr="003C2FAB" w:rsidRDefault="00D45EF0">
      <w:pPr>
        <w:adjustRightInd w:val="0"/>
        <w:snapToGrid w:val="0"/>
        <w:spacing w:line="360" w:lineRule="auto"/>
        <w:jc w:val="center"/>
        <w:rPr>
          <w:rFonts w:ascii="黑体" w:eastAsia="黑体" w:hAnsi="黑体"/>
          <w:sz w:val="48"/>
          <w:szCs w:val="48"/>
        </w:rPr>
      </w:pPr>
      <w:r w:rsidRPr="003C2FAB">
        <w:rPr>
          <w:rFonts w:ascii="黑体" w:eastAsia="黑体" w:hAnsi="黑体" w:hint="eastAsia"/>
          <w:sz w:val="48"/>
          <w:szCs w:val="48"/>
        </w:rPr>
        <w:t>罗山县档案局</w:t>
      </w:r>
      <w:r w:rsidRPr="003C2FAB">
        <w:rPr>
          <w:rFonts w:ascii="黑体" w:eastAsia="黑体" w:hAnsi="黑体"/>
          <w:sz w:val="48"/>
          <w:szCs w:val="48"/>
        </w:rPr>
        <w:t>2016</w:t>
      </w:r>
      <w:r w:rsidRPr="003C2FAB">
        <w:rPr>
          <w:rFonts w:ascii="黑体" w:eastAsia="黑体" w:hAnsi="黑体" w:hint="eastAsia"/>
          <w:sz w:val="48"/>
          <w:szCs w:val="48"/>
        </w:rPr>
        <w:t>年决算公开情况</w:t>
      </w:r>
    </w:p>
    <w:p w:rsidR="00D45EF0" w:rsidRPr="003C2FAB" w:rsidRDefault="00D45EF0" w:rsidP="0058090B">
      <w:pPr>
        <w:adjustRightInd w:val="0"/>
        <w:snapToGrid w:val="0"/>
        <w:spacing w:line="360" w:lineRule="auto"/>
        <w:rPr>
          <w:rFonts w:ascii="黑体" w:eastAsia="黑体" w:hAnsi="黑体"/>
          <w:sz w:val="36"/>
          <w:szCs w:val="36"/>
        </w:rPr>
      </w:pPr>
      <w:r>
        <w:rPr>
          <w:rFonts w:ascii="黑体" w:eastAsia="黑体" w:hAnsi="黑体"/>
          <w:sz w:val="28"/>
          <w:szCs w:val="28"/>
        </w:rPr>
        <w:t xml:space="preserve">                       </w:t>
      </w:r>
      <w:r w:rsidRPr="003C2FAB">
        <w:rPr>
          <w:rFonts w:ascii="黑体" w:eastAsia="黑体" w:hAnsi="黑体" w:hint="eastAsia"/>
          <w:sz w:val="36"/>
          <w:szCs w:val="36"/>
        </w:rPr>
        <w:t>第一部分</w:t>
      </w:r>
      <w:r w:rsidRPr="003C2FAB">
        <w:rPr>
          <w:rFonts w:ascii="黑体" w:eastAsia="黑体" w:hAnsi="黑体"/>
          <w:sz w:val="36"/>
          <w:szCs w:val="36"/>
        </w:rPr>
        <w:t xml:space="preserve">    </w:t>
      </w:r>
      <w:r w:rsidRPr="003C2FAB">
        <w:rPr>
          <w:rFonts w:ascii="黑体" w:eastAsia="黑体" w:hAnsi="黑体" w:hint="eastAsia"/>
          <w:sz w:val="36"/>
          <w:szCs w:val="36"/>
        </w:rPr>
        <w:t>县档案局基本构成和主要职责</w:t>
      </w:r>
      <w:r w:rsidRPr="003C2FAB">
        <w:rPr>
          <w:rFonts w:ascii="黑体" w:eastAsia="黑体" w:hAnsi="黑体"/>
          <w:sz w:val="36"/>
          <w:szCs w:val="36"/>
        </w:rPr>
        <w:t xml:space="preserve">    </w:t>
      </w:r>
    </w:p>
    <w:p w:rsidR="00D45EF0" w:rsidRDefault="00D45EF0" w:rsidP="0058090B">
      <w:pPr>
        <w:numPr>
          <w:ilvl w:val="0"/>
          <w:numId w:val="1"/>
        </w:numPr>
        <w:adjustRightInd w:val="0"/>
        <w:snapToGrid w:val="0"/>
        <w:spacing w:line="360" w:lineRule="auto"/>
        <w:rPr>
          <w:rFonts w:ascii="黑体" w:eastAsia="黑体" w:hAnsi="黑体"/>
          <w:sz w:val="28"/>
          <w:szCs w:val="28"/>
        </w:rPr>
      </w:pPr>
      <w:r>
        <w:rPr>
          <w:rFonts w:ascii="黑体" w:eastAsia="黑体" w:hAnsi="黑体" w:hint="eastAsia"/>
          <w:sz w:val="28"/>
          <w:szCs w:val="28"/>
        </w:rPr>
        <w:t>县档案局基本构成情况</w:t>
      </w:r>
    </w:p>
    <w:p w:rsidR="00D45EF0" w:rsidRDefault="00D45EF0" w:rsidP="0058090B">
      <w:pPr>
        <w:adjustRightInd w:val="0"/>
        <w:snapToGrid w:val="0"/>
        <w:spacing w:line="360" w:lineRule="auto"/>
        <w:ind w:left="555"/>
        <w:rPr>
          <w:rFonts w:ascii="黑体" w:eastAsia="黑体" w:hAnsi="黑体"/>
          <w:sz w:val="28"/>
          <w:szCs w:val="28"/>
        </w:rPr>
      </w:pPr>
      <w:r>
        <w:rPr>
          <w:rFonts w:ascii="黑体" w:eastAsia="黑体" w:hAnsi="黑体"/>
          <w:sz w:val="28"/>
          <w:szCs w:val="28"/>
        </w:rPr>
        <w:t xml:space="preserve">         </w:t>
      </w:r>
      <w:r>
        <w:rPr>
          <w:rFonts w:ascii="黑体" w:eastAsia="黑体" w:hAnsi="黑体" w:hint="eastAsia"/>
          <w:sz w:val="28"/>
          <w:szCs w:val="28"/>
        </w:rPr>
        <w:t>罗山县档案局是罗山县委县政府直属事业单位。单位性质：为参照公务法管理的事业单位。其规格为正科级。档案局下设办公室、业务指导股、政策法规股和档案馆（事业单位挂靠档案局、不独立核算）。其编制数为</w:t>
      </w:r>
      <w:r>
        <w:rPr>
          <w:rFonts w:ascii="黑体" w:eastAsia="黑体" w:hAnsi="黑体"/>
          <w:sz w:val="28"/>
          <w:szCs w:val="28"/>
        </w:rPr>
        <w:t>14</w:t>
      </w:r>
      <w:r>
        <w:rPr>
          <w:rFonts w:ascii="黑体" w:eastAsia="黑体" w:hAnsi="黑体" w:hint="eastAsia"/>
          <w:sz w:val="28"/>
          <w:szCs w:val="28"/>
        </w:rPr>
        <w:t>人（含档案馆）</w:t>
      </w:r>
      <w:r>
        <w:rPr>
          <w:rFonts w:ascii="黑体" w:eastAsia="黑体" w:hAnsi="黑体"/>
          <w:sz w:val="28"/>
          <w:szCs w:val="28"/>
        </w:rPr>
        <w:t>,</w:t>
      </w:r>
      <w:r>
        <w:rPr>
          <w:rFonts w:ascii="黑体" w:eastAsia="黑体" w:hAnsi="黑体" w:hint="eastAsia"/>
          <w:sz w:val="28"/>
          <w:szCs w:val="28"/>
        </w:rPr>
        <w:t>现实有人数</w:t>
      </w:r>
      <w:r>
        <w:rPr>
          <w:rFonts w:ascii="黑体" w:eastAsia="黑体" w:hAnsi="黑体"/>
          <w:sz w:val="28"/>
          <w:szCs w:val="28"/>
        </w:rPr>
        <w:t>13</w:t>
      </w:r>
      <w:r>
        <w:rPr>
          <w:rFonts w:ascii="黑体" w:eastAsia="黑体" w:hAnsi="黑体" w:hint="eastAsia"/>
          <w:sz w:val="28"/>
          <w:szCs w:val="28"/>
        </w:rPr>
        <w:t>人。档案局执行的是非营利性的事业单位会计制度，其业务隶属于县财政局管理，其各项经费由县财政全额预算供给。所有财务活动均通过县财政支付中心来完成。由于县档案局是参加公务法管理的事业单位，没有任何收费职能，除财政拨款收入外，没有其它收费项目。</w:t>
      </w:r>
    </w:p>
    <w:p w:rsidR="00D45EF0" w:rsidRDefault="00D45EF0" w:rsidP="0055033B">
      <w:pPr>
        <w:adjustRightInd w:val="0"/>
        <w:snapToGrid w:val="0"/>
        <w:spacing w:line="360" w:lineRule="auto"/>
        <w:rPr>
          <w:rFonts w:ascii="黑体" w:eastAsia="黑体" w:hAnsi="黑体"/>
          <w:sz w:val="28"/>
          <w:szCs w:val="28"/>
        </w:rPr>
      </w:pPr>
      <w:r>
        <w:rPr>
          <w:rFonts w:ascii="黑体" w:eastAsia="黑体" w:hAnsi="黑体" w:hint="eastAsia"/>
          <w:sz w:val="28"/>
          <w:szCs w:val="28"/>
        </w:rPr>
        <w:t>二、罗山县档案局的主要职责</w:t>
      </w:r>
    </w:p>
    <w:p w:rsidR="00D45EF0" w:rsidRDefault="00D45EF0" w:rsidP="006B748E">
      <w:pPr>
        <w:numPr>
          <w:ilvl w:val="1"/>
          <w:numId w:val="1"/>
        </w:numPr>
        <w:tabs>
          <w:tab w:val="clear" w:pos="1395"/>
          <w:tab w:val="num" w:pos="1695"/>
        </w:tabs>
        <w:adjustRightInd w:val="0"/>
        <w:snapToGrid w:val="0"/>
        <w:spacing w:line="360" w:lineRule="auto"/>
        <w:ind w:left="1695" w:hanging="720"/>
        <w:rPr>
          <w:rFonts w:ascii="黑体" w:eastAsia="黑体" w:hAnsi="黑体"/>
          <w:sz w:val="28"/>
          <w:szCs w:val="28"/>
        </w:rPr>
      </w:pPr>
      <w:r>
        <w:rPr>
          <w:rFonts w:ascii="黑体" w:eastAsia="黑体" w:hAnsi="黑体" w:hint="eastAsia"/>
          <w:sz w:val="28"/>
          <w:szCs w:val="28"/>
        </w:rPr>
        <w:t>贯彻《中华人民共和国档案法》和《实施办法》，落实地方性档案政策法规，负责全县各行政事业单位的档案规划、宏观管理、监督、指导、协调工作。</w:t>
      </w:r>
    </w:p>
    <w:p w:rsidR="00D45EF0" w:rsidRDefault="00D45EF0" w:rsidP="006B748E">
      <w:pPr>
        <w:numPr>
          <w:ilvl w:val="1"/>
          <w:numId w:val="1"/>
        </w:numPr>
        <w:tabs>
          <w:tab w:val="clear" w:pos="1395"/>
          <w:tab w:val="num" w:pos="1695"/>
        </w:tabs>
        <w:adjustRightInd w:val="0"/>
        <w:snapToGrid w:val="0"/>
        <w:spacing w:line="360" w:lineRule="auto"/>
        <w:ind w:left="1695" w:hanging="720"/>
        <w:rPr>
          <w:rFonts w:ascii="黑体" w:eastAsia="黑体" w:hAnsi="黑体"/>
          <w:sz w:val="28"/>
          <w:szCs w:val="28"/>
        </w:rPr>
      </w:pPr>
      <w:r>
        <w:rPr>
          <w:rFonts w:ascii="黑体" w:eastAsia="黑体" w:hAnsi="黑体" w:hint="eastAsia"/>
          <w:sz w:val="28"/>
          <w:szCs w:val="28"/>
        </w:rPr>
        <w:t>、负责接收、征集、整理、保管县级历史和革命档案及其它县直机关重要的现行档案的有关资料，并负责收集散存在县外的档案资料和罗山有关的史料，为社会经济发展和利用提供服务。</w:t>
      </w:r>
    </w:p>
    <w:p w:rsidR="00D45EF0" w:rsidRDefault="00D45EF0" w:rsidP="006B748E">
      <w:pPr>
        <w:numPr>
          <w:ilvl w:val="1"/>
          <w:numId w:val="1"/>
        </w:numPr>
        <w:tabs>
          <w:tab w:val="clear" w:pos="1395"/>
          <w:tab w:val="num" w:pos="1695"/>
        </w:tabs>
        <w:adjustRightInd w:val="0"/>
        <w:snapToGrid w:val="0"/>
        <w:spacing w:line="360" w:lineRule="auto"/>
        <w:ind w:left="1695" w:hanging="720"/>
        <w:rPr>
          <w:rFonts w:ascii="黑体" w:eastAsia="黑体" w:hAnsi="黑体"/>
          <w:sz w:val="28"/>
          <w:szCs w:val="28"/>
        </w:rPr>
      </w:pPr>
      <w:r>
        <w:rPr>
          <w:rFonts w:ascii="黑体" w:eastAsia="黑体" w:hAnsi="黑体" w:hint="eastAsia"/>
          <w:sz w:val="28"/>
          <w:szCs w:val="28"/>
        </w:rPr>
        <w:t>组织指导全县档案理论研究，推广档案科研成果，组织实施全县档案工作标准和现代化方案及它业务规范技术标准</w:t>
      </w:r>
      <w:r>
        <w:rPr>
          <w:rFonts w:ascii="黑体" w:eastAsia="黑体" w:hAnsi="黑体"/>
          <w:sz w:val="28"/>
          <w:szCs w:val="28"/>
        </w:rPr>
        <w:t xml:space="preserve"> </w:t>
      </w:r>
      <w:r>
        <w:rPr>
          <w:rFonts w:ascii="黑体" w:eastAsia="黑体" w:hAnsi="黑体" w:hint="eastAsia"/>
          <w:sz w:val="28"/>
          <w:szCs w:val="28"/>
        </w:rPr>
        <w:t>。</w:t>
      </w:r>
    </w:p>
    <w:p w:rsidR="00D45EF0" w:rsidRDefault="00D45EF0" w:rsidP="006B748E">
      <w:pPr>
        <w:numPr>
          <w:ilvl w:val="1"/>
          <w:numId w:val="1"/>
        </w:numPr>
        <w:tabs>
          <w:tab w:val="clear" w:pos="1395"/>
          <w:tab w:val="num" w:pos="1695"/>
        </w:tabs>
        <w:adjustRightInd w:val="0"/>
        <w:snapToGrid w:val="0"/>
        <w:spacing w:line="360" w:lineRule="auto"/>
        <w:ind w:left="1695" w:hanging="720"/>
        <w:rPr>
          <w:rFonts w:ascii="黑体" w:eastAsia="黑体" w:hAnsi="黑体"/>
          <w:sz w:val="28"/>
          <w:szCs w:val="28"/>
        </w:rPr>
      </w:pPr>
      <w:r>
        <w:rPr>
          <w:rFonts w:ascii="黑体" w:eastAsia="黑体" w:hAnsi="黑体" w:hint="eastAsia"/>
          <w:sz w:val="28"/>
          <w:szCs w:val="28"/>
        </w:rPr>
        <w:t>负责全县档案业务人员队伍建设规划、组织档案业务人员继续教育和相关培训工作。</w:t>
      </w:r>
    </w:p>
    <w:p w:rsidR="00D45EF0" w:rsidRDefault="00D45EF0" w:rsidP="006B748E">
      <w:pPr>
        <w:numPr>
          <w:ilvl w:val="1"/>
          <w:numId w:val="1"/>
        </w:numPr>
        <w:tabs>
          <w:tab w:val="clear" w:pos="1395"/>
          <w:tab w:val="num" w:pos="1695"/>
        </w:tabs>
        <w:adjustRightInd w:val="0"/>
        <w:snapToGrid w:val="0"/>
        <w:spacing w:line="360" w:lineRule="auto"/>
        <w:ind w:left="1695" w:hanging="720"/>
        <w:rPr>
          <w:rFonts w:ascii="黑体" w:eastAsia="黑体" w:hAnsi="黑体"/>
          <w:sz w:val="28"/>
          <w:szCs w:val="28"/>
        </w:rPr>
      </w:pPr>
      <w:r>
        <w:rPr>
          <w:rFonts w:ascii="黑体" w:eastAsia="黑体" w:hAnsi="黑体" w:hint="eastAsia"/>
          <w:sz w:val="28"/>
          <w:szCs w:val="28"/>
        </w:rPr>
        <w:t>负责监督、指导全县各级档案库房的规划、修建和改造工作。</w:t>
      </w:r>
    </w:p>
    <w:p w:rsidR="00D45EF0" w:rsidRDefault="00D45EF0" w:rsidP="006B748E">
      <w:pPr>
        <w:numPr>
          <w:ilvl w:val="1"/>
          <w:numId w:val="1"/>
        </w:numPr>
        <w:tabs>
          <w:tab w:val="clear" w:pos="1395"/>
          <w:tab w:val="num" w:pos="1695"/>
        </w:tabs>
        <w:adjustRightInd w:val="0"/>
        <w:snapToGrid w:val="0"/>
        <w:spacing w:line="360" w:lineRule="auto"/>
        <w:ind w:left="1695" w:hanging="720"/>
        <w:rPr>
          <w:rFonts w:ascii="黑体" w:eastAsia="黑体" w:hAnsi="黑体"/>
          <w:sz w:val="28"/>
          <w:szCs w:val="28"/>
        </w:rPr>
      </w:pPr>
      <w:r>
        <w:rPr>
          <w:rFonts w:ascii="黑体" w:eastAsia="黑体" w:hAnsi="黑体" w:hint="eastAsia"/>
          <w:sz w:val="28"/>
          <w:szCs w:val="28"/>
        </w:rPr>
        <w:t>组织实施全县档案宣传活动，并会同有关部门组织开展档案外事活动和档案事业的对外交流。</w:t>
      </w:r>
    </w:p>
    <w:p w:rsidR="00D45EF0" w:rsidRDefault="00D45EF0" w:rsidP="006B748E">
      <w:pPr>
        <w:numPr>
          <w:ilvl w:val="1"/>
          <w:numId w:val="1"/>
        </w:numPr>
        <w:tabs>
          <w:tab w:val="clear" w:pos="1395"/>
          <w:tab w:val="num" w:pos="1695"/>
        </w:tabs>
        <w:adjustRightInd w:val="0"/>
        <w:snapToGrid w:val="0"/>
        <w:spacing w:line="360" w:lineRule="auto"/>
        <w:ind w:left="1695" w:hanging="720"/>
        <w:rPr>
          <w:rFonts w:ascii="黑体" w:eastAsia="黑体" w:hAnsi="黑体"/>
          <w:sz w:val="28"/>
          <w:szCs w:val="28"/>
        </w:rPr>
      </w:pPr>
      <w:r>
        <w:rPr>
          <w:rFonts w:ascii="黑体" w:eastAsia="黑体" w:hAnsi="黑体" w:hint="eastAsia"/>
          <w:sz w:val="28"/>
          <w:szCs w:val="28"/>
        </w:rPr>
        <w:t>制定并实施全县档案网络布局和档案数字化建设规划，指导全县档案信息资源开发和利用工作。</w:t>
      </w:r>
    </w:p>
    <w:p w:rsidR="00D45EF0" w:rsidRDefault="00D45EF0" w:rsidP="006B748E">
      <w:pPr>
        <w:numPr>
          <w:ilvl w:val="1"/>
          <w:numId w:val="1"/>
        </w:numPr>
        <w:tabs>
          <w:tab w:val="clear" w:pos="1395"/>
          <w:tab w:val="num" w:pos="1695"/>
        </w:tabs>
        <w:adjustRightInd w:val="0"/>
        <w:snapToGrid w:val="0"/>
        <w:spacing w:line="360" w:lineRule="auto"/>
        <w:ind w:left="1695" w:hanging="720"/>
        <w:rPr>
          <w:rFonts w:ascii="黑体" w:eastAsia="黑体" w:hAnsi="黑体"/>
          <w:sz w:val="28"/>
          <w:szCs w:val="28"/>
        </w:rPr>
      </w:pPr>
      <w:r>
        <w:rPr>
          <w:rFonts w:ascii="黑体" w:eastAsia="黑体" w:hAnsi="黑体" w:hint="eastAsia"/>
          <w:sz w:val="28"/>
          <w:szCs w:val="28"/>
        </w:rPr>
        <w:t>完成县委县政府交办的其它事项。</w:t>
      </w: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p>
    <w:p w:rsidR="00D45EF0" w:rsidRDefault="00D45EF0">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第二部分</w:t>
      </w:r>
    </w:p>
    <w:p w:rsidR="00D45EF0" w:rsidRDefault="00D45EF0">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罗山县档案局</w:t>
      </w:r>
      <w:r>
        <w:rPr>
          <w:rFonts w:ascii="黑体" w:eastAsia="黑体" w:hAnsi="黑体"/>
          <w:sz w:val="28"/>
          <w:szCs w:val="28"/>
        </w:rPr>
        <w:t>2016</w:t>
      </w:r>
      <w:r>
        <w:rPr>
          <w:rFonts w:ascii="黑体" w:eastAsia="黑体" w:hAnsi="黑体" w:hint="eastAsia"/>
          <w:sz w:val="28"/>
          <w:szCs w:val="28"/>
        </w:rPr>
        <w:t>年度部门决算表</w:t>
      </w: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收入支出决算总表</w:t>
      </w:r>
    </w:p>
    <w:p w:rsidR="00D45EF0" w:rsidRDefault="00D45EF0">
      <w:pPr>
        <w:widowControl/>
        <w:adjustRightInd w:val="0"/>
        <w:snapToGrid w:val="0"/>
        <w:ind w:right="12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01</w:t>
      </w:r>
      <w:r>
        <w:rPr>
          <w:rFonts w:ascii="宋体" w:hAnsi="宋体" w:cs="宋体" w:hint="eastAsia"/>
          <w:color w:val="000000"/>
          <w:kern w:val="0"/>
          <w:sz w:val="20"/>
          <w:szCs w:val="20"/>
        </w:rPr>
        <w:t>表</w:t>
      </w:r>
    </w:p>
    <w:p w:rsidR="00D45EF0" w:rsidRDefault="00D45EF0" w:rsidP="004F6830">
      <w:pPr>
        <w:widowControl/>
        <w:adjustRightInd w:val="0"/>
        <w:snapToGrid w:val="0"/>
        <w:ind w:firstLineChars="400" w:firstLine="31680"/>
        <w:jc w:val="left"/>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罗山县档案局</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2860" w:type="dxa"/>
        <w:jc w:val="center"/>
        <w:tblInd w:w="93" w:type="dxa"/>
        <w:tblLayout w:type="fixed"/>
        <w:tblLook w:val="00A0"/>
      </w:tblPr>
      <w:tblGrid>
        <w:gridCol w:w="4929"/>
        <w:gridCol w:w="616"/>
        <w:gridCol w:w="1075"/>
        <w:gridCol w:w="4607"/>
        <w:gridCol w:w="595"/>
        <w:gridCol w:w="1038"/>
      </w:tblGrid>
      <w:tr w:rsidR="00D45EF0" w:rsidRPr="00450AA1">
        <w:trPr>
          <w:trHeight w:val="439"/>
          <w:jc w:val="center"/>
        </w:trPr>
        <w:tc>
          <w:tcPr>
            <w:tcW w:w="6620"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ind w:firstLine="640"/>
              <w:jc w:val="center"/>
              <w:rPr>
                <w:rFonts w:ascii="宋体" w:cs="宋体"/>
                <w:kern w:val="0"/>
                <w:sz w:val="24"/>
              </w:rPr>
            </w:pPr>
            <w:r w:rsidRPr="00450AA1">
              <w:rPr>
                <w:rFonts w:ascii="方正小标宋简体" w:eastAsia="方正小标宋简体"/>
                <w:sz w:val="36"/>
                <w:szCs w:val="36"/>
              </w:rPr>
              <w:t xml:space="preserve"> </w:t>
            </w:r>
            <w:r w:rsidRPr="00450AA1">
              <w:rPr>
                <w:rFonts w:ascii="宋体" w:hAnsi="宋体" w:cs="宋体" w:hint="eastAsia"/>
                <w:kern w:val="0"/>
                <w:sz w:val="24"/>
              </w:rPr>
              <w:t>收入</w:t>
            </w:r>
          </w:p>
        </w:tc>
        <w:tc>
          <w:tcPr>
            <w:tcW w:w="6240" w:type="dxa"/>
            <w:gridSpan w:val="3"/>
            <w:tcBorders>
              <w:top w:val="single" w:sz="8" w:space="0" w:color="auto"/>
              <w:left w:val="nil"/>
              <w:bottom w:val="single" w:sz="4" w:space="0" w:color="auto"/>
              <w:right w:val="single" w:sz="8" w:space="0" w:color="000000"/>
            </w:tcBorders>
            <w:shd w:val="clear" w:color="000000" w:fill="FFFFFF"/>
            <w:vAlign w:val="center"/>
          </w:tcPr>
          <w:p w:rsidR="00D45EF0" w:rsidRPr="00450AA1" w:rsidRDefault="00D45EF0">
            <w:pPr>
              <w:widowControl/>
              <w:adjustRightInd w:val="0"/>
              <w:snapToGrid w:val="0"/>
              <w:jc w:val="center"/>
              <w:rPr>
                <w:rFonts w:ascii="宋体" w:cs="宋体"/>
                <w:kern w:val="0"/>
                <w:sz w:val="24"/>
              </w:rPr>
            </w:pPr>
            <w:r w:rsidRPr="00450AA1">
              <w:rPr>
                <w:rFonts w:ascii="宋体" w:hAnsi="宋体" w:cs="宋体" w:hint="eastAsia"/>
                <w:kern w:val="0"/>
                <w:sz w:val="24"/>
              </w:rPr>
              <w:t>支出</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cs="宋体"/>
                <w:kern w:val="0"/>
                <w:sz w:val="20"/>
                <w:szCs w:val="20"/>
              </w:rPr>
            </w:pPr>
            <w:r w:rsidRPr="00450AA1">
              <w:rPr>
                <w:rFonts w:ascii="宋体" w:hAnsi="宋体" w:cs="宋体" w:hint="eastAsia"/>
                <w:kern w:val="0"/>
                <w:sz w:val="20"/>
                <w:szCs w:val="20"/>
              </w:rPr>
              <w:t>行次</w:t>
            </w:r>
          </w:p>
        </w:tc>
        <w:tc>
          <w:tcPr>
            <w:tcW w:w="1075"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cs="宋体"/>
                <w:kern w:val="0"/>
                <w:sz w:val="24"/>
              </w:rPr>
            </w:pPr>
            <w:r w:rsidRPr="00450AA1">
              <w:rPr>
                <w:rFonts w:ascii="宋体" w:hAnsi="宋体" w:cs="宋体" w:hint="eastAsia"/>
                <w:kern w:val="0"/>
                <w:sz w:val="24"/>
              </w:rPr>
              <w:t>决算数</w:t>
            </w:r>
          </w:p>
        </w:tc>
        <w:tc>
          <w:tcPr>
            <w:tcW w:w="4607"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595"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cs="宋体"/>
                <w:kern w:val="0"/>
                <w:sz w:val="20"/>
                <w:szCs w:val="20"/>
              </w:rPr>
            </w:pPr>
            <w:r w:rsidRPr="00450AA1">
              <w:rPr>
                <w:rFonts w:ascii="宋体" w:hAnsi="宋体" w:cs="宋体" w:hint="eastAsia"/>
                <w:kern w:val="0"/>
                <w:sz w:val="20"/>
                <w:szCs w:val="20"/>
              </w:rPr>
              <w:t>行次</w:t>
            </w:r>
          </w:p>
        </w:tc>
        <w:tc>
          <w:tcPr>
            <w:tcW w:w="1038" w:type="dxa"/>
            <w:tcBorders>
              <w:top w:val="nil"/>
              <w:left w:val="nil"/>
              <w:bottom w:val="single" w:sz="4" w:space="0" w:color="auto"/>
              <w:right w:val="single" w:sz="8" w:space="0" w:color="auto"/>
            </w:tcBorders>
            <w:shd w:val="clear" w:color="000000" w:fill="FFFFFF"/>
            <w:vAlign w:val="center"/>
          </w:tcPr>
          <w:p w:rsidR="00D45EF0" w:rsidRPr="00450AA1" w:rsidRDefault="00D45EF0">
            <w:pPr>
              <w:widowControl/>
              <w:adjustRightInd w:val="0"/>
              <w:snapToGrid w:val="0"/>
              <w:jc w:val="center"/>
              <w:rPr>
                <w:rFonts w:ascii="宋体" w:cs="宋体"/>
                <w:kern w:val="0"/>
                <w:sz w:val="24"/>
              </w:rPr>
            </w:pPr>
            <w:r w:rsidRPr="00450AA1">
              <w:rPr>
                <w:rFonts w:ascii="宋体" w:hAnsi="宋体" w:cs="宋体" w:hint="eastAsia"/>
                <w:kern w:val="0"/>
                <w:sz w:val="24"/>
              </w:rPr>
              <w:t>决算数</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cs="宋体"/>
                <w:kern w:val="0"/>
                <w:sz w:val="24"/>
              </w:rPr>
            </w:pPr>
            <w:r w:rsidRPr="00450AA1">
              <w:rPr>
                <w:rFonts w:ascii="宋体" w:hAnsi="宋体" w:cs="宋体" w:hint="eastAsia"/>
                <w:kern w:val="0"/>
                <w:sz w:val="24"/>
              </w:rPr>
              <w:t>栏</w:t>
            </w:r>
            <w:r w:rsidRPr="00450AA1">
              <w:rPr>
                <w:rFonts w:ascii="宋体" w:hAnsi="宋体" w:cs="宋体"/>
                <w:kern w:val="0"/>
                <w:sz w:val="24"/>
              </w:rPr>
              <w:t xml:space="preserve">    </w:t>
            </w:r>
            <w:r w:rsidRPr="00450AA1">
              <w:rPr>
                <w:rFonts w:ascii="宋体" w:hAnsi="宋体" w:cs="宋体" w:hint="eastAsia"/>
                <w:kern w:val="0"/>
                <w:sz w:val="24"/>
              </w:rPr>
              <w:t>次</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cs="宋体"/>
                <w:kern w:val="0"/>
                <w:sz w:val="24"/>
              </w:rPr>
            </w:pPr>
            <w:r w:rsidRPr="00450AA1">
              <w:rPr>
                <w:rFonts w:ascii="宋体" w:hAnsi="宋体" w:cs="宋体" w:hint="eastAsia"/>
                <w:kern w:val="0"/>
                <w:sz w:val="24"/>
              </w:rPr>
              <w:t xml:space="preserve">　</w:t>
            </w:r>
          </w:p>
        </w:tc>
        <w:tc>
          <w:tcPr>
            <w:tcW w:w="1075"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4"/>
              </w:rPr>
            </w:pPr>
            <w:r w:rsidRPr="00450AA1">
              <w:rPr>
                <w:rFonts w:ascii="宋体" w:hAnsi="宋体" w:cs="宋体"/>
                <w:kern w:val="0"/>
                <w:sz w:val="24"/>
              </w:rPr>
              <w:t>1</w:t>
            </w:r>
          </w:p>
        </w:tc>
        <w:tc>
          <w:tcPr>
            <w:tcW w:w="4607"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cs="宋体"/>
                <w:kern w:val="0"/>
                <w:sz w:val="24"/>
              </w:rPr>
            </w:pPr>
            <w:r w:rsidRPr="00450AA1">
              <w:rPr>
                <w:rFonts w:ascii="宋体" w:hAnsi="宋体" w:cs="宋体" w:hint="eastAsia"/>
                <w:kern w:val="0"/>
                <w:sz w:val="24"/>
              </w:rPr>
              <w:t>栏</w:t>
            </w:r>
            <w:r w:rsidRPr="00450AA1">
              <w:rPr>
                <w:rFonts w:ascii="宋体" w:hAnsi="宋体" w:cs="宋体"/>
                <w:kern w:val="0"/>
                <w:sz w:val="24"/>
              </w:rPr>
              <w:t xml:space="preserve">    </w:t>
            </w:r>
            <w:r w:rsidRPr="00450AA1">
              <w:rPr>
                <w:rFonts w:ascii="宋体" w:hAnsi="宋体" w:cs="宋体" w:hint="eastAsia"/>
                <w:kern w:val="0"/>
                <w:sz w:val="24"/>
              </w:rPr>
              <w:t>次</w:t>
            </w:r>
          </w:p>
        </w:tc>
        <w:tc>
          <w:tcPr>
            <w:tcW w:w="595"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cs="宋体"/>
                <w:kern w:val="0"/>
                <w:sz w:val="24"/>
              </w:rPr>
            </w:pPr>
            <w:r w:rsidRPr="00450AA1">
              <w:rPr>
                <w:rFonts w:ascii="宋体" w:hAnsi="宋体" w:cs="宋体" w:hint="eastAsia"/>
                <w:kern w:val="0"/>
                <w:sz w:val="24"/>
              </w:rPr>
              <w:t xml:space="preserve">　</w:t>
            </w:r>
          </w:p>
        </w:tc>
        <w:tc>
          <w:tcPr>
            <w:tcW w:w="1038" w:type="dxa"/>
            <w:tcBorders>
              <w:top w:val="nil"/>
              <w:left w:val="nil"/>
              <w:bottom w:val="single" w:sz="4" w:space="0" w:color="auto"/>
              <w:right w:val="single" w:sz="8"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4"/>
              </w:rPr>
            </w:pPr>
            <w:r w:rsidRPr="00450AA1">
              <w:rPr>
                <w:rFonts w:ascii="宋体" w:hAnsi="宋体" w:cs="宋体"/>
                <w:kern w:val="0"/>
                <w:sz w:val="24"/>
              </w:rPr>
              <w:t>2</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一、财政拨款收入</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1</w:t>
            </w:r>
          </w:p>
        </w:tc>
        <w:tc>
          <w:tcPr>
            <w:tcW w:w="1075" w:type="dxa"/>
            <w:tcBorders>
              <w:top w:val="nil"/>
              <w:left w:val="nil"/>
              <w:bottom w:val="single" w:sz="4" w:space="0" w:color="auto"/>
              <w:right w:val="single" w:sz="4" w:space="0" w:color="auto"/>
            </w:tcBorders>
            <w:vAlign w:val="center"/>
          </w:tcPr>
          <w:p w:rsidR="00D45EF0" w:rsidRPr="00450AA1" w:rsidRDefault="00D45EF0">
            <w:pPr>
              <w:widowControl/>
              <w:adjustRightInd w:val="0"/>
              <w:snapToGrid w:val="0"/>
              <w:jc w:val="center"/>
              <w:rPr>
                <w:rFonts w:ascii="宋体" w:cs="宋体"/>
                <w:kern w:val="0"/>
                <w:sz w:val="22"/>
              </w:rPr>
            </w:pPr>
            <w:r>
              <w:rPr>
                <w:rFonts w:ascii="宋体" w:hAnsi="宋体" w:cs="宋体"/>
                <w:kern w:val="0"/>
                <w:sz w:val="22"/>
              </w:rPr>
              <w:t>163.5</w:t>
            </w:r>
          </w:p>
        </w:tc>
        <w:tc>
          <w:tcPr>
            <w:tcW w:w="4607"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一、一般公共服务支出</w:t>
            </w:r>
          </w:p>
        </w:tc>
        <w:tc>
          <w:tcPr>
            <w:tcW w:w="595"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14</w:t>
            </w:r>
          </w:p>
        </w:tc>
        <w:tc>
          <w:tcPr>
            <w:tcW w:w="1038" w:type="dxa"/>
            <w:tcBorders>
              <w:top w:val="nil"/>
              <w:left w:val="nil"/>
              <w:bottom w:val="single" w:sz="4" w:space="0" w:color="auto"/>
              <w:right w:val="single" w:sz="8" w:space="0" w:color="auto"/>
            </w:tcBorders>
            <w:vAlign w:val="center"/>
          </w:tcPr>
          <w:p w:rsidR="00D45EF0" w:rsidRPr="00450AA1" w:rsidRDefault="00D45EF0">
            <w:pPr>
              <w:widowControl/>
              <w:adjustRightInd w:val="0"/>
              <w:snapToGrid w:val="0"/>
              <w:jc w:val="right"/>
              <w:rPr>
                <w:rFonts w:ascii="宋体" w:cs="宋体"/>
                <w:kern w:val="0"/>
                <w:sz w:val="22"/>
              </w:rPr>
            </w:pPr>
            <w:r>
              <w:rPr>
                <w:rFonts w:ascii="宋体" w:hAnsi="宋体" w:cs="宋体"/>
                <w:kern w:val="0"/>
                <w:sz w:val="22"/>
              </w:rPr>
              <w:t>163.5</w:t>
            </w:r>
            <w:r w:rsidRPr="00450AA1">
              <w:rPr>
                <w:rFonts w:ascii="宋体" w:hAnsi="宋体" w:cs="宋体" w:hint="eastAsia"/>
                <w:kern w:val="0"/>
                <w:sz w:val="22"/>
              </w:rPr>
              <w:t xml:space="preserve">　</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二、上级补助收入</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2</w:t>
            </w:r>
          </w:p>
        </w:tc>
        <w:tc>
          <w:tcPr>
            <w:tcW w:w="1075" w:type="dxa"/>
            <w:tcBorders>
              <w:top w:val="nil"/>
              <w:left w:val="nil"/>
              <w:bottom w:val="single" w:sz="4" w:space="0" w:color="auto"/>
              <w:right w:val="single" w:sz="4"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二、外交支出</w:t>
            </w:r>
          </w:p>
        </w:tc>
        <w:tc>
          <w:tcPr>
            <w:tcW w:w="595"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15</w:t>
            </w:r>
          </w:p>
        </w:tc>
        <w:tc>
          <w:tcPr>
            <w:tcW w:w="1038" w:type="dxa"/>
            <w:tcBorders>
              <w:top w:val="nil"/>
              <w:left w:val="nil"/>
              <w:bottom w:val="single" w:sz="4" w:space="0" w:color="auto"/>
              <w:right w:val="single" w:sz="8"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三、事业收入</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3</w:t>
            </w:r>
          </w:p>
        </w:tc>
        <w:tc>
          <w:tcPr>
            <w:tcW w:w="1075" w:type="dxa"/>
            <w:tcBorders>
              <w:top w:val="nil"/>
              <w:left w:val="nil"/>
              <w:bottom w:val="single" w:sz="4" w:space="0" w:color="auto"/>
              <w:right w:val="single" w:sz="4" w:space="0" w:color="auto"/>
            </w:tcBorders>
            <w:vAlign w:val="center"/>
          </w:tcPr>
          <w:p w:rsidR="00D45EF0" w:rsidRPr="00450AA1" w:rsidRDefault="00D45EF0">
            <w:pPr>
              <w:widowControl/>
              <w:adjustRightInd w:val="0"/>
              <w:snapToGrid w:val="0"/>
              <w:jc w:val="right"/>
              <w:rPr>
                <w:rFonts w:ascii="宋体" w:cs="宋体"/>
                <w:kern w:val="0"/>
                <w:sz w:val="22"/>
              </w:rPr>
            </w:pPr>
          </w:p>
        </w:tc>
        <w:tc>
          <w:tcPr>
            <w:tcW w:w="4607"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三、国防支出</w:t>
            </w:r>
          </w:p>
        </w:tc>
        <w:tc>
          <w:tcPr>
            <w:tcW w:w="595"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16</w:t>
            </w:r>
          </w:p>
        </w:tc>
        <w:tc>
          <w:tcPr>
            <w:tcW w:w="1038" w:type="dxa"/>
            <w:tcBorders>
              <w:top w:val="nil"/>
              <w:left w:val="nil"/>
              <w:bottom w:val="single" w:sz="4" w:space="0" w:color="auto"/>
              <w:right w:val="single" w:sz="8"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四、经营收入</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4</w:t>
            </w:r>
          </w:p>
        </w:tc>
        <w:tc>
          <w:tcPr>
            <w:tcW w:w="1075" w:type="dxa"/>
            <w:tcBorders>
              <w:top w:val="nil"/>
              <w:left w:val="nil"/>
              <w:bottom w:val="single" w:sz="4" w:space="0" w:color="auto"/>
              <w:right w:val="single" w:sz="4"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四、公共安全支出</w:t>
            </w:r>
          </w:p>
        </w:tc>
        <w:tc>
          <w:tcPr>
            <w:tcW w:w="595"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17</w:t>
            </w:r>
          </w:p>
        </w:tc>
        <w:tc>
          <w:tcPr>
            <w:tcW w:w="1038" w:type="dxa"/>
            <w:tcBorders>
              <w:top w:val="nil"/>
              <w:left w:val="nil"/>
              <w:bottom w:val="single" w:sz="4" w:space="0" w:color="auto"/>
              <w:right w:val="single" w:sz="8"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五、附属单位上缴收入</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5</w:t>
            </w:r>
          </w:p>
        </w:tc>
        <w:tc>
          <w:tcPr>
            <w:tcW w:w="1075" w:type="dxa"/>
            <w:tcBorders>
              <w:top w:val="nil"/>
              <w:left w:val="nil"/>
              <w:bottom w:val="single" w:sz="4" w:space="0" w:color="auto"/>
              <w:right w:val="single" w:sz="4"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五、教育支出</w:t>
            </w:r>
          </w:p>
        </w:tc>
        <w:tc>
          <w:tcPr>
            <w:tcW w:w="595"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18</w:t>
            </w:r>
          </w:p>
        </w:tc>
        <w:tc>
          <w:tcPr>
            <w:tcW w:w="1038" w:type="dxa"/>
            <w:tcBorders>
              <w:top w:val="nil"/>
              <w:left w:val="nil"/>
              <w:bottom w:val="single" w:sz="4" w:space="0" w:color="auto"/>
              <w:right w:val="single" w:sz="8"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六、其他收入</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6</w:t>
            </w:r>
          </w:p>
        </w:tc>
        <w:tc>
          <w:tcPr>
            <w:tcW w:w="1075" w:type="dxa"/>
            <w:tcBorders>
              <w:top w:val="nil"/>
              <w:left w:val="nil"/>
              <w:bottom w:val="single" w:sz="4" w:space="0" w:color="auto"/>
              <w:right w:val="single" w:sz="4"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六、科学技术支出</w:t>
            </w:r>
          </w:p>
        </w:tc>
        <w:tc>
          <w:tcPr>
            <w:tcW w:w="595"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19</w:t>
            </w:r>
          </w:p>
        </w:tc>
        <w:tc>
          <w:tcPr>
            <w:tcW w:w="1038" w:type="dxa"/>
            <w:tcBorders>
              <w:top w:val="nil"/>
              <w:left w:val="nil"/>
              <w:bottom w:val="single" w:sz="4" w:space="0" w:color="auto"/>
              <w:right w:val="single" w:sz="8"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7</w:t>
            </w:r>
          </w:p>
        </w:tc>
        <w:tc>
          <w:tcPr>
            <w:tcW w:w="1075" w:type="dxa"/>
            <w:tcBorders>
              <w:top w:val="nil"/>
              <w:left w:val="nil"/>
              <w:bottom w:val="single" w:sz="4" w:space="0" w:color="auto"/>
              <w:right w:val="single" w:sz="4"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vAlign w:val="center"/>
          </w:tcPr>
          <w:p w:rsidR="00D45EF0" w:rsidRPr="00450AA1" w:rsidRDefault="00D45EF0">
            <w:pPr>
              <w:widowControl/>
              <w:adjustRightInd w:val="0"/>
              <w:snapToGrid w:val="0"/>
              <w:jc w:val="left"/>
              <w:rPr>
                <w:rFonts w:ascii="宋体" w:cs="宋体"/>
                <w:kern w:val="0"/>
                <w:sz w:val="24"/>
              </w:rPr>
            </w:pPr>
            <w:r w:rsidRPr="00450AA1">
              <w:rPr>
                <w:rFonts w:ascii="宋体" w:hAnsi="宋体" w:cs="宋体" w:hint="eastAsia"/>
                <w:kern w:val="0"/>
                <w:sz w:val="24"/>
              </w:rPr>
              <w:t>……</w:t>
            </w:r>
          </w:p>
        </w:tc>
        <w:tc>
          <w:tcPr>
            <w:tcW w:w="595"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20</w:t>
            </w:r>
          </w:p>
        </w:tc>
        <w:tc>
          <w:tcPr>
            <w:tcW w:w="1038" w:type="dxa"/>
            <w:tcBorders>
              <w:top w:val="nil"/>
              <w:left w:val="nil"/>
              <w:bottom w:val="single" w:sz="4" w:space="0" w:color="auto"/>
              <w:right w:val="single" w:sz="8"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8</w:t>
            </w:r>
          </w:p>
        </w:tc>
        <w:tc>
          <w:tcPr>
            <w:tcW w:w="1075" w:type="dxa"/>
            <w:tcBorders>
              <w:top w:val="nil"/>
              <w:left w:val="nil"/>
              <w:bottom w:val="single" w:sz="4" w:space="0" w:color="auto"/>
              <w:right w:val="single" w:sz="4" w:space="0" w:color="auto"/>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十二、农林水支出</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21</w:t>
            </w:r>
          </w:p>
        </w:tc>
        <w:tc>
          <w:tcPr>
            <w:tcW w:w="1038" w:type="dxa"/>
            <w:tcBorders>
              <w:top w:val="nil"/>
              <w:left w:val="nil"/>
              <w:bottom w:val="single" w:sz="4" w:space="0" w:color="auto"/>
              <w:right w:val="single" w:sz="8" w:space="0" w:color="auto"/>
            </w:tcBorders>
            <w:vAlign w:val="center"/>
          </w:tcPr>
          <w:p w:rsidR="00D45EF0" w:rsidRPr="00450AA1" w:rsidRDefault="00D45EF0">
            <w:pPr>
              <w:widowControl/>
              <w:adjustRightInd w:val="0"/>
              <w:snapToGrid w:val="0"/>
              <w:jc w:val="center"/>
              <w:rPr>
                <w:rFonts w:ascii="宋体" w:cs="宋体"/>
                <w:kern w:val="0"/>
                <w:sz w:val="22"/>
              </w:rPr>
            </w:pPr>
            <w:r w:rsidRPr="00450AA1">
              <w:rPr>
                <w:rFonts w:ascii="宋体" w:hAnsi="宋体" w:cs="宋体" w:hint="eastAsia"/>
                <w:kern w:val="0"/>
                <w:sz w:val="22"/>
              </w:rPr>
              <w:t xml:space="preserve">　</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vAlign w:val="center"/>
          </w:tcPr>
          <w:p w:rsidR="00D45EF0" w:rsidRPr="00450AA1" w:rsidRDefault="00D45EF0">
            <w:pPr>
              <w:widowControl/>
              <w:adjustRightInd w:val="0"/>
              <w:snapToGrid w:val="0"/>
              <w:jc w:val="center"/>
              <w:rPr>
                <w:rFonts w:ascii="宋体" w:cs="宋体"/>
                <w:b/>
                <w:bCs/>
                <w:kern w:val="0"/>
                <w:sz w:val="22"/>
              </w:rPr>
            </w:pPr>
            <w:r w:rsidRPr="00450AA1">
              <w:rPr>
                <w:rFonts w:ascii="宋体" w:hAnsi="宋体" w:cs="宋体" w:hint="eastAsia"/>
                <w:b/>
                <w:bCs/>
                <w:kern w:val="0"/>
                <w:sz w:val="22"/>
              </w:rPr>
              <w:t>本年收入合计</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9</w:t>
            </w:r>
          </w:p>
        </w:tc>
        <w:tc>
          <w:tcPr>
            <w:tcW w:w="1075" w:type="dxa"/>
            <w:tcBorders>
              <w:top w:val="nil"/>
              <w:left w:val="nil"/>
              <w:bottom w:val="single" w:sz="4" w:space="0" w:color="auto"/>
              <w:right w:val="single" w:sz="4" w:space="0" w:color="auto"/>
            </w:tcBorders>
            <w:vAlign w:val="center"/>
          </w:tcPr>
          <w:p w:rsidR="00D45EF0" w:rsidRPr="00450AA1" w:rsidRDefault="00D45EF0">
            <w:pPr>
              <w:widowControl/>
              <w:adjustRightInd w:val="0"/>
              <w:snapToGrid w:val="0"/>
              <w:jc w:val="right"/>
              <w:rPr>
                <w:rFonts w:ascii="宋体" w:cs="宋体"/>
                <w:b/>
                <w:kern w:val="0"/>
                <w:sz w:val="22"/>
              </w:rPr>
            </w:pPr>
            <w:r>
              <w:rPr>
                <w:rFonts w:ascii="宋体" w:hAnsi="宋体" w:cs="宋体"/>
                <w:b/>
                <w:kern w:val="0"/>
                <w:sz w:val="22"/>
              </w:rPr>
              <w:t>163.5</w:t>
            </w:r>
            <w:r w:rsidRPr="00450AA1">
              <w:rPr>
                <w:rFonts w:ascii="宋体" w:hAnsi="宋体" w:cs="宋体" w:hint="eastAsia"/>
                <w:b/>
                <w:kern w:val="0"/>
                <w:sz w:val="22"/>
              </w:rPr>
              <w:t xml:space="preserve">　</w:t>
            </w:r>
          </w:p>
        </w:tc>
        <w:tc>
          <w:tcPr>
            <w:tcW w:w="4607" w:type="dxa"/>
            <w:tcBorders>
              <w:top w:val="nil"/>
              <w:left w:val="nil"/>
              <w:bottom w:val="single" w:sz="4" w:space="0" w:color="auto"/>
              <w:right w:val="nil"/>
            </w:tcBorders>
            <w:vAlign w:val="center"/>
          </w:tcPr>
          <w:p w:rsidR="00D45EF0" w:rsidRPr="00450AA1" w:rsidRDefault="00D45EF0">
            <w:pPr>
              <w:widowControl/>
              <w:adjustRightInd w:val="0"/>
              <w:snapToGrid w:val="0"/>
              <w:jc w:val="center"/>
              <w:rPr>
                <w:rFonts w:ascii="宋体" w:cs="宋体"/>
                <w:b/>
                <w:bCs/>
                <w:kern w:val="0"/>
                <w:sz w:val="22"/>
              </w:rPr>
            </w:pPr>
            <w:r w:rsidRPr="00450AA1">
              <w:rPr>
                <w:rFonts w:ascii="宋体" w:hAnsi="宋体" w:cs="宋体" w:hint="eastAsia"/>
                <w:b/>
                <w:bCs/>
                <w:kern w:val="0"/>
                <w:sz w:val="22"/>
              </w:rPr>
              <w:t>本年支出合计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22</w:t>
            </w:r>
          </w:p>
        </w:tc>
        <w:tc>
          <w:tcPr>
            <w:tcW w:w="1038" w:type="dxa"/>
            <w:tcBorders>
              <w:top w:val="nil"/>
              <w:left w:val="nil"/>
              <w:bottom w:val="single" w:sz="4" w:space="0" w:color="auto"/>
              <w:right w:val="single" w:sz="8" w:space="0" w:color="auto"/>
            </w:tcBorders>
            <w:vAlign w:val="center"/>
          </w:tcPr>
          <w:p w:rsidR="00D45EF0" w:rsidRPr="00450AA1" w:rsidRDefault="00D45EF0">
            <w:pPr>
              <w:widowControl/>
              <w:adjustRightInd w:val="0"/>
              <w:snapToGrid w:val="0"/>
              <w:jc w:val="left"/>
              <w:rPr>
                <w:rFonts w:ascii="宋体" w:cs="宋体"/>
                <w:b/>
                <w:bCs/>
                <w:kern w:val="0"/>
                <w:sz w:val="22"/>
              </w:rPr>
            </w:pPr>
            <w:r>
              <w:rPr>
                <w:rFonts w:ascii="宋体" w:hAnsi="宋体" w:cs="宋体"/>
                <w:b/>
                <w:bCs/>
                <w:kern w:val="0"/>
                <w:sz w:val="22"/>
              </w:rPr>
              <w:t>163.5</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用事业基金弥补收支差额</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10</w:t>
            </w:r>
          </w:p>
        </w:tc>
        <w:tc>
          <w:tcPr>
            <w:tcW w:w="1075" w:type="dxa"/>
            <w:tcBorders>
              <w:top w:val="nil"/>
              <w:left w:val="nil"/>
              <w:bottom w:val="single" w:sz="4" w:space="0" w:color="auto"/>
              <w:right w:val="single" w:sz="4"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结余分配</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23</w:t>
            </w:r>
          </w:p>
        </w:tc>
        <w:tc>
          <w:tcPr>
            <w:tcW w:w="1038" w:type="dxa"/>
            <w:tcBorders>
              <w:top w:val="nil"/>
              <w:left w:val="nil"/>
              <w:bottom w:val="single" w:sz="4" w:space="0" w:color="auto"/>
              <w:right w:val="single" w:sz="8" w:space="0" w:color="auto"/>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r>
      <w:tr w:rsidR="00D45EF0" w:rsidRPr="00450AA1">
        <w:trPr>
          <w:trHeight w:val="439"/>
          <w:jc w:val="center"/>
        </w:trPr>
        <w:tc>
          <w:tcPr>
            <w:tcW w:w="4929" w:type="dxa"/>
            <w:tcBorders>
              <w:top w:val="nil"/>
              <w:left w:val="single" w:sz="8" w:space="0" w:color="auto"/>
              <w:bottom w:val="single" w:sz="4" w:space="0" w:color="auto"/>
              <w:right w:val="single" w:sz="4" w:space="0" w:color="auto"/>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年初结转和结余</w:t>
            </w:r>
          </w:p>
        </w:tc>
        <w:tc>
          <w:tcPr>
            <w:tcW w:w="6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11</w:t>
            </w:r>
          </w:p>
        </w:tc>
        <w:tc>
          <w:tcPr>
            <w:tcW w:w="1075" w:type="dxa"/>
            <w:tcBorders>
              <w:top w:val="nil"/>
              <w:left w:val="nil"/>
              <w:bottom w:val="single" w:sz="4" w:space="0" w:color="auto"/>
              <w:right w:val="single" w:sz="4"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single" w:sz="4" w:space="0" w:color="auto"/>
              <w:right w:val="nil"/>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年末结转和结余</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24</w:t>
            </w:r>
          </w:p>
        </w:tc>
        <w:tc>
          <w:tcPr>
            <w:tcW w:w="1038" w:type="dxa"/>
            <w:tcBorders>
              <w:top w:val="nil"/>
              <w:left w:val="nil"/>
              <w:bottom w:val="single" w:sz="4" w:space="0" w:color="auto"/>
              <w:right w:val="single" w:sz="8" w:space="0" w:color="auto"/>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r>
      <w:tr w:rsidR="00D45EF0" w:rsidRPr="00450AA1">
        <w:trPr>
          <w:trHeight w:val="439"/>
          <w:jc w:val="center"/>
        </w:trPr>
        <w:tc>
          <w:tcPr>
            <w:tcW w:w="4929" w:type="dxa"/>
            <w:tcBorders>
              <w:top w:val="nil"/>
              <w:left w:val="single" w:sz="8" w:space="0" w:color="auto"/>
              <w:bottom w:val="nil"/>
              <w:right w:val="nil"/>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12</w:t>
            </w:r>
          </w:p>
        </w:tc>
        <w:tc>
          <w:tcPr>
            <w:tcW w:w="1075" w:type="dxa"/>
            <w:tcBorders>
              <w:top w:val="nil"/>
              <w:left w:val="nil"/>
              <w:bottom w:val="nil"/>
              <w:right w:val="single" w:sz="4" w:space="0" w:color="auto"/>
            </w:tcBorders>
            <w:vAlign w:val="center"/>
          </w:tcPr>
          <w:p w:rsidR="00D45EF0" w:rsidRPr="00450AA1" w:rsidRDefault="00D45EF0">
            <w:pPr>
              <w:widowControl/>
              <w:adjustRightInd w:val="0"/>
              <w:snapToGrid w:val="0"/>
              <w:jc w:val="right"/>
              <w:rPr>
                <w:rFonts w:ascii="宋体" w:cs="宋体"/>
                <w:kern w:val="0"/>
                <w:sz w:val="22"/>
              </w:rPr>
            </w:pPr>
            <w:r w:rsidRPr="00450AA1">
              <w:rPr>
                <w:rFonts w:ascii="宋体" w:hAnsi="宋体" w:cs="宋体" w:hint="eastAsia"/>
                <w:kern w:val="0"/>
                <w:sz w:val="22"/>
              </w:rPr>
              <w:t xml:space="preserve">　</w:t>
            </w:r>
          </w:p>
        </w:tc>
        <w:tc>
          <w:tcPr>
            <w:tcW w:w="4607" w:type="dxa"/>
            <w:tcBorders>
              <w:top w:val="nil"/>
              <w:left w:val="nil"/>
              <w:bottom w:val="nil"/>
              <w:right w:val="nil"/>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25</w:t>
            </w:r>
          </w:p>
        </w:tc>
        <w:tc>
          <w:tcPr>
            <w:tcW w:w="1038" w:type="dxa"/>
            <w:tcBorders>
              <w:top w:val="nil"/>
              <w:left w:val="nil"/>
              <w:bottom w:val="nil"/>
              <w:right w:val="single" w:sz="8" w:space="0" w:color="auto"/>
            </w:tcBorders>
            <w:vAlign w:val="center"/>
          </w:tcPr>
          <w:p w:rsidR="00D45EF0" w:rsidRPr="00450AA1" w:rsidRDefault="00D45EF0">
            <w:pPr>
              <w:widowControl/>
              <w:adjustRightInd w:val="0"/>
              <w:snapToGrid w:val="0"/>
              <w:jc w:val="left"/>
              <w:rPr>
                <w:rFonts w:ascii="宋体" w:cs="宋体"/>
                <w:kern w:val="0"/>
                <w:sz w:val="22"/>
              </w:rPr>
            </w:pPr>
            <w:r w:rsidRPr="00450AA1">
              <w:rPr>
                <w:rFonts w:ascii="宋体" w:hAnsi="宋体" w:cs="宋体" w:hint="eastAsia"/>
                <w:kern w:val="0"/>
                <w:sz w:val="22"/>
              </w:rPr>
              <w:t xml:space="preserve">　</w:t>
            </w:r>
          </w:p>
        </w:tc>
      </w:tr>
      <w:tr w:rsidR="00D45EF0" w:rsidRPr="00450AA1">
        <w:trPr>
          <w:trHeight w:val="439"/>
          <w:jc w:val="center"/>
        </w:trPr>
        <w:tc>
          <w:tcPr>
            <w:tcW w:w="4929" w:type="dxa"/>
            <w:tcBorders>
              <w:top w:val="single" w:sz="4" w:space="0" w:color="auto"/>
              <w:left w:val="single" w:sz="8" w:space="0" w:color="auto"/>
              <w:bottom w:val="single" w:sz="8" w:space="0" w:color="auto"/>
              <w:right w:val="nil"/>
            </w:tcBorders>
            <w:shd w:val="clear" w:color="000000" w:fill="FFFFFF"/>
            <w:vAlign w:val="center"/>
          </w:tcPr>
          <w:p w:rsidR="00D45EF0" w:rsidRPr="00450AA1" w:rsidRDefault="00D45EF0">
            <w:pPr>
              <w:widowControl/>
              <w:adjustRightInd w:val="0"/>
              <w:snapToGrid w:val="0"/>
              <w:jc w:val="center"/>
              <w:rPr>
                <w:rFonts w:ascii="宋体" w:cs="宋体"/>
                <w:b/>
                <w:bCs/>
                <w:kern w:val="0"/>
                <w:sz w:val="22"/>
              </w:rPr>
            </w:pPr>
            <w:r w:rsidRPr="00450AA1">
              <w:rPr>
                <w:rFonts w:ascii="宋体" w:hAnsi="宋体" w:cs="宋体" w:hint="eastAsia"/>
                <w:b/>
                <w:bCs/>
                <w:kern w:val="0"/>
                <w:sz w:val="22"/>
              </w:rPr>
              <w:t>合计</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13</w:t>
            </w:r>
          </w:p>
        </w:tc>
        <w:tc>
          <w:tcPr>
            <w:tcW w:w="1075" w:type="dxa"/>
            <w:tcBorders>
              <w:top w:val="single" w:sz="4" w:space="0" w:color="auto"/>
              <w:left w:val="nil"/>
              <w:bottom w:val="single" w:sz="8" w:space="0" w:color="auto"/>
              <w:right w:val="single" w:sz="4" w:space="0" w:color="auto"/>
            </w:tcBorders>
            <w:vAlign w:val="center"/>
          </w:tcPr>
          <w:p w:rsidR="00D45EF0" w:rsidRPr="00450AA1" w:rsidRDefault="00D45EF0">
            <w:pPr>
              <w:widowControl/>
              <w:adjustRightInd w:val="0"/>
              <w:snapToGrid w:val="0"/>
              <w:jc w:val="right"/>
              <w:rPr>
                <w:rFonts w:ascii="宋体" w:cs="宋体"/>
                <w:b/>
                <w:kern w:val="0"/>
                <w:sz w:val="22"/>
              </w:rPr>
            </w:pPr>
            <w:r>
              <w:rPr>
                <w:rFonts w:ascii="宋体" w:hAnsi="宋体" w:cs="宋体"/>
                <w:b/>
                <w:kern w:val="0"/>
                <w:sz w:val="22"/>
              </w:rPr>
              <w:t>163.5</w:t>
            </w:r>
            <w:r w:rsidRPr="00450AA1">
              <w:rPr>
                <w:rFonts w:ascii="宋体" w:hAnsi="宋体" w:cs="宋体" w:hint="eastAsia"/>
                <w:b/>
                <w:kern w:val="0"/>
                <w:sz w:val="22"/>
              </w:rPr>
              <w:t xml:space="preserve">　</w:t>
            </w:r>
          </w:p>
        </w:tc>
        <w:tc>
          <w:tcPr>
            <w:tcW w:w="4607" w:type="dxa"/>
            <w:tcBorders>
              <w:top w:val="single" w:sz="4" w:space="0" w:color="auto"/>
              <w:left w:val="nil"/>
              <w:bottom w:val="single" w:sz="8" w:space="0" w:color="auto"/>
              <w:right w:val="nil"/>
            </w:tcBorders>
            <w:shd w:val="clear" w:color="000000" w:fill="FFFFFF"/>
            <w:vAlign w:val="center"/>
          </w:tcPr>
          <w:p w:rsidR="00D45EF0" w:rsidRPr="00450AA1" w:rsidRDefault="00D45EF0">
            <w:pPr>
              <w:widowControl/>
              <w:adjustRightInd w:val="0"/>
              <w:snapToGrid w:val="0"/>
              <w:jc w:val="center"/>
              <w:rPr>
                <w:rFonts w:ascii="宋体" w:cs="宋体"/>
                <w:b/>
                <w:bCs/>
                <w:kern w:val="0"/>
                <w:sz w:val="22"/>
              </w:rPr>
            </w:pPr>
            <w:r w:rsidRPr="00450AA1">
              <w:rPr>
                <w:rFonts w:ascii="宋体" w:hAnsi="宋体" w:cs="宋体" w:hint="eastAsia"/>
                <w:b/>
                <w:bCs/>
                <w:kern w:val="0"/>
                <w:sz w:val="22"/>
              </w:rPr>
              <w:t>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adjustRightInd w:val="0"/>
              <w:snapToGrid w:val="0"/>
              <w:jc w:val="center"/>
              <w:rPr>
                <w:rFonts w:ascii="宋体" w:hAnsi="宋体" w:cs="宋体"/>
                <w:kern w:val="0"/>
                <w:sz w:val="22"/>
              </w:rPr>
            </w:pPr>
            <w:r w:rsidRPr="00450AA1">
              <w:rPr>
                <w:rFonts w:ascii="宋体" w:hAnsi="宋体" w:cs="宋体"/>
                <w:kern w:val="0"/>
                <w:sz w:val="22"/>
              </w:rPr>
              <w:t>26</w:t>
            </w:r>
          </w:p>
        </w:tc>
        <w:tc>
          <w:tcPr>
            <w:tcW w:w="1038" w:type="dxa"/>
            <w:tcBorders>
              <w:top w:val="single" w:sz="4" w:space="0" w:color="auto"/>
              <w:left w:val="nil"/>
              <w:bottom w:val="single" w:sz="8" w:space="0" w:color="auto"/>
              <w:right w:val="single" w:sz="8" w:space="0" w:color="auto"/>
            </w:tcBorders>
            <w:vAlign w:val="center"/>
          </w:tcPr>
          <w:p w:rsidR="00D45EF0" w:rsidRPr="00450AA1" w:rsidRDefault="00D45EF0">
            <w:pPr>
              <w:widowControl/>
              <w:adjustRightInd w:val="0"/>
              <w:snapToGrid w:val="0"/>
              <w:jc w:val="left"/>
              <w:rPr>
                <w:rFonts w:ascii="宋体" w:cs="宋体"/>
                <w:b/>
                <w:bCs/>
                <w:kern w:val="0"/>
                <w:sz w:val="22"/>
              </w:rPr>
            </w:pPr>
            <w:r>
              <w:rPr>
                <w:rFonts w:ascii="宋体" w:hAnsi="宋体" w:cs="宋体"/>
                <w:b/>
                <w:bCs/>
                <w:kern w:val="0"/>
                <w:sz w:val="22"/>
              </w:rPr>
              <w:t>163.5</w:t>
            </w:r>
          </w:p>
        </w:tc>
      </w:tr>
    </w:tbl>
    <w:p w:rsidR="00D45EF0" w:rsidRDefault="00D45EF0" w:rsidP="00D45EF0">
      <w:pPr>
        <w:widowControl/>
        <w:adjustRightInd w:val="0"/>
        <w:snapToGrid w:val="0"/>
        <w:ind w:right="102" w:firstLineChars="450" w:firstLine="31680"/>
        <w:rPr>
          <w:rFonts w:ascii="宋体" w:cs="宋体"/>
          <w:color w:val="000000"/>
          <w:kern w:val="0"/>
          <w:sz w:val="20"/>
          <w:szCs w:val="20"/>
        </w:rPr>
      </w:pPr>
      <w:r>
        <w:rPr>
          <w:rFonts w:ascii="宋体" w:hAnsi="宋体" w:cs="宋体" w:hint="eastAsia"/>
          <w:color w:val="000000"/>
          <w:kern w:val="0"/>
          <w:sz w:val="20"/>
          <w:szCs w:val="20"/>
        </w:rPr>
        <w:t>注：本表反映部门本年度的总收支和年末结转结余情况。</w:t>
      </w: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收入决算表</w:t>
      </w:r>
    </w:p>
    <w:p w:rsidR="00D45EF0" w:rsidRDefault="00D45EF0">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02</w:t>
      </w:r>
      <w:r>
        <w:rPr>
          <w:rFonts w:ascii="宋体" w:hAnsi="宋体" w:cs="宋体" w:hint="eastAsia"/>
          <w:color w:val="000000"/>
          <w:kern w:val="0"/>
          <w:sz w:val="20"/>
          <w:szCs w:val="20"/>
        </w:rPr>
        <w:t>表</w:t>
      </w:r>
    </w:p>
    <w:p w:rsidR="00D45EF0" w:rsidRDefault="00D45EF0" w:rsidP="004F6830">
      <w:pPr>
        <w:widowControl/>
        <w:adjustRightInd w:val="0"/>
        <w:snapToGrid w:val="0"/>
        <w:ind w:firstLineChars="300" w:firstLine="31680"/>
        <w:jc w:val="left"/>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罗山县档案局</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2936" w:type="dxa"/>
        <w:jc w:val="center"/>
        <w:tblLayout w:type="fixed"/>
        <w:tblLook w:val="00A0"/>
      </w:tblPr>
      <w:tblGrid>
        <w:gridCol w:w="1244"/>
        <w:gridCol w:w="2556"/>
        <w:gridCol w:w="1503"/>
        <w:gridCol w:w="1620"/>
        <w:gridCol w:w="611"/>
        <w:gridCol w:w="1262"/>
        <w:gridCol w:w="1299"/>
        <w:gridCol w:w="1517"/>
        <w:gridCol w:w="1324"/>
      </w:tblGrid>
      <w:tr w:rsidR="00D45EF0" w:rsidRPr="00450AA1" w:rsidTr="003A5E1F">
        <w:trPr>
          <w:trHeight w:val="450"/>
          <w:jc w:val="center"/>
        </w:trPr>
        <w:tc>
          <w:tcPr>
            <w:tcW w:w="3800" w:type="dxa"/>
            <w:gridSpan w:val="2"/>
            <w:tcBorders>
              <w:top w:val="single" w:sz="8" w:space="0" w:color="auto"/>
              <w:left w:val="single" w:sz="8" w:space="0" w:color="auto"/>
              <w:bottom w:val="single" w:sz="4" w:space="0" w:color="auto"/>
              <w:right w:val="nil"/>
            </w:tcBorders>
            <w:shd w:val="clear" w:color="000000" w:fill="FFFFFF"/>
            <w:vAlign w:val="center"/>
          </w:tcPr>
          <w:p w:rsidR="00D45EF0" w:rsidRPr="00450AA1" w:rsidRDefault="00D45EF0">
            <w:pPr>
              <w:widowControl/>
              <w:ind w:firstLine="87"/>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1503"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本年收入合计</w:t>
            </w:r>
          </w:p>
        </w:tc>
        <w:tc>
          <w:tcPr>
            <w:tcW w:w="1620" w:type="dxa"/>
            <w:vMerge w:val="restart"/>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财政拨款收入</w:t>
            </w:r>
          </w:p>
        </w:tc>
        <w:tc>
          <w:tcPr>
            <w:tcW w:w="61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上级补助收入</w:t>
            </w:r>
          </w:p>
        </w:tc>
        <w:tc>
          <w:tcPr>
            <w:tcW w:w="1262"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事业收入</w:t>
            </w:r>
          </w:p>
        </w:tc>
        <w:tc>
          <w:tcPr>
            <w:tcW w:w="129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经营收入</w:t>
            </w:r>
          </w:p>
        </w:tc>
        <w:tc>
          <w:tcPr>
            <w:tcW w:w="151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附属单位上缴收入</w:t>
            </w:r>
          </w:p>
        </w:tc>
        <w:tc>
          <w:tcPr>
            <w:tcW w:w="132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其他收入</w:t>
            </w:r>
          </w:p>
        </w:tc>
      </w:tr>
      <w:tr w:rsidR="00D45EF0" w:rsidRPr="00450AA1" w:rsidTr="003A5E1F">
        <w:trPr>
          <w:trHeight w:val="450"/>
          <w:jc w:val="center"/>
        </w:trPr>
        <w:tc>
          <w:tcPr>
            <w:tcW w:w="1244" w:type="dxa"/>
            <w:vMerge w:val="restart"/>
            <w:tcBorders>
              <w:top w:val="single" w:sz="4" w:space="0" w:color="auto"/>
              <w:left w:val="single" w:sz="8" w:space="0" w:color="auto"/>
              <w:bottom w:val="single" w:sz="4" w:space="0" w:color="000000"/>
              <w:right w:val="nil"/>
            </w:tcBorders>
            <w:shd w:val="clear" w:color="000000" w:fill="FFFFFF"/>
            <w:vAlign w:val="center"/>
          </w:tcPr>
          <w:p w:rsidR="00D45EF0" w:rsidRPr="00450AA1" w:rsidRDefault="00D45EF0">
            <w:pPr>
              <w:widowControl/>
              <w:rPr>
                <w:rFonts w:ascii="宋体" w:cs="宋体"/>
                <w:kern w:val="0"/>
                <w:sz w:val="24"/>
              </w:rPr>
            </w:pPr>
            <w:r w:rsidRPr="00450AA1">
              <w:rPr>
                <w:rFonts w:ascii="宋体" w:hAnsi="宋体" w:cs="宋体" w:hint="eastAsia"/>
                <w:kern w:val="0"/>
                <w:sz w:val="24"/>
              </w:rPr>
              <w:t>功能分类科目编码</w:t>
            </w:r>
          </w:p>
        </w:tc>
        <w:tc>
          <w:tcPr>
            <w:tcW w:w="2556" w:type="dxa"/>
            <w:vMerge w:val="restart"/>
            <w:tcBorders>
              <w:top w:val="nil"/>
              <w:left w:val="single" w:sz="4" w:space="0" w:color="auto"/>
              <w:bottom w:val="single" w:sz="4" w:space="0" w:color="000000"/>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科目名称</w:t>
            </w:r>
          </w:p>
        </w:tc>
        <w:tc>
          <w:tcPr>
            <w:tcW w:w="1503"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620"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611"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rsidTr="003A5E1F">
        <w:trPr>
          <w:trHeight w:val="450"/>
          <w:jc w:val="center"/>
        </w:trPr>
        <w:tc>
          <w:tcPr>
            <w:tcW w:w="1244" w:type="dxa"/>
            <w:vMerge/>
            <w:tcBorders>
              <w:top w:val="single" w:sz="4" w:space="0" w:color="auto"/>
              <w:left w:val="single" w:sz="8" w:space="0" w:color="auto"/>
              <w:bottom w:val="single" w:sz="4" w:space="0" w:color="000000"/>
              <w:right w:val="nil"/>
            </w:tcBorders>
            <w:vAlign w:val="center"/>
          </w:tcPr>
          <w:p w:rsidR="00D45EF0" w:rsidRPr="00450AA1" w:rsidRDefault="00D45EF0">
            <w:pPr>
              <w:widowControl/>
              <w:jc w:val="left"/>
              <w:rPr>
                <w:rFonts w:ascii="宋体" w:cs="宋体"/>
                <w:kern w:val="0"/>
                <w:sz w:val="24"/>
              </w:rPr>
            </w:pPr>
          </w:p>
        </w:tc>
        <w:tc>
          <w:tcPr>
            <w:tcW w:w="2556" w:type="dxa"/>
            <w:vMerge/>
            <w:tcBorders>
              <w:top w:val="nil"/>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503"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620"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611"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rsidTr="003A5E1F">
        <w:trPr>
          <w:trHeight w:val="450"/>
          <w:jc w:val="center"/>
        </w:trPr>
        <w:tc>
          <w:tcPr>
            <w:tcW w:w="3800"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栏次</w:t>
            </w:r>
          </w:p>
        </w:tc>
        <w:tc>
          <w:tcPr>
            <w:tcW w:w="1503"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1</w:t>
            </w:r>
          </w:p>
        </w:tc>
        <w:tc>
          <w:tcPr>
            <w:tcW w:w="1620"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2</w:t>
            </w:r>
          </w:p>
        </w:tc>
        <w:tc>
          <w:tcPr>
            <w:tcW w:w="611"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3</w:t>
            </w:r>
          </w:p>
        </w:tc>
        <w:tc>
          <w:tcPr>
            <w:tcW w:w="1262"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4</w:t>
            </w:r>
          </w:p>
        </w:tc>
        <w:tc>
          <w:tcPr>
            <w:tcW w:w="129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5</w:t>
            </w:r>
          </w:p>
        </w:tc>
        <w:tc>
          <w:tcPr>
            <w:tcW w:w="1517"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6</w:t>
            </w:r>
          </w:p>
        </w:tc>
        <w:tc>
          <w:tcPr>
            <w:tcW w:w="1324" w:type="dxa"/>
            <w:tcBorders>
              <w:top w:val="nil"/>
              <w:left w:val="nil"/>
              <w:bottom w:val="single" w:sz="4" w:space="0" w:color="auto"/>
              <w:right w:val="single" w:sz="8"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7</w:t>
            </w:r>
          </w:p>
        </w:tc>
      </w:tr>
      <w:tr w:rsidR="00D45EF0" w:rsidRPr="00450AA1" w:rsidTr="003A5E1F">
        <w:trPr>
          <w:trHeight w:val="450"/>
          <w:jc w:val="center"/>
        </w:trPr>
        <w:tc>
          <w:tcPr>
            <w:tcW w:w="3800" w:type="dxa"/>
            <w:gridSpan w:val="2"/>
            <w:tcBorders>
              <w:top w:val="nil"/>
              <w:left w:val="single" w:sz="8" w:space="0" w:color="auto"/>
              <w:bottom w:val="single" w:sz="4" w:space="0" w:color="auto"/>
              <w:right w:val="single" w:sz="4" w:space="0" w:color="000000"/>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合计</w:t>
            </w:r>
          </w:p>
        </w:tc>
        <w:tc>
          <w:tcPr>
            <w:tcW w:w="1503" w:type="dxa"/>
            <w:tcBorders>
              <w:top w:val="nil"/>
              <w:left w:val="nil"/>
              <w:bottom w:val="single" w:sz="4" w:space="0" w:color="auto"/>
              <w:right w:val="single" w:sz="4" w:space="0" w:color="auto"/>
            </w:tcBorders>
            <w:vAlign w:val="center"/>
          </w:tcPr>
          <w:p w:rsidR="00D45EF0" w:rsidRPr="00450AA1" w:rsidRDefault="00D45EF0" w:rsidP="003A5E1F">
            <w:pPr>
              <w:widowControl/>
              <w:ind w:right="480"/>
              <w:jc w:val="right"/>
              <w:rPr>
                <w:rFonts w:ascii="宋体" w:cs="宋体"/>
                <w:kern w:val="0"/>
                <w:sz w:val="24"/>
              </w:rPr>
            </w:pPr>
            <w:r>
              <w:rPr>
                <w:rFonts w:ascii="宋体" w:cs="宋体"/>
                <w:kern w:val="0"/>
                <w:sz w:val="24"/>
              </w:rPr>
              <w:t>163.5</w:t>
            </w:r>
          </w:p>
        </w:tc>
        <w:tc>
          <w:tcPr>
            <w:tcW w:w="1620" w:type="dxa"/>
            <w:tcBorders>
              <w:top w:val="nil"/>
              <w:left w:val="nil"/>
              <w:bottom w:val="single" w:sz="4" w:space="0" w:color="auto"/>
              <w:right w:val="single" w:sz="4" w:space="0" w:color="auto"/>
            </w:tcBorders>
            <w:vAlign w:val="center"/>
          </w:tcPr>
          <w:p w:rsidR="00D45EF0" w:rsidRPr="00450AA1" w:rsidRDefault="00D45EF0" w:rsidP="003A5E1F">
            <w:pPr>
              <w:widowControl/>
              <w:ind w:right="480"/>
              <w:jc w:val="center"/>
              <w:rPr>
                <w:rFonts w:ascii="宋体" w:cs="宋体"/>
                <w:kern w:val="0"/>
                <w:sz w:val="24"/>
              </w:rPr>
            </w:pPr>
            <w:r>
              <w:rPr>
                <w:rFonts w:ascii="宋体" w:hAnsi="宋体" w:cs="宋体"/>
                <w:kern w:val="0"/>
                <w:sz w:val="24"/>
              </w:rPr>
              <w:t>163.5</w:t>
            </w:r>
          </w:p>
        </w:tc>
        <w:tc>
          <w:tcPr>
            <w:tcW w:w="611"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45EF0" w:rsidRPr="00450AA1" w:rsidRDefault="00D45EF0" w:rsidP="003A5E1F">
            <w:pPr>
              <w:widowControl/>
              <w:ind w:right="360"/>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r w:rsidR="00D45EF0" w:rsidRPr="00450AA1" w:rsidTr="003A5E1F">
        <w:trPr>
          <w:trHeight w:val="618"/>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rPr>
                <w:rFonts w:ascii="宋体" w:hAnsi="宋体" w:cs="宋体"/>
                <w:kern w:val="0"/>
                <w:sz w:val="24"/>
              </w:rPr>
            </w:pPr>
            <w:r w:rsidRPr="00450AA1">
              <w:rPr>
                <w:rFonts w:ascii="宋体" w:hAnsi="宋体" w:cs="宋体"/>
                <w:kern w:val="0"/>
                <w:sz w:val="24"/>
              </w:rPr>
              <w:t>2019999</w:t>
            </w:r>
          </w:p>
        </w:tc>
        <w:tc>
          <w:tcPr>
            <w:tcW w:w="255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Pr>
                <w:rFonts w:ascii="宋体" w:hAnsi="宋体" w:cs="宋体" w:hint="eastAsia"/>
                <w:kern w:val="0"/>
                <w:sz w:val="24"/>
              </w:rPr>
              <w:t xml:space="preserve">　</w:t>
            </w:r>
            <w:r w:rsidRPr="00450AA1">
              <w:rPr>
                <w:rFonts w:ascii="宋体" w:hAnsi="宋体" w:cs="宋体" w:hint="eastAsia"/>
                <w:kern w:val="0"/>
                <w:sz w:val="24"/>
              </w:rPr>
              <w:t>一般公共服务支出</w:t>
            </w:r>
          </w:p>
        </w:tc>
        <w:tc>
          <w:tcPr>
            <w:tcW w:w="1503" w:type="dxa"/>
            <w:tcBorders>
              <w:top w:val="nil"/>
              <w:left w:val="nil"/>
              <w:bottom w:val="single" w:sz="4" w:space="0" w:color="auto"/>
              <w:right w:val="single" w:sz="4" w:space="0" w:color="auto"/>
            </w:tcBorders>
            <w:vAlign w:val="center"/>
          </w:tcPr>
          <w:p w:rsidR="00D45EF0" w:rsidRPr="00450AA1" w:rsidRDefault="00D45EF0" w:rsidP="003A5E1F">
            <w:pPr>
              <w:widowControl/>
              <w:ind w:right="480"/>
              <w:rPr>
                <w:rFonts w:ascii="宋体" w:cs="宋体"/>
                <w:kern w:val="0"/>
                <w:sz w:val="24"/>
              </w:rPr>
            </w:pPr>
            <w:r>
              <w:rPr>
                <w:rFonts w:ascii="宋体" w:hAnsi="宋体" w:cs="宋体"/>
                <w:kern w:val="0"/>
                <w:sz w:val="24"/>
              </w:rPr>
              <w:t>163.5</w:t>
            </w:r>
          </w:p>
        </w:tc>
        <w:tc>
          <w:tcPr>
            <w:tcW w:w="1620" w:type="dxa"/>
            <w:tcBorders>
              <w:top w:val="nil"/>
              <w:left w:val="nil"/>
              <w:bottom w:val="single" w:sz="4" w:space="0" w:color="auto"/>
              <w:right w:val="single" w:sz="4" w:space="0" w:color="auto"/>
            </w:tcBorders>
            <w:vAlign w:val="center"/>
          </w:tcPr>
          <w:p w:rsidR="00D45EF0" w:rsidRPr="00450AA1" w:rsidRDefault="00D45EF0" w:rsidP="003A5E1F">
            <w:pPr>
              <w:widowControl/>
              <w:ind w:right="480"/>
              <w:rPr>
                <w:rFonts w:ascii="宋体" w:cs="宋体"/>
                <w:kern w:val="0"/>
                <w:sz w:val="24"/>
              </w:rPr>
            </w:pPr>
            <w:r>
              <w:rPr>
                <w:rFonts w:ascii="宋体" w:cs="宋体"/>
                <w:kern w:val="0"/>
                <w:sz w:val="24"/>
              </w:rPr>
              <w:t>163.5</w:t>
            </w:r>
          </w:p>
        </w:tc>
        <w:tc>
          <w:tcPr>
            <w:tcW w:w="611"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p>
        </w:tc>
        <w:tc>
          <w:tcPr>
            <w:tcW w:w="1262"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p>
        </w:tc>
        <w:tc>
          <w:tcPr>
            <w:tcW w:w="1299"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p>
        </w:tc>
        <w:tc>
          <w:tcPr>
            <w:tcW w:w="1517"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r w:rsidR="00D45EF0" w:rsidRPr="00450AA1" w:rsidTr="003A5E1F">
        <w:trPr>
          <w:trHeight w:val="571"/>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rPr>
                <w:rFonts w:ascii="宋体" w:cs="宋体"/>
                <w:kern w:val="0"/>
                <w:sz w:val="24"/>
              </w:rPr>
            </w:pPr>
          </w:p>
        </w:tc>
        <w:tc>
          <w:tcPr>
            <w:tcW w:w="255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p>
        </w:tc>
        <w:tc>
          <w:tcPr>
            <w:tcW w:w="1503" w:type="dxa"/>
            <w:tcBorders>
              <w:top w:val="nil"/>
              <w:left w:val="nil"/>
              <w:bottom w:val="single" w:sz="4" w:space="0" w:color="auto"/>
              <w:right w:val="single" w:sz="4" w:space="0" w:color="auto"/>
            </w:tcBorders>
            <w:vAlign w:val="center"/>
          </w:tcPr>
          <w:p w:rsidR="00D45EF0" w:rsidRDefault="00D45EF0" w:rsidP="003A5E1F">
            <w:pPr>
              <w:widowControl/>
              <w:ind w:right="480"/>
              <w:rPr>
                <w:rFonts w:ascii="华文中宋" w:eastAsia="华文中宋" w:hAnsi="华文中宋" w:cs="宋体"/>
                <w:kern w:val="0"/>
                <w:sz w:val="24"/>
              </w:rPr>
            </w:pPr>
            <w:r>
              <w:rPr>
                <w:rFonts w:ascii="华文中宋" w:eastAsia="华文中宋" w:hAnsi="华文中宋" w:cs="宋体" w:hint="eastAsia"/>
                <w:kern w:val="0"/>
                <w:sz w:val="24"/>
              </w:rPr>
              <w:t xml:space="preserve">　</w:t>
            </w:r>
          </w:p>
        </w:tc>
        <w:tc>
          <w:tcPr>
            <w:tcW w:w="1620" w:type="dxa"/>
            <w:tcBorders>
              <w:top w:val="nil"/>
              <w:left w:val="nil"/>
              <w:bottom w:val="single" w:sz="4" w:space="0" w:color="auto"/>
              <w:right w:val="single" w:sz="4" w:space="0" w:color="auto"/>
            </w:tcBorders>
            <w:vAlign w:val="center"/>
          </w:tcPr>
          <w:p w:rsidR="00D45EF0" w:rsidRPr="00450AA1" w:rsidRDefault="00D45EF0" w:rsidP="003A5E1F">
            <w:pPr>
              <w:widowControl/>
              <w:ind w:right="480"/>
              <w:rPr>
                <w:rFonts w:ascii="宋体" w:cs="宋体"/>
                <w:kern w:val="0"/>
                <w:sz w:val="24"/>
              </w:rPr>
            </w:pPr>
            <w:r w:rsidRPr="00450AA1">
              <w:rPr>
                <w:rFonts w:ascii="宋体" w:hAnsi="宋体" w:cs="宋体" w:hint="eastAsia"/>
                <w:kern w:val="0"/>
                <w:sz w:val="24"/>
              </w:rPr>
              <w:t xml:space="preserve">　</w:t>
            </w:r>
          </w:p>
        </w:tc>
        <w:tc>
          <w:tcPr>
            <w:tcW w:w="611"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45EF0" w:rsidRPr="00450AA1" w:rsidRDefault="00D45EF0" w:rsidP="003A5E1F">
            <w:pPr>
              <w:widowControl/>
              <w:ind w:right="240"/>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r w:rsidR="00D45EF0" w:rsidRPr="00450AA1" w:rsidTr="003A5E1F">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55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503"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620"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611"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r w:rsidR="00D45EF0" w:rsidRPr="00450AA1" w:rsidTr="003A5E1F">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55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503"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620"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611"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r w:rsidR="00D45EF0" w:rsidRPr="00450AA1" w:rsidTr="003A5E1F">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55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503"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620"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611"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r w:rsidR="00D45EF0" w:rsidRPr="00450AA1" w:rsidTr="003A5E1F">
        <w:trPr>
          <w:trHeight w:val="450"/>
          <w:jc w:val="center"/>
        </w:trPr>
        <w:tc>
          <w:tcPr>
            <w:tcW w:w="1244" w:type="dxa"/>
            <w:tcBorders>
              <w:top w:val="single" w:sz="4" w:space="0" w:color="auto"/>
              <w:left w:val="single" w:sz="8" w:space="0" w:color="auto"/>
              <w:bottom w:val="single" w:sz="8"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556" w:type="dxa"/>
            <w:tcBorders>
              <w:top w:val="nil"/>
              <w:left w:val="nil"/>
              <w:bottom w:val="single" w:sz="8"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503" w:type="dxa"/>
            <w:tcBorders>
              <w:top w:val="nil"/>
              <w:left w:val="nil"/>
              <w:bottom w:val="single" w:sz="8"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620" w:type="dxa"/>
            <w:tcBorders>
              <w:top w:val="nil"/>
              <w:left w:val="nil"/>
              <w:bottom w:val="single" w:sz="8"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611" w:type="dxa"/>
            <w:tcBorders>
              <w:top w:val="nil"/>
              <w:left w:val="nil"/>
              <w:bottom w:val="single" w:sz="8"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262" w:type="dxa"/>
            <w:tcBorders>
              <w:top w:val="nil"/>
              <w:left w:val="nil"/>
              <w:bottom w:val="single" w:sz="8"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299" w:type="dxa"/>
            <w:tcBorders>
              <w:top w:val="nil"/>
              <w:left w:val="nil"/>
              <w:bottom w:val="single" w:sz="8"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517" w:type="dxa"/>
            <w:tcBorders>
              <w:top w:val="nil"/>
              <w:left w:val="nil"/>
              <w:bottom w:val="single" w:sz="8"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324" w:type="dxa"/>
            <w:tcBorders>
              <w:top w:val="nil"/>
              <w:left w:val="nil"/>
              <w:bottom w:val="single" w:sz="8"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bl>
    <w:p w:rsidR="00D45EF0" w:rsidRDefault="00D45EF0" w:rsidP="00D45EF0">
      <w:pPr>
        <w:adjustRightInd w:val="0"/>
        <w:snapToGrid w:val="0"/>
        <w:ind w:firstLineChars="350" w:firstLine="31680"/>
        <w:rPr>
          <w:sz w:val="20"/>
          <w:szCs w:val="20"/>
        </w:rPr>
      </w:pPr>
      <w:r>
        <w:rPr>
          <w:rFonts w:hint="eastAsia"/>
          <w:sz w:val="20"/>
          <w:szCs w:val="20"/>
        </w:rPr>
        <w:t>注：本表反映部门本年度取得的各项收入情况。</w:t>
      </w:r>
    </w:p>
    <w:p w:rsidR="00D45EF0" w:rsidRDefault="00D45EF0">
      <w:pPr>
        <w:spacing w:line="580" w:lineRule="exact"/>
        <w:ind w:firstLine="640"/>
        <w:rPr>
          <w:szCs w:val="32"/>
        </w:rPr>
      </w:pPr>
    </w:p>
    <w:p w:rsidR="00D45EF0" w:rsidRDefault="00D45EF0">
      <w:pPr>
        <w:spacing w:line="580" w:lineRule="exact"/>
        <w:ind w:firstLine="640"/>
        <w:rPr>
          <w:szCs w:val="32"/>
        </w:rPr>
      </w:pPr>
    </w:p>
    <w:p w:rsidR="00D45EF0" w:rsidRDefault="00D45EF0">
      <w:pPr>
        <w:spacing w:line="580" w:lineRule="exact"/>
        <w:ind w:firstLine="640"/>
        <w:rPr>
          <w:szCs w:val="32"/>
        </w:rPr>
      </w:pPr>
    </w:p>
    <w:p w:rsidR="00D45EF0" w:rsidRDefault="00D45EF0">
      <w:pPr>
        <w:spacing w:line="580" w:lineRule="exact"/>
        <w:ind w:firstLine="640"/>
        <w:rPr>
          <w:szCs w:val="32"/>
        </w:rPr>
      </w:pPr>
    </w:p>
    <w:p w:rsidR="00D45EF0" w:rsidRDefault="00D45EF0">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t>支出决算总表</w:t>
      </w:r>
    </w:p>
    <w:p w:rsidR="00D45EF0" w:rsidRDefault="00D45EF0">
      <w:pPr>
        <w:widowControl/>
        <w:adjustRightInd w:val="0"/>
        <w:snapToGrid w:val="0"/>
        <w:ind w:right="83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03</w:t>
      </w:r>
      <w:r>
        <w:rPr>
          <w:rFonts w:ascii="宋体" w:hAnsi="宋体" w:cs="宋体" w:hint="eastAsia"/>
          <w:color w:val="000000"/>
          <w:kern w:val="0"/>
          <w:sz w:val="20"/>
          <w:szCs w:val="20"/>
        </w:rPr>
        <w:t>表</w:t>
      </w:r>
    </w:p>
    <w:p w:rsidR="00D45EF0" w:rsidRDefault="00D45EF0" w:rsidP="004F6830">
      <w:pPr>
        <w:widowControl/>
        <w:tabs>
          <w:tab w:val="left" w:pos="14034"/>
        </w:tabs>
        <w:adjustRightInd w:val="0"/>
        <w:snapToGrid w:val="0"/>
        <w:ind w:right="395" w:firstLineChars="250" w:firstLine="31680"/>
        <w:rPr>
          <w:rFonts w:ascii="宋体" w:cs="宋体"/>
          <w:color w:val="000000"/>
          <w:kern w:val="0"/>
          <w:sz w:val="20"/>
          <w:szCs w:val="20"/>
        </w:rPr>
      </w:pPr>
      <w:r>
        <w:rPr>
          <w:rFonts w:ascii="宋体" w:hAnsi="宋体" w:cs="宋体" w:hint="eastAsia"/>
          <w:color w:val="000000"/>
          <w:kern w:val="0"/>
          <w:sz w:val="20"/>
          <w:szCs w:val="20"/>
        </w:rPr>
        <w:t>部门：</w:t>
      </w:r>
      <w:r>
        <w:rPr>
          <w:rFonts w:ascii="宋体" w:hAnsi="宋体" w:cs="宋体"/>
          <w:color w:val="000000"/>
          <w:kern w:val="0"/>
          <w:sz w:val="20"/>
          <w:szCs w:val="20"/>
        </w:rPr>
        <w:t xml:space="preserve">    </w:t>
      </w:r>
      <w:r>
        <w:rPr>
          <w:rFonts w:ascii="宋体" w:hAnsi="宋体" w:cs="宋体" w:hint="eastAsia"/>
          <w:color w:val="000000"/>
          <w:kern w:val="0"/>
          <w:sz w:val="20"/>
          <w:szCs w:val="20"/>
        </w:rPr>
        <w:t>罗山县档案局</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3541" w:type="dxa"/>
        <w:jc w:val="center"/>
        <w:tblLayout w:type="fixed"/>
        <w:tblLook w:val="00A0"/>
      </w:tblPr>
      <w:tblGrid>
        <w:gridCol w:w="1298"/>
        <w:gridCol w:w="2857"/>
        <w:gridCol w:w="1557"/>
        <w:gridCol w:w="1606"/>
        <w:gridCol w:w="1416"/>
        <w:gridCol w:w="1709"/>
        <w:gridCol w:w="1714"/>
        <w:gridCol w:w="1384"/>
      </w:tblGrid>
      <w:tr w:rsidR="00D45EF0" w:rsidRPr="00450AA1">
        <w:trPr>
          <w:trHeight w:val="450"/>
          <w:jc w:val="center"/>
        </w:trPr>
        <w:tc>
          <w:tcPr>
            <w:tcW w:w="4155" w:type="dxa"/>
            <w:gridSpan w:val="2"/>
            <w:tcBorders>
              <w:top w:val="single" w:sz="8" w:space="0" w:color="auto"/>
              <w:left w:val="single" w:sz="8" w:space="0" w:color="auto"/>
              <w:bottom w:val="single" w:sz="4" w:space="0" w:color="auto"/>
              <w:right w:val="nil"/>
            </w:tcBorders>
            <w:shd w:val="clear" w:color="000000" w:fill="FFFFFF"/>
            <w:vAlign w:val="center"/>
          </w:tcPr>
          <w:p w:rsidR="00D45EF0" w:rsidRPr="00450AA1" w:rsidRDefault="00D45EF0">
            <w:pPr>
              <w:widowControl/>
              <w:ind w:firstLine="64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155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本年支出合计</w:t>
            </w:r>
          </w:p>
        </w:tc>
        <w:tc>
          <w:tcPr>
            <w:tcW w:w="160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基本支出</w:t>
            </w:r>
          </w:p>
        </w:tc>
        <w:tc>
          <w:tcPr>
            <w:tcW w:w="141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项目支出</w:t>
            </w:r>
          </w:p>
        </w:tc>
        <w:tc>
          <w:tcPr>
            <w:tcW w:w="170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上缴上级支出</w:t>
            </w:r>
          </w:p>
        </w:tc>
        <w:tc>
          <w:tcPr>
            <w:tcW w:w="1714"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经营支出</w:t>
            </w:r>
          </w:p>
        </w:tc>
        <w:tc>
          <w:tcPr>
            <w:tcW w:w="138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对附属单位补助支出</w:t>
            </w:r>
          </w:p>
        </w:tc>
      </w:tr>
      <w:tr w:rsidR="00D45EF0" w:rsidRPr="00450AA1">
        <w:trPr>
          <w:trHeight w:val="450"/>
          <w:jc w:val="center"/>
        </w:trPr>
        <w:tc>
          <w:tcPr>
            <w:tcW w:w="1298" w:type="dxa"/>
            <w:vMerge w:val="restart"/>
            <w:tcBorders>
              <w:top w:val="single" w:sz="4" w:space="0" w:color="auto"/>
              <w:left w:val="single" w:sz="8" w:space="0" w:color="auto"/>
              <w:bottom w:val="single" w:sz="4" w:space="0" w:color="000000"/>
              <w:right w:val="nil"/>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功能分类科目编码</w:t>
            </w:r>
          </w:p>
        </w:tc>
        <w:tc>
          <w:tcPr>
            <w:tcW w:w="2857" w:type="dxa"/>
            <w:vMerge w:val="restart"/>
            <w:tcBorders>
              <w:top w:val="nil"/>
              <w:left w:val="single" w:sz="4" w:space="0" w:color="auto"/>
              <w:bottom w:val="single" w:sz="4" w:space="0" w:color="000000"/>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科目名称</w:t>
            </w:r>
          </w:p>
        </w:tc>
        <w:tc>
          <w:tcPr>
            <w:tcW w:w="1557"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trPr>
          <w:trHeight w:val="450"/>
          <w:jc w:val="center"/>
        </w:trPr>
        <w:tc>
          <w:tcPr>
            <w:tcW w:w="1298" w:type="dxa"/>
            <w:vMerge/>
            <w:tcBorders>
              <w:top w:val="single" w:sz="4" w:space="0" w:color="auto"/>
              <w:left w:val="single" w:sz="8" w:space="0" w:color="auto"/>
              <w:bottom w:val="single" w:sz="4" w:space="0" w:color="000000"/>
              <w:right w:val="nil"/>
            </w:tcBorders>
            <w:vAlign w:val="center"/>
          </w:tcPr>
          <w:p w:rsidR="00D45EF0" w:rsidRPr="00450AA1" w:rsidRDefault="00D45EF0">
            <w:pPr>
              <w:widowControl/>
              <w:jc w:val="left"/>
              <w:rPr>
                <w:rFonts w:ascii="宋体" w:cs="宋体"/>
                <w:kern w:val="0"/>
                <w:sz w:val="24"/>
              </w:rPr>
            </w:pPr>
          </w:p>
        </w:tc>
        <w:tc>
          <w:tcPr>
            <w:tcW w:w="2857" w:type="dxa"/>
            <w:vMerge/>
            <w:tcBorders>
              <w:top w:val="nil"/>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557"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trPr>
          <w:trHeight w:val="450"/>
          <w:jc w:val="center"/>
        </w:trPr>
        <w:tc>
          <w:tcPr>
            <w:tcW w:w="4155"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栏次</w:t>
            </w:r>
          </w:p>
        </w:tc>
        <w:tc>
          <w:tcPr>
            <w:tcW w:w="1557"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1</w:t>
            </w:r>
          </w:p>
        </w:tc>
        <w:tc>
          <w:tcPr>
            <w:tcW w:w="160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2</w:t>
            </w:r>
          </w:p>
        </w:tc>
        <w:tc>
          <w:tcPr>
            <w:tcW w:w="1416"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3</w:t>
            </w:r>
          </w:p>
        </w:tc>
        <w:tc>
          <w:tcPr>
            <w:tcW w:w="1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4</w:t>
            </w:r>
          </w:p>
        </w:tc>
        <w:tc>
          <w:tcPr>
            <w:tcW w:w="1714"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5</w:t>
            </w:r>
          </w:p>
        </w:tc>
        <w:tc>
          <w:tcPr>
            <w:tcW w:w="1384" w:type="dxa"/>
            <w:tcBorders>
              <w:top w:val="nil"/>
              <w:left w:val="nil"/>
              <w:bottom w:val="single" w:sz="4" w:space="0" w:color="auto"/>
              <w:right w:val="single" w:sz="8"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6</w:t>
            </w:r>
          </w:p>
        </w:tc>
      </w:tr>
      <w:tr w:rsidR="00D45EF0" w:rsidRPr="00450AA1">
        <w:trPr>
          <w:trHeight w:val="450"/>
          <w:jc w:val="center"/>
        </w:trPr>
        <w:tc>
          <w:tcPr>
            <w:tcW w:w="4155" w:type="dxa"/>
            <w:gridSpan w:val="2"/>
            <w:tcBorders>
              <w:top w:val="nil"/>
              <w:left w:val="single" w:sz="8" w:space="0" w:color="auto"/>
              <w:bottom w:val="single" w:sz="4" w:space="0" w:color="auto"/>
              <w:right w:val="single" w:sz="4" w:space="0" w:color="000000"/>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合计</w:t>
            </w:r>
          </w:p>
        </w:tc>
        <w:tc>
          <w:tcPr>
            <w:tcW w:w="1557"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Pr>
                <w:rFonts w:ascii="宋体" w:hAnsi="宋体" w:cs="宋体"/>
                <w:kern w:val="0"/>
                <w:sz w:val="24"/>
              </w:rPr>
              <w:t>163.5</w:t>
            </w:r>
            <w:r w:rsidRPr="00450AA1">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D45EF0" w:rsidRPr="00450AA1" w:rsidRDefault="00D45EF0" w:rsidP="00483084">
            <w:pPr>
              <w:widowControl/>
              <w:ind w:right="480"/>
              <w:jc w:val="center"/>
              <w:rPr>
                <w:rFonts w:ascii="宋体" w:cs="宋体"/>
                <w:kern w:val="0"/>
                <w:sz w:val="24"/>
              </w:rPr>
            </w:pPr>
            <w:r>
              <w:rPr>
                <w:rFonts w:ascii="宋体" w:hAnsi="宋体" w:cs="宋体"/>
                <w:kern w:val="0"/>
                <w:sz w:val="24"/>
              </w:rPr>
              <w:t>163.5</w:t>
            </w: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45EF0" w:rsidRPr="00450AA1" w:rsidRDefault="00D45EF0">
            <w:pPr>
              <w:widowControl/>
              <w:jc w:val="left"/>
              <w:rPr>
                <w:rFonts w:ascii="宋体" w:hAnsi="宋体" w:cs="宋体"/>
                <w:kern w:val="0"/>
                <w:sz w:val="24"/>
              </w:rPr>
            </w:pPr>
            <w:r w:rsidRPr="00450AA1">
              <w:rPr>
                <w:rFonts w:ascii="宋体" w:hAnsi="宋体" w:cs="宋体" w:hint="eastAsia"/>
                <w:kern w:val="0"/>
                <w:sz w:val="24"/>
              </w:rPr>
              <w:t xml:space="preserve">　</w:t>
            </w:r>
            <w:r w:rsidRPr="00450AA1">
              <w:rPr>
                <w:rFonts w:ascii="宋体" w:hAnsi="宋体" w:cs="宋体"/>
                <w:kern w:val="0"/>
                <w:sz w:val="24"/>
              </w:rPr>
              <w:t>2019999</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Pr>
                <w:rFonts w:ascii="宋体" w:hAnsi="宋体" w:cs="宋体" w:hint="eastAsia"/>
                <w:kern w:val="0"/>
                <w:sz w:val="24"/>
              </w:rPr>
              <w:t xml:space="preserve">　</w:t>
            </w:r>
            <w:r w:rsidRPr="00450AA1">
              <w:rPr>
                <w:rFonts w:ascii="宋体" w:hAnsi="宋体" w:cs="宋体" w:hint="eastAsia"/>
                <w:kern w:val="0"/>
                <w:sz w:val="24"/>
              </w:rPr>
              <w:t>一般公共服务支出</w:t>
            </w:r>
          </w:p>
        </w:tc>
        <w:tc>
          <w:tcPr>
            <w:tcW w:w="1557" w:type="dxa"/>
            <w:tcBorders>
              <w:top w:val="nil"/>
              <w:left w:val="nil"/>
              <w:bottom w:val="single" w:sz="4" w:space="0" w:color="auto"/>
              <w:right w:val="single" w:sz="4" w:space="0" w:color="auto"/>
            </w:tcBorders>
            <w:vAlign w:val="center"/>
          </w:tcPr>
          <w:p w:rsidR="00D45EF0" w:rsidRPr="00450AA1" w:rsidRDefault="00D45EF0" w:rsidP="00483084">
            <w:pPr>
              <w:widowControl/>
              <w:ind w:right="600"/>
              <w:jc w:val="right"/>
              <w:rPr>
                <w:rFonts w:ascii="宋体" w:cs="宋体"/>
                <w:kern w:val="0"/>
                <w:sz w:val="24"/>
              </w:rPr>
            </w:pPr>
            <w:r>
              <w:rPr>
                <w:rFonts w:ascii="宋体" w:hAnsi="宋体" w:cs="宋体"/>
                <w:kern w:val="0"/>
                <w:sz w:val="24"/>
              </w:rPr>
              <w:t>163.5</w:t>
            </w:r>
          </w:p>
        </w:tc>
        <w:tc>
          <w:tcPr>
            <w:tcW w:w="1606" w:type="dxa"/>
            <w:tcBorders>
              <w:top w:val="nil"/>
              <w:left w:val="nil"/>
              <w:bottom w:val="single" w:sz="4" w:space="0" w:color="auto"/>
              <w:right w:val="single" w:sz="4" w:space="0" w:color="auto"/>
            </w:tcBorders>
            <w:vAlign w:val="center"/>
          </w:tcPr>
          <w:p w:rsidR="00D45EF0" w:rsidRPr="00450AA1" w:rsidRDefault="00D45EF0" w:rsidP="00483084">
            <w:pPr>
              <w:widowControl/>
              <w:ind w:right="480"/>
              <w:rPr>
                <w:rFonts w:ascii="宋体" w:cs="宋体"/>
                <w:kern w:val="0"/>
                <w:sz w:val="24"/>
              </w:rPr>
            </w:pPr>
            <w:r w:rsidRPr="00450AA1">
              <w:rPr>
                <w:rFonts w:ascii="宋体" w:hAnsi="宋体" w:cs="宋体" w:hint="eastAsia"/>
                <w:kern w:val="0"/>
                <w:sz w:val="24"/>
              </w:rPr>
              <w:t xml:space="preserve">　</w:t>
            </w:r>
            <w:r>
              <w:rPr>
                <w:rFonts w:ascii="宋体" w:hAnsi="宋体" w:cs="宋体"/>
                <w:kern w:val="0"/>
                <w:sz w:val="24"/>
              </w:rPr>
              <w:t>163.5</w:t>
            </w:r>
          </w:p>
        </w:tc>
        <w:tc>
          <w:tcPr>
            <w:tcW w:w="1416"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p>
        </w:tc>
        <w:tc>
          <w:tcPr>
            <w:tcW w:w="1384" w:type="dxa"/>
            <w:tcBorders>
              <w:top w:val="nil"/>
              <w:left w:val="nil"/>
              <w:bottom w:val="single" w:sz="4" w:space="0" w:color="auto"/>
              <w:right w:val="single" w:sz="8" w:space="0" w:color="auto"/>
            </w:tcBorders>
            <w:vAlign w:val="center"/>
          </w:tcPr>
          <w:p w:rsidR="00D45EF0" w:rsidRPr="00450AA1" w:rsidRDefault="00D45EF0">
            <w:pPr>
              <w:widowControl/>
              <w:jc w:val="right"/>
              <w:rPr>
                <w:rFonts w:ascii="宋体" w:cs="宋体"/>
                <w:kern w:val="0"/>
                <w:sz w:val="24"/>
              </w:rPr>
            </w:pPr>
          </w:p>
        </w:tc>
      </w:tr>
      <w:tr w:rsidR="00D45EF0" w:rsidRPr="00450AA1">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45EF0" w:rsidRPr="00450AA1" w:rsidRDefault="00D45EF0">
            <w:pPr>
              <w:widowControl/>
              <w:jc w:val="left"/>
              <w:rPr>
                <w:rFonts w:ascii="宋体" w:cs="宋体"/>
                <w:kern w:val="0"/>
                <w:sz w:val="24"/>
              </w:rPr>
            </w:pPr>
          </w:p>
        </w:tc>
        <w:tc>
          <w:tcPr>
            <w:tcW w:w="2857"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p>
        </w:tc>
        <w:tc>
          <w:tcPr>
            <w:tcW w:w="1557" w:type="dxa"/>
            <w:tcBorders>
              <w:top w:val="nil"/>
              <w:left w:val="nil"/>
              <w:bottom w:val="single" w:sz="4" w:space="0" w:color="auto"/>
              <w:right w:val="single" w:sz="4" w:space="0" w:color="auto"/>
            </w:tcBorders>
            <w:vAlign w:val="center"/>
          </w:tcPr>
          <w:p w:rsidR="00D45EF0" w:rsidRPr="00450AA1" w:rsidRDefault="00D45EF0" w:rsidP="00483084">
            <w:pPr>
              <w:widowControl/>
              <w:ind w:right="480"/>
              <w:rPr>
                <w:rFonts w:ascii="宋体" w:cs="宋体"/>
                <w:kern w:val="0"/>
                <w:sz w:val="24"/>
              </w:rPr>
            </w:pPr>
          </w:p>
        </w:tc>
        <w:tc>
          <w:tcPr>
            <w:tcW w:w="1606" w:type="dxa"/>
            <w:tcBorders>
              <w:top w:val="nil"/>
              <w:left w:val="nil"/>
              <w:bottom w:val="single" w:sz="4" w:space="0" w:color="auto"/>
              <w:right w:val="single" w:sz="4" w:space="0" w:color="auto"/>
            </w:tcBorders>
            <w:vAlign w:val="center"/>
          </w:tcPr>
          <w:p w:rsidR="00D45EF0" w:rsidRPr="00450AA1" w:rsidRDefault="00D45EF0" w:rsidP="00483084">
            <w:pPr>
              <w:widowControl/>
              <w:ind w:right="480"/>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45EF0" w:rsidRPr="00450AA1" w:rsidRDefault="00D45EF0" w:rsidP="00483084">
            <w:pPr>
              <w:widowControl/>
              <w:ind w:right="480"/>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298" w:type="dxa"/>
            <w:tcBorders>
              <w:top w:val="single" w:sz="4" w:space="0" w:color="auto"/>
              <w:left w:val="single" w:sz="8" w:space="0" w:color="auto"/>
              <w:bottom w:val="single" w:sz="8" w:space="0" w:color="auto"/>
              <w:right w:val="nil"/>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857" w:type="dxa"/>
            <w:tcBorders>
              <w:top w:val="nil"/>
              <w:left w:val="single" w:sz="4" w:space="0" w:color="auto"/>
              <w:bottom w:val="single" w:sz="8"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557" w:type="dxa"/>
            <w:tcBorders>
              <w:top w:val="nil"/>
              <w:left w:val="nil"/>
              <w:bottom w:val="single" w:sz="8"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606" w:type="dxa"/>
            <w:tcBorders>
              <w:top w:val="nil"/>
              <w:left w:val="nil"/>
              <w:bottom w:val="single" w:sz="8"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416" w:type="dxa"/>
            <w:tcBorders>
              <w:top w:val="nil"/>
              <w:left w:val="nil"/>
              <w:bottom w:val="single" w:sz="8"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09" w:type="dxa"/>
            <w:tcBorders>
              <w:top w:val="nil"/>
              <w:left w:val="nil"/>
              <w:bottom w:val="single" w:sz="8"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714" w:type="dxa"/>
            <w:tcBorders>
              <w:top w:val="nil"/>
              <w:left w:val="nil"/>
              <w:bottom w:val="single" w:sz="8" w:space="0" w:color="auto"/>
              <w:right w:val="single" w:sz="4"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c>
          <w:tcPr>
            <w:tcW w:w="1384" w:type="dxa"/>
            <w:tcBorders>
              <w:top w:val="nil"/>
              <w:left w:val="nil"/>
              <w:bottom w:val="single" w:sz="8" w:space="0" w:color="auto"/>
              <w:right w:val="single" w:sz="8" w:space="0" w:color="auto"/>
            </w:tcBorders>
            <w:vAlign w:val="center"/>
          </w:tcPr>
          <w:p w:rsidR="00D45EF0" w:rsidRPr="00450AA1" w:rsidRDefault="00D45EF0">
            <w:pPr>
              <w:widowControl/>
              <w:jc w:val="right"/>
              <w:rPr>
                <w:rFonts w:ascii="宋体" w:cs="宋体"/>
                <w:kern w:val="0"/>
                <w:sz w:val="24"/>
              </w:rPr>
            </w:pPr>
            <w:r w:rsidRPr="00450AA1">
              <w:rPr>
                <w:rFonts w:ascii="宋体" w:hAnsi="宋体" w:cs="宋体" w:hint="eastAsia"/>
                <w:kern w:val="0"/>
                <w:sz w:val="24"/>
              </w:rPr>
              <w:t xml:space="preserve">　</w:t>
            </w:r>
          </w:p>
        </w:tc>
      </w:tr>
    </w:tbl>
    <w:p w:rsidR="00D45EF0" w:rsidRDefault="00D45EF0" w:rsidP="00D45EF0">
      <w:pPr>
        <w:adjustRightInd w:val="0"/>
        <w:snapToGrid w:val="0"/>
        <w:ind w:firstLineChars="300" w:firstLine="31680"/>
        <w:rPr>
          <w:sz w:val="20"/>
          <w:szCs w:val="20"/>
        </w:rPr>
      </w:pPr>
      <w:r>
        <w:rPr>
          <w:rFonts w:hint="eastAsia"/>
          <w:sz w:val="20"/>
          <w:szCs w:val="20"/>
        </w:rPr>
        <w:t>注：本表反映部门本年度取得的各项支出情况。</w:t>
      </w:r>
    </w:p>
    <w:p w:rsidR="00D45EF0" w:rsidRDefault="00D45EF0">
      <w:pPr>
        <w:widowControl/>
        <w:adjustRightInd w:val="0"/>
        <w:snapToGrid w:val="0"/>
        <w:ind w:right="100" w:firstLine="720"/>
        <w:jc w:val="center"/>
        <w:rPr>
          <w:rFonts w:ascii="方正小标宋简体" w:eastAsia="方正小标宋简体"/>
          <w:sz w:val="36"/>
          <w:szCs w:val="36"/>
        </w:rPr>
      </w:pPr>
    </w:p>
    <w:p w:rsidR="00D45EF0" w:rsidRDefault="00D45EF0" w:rsidP="004F6830">
      <w:pPr>
        <w:widowControl/>
        <w:adjustRightInd w:val="0"/>
        <w:snapToGrid w:val="0"/>
        <w:ind w:right="100" w:firstLineChars="1200" w:firstLine="31680"/>
        <w:rPr>
          <w:rFonts w:ascii="方正小标宋简体" w:eastAsia="方正小标宋简体"/>
          <w:sz w:val="36"/>
          <w:szCs w:val="36"/>
        </w:rPr>
      </w:pPr>
      <w:r>
        <w:rPr>
          <w:rFonts w:ascii="方正小标宋简体" w:eastAsia="方正小标宋简体" w:hint="eastAsia"/>
          <w:sz w:val="36"/>
          <w:szCs w:val="36"/>
        </w:rPr>
        <w:t>财政拨款收入支出决算总表</w:t>
      </w:r>
    </w:p>
    <w:p w:rsidR="00D45EF0" w:rsidRDefault="00D45EF0">
      <w:pPr>
        <w:widowControl/>
        <w:adjustRightInd w:val="0"/>
        <w:snapToGrid w:val="0"/>
        <w:ind w:right="83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04</w:t>
      </w:r>
      <w:r>
        <w:rPr>
          <w:rFonts w:ascii="宋体" w:hAnsi="宋体" w:cs="宋体" w:hint="eastAsia"/>
          <w:color w:val="000000"/>
          <w:kern w:val="0"/>
          <w:sz w:val="22"/>
        </w:rPr>
        <w:t>表</w:t>
      </w:r>
    </w:p>
    <w:p w:rsidR="00D45EF0" w:rsidRDefault="00D45EF0" w:rsidP="004F6830">
      <w:pPr>
        <w:widowControl/>
        <w:adjustRightInd w:val="0"/>
        <w:snapToGrid w:val="0"/>
        <w:ind w:firstLineChars="35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罗山县档案局</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3223" w:type="dxa"/>
        <w:jc w:val="center"/>
        <w:tblInd w:w="93" w:type="dxa"/>
        <w:tblLayout w:type="fixed"/>
        <w:tblLook w:val="00A0"/>
      </w:tblPr>
      <w:tblGrid>
        <w:gridCol w:w="3984"/>
        <w:gridCol w:w="709"/>
        <w:gridCol w:w="1294"/>
        <w:gridCol w:w="2340"/>
        <w:gridCol w:w="644"/>
        <w:gridCol w:w="992"/>
        <w:gridCol w:w="1559"/>
        <w:gridCol w:w="1701"/>
      </w:tblGrid>
      <w:tr w:rsidR="00D45EF0" w:rsidRPr="00450AA1" w:rsidTr="00631CF3">
        <w:trPr>
          <w:trHeight w:val="402"/>
          <w:jc w:val="center"/>
        </w:trPr>
        <w:tc>
          <w:tcPr>
            <w:tcW w:w="5987"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ind w:firstLine="640"/>
              <w:jc w:val="center"/>
              <w:rPr>
                <w:rFonts w:ascii="宋体" w:cs="宋体"/>
                <w:kern w:val="0"/>
                <w:sz w:val="24"/>
              </w:rPr>
            </w:pPr>
            <w:r w:rsidRPr="00450AA1">
              <w:rPr>
                <w:rFonts w:ascii="宋体" w:hAnsi="宋体" w:cs="宋体" w:hint="eastAsia"/>
                <w:kern w:val="0"/>
                <w:sz w:val="24"/>
              </w:rPr>
              <w:t>收入</w:t>
            </w:r>
          </w:p>
        </w:tc>
        <w:tc>
          <w:tcPr>
            <w:tcW w:w="7236" w:type="dxa"/>
            <w:gridSpan w:val="5"/>
            <w:tcBorders>
              <w:top w:val="single" w:sz="8" w:space="0" w:color="auto"/>
              <w:left w:val="nil"/>
              <w:bottom w:val="single" w:sz="4" w:space="0" w:color="auto"/>
              <w:right w:val="single" w:sz="8" w:space="0" w:color="000000"/>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支出</w:t>
            </w:r>
          </w:p>
        </w:tc>
      </w:tr>
      <w:tr w:rsidR="00D45EF0" w:rsidRPr="00450AA1" w:rsidTr="00631CF3">
        <w:trPr>
          <w:trHeight w:val="630"/>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0"/>
                <w:szCs w:val="20"/>
              </w:rPr>
            </w:pPr>
            <w:r w:rsidRPr="00450AA1">
              <w:rPr>
                <w:rFonts w:ascii="宋体" w:hAnsi="宋体" w:cs="宋体" w:hint="eastAsia"/>
                <w:kern w:val="0"/>
                <w:sz w:val="20"/>
                <w:szCs w:val="20"/>
              </w:rPr>
              <w:t>行次</w:t>
            </w:r>
          </w:p>
        </w:tc>
        <w:tc>
          <w:tcPr>
            <w:tcW w:w="1294"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金额</w:t>
            </w:r>
          </w:p>
        </w:tc>
        <w:tc>
          <w:tcPr>
            <w:tcW w:w="2340"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hint="eastAsia"/>
                <w:kern w:val="0"/>
                <w:sz w:val="24"/>
              </w:rPr>
              <w:t>目</w:t>
            </w:r>
          </w:p>
        </w:tc>
        <w:tc>
          <w:tcPr>
            <w:tcW w:w="644"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0"/>
                <w:szCs w:val="20"/>
              </w:rPr>
            </w:pPr>
            <w:r w:rsidRPr="00450AA1">
              <w:rPr>
                <w:rFonts w:ascii="宋体" w:hAnsi="宋体" w:cs="宋体" w:hint="eastAsia"/>
                <w:kern w:val="0"/>
                <w:sz w:val="20"/>
                <w:szCs w:val="20"/>
              </w:rPr>
              <w:t>行次</w:t>
            </w:r>
          </w:p>
        </w:tc>
        <w:tc>
          <w:tcPr>
            <w:tcW w:w="992"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合计</w:t>
            </w:r>
          </w:p>
        </w:tc>
        <w:tc>
          <w:tcPr>
            <w:tcW w:w="155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一般公共预算财政拨款</w:t>
            </w:r>
          </w:p>
        </w:tc>
        <w:tc>
          <w:tcPr>
            <w:tcW w:w="1701" w:type="dxa"/>
            <w:tcBorders>
              <w:top w:val="nil"/>
              <w:left w:val="nil"/>
              <w:bottom w:val="single" w:sz="4" w:space="0" w:color="auto"/>
              <w:right w:val="single" w:sz="8"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政府性基金预算财政拨款</w:t>
            </w:r>
          </w:p>
        </w:tc>
      </w:tr>
      <w:tr w:rsidR="00D45EF0" w:rsidRPr="00450AA1" w:rsidTr="00631CF3">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栏</w:t>
            </w:r>
            <w:r w:rsidRPr="00450AA1">
              <w:rPr>
                <w:rFonts w:ascii="宋体" w:hAnsi="宋体" w:cs="宋体"/>
                <w:kern w:val="0"/>
                <w:sz w:val="24"/>
              </w:rPr>
              <w:t xml:space="preserve">    </w:t>
            </w:r>
            <w:r w:rsidRPr="00450AA1">
              <w:rPr>
                <w:rFonts w:ascii="宋体" w:hAnsi="宋体" w:cs="宋体" w:hint="eastAsia"/>
                <w:kern w:val="0"/>
                <w:sz w:val="24"/>
              </w:rPr>
              <w:t>次</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p>
        </w:tc>
        <w:tc>
          <w:tcPr>
            <w:tcW w:w="1294"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1</w:t>
            </w:r>
          </w:p>
        </w:tc>
        <w:tc>
          <w:tcPr>
            <w:tcW w:w="2340"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栏</w:t>
            </w:r>
            <w:r w:rsidRPr="00450AA1">
              <w:rPr>
                <w:rFonts w:ascii="宋体" w:hAnsi="宋体" w:cs="宋体"/>
                <w:kern w:val="0"/>
                <w:sz w:val="24"/>
              </w:rPr>
              <w:t xml:space="preserve">    </w:t>
            </w:r>
            <w:r w:rsidRPr="00450AA1">
              <w:rPr>
                <w:rFonts w:ascii="宋体" w:hAnsi="宋体" w:cs="宋体" w:hint="eastAsia"/>
                <w:kern w:val="0"/>
                <w:sz w:val="24"/>
              </w:rPr>
              <w:t>次</w:t>
            </w:r>
          </w:p>
        </w:tc>
        <w:tc>
          <w:tcPr>
            <w:tcW w:w="644"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p>
        </w:tc>
        <w:tc>
          <w:tcPr>
            <w:tcW w:w="992"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2</w:t>
            </w:r>
          </w:p>
        </w:tc>
        <w:tc>
          <w:tcPr>
            <w:tcW w:w="155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3</w:t>
            </w:r>
          </w:p>
        </w:tc>
        <w:tc>
          <w:tcPr>
            <w:tcW w:w="1701" w:type="dxa"/>
            <w:tcBorders>
              <w:top w:val="nil"/>
              <w:left w:val="nil"/>
              <w:bottom w:val="single" w:sz="4" w:space="0" w:color="auto"/>
              <w:right w:val="single" w:sz="8" w:space="0" w:color="auto"/>
            </w:tcBorders>
            <w:shd w:val="clear" w:color="000000" w:fill="FFFFFF"/>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4</w:t>
            </w:r>
          </w:p>
        </w:tc>
      </w:tr>
      <w:tr w:rsidR="00D45EF0" w:rsidRPr="00450AA1" w:rsidTr="00631CF3">
        <w:trPr>
          <w:trHeight w:val="402"/>
          <w:jc w:val="center"/>
        </w:trPr>
        <w:tc>
          <w:tcPr>
            <w:tcW w:w="3984" w:type="dxa"/>
            <w:tcBorders>
              <w:top w:val="nil"/>
              <w:left w:val="single" w:sz="8" w:space="0" w:color="auto"/>
              <w:bottom w:val="single" w:sz="4" w:space="0" w:color="auto"/>
              <w:right w:val="single" w:sz="4" w:space="0" w:color="auto"/>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一、一般公共预算财政拨款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w:t>
            </w:r>
          </w:p>
        </w:tc>
        <w:tc>
          <w:tcPr>
            <w:tcW w:w="129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2"/>
              </w:rPr>
            </w:pPr>
            <w:r>
              <w:rPr>
                <w:rFonts w:ascii="宋体" w:hAnsi="宋体" w:cs="宋体"/>
                <w:kern w:val="0"/>
                <w:sz w:val="22"/>
              </w:rPr>
              <w:t>163.5</w:t>
            </w:r>
            <w:r w:rsidRPr="00450AA1">
              <w:rPr>
                <w:rFonts w:ascii="宋体" w:hAnsi="宋体" w:cs="宋体" w:hint="eastAsia"/>
                <w:kern w:val="0"/>
                <w:sz w:val="22"/>
              </w:rPr>
              <w:t xml:space="preserve">　</w:t>
            </w:r>
          </w:p>
        </w:tc>
        <w:tc>
          <w:tcPr>
            <w:tcW w:w="2340"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一、一般公共服务支出</w:t>
            </w:r>
          </w:p>
        </w:tc>
        <w:tc>
          <w:tcPr>
            <w:tcW w:w="644"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15</w:t>
            </w:r>
          </w:p>
        </w:tc>
        <w:tc>
          <w:tcPr>
            <w:tcW w:w="992" w:type="dxa"/>
            <w:tcBorders>
              <w:top w:val="nil"/>
              <w:left w:val="nil"/>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Pr>
                <w:rFonts w:ascii="宋体" w:hAnsi="宋体" w:cs="宋体"/>
                <w:kern w:val="0"/>
                <w:sz w:val="22"/>
              </w:rPr>
              <w:t>163.5</w:t>
            </w: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45EF0" w:rsidRPr="00450AA1" w:rsidRDefault="00D45EF0" w:rsidP="008934D4">
            <w:pPr>
              <w:widowControl/>
              <w:rPr>
                <w:rFonts w:ascii="宋体" w:cs="宋体"/>
                <w:kern w:val="0"/>
                <w:sz w:val="22"/>
              </w:rPr>
            </w:pPr>
            <w:r>
              <w:rPr>
                <w:rFonts w:ascii="宋体" w:hAnsi="宋体" w:cs="宋体"/>
                <w:kern w:val="0"/>
                <w:sz w:val="22"/>
              </w:rPr>
              <w:t>163.5</w:t>
            </w: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r>
      <w:tr w:rsidR="00D45EF0" w:rsidRPr="00450AA1" w:rsidTr="00631CF3">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二、政府性基金预算财政拨款</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2</w:t>
            </w:r>
          </w:p>
        </w:tc>
        <w:tc>
          <w:tcPr>
            <w:tcW w:w="129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c>
          <w:tcPr>
            <w:tcW w:w="2340"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二、外交支出</w:t>
            </w:r>
          </w:p>
        </w:tc>
        <w:tc>
          <w:tcPr>
            <w:tcW w:w="644"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16</w:t>
            </w:r>
          </w:p>
        </w:tc>
        <w:tc>
          <w:tcPr>
            <w:tcW w:w="992" w:type="dxa"/>
            <w:tcBorders>
              <w:top w:val="nil"/>
              <w:left w:val="nil"/>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r>
      <w:tr w:rsidR="00D45EF0" w:rsidRPr="00450AA1" w:rsidTr="00631CF3">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3</w:t>
            </w:r>
          </w:p>
        </w:tc>
        <w:tc>
          <w:tcPr>
            <w:tcW w:w="129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c>
          <w:tcPr>
            <w:tcW w:w="2340"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三、国防支出</w:t>
            </w:r>
          </w:p>
        </w:tc>
        <w:tc>
          <w:tcPr>
            <w:tcW w:w="644"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17</w:t>
            </w:r>
          </w:p>
        </w:tc>
        <w:tc>
          <w:tcPr>
            <w:tcW w:w="992" w:type="dxa"/>
            <w:tcBorders>
              <w:top w:val="nil"/>
              <w:left w:val="nil"/>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r>
      <w:tr w:rsidR="00D45EF0" w:rsidRPr="00450AA1" w:rsidTr="00631CF3">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4</w:t>
            </w:r>
          </w:p>
        </w:tc>
        <w:tc>
          <w:tcPr>
            <w:tcW w:w="129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c>
          <w:tcPr>
            <w:tcW w:w="2340"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四、公共安全支出</w:t>
            </w:r>
          </w:p>
        </w:tc>
        <w:tc>
          <w:tcPr>
            <w:tcW w:w="644"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18</w:t>
            </w:r>
          </w:p>
        </w:tc>
        <w:tc>
          <w:tcPr>
            <w:tcW w:w="992" w:type="dxa"/>
            <w:tcBorders>
              <w:top w:val="nil"/>
              <w:left w:val="nil"/>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r>
      <w:tr w:rsidR="00D45EF0" w:rsidRPr="00450AA1" w:rsidTr="00631CF3">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5</w:t>
            </w:r>
          </w:p>
        </w:tc>
        <w:tc>
          <w:tcPr>
            <w:tcW w:w="129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c>
          <w:tcPr>
            <w:tcW w:w="2340"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五、教育支出</w:t>
            </w:r>
          </w:p>
        </w:tc>
        <w:tc>
          <w:tcPr>
            <w:tcW w:w="644"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19</w:t>
            </w:r>
          </w:p>
        </w:tc>
        <w:tc>
          <w:tcPr>
            <w:tcW w:w="992" w:type="dxa"/>
            <w:tcBorders>
              <w:top w:val="nil"/>
              <w:left w:val="nil"/>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r>
      <w:tr w:rsidR="00D45EF0" w:rsidRPr="00450AA1" w:rsidTr="00631CF3">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6</w:t>
            </w:r>
          </w:p>
        </w:tc>
        <w:tc>
          <w:tcPr>
            <w:tcW w:w="129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c>
          <w:tcPr>
            <w:tcW w:w="2340"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六、科学技术支出</w:t>
            </w:r>
          </w:p>
        </w:tc>
        <w:tc>
          <w:tcPr>
            <w:tcW w:w="644"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20</w:t>
            </w:r>
          </w:p>
        </w:tc>
        <w:tc>
          <w:tcPr>
            <w:tcW w:w="992" w:type="dxa"/>
            <w:tcBorders>
              <w:top w:val="nil"/>
              <w:left w:val="nil"/>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r>
      <w:tr w:rsidR="00D45EF0" w:rsidRPr="00450AA1" w:rsidTr="00631CF3">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7</w:t>
            </w:r>
          </w:p>
        </w:tc>
        <w:tc>
          <w:tcPr>
            <w:tcW w:w="129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c>
          <w:tcPr>
            <w:tcW w:w="234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w:t>
            </w:r>
          </w:p>
        </w:tc>
        <w:tc>
          <w:tcPr>
            <w:tcW w:w="644"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21</w:t>
            </w:r>
          </w:p>
        </w:tc>
        <w:tc>
          <w:tcPr>
            <w:tcW w:w="992" w:type="dxa"/>
            <w:tcBorders>
              <w:top w:val="nil"/>
              <w:left w:val="nil"/>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r>
      <w:tr w:rsidR="00D45EF0" w:rsidRPr="00450AA1" w:rsidTr="00631CF3">
        <w:trPr>
          <w:trHeight w:val="402"/>
          <w:jc w:val="center"/>
        </w:trPr>
        <w:tc>
          <w:tcPr>
            <w:tcW w:w="3984" w:type="dxa"/>
            <w:tcBorders>
              <w:top w:val="nil"/>
              <w:left w:val="single" w:sz="8" w:space="0" w:color="auto"/>
              <w:bottom w:val="single" w:sz="4" w:space="0" w:color="auto"/>
              <w:right w:val="single" w:sz="4" w:space="0" w:color="auto"/>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8</w:t>
            </w:r>
          </w:p>
        </w:tc>
        <w:tc>
          <w:tcPr>
            <w:tcW w:w="1294"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c>
          <w:tcPr>
            <w:tcW w:w="2340" w:type="dxa"/>
            <w:tcBorders>
              <w:top w:val="nil"/>
              <w:left w:val="nil"/>
              <w:bottom w:val="single" w:sz="4" w:space="0" w:color="auto"/>
              <w:right w:val="nil"/>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十二、农林水支出　</w:t>
            </w:r>
          </w:p>
        </w:tc>
        <w:tc>
          <w:tcPr>
            <w:tcW w:w="644"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22</w:t>
            </w:r>
          </w:p>
        </w:tc>
        <w:tc>
          <w:tcPr>
            <w:tcW w:w="992" w:type="dxa"/>
            <w:tcBorders>
              <w:top w:val="nil"/>
              <w:left w:val="nil"/>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rsidP="008934D4">
            <w:pPr>
              <w:widowControl/>
              <w:rPr>
                <w:rFonts w:ascii="宋体" w:cs="宋体"/>
                <w:kern w:val="0"/>
                <w:sz w:val="22"/>
              </w:rPr>
            </w:pPr>
          </w:p>
        </w:tc>
        <w:tc>
          <w:tcPr>
            <w:tcW w:w="1701" w:type="dxa"/>
            <w:tcBorders>
              <w:top w:val="nil"/>
              <w:left w:val="nil"/>
              <w:bottom w:val="single" w:sz="4" w:space="0" w:color="auto"/>
              <w:right w:val="single" w:sz="8"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r>
      <w:tr w:rsidR="00D45EF0" w:rsidRPr="00450AA1" w:rsidTr="00631CF3">
        <w:trPr>
          <w:trHeight w:val="402"/>
          <w:jc w:val="center"/>
        </w:trPr>
        <w:tc>
          <w:tcPr>
            <w:tcW w:w="3984" w:type="dxa"/>
            <w:tcBorders>
              <w:top w:val="nil"/>
              <w:left w:val="single" w:sz="8" w:space="0" w:color="auto"/>
              <w:bottom w:val="single" w:sz="4" w:space="0" w:color="auto"/>
              <w:right w:val="single" w:sz="4" w:space="0" w:color="auto"/>
            </w:tcBorders>
            <w:vAlign w:val="center"/>
          </w:tcPr>
          <w:p w:rsidR="00D45EF0" w:rsidRPr="00450AA1" w:rsidRDefault="00D45EF0">
            <w:pPr>
              <w:widowControl/>
              <w:jc w:val="center"/>
              <w:rPr>
                <w:rFonts w:ascii="宋体" w:cs="宋体"/>
                <w:b/>
                <w:bCs/>
                <w:kern w:val="0"/>
                <w:sz w:val="22"/>
              </w:rPr>
            </w:pPr>
            <w:r w:rsidRPr="00450AA1">
              <w:rPr>
                <w:rFonts w:ascii="宋体" w:hAnsi="宋体" w:cs="宋体" w:hint="eastAsia"/>
                <w:b/>
                <w:bCs/>
                <w:kern w:val="0"/>
                <w:sz w:val="22"/>
              </w:rPr>
              <w:t>本年收入合计</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9</w:t>
            </w:r>
          </w:p>
        </w:tc>
        <w:tc>
          <w:tcPr>
            <w:tcW w:w="1294" w:type="dxa"/>
            <w:tcBorders>
              <w:top w:val="nil"/>
              <w:left w:val="nil"/>
              <w:bottom w:val="single" w:sz="4" w:space="0" w:color="auto"/>
              <w:right w:val="single" w:sz="4" w:space="0" w:color="auto"/>
            </w:tcBorders>
            <w:vAlign w:val="center"/>
          </w:tcPr>
          <w:p w:rsidR="00D45EF0" w:rsidRPr="00450AA1" w:rsidRDefault="00D45EF0" w:rsidP="008934D4">
            <w:pPr>
              <w:widowControl/>
              <w:ind w:right="440"/>
              <w:rPr>
                <w:rFonts w:ascii="宋体" w:cs="宋体"/>
                <w:kern w:val="0"/>
                <w:sz w:val="22"/>
              </w:rPr>
            </w:pPr>
            <w:r>
              <w:rPr>
                <w:rFonts w:ascii="宋体" w:hAnsi="宋体" w:cs="宋体"/>
                <w:kern w:val="0"/>
                <w:sz w:val="22"/>
              </w:rPr>
              <w:t>163.5</w:t>
            </w:r>
          </w:p>
        </w:tc>
        <w:tc>
          <w:tcPr>
            <w:tcW w:w="2340" w:type="dxa"/>
            <w:tcBorders>
              <w:top w:val="nil"/>
              <w:left w:val="nil"/>
              <w:bottom w:val="single" w:sz="4" w:space="0" w:color="auto"/>
              <w:right w:val="nil"/>
            </w:tcBorders>
            <w:vAlign w:val="center"/>
          </w:tcPr>
          <w:p w:rsidR="00D45EF0" w:rsidRPr="00450AA1" w:rsidRDefault="00D45EF0">
            <w:pPr>
              <w:widowControl/>
              <w:jc w:val="center"/>
              <w:rPr>
                <w:rFonts w:ascii="宋体" w:cs="宋体"/>
                <w:b/>
                <w:bCs/>
                <w:kern w:val="0"/>
                <w:sz w:val="22"/>
              </w:rPr>
            </w:pPr>
            <w:r w:rsidRPr="00450AA1">
              <w:rPr>
                <w:rFonts w:ascii="宋体" w:hAnsi="宋体" w:cs="宋体" w:hint="eastAsia"/>
                <w:b/>
                <w:bCs/>
                <w:kern w:val="0"/>
                <w:sz w:val="22"/>
              </w:rPr>
              <w:t>本年支出合计</w:t>
            </w:r>
          </w:p>
        </w:tc>
        <w:tc>
          <w:tcPr>
            <w:tcW w:w="644"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23</w:t>
            </w:r>
          </w:p>
        </w:tc>
        <w:tc>
          <w:tcPr>
            <w:tcW w:w="992" w:type="dxa"/>
            <w:tcBorders>
              <w:top w:val="nil"/>
              <w:left w:val="nil"/>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Pr>
                <w:rFonts w:ascii="宋体" w:hAnsi="宋体" w:cs="宋体"/>
                <w:kern w:val="0"/>
                <w:sz w:val="22"/>
              </w:rPr>
              <w:t>163.5</w:t>
            </w: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rsidP="008934D4">
            <w:pPr>
              <w:widowControl/>
              <w:rPr>
                <w:rFonts w:ascii="宋体" w:cs="宋体"/>
                <w:kern w:val="0"/>
                <w:sz w:val="22"/>
              </w:rPr>
            </w:pPr>
            <w:r>
              <w:rPr>
                <w:rFonts w:ascii="宋体" w:hAnsi="宋体" w:cs="宋体"/>
                <w:kern w:val="0"/>
                <w:sz w:val="22"/>
              </w:rPr>
              <w:t>163.5</w:t>
            </w:r>
            <w:r w:rsidRPr="00450AA1">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D45EF0" w:rsidRPr="00450AA1" w:rsidRDefault="00D45EF0">
            <w:pPr>
              <w:widowControl/>
              <w:jc w:val="left"/>
              <w:rPr>
                <w:rFonts w:ascii="宋体" w:cs="宋体"/>
                <w:b/>
                <w:bCs/>
                <w:kern w:val="0"/>
                <w:sz w:val="22"/>
              </w:rPr>
            </w:pPr>
            <w:r w:rsidRPr="00450AA1">
              <w:rPr>
                <w:rFonts w:ascii="宋体" w:hAnsi="宋体" w:cs="宋体" w:hint="eastAsia"/>
                <w:b/>
                <w:bCs/>
                <w:kern w:val="0"/>
                <w:sz w:val="22"/>
              </w:rPr>
              <w:t xml:space="preserve">　</w:t>
            </w:r>
          </w:p>
        </w:tc>
      </w:tr>
      <w:tr w:rsidR="00D45EF0" w:rsidRPr="00450AA1" w:rsidTr="00631CF3">
        <w:trPr>
          <w:trHeight w:val="402"/>
          <w:jc w:val="center"/>
        </w:trPr>
        <w:tc>
          <w:tcPr>
            <w:tcW w:w="3984" w:type="dxa"/>
            <w:tcBorders>
              <w:top w:val="nil"/>
              <w:left w:val="single" w:sz="8" w:space="0" w:color="auto"/>
              <w:bottom w:val="single" w:sz="4" w:space="0" w:color="auto"/>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年初财政拨款结转和结余</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10</w:t>
            </w:r>
          </w:p>
        </w:tc>
        <w:tc>
          <w:tcPr>
            <w:tcW w:w="129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c>
          <w:tcPr>
            <w:tcW w:w="2340" w:type="dxa"/>
            <w:tcBorders>
              <w:top w:val="nil"/>
              <w:left w:val="nil"/>
              <w:bottom w:val="single" w:sz="4" w:space="0" w:color="auto"/>
              <w:right w:val="nil"/>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年末结转和结余</w:t>
            </w:r>
          </w:p>
        </w:tc>
        <w:tc>
          <w:tcPr>
            <w:tcW w:w="644"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24</w:t>
            </w:r>
          </w:p>
        </w:tc>
        <w:tc>
          <w:tcPr>
            <w:tcW w:w="992" w:type="dxa"/>
            <w:tcBorders>
              <w:top w:val="nil"/>
              <w:left w:val="nil"/>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r>
      <w:tr w:rsidR="00D45EF0" w:rsidRPr="00450AA1" w:rsidTr="00631CF3">
        <w:trPr>
          <w:trHeight w:val="402"/>
          <w:jc w:val="center"/>
        </w:trPr>
        <w:tc>
          <w:tcPr>
            <w:tcW w:w="3984" w:type="dxa"/>
            <w:tcBorders>
              <w:top w:val="nil"/>
              <w:left w:val="single" w:sz="8" w:space="0" w:color="auto"/>
              <w:bottom w:val="single" w:sz="4" w:space="0" w:color="auto"/>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11</w:t>
            </w:r>
          </w:p>
        </w:tc>
        <w:tc>
          <w:tcPr>
            <w:tcW w:w="1294" w:type="dxa"/>
            <w:tcBorders>
              <w:top w:val="nil"/>
              <w:left w:val="nil"/>
              <w:bottom w:val="single" w:sz="4" w:space="0" w:color="auto"/>
              <w:right w:val="single" w:sz="4"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c>
          <w:tcPr>
            <w:tcW w:w="2340" w:type="dxa"/>
            <w:tcBorders>
              <w:top w:val="nil"/>
              <w:left w:val="nil"/>
              <w:bottom w:val="single" w:sz="4" w:space="0" w:color="auto"/>
              <w:right w:val="nil"/>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c>
          <w:tcPr>
            <w:tcW w:w="644"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25</w:t>
            </w:r>
          </w:p>
        </w:tc>
        <w:tc>
          <w:tcPr>
            <w:tcW w:w="992" w:type="dxa"/>
            <w:tcBorders>
              <w:top w:val="nil"/>
              <w:left w:val="nil"/>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r>
      <w:tr w:rsidR="00D45EF0" w:rsidRPr="00450AA1" w:rsidTr="00631CF3">
        <w:trPr>
          <w:trHeight w:val="402"/>
          <w:jc w:val="center"/>
        </w:trPr>
        <w:tc>
          <w:tcPr>
            <w:tcW w:w="3984" w:type="dxa"/>
            <w:tcBorders>
              <w:top w:val="nil"/>
              <w:left w:val="single" w:sz="8" w:space="0" w:color="auto"/>
              <w:bottom w:val="nil"/>
              <w:right w:val="nil"/>
            </w:tcBorders>
            <w:vAlign w:val="center"/>
          </w:tcPr>
          <w:p w:rsidR="00D45EF0" w:rsidRPr="00450AA1" w:rsidRDefault="00D45EF0">
            <w:pPr>
              <w:widowControl/>
              <w:jc w:val="center"/>
              <w:rPr>
                <w:rFonts w:ascii="宋体" w:cs="宋体"/>
                <w:kern w:val="0"/>
                <w:sz w:val="22"/>
              </w:rPr>
            </w:pPr>
            <w:r w:rsidRPr="00450AA1">
              <w:rPr>
                <w:rFonts w:ascii="宋体" w:hAnsi="宋体" w:cs="宋体"/>
                <w:kern w:val="0"/>
                <w:sz w:val="22"/>
              </w:rPr>
              <w:t xml:space="preserve">        </w:t>
            </w:r>
            <w:r w:rsidRPr="00450AA1">
              <w:rPr>
                <w:rFonts w:ascii="宋体" w:hAnsi="宋体" w:cs="宋体" w:hint="eastAsia"/>
                <w:kern w:val="0"/>
                <w:sz w:val="22"/>
              </w:rPr>
              <w:t>政府性基金预算财政拨款</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12</w:t>
            </w:r>
          </w:p>
        </w:tc>
        <w:tc>
          <w:tcPr>
            <w:tcW w:w="1294" w:type="dxa"/>
            <w:tcBorders>
              <w:top w:val="nil"/>
              <w:left w:val="nil"/>
              <w:bottom w:val="nil"/>
              <w:right w:val="single" w:sz="4"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c>
          <w:tcPr>
            <w:tcW w:w="2340" w:type="dxa"/>
            <w:tcBorders>
              <w:top w:val="nil"/>
              <w:left w:val="nil"/>
              <w:bottom w:val="nil"/>
              <w:right w:val="nil"/>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c>
          <w:tcPr>
            <w:tcW w:w="644"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26</w:t>
            </w:r>
          </w:p>
        </w:tc>
        <w:tc>
          <w:tcPr>
            <w:tcW w:w="992" w:type="dxa"/>
            <w:tcBorders>
              <w:top w:val="nil"/>
              <w:left w:val="nil"/>
              <w:bottom w:val="nil"/>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nil"/>
              <w:left w:val="nil"/>
              <w:bottom w:val="nil"/>
              <w:right w:val="single" w:sz="8" w:space="0" w:color="auto"/>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r>
      <w:tr w:rsidR="00D45EF0" w:rsidRPr="00450AA1" w:rsidTr="00631CF3">
        <w:trPr>
          <w:trHeight w:val="402"/>
          <w:jc w:val="center"/>
        </w:trPr>
        <w:tc>
          <w:tcPr>
            <w:tcW w:w="3984" w:type="dxa"/>
            <w:tcBorders>
              <w:top w:val="single" w:sz="4" w:space="0" w:color="auto"/>
              <w:left w:val="single" w:sz="8" w:space="0" w:color="auto"/>
              <w:bottom w:val="nil"/>
              <w:right w:val="nil"/>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13</w:t>
            </w:r>
          </w:p>
        </w:tc>
        <w:tc>
          <w:tcPr>
            <w:tcW w:w="1294" w:type="dxa"/>
            <w:tcBorders>
              <w:top w:val="single" w:sz="4" w:space="0" w:color="auto"/>
              <w:left w:val="nil"/>
              <w:bottom w:val="nil"/>
              <w:right w:val="single" w:sz="4" w:space="0" w:color="auto"/>
            </w:tcBorders>
            <w:vAlign w:val="center"/>
          </w:tcPr>
          <w:p w:rsidR="00D45EF0" w:rsidRPr="00450AA1" w:rsidRDefault="00D45EF0">
            <w:pPr>
              <w:widowControl/>
              <w:jc w:val="right"/>
              <w:rPr>
                <w:rFonts w:ascii="宋体" w:cs="宋体"/>
                <w:kern w:val="0"/>
                <w:sz w:val="22"/>
              </w:rPr>
            </w:pPr>
            <w:r w:rsidRPr="00450AA1">
              <w:rPr>
                <w:rFonts w:ascii="宋体" w:hAnsi="宋体" w:cs="宋体" w:hint="eastAsia"/>
                <w:kern w:val="0"/>
                <w:sz w:val="22"/>
              </w:rPr>
              <w:t xml:space="preserve">　</w:t>
            </w:r>
          </w:p>
        </w:tc>
        <w:tc>
          <w:tcPr>
            <w:tcW w:w="2340" w:type="dxa"/>
            <w:tcBorders>
              <w:top w:val="single" w:sz="4" w:space="0" w:color="auto"/>
              <w:left w:val="nil"/>
              <w:bottom w:val="nil"/>
              <w:right w:val="nil"/>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c>
          <w:tcPr>
            <w:tcW w:w="644"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27</w:t>
            </w:r>
          </w:p>
        </w:tc>
        <w:tc>
          <w:tcPr>
            <w:tcW w:w="992" w:type="dxa"/>
            <w:tcBorders>
              <w:top w:val="single" w:sz="4" w:space="0" w:color="auto"/>
              <w:left w:val="nil"/>
              <w:bottom w:val="nil"/>
              <w:right w:val="nil"/>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 xml:space="preserve">　</w:t>
            </w:r>
          </w:p>
        </w:tc>
        <w:tc>
          <w:tcPr>
            <w:tcW w:w="1701" w:type="dxa"/>
            <w:tcBorders>
              <w:top w:val="single" w:sz="4" w:space="0" w:color="auto"/>
              <w:left w:val="nil"/>
              <w:bottom w:val="nil"/>
              <w:right w:val="single" w:sz="8" w:space="0" w:color="auto"/>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r>
      <w:tr w:rsidR="00D45EF0" w:rsidRPr="00450AA1" w:rsidTr="00631CF3">
        <w:trPr>
          <w:trHeight w:val="402"/>
          <w:jc w:val="center"/>
        </w:trPr>
        <w:tc>
          <w:tcPr>
            <w:tcW w:w="3984" w:type="dxa"/>
            <w:tcBorders>
              <w:top w:val="single" w:sz="4" w:space="0" w:color="auto"/>
              <w:left w:val="single" w:sz="8" w:space="0" w:color="auto"/>
              <w:bottom w:val="single" w:sz="8" w:space="0" w:color="auto"/>
              <w:right w:val="nil"/>
            </w:tcBorders>
            <w:shd w:val="clear" w:color="000000" w:fill="FFFFFF"/>
            <w:vAlign w:val="center"/>
          </w:tcPr>
          <w:p w:rsidR="00D45EF0" w:rsidRPr="00450AA1" w:rsidRDefault="00D45EF0">
            <w:pPr>
              <w:widowControl/>
              <w:jc w:val="center"/>
              <w:rPr>
                <w:rFonts w:ascii="宋体" w:cs="宋体"/>
                <w:b/>
                <w:bCs/>
                <w:kern w:val="0"/>
                <w:sz w:val="22"/>
              </w:rPr>
            </w:pPr>
            <w:r w:rsidRPr="00450AA1">
              <w:rPr>
                <w:rFonts w:ascii="宋体" w:hAnsi="宋体" w:cs="宋体" w:hint="eastAsia"/>
                <w:b/>
                <w:bCs/>
                <w:kern w:val="0"/>
                <w:sz w:val="22"/>
              </w:rPr>
              <w:t>合计</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14</w:t>
            </w:r>
          </w:p>
        </w:tc>
        <w:tc>
          <w:tcPr>
            <w:tcW w:w="1294" w:type="dxa"/>
            <w:tcBorders>
              <w:top w:val="single" w:sz="4" w:space="0" w:color="auto"/>
              <w:left w:val="nil"/>
              <w:bottom w:val="single" w:sz="8" w:space="0" w:color="auto"/>
              <w:right w:val="single" w:sz="4" w:space="0" w:color="auto"/>
            </w:tcBorders>
            <w:vAlign w:val="center"/>
          </w:tcPr>
          <w:p w:rsidR="00D45EF0" w:rsidRPr="00450AA1" w:rsidRDefault="00D45EF0" w:rsidP="008934D4">
            <w:pPr>
              <w:widowControl/>
              <w:ind w:right="440"/>
              <w:rPr>
                <w:rFonts w:ascii="宋体" w:cs="宋体"/>
                <w:kern w:val="0"/>
                <w:sz w:val="22"/>
              </w:rPr>
            </w:pPr>
            <w:r>
              <w:rPr>
                <w:rFonts w:ascii="宋体" w:hAnsi="宋体" w:cs="宋体"/>
                <w:kern w:val="0"/>
                <w:sz w:val="22"/>
              </w:rPr>
              <w:t>163.5</w:t>
            </w:r>
            <w:r w:rsidRPr="00450AA1">
              <w:rPr>
                <w:rFonts w:ascii="宋体" w:hAnsi="宋体" w:cs="宋体" w:hint="eastAsia"/>
                <w:kern w:val="0"/>
                <w:sz w:val="22"/>
              </w:rPr>
              <w:t xml:space="preserve">　</w:t>
            </w:r>
          </w:p>
        </w:tc>
        <w:tc>
          <w:tcPr>
            <w:tcW w:w="2340" w:type="dxa"/>
            <w:tcBorders>
              <w:top w:val="single" w:sz="4" w:space="0" w:color="auto"/>
              <w:left w:val="nil"/>
              <w:bottom w:val="single" w:sz="8" w:space="0" w:color="auto"/>
              <w:right w:val="nil"/>
            </w:tcBorders>
            <w:shd w:val="clear" w:color="000000" w:fill="FFFFFF"/>
            <w:vAlign w:val="center"/>
          </w:tcPr>
          <w:p w:rsidR="00D45EF0" w:rsidRPr="00450AA1" w:rsidRDefault="00D45EF0">
            <w:pPr>
              <w:widowControl/>
              <w:jc w:val="center"/>
              <w:rPr>
                <w:rFonts w:ascii="宋体" w:cs="宋体"/>
                <w:b/>
                <w:bCs/>
                <w:kern w:val="0"/>
                <w:sz w:val="22"/>
              </w:rPr>
            </w:pPr>
            <w:r w:rsidRPr="00450AA1">
              <w:rPr>
                <w:rFonts w:ascii="宋体" w:hAnsi="宋体" w:cs="宋体" w:hint="eastAsia"/>
                <w:b/>
                <w:bCs/>
                <w:kern w:val="0"/>
                <w:sz w:val="22"/>
              </w:rPr>
              <w:t>合计</w:t>
            </w:r>
          </w:p>
        </w:tc>
        <w:tc>
          <w:tcPr>
            <w:tcW w:w="644" w:type="dxa"/>
            <w:tcBorders>
              <w:top w:val="nil"/>
              <w:left w:val="single" w:sz="4" w:space="0" w:color="auto"/>
              <w:bottom w:val="single" w:sz="4" w:space="0" w:color="auto"/>
              <w:right w:val="single" w:sz="4" w:space="0" w:color="auto"/>
            </w:tcBorders>
            <w:shd w:val="clear" w:color="000000" w:fill="FFFFFF"/>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28</w:t>
            </w:r>
          </w:p>
        </w:tc>
        <w:tc>
          <w:tcPr>
            <w:tcW w:w="992" w:type="dxa"/>
            <w:tcBorders>
              <w:top w:val="single" w:sz="4" w:space="0" w:color="auto"/>
              <w:left w:val="nil"/>
              <w:bottom w:val="single" w:sz="4" w:space="0" w:color="auto"/>
              <w:right w:val="nil"/>
            </w:tcBorders>
            <w:shd w:val="clear" w:color="000000" w:fill="FFFFFF"/>
            <w:vAlign w:val="center"/>
          </w:tcPr>
          <w:p w:rsidR="00D45EF0" w:rsidRPr="00450AA1" w:rsidRDefault="00D45EF0">
            <w:pPr>
              <w:widowControl/>
              <w:jc w:val="center"/>
              <w:rPr>
                <w:rFonts w:ascii="宋体" w:cs="宋体"/>
                <w:kern w:val="0"/>
                <w:sz w:val="22"/>
              </w:rPr>
            </w:pPr>
            <w:r>
              <w:rPr>
                <w:rFonts w:ascii="宋体" w:hAnsi="宋体" w:cs="宋体"/>
                <w:kern w:val="0"/>
                <w:sz w:val="22"/>
              </w:rPr>
              <w:t>163.5</w:t>
            </w:r>
            <w:r w:rsidRPr="00450AA1">
              <w:rPr>
                <w:rFonts w:ascii="宋体" w:hAnsi="宋体" w:cs="宋体" w:hint="eastAsia"/>
                <w:kern w:val="0"/>
                <w:sz w:val="22"/>
              </w:rPr>
              <w:t xml:space="preserve">　</w:t>
            </w:r>
          </w:p>
        </w:tc>
        <w:tc>
          <w:tcPr>
            <w:tcW w:w="1559" w:type="dxa"/>
            <w:tcBorders>
              <w:top w:val="nil"/>
              <w:left w:val="single" w:sz="4" w:space="0" w:color="auto"/>
              <w:bottom w:val="single" w:sz="8" w:space="0" w:color="auto"/>
              <w:right w:val="single" w:sz="4" w:space="0" w:color="auto"/>
            </w:tcBorders>
            <w:shd w:val="clear" w:color="000000" w:fill="FFFFFF"/>
            <w:vAlign w:val="center"/>
          </w:tcPr>
          <w:p w:rsidR="00D45EF0" w:rsidRPr="00450AA1" w:rsidRDefault="00D45EF0" w:rsidP="008934D4">
            <w:pPr>
              <w:widowControl/>
              <w:rPr>
                <w:rFonts w:ascii="宋体" w:cs="宋体"/>
                <w:kern w:val="0"/>
                <w:sz w:val="22"/>
              </w:rPr>
            </w:pPr>
            <w:r>
              <w:rPr>
                <w:rFonts w:ascii="宋体" w:hAnsi="宋体" w:cs="宋体"/>
                <w:kern w:val="0"/>
                <w:sz w:val="22"/>
              </w:rPr>
              <w:t>163.5</w:t>
            </w:r>
            <w:r w:rsidRPr="00450AA1">
              <w:rPr>
                <w:rFonts w:ascii="宋体" w:hAnsi="宋体" w:cs="宋体" w:hint="eastAsia"/>
                <w:kern w:val="0"/>
                <w:sz w:val="22"/>
              </w:rPr>
              <w:t xml:space="preserve">　</w:t>
            </w:r>
          </w:p>
        </w:tc>
        <w:tc>
          <w:tcPr>
            <w:tcW w:w="1701" w:type="dxa"/>
            <w:tcBorders>
              <w:top w:val="single" w:sz="4" w:space="0" w:color="auto"/>
              <w:left w:val="nil"/>
              <w:bottom w:val="single" w:sz="8" w:space="0" w:color="auto"/>
              <w:right w:val="single" w:sz="8" w:space="0" w:color="auto"/>
            </w:tcBorders>
            <w:vAlign w:val="center"/>
          </w:tcPr>
          <w:p w:rsidR="00D45EF0" w:rsidRPr="00450AA1" w:rsidRDefault="00D45EF0">
            <w:pPr>
              <w:widowControl/>
              <w:jc w:val="left"/>
              <w:rPr>
                <w:rFonts w:ascii="宋体" w:cs="宋体"/>
                <w:b/>
                <w:bCs/>
                <w:kern w:val="0"/>
                <w:sz w:val="22"/>
              </w:rPr>
            </w:pPr>
            <w:r w:rsidRPr="00450AA1">
              <w:rPr>
                <w:rFonts w:ascii="宋体" w:hAnsi="宋体" w:cs="宋体" w:hint="eastAsia"/>
                <w:b/>
                <w:bCs/>
                <w:kern w:val="0"/>
                <w:sz w:val="22"/>
              </w:rPr>
              <w:t xml:space="preserve">　</w:t>
            </w:r>
          </w:p>
        </w:tc>
      </w:tr>
    </w:tbl>
    <w:p w:rsidR="00D45EF0" w:rsidRDefault="00D45EF0" w:rsidP="00D45EF0">
      <w:pPr>
        <w:adjustRightInd w:val="0"/>
        <w:snapToGrid w:val="0"/>
        <w:ind w:firstLineChars="350" w:firstLine="31680"/>
        <w:rPr>
          <w:sz w:val="20"/>
          <w:szCs w:val="20"/>
        </w:rPr>
      </w:pPr>
      <w:r>
        <w:rPr>
          <w:rFonts w:hint="eastAsia"/>
          <w:sz w:val="20"/>
          <w:szCs w:val="20"/>
        </w:rPr>
        <w:t>注：本表反映部门本年度一般公共预算财政拨款和政府性基金预算财政拨款的总收支和年末结转结余情况。</w:t>
      </w:r>
    </w:p>
    <w:p w:rsidR="00D45EF0" w:rsidRDefault="00D45EF0">
      <w:pPr>
        <w:widowControl/>
        <w:adjustRightInd w:val="0"/>
        <w:snapToGrid w:val="0"/>
        <w:ind w:right="100"/>
        <w:jc w:val="center"/>
        <w:rPr>
          <w:rFonts w:ascii="方正小标宋简体" w:eastAsia="方正小标宋简体"/>
          <w:sz w:val="36"/>
          <w:szCs w:val="36"/>
        </w:rPr>
      </w:pPr>
    </w:p>
    <w:p w:rsidR="00D45EF0" w:rsidRDefault="00D45EF0">
      <w:pPr>
        <w:widowControl/>
        <w:adjustRightInd w:val="0"/>
        <w:snapToGrid w:val="0"/>
        <w:ind w:right="100"/>
        <w:jc w:val="center"/>
        <w:rPr>
          <w:rFonts w:ascii="方正小标宋简体" w:eastAsia="方正小标宋简体"/>
          <w:sz w:val="36"/>
          <w:szCs w:val="36"/>
        </w:rPr>
      </w:pPr>
      <w:r>
        <w:rPr>
          <w:rFonts w:ascii="方正小标宋简体" w:eastAsia="方正小标宋简体" w:hint="eastAsia"/>
          <w:sz w:val="36"/>
          <w:szCs w:val="36"/>
        </w:rPr>
        <w:t>一般公共预算财政拨款支出决算表</w:t>
      </w:r>
    </w:p>
    <w:p w:rsidR="00D45EF0" w:rsidRDefault="00D45EF0">
      <w:pPr>
        <w:widowControl/>
        <w:adjustRightInd w:val="0"/>
        <w:snapToGrid w:val="0"/>
        <w:ind w:right="720" w:firstLine="400"/>
        <w:jc w:val="right"/>
        <w:rPr>
          <w:rFonts w:ascii="宋体" w:cs="宋体"/>
          <w:color w:val="000000"/>
          <w:kern w:val="0"/>
          <w:sz w:val="20"/>
          <w:szCs w:val="20"/>
        </w:rPr>
      </w:pPr>
      <w:r>
        <w:rPr>
          <w:rFonts w:ascii="宋体" w:hAnsi="宋体" w:cs="宋体" w:hint="eastAsia"/>
          <w:color w:val="000000"/>
          <w:kern w:val="0"/>
          <w:sz w:val="20"/>
          <w:szCs w:val="20"/>
        </w:rPr>
        <w:t>公开</w:t>
      </w:r>
      <w:r>
        <w:rPr>
          <w:rFonts w:ascii="宋体" w:hAnsi="宋体" w:cs="宋体"/>
          <w:color w:val="000000"/>
          <w:kern w:val="0"/>
          <w:sz w:val="20"/>
          <w:szCs w:val="20"/>
        </w:rPr>
        <w:t>05</w:t>
      </w:r>
      <w:r>
        <w:rPr>
          <w:rFonts w:ascii="宋体" w:hAnsi="宋体" w:cs="宋体" w:hint="eastAsia"/>
          <w:color w:val="000000"/>
          <w:kern w:val="0"/>
          <w:sz w:val="20"/>
          <w:szCs w:val="20"/>
        </w:rPr>
        <w:t>表</w:t>
      </w:r>
    </w:p>
    <w:p w:rsidR="00D45EF0" w:rsidRDefault="00D45EF0" w:rsidP="004F6830">
      <w:pPr>
        <w:widowControl/>
        <w:adjustRightInd w:val="0"/>
        <w:snapToGrid w:val="0"/>
        <w:ind w:firstLineChars="350" w:firstLine="31680"/>
        <w:jc w:val="left"/>
        <w:rPr>
          <w:rFonts w:ascii="宋体" w:cs="宋体"/>
          <w:color w:val="000000"/>
          <w:kern w:val="0"/>
          <w:sz w:val="20"/>
          <w:szCs w:val="20"/>
        </w:rPr>
      </w:pPr>
      <w:r>
        <w:rPr>
          <w:rFonts w:ascii="宋体" w:hAnsi="宋体" w:cs="宋体" w:hint="eastAsia"/>
          <w:color w:val="000000"/>
          <w:kern w:val="0"/>
          <w:sz w:val="20"/>
          <w:szCs w:val="20"/>
        </w:rPr>
        <w:t>部门：罗山县档案局</w:t>
      </w:r>
      <w:r>
        <w:rPr>
          <w:rFonts w:ascii="宋体" w:hAnsi="宋体" w:cs="宋体"/>
          <w:color w:val="000000"/>
          <w:kern w:val="0"/>
          <w:sz w:val="20"/>
          <w:szCs w:val="20"/>
        </w:rPr>
        <w:t xml:space="preserve">                                                                                    </w:t>
      </w:r>
      <w:r>
        <w:rPr>
          <w:rFonts w:ascii="宋体" w:hAnsi="宋体" w:cs="宋体" w:hint="eastAsia"/>
          <w:color w:val="000000"/>
          <w:kern w:val="0"/>
          <w:sz w:val="20"/>
          <w:szCs w:val="20"/>
        </w:rPr>
        <w:t>单位：万元</w:t>
      </w:r>
    </w:p>
    <w:tbl>
      <w:tblPr>
        <w:tblW w:w="12781" w:type="dxa"/>
        <w:jc w:val="center"/>
        <w:tblInd w:w="93" w:type="dxa"/>
        <w:tblLayout w:type="fixed"/>
        <w:tblLook w:val="00A0"/>
      </w:tblPr>
      <w:tblGrid>
        <w:gridCol w:w="1120"/>
        <w:gridCol w:w="2948"/>
        <w:gridCol w:w="2212"/>
        <w:gridCol w:w="3599"/>
        <w:gridCol w:w="2902"/>
      </w:tblGrid>
      <w:tr w:rsidR="00D45EF0" w:rsidRPr="00450AA1">
        <w:trPr>
          <w:trHeight w:val="405"/>
          <w:jc w:val="center"/>
        </w:trPr>
        <w:tc>
          <w:tcPr>
            <w:tcW w:w="4068" w:type="dxa"/>
            <w:gridSpan w:val="2"/>
            <w:tcBorders>
              <w:top w:val="single" w:sz="8" w:space="0" w:color="auto"/>
              <w:left w:val="single" w:sz="8" w:space="0" w:color="auto"/>
              <w:bottom w:val="single" w:sz="4" w:space="0" w:color="auto"/>
              <w:right w:val="single" w:sz="4" w:space="0" w:color="auto"/>
            </w:tcBorders>
            <w:vAlign w:val="center"/>
          </w:tcPr>
          <w:p w:rsidR="00D45EF0" w:rsidRPr="00450AA1" w:rsidRDefault="00D45EF0">
            <w:pPr>
              <w:widowControl/>
              <w:ind w:firstLine="64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color w:val="000000"/>
                <w:kern w:val="0"/>
                <w:sz w:val="22"/>
              </w:rPr>
              <w:t xml:space="preserve">   </w:t>
            </w:r>
            <w:r w:rsidRPr="00450AA1">
              <w:rPr>
                <w:rFonts w:ascii="宋体" w:hAnsi="宋体" w:cs="宋体" w:hint="eastAsia"/>
                <w:kern w:val="0"/>
                <w:sz w:val="24"/>
              </w:rPr>
              <w:t>目</w:t>
            </w:r>
          </w:p>
        </w:tc>
        <w:tc>
          <w:tcPr>
            <w:tcW w:w="2212" w:type="dxa"/>
            <w:vMerge w:val="restart"/>
            <w:tcBorders>
              <w:top w:val="single" w:sz="8" w:space="0" w:color="auto"/>
              <w:left w:val="single" w:sz="4" w:space="0" w:color="auto"/>
              <w:bottom w:val="single" w:sz="4" w:space="0" w:color="000000"/>
              <w:right w:val="nil"/>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本年支出合计</w:t>
            </w:r>
          </w:p>
        </w:tc>
        <w:tc>
          <w:tcPr>
            <w:tcW w:w="3599" w:type="dxa"/>
            <w:vMerge w:val="restart"/>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center"/>
              <w:rPr>
                <w:rFonts w:ascii="宋体" w:hAnsi="宋体" w:cs="宋体"/>
                <w:kern w:val="0"/>
                <w:sz w:val="24"/>
              </w:rPr>
            </w:pPr>
            <w:r w:rsidRPr="00450AA1">
              <w:rPr>
                <w:rFonts w:ascii="宋体" w:hAnsi="宋体" w:cs="宋体" w:hint="eastAsia"/>
                <w:kern w:val="0"/>
                <w:sz w:val="24"/>
              </w:rPr>
              <w:t>基本支出</w:t>
            </w:r>
            <w:r w:rsidRPr="00450AA1">
              <w:rPr>
                <w:rFonts w:ascii="宋体" w:hAnsi="宋体" w:cs="宋体"/>
                <w:kern w:val="0"/>
                <w:sz w:val="24"/>
              </w:rPr>
              <w:t xml:space="preserve">  </w:t>
            </w:r>
          </w:p>
        </w:tc>
        <w:tc>
          <w:tcPr>
            <w:tcW w:w="2902" w:type="dxa"/>
            <w:vMerge w:val="restart"/>
            <w:tcBorders>
              <w:top w:val="single" w:sz="8" w:space="0" w:color="auto"/>
              <w:left w:val="single" w:sz="4" w:space="0" w:color="auto"/>
              <w:bottom w:val="single" w:sz="4" w:space="0" w:color="000000"/>
              <w:right w:val="single" w:sz="8"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项目支出</w:t>
            </w:r>
          </w:p>
        </w:tc>
      </w:tr>
      <w:tr w:rsidR="00D45EF0" w:rsidRPr="00450AA1">
        <w:trPr>
          <w:trHeight w:val="495"/>
          <w:jc w:val="center"/>
        </w:trPr>
        <w:tc>
          <w:tcPr>
            <w:tcW w:w="1120" w:type="dxa"/>
            <w:vMerge w:val="restart"/>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功能分类科目编码</w:t>
            </w:r>
          </w:p>
        </w:tc>
        <w:tc>
          <w:tcPr>
            <w:tcW w:w="2948" w:type="dxa"/>
            <w:vMerge w:val="restart"/>
            <w:tcBorders>
              <w:top w:val="nil"/>
              <w:left w:val="single" w:sz="4" w:space="0" w:color="auto"/>
              <w:bottom w:val="single" w:sz="4"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科目名称</w:t>
            </w:r>
          </w:p>
        </w:tc>
        <w:tc>
          <w:tcPr>
            <w:tcW w:w="2212" w:type="dxa"/>
            <w:vMerge/>
            <w:tcBorders>
              <w:top w:val="single" w:sz="8" w:space="0" w:color="auto"/>
              <w:left w:val="single" w:sz="4" w:space="0" w:color="auto"/>
              <w:bottom w:val="single" w:sz="4" w:space="0" w:color="000000"/>
              <w:right w:val="nil"/>
            </w:tcBorders>
            <w:vAlign w:val="center"/>
          </w:tcPr>
          <w:p w:rsidR="00D45EF0" w:rsidRPr="00450AA1" w:rsidRDefault="00D45EF0">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trPr>
          <w:trHeight w:val="36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D45EF0" w:rsidRPr="00450AA1" w:rsidRDefault="00D45EF0">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trPr>
          <w:trHeight w:val="45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D45EF0" w:rsidRPr="00450AA1" w:rsidRDefault="00D45EF0">
            <w:pPr>
              <w:widowControl/>
              <w:jc w:val="left"/>
              <w:rPr>
                <w:rFonts w:asci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栏次</w:t>
            </w:r>
          </w:p>
        </w:tc>
        <w:tc>
          <w:tcPr>
            <w:tcW w:w="2212"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1</w:t>
            </w:r>
          </w:p>
        </w:tc>
        <w:tc>
          <w:tcPr>
            <w:tcW w:w="3599"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2</w:t>
            </w:r>
          </w:p>
        </w:tc>
        <w:tc>
          <w:tcPr>
            <w:tcW w:w="2902" w:type="dxa"/>
            <w:tcBorders>
              <w:top w:val="nil"/>
              <w:left w:val="nil"/>
              <w:bottom w:val="single" w:sz="4" w:space="0" w:color="auto"/>
              <w:right w:val="single" w:sz="8" w:space="0" w:color="auto"/>
            </w:tcBorders>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3</w:t>
            </w:r>
          </w:p>
        </w:tc>
      </w:tr>
      <w:tr w:rsidR="00D45EF0" w:rsidRPr="00450AA1">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合计</w:t>
            </w:r>
          </w:p>
        </w:tc>
        <w:tc>
          <w:tcPr>
            <w:tcW w:w="2212" w:type="dxa"/>
            <w:tcBorders>
              <w:top w:val="nil"/>
              <w:left w:val="nil"/>
              <w:bottom w:val="single" w:sz="4" w:space="0" w:color="auto"/>
              <w:right w:val="single" w:sz="4" w:space="0" w:color="auto"/>
            </w:tcBorders>
            <w:vAlign w:val="center"/>
          </w:tcPr>
          <w:p w:rsidR="00D45EF0" w:rsidRPr="00450AA1" w:rsidRDefault="00D45EF0" w:rsidP="00F146D2">
            <w:pPr>
              <w:widowControl/>
              <w:rPr>
                <w:rFonts w:ascii="宋体" w:cs="宋体"/>
                <w:kern w:val="0"/>
                <w:sz w:val="24"/>
              </w:rPr>
            </w:pPr>
            <w:r>
              <w:rPr>
                <w:rFonts w:ascii="宋体" w:cs="宋体"/>
                <w:kern w:val="0"/>
                <w:sz w:val="24"/>
              </w:rPr>
              <w:t>163.5</w:t>
            </w:r>
          </w:p>
        </w:tc>
        <w:tc>
          <w:tcPr>
            <w:tcW w:w="3599" w:type="dxa"/>
            <w:tcBorders>
              <w:top w:val="nil"/>
              <w:left w:val="nil"/>
              <w:bottom w:val="single" w:sz="4" w:space="0" w:color="auto"/>
              <w:right w:val="single" w:sz="4" w:space="0" w:color="auto"/>
            </w:tcBorders>
            <w:vAlign w:val="center"/>
          </w:tcPr>
          <w:p w:rsidR="00D45EF0" w:rsidRPr="00450AA1" w:rsidRDefault="00D45EF0" w:rsidP="00D45EF0">
            <w:pPr>
              <w:widowControl/>
              <w:ind w:firstLineChars="500" w:firstLine="31680"/>
              <w:rPr>
                <w:rFonts w:ascii="宋体" w:cs="宋体"/>
                <w:kern w:val="0"/>
                <w:sz w:val="24"/>
              </w:rPr>
            </w:pPr>
            <w:r>
              <w:rPr>
                <w:rFonts w:ascii="宋体" w:cs="宋体"/>
                <w:kern w:val="0"/>
                <w:sz w:val="24"/>
              </w:rPr>
              <w:t>163.5</w:t>
            </w:r>
          </w:p>
        </w:tc>
        <w:tc>
          <w:tcPr>
            <w:tcW w:w="2902" w:type="dxa"/>
            <w:tcBorders>
              <w:top w:val="nil"/>
              <w:left w:val="nil"/>
              <w:bottom w:val="single" w:sz="4" w:space="0" w:color="auto"/>
              <w:right w:val="single" w:sz="8"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4"/>
              </w:rPr>
            </w:pPr>
            <w:r w:rsidRPr="00450AA1">
              <w:rPr>
                <w:rFonts w:ascii="宋体" w:hAnsi="宋体" w:cs="宋体" w:hint="eastAsia"/>
                <w:kern w:val="0"/>
                <w:sz w:val="24"/>
              </w:rPr>
              <w:t xml:space="preserve">　</w:t>
            </w:r>
            <w:r w:rsidRPr="00450AA1">
              <w:rPr>
                <w:rFonts w:ascii="宋体" w:hAnsi="宋体" w:cs="宋体"/>
                <w:kern w:val="0"/>
                <w:sz w:val="24"/>
              </w:rPr>
              <w:t>2019999</w:t>
            </w:r>
          </w:p>
        </w:tc>
        <w:tc>
          <w:tcPr>
            <w:tcW w:w="2948"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0"/>
                <w:szCs w:val="20"/>
              </w:rPr>
            </w:pPr>
            <w:r w:rsidRPr="00450AA1">
              <w:rPr>
                <w:rFonts w:ascii="宋体" w:hAnsi="宋体" w:cs="宋体" w:hint="eastAsia"/>
                <w:kern w:val="0"/>
                <w:sz w:val="20"/>
                <w:szCs w:val="20"/>
              </w:rPr>
              <w:t xml:space="preserve">　</w:t>
            </w:r>
            <w:r w:rsidRPr="00450AA1">
              <w:rPr>
                <w:rFonts w:ascii="宋体" w:hAnsi="宋体" w:cs="宋体" w:hint="eastAsia"/>
                <w:kern w:val="0"/>
                <w:sz w:val="24"/>
              </w:rPr>
              <w:t>其他一般公共服务支出</w:t>
            </w:r>
          </w:p>
        </w:tc>
        <w:tc>
          <w:tcPr>
            <w:tcW w:w="2212"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hAnsi="宋体" w:cs="宋体"/>
                <w:kern w:val="0"/>
                <w:sz w:val="24"/>
              </w:rPr>
            </w:pPr>
            <w:r w:rsidRPr="00450AA1">
              <w:rPr>
                <w:rFonts w:ascii="宋体" w:hAnsi="宋体" w:cs="宋体"/>
                <w:kern w:val="0"/>
                <w:sz w:val="24"/>
              </w:rPr>
              <w:t xml:space="preserve">    </w:t>
            </w:r>
            <w:r>
              <w:rPr>
                <w:rFonts w:ascii="宋体" w:hAnsi="宋体" w:cs="宋体"/>
                <w:kern w:val="0"/>
                <w:sz w:val="24"/>
              </w:rPr>
              <w:t>163.5</w:t>
            </w:r>
            <w:r w:rsidRPr="00450AA1">
              <w:rPr>
                <w:rFonts w:ascii="宋体" w:hAnsi="宋体" w:cs="宋体"/>
                <w:kern w:val="0"/>
                <w:sz w:val="24"/>
              </w:rPr>
              <w:t xml:space="preserve"> </w:t>
            </w:r>
          </w:p>
        </w:tc>
        <w:tc>
          <w:tcPr>
            <w:tcW w:w="3599"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r>
              <w:rPr>
                <w:rFonts w:ascii="宋体" w:hAnsi="宋体" w:cs="宋体"/>
                <w:kern w:val="0"/>
                <w:sz w:val="24"/>
              </w:rPr>
              <w:t xml:space="preserve">   163.5 </w:t>
            </w:r>
          </w:p>
        </w:tc>
        <w:tc>
          <w:tcPr>
            <w:tcW w:w="2902" w:type="dxa"/>
            <w:tcBorders>
              <w:top w:val="nil"/>
              <w:left w:val="nil"/>
              <w:bottom w:val="single" w:sz="4" w:space="0" w:color="auto"/>
              <w:right w:val="single" w:sz="8"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2212"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r>
              <w:rPr>
                <w:rFonts w:ascii="宋体" w:hAnsi="宋体" w:cs="宋体"/>
                <w:kern w:val="0"/>
                <w:sz w:val="24"/>
              </w:rPr>
              <w:t xml:space="preserve">    </w:t>
            </w:r>
          </w:p>
        </w:tc>
        <w:tc>
          <w:tcPr>
            <w:tcW w:w="3599" w:type="dxa"/>
            <w:tcBorders>
              <w:top w:val="nil"/>
              <w:left w:val="nil"/>
              <w:bottom w:val="single" w:sz="4" w:space="0" w:color="auto"/>
              <w:right w:val="single" w:sz="4" w:space="0" w:color="auto"/>
            </w:tcBorders>
            <w:vAlign w:val="center"/>
          </w:tcPr>
          <w:p w:rsidR="00D45EF0" w:rsidRPr="00450AA1" w:rsidRDefault="00D45EF0" w:rsidP="00F146D2">
            <w:pPr>
              <w:widowControl/>
              <w:jc w:val="left"/>
              <w:rPr>
                <w:rFonts w:ascii="宋体" w:cs="宋体"/>
                <w:kern w:val="0"/>
                <w:sz w:val="24"/>
              </w:rPr>
            </w:pPr>
          </w:p>
        </w:tc>
        <w:tc>
          <w:tcPr>
            <w:tcW w:w="2902" w:type="dxa"/>
            <w:tcBorders>
              <w:top w:val="nil"/>
              <w:left w:val="nil"/>
              <w:bottom w:val="single" w:sz="4" w:space="0" w:color="auto"/>
              <w:right w:val="single" w:sz="8"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0"/>
                <w:szCs w:val="20"/>
              </w:rPr>
            </w:pPr>
            <w:r w:rsidRPr="00450AA1">
              <w:rPr>
                <w:rFonts w:ascii="宋体" w:hAnsi="宋体" w:cs="宋体" w:hint="eastAsia"/>
                <w:kern w:val="0"/>
                <w:sz w:val="20"/>
                <w:szCs w:val="20"/>
              </w:rPr>
              <w:t xml:space="preserve">　</w:t>
            </w:r>
          </w:p>
        </w:tc>
        <w:tc>
          <w:tcPr>
            <w:tcW w:w="2212"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120" w:type="dxa"/>
            <w:tcBorders>
              <w:top w:val="single" w:sz="4" w:space="0" w:color="auto"/>
              <w:left w:val="single" w:sz="8" w:space="0" w:color="auto"/>
              <w:bottom w:val="single" w:sz="8"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p>
        </w:tc>
        <w:tc>
          <w:tcPr>
            <w:tcW w:w="2948"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212"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3599"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902" w:type="dxa"/>
            <w:tcBorders>
              <w:top w:val="nil"/>
              <w:left w:val="nil"/>
              <w:bottom w:val="single" w:sz="8" w:space="0" w:color="auto"/>
              <w:right w:val="single" w:sz="8"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r>
    </w:tbl>
    <w:p w:rsidR="00D45EF0" w:rsidRDefault="00D45EF0" w:rsidP="00D45EF0">
      <w:pPr>
        <w:adjustRightInd w:val="0"/>
        <w:snapToGrid w:val="0"/>
        <w:ind w:firstLineChars="350" w:firstLine="31680"/>
        <w:rPr>
          <w:sz w:val="20"/>
          <w:szCs w:val="20"/>
        </w:rPr>
      </w:pPr>
      <w:r>
        <w:rPr>
          <w:rFonts w:hint="eastAsia"/>
          <w:sz w:val="20"/>
          <w:szCs w:val="20"/>
        </w:rPr>
        <w:t>注：本表反映部门本年度一般公共预算财政拨款实际支出情况。</w:t>
      </w:r>
    </w:p>
    <w:p w:rsidR="00D45EF0" w:rsidRDefault="00D45EF0">
      <w:pPr>
        <w:spacing w:line="580" w:lineRule="exact"/>
        <w:ind w:firstLine="640"/>
        <w:rPr>
          <w:szCs w:val="32"/>
        </w:rPr>
      </w:pPr>
    </w:p>
    <w:p w:rsidR="00D45EF0" w:rsidRDefault="00D45EF0">
      <w:pPr>
        <w:spacing w:line="580" w:lineRule="exact"/>
        <w:ind w:firstLine="640"/>
        <w:rPr>
          <w:szCs w:val="32"/>
        </w:rPr>
      </w:pPr>
    </w:p>
    <w:tbl>
      <w:tblPr>
        <w:tblW w:w="12899" w:type="dxa"/>
        <w:tblInd w:w="866" w:type="dxa"/>
        <w:tblLayout w:type="fixed"/>
        <w:tblCellMar>
          <w:top w:w="15" w:type="dxa"/>
          <w:left w:w="15" w:type="dxa"/>
          <w:bottom w:w="15" w:type="dxa"/>
          <w:right w:w="15" w:type="dxa"/>
        </w:tblCellMar>
        <w:tblLook w:val="00A0"/>
      </w:tblPr>
      <w:tblGrid>
        <w:gridCol w:w="1063"/>
        <w:gridCol w:w="3094"/>
        <w:gridCol w:w="1779"/>
        <w:gridCol w:w="1830"/>
        <w:gridCol w:w="3197"/>
        <w:gridCol w:w="1936"/>
      </w:tblGrid>
      <w:tr w:rsidR="00D45EF0" w:rsidRPr="00450AA1">
        <w:trPr>
          <w:trHeight w:val="375"/>
        </w:trPr>
        <w:tc>
          <w:tcPr>
            <w:tcW w:w="12899" w:type="dxa"/>
            <w:gridSpan w:val="6"/>
            <w:vAlign w:val="center"/>
          </w:tcPr>
          <w:p w:rsidR="00D45EF0" w:rsidRPr="00450AA1" w:rsidRDefault="00D45EF0">
            <w:pPr>
              <w:widowControl/>
              <w:jc w:val="center"/>
              <w:textAlignment w:val="bottom"/>
              <w:rPr>
                <w:rFonts w:ascii="方正小标宋简体" w:eastAsia="方正小标宋简体"/>
                <w:sz w:val="36"/>
                <w:szCs w:val="36"/>
              </w:rPr>
            </w:pPr>
            <w:r w:rsidRPr="00450AA1">
              <w:rPr>
                <w:rFonts w:ascii="方正小标宋简体" w:eastAsia="方正小标宋简体" w:hint="eastAsia"/>
                <w:sz w:val="36"/>
                <w:szCs w:val="36"/>
              </w:rPr>
              <w:t>一般公共预算财政拨款基本支出决算表</w:t>
            </w:r>
          </w:p>
          <w:p w:rsidR="00D45EF0" w:rsidRPr="00450AA1" w:rsidRDefault="00D45EF0">
            <w:pPr>
              <w:widowControl/>
              <w:adjustRightInd w:val="0"/>
              <w:snapToGrid w:val="0"/>
              <w:ind w:right="120" w:firstLine="400"/>
              <w:jc w:val="right"/>
              <w:rPr>
                <w:rFonts w:ascii="宋体" w:cs="宋体"/>
                <w:color w:val="000000"/>
                <w:kern w:val="0"/>
                <w:sz w:val="20"/>
                <w:szCs w:val="20"/>
              </w:rPr>
            </w:pPr>
            <w:r w:rsidRPr="00450AA1">
              <w:rPr>
                <w:rFonts w:ascii="宋体" w:hAnsi="宋体" w:cs="宋体" w:hint="eastAsia"/>
                <w:color w:val="000000"/>
                <w:kern w:val="0"/>
                <w:sz w:val="20"/>
                <w:szCs w:val="20"/>
              </w:rPr>
              <w:t>公开</w:t>
            </w:r>
            <w:r w:rsidRPr="00450AA1">
              <w:rPr>
                <w:rFonts w:ascii="宋体" w:hAnsi="宋体" w:cs="宋体"/>
                <w:color w:val="000000"/>
                <w:kern w:val="0"/>
                <w:sz w:val="20"/>
                <w:szCs w:val="20"/>
              </w:rPr>
              <w:t>06</w:t>
            </w:r>
            <w:r w:rsidRPr="00450AA1">
              <w:rPr>
                <w:rFonts w:ascii="宋体" w:hAnsi="宋体" w:cs="宋体" w:hint="eastAsia"/>
                <w:color w:val="000000"/>
                <w:kern w:val="0"/>
                <w:sz w:val="20"/>
                <w:szCs w:val="20"/>
              </w:rPr>
              <w:t>表</w:t>
            </w:r>
          </w:p>
          <w:p w:rsidR="00D45EF0" w:rsidRPr="00450AA1" w:rsidRDefault="00D45EF0">
            <w:pPr>
              <w:widowControl/>
              <w:adjustRightInd w:val="0"/>
              <w:snapToGrid w:val="0"/>
              <w:jc w:val="left"/>
              <w:rPr>
                <w:rFonts w:ascii="宋体" w:cs="宋体"/>
                <w:color w:val="000000"/>
                <w:kern w:val="0"/>
                <w:sz w:val="20"/>
                <w:szCs w:val="20"/>
              </w:rPr>
            </w:pPr>
            <w:r>
              <w:rPr>
                <w:rFonts w:ascii="宋体" w:hAnsi="宋体" w:cs="宋体" w:hint="eastAsia"/>
                <w:color w:val="000000"/>
                <w:kern w:val="0"/>
                <w:sz w:val="20"/>
                <w:szCs w:val="20"/>
              </w:rPr>
              <w:t>部门：罗山档案局</w:t>
            </w:r>
            <w:r w:rsidRPr="00450AA1">
              <w:rPr>
                <w:rFonts w:ascii="宋体" w:hAnsi="宋体" w:cs="宋体"/>
                <w:color w:val="000000"/>
                <w:kern w:val="0"/>
                <w:sz w:val="20"/>
                <w:szCs w:val="20"/>
              </w:rPr>
              <w:t xml:space="preserve">                                                                                       </w:t>
            </w:r>
            <w:r w:rsidRPr="00450AA1">
              <w:rPr>
                <w:rFonts w:ascii="宋体" w:hAnsi="宋体" w:cs="宋体" w:hint="eastAsia"/>
                <w:color w:val="000000"/>
                <w:kern w:val="0"/>
                <w:sz w:val="20"/>
                <w:szCs w:val="20"/>
              </w:rPr>
              <w:t>单位：万元</w:t>
            </w:r>
          </w:p>
        </w:tc>
      </w:tr>
      <w:tr w:rsidR="00D45EF0" w:rsidRPr="00450AA1">
        <w:trPr>
          <w:trHeight w:val="300"/>
        </w:trPr>
        <w:tc>
          <w:tcPr>
            <w:tcW w:w="5936" w:type="dxa"/>
            <w:gridSpan w:val="3"/>
            <w:tcBorders>
              <w:top w:val="single" w:sz="12" w:space="0" w:color="000000"/>
              <w:left w:val="single" w:sz="12"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8"/>
                <w:szCs w:val="16"/>
              </w:rPr>
            </w:pPr>
            <w:r w:rsidRPr="00450AA1">
              <w:rPr>
                <w:rFonts w:ascii="宋体" w:hAnsi="宋体" w:cs="宋体" w:hint="eastAsia"/>
                <w:color w:val="000000"/>
                <w:kern w:val="0"/>
                <w:sz w:val="28"/>
                <w:szCs w:val="16"/>
              </w:rPr>
              <w:t>人员经费</w:t>
            </w:r>
          </w:p>
        </w:tc>
        <w:tc>
          <w:tcPr>
            <w:tcW w:w="6963" w:type="dxa"/>
            <w:gridSpan w:val="3"/>
            <w:tcBorders>
              <w:top w:val="single" w:sz="12"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8"/>
                <w:szCs w:val="16"/>
              </w:rPr>
            </w:pPr>
            <w:r w:rsidRPr="00450AA1">
              <w:rPr>
                <w:rFonts w:ascii="宋体" w:hAnsi="宋体" w:cs="宋体" w:hint="eastAsia"/>
                <w:color w:val="000000"/>
                <w:kern w:val="0"/>
                <w:sz w:val="28"/>
                <w:szCs w:val="16"/>
              </w:rPr>
              <w:t>公用经费</w:t>
            </w:r>
          </w:p>
        </w:tc>
      </w:tr>
      <w:tr w:rsidR="00D45EF0" w:rsidRPr="00450AA1">
        <w:trPr>
          <w:trHeight w:val="6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kern w:val="0"/>
                <w:szCs w:val="16"/>
              </w:rPr>
            </w:pPr>
            <w:r w:rsidRPr="00450AA1">
              <w:rPr>
                <w:rFonts w:ascii="宋体" w:hAnsi="宋体" w:cs="宋体" w:hint="eastAsia"/>
                <w:color w:val="000000"/>
                <w:kern w:val="0"/>
                <w:szCs w:val="16"/>
              </w:rPr>
              <w:t>经济分类</w:t>
            </w:r>
          </w:p>
          <w:p w:rsidR="00D45EF0" w:rsidRPr="00450AA1" w:rsidRDefault="00D45EF0">
            <w:pPr>
              <w:widowControl/>
              <w:jc w:val="center"/>
              <w:textAlignment w:val="center"/>
              <w:rPr>
                <w:rFonts w:ascii="宋体" w:cs="宋体"/>
                <w:color w:val="000000"/>
                <w:szCs w:val="16"/>
              </w:rPr>
            </w:pPr>
            <w:r w:rsidRPr="00450AA1">
              <w:rPr>
                <w:rFonts w:ascii="宋体" w:hAnsi="宋体" w:cs="宋体" w:hint="eastAsia"/>
                <w:color w:val="000000"/>
                <w:kern w:val="0"/>
                <w:szCs w:val="16"/>
              </w:rPr>
              <w:t>科目编码</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Cs w:val="16"/>
              </w:rPr>
            </w:pPr>
            <w:r w:rsidRPr="00450AA1">
              <w:rPr>
                <w:rFonts w:ascii="宋体" w:hAnsi="宋体" w:cs="宋体" w:hint="eastAsia"/>
                <w:color w:val="000000"/>
                <w:kern w:val="0"/>
                <w:szCs w:val="16"/>
              </w:rPr>
              <w:t>科目名称</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Cs w:val="16"/>
              </w:rPr>
            </w:pPr>
            <w:r w:rsidRPr="00450AA1">
              <w:rPr>
                <w:rFonts w:ascii="宋体" w:hAnsi="宋体" w:cs="宋体" w:hint="eastAsia"/>
                <w:color w:val="000000"/>
                <w:kern w:val="0"/>
                <w:szCs w:val="16"/>
              </w:rPr>
              <w:t>金额</w:t>
            </w: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kern w:val="0"/>
                <w:szCs w:val="16"/>
              </w:rPr>
            </w:pPr>
            <w:r w:rsidRPr="00450AA1">
              <w:rPr>
                <w:rFonts w:ascii="宋体" w:hAnsi="宋体" w:cs="宋体" w:hint="eastAsia"/>
                <w:color w:val="000000"/>
                <w:kern w:val="0"/>
                <w:szCs w:val="16"/>
              </w:rPr>
              <w:t>经济分类</w:t>
            </w:r>
          </w:p>
          <w:p w:rsidR="00D45EF0" w:rsidRPr="00450AA1" w:rsidRDefault="00D45EF0">
            <w:pPr>
              <w:widowControl/>
              <w:jc w:val="center"/>
              <w:textAlignment w:val="center"/>
              <w:rPr>
                <w:rFonts w:ascii="宋体" w:cs="宋体"/>
                <w:color w:val="000000"/>
                <w:szCs w:val="16"/>
              </w:rPr>
            </w:pPr>
            <w:r w:rsidRPr="00450AA1">
              <w:rPr>
                <w:rFonts w:ascii="宋体" w:hAnsi="宋体" w:cs="宋体" w:hint="eastAsia"/>
                <w:color w:val="000000"/>
                <w:kern w:val="0"/>
                <w:szCs w:val="16"/>
              </w:rPr>
              <w:t>科目编码</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Cs w:val="16"/>
              </w:rPr>
            </w:pPr>
            <w:r w:rsidRPr="00450AA1">
              <w:rPr>
                <w:rFonts w:ascii="宋体" w:hAnsi="宋体" w:cs="宋体" w:hint="eastAsia"/>
                <w:color w:val="000000"/>
                <w:kern w:val="0"/>
                <w:szCs w:val="16"/>
              </w:rPr>
              <w:t>科目名称</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Cs w:val="16"/>
              </w:rPr>
            </w:pPr>
            <w:r w:rsidRPr="00450AA1">
              <w:rPr>
                <w:rFonts w:ascii="宋体" w:hAnsi="宋体" w:cs="宋体" w:hint="eastAsia"/>
                <w:color w:val="000000"/>
                <w:kern w:val="0"/>
                <w:szCs w:val="16"/>
              </w:rPr>
              <w:t>金额</w:t>
            </w: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b/>
                <w:color w:val="000000"/>
                <w:sz w:val="20"/>
                <w:szCs w:val="16"/>
              </w:rPr>
            </w:pPr>
            <w:r w:rsidRPr="00450AA1">
              <w:rPr>
                <w:rFonts w:ascii="宋体" w:hAnsi="宋体" w:cs="宋体"/>
                <w:b/>
                <w:color w:val="000000"/>
                <w:kern w:val="0"/>
                <w:sz w:val="20"/>
                <w:szCs w:val="16"/>
              </w:rPr>
              <w:t>301</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b/>
                <w:color w:val="000000"/>
                <w:sz w:val="20"/>
                <w:szCs w:val="16"/>
              </w:rPr>
            </w:pPr>
            <w:r w:rsidRPr="00450AA1">
              <w:rPr>
                <w:rFonts w:ascii="宋体" w:hAnsi="宋体" w:cs="宋体" w:hint="eastAsia"/>
                <w:b/>
                <w:color w:val="000000"/>
                <w:kern w:val="0"/>
                <w:sz w:val="20"/>
                <w:szCs w:val="16"/>
              </w:rPr>
              <w:t>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b/>
                <w:color w:val="000000"/>
                <w:sz w:val="20"/>
                <w:szCs w:val="16"/>
              </w:rPr>
            </w:pPr>
            <w:r>
              <w:rPr>
                <w:rFonts w:ascii="宋体" w:hAnsi="宋体" w:cs="宋体"/>
                <w:b/>
                <w:color w:val="000000"/>
                <w:sz w:val="20"/>
                <w:szCs w:val="16"/>
              </w:rPr>
              <w:t>65.70</w:t>
            </w: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b/>
                <w:color w:val="000000"/>
                <w:sz w:val="20"/>
                <w:szCs w:val="16"/>
              </w:rPr>
            </w:pPr>
            <w:r w:rsidRPr="00450AA1">
              <w:rPr>
                <w:rFonts w:ascii="宋体" w:hAnsi="宋体" w:cs="宋体"/>
                <w:b/>
                <w:color w:val="000000"/>
                <w:kern w:val="0"/>
                <w:sz w:val="20"/>
                <w:szCs w:val="16"/>
              </w:rPr>
              <w:t>302</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b/>
                <w:color w:val="000000"/>
                <w:sz w:val="20"/>
                <w:szCs w:val="16"/>
              </w:rPr>
            </w:pPr>
            <w:r w:rsidRPr="00450AA1">
              <w:rPr>
                <w:rFonts w:ascii="宋体" w:hAnsi="宋体" w:cs="宋体" w:hint="eastAsia"/>
                <w:b/>
                <w:color w:val="000000"/>
                <w:kern w:val="0"/>
                <w:sz w:val="20"/>
                <w:szCs w:val="16"/>
              </w:rPr>
              <w:t>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b/>
                <w:color w:val="000000"/>
                <w:sz w:val="20"/>
                <w:szCs w:val="16"/>
              </w:rPr>
            </w:pPr>
            <w:r>
              <w:rPr>
                <w:rFonts w:ascii="宋体" w:cs="宋体"/>
                <w:b/>
                <w:color w:val="000000"/>
                <w:sz w:val="20"/>
                <w:szCs w:val="16"/>
              </w:rPr>
              <w:t>53.554</w:t>
            </w: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30101</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基本工资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hAnsi="宋体" w:cs="宋体"/>
                <w:color w:val="000000"/>
                <w:sz w:val="20"/>
                <w:szCs w:val="16"/>
              </w:rPr>
              <w:t>42.46</w:t>
            </w: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30201</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办公费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cs="宋体"/>
                <w:color w:val="000000"/>
                <w:sz w:val="20"/>
                <w:szCs w:val="16"/>
              </w:rPr>
              <w:t>31.554</w:t>
            </w: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30102</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津贴补贴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hAnsi="宋体" w:cs="宋体"/>
                <w:color w:val="000000"/>
                <w:sz w:val="20"/>
                <w:szCs w:val="16"/>
              </w:rPr>
              <w:t>10.9</w:t>
            </w: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30202</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印刷费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cs="宋体"/>
                <w:color w:val="000000"/>
                <w:sz w:val="20"/>
                <w:szCs w:val="16"/>
              </w:rPr>
              <w:t>1.6</w:t>
            </w: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30103</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奖金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hAnsi="宋体" w:cs="宋体"/>
                <w:color w:val="000000"/>
                <w:sz w:val="20"/>
                <w:szCs w:val="16"/>
              </w:rPr>
              <w:t>1.98</w:t>
            </w: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30203</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咨询费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30104</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其他社会保障缴费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30204</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手续费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30106</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伙食补助费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rsidP="00BA756F">
            <w:pPr>
              <w:widowControl/>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30205</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水费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30107</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绩效工资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hAnsi="宋体" w:cs="宋体"/>
                <w:color w:val="000000"/>
                <w:sz w:val="20"/>
                <w:szCs w:val="16"/>
              </w:rPr>
              <w:t>7.27</w:t>
            </w: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30206</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rsidP="00672B42">
            <w:pPr>
              <w:widowControl/>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30108</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机关事业单位基本养老保险缴费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cs="宋体"/>
                <w:color w:val="000000"/>
                <w:sz w:val="20"/>
                <w:szCs w:val="16"/>
              </w:rPr>
              <w:t>2.7</w:t>
            </w: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30207</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邮电费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rsidP="00672B42">
            <w:pPr>
              <w:widowControl/>
              <w:textAlignment w:val="center"/>
              <w:rPr>
                <w:rFonts w:ascii="宋体" w:cs="宋体"/>
                <w:color w:val="000000"/>
                <w:sz w:val="20"/>
                <w:szCs w:val="16"/>
              </w:rPr>
            </w:pPr>
            <w:r>
              <w:rPr>
                <w:rFonts w:ascii="宋体" w:hAnsi="宋体" w:cs="宋体"/>
                <w:color w:val="000000"/>
                <w:sz w:val="20"/>
                <w:szCs w:val="16"/>
              </w:rPr>
              <w:t>0.36</w:t>
            </w: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30109</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职业年金缴费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cs="宋体"/>
                <w:color w:val="000000"/>
                <w:sz w:val="20"/>
                <w:szCs w:val="16"/>
              </w:rPr>
              <w:t>0.39</w:t>
            </w: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30208</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取暖费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30199</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30209</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物业管理费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b/>
                <w:color w:val="000000"/>
                <w:sz w:val="20"/>
                <w:szCs w:val="16"/>
              </w:rPr>
            </w:pPr>
            <w:r w:rsidRPr="00450AA1">
              <w:rPr>
                <w:rFonts w:ascii="宋体" w:hAnsi="宋体" w:cs="宋体"/>
                <w:b/>
                <w:color w:val="000000"/>
                <w:kern w:val="0"/>
                <w:sz w:val="20"/>
                <w:szCs w:val="16"/>
              </w:rPr>
              <w:t>303</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b/>
                <w:color w:val="000000"/>
                <w:sz w:val="20"/>
                <w:szCs w:val="16"/>
              </w:rPr>
            </w:pPr>
            <w:r w:rsidRPr="00450AA1">
              <w:rPr>
                <w:rFonts w:ascii="宋体" w:hAnsi="宋体" w:cs="宋体" w:hint="eastAsia"/>
                <w:b/>
                <w:color w:val="000000"/>
                <w:kern w:val="0"/>
                <w:sz w:val="20"/>
                <w:szCs w:val="16"/>
              </w:rPr>
              <w:t>对个人和家庭的补助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b/>
                <w:color w:val="000000"/>
                <w:sz w:val="20"/>
                <w:szCs w:val="16"/>
              </w:rPr>
            </w:pPr>
            <w:r>
              <w:rPr>
                <w:rFonts w:ascii="宋体" w:cs="宋体"/>
                <w:b/>
                <w:color w:val="000000"/>
                <w:sz w:val="20"/>
                <w:szCs w:val="16"/>
              </w:rPr>
              <w:t>44.246</w:t>
            </w: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30211</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差旅费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hAnsi="宋体" w:cs="宋体"/>
                <w:color w:val="000000"/>
                <w:sz w:val="20"/>
                <w:szCs w:val="16"/>
              </w:rPr>
              <w:t>1.55</w:t>
            </w: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30301</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离休费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30212</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因公出国</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境</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费用</w:t>
            </w:r>
            <w:r w:rsidRPr="00450AA1">
              <w:rPr>
                <w:rFonts w:ascii="宋体" w:hAnsi="宋体" w:cs="宋体"/>
                <w:color w:val="000000"/>
                <w:kern w:val="0"/>
                <w:sz w:val="20"/>
                <w:szCs w:val="16"/>
              </w:rPr>
              <w:t xml:space="preserve"> </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30302</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退休费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hAnsi="宋体" w:cs="宋体"/>
                <w:color w:val="000000"/>
                <w:sz w:val="20"/>
                <w:szCs w:val="16"/>
              </w:rPr>
              <w:t>43.67</w:t>
            </w: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30213</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维修</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护</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30303</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退职</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役</w:t>
            </w:r>
            <w:r w:rsidRPr="00450AA1">
              <w:rPr>
                <w:rFonts w:ascii="宋体" w:hAnsi="宋体" w:cs="宋体"/>
                <w:color w:val="000000"/>
                <w:kern w:val="0"/>
                <w:sz w:val="20"/>
                <w:szCs w:val="16"/>
              </w:rPr>
              <w:t>)</w:t>
            </w:r>
            <w:r w:rsidRPr="00450AA1">
              <w:rPr>
                <w:rFonts w:ascii="宋体" w:hAnsi="宋体" w:cs="宋体" w:hint="eastAsia"/>
                <w:color w:val="000000"/>
                <w:kern w:val="0"/>
                <w:sz w:val="20"/>
                <w:szCs w:val="16"/>
              </w:rPr>
              <w:t>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30214</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租赁费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30304</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抚恤金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30215</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会议费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30305</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生活补助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cs="宋体"/>
                <w:color w:val="000000"/>
                <w:sz w:val="20"/>
                <w:szCs w:val="16"/>
              </w:rPr>
              <w:t>0.5760</w:t>
            </w: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30216</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培训费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cs="宋体"/>
                <w:color w:val="000000"/>
                <w:sz w:val="20"/>
                <w:szCs w:val="16"/>
              </w:rPr>
              <w:t>0.4</w:t>
            </w: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30306</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救济费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30217</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公务接待费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r>
              <w:rPr>
                <w:rFonts w:ascii="宋体" w:cs="宋体"/>
                <w:color w:val="000000"/>
                <w:sz w:val="20"/>
                <w:szCs w:val="16"/>
              </w:rPr>
              <w:t>4.2</w:t>
            </w: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30307</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医疗费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30218</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专用材料费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30308</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助学金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30224</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被装购置费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30309</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奖励金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30225</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专用燃料费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30310</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生产补贴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30226</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劳务费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30311</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住房公积金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center"/>
              <w:textAlignment w:val="center"/>
              <w:rPr>
                <w:rFonts w:asci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30227</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委托业务费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30312</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提租补贴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30228</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工会经费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kern w:val="0"/>
                <w:sz w:val="20"/>
                <w:szCs w:val="16"/>
              </w:rPr>
            </w:pPr>
            <w:r>
              <w:rPr>
                <w:rFonts w:ascii="宋体" w:hAnsi="宋体" w:cs="宋体"/>
                <w:color w:val="000000"/>
                <w:kern w:val="0"/>
                <w:sz w:val="20"/>
                <w:szCs w:val="16"/>
              </w:rPr>
              <w:t>0.54</w:t>
            </w: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30313</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购房补贴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30229</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福利费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center"/>
              <w:textAlignment w:val="center"/>
              <w:rPr>
                <w:rFonts w:ascii="宋体" w:cs="宋体"/>
                <w:color w:val="000000"/>
                <w:kern w:val="0"/>
                <w:sz w:val="20"/>
                <w:szCs w:val="16"/>
              </w:rPr>
            </w:pPr>
            <w:r>
              <w:rPr>
                <w:rFonts w:ascii="宋体" w:cs="宋体"/>
                <w:color w:val="000000"/>
                <w:kern w:val="0"/>
                <w:sz w:val="20"/>
                <w:szCs w:val="16"/>
              </w:rPr>
              <w:t>1.94</w:t>
            </w: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30314</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采暖补贴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30231</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公务用车运行维护费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30315</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物业服务补贴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30239</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其他交通费用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r>
              <w:rPr>
                <w:rFonts w:ascii="宋体" w:cs="宋体"/>
                <w:color w:val="000000"/>
                <w:kern w:val="0"/>
                <w:sz w:val="20"/>
                <w:szCs w:val="16"/>
              </w:rPr>
              <w:t>1.75</w:t>
            </w: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30399</w:t>
            </w: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其他对个人和家庭的补助支出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right"/>
              <w:textAlignment w:val="center"/>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30240</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税金及附加费用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30299</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r>
              <w:rPr>
                <w:rFonts w:ascii="宋体" w:cs="宋体"/>
                <w:color w:val="000000"/>
                <w:kern w:val="0"/>
                <w:sz w:val="20"/>
                <w:szCs w:val="16"/>
              </w:rPr>
              <w:t>9.66</w:t>
            </w: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b/>
                <w:color w:val="000000"/>
                <w:kern w:val="0"/>
                <w:sz w:val="20"/>
                <w:szCs w:val="16"/>
              </w:rPr>
            </w:pPr>
            <w:r w:rsidRPr="00450AA1">
              <w:rPr>
                <w:rFonts w:ascii="宋体" w:hAnsi="宋体" w:cs="宋体"/>
                <w:b/>
                <w:color w:val="000000"/>
                <w:kern w:val="0"/>
                <w:sz w:val="20"/>
                <w:szCs w:val="16"/>
              </w:rPr>
              <w:t>310</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b/>
                <w:color w:val="000000"/>
                <w:kern w:val="0"/>
                <w:sz w:val="20"/>
                <w:szCs w:val="16"/>
              </w:rPr>
            </w:pPr>
            <w:r w:rsidRPr="00450AA1">
              <w:rPr>
                <w:rFonts w:ascii="宋体" w:hAnsi="宋体" w:cs="宋体" w:hint="eastAsia"/>
                <w:b/>
                <w:color w:val="000000"/>
                <w:kern w:val="0"/>
                <w:sz w:val="20"/>
                <w:szCs w:val="16"/>
              </w:rPr>
              <w:t>其他资本性支出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31001</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房屋建筑物购建</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31002</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办公设备购置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31003</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专用设备购置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31005</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基础设施建设</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31006</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大型修缮</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31007</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信息网络及软件购置更新</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31008</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物资储备</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31009</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土地补偿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31010</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安置补助</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b/>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b/>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b/>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31011</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地上附着物和青苗补偿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31012</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拆迁补偿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31013</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公务用车购置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31019</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其他交通工具购置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31020</w:t>
            </w:r>
          </w:p>
        </w:tc>
        <w:tc>
          <w:tcPr>
            <w:tcW w:w="3197" w:type="dxa"/>
            <w:tcBorders>
              <w:top w:val="single" w:sz="4" w:space="0" w:color="000000"/>
              <w:left w:val="single" w:sz="4" w:space="0" w:color="000000"/>
              <w:bottom w:val="single" w:sz="4"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产权参股</w:t>
            </w:r>
          </w:p>
        </w:tc>
        <w:tc>
          <w:tcPr>
            <w:tcW w:w="1936" w:type="dxa"/>
            <w:tcBorders>
              <w:top w:val="single" w:sz="4" w:space="0" w:color="000000"/>
              <w:left w:val="single" w:sz="4" w:space="0" w:color="000000"/>
              <w:bottom w:val="single" w:sz="4"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300"/>
        </w:trPr>
        <w:tc>
          <w:tcPr>
            <w:tcW w:w="1063" w:type="dxa"/>
            <w:tcBorders>
              <w:top w:val="single" w:sz="4" w:space="0" w:color="000000"/>
              <w:left w:val="single" w:sz="12" w:space="0" w:color="000000"/>
              <w:bottom w:val="single" w:sz="12"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3094" w:type="dxa"/>
            <w:tcBorders>
              <w:top w:val="single" w:sz="4" w:space="0" w:color="000000"/>
              <w:left w:val="single" w:sz="4" w:space="0" w:color="000000"/>
              <w:bottom w:val="single" w:sz="12" w:space="0" w:color="000000"/>
              <w:right w:val="single" w:sz="4" w:space="0" w:color="000000"/>
            </w:tcBorders>
            <w:vAlign w:val="center"/>
          </w:tcPr>
          <w:p w:rsidR="00D45EF0" w:rsidRPr="00450AA1" w:rsidRDefault="00D45EF0">
            <w:pPr>
              <w:jc w:val="left"/>
              <w:rPr>
                <w:rFonts w:ascii="宋体" w:cs="宋体"/>
                <w:color w:val="000000"/>
                <w:sz w:val="16"/>
                <w:szCs w:val="16"/>
              </w:rPr>
            </w:pPr>
          </w:p>
        </w:tc>
        <w:tc>
          <w:tcPr>
            <w:tcW w:w="1779" w:type="dxa"/>
            <w:tcBorders>
              <w:top w:val="single" w:sz="4" w:space="0" w:color="000000"/>
              <w:left w:val="single" w:sz="4" w:space="0" w:color="000000"/>
              <w:bottom w:val="single" w:sz="12" w:space="0" w:color="000000"/>
              <w:right w:val="single" w:sz="4" w:space="0" w:color="000000"/>
            </w:tcBorders>
            <w:vAlign w:val="center"/>
          </w:tcPr>
          <w:p w:rsidR="00D45EF0" w:rsidRPr="00450AA1" w:rsidRDefault="00D45EF0">
            <w:pPr>
              <w:jc w:val="right"/>
              <w:rPr>
                <w:rFonts w:ascii="宋体" w:cs="宋体"/>
                <w:color w:val="000000"/>
                <w:sz w:val="22"/>
                <w:szCs w:val="16"/>
              </w:rPr>
            </w:pPr>
          </w:p>
        </w:tc>
        <w:tc>
          <w:tcPr>
            <w:tcW w:w="1830" w:type="dxa"/>
            <w:tcBorders>
              <w:top w:val="single" w:sz="4" w:space="0" w:color="000000"/>
              <w:left w:val="single" w:sz="4" w:space="0" w:color="000000"/>
              <w:bottom w:val="single" w:sz="12" w:space="0" w:color="000000"/>
              <w:right w:val="single" w:sz="4" w:space="0" w:color="000000"/>
            </w:tcBorders>
            <w:vAlign w:val="center"/>
          </w:tcPr>
          <w:p w:rsidR="00D45EF0" w:rsidRPr="00450AA1" w:rsidRDefault="00D45EF0">
            <w:pPr>
              <w:widowControl/>
              <w:jc w:val="left"/>
              <w:textAlignment w:val="center"/>
              <w:rPr>
                <w:rFonts w:ascii="宋体" w:hAnsi="宋体" w:cs="宋体"/>
                <w:color w:val="000000"/>
                <w:kern w:val="0"/>
                <w:sz w:val="20"/>
                <w:szCs w:val="16"/>
              </w:rPr>
            </w:pPr>
            <w:r w:rsidRPr="00450AA1">
              <w:rPr>
                <w:rFonts w:ascii="宋体" w:hAnsi="宋体" w:cs="宋体"/>
                <w:color w:val="000000"/>
                <w:kern w:val="0"/>
                <w:sz w:val="20"/>
                <w:szCs w:val="16"/>
              </w:rPr>
              <w:t>31099</w:t>
            </w:r>
          </w:p>
        </w:tc>
        <w:tc>
          <w:tcPr>
            <w:tcW w:w="3197" w:type="dxa"/>
            <w:tcBorders>
              <w:top w:val="single" w:sz="4" w:space="0" w:color="000000"/>
              <w:left w:val="single" w:sz="4" w:space="0" w:color="000000"/>
              <w:bottom w:val="single" w:sz="12" w:space="0" w:color="000000"/>
              <w:right w:val="single" w:sz="4" w:space="0" w:color="000000"/>
            </w:tcBorders>
            <w:vAlign w:val="center"/>
          </w:tcPr>
          <w:p w:rsidR="00D45EF0" w:rsidRPr="00450AA1" w:rsidRDefault="00D45EF0">
            <w:pPr>
              <w:widowControl/>
              <w:jc w:val="left"/>
              <w:textAlignment w:val="center"/>
              <w:rPr>
                <w:rFonts w:ascii="宋体" w:cs="宋体"/>
                <w:color w:val="000000"/>
                <w:kern w:val="0"/>
                <w:sz w:val="20"/>
                <w:szCs w:val="16"/>
              </w:rPr>
            </w:pPr>
            <w:r w:rsidRPr="00450AA1">
              <w:rPr>
                <w:rFonts w:ascii="宋体" w:hAnsi="宋体" w:cs="宋体"/>
                <w:color w:val="000000"/>
                <w:kern w:val="0"/>
                <w:sz w:val="20"/>
                <w:szCs w:val="16"/>
              </w:rPr>
              <w:t xml:space="preserve">  </w:t>
            </w:r>
            <w:r w:rsidRPr="00450AA1">
              <w:rPr>
                <w:rFonts w:ascii="宋体" w:hAnsi="宋体" w:cs="宋体" w:hint="eastAsia"/>
                <w:color w:val="000000"/>
                <w:kern w:val="0"/>
                <w:sz w:val="20"/>
                <w:szCs w:val="16"/>
              </w:rPr>
              <w:t>其他资本性支出</w:t>
            </w:r>
          </w:p>
        </w:tc>
        <w:tc>
          <w:tcPr>
            <w:tcW w:w="1936" w:type="dxa"/>
            <w:tcBorders>
              <w:top w:val="single" w:sz="4" w:space="0" w:color="000000"/>
              <w:left w:val="single" w:sz="4" w:space="0" w:color="000000"/>
              <w:bottom w:val="single" w:sz="12" w:space="0" w:color="000000"/>
              <w:right w:val="single" w:sz="12" w:space="0" w:color="000000"/>
            </w:tcBorders>
            <w:vAlign w:val="center"/>
          </w:tcPr>
          <w:p w:rsidR="00D45EF0" w:rsidRPr="00450AA1" w:rsidRDefault="00D45EF0">
            <w:pPr>
              <w:widowControl/>
              <w:jc w:val="right"/>
              <w:textAlignment w:val="center"/>
              <w:rPr>
                <w:rFonts w:ascii="宋体" w:cs="宋体"/>
                <w:color w:val="000000"/>
                <w:kern w:val="0"/>
                <w:sz w:val="20"/>
                <w:szCs w:val="16"/>
              </w:rPr>
            </w:pPr>
          </w:p>
        </w:tc>
      </w:tr>
      <w:tr w:rsidR="00D45EF0" w:rsidRPr="00450AA1">
        <w:trPr>
          <w:trHeight w:val="477"/>
        </w:trPr>
        <w:tc>
          <w:tcPr>
            <w:tcW w:w="12899" w:type="dxa"/>
            <w:gridSpan w:val="6"/>
            <w:vAlign w:val="center"/>
          </w:tcPr>
          <w:p w:rsidR="00D45EF0" w:rsidRPr="00450AA1" w:rsidRDefault="00D45EF0">
            <w:pPr>
              <w:widowControl/>
              <w:jc w:val="left"/>
              <w:textAlignment w:val="center"/>
              <w:rPr>
                <w:rFonts w:ascii="宋体" w:cs="宋体"/>
                <w:color w:val="000000"/>
                <w:sz w:val="16"/>
                <w:szCs w:val="16"/>
              </w:rPr>
            </w:pPr>
            <w:r w:rsidRPr="00450AA1">
              <w:rPr>
                <w:rFonts w:ascii="宋体" w:hAnsi="宋体" w:cs="宋体" w:hint="eastAsia"/>
                <w:color w:val="000000"/>
                <w:kern w:val="0"/>
                <w:sz w:val="20"/>
                <w:szCs w:val="16"/>
              </w:rPr>
              <w:t>注：本表反映部门本年度一般公共预算财政拨款基本支出明细情况。</w:t>
            </w:r>
          </w:p>
        </w:tc>
      </w:tr>
    </w:tbl>
    <w:p w:rsidR="00D45EF0" w:rsidRDefault="00D45EF0">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一般公共预算财政拨款“三公”经费支出决算表</w:t>
      </w:r>
    </w:p>
    <w:p w:rsidR="00D45EF0" w:rsidRDefault="00D45EF0">
      <w:pPr>
        <w:widowControl/>
        <w:adjustRightInd w:val="0"/>
        <w:snapToGrid w:val="0"/>
        <w:ind w:right="72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07</w:t>
      </w:r>
      <w:r>
        <w:rPr>
          <w:rFonts w:ascii="宋体" w:hAnsi="宋体" w:cs="宋体" w:hint="eastAsia"/>
          <w:color w:val="000000"/>
          <w:kern w:val="0"/>
          <w:sz w:val="22"/>
        </w:rPr>
        <w:t>表</w:t>
      </w:r>
    </w:p>
    <w:p w:rsidR="00D45EF0" w:rsidRDefault="00D45EF0" w:rsidP="004F6830">
      <w:pPr>
        <w:widowControl/>
        <w:adjustRightInd w:val="0"/>
        <w:snapToGrid w:val="0"/>
        <w:ind w:firstLineChars="350" w:firstLine="31680"/>
        <w:jc w:val="left"/>
        <w:rPr>
          <w:rFonts w:ascii="宋体" w:cs="宋体"/>
          <w:color w:val="000000"/>
          <w:kern w:val="0"/>
          <w:sz w:val="22"/>
        </w:rPr>
      </w:pPr>
      <w:r>
        <w:rPr>
          <w:rFonts w:ascii="宋体" w:hAnsi="宋体" w:cs="宋体" w:hint="eastAsia"/>
          <w:color w:val="000000"/>
          <w:kern w:val="0"/>
          <w:sz w:val="22"/>
        </w:rPr>
        <w:t>部门：罗山县档案局</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3198" w:type="dxa"/>
        <w:jc w:val="center"/>
        <w:tblInd w:w="93" w:type="dxa"/>
        <w:tblLayout w:type="fixed"/>
        <w:tblLook w:val="00A0"/>
      </w:tblPr>
      <w:tblGrid>
        <w:gridCol w:w="724"/>
        <w:gridCol w:w="1134"/>
        <w:gridCol w:w="851"/>
        <w:gridCol w:w="1134"/>
        <w:gridCol w:w="1275"/>
        <w:gridCol w:w="1142"/>
        <w:gridCol w:w="1126"/>
        <w:gridCol w:w="1134"/>
        <w:gridCol w:w="1134"/>
        <w:gridCol w:w="1276"/>
        <w:gridCol w:w="1276"/>
        <w:gridCol w:w="992"/>
      </w:tblGrid>
      <w:tr w:rsidR="00D45EF0" w:rsidRPr="00450AA1">
        <w:trPr>
          <w:trHeight w:val="559"/>
          <w:jc w:val="center"/>
        </w:trPr>
        <w:tc>
          <w:tcPr>
            <w:tcW w:w="6260" w:type="dxa"/>
            <w:gridSpan w:val="6"/>
            <w:tcBorders>
              <w:top w:val="single" w:sz="8" w:space="0" w:color="auto"/>
              <w:left w:val="single" w:sz="8" w:space="0" w:color="auto"/>
              <w:bottom w:val="single" w:sz="4" w:space="0" w:color="auto"/>
              <w:right w:val="single" w:sz="4" w:space="0" w:color="000000"/>
            </w:tcBorders>
            <w:vAlign w:val="center"/>
          </w:tcPr>
          <w:p w:rsidR="00D45EF0" w:rsidRPr="00450AA1" w:rsidRDefault="00D45EF0">
            <w:pPr>
              <w:widowControl/>
              <w:ind w:firstLine="440"/>
              <w:jc w:val="center"/>
              <w:rPr>
                <w:rFonts w:ascii="宋体" w:cs="宋体"/>
                <w:kern w:val="0"/>
                <w:sz w:val="22"/>
              </w:rPr>
            </w:pPr>
            <w:r w:rsidRPr="00450AA1">
              <w:rPr>
                <w:rFonts w:ascii="宋体" w:hAnsi="宋体" w:cs="宋体"/>
                <w:kern w:val="0"/>
                <w:sz w:val="22"/>
              </w:rPr>
              <w:t>2016</w:t>
            </w:r>
            <w:r w:rsidRPr="00450AA1">
              <w:rPr>
                <w:rFonts w:ascii="宋体" w:hAnsi="宋体" w:cs="宋体" w:hint="eastAsia"/>
                <w:kern w:val="0"/>
                <w:sz w:val="22"/>
              </w:rPr>
              <w:t>年度预算数</w:t>
            </w:r>
          </w:p>
        </w:tc>
        <w:tc>
          <w:tcPr>
            <w:tcW w:w="6938" w:type="dxa"/>
            <w:gridSpan w:val="6"/>
            <w:tcBorders>
              <w:top w:val="single" w:sz="8" w:space="0" w:color="auto"/>
              <w:left w:val="nil"/>
              <w:bottom w:val="single" w:sz="4" w:space="0" w:color="auto"/>
              <w:right w:val="single" w:sz="8" w:space="0" w:color="000000"/>
            </w:tcBorders>
            <w:vAlign w:val="center"/>
          </w:tcPr>
          <w:p w:rsidR="00D45EF0" w:rsidRPr="00450AA1" w:rsidRDefault="00D45EF0">
            <w:pPr>
              <w:widowControl/>
              <w:jc w:val="center"/>
              <w:rPr>
                <w:rFonts w:ascii="宋体" w:cs="宋体"/>
                <w:kern w:val="0"/>
                <w:sz w:val="22"/>
              </w:rPr>
            </w:pPr>
            <w:r w:rsidRPr="00450AA1">
              <w:rPr>
                <w:rFonts w:ascii="宋体" w:hAnsi="宋体" w:cs="宋体"/>
                <w:kern w:val="0"/>
                <w:sz w:val="22"/>
              </w:rPr>
              <w:t>2016</w:t>
            </w:r>
            <w:r w:rsidRPr="00450AA1">
              <w:rPr>
                <w:rFonts w:ascii="宋体" w:hAnsi="宋体" w:cs="宋体" w:hint="eastAsia"/>
                <w:kern w:val="0"/>
                <w:sz w:val="22"/>
              </w:rPr>
              <w:t>年度决算数</w:t>
            </w:r>
          </w:p>
        </w:tc>
      </w:tr>
      <w:tr w:rsidR="00D45EF0" w:rsidRPr="00450AA1">
        <w:trPr>
          <w:trHeight w:val="600"/>
          <w:jc w:val="center"/>
        </w:trPr>
        <w:tc>
          <w:tcPr>
            <w:tcW w:w="724" w:type="dxa"/>
            <w:vMerge w:val="restart"/>
            <w:tcBorders>
              <w:top w:val="nil"/>
              <w:left w:val="single" w:sz="8" w:space="0" w:color="auto"/>
              <w:bottom w:val="single" w:sz="4" w:space="0" w:color="000000"/>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因公出国（境）费</w:t>
            </w:r>
          </w:p>
        </w:tc>
        <w:tc>
          <w:tcPr>
            <w:tcW w:w="3260" w:type="dxa"/>
            <w:gridSpan w:val="3"/>
            <w:tcBorders>
              <w:top w:val="single" w:sz="4" w:space="0" w:color="auto"/>
              <w:left w:val="nil"/>
              <w:bottom w:val="single" w:sz="4" w:space="0" w:color="auto"/>
              <w:right w:val="single" w:sz="4" w:space="0" w:color="000000"/>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公务用车购置及运行费</w:t>
            </w:r>
          </w:p>
        </w:tc>
        <w:tc>
          <w:tcPr>
            <w:tcW w:w="1142" w:type="dxa"/>
            <w:vMerge w:val="restart"/>
            <w:tcBorders>
              <w:top w:val="nil"/>
              <w:left w:val="single" w:sz="4" w:space="0" w:color="auto"/>
              <w:bottom w:val="single" w:sz="4" w:space="0" w:color="auto"/>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公务接待费</w:t>
            </w:r>
          </w:p>
        </w:tc>
        <w:tc>
          <w:tcPr>
            <w:tcW w:w="1126" w:type="dxa"/>
            <w:vMerge w:val="restart"/>
            <w:tcBorders>
              <w:top w:val="nil"/>
              <w:left w:val="nil"/>
              <w:bottom w:val="single" w:sz="4" w:space="0" w:color="000000"/>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因公出国（境）费</w:t>
            </w:r>
          </w:p>
        </w:tc>
        <w:tc>
          <w:tcPr>
            <w:tcW w:w="3686" w:type="dxa"/>
            <w:gridSpan w:val="3"/>
            <w:tcBorders>
              <w:top w:val="single" w:sz="4" w:space="0" w:color="auto"/>
              <w:left w:val="nil"/>
              <w:bottom w:val="single" w:sz="4" w:space="0" w:color="auto"/>
              <w:right w:val="single" w:sz="4" w:space="0" w:color="000000"/>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公务用车购置及运行费</w:t>
            </w:r>
          </w:p>
        </w:tc>
        <w:tc>
          <w:tcPr>
            <w:tcW w:w="992" w:type="dxa"/>
            <w:vMerge w:val="restart"/>
            <w:tcBorders>
              <w:top w:val="nil"/>
              <w:left w:val="single" w:sz="4" w:space="0" w:color="auto"/>
              <w:bottom w:val="single" w:sz="4" w:space="0" w:color="000000"/>
              <w:right w:val="single" w:sz="8"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公务接待费</w:t>
            </w:r>
          </w:p>
        </w:tc>
      </w:tr>
      <w:tr w:rsidR="00D45EF0" w:rsidRPr="00450AA1">
        <w:trPr>
          <w:trHeight w:val="600"/>
          <w:jc w:val="center"/>
        </w:trPr>
        <w:tc>
          <w:tcPr>
            <w:tcW w:w="724" w:type="dxa"/>
            <w:vMerge/>
            <w:tcBorders>
              <w:top w:val="nil"/>
              <w:left w:val="single" w:sz="8"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2"/>
              </w:rPr>
            </w:pPr>
          </w:p>
        </w:tc>
        <w:tc>
          <w:tcPr>
            <w:tcW w:w="851"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小计</w:t>
            </w:r>
          </w:p>
        </w:tc>
        <w:tc>
          <w:tcPr>
            <w:tcW w:w="1134"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公务用车</w:t>
            </w:r>
            <w:r w:rsidRPr="00450AA1">
              <w:rPr>
                <w:rFonts w:ascii="宋体" w:cs="宋体"/>
                <w:kern w:val="0"/>
                <w:sz w:val="22"/>
              </w:rPr>
              <w:br/>
            </w:r>
            <w:r w:rsidRPr="00450AA1">
              <w:rPr>
                <w:rFonts w:ascii="宋体" w:hAnsi="宋体" w:cs="宋体" w:hint="eastAsia"/>
                <w:kern w:val="0"/>
                <w:sz w:val="22"/>
              </w:rPr>
              <w:t>购置费</w:t>
            </w:r>
          </w:p>
        </w:tc>
        <w:tc>
          <w:tcPr>
            <w:tcW w:w="1275"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公务用车</w:t>
            </w:r>
            <w:r w:rsidRPr="00450AA1">
              <w:rPr>
                <w:rFonts w:ascii="宋体" w:cs="宋体"/>
                <w:kern w:val="0"/>
                <w:sz w:val="22"/>
              </w:rPr>
              <w:br/>
            </w:r>
            <w:r w:rsidRPr="00450AA1">
              <w:rPr>
                <w:rFonts w:ascii="宋体" w:hAnsi="宋体" w:cs="宋体" w:hint="eastAsia"/>
                <w:kern w:val="0"/>
                <w:sz w:val="22"/>
              </w:rPr>
              <w:t>运行费</w:t>
            </w:r>
          </w:p>
        </w:tc>
        <w:tc>
          <w:tcPr>
            <w:tcW w:w="1142" w:type="dxa"/>
            <w:vMerge/>
            <w:tcBorders>
              <w:top w:val="nil"/>
              <w:left w:val="single" w:sz="4" w:space="0" w:color="auto"/>
              <w:bottom w:val="single" w:sz="4" w:space="0" w:color="auto"/>
              <w:right w:val="single" w:sz="4" w:space="0" w:color="auto"/>
            </w:tcBorders>
            <w:vAlign w:val="center"/>
          </w:tcPr>
          <w:p w:rsidR="00D45EF0" w:rsidRPr="00450AA1" w:rsidRDefault="00D45EF0">
            <w:pPr>
              <w:widowControl/>
              <w:jc w:val="left"/>
              <w:rPr>
                <w:rFonts w:ascii="宋体" w:cs="宋体"/>
                <w:kern w:val="0"/>
                <w:sz w:val="22"/>
              </w:rPr>
            </w:pPr>
          </w:p>
        </w:tc>
        <w:tc>
          <w:tcPr>
            <w:tcW w:w="1126" w:type="dxa"/>
            <w:vMerge/>
            <w:tcBorders>
              <w:top w:val="nil"/>
              <w:left w:val="nil"/>
              <w:bottom w:val="single" w:sz="4" w:space="0" w:color="000000"/>
              <w:right w:val="single" w:sz="4" w:space="0" w:color="auto"/>
            </w:tcBorders>
            <w:vAlign w:val="center"/>
          </w:tcPr>
          <w:p w:rsidR="00D45EF0" w:rsidRPr="00450AA1" w:rsidRDefault="00D45EF0">
            <w:pPr>
              <w:widowControl/>
              <w:jc w:val="left"/>
              <w:rPr>
                <w:rFonts w:asci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2"/>
              </w:rPr>
            </w:pPr>
          </w:p>
        </w:tc>
        <w:tc>
          <w:tcPr>
            <w:tcW w:w="1134"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小计</w:t>
            </w:r>
          </w:p>
        </w:tc>
        <w:tc>
          <w:tcPr>
            <w:tcW w:w="1276"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公务用车</w:t>
            </w:r>
            <w:r w:rsidRPr="00450AA1">
              <w:rPr>
                <w:rFonts w:ascii="宋体" w:cs="宋体"/>
                <w:kern w:val="0"/>
                <w:sz w:val="22"/>
              </w:rPr>
              <w:br/>
            </w:r>
            <w:r w:rsidRPr="00450AA1">
              <w:rPr>
                <w:rFonts w:ascii="宋体" w:hAnsi="宋体" w:cs="宋体" w:hint="eastAsia"/>
                <w:kern w:val="0"/>
                <w:sz w:val="22"/>
              </w:rPr>
              <w:t>购置费</w:t>
            </w:r>
          </w:p>
        </w:tc>
        <w:tc>
          <w:tcPr>
            <w:tcW w:w="1276"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cs="宋体"/>
                <w:kern w:val="0"/>
                <w:sz w:val="22"/>
              </w:rPr>
            </w:pPr>
            <w:r w:rsidRPr="00450AA1">
              <w:rPr>
                <w:rFonts w:ascii="宋体" w:hAnsi="宋体" w:cs="宋体" w:hint="eastAsia"/>
                <w:kern w:val="0"/>
                <w:sz w:val="22"/>
              </w:rPr>
              <w:t>公务用车</w:t>
            </w:r>
            <w:r w:rsidRPr="00450AA1">
              <w:rPr>
                <w:rFonts w:ascii="宋体" w:cs="宋体"/>
                <w:kern w:val="0"/>
                <w:sz w:val="22"/>
              </w:rPr>
              <w:br/>
            </w:r>
            <w:r w:rsidRPr="00450AA1">
              <w:rPr>
                <w:rFonts w:ascii="宋体" w:hAnsi="宋体" w:cs="宋体" w:hint="eastAsia"/>
                <w:kern w:val="0"/>
                <w:sz w:val="22"/>
              </w:rPr>
              <w:t>运行费</w:t>
            </w:r>
          </w:p>
        </w:tc>
        <w:tc>
          <w:tcPr>
            <w:tcW w:w="992" w:type="dxa"/>
            <w:vMerge/>
            <w:tcBorders>
              <w:top w:val="nil"/>
              <w:left w:val="single" w:sz="4" w:space="0" w:color="auto"/>
              <w:bottom w:val="single" w:sz="4" w:space="0" w:color="000000"/>
              <w:right w:val="single" w:sz="8" w:space="0" w:color="auto"/>
            </w:tcBorders>
            <w:vAlign w:val="center"/>
          </w:tcPr>
          <w:p w:rsidR="00D45EF0" w:rsidRPr="00450AA1" w:rsidRDefault="00D45EF0">
            <w:pPr>
              <w:widowControl/>
              <w:jc w:val="left"/>
              <w:rPr>
                <w:rFonts w:ascii="宋体" w:cs="宋体"/>
                <w:kern w:val="0"/>
                <w:sz w:val="22"/>
              </w:rPr>
            </w:pPr>
          </w:p>
        </w:tc>
      </w:tr>
      <w:tr w:rsidR="00D45EF0" w:rsidRPr="00450AA1">
        <w:trPr>
          <w:trHeight w:val="559"/>
          <w:jc w:val="center"/>
        </w:trPr>
        <w:tc>
          <w:tcPr>
            <w:tcW w:w="724" w:type="dxa"/>
            <w:tcBorders>
              <w:top w:val="nil"/>
              <w:left w:val="single" w:sz="8" w:space="0" w:color="auto"/>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w:t>
            </w:r>
          </w:p>
        </w:tc>
        <w:tc>
          <w:tcPr>
            <w:tcW w:w="1134"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2</w:t>
            </w:r>
          </w:p>
        </w:tc>
        <w:tc>
          <w:tcPr>
            <w:tcW w:w="851"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3</w:t>
            </w:r>
          </w:p>
        </w:tc>
        <w:tc>
          <w:tcPr>
            <w:tcW w:w="1134"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4</w:t>
            </w:r>
          </w:p>
        </w:tc>
        <w:tc>
          <w:tcPr>
            <w:tcW w:w="1275"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5</w:t>
            </w:r>
          </w:p>
        </w:tc>
        <w:tc>
          <w:tcPr>
            <w:tcW w:w="1142"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6</w:t>
            </w:r>
          </w:p>
        </w:tc>
        <w:tc>
          <w:tcPr>
            <w:tcW w:w="1126"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7</w:t>
            </w:r>
          </w:p>
        </w:tc>
        <w:tc>
          <w:tcPr>
            <w:tcW w:w="1134"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8</w:t>
            </w:r>
          </w:p>
        </w:tc>
        <w:tc>
          <w:tcPr>
            <w:tcW w:w="1134"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9</w:t>
            </w:r>
          </w:p>
        </w:tc>
        <w:tc>
          <w:tcPr>
            <w:tcW w:w="1276"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10</w:t>
            </w:r>
          </w:p>
        </w:tc>
        <w:tc>
          <w:tcPr>
            <w:tcW w:w="1276"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11</w:t>
            </w:r>
          </w:p>
        </w:tc>
        <w:tc>
          <w:tcPr>
            <w:tcW w:w="992" w:type="dxa"/>
            <w:tcBorders>
              <w:top w:val="nil"/>
              <w:left w:val="nil"/>
              <w:bottom w:val="single" w:sz="4" w:space="0" w:color="auto"/>
              <w:right w:val="single" w:sz="8" w:space="0" w:color="auto"/>
            </w:tcBorders>
            <w:vAlign w:val="center"/>
          </w:tcPr>
          <w:p w:rsidR="00D45EF0" w:rsidRPr="00450AA1" w:rsidRDefault="00D45EF0">
            <w:pPr>
              <w:widowControl/>
              <w:jc w:val="center"/>
              <w:rPr>
                <w:rFonts w:ascii="宋体" w:hAnsi="宋体" w:cs="宋体"/>
                <w:kern w:val="0"/>
                <w:sz w:val="22"/>
              </w:rPr>
            </w:pPr>
            <w:r w:rsidRPr="00450AA1">
              <w:rPr>
                <w:rFonts w:ascii="宋体" w:hAnsi="宋体" w:cs="宋体"/>
                <w:kern w:val="0"/>
                <w:sz w:val="22"/>
              </w:rPr>
              <w:t>12</w:t>
            </w:r>
          </w:p>
        </w:tc>
      </w:tr>
      <w:tr w:rsidR="00D45EF0" w:rsidRPr="00450AA1">
        <w:trPr>
          <w:trHeight w:val="855"/>
          <w:jc w:val="center"/>
        </w:trPr>
        <w:tc>
          <w:tcPr>
            <w:tcW w:w="724" w:type="dxa"/>
            <w:tcBorders>
              <w:top w:val="nil"/>
              <w:left w:val="single" w:sz="8" w:space="0" w:color="auto"/>
              <w:bottom w:val="single" w:sz="8" w:space="0" w:color="auto"/>
              <w:right w:val="single" w:sz="4" w:space="0" w:color="auto"/>
            </w:tcBorders>
            <w:vAlign w:val="center"/>
          </w:tcPr>
          <w:p w:rsidR="00D45EF0" w:rsidRPr="00450AA1" w:rsidRDefault="00D45EF0">
            <w:pPr>
              <w:widowControl/>
              <w:jc w:val="left"/>
              <w:rPr>
                <w:rFonts w:ascii="宋体" w:cs="宋体"/>
                <w:kern w:val="0"/>
                <w:sz w:val="22"/>
              </w:rPr>
            </w:pPr>
            <w:r>
              <w:rPr>
                <w:rFonts w:ascii="宋体" w:hAnsi="宋体" w:cs="宋体"/>
                <w:kern w:val="0"/>
                <w:sz w:val="22"/>
              </w:rPr>
              <w:t>6</w:t>
            </w:r>
          </w:p>
        </w:tc>
        <w:tc>
          <w:tcPr>
            <w:tcW w:w="1134" w:type="dxa"/>
            <w:tcBorders>
              <w:top w:val="nil"/>
              <w:left w:val="nil"/>
              <w:bottom w:val="single" w:sz="8" w:space="0" w:color="auto"/>
              <w:right w:val="single" w:sz="4" w:space="0" w:color="auto"/>
            </w:tcBorders>
            <w:vAlign w:val="center"/>
          </w:tcPr>
          <w:p w:rsidR="00D45EF0" w:rsidRPr="00450AA1" w:rsidRDefault="00D45EF0">
            <w:pPr>
              <w:widowControl/>
              <w:jc w:val="center"/>
              <w:rPr>
                <w:rFonts w:ascii="宋体" w:cs="宋体"/>
                <w:kern w:val="0"/>
                <w:sz w:val="22"/>
              </w:rPr>
            </w:pPr>
          </w:p>
        </w:tc>
        <w:tc>
          <w:tcPr>
            <w:tcW w:w="851" w:type="dxa"/>
            <w:tcBorders>
              <w:top w:val="nil"/>
              <w:left w:val="nil"/>
              <w:bottom w:val="single" w:sz="8" w:space="0" w:color="auto"/>
              <w:right w:val="single" w:sz="4" w:space="0" w:color="auto"/>
            </w:tcBorders>
            <w:vAlign w:val="center"/>
          </w:tcPr>
          <w:p w:rsidR="00D45EF0" w:rsidRPr="00450AA1" w:rsidRDefault="00D45EF0">
            <w:pPr>
              <w:widowControl/>
              <w:jc w:val="center"/>
              <w:rPr>
                <w:rFonts w:ascii="宋体" w:cs="宋体"/>
                <w:kern w:val="0"/>
                <w:sz w:val="22"/>
              </w:rPr>
            </w:pPr>
          </w:p>
        </w:tc>
        <w:tc>
          <w:tcPr>
            <w:tcW w:w="1134"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c>
          <w:tcPr>
            <w:tcW w:w="1275"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2"/>
              </w:rPr>
            </w:pPr>
            <w:r w:rsidRPr="00450AA1">
              <w:rPr>
                <w:rFonts w:ascii="宋体" w:hAnsi="宋体" w:cs="宋体" w:hint="eastAsia"/>
                <w:kern w:val="0"/>
                <w:sz w:val="22"/>
              </w:rPr>
              <w:t xml:space="preserve">　</w:t>
            </w:r>
          </w:p>
        </w:tc>
        <w:tc>
          <w:tcPr>
            <w:tcW w:w="1142" w:type="dxa"/>
            <w:tcBorders>
              <w:top w:val="nil"/>
              <w:left w:val="nil"/>
              <w:bottom w:val="single" w:sz="8" w:space="0" w:color="auto"/>
              <w:right w:val="single" w:sz="4" w:space="0" w:color="auto"/>
            </w:tcBorders>
            <w:vAlign w:val="center"/>
          </w:tcPr>
          <w:p w:rsidR="00D45EF0" w:rsidRPr="00450AA1" w:rsidRDefault="00D45EF0">
            <w:pPr>
              <w:widowControl/>
              <w:jc w:val="center"/>
              <w:rPr>
                <w:rFonts w:ascii="宋体" w:cs="宋体"/>
                <w:kern w:val="0"/>
                <w:sz w:val="22"/>
              </w:rPr>
            </w:pPr>
            <w:r>
              <w:rPr>
                <w:rFonts w:ascii="宋体" w:hAnsi="宋体" w:cs="宋体"/>
                <w:kern w:val="0"/>
                <w:sz w:val="22"/>
              </w:rPr>
              <w:t>6</w:t>
            </w:r>
          </w:p>
        </w:tc>
        <w:tc>
          <w:tcPr>
            <w:tcW w:w="1126"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2"/>
              </w:rPr>
            </w:pPr>
            <w:r>
              <w:rPr>
                <w:rFonts w:ascii="宋体" w:hAnsi="宋体" w:cs="宋体"/>
                <w:kern w:val="0"/>
                <w:sz w:val="22"/>
              </w:rPr>
              <w:t>4.2</w:t>
            </w:r>
          </w:p>
        </w:tc>
        <w:tc>
          <w:tcPr>
            <w:tcW w:w="1134" w:type="dxa"/>
            <w:tcBorders>
              <w:top w:val="nil"/>
              <w:left w:val="nil"/>
              <w:bottom w:val="single" w:sz="8" w:space="0" w:color="auto"/>
              <w:right w:val="single" w:sz="4" w:space="0" w:color="auto"/>
            </w:tcBorders>
            <w:vAlign w:val="center"/>
          </w:tcPr>
          <w:p w:rsidR="00D45EF0" w:rsidRPr="00450AA1" w:rsidRDefault="00D45EF0">
            <w:pPr>
              <w:widowControl/>
              <w:jc w:val="center"/>
              <w:rPr>
                <w:rFonts w:ascii="宋体" w:cs="宋体"/>
                <w:kern w:val="0"/>
                <w:sz w:val="22"/>
              </w:rPr>
            </w:pPr>
          </w:p>
        </w:tc>
        <w:tc>
          <w:tcPr>
            <w:tcW w:w="1134" w:type="dxa"/>
            <w:tcBorders>
              <w:top w:val="nil"/>
              <w:left w:val="nil"/>
              <w:bottom w:val="single" w:sz="8" w:space="0" w:color="auto"/>
              <w:right w:val="single" w:sz="4" w:space="0" w:color="auto"/>
            </w:tcBorders>
            <w:vAlign w:val="center"/>
          </w:tcPr>
          <w:p w:rsidR="00D45EF0" w:rsidRPr="00450AA1" w:rsidRDefault="00D45EF0">
            <w:pPr>
              <w:widowControl/>
              <w:jc w:val="center"/>
              <w:rPr>
                <w:rFonts w:ascii="宋体" w:cs="宋体"/>
                <w:kern w:val="0"/>
                <w:sz w:val="22"/>
              </w:rPr>
            </w:pPr>
          </w:p>
        </w:tc>
        <w:tc>
          <w:tcPr>
            <w:tcW w:w="1276" w:type="dxa"/>
            <w:tcBorders>
              <w:top w:val="nil"/>
              <w:left w:val="nil"/>
              <w:bottom w:val="single" w:sz="8" w:space="0" w:color="auto"/>
              <w:right w:val="single" w:sz="4" w:space="0" w:color="auto"/>
            </w:tcBorders>
            <w:vAlign w:val="center"/>
          </w:tcPr>
          <w:p w:rsidR="00D45EF0" w:rsidRPr="00450AA1" w:rsidRDefault="00D45EF0">
            <w:pPr>
              <w:widowControl/>
              <w:jc w:val="center"/>
              <w:rPr>
                <w:rFonts w:ascii="宋体" w:cs="宋体"/>
                <w:kern w:val="0"/>
                <w:sz w:val="22"/>
              </w:rPr>
            </w:pPr>
          </w:p>
        </w:tc>
        <w:tc>
          <w:tcPr>
            <w:tcW w:w="1276" w:type="dxa"/>
            <w:tcBorders>
              <w:top w:val="nil"/>
              <w:left w:val="nil"/>
              <w:bottom w:val="single" w:sz="8" w:space="0" w:color="auto"/>
              <w:right w:val="nil"/>
            </w:tcBorders>
            <w:vAlign w:val="center"/>
          </w:tcPr>
          <w:p w:rsidR="00D45EF0" w:rsidRPr="00450AA1" w:rsidRDefault="00D45EF0">
            <w:pPr>
              <w:widowControl/>
              <w:jc w:val="center"/>
              <w:rPr>
                <w:rFonts w:ascii="宋体" w:cs="宋体"/>
                <w:kern w:val="0"/>
                <w:sz w:val="22"/>
              </w:rPr>
            </w:pPr>
          </w:p>
        </w:tc>
        <w:tc>
          <w:tcPr>
            <w:tcW w:w="992" w:type="dxa"/>
            <w:tcBorders>
              <w:top w:val="nil"/>
              <w:left w:val="single" w:sz="4" w:space="0" w:color="auto"/>
              <w:bottom w:val="single" w:sz="8" w:space="0" w:color="auto"/>
              <w:right w:val="single" w:sz="8" w:space="0" w:color="auto"/>
            </w:tcBorders>
            <w:vAlign w:val="center"/>
          </w:tcPr>
          <w:p w:rsidR="00D45EF0" w:rsidRPr="00450AA1" w:rsidRDefault="00D45EF0">
            <w:pPr>
              <w:widowControl/>
              <w:jc w:val="center"/>
              <w:rPr>
                <w:rFonts w:ascii="宋体" w:cs="宋体"/>
                <w:kern w:val="0"/>
                <w:sz w:val="22"/>
              </w:rPr>
            </w:pPr>
            <w:r>
              <w:rPr>
                <w:rFonts w:ascii="宋体" w:hAnsi="宋体" w:cs="宋体"/>
                <w:kern w:val="0"/>
                <w:sz w:val="22"/>
              </w:rPr>
              <w:t>4.2</w:t>
            </w:r>
          </w:p>
        </w:tc>
      </w:tr>
    </w:tbl>
    <w:p w:rsidR="00D45EF0" w:rsidRDefault="00D45EF0" w:rsidP="00D45EF0">
      <w:pPr>
        <w:adjustRightInd w:val="0"/>
        <w:snapToGrid w:val="0"/>
        <w:ind w:firstLineChars="350" w:firstLine="31680"/>
        <w:rPr>
          <w:rFonts w:ascii="仿宋_GB2312"/>
          <w:sz w:val="20"/>
          <w:szCs w:val="20"/>
        </w:rPr>
      </w:pPr>
      <w:r>
        <w:rPr>
          <w:rFonts w:ascii="仿宋_GB2312" w:hint="eastAsia"/>
          <w:sz w:val="20"/>
          <w:szCs w:val="20"/>
        </w:rPr>
        <w:t>注：本表反映部门本年度“三公”经费支出预决算情况。其中，</w:t>
      </w:r>
      <w:r>
        <w:rPr>
          <w:rFonts w:ascii="仿宋_GB2312"/>
          <w:sz w:val="20"/>
          <w:szCs w:val="20"/>
        </w:rPr>
        <w:t>2016</w:t>
      </w:r>
      <w:r>
        <w:rPr>
          <w:rFonts w:ascii="仿宋_GB2312" w:hint="eastAsia"/>
          <w:sz w:val="20"/>
          <w:szCs w:val="20"/>
        </w:rPr>
        <w:t>年度预算数为“三公”经费年初预算数，决算数是包括当年一般公共预算财政拨款和以前年度结转资金安排的实际支出。</w:t>
      </w:r>
    </w:p>
    <w:p w:rsidR="00D45EF0" w:rsidRDefault="00D45EF0">
      <w:pPr>
        <w:spacing w:line="580" w:lineRule="exact"/>
        <w:ind w:firstLine="640"/>
        <w:rPr>
          <w:szCs w:val="32"/>
        </w:rPr>
      </w:pPr>
    </w:p>
    <w:p w:rsidR="00D45EF0" w:rsidRDefault="00D45EF0">
      <w:pPr>
        <w:spacing w:line="580" w:lineRule="exact"/>
        <w:rPr>
          <w:szCs w:val="32"/>
        </w:rPr>
      </w:pPr>
    </w:p>
    <w:p w:rsidR="00D45EF0" w:rsidRDefault="00D45EF0">
      <w:pPr>
        <w:spacing w:line="580" w:lineRule="exact"/>
        <w:rPr>
          <w:szCs w:val="32"/>
        </w:rPr>
      </w:pPr>
    </w:p>
    <w:p w:rsidR="00D45EF0" w:rsidRDefault="00D45EF0">
      <w:pPr>
        <w:spacing w:line="580" w:lineRule="exact"/>
        <w:rPr>
          <w:szCs w:val="32"/>
        </w:rPr>
      </w:pPr>
    </w:p>
    <w:p w:rsidR="00D45EF0" w:rsidRDefault="00D45EF0">
      <w:pPr>
        <w:spacing w:line="580" w:lineRule="exact"/>
        <w:rPr>
          <w:szCs w:val="32"/>
        </w:rPr>
      </w:pPr>
    </w:p>
    <w:p w:rsidR="00D45EF0" w:rsidRDefault="00D45EF0">
      <w:pPr>
        <w:spacing w:line="580" w:lineRule="exact"/>
        <w:rPr>
          <w:szCs w:val="32"/>
        </w:rPr>
      </w:pPr>
    </w:p>
    <w:p w:rsidR="00D45EF0" w:rsidRDefault="00D45EF0">
      <w:pPr>
        <w:spacing w:line="580" w:lineRule="exact"/>
        <w:rPr>
          <w:szCs w:val="32"/>
        </w:rPr>
      </w:pPr>
    </w:p>
    <w:p w:rsidR="00D45EF0" w:rsidRDefault="00D45EF0">
      <w:pPr>
        <w:spacing w:line="580" w:lineRule="exact"/>
        <w:jc w:val="center"/>
        <w:rPr>
          <w:rFonts w:ascii="方正小标宋简体" w:eastAsia="方正小标宋简体"/>
          <w:sz w:val="36"/>
          <w:szCs w:val="36"/>
        </w:rPr>
      </w:pPr>
      <w:r>
        <w:rPr>
          <w:rFonts w:ascii="方正小标宋简体" w:eastAsia="方正小标宋简体" w:hint="eastAsia"/>
          <w:sz w:val="36"/>
          <w:szCs w:val="36"/>
        </w:rPr>
        <w:t>政府性基金预算财政拨款收入支出决算表</w:t>
      </w:r>
    </w:p>
    <w:p w:rsidR="00D45EF0" w:rsidRDefault="00D45EF0">
      <w:pPr>
        <w:widowControl/>
        <w:adjustRightInd w:val="0"/>
        <w:snapToGrid w:val="0"/>
        <w:ind w:right="940" w:firstLine="440"/>
        <w:jc w:val="right"/>
        <w:rPr>
          <w:rFonts w:ascii="宋体" w:cs="宋体"/>
          <w:color w:val="000000"/>
          <w:kern w:val="0"/>
          <w:sz w:val="22"/>
        </w:rPr>
      </w:pPr>
      <w:r>
        <w:rPr>
          <w:rFonts w:ascii="宋体" w:hAnsi="宋体" w:cs="宋体" w:hint="eastAsia"/>
          <w:color w:val="000000"/>
          <w:kern w:val="0"/>
          <w:sz w:val="22"/>
        </w:rPr>
        <w:t>公开</w:t>
      </w:r>
      <w:r>
        <w:rPr>
          <w:rFonts w:ascii="宋体" w:hAnsi="宋体" w:cs="宋体"/>
          <w:color w:val="000000"/>
          <w:kern w:val="0"/>
          <w:sz w:val="22"/>
        </w:rPr>
        <w:t>08</w:t>
      </w:r>
      <w:r>
        <w:rPr>
          <w:rFonts w:ascii="宋体" w:hAnsi="宋体" w:cs="宋体" w:hint="eastAsia"/>
          <w:color w:val="000000"/>
          <w:kern w:val="0"/>
          <w:sz w:val="22"/>
        </w:rPr>
        <w:t>表</w:t>
      </w:r>
    </w:p>
    <w:p w:rsidR="00D45EF0" w:rsidRDefault="00D45EF0" w:rsidP="004F6830">
      <w:pPr>
        <w:widowControl/>
        <w:adjustRightInd w:val="0"/>
        <w:snapToGrid w:val="0"/>
        <w:ind w:firstLineChars="400" w:firstLine="31680"/>
        <w:jc w:val="left"/>
        <w:rPr>
          <w:rFonts w:asci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罗山县档案局</w:t>
      </w:r>
      <w:r>
        <w:rPr>
          <w:rFonts w:ascii="宋体" w:hAnsi="宋体" w:cs="宋体"/>
          <w:color w:val="000000"/>
          <w:kern w:val="0"/>
          <w:sz w:val="22"/>
        </w:rPr>
        <w:t xml:space="preserve">                                                                       </w:t>
      </w:r>
      <w:r>
        <w:rPr>
          <w:rFonts w:ascii="宋体" w:hAnsi="宋体" w:cs="宋体" w:hint="eastAsia"/>
          <w:color w:val="000000"/>
          <w:kern w:val="0"/>
          <w:sz w:val="22"/>
        </w:rPr>
        <w:t>单位：万元</w:t>
      </w:r>
    </w:p>
    <w:tbl>
      <w:tblPr>
        <w:tblW w:w="12466" w:type="dxa"/>
        <w:jc w:val="center"/>
        <w:tblLayout w:type="fixed"/>
        <w:tblLook w:val="00A0"/>
      </w:tblPr>
      <w:tblGrid>
        <w:gridCol w:w="1075"/>
        <w:gridCol w:w="2551"/>
        <w:gridCol w:w="1306"/>
        <w:gridCol w:w="1140"/>
        <w:gridCol w:w="1120"/>
        <w:gridCol w:w="1360"/>
        <w:gridCol w:w="1480"/>
        <w:gridCol w:w="2434"/>
      </w:tblGrid>
      <w:tr w:rsidR="00D45EF0" w:rsidRPr="00450AA1">
        <w:trPr>
          <w:trHeight w:val="405"/>
          <w:jc w:val="center"/>
        </w:trPr>
        <w:tc>
          <w:tcPr>
            <w:tcW w:w="3626" w:type="dxa"/>
            <w:gridSpan w:val="2"/>
            <w:tcBorders>
              <w:top w:val="single" w:sz="8" w:space="0" w:color="auto"/>
              <w:left w:val="single" w:sz="8" w:space="0" w:color="auto"/>
              <w:bottom w:val="single" w:sz="4" w:space="0" w:color="auto"/>
              <w:right w:val="single" w:sz="4" w:space="0" w:color="auto"/>
            </w:tcBorders>
            <w:vAlign w:val="center"/>
          </w:tcPr>
          <w:p w:rsidR="00D45EF0" w:rsidRPr="00450AA1" w:rsidRDefault="00D45EF0">
            <w:pPr>
              <w:widowControl/>
              <w:ind w:firstLine="640"/>
              <w:jc w:val="center"/>
              <w:rPr>
                <w:rFonts w:ascii="宋体" w:cs="宋体"/>
                <w:kern w:val="0"/>
                <w:sz w:val="24"/>
              </w:rPr>
            </w:pPr>
            <w:r w:rsidRPr="00450AA1">
              <w:rPr>
                <w:rFonts w:ascii="宋体" w:hAnsi="宋体" w:cs="宋体" w:hint="eastAsia"/>
                <w:kern w:val="0"/>
                <w:sz w:val="24"/>
              </w:rPr>
              <w:t>项</w:t>
            </w:r>
            <w:r w:rsidRPr="00450AA1">
              <w:rPr>
                <w:rFonts w:ascii="宋体" w:hAnsi="宋体" w:cs="宋体"/>
                <w:kern w:val="0"/>
                <w:sz w:val="24"/>
              </w:rPr>
              <w:t xml:space="preserve"> </w:t>
            </w:r>
            <w:r w:rsidRPr="00450AA1">
              <w:rPr>
                <w:rFonts w:ascii="宋体" w:hAnsi="宋体" w:cs="宋体"/>
                <w:color w:val="000000"/>
                <w:kern w:val="0"/>
                <w:sz w:val="22"/>
              </w:rPr>
              <w:t xml:space="preserve">   </w:t>
            </w:r>
            <w:r w:rsidRPr="00450AA1">
              <w:rPr>
                <w:rFonts w:ascii="宋体" w:hAnsi="宋体" w:cs="宋体" w:hint="eastAsia"/>
                <w:kern w:val="0"/>
                <w:sz w:val="24"/>
              </w:rPr>
              <w:t>目</w:t>
            </w:r>
          </w:p>
        </w:tc>
        <w:tc>
          <w:tcPr>
            <w:tcW w:w="1306" w:type="dxa"/>
            <w:vMerge w:val="restart"/>
            <w:tcBorders>
              <w:top w:val="single" w:sz="8" w:space="0" w:color="auto"/>
              <w:left w:val="single" w:sz="4" w:space="0" w:color="auto"/>
              <w:bottom w:val="single" w:sz="4" w:space="0" w:color="000000"/>
              <w:right w:val="nil"/>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年初结转和结余</w:t>
            </w:r>
          </w:p>
        </w:tc>
        <w:tc>
          <w:tcPr>
            <w:tcW w:w="1140" w:type="dxa"/>
            <w:vMerge w:val="restart"/>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本年收入</w:t>
            </w:r>
          </w:p>
        </w:tc>
        <w:tc>
          <w:tcPr>
            <w:tcW w:w="3960" w:type="dxa"/>
            <w:gridSpan w:val="3"/>
            <w:tcBorders>
              <w:top w:val="single" w:sz="8" w:space="0" w:color="auto"/>
              <w:left w:val="nil"/>
              <w:bottom w:val="single" w:sz="4" w:space="0" w:color="auto"/>
              <w:right w:val="nil"/>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本年支出</w:t>
            </w:r>
          </w:p>
        </w:tc>
        <w:tc>
          <w:tcPr>
            <w:tcW w:w="2434" w:type="dxa"/>
            <w:vMerge w:val="restart"/>
            <w:tcBorders>
              <w:top w:val="single" w:sz="8" w:space="0" w:color="auto"/>
              <w:left w:val="single" w:sz="4" w:space="0" w:color="auto"/>
              <w:bottom w:val="single" w:sz="4" w:space="0" w:color="000000"/>
              <w:right w:val="single" w:sz="8"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年末结转和结余</w:t>
            </w:r>
          </w:p>
        </w:tc>
      </w:tr>
      <w:tr w:rsidR="00D45EF0" w:rsidRPr="00450AA1">
        <w:trPr>
          <w:trHeight w:val="540"/>
          <w:jc w:val="center"/>
        </w:trPr>
        <w:tc>
          <w:tcPr>
            <w:tcW w:w="1075" w:type="dxa"/>
            <w:vMerge w:val="restart"/>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功能分类科目编码</w:t>
            </w:r>
          </w:p>
        </w:tc>
        <w:tc>
          <w:tcPr>
            <w:tcW w:w="2551" w:type="dxa"/>
            <w:vMerge w:val="restart"/>
            <w:tcBorders>
              <w:top w:val="nil"/>
              <w:left w:val="single" w:sz="4" w:space="0" w:color="auto"/>
              <w:bottom w:val="single" w:sz="4"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科目名称</w:t>
            </w:r>
          </w:p>
        </w:tc>
        <w:tc>
          <w:tcPr>
            <w:tcW w:w="1306" w:type="dxa"/>
            <w:vMerge/>
            <w:tcBorders>
              <w:top w:val="single" w:sz="8" w:space="0" w:color="auto"/>
              <w:left w:val="single" w:sz="4" w:space="0" w:color="auto"/>
              <w:bottom w:val="single" w:sz="4" w:space="0" w:color="000000"/>
              <w:right w:val="nil"/>
            </w:tcBorders>
            <w:vAlign w:val="center"/>
          </w:tcPr>
          <w:p w:rsidR="00D45EF0" w:rsidRPr="00450AA1" w:rsidRDefault="00D45EF0">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120" w:type="dxa"/>
            <w:vMerge w:val="restart"/>
            <w:tcBorders>
              <w:top w:val="nil"/>
              <w:left w:val="single" w:sz="4" w:space="0" w:color="auto"/>
              <w:bottom w:val="single" w:sz="4" w:space="0" w:color="000000"/>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小计</w:t>
            </w:r>
          </w:p>
        </w:tc>
        <w:tc>
          <w:tcPr>
            <w:tcW w:w="1360" w:type="dxa"/>
            <w:vMerge w:val="restart"/>
            <w:tcBorders>
              <w:top w:val="nil"/>
              <w:left w:val="single" w:sz="4" w:space="0" w:color="auto"/>
              <w:bottom w:val="single" w:sz="4" w:space="0" w:color="000000"/>
              <w:right w:val="single" w:sz="4" w:space="0" w:color="auto"/>
            </w:tcBorders>
            <w:vAlign w:val="center"/>
          </w:tcPr>
          <w:p w:rsidR="00D45EF0" w:rsidRPr="00450AA1" w:rsidRDefault="00D45EF0">
            <w:pPr>
              <w:widowControl/>
              <w:jc w:val="center"/>
              <w:rPr>
                <w:rFonts w:ascii="宋体" w:hAnsi="宋体" w:cs="宋体"/>
                <w:kern w:val="0"/>
                <w:sz w:val="24"/>
              </w:rPr>
            </w:pPr>
            <w:r w:rsidRPr="00450AA1">
              <w:rPr>
                <w:rFonts w:ascii="宋体" w:hAnsi="宋体" w:cs="宋体" w:hint="eastAsia"/>
                <w:kern w:val="0"/>
                <w:sz w:val="24"/>
              </w:rPr>
              <w:t>基本支出</w:t>
            </w:r>
            <w:r w:rsidRPr="00450AA1">
              <w:rPr>
                <w:rFonts w:ascii="宋体" w:hAnsi="宋体" w:cs="宋体"/>
                <w:kern w:val="0"/>
                <w:sz w:val="24"/>
              </w:rPr>
              <w:t xml:space="preserve">  </w:t>
            </w:r>
          </w:p>
        </w:tc>
        <w:tc>
          <w:tcPr>
            <w:tcW w:w="1480" w:type="dxa"/>
            <w:vMerge w:val="restart"/>
            <w:tcBorders>
              <w:top w:val="nil"/>
              <w:left w:val="single" w:sz="4" w:space="0" w:color="auto"/>
              <w:bottom w:val="single" w:sz="4" w:space="0" w:color="000000"/>
              <w:right w:val="nil"/>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项目支出</w:t>
            </w:r>
          </w:p>
        </w:tc>
        <w:tc>
          <w:tcPr>
            <w:tcW w:w="2434" w:type="dxa"/>
            <w:vMerge/>
            <w:tcBorders>
              <w:top w:val="single" w:sz="8" w:space="0" w:color="auto"/>
              <w:left w:val="single" w:sz="4" w:space="0" w:color="auto"/>
              <w:bottom w:val="single" w:sz="4" w:space="0" w:color="000000"/>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trPr>
          <w:trHeight w:val="36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D45EF0" w:rsidRPr="00450AA1" w:rsidRDefault="00D45EF0">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480" w:type="dxa"/>
            <w:vMerge/>
            <w:tcBorders>
              <w:top w:val="nil"/>
              <w:left w:val="single" w:sz="4" w:space="0" w:color="auto"/>
              <w:bottom w:val="single" w:sz="4" w:space="0" w:color="000000"/>
              <w:right w:val="nil"/>
            </w:tcBorders>
            <w:vAlign w:val="center"/>
          </w:tcPr>
          <w:p w:rsidR="00D45EF0" w:rsidRPr="00450AA1" w:rsidRDefault="00D45EF0">
            <w:pPr>
              <w:widowControl/>
              <w:jc w:val="left"/>
              <w:rPr>
                <w:rFonts w:asci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trPr>
          <w:trHeight w:val="45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D45EF0" w:rsidRPr="00450AA1" w:rsidRDefault="00D45EF0">
            <w:pPr>
              <w:widowControl/>
              <w:jc w:val="left"/>
              <w:rPr>
                <w:rFonts w:asci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D45EF0" w:rsidRPr="00450AA1" w:rsidRDefault="00D45EF0">
            <w:pPr>
              <w:widowControl/>
              <w:jc w:val="left"/>
              <w:rPr>
                <w:rFonts w:ascii="宋体" w:cs="宋体"/>
                <w:kern w:val="0"/>
                <w:sz w:val="24"/>
              </w:rPr>
            </w:pPr>
          </w:p>
        </w:tc>
        <w:tc>
          <w:tcPr>
            <w:tcW w:w="1480" w:type="dxa"/>
            <w:vMerge/>
            <w:tcBorders>
              <w:top w:val="nil"/>
              <w:left w:val="single" w:sz="4" w:space="0" w:color="auto"/>
              <w:bottom w:val="single" w:sz="4" w:space="0" w:color="000000"/>
              <w:right w:val="nil"/>
            </w:tcBorders>
            <w:vAlign w:val="center"/>
          </w:tcPr>
          <w:p w:rsidR="00D45EF0" w:rsidRPr="00450AA1" w:rsidRDefault="00D45EF0">
            <w:pPr>
              <w:widowControl/>
              <w:jc w:val="left"/>
              <w:rPr>
                <w:rFonts w:asci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trPr>
          <w:trHeight w:val="450"/>
          <w:jc w:val="center"/>
        </w:trPr>
        <w:tc>
          <w:tcPr>
            <w:tcW w:w="3626" w:type="dxa"/>
            <w:gridSpan w:val="2"/>
            <w:tcBorders>
              <w:top w:val="single" w:sz="4" w:space="0" w:color="auto"/>
              <w:left w:val="single" w:sz="8" w:space="0" w:color="auto"/>
              <w:bottom w:val="single" w:sz="4" w:space="0" w:color="auto"/>
              <w:right w:val="single" w:sz="4" w:space="0" w:color="000000"/>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栏次</w:t>
            </w:r>
          </w:p>
        </w:tc>
        <w:tc>
          <w:tcPr>
            <w:tcW w:w="1306"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1</w:t>
            </w:r>
          </w:p>
        </w:tc>
        <w:tc>
          <w:tcPr>
            <w:tcW w:w="1140"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2</w:t>
            </w:r>
          </w:p>
        </w:tc>
        <w:tc>
          <w:tcPr>
            <w:tcW w:w="1120"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3</w:t>
            </w:r>
          </w:p>
        </w:tc>
        <w:tc>
          <w:tcPr>
            <w:tcW w:w="1360"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4</w:t>
            </w:r>
          </w:p>
        </w:tc>
        <w:tc>
          <w:tcPr>
            <w:tcW w:w="1480" w:type="dxa"/>
            <w:tcBorders>
              <w:top w:val="nil"/>
              <w:left w:val="nil"/>
              <w:bottom w:val="single" w:sz="4" w:space="0" w:color="auto"/>
              <w:right w:val="nil"/>
            </w:tcBorders>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5</w:t>
            </w:r>
          </w:p>
        </w:tc>
        <w:tc>
          <w:tcPr>
            <w:tcW w:w="2434"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center"/>
              <w:rPr>
                <w:rFonts w:ascii="宋体" w:hAnsi="宋体" w:cs="宋体"/>
                <w:kern w:val="0"/>
                <w:sz w:val="24"/>
              </w:rPr>
            </w:pPr>
            <w:r w:rsidRPr="00450AA1">
              <w:rPr>
                <w:rFonts w:ascii="宋体" w:hAnsi="宋体" w:cs="宋体"/>
                <w:kern w:val="0"/>
                <w:sz w:val="24"/>
              </w:rPr>
              <w:t>6</w:t>
            </w:r>
          </w:p>
        </w:tc>
      </w:tr>
      <w:tr w:rsidR="00D45EF0" w:rsidRPr="00450AA1">
        <w:trPr>
          <w:trHeight w:val="450"/>
          <w:jc w:val="center"/>
        </w:trPr>
        <w:tc>
          <w:tcPr>
            <w:tcW w:w="3626" w:type="dxa"/>
            <w:gridSpan w:val="2"/>
            <w:tcBorders>
              <w:top w:val="nil"/>
              <w:left w:val="single" w:sz="8" w:space="0" w:color="auto"/>
              <w:bottom w:val="single" w:sz="4" w:space="0" w:color="auto"/>
              <w:right w:val="single" w:sz="4" w:space="0" w:color="000000"/>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合计</w:t>
            </w:r>
          </w:p>
        </w:tc>
        <w:tc>
          <w:tcPr>
            <w:tcW w:w="1306"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r>
              <w:rPr>
                <w:rFonts w:ascii="宋体" w:hAnsi="宋体" w:cs="宋体" w:hint="eastAsia"/>
                <w:kern w:val="0"/>
                <w:sz w:val="24"/>
              </w:rPr>
              <w:t>无</w:t>
            </w:r>
          </w:p>
        </w:tc>
        <w:tc>
          <w:tcPr>
            <w:tcW w:w="1140"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r>
              <w:rPr>
                <w:rFonts w:ascii="宋体" w:hAnsi="宋体" w:cs="宋体" w:hint="eastAsia"/>
                <w:kern w:val="0"/>
                <w:sz w:val="24"/>
              </w:rPr>
              <w:t>无</w:t>
            </w:r>
          </w:p>
        </w:tc>
        <w:tc>
          <w:tcPr>
            <w:tcW w:w="1120"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r>
              <w:rPr>
                <w:rFonts w:ascii="宋体" w:hAnsi="宋体" w:cs="宋体" w:hint="eastAsia"/>
                <w:kern w:val="0"/>
                <w:sz w:val="24"/>
              </w:rPr>
              <w:t>无</w:t>
            </w:r>
          </w:p>
        </w:tc>
        <w:tc>
          <w:tcPr>
            <w:tcW w:w="1360" w:type="dxa"/>
            <w:tcBorders>
              <w:top w:val="nil"/>
              <w:left w:val="nil"/>
              <w:bottom w:val="single" w:sz="4" w:space="0" w:color="auto"/>
              <w:right w:val="single" w:sz="4" w:space="0" w:color="auto"/>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r>
              <w:rPr>
                <w:rFonts w:ascii="宋体" w:hAnsi="宋体" w:cs="宋体" w:hint="eastAsia"/>
                <w:kern w:val="0"/>
                <w:sz w:val="24"/>
              </w:rPr>
              <w:t>无</w:t>
            </w:r>
          </w:p>
        </w:tc>
        <w:tc>
          <w:tcPr>
            <w:tcW w:w="1480" w:type="dxa"/>
            <w:tcBorders>
              <w:top w:val="nil"/>
              <w:left w:val="nil"/>
              <w:bottom w:val="single" w:sz="4" w:space="0" w:color="auto"/>
              <w:right w:val="nil"/>
            </w:tcBorders>
            <w:vAlign w:val="center"/>
          </w:tcPr>
          <w:p w:rsidR="00D45EF0" w:rsidRPr="00450AA1" w:rsidRDefault="00D45EF0">
            <w:pPr>
              <w:widowControl/>
              <w:jc w:val="center"/>
              <w:rPr>
                <w:rFonts w:ascii="宋体" w:cs="宋体"/>
                <w:kern w:val="0"/>
                <w:sz w:val="24"/>
              </w:rPr>
            </w:pPr>
            <w:r w:rsidRPr="00450AA1">
              <w:rPr>
                <w:rFonts w:ascii="宋体" w:hAnsi="宋体" w:cs="宋体" w:hint="eastAsia"/>
                <w:kern w:val="0"/>
                <w:sz w:val="24"/>
              </w:rPr>
              <w:t xml:space="preserve">　</w:t>
            </w:r>
            <w:r>
              <w:rPr>
                <w:rFonts w:ascii="宋体" w:hAnsi="宋体" w:cs="宋体" w:hint="eastAsia"/>
                <w:kern w:val="0"/>
                <w:sz w:val="24"/>
              </w:rPr>
              <w:t>无</w:t>
            </w:r>
          </w:p>
        </w:tc>
        <w:tc>
          <w:tcPr>
            <w:tcW w:w="2434"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center"/>
              <w:rPr>
                <w:rFonts w:ascii="宋体" w:cs="宋体"/>
                <w:kern w:val="0"/>
                <w:sz w:val="24"/>
              </w:rPr>
            </w:pPr>
            <w:r>
              <w:rPr>
                <w:rFonts w:ascii="宋体" w:hAnsi="宋体" w:cs="宋体" w:hint="eastAsia"/>
                <w:kern w:val="0"/>
                <w:sz w:val="24"/>
              </w:rPr>
              <w:t>无</w:t>
            </w:r>
            <w:r w:rsidRPr="00450AA1">
              <w:rPr>
                <w:rFonts w:ascii="宋体" w:hAnsi="宋体" w:cs="宋体" w:hint="eastAsia"/>
                <w:kern w:val="0"/>
                <w:sz w:val="24"/>
              </w:rPr>
              <w:t xml:space="preserve">　</w:t>
            </w:r>
          </w:p>
        </w:tc>
      </w:tr>
      <w:tr w:rsidR="00D45EF0" w:rsidRPr="00450AA1">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left"/>
              <w:textAlignment w:val="center"/>
              <w:rPr>
                <w:rFonts w:ascii="宋体" w:cs="宋体"/>
                <w:b/>
                <w:color w:val="000000"/>
                <w:sz w:val="16"/>
                <w:szCs w:val="16"/>
              </w:rPr>
            </w:pPr>
          </w:p>
        </w:tc>
        <w:tc>
          <w:tcPr>
            <w:tcW w:w="2551" w:type="dxa"/>
            <w:tcBorders>
              <w:top w:val="nil"/>
              <w:left w:val="nil"/>
              <w:bottom w:val="single" w:sz="4" w:space="0" w:color="auto"/>
              <w:right w:val="single" w:sz="4" w:space="0" w:color="auto"/>
            </w:tcBorders>
            <w:vAlign w:val="center"/>
          </w:tcPr>
          <w:p w:rsidR="00D45EF0" w:rsidRPr="00450AA1" w:rsidRDefault="00D45EF0">
            <w:pPr>
              <w:widowControl/>
              <w:jc w:val="left"/>
              <w:textAlignment w:val="center"/>
              <w:rPr>
                <w:rFonts w:ascii="宋体" w:cs="宋体"/>
                <w:b/>
                <w:color w:val="000000"/>
                <w:sz w:val="16"/>
                <w:szCs w:val="16"/>
              </w:rPr>
            </w:pPr>
          </w:p>
        </w:tc>
        <w:tc>
          <w:tcPr>
            <w:tcW w:w="1306"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2551" w:type="dxa"/>
            <w:tcBorders>
              <w:top w:val="nil"/>
              <w:left w:val="nil"/>
              <w:bottom w:val="single" w:sz="4"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1306"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2551" w:type="dxa"/>
            <w:tcBorders>
              <w:top w:val="nil"/>
              <w:left w:val="nil"/>
              <w:bottom w:val="single" w:sz="4"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1306"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2551" w:type="dxa"/>
            <w:tcBorders>
              <w:top w:val="nil"/>
              <w:left w:val="nil"/>
              <w:bottom w:val="single" w:sz="4"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1306"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2551" w:type="dxa"/>
            <w:tcBorders>
              <w:top w:val="nil"/>
              <w:left w:val="nil"/>
              <w:bottom w:val="single" w:sz="8"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1306"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14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12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36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1480" w:type="dxa"/>
            <w:tcBorders>
              <w:top w:val="nil"/>
              <w:left w:val="nil"/>
              <w:bottom w:val="single" w:sz="8" w:space="0" w:color="auto"/>
              <w:right w:val="nil"/>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c>
          <w:tcPr>
            <w:tcW w:w="2434" w:type="dxa"/>
            <w:tcBorders>
              <w:top w:val="nil"/>
              <w:left w:val="single" w:sz="4" w:space="0" w:color="auto"/>
              <w:bottom w:val="single" w:sz="8" w:space="0" w:color="auto"/>
              <w:right w:val="single" w:sz="8" w:space="0" w:color="auto"/>
            </w:tcBorders>
            <w:vAlign w:val="center"/>
          </w:tcPr>
          <w:p w:rsidR="00D45EF0" w:rsidRPr="00450AA1" w:rsidRDefault="00D45EF0">
            <w:pPr>
              <w:widowControl/>
              <w:jc w:val="left"/>
              <w:rPr>
                <w:rFonts w:ascii="宋体" w:cs="宋体"/>
                <w:kern w:val="0"/>
                <w:sz w:val="24"/>
              </w:rPr>
            </w:pPr>
            <w:r w:rsidRPr="00450AA1">
              <w:rPr>
                <w:rFonts w:ascii="宋体" w:hAnsi="宋体" w:cs="宋体" w:hint="eastAsia"/>
                <w:kern w:val="0"/>
                <w:sz w:val="24"/>
              </w:rPr>
              <w:t xml:space="preserve">　</w:t>
            </w:r>
          </w:p>
        </w:tc>
      </w:tr>
      <w:tr w:rsidR="00D45EF0" w:rsidRPr="00450AA1">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2551" w:type="dxa"/>
            <w:tcBorders>
              <w:top w:val="nil"/>
              <w:left w:val="nil"/>
              <w:bottom w:val="single" w:sz="8"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1306" w:type="dxa"/>
            <w:tcBorders>
              <w:top w:val="nil"/>
              <w:left w:val="nil"/>
              <w:bottom w:val="single" w:sz="8" w:space="0" w:color="auto"/>
              <w:right w:val="single" w:sz="4" w:space="0" w:color="auto"/>
            </w:tcBorders>
            <w:vAlign w:val="center"/>
          </w:tcPr>
          <w:p w:rsidR="00D45EF0" w:rsidRPr="00450AA1" w:rsidRDefault="00D45EF0">
            <w:pPr>
              <w:widowControl/>
              <w:ind w:left="1"/>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D45EF0" w:rsidRPr="00450AA1" w:rsidRDefault="00D45EF0">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45EF0" w:rsidRPr="00450AA1" w:rsidRDefault="00D45EF0">
            <w:pPr>
              <w:widowControl/>
              <w:jc w:val="left"/>
              <w:textAlignment w:val="center"/>
              <w:rPr>
                <w:rFonts w:ascii="宋体" w:cs="宋体"/>
                <w:b/>
                <w:color w:val="000000"/>
                <w:sz w:val="16"/>
                <w:szCs w:val="16"/>
              </w:rPr>
            </w:pPr>
          </w:p>
        </w:tc>
        <w:tc>
          <w:tcPr>
            <w:tcW w:w="2551" w:type="dxa"/>
            <w:tcBorders>
              <w:top w:val="nil"/>
              <w:left w:val="nil"/>
              <w:bottom w:val="single" w:sz="8" w:space="0" w:color="auto"/>
              <w:right w:val="single" w:sz="4" w:space="0" w:color="auto"/>
            </w:tcBorders>
            <w:vAlign w:val="center"/>
          </w:tcPr>
          <w:p w:rsidR="00D45EF0" w:rsidRPr="00450AA1" w:rsidRDefault="00D45EF0">
            <w:pPr>
              <w:widowControl/>
              <w:jc w:val="left"/>
              <w:textAlignment w:val="center"/>
              <w:rPr>
                <w:rFonts w:ascii="宋体" w:cs="宋体"/>
                <w:b/>
                <w:color w:val="000000"/>
                <w:sz w:val="16"/>
                <w:szCs w:val="16"/>
              </w:rPr>
            </w:pPr>
          </w:p>
        </w:tc>
        <w:tc>
          <w:tcPr>
            <w:tcW w:w="1306"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D45EF0" w:rsidRPr="00450AA1" w:rsidRDefault="00D45EF0">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2551" w:type="dxa"/>
            <w:tcBorders>
              <w:top w:val="nil"/>
              <w:left w:val="nil"/>
              <w:bottom w:val="single" w:sz="8"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1306"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D45EF0" w:rsidRPr="00450AA1" w:rsidRDefault="00D45EF0">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D45EF0" w:rsidRPr="00450AA1" w:rsidRDefault="00D45EF0">
            <w:pPr>
              <w:widowControl/>
              <w:jc w:val="left"/>
              <w:rPr>
                <w:rFonts w:ascii="宋体" w:cs="宋体"/>
                <w:kern w:val="0"/>
                <w:sz w:val="24"/>
              </w:rPr>
            </w:pPr>
          </w:p>
        </w:tc>
      </w:tr>
      <w:tr w:rsidR="00D45EF0" w:rsidRPr="00450AA1">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2551" w:type="dxa"/>
            <w:tcBorders>
              <w:top w:val="nil"/>
              <w:left w:val="nil"/>
              <w:bottom w:val="single" w:sz="8" w:space="0" w:color="auto"/>
              <w:right w:val="single" w:sz="4" w:space="0" w:color="auto"/>
            </w:tcBorders>
            <w:vAlign w:val="center"/>
          </w:tcPr>
          <w:p w:rsidR="00D45EF0" w:rsidRPr="00450AA1" w:rsidRDefault="00D45EF0">
            <w:pPr>
              <w:widowControl/>
              <w:jc w:val="left"/>
              <w:textAlignment w:val="center"/>
              <w:rPr>
                <w:rFonts w:ascii="宋体" w:cs="宋体"/>
                <w:color w:val="000000"/>
                <w:sz w:val="16"/>
                <w:szCs w:val="16"/>
              </w:rPr>
            </w:pPr>
          </w:p>
        </w:tc>
        <w:tc>
          <w:tcPr>
            <w:tcW w:w="1306"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14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12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360" w:type="dxa"/>
            <w:tcBorders>
              <w:top w:val="nil"/>
              <w:left w:val="nil"/>
              <w:bottom w:val="single" w:sz="8" w:space="0" w:color="auto"/>
              <w:right w:val="single" w:sz="4" w:space="0" w:color="auto"/>
            </w:tcBorders>
            <w:vAlign w:val="center"/>
          </w:tcPr>
          <w:p w:rsidR="00D45EF0" w:rsidRPr="00450AA1" w:rsidRDefault="00D45EF0">
            <w:pPr>
              <w:widowControl/>
              <w:jc w:val="left"/>
              <w:rPr>
                <w:rFonts w:ascii="宋体" w:cs="宋体"/>
                <w:kern w:val="0"/>
                <w:sz w:val="24"/>
              </w:rPr>
            </w:pPr>
          </w:p>
        </w:tc>
        <w:tc>
          <w:tcPr>
            <w:tcW w:w="1480" w:type="dxa"/>
            <w:tcBorders>
              <w:top w:val="nil"/>
              <w:left w:val="nil"/>
              <w:bottom w:val="single" w:sz="8" w:space="0" w:color="auto"/>
              <w:right w:val="nil"/>
            </w:tcBorders>
            <w:vAlign w:val="center"/>
          </w:tcPr>
          <w:p w:rsidR="00D45EF0" w:rsidRPr="00450AA1" w:rsidRDefault="00D45EF0">
            <w:pPr>
              <w:widowControl/>
              <w:jc w:val="left"/>
              <w:rPr>
                <w:rFonts w:asci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D45EF0" w:rsidRPr="00450AA1" w:rsidRDefault="00D45EF0">
            <w:pPr>
              <w:widowControl/>
              <w:jc w:val="left"/>
              <w:rPr>
                <w:rFonts w:ascii="宋体" w:cs="宋体"/>
                <w:kern w:val="0"/>
                <w:sz w:val="24"/>
              </w:rPr>
            </w:pPr>
          </w:p>
        </w:tc>
      </w:tr>
    </w:tbl>
    <w:p w:rsidR="00D45EF0" w:rsidRDefault="00D45EF0" w:rsidP="00D45EF0">
      <w:pPr>
        <w:adjustRightInd w:val="0"/>
        <w:snapToGrid w:val="0"/>
        <w:ind w:firstLineChars="500" w:firstLine="31680"/>
        <w:rPr>
          <w:sz w:val="20"/>
          <w:szCs w:val="20"/>
        </w:rPr>
      </w:pPr>
      <w:r>
        <w:rPr>
          <w:rFonts w:hint="eastAsia"/>
          <w:sz w:val="20"/>
          <w:szCs w:val="20"/>
        </w:rPr>
        <w:t>注：本表反映部门本年度政府性基金预算财政拨款收入支出及结转和结余情况。</w:t>
      </w:r>
    </w:p>
    <w:p w:rsidR="00D45EF0" w:rsidRDefault="00D45EF0" w:rsidP="004F6830">
      <w:pPr>
        <w:adjustRightInd w:val="0"/>
        <w:snapToGrid w:val="0"/>
        <w:ind w:firstLineChars="500" w:firstLine="31680"/>
        <w:rPr>
          <w:sz w:val="20"/>
          <w:szCs w:val="20"/>
        </w:rPr>
        <w:sectPr w:rsidR="00D45EF0">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510" w:footer="992" w:gutter="0"/>
          <w:cols w:space="425"/>
          <w:docGrid w:linePitch="435"/>
        </w:sectPr>
      </w:pPr>
      <w:r>
        <w:rPr>
          <w:rFonts w:ascii="宋体" w:hAnsi="宋体" w:cs="宋体" w:hint="eastAsia"/>
          <w:b/>
          <w:kern w:val="0"/>
          <w:sz w:val="20"/>
          <w:szCs w:val="20"/>
        </w:rPr>
        <w:t>说明：罗山县档案局没有政府性基金收入，也没有使用政府性基金安排的支出，故本表无数据。</w:t>
      </w:r>
    </w:p>
    <w:p w:rsidR="00D45EF0" w:rsidRDefault="00D45EF0">
      <w:pPr>
        <w:adjustRightInd w:val="0"/>
        <w:snapToGrid w:val="0"/>
        <w:spacing w:line="360" w:lineRule="auto"/>
        <w:rPr>
          <w:rFonts w:ascii="黑体" w:eastAsia="黑体" w:hAnsi="黑体"/>
          <w:sz w:val="28"/>
          <w:szCs w:val="28"/>
        </w:rPr>
      </w:pPr>
    </w:p>
    <w:p w:rsidR="00D45EF0" w:rsidRDefault="00D45EF0">
      <w:pPr>
        <w:adjustRightInd w:val="0"/>
        <w:snapToGrid w:val="0"/>
        <w:spacing w:line="360" w:lineRule="auto"/>
        <w:jc w:val="center"/>
        <w:rPr>
          <w:rFonts w:ascii="黑体" w:eastAsia="黑体" w:cs="黑体"/>
          <w:spacing w:val="-38"/>
          <w:sz w:val="28"/>
          <w:szCs w:val="28"/>
        </w:rPr>
      </w:pPr>
      <w:r>
        <w:rPr>
          <w:rFonts w:ascii="黑体" w:eastAsia="黑体" w:cs="黑体" w:hint="eastAsia"/>
          <w:sz w:val="28"/>
          <w:szCs w:val="28"/>
        </w:rPr>
        <w:t>第三部分</w:t>
      </w:r>
    </w:p>
    <w:p w:rsidR="00D45EF0" w:rsidRDefault="00D45EF0">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罗山县档案局</w:t>
      </w:r>
      <w:r>
        <w:rPr>
          <w:rFonts w:ascii="黑体" w:eastAsia="黑体" w:cs="黑体"/>
          <w:sz w:val="28"/>
          <w:szCs w:val="28"/>
        </w:rPr>
        <w:t>2016</w:t>
      </w:r>
      <w:r>
        <w:rPr>
          <w:rFonts w:ascii="黑体" w:eastAsia="黑体" w:cs="黑体"/>
          <w:spacing w:val="-119"/>
          <w:sz w:val="28"/>
          <w:szCs w:val="28"/>
        </w:rPr>
        <w:t xml:space="preserve"> </w:t>
      </w:r>
      <w:r>
        <w:rPr>
          <w:rFonts w:ascii="黑体" w:eastAsia="黑体" w:cs="黑体" w:hint="eastAsia"/>
          <w:sz w:val="28"/>
          <w:szCs w:val="28"/>
        </w:rPr>
        <w:t>年度部门决算情况说明</w:t>
      </w:r>
    </w:p>
    <w:p w:rsidR="00D45EF0" w:rsidRDefault="00D45EF0">
      <w:pPr>
        <w:adjustRightInd w:val="0"/>
        <w:snapToGrid w:val="0"/>
        <w:spacing w:line="360" w:lineRule="auto"/>
        <w:ind w:firstLine="640"/>
        <w:rPr>
          <w:rFonts w:ascii="黑体" w:eastAsia="黑体" w:hAnsi="黑体"/>
          <w:sz w:val="28"/>
          <w:szCs w:val="28"/>
        </w:rPr>
      </w:pPr>
    </w:p>
    <w:p w:rsidR="00D45EF0" w:rsidRDefault="00D45EF0">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一、决算收入支出增减变化情况说明</w:t>
      </w:r>
    </w:p>
    <w:p w:rsidR="00D45EF0" w:rsidRDefault="00D45EF0" w:rsidP="008D7B0E">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罗山县档案局</w:t>
      </w:r>
      <w:r>
        <w:rPr>
          <w:rFonts w:ascii="仿宋_GB2312" w:eastAsia="仿宋_GB2312" w:hAnsi="宋体" w:cs="Courier New"/>
          <w:sz w:val="28"/>
          <w:szCs w:val="28"/>
        </w:rPr>
        <w:t>2016</w:t>
      </w:r>
      <w:r>
        <w:rPr>
          <w:rFonts w:ascii="仿宋_GB2312" w:eastAsia="仿宋_GB2312" w:hAnsi="宋体" w:cs="Courier New" w:hint="eastAsia"/>
          <w:sz w:val="28"/>
          <w:szCs w:val="28"/>
        </w:rPr>
        <w:t>年收入总计</w:t>
      </w:r>
      <w:r>
        <w:rPr>
          <w:rFonts w:ascii="仿宋_GB2312" w:eastAsia="仿宋_GB2312" w:hAnsi="宋体" w:cs="Courier New"/>
          <w:sz w:val="28"/>
          <w:szCs w:val="28"/>
        </w:rPr>
        <w:t>163.5</w:t>
      </w:r>
      <w:r>
        <w:rPr>
          <w:rFonts w:ascii="仿宋_GB2312" w:eastAsia="仿宋_GB2312" w:hAnsi="宋体" w:cs="Courier New" w:hint="eastAsia"/>
          <w:sz w:val="28"/>
          <w:szCs w:val="28"/>
        </w:rPr>
        <w:t>万元，支出总计</w:t>
      </w:r>
      <w:r>
        <w:rPr>
          <w:rFonts w:ascii="仿宋_GB2312" w:eastAsia="仿宋_GB2312" w:hAnsi="宋体" w:cs="Courier New"/>
          <w:sz w:val="28"/>
          <w:szCs w:val="28"/>
        </w:rPr>
        <w:t>163.5</w:t>
      </w:r>
      <w:r>
        <w:rPr>
          <w:rFonts w:ascii="仿宋_GB2312" w:eastAsia="仿宋_GB2312" w:hAnsi="宋体" w:cs="Courier New" w:hint="eastAsia"/>
          <w:sz w:val="28"/>
          <w:szCs w:val="28"/>
        </w:rPr>
        <w:t>万元</w:t>
      </w:r>
      <w:r>
        <w:rPr>
          <w:rFonts w:ascii="仿宋_GB2312" w:eastAsia="仿宋_GB2312" w:hAnsi="宋体" w:cs="Courier New"/>
          <w:sz w:val="28"/>
          <w:szCs w:val="28"/>
        </w:rPr>
        <w:t>,</w:t>
      </w:r>
      <w:r>
        <w:rPr>
          <w:rFonts w:ascii="仿宋_GB2312" w:eastAsia="仿宋_GB2312" w:hAnsi="宋体" w:cs="Courier New" w:hint="eastAsia"/>
          <w:sz w:val="28"/>
          <w:szCs w:val="28"/>
        </w:rPr>
        <w:t>而</w:t>
      </w:r>
      <w:r>
        <w:rPr>
          <w:rFonts w:ascii="仿宋_GB2312" w:eastAsia="仿宋_GB2312" w:hAnsi="宋体" w:cs="Courier New"/>
          <w:sz w:val="28"/>
          <w:szCs w:val="28"/>
        </w:rPr>
        <w:t>2015</w:t>
      </w:r>
      <w:r>
        <w:rPr>
          <w:rFonts w:ascii="仿宋_GB2312" w:eastAsia="仿宋_GB2312" w:hAnsi="宋体" w:cs="Courier New" w:hint="eastAsia"/>
          <w:sz w:val="28"/>
          <w:szCs w:val="28"/>
        </w:rPr>
        <w:t>年终决算的总收入和总支出分别为</w:t>
      </w:r>
      <w:r>
        <w:rPr>
          <w:rFonts w:ascii="仿宋_GB2312" w:eastAsia="仿宋_GB2312" w:hAnsi="宋体" w:cs="Courier New"/>
          <w:sz w:val="28"/>
          <w:szCs w:val="28"/>
        </w:rPr>
        <w:t>121</w:t>
      </w:r>
      <w:r>
        <w:rPr>
          <w:rFonts w:ascii="仿宋_GB2312" w:eastAsia="仿宋_GB2312" w:hAnsi="宋体" w:cs="Courier New" w:hint="eastAsia"/>
          <w:sz w:val="28"/>
          <w:szCs w:val="28"/>
        </w:rPr>
        <w:t>万元，这样</w:t>
      </w:r>
      <w:r>
        <w:rPr>
          <w:rFonts w:ascii="仿宋_GB2312" w:eastAsia="仿宋_GB2312" w:hAnsi="宋体" w:cs="Courier New"/>
          <w:sz w:val="28"/>
          <w:szCs w:val="28"/>
        </w:rPr>
        <w:t>2016</w:t>
      </w:r>
      <w:r>
        <w:rPr>
          <w:rFonts w:ascii="仿宋_GB2312" w:eastAsia="仿宋_GB2312" w:hAnsi="宋体" w:cs="Courier New" w:hint="eastAsia"/>
          <w:sz w:val="28"/>
          <w:szCs w:val="28"/>
        </w:rPr>
        <w:t>年总收入和总支出分别比</w:t>
      </w:r>
      <w:r>
        <w:rPr>
          <w:rFonts w:ascii="仿宋_GB2312" w:eastAsia="仿宋_GB2312" w:hAnsi="宋体" w:cs="Courier New"/>
          <w:sz w:val="28"/>
          <w:szCs w:val="28"/>
        </w:rPr>
        <w:t>2015</w:t>
      </w:r>
      <w:r>
        <w:rPr>
          <w:rFonts w:ascii="仿宋_GB2312" w:eastAsia="仿宋_GB2312" w:hAnsi="宋体" w:cs="Courier New" w:hint="eastAsia"/>
          <w:sz w:val="28"/>
          <w:szCs w:val="28"/>
        </w:rPr>
        <w:t>年增加</w:t>
      </w:r>
      <w:r>
        <w:rPr>
          <w:rFonts w:ascii="仿宋_GB2312" w:eastAsia="仿宋_GB2312" w:hAnsi="宋体" w:cs="Courier New"/>
          <w:sz w:val="28"/>
          <w:szCs w:val="28"/>
        </w:rPr>
        <w:t>42.5</w:t>
      </w:r>
      <w:r>
        <w:rPr>
          <w:rFonts w:ascii="仿宋_GB2312" w:eastAsia="仿宋_GB2312" w:hAnsi="宋体" w:cs="Courier New" w:hint="eastAsia"/>
          <w:sz w:val="28"/>
          <w:szCs w:val="28"/>
        </w:rPr>
        <w:t>万元，增加额度分别增加</w:t>
      </w:r>
      <w:r>
        <w:rPr>
          <w:rFonts w:ascii="仿宋_GB2312" w:eastAsia="仿宋_GB2312" w:hAnsi="宋体" w:cs="Courier New"/>
          <w:sz w:val="28"/>
          <w:szCs w:val="28"/>
        </w:rPr>
        <w:t>36%</w:t>
      </w:r>
      <w:r>
        <w:rPr>
          <w:rFonts w:ascii="仿宋_GB2312" w:eastAsia="仿宋_GB2312" w:hAnsi="宋体" w:cs="Courier New" w:hint="eastAsia"/>
          <w:sz w:val="28"/>
          <w:szCs w:val="28"/>
        </w:rPr>
        <w:t>。其中主要原因是人员工资和退休费大幅增加，财政对档案事业经费的投入也大幅提高。县档案局只有财政拨款收入，没有其它收费收入。</w:t>
      </w:r>
    </w:p>
    <w:p w:rsidR="00D45EF0" w:rsidRDefault="00D45EF0">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二、一般公共预算财政拨款支出决算情况说明</w:t>
      </w:r>
    </w:p>
    <w:p w:rsidR="00D45EF0" w:rsidRDefault="00D45EF0" w:rsidP="006638B3">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罗山县档案局</w:t>
      </w:r>
      <w:r>
        <w:rPr>
          <w:rFonts w:ascii="仿宋_GB2312" w:eastAsia="仿宋_GB2312" w:hAnsi="宋体" w:cs="Courier New"/>
          <w:sz w:val="28"/>
          <w:szCs w:val="28"/>
        </w:rPr>
        <w:t>2016</w:t>
      </w:r>
      <w:r>
        <w:rPr>
          <w:rFonts w:ascii="仿宋_GB2312" w:eastAsia="仿宋_GB2312" w:hAnsi="宋体" w:cs="Courier New" w:hint="eastAsia"/>
          <w:sz w:val="28"/>
          <w:szCs w:val="28"/>
        </w:rPr>
        <w:t>年一般公共预算财政拨款支出年初预算为</w:t>
      </w:r>
      <w:r>
        <w:rPr>
          <w:rFonts w:ascii="仿宋_GB2312" w:eastAsia="仿宋_GB2312" w:hAnsi="宋体" w:cs="Courier New"/>
          <w:sz w:val="28"/>
          <w:szCs w:val="28"/>
        </w:rPr>
        <w:t>102.4056</w:t>
      </w:r>
      <w:r>
        <w:rPr>
          <w:rFonts w:ascii="仿宋_GB2312" w:eastAsia="仿宋_GB2312" w:hAnsi="宋体" w:cs="Courier New" w:hint="eastAsia"/>
          <w:sz w:val="28"/>
          <w:szCs w:val="28"/>
        </w:rPr>
        <w:t>万元，而全年支出总决算为</w:t>
      </w:r>
      <w:r>
        <w:rPr>
          <w:rFonts w:ascii="仿宋_GB2312" w:eastAsia="仿宋_GB2312" w:hAnsi="宋体" w:cs="Courier New"/>
          <w:sz w:val="28"/>
          <w:szCs w:val="28"/>
        </w:rPr>
        <w:t>163.5</w:t>
      </w:r>
      <w:r>
        <w:rPr>
          <w:rFonts w:ascii="仿宋_GB2312" w:eastAsia="仿宋_GB2312" w:hAnsi="宋体" w:cs="Courier New" w:hint="eastAsia"/>
          <w:sz w:val="28"/>
          <w:szCs w:val="28"/>
        </w:rPr>
        <w:t>万元（含在职人员工资</w:t>
      </w:r>
      <w:r>
        <w:rPr>
          <w:rFonts w:ascii="仿宋_GB2312" w:eastAsia="仿宋_GB2312" w:hAnsi="宋体" w:cs="Courier New"/>
          <w:sz w:val="28"/>
          <w:szCs w:val="28"/>
        </w:rPr>
        <w:t xml:space="preserve"> </w:t>
      </w:r>
      <w:r>
        <w:rPr>
          <w:rFonts w:ascii="仿宋_GB2312" w:eastAsia="仿宋_GB2312" w:hAnsi="宋体" w:cs="Courier New" w:hint="eastAsia"/>
          <w:sz w:val="28"/>
          <w:szCs w:val="28"/>
        </w:rPr>
        <w:t>、奖金、津贴、社保费、生活补助、退休费、其它商品服务支出、档案信化建设等），完成年初预算的</w:t>
      </w:r>
      <w:r>
        <w:rPr>
          <w:rFonts w:ascii="仿宋_GB2312" w:eastAsia="仿宋_GB2312" w:hAnsi="宋体" w:cs="Courier New"/>
          <w:sz w:val="28"/>
          <w:szCs w:val="28"/>
        </w:rPr>
        <w:t>160%</w:t>
      </w:r>
      <w:r>
        <w:rPr>
          <w:rFonts w:ascii="仿宋_GB2312" w:eastAsia="仿宋_GB2312" w:hAnsi="宋体" w:cs="Courier New" w:hint="eastAsia"/>
          <w:sz w:val="28"/>
          <w:szCs w:val="28"/>
        </w:rPr>
        <w:t>。主要是一般公共服务（类）支出</w:t>
      </w:r>
      <w:r>
        <w:rPr>
          <w:rFonts w:ascii="仿宋_GB2312" w:eastAsia="仿宋_GB2312" w:hAnsi="宋体" w:cs="Courier New"/>
          <w:sz w:val="28"/>
          <w:szCs w:val="28"/>
        </w:rPr>
        <w:t>163.5</w:t>
      </w:r>
      <w:r>
        <w:rPr>
          <w:rFonts w:ascii="仿宋_GB2312" w:eastAsia="仿宋_GB2312" w:hAnsi="宋体" w:cs="Courier New" w:hint="eastAsia"/>
          <w:sz w:val="28"/>
          <w:szCs w:val="28"/>
        </w:rPr>
        <w:t>万元。增加原因是人员工资增长快，退休人员退休费也大幅提高，档案信息化和数字化建设事业发展快，投入大幅增加。</w:t>
      </w:r>
    </w:p>
    <w:p w:rsidR="00D45EF0" w:rsidRDefault="00D45EF0" w:rsidP="004F6830">
      <w:pPr>
        <w:pStyle w:val="BodyText"/>
        <w:kinsoku w:val="0"/>
        <w:overflowPunct w:val="0"/>
        <w:snapToGrid w:val="0"/>
        <w:spacing w:line="360" w:lineRule="auto"/>
        <w:ind w:left="0" w:firstLineChars="200" w:firstLine="31680"/>
        <w:rPr>
          <w:rFonts w:ascii="黑体" w:eastAsia="黑体" w:cs="黑体"/>
          <w:sz w:val="28"/>
          <w:szCs w:val="28"/>
        </w:rPr>
      </w:pPr>
      <w:r>
        <w:rPr>
          <w:rFonts w:ascii="黑体" w:eastAsia="黑体" w:cs="黑体" w:hint="eastAsia"/>
          <w:sz w:val="28"/>
          <w:szCs w:val="28"/>
        </w:rPr>
        <w:t>三、档案局机关财政拨款经费运行况的说明</w:t>
      </w:r>
    </w:p>
    <w:p w:rsidR="00D45EF0" w:rsidRDefault="00D45EF0">
      <w:pPr>
        <w:pStyle w:val="BodyText"/>
        <w:kinsoku w:val="0"/>
        <w:overflowPunct w:val="0"/>
        <w:snapToGrid w:val="0"/>
        <w:spacing w:line="360" w:lineRule="auto"/>
        <w:ind w:left="121" w:right="118" w:firstLine="360"/>
        <w:jc w:val="both"/>
        <w:rPr>
          <w:rFonts w:hAnsi="宋体" w:cs="Courier New"/>
          <w:kern w:val="2"/>
          <w:sz w:val="28"/>
          <w:szCs w:val="28"/>
        </w:rPr>
      </w:pPr>
      <w:r>
        <w:rPr>
          <w:rFonts w:hAnsi="宋体" w:cs="Courier New" w:hint="eastAsia"/>
          <w:sz w:val="28"/>
          <w:szCs w:val="28"/>
        </w:rPr>
        <w:t>罗山县档案</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年一般公共预算财政拨款基本支出</w:t>
      </w:r>
      <w:r>
        <w:rPr>
          <w:rFonts w:hAnsi="宋体" w:cs="Courier New"/>
          <w:kern w:val="2"/>
          <w:sz w:val="28"/>
          <w:szCs w:val="28"/>
        </w:rPr>
        <w:t>163.5</w:t>
      </w:r>
      <w:r>
        <w:rPr>
          <w:rFonts w:hAnsi="宋体" w:cs="Courier New" w:hint="eastAsia"/>
          <w:kern w:val="2"/>
          <w:sz w:val="28"/>
          <w:szCs w:val="28"/>
        </w:rPr>
        <w:t>万元，其中：</w:t>
      </w:r>
      <w:r>
        <w:rPr>
          <w:rFonts w:hint="eastAsia"/>
          <w:b/>
          <w:spacing w:val="-1"/>
          <w:sz w:val="28"/>
          <w:szCs w:val="28"/>
        </w:rPr>
        <w:t>人员经费</w:t>
      </w:r>
      <w:r>
        <w:rPr>
          <w:spacing w:val="-1"/>
          <w:sz w:val="28"/>
          <w:szCs w:val="28"/>
        </w:rPr>
        <w:t>109.946</w:t>
      </w:r>
      <w:r>
        <w:rPr>
          <w:rFonts w:hAnsi="宋体" w:cs="Courier New" w:hint="eastAsia"/>
          <w:kern w:val="2"/>
          <w:sz w:val="28"/>
          <w:szCs w:val="28"/>
        </w:rPr>
        <w:t>万元，主要包括：基本工资、津贴补贴、</w:t>
      </w:r>
      <w:r>
        <w:rPr>
          <w:rFonts w:hAnsi="宋体" w:cs="Courier New"/>
          <w:kern w:val="2"/>
          <w:sz w:val="28"/>
          <w:szCs w:val="28"/>
        </w:rPr>
        <w:t xml:space="preserve"> </w:t>
      </w:r>
      <w:r>
        <w:rPr>
          <w:rFonts w:hAnsi="宋体" w:cs="Courier New" w:hint="eastAsia"/>
          <w:kern w:val="2"/>
          <w:sz w:val="28"/>
          <w:szCs w:val="28"/>
        </w:rPr>
        <w:t>奖金、社会保障缴费、伙食补助费、绩效工资、其他工资福利</w:t>
      </w:r>
      <w:r>
        <w:rPr>
          <w:rFonts w:hAnsi="宋体" w:cs="Courier New"/>
          <w:kern w:val="2"/>
          <w:sz w:val="28"/>
          <w:szCs w:val="28"/>
        </w:rPr>
        <w:t xml:space="preserve"> </w:t>
      </w:r>
      <w:r>
        <w:rPr>
          <w:rFonts w:hAnsi="宋体" w:cs="Courier New" w:hint="eastAsia"/>
          <w:kern w:val="2"/>
          <w:sz w:val="28"/>
          <w:szCs w:val="28"/>
        </w:rPr>
        <w:t>支出、离休费、退休费、退职（役）费、抚恤金、生活补助、</w:t>
      </w:r>
      <w:r>
        <w:rPr>
          <w:rFonts w:hAnsi="宋体" w:cs="Courier New"/>
          <w:kern w:val="2"/>
          <w:sz w:val="28"/>
          <w:szCs w:val="28"/>
        </w:rPr>
        <w:t xml:space="preserve"> </w:t>
      </w:r>
      <w:r>
        <w:rPr>
          <w:rFonts w:hAnsi="宋体" w:cs="Courier New" w:hint="eastAsia"/>
          <w:kern w:val="2"/>
          <w:sz w:val="28"/>
          <w:szCs w:val="28"/>
        </w:rPr>
        <w:t>医疗费、助学金、奖励金、住房公积金、提租补贴、购房补贴、</w:t>
      </w:r>
      <w:r>
        <w:rPr>
          <w:rFonts w:hAnsi="宋体" w:cs="Courier New"/>
          <w:kern w:val="2"/>
          <w:sz w:val="28"/>
          <w:szCs w:val="28"/>
        </w:rPr>
        <w:t xml:space="preserve"> </w:t>
      </w:r>
      <w:r>
        <w:rPr>
          <w:rFonts w:hAnsi="宋体" w:cs="Courier New" w:hint="eastAsia"/>
          <w:kern w:val="2"/>
          <w:sz w:val="28"/>
          <w:szCs w:val="28"/>
        </w:rPr>
        <w:t>其他对个人和家庭的补助支出；</w:t>
      </w:r>
      <w:r>
        <w:rPr>
          <w:rFonts w:hint="eastAsia"/>
          <w:b/>
          <w:spacing w:val="-1"/>
          <w:sz w:val="28"/>
          <w:szCs w:val="28"/>
        </w:rPr>
        <w:t>公用经费</w:t>
      </w:r>
      <w:r>
        <w:rPr>
          <w:spacing w:val="-2"/>
          <w:sz w:val="28"/>
          <w:szCs w:val="28"/>
        </w:rPr>
        <w:t>53.554</w:t>
      </w:r>
      <w:r>
        <w:rPr>
          <w:rFonts w:hAnsi="宋体" w:cs="Courier New" w:hint="eastAsia"/>
          <w:kern w:val="2"/>
          <w:sz w:val="28"/>
          <w:szCs w:val="28"/>
        </w:rPr>
        <w:t>万元，主要包括：办公费、印刷费、咨询费、手续费、水费、电费、邮电费、取暖费、物业管理费、差旅费、因公出国（境）费、维</w:t>
      </w:r>
      <w:r>
        <w:rPr>
          <w:rFonts w:hAnsi="宋体" w:cs="Courier New"/>
          <w:kern w:val="2"/>
          <w:sz w:val="28"/>
          <w:szCs w:val="28"/>
        </w:rPr>
        <w:t xml:space="preserve"> </w:t>
      </w:r>
      <w:r>
        <w:rPr>
          <w:rFonts w:hAnsi="宋体" w:cs="Courier New" w:hint="eastAsia"/>
          <w:kern w:val="2"/>
          <w:sz w:val="28"/>
          <w:szCs w:val="28"/>
        </w:rPr>
        <w:t>修（护）费、租赁费、会议费、培训费、公务接待费、专用材料费、劳务费、委托业务费、工会经费、福利费、公务用车运</w:t>
      </w:r>
      <w:r>
        <w:rPr>
          <w:rFonts w:hAnsi="宋体" w:cs="Courier New"/>
          <w:kern w:val="2"/>
          <w:sz w:val="28"/>
          <w:szCs w:val="28"/>
        </w:rPr>
        <w:t xml:space="preserve"> </w:t>
      </w:r>
      <w:r>
        <w:rPr>
          <w:rFonts w:hAnsi="宋体" w:cs="Courier New" w:hint="eastAsia"/>
          <w:kern w:val="2"/>
          <w:sz w:val="28"/>
          <w:szCs w:val="28"/>
        </w:rPr>
        <w:t>行维护费、其他交通费用、税金及附加费用、其他商品和服务</w:t>
      </w:r>
      <w:r>
        <w:rPr>
          <w:rFonts w:hAnsi="宋体" w:cs="Courier New"/>
          <w:kern w:val="2"/>
          <w:sz w:val="28"/>
          <w:szCs w:val="28"/>
        </w:rPr>
        <w:t xml:space="preserve"> </w:t>
      </w:r>
      <w:r>
        <w:rPr>
          <w:rFonts w:hAnsi="宋体" w:cs="Courier New" w:hint="eastAsia"/>
          <w:kern w:val="2"/>
          <w:sz w:val="28"/>
          <w:szCs w:val="28"/>
        </w:rPr>
        <w:t>支出、办公设备购置、专用设备购置、大型修缮、信息网络及软件购置更新、其他资本性支出。</w:t>
      </w:r>
    </w:p>
    <w:p w:rsidR="00D45EF0" w:rsidRDefault="00D45EF0" w:rsidP="004F6830">
      <w:pPr>
        <w:pStyle w:val="BodyText"/>
        <w:kinsoku w:val="0"/>
        <w:overflowPunct w:val="0"/>
        <w:snapToGrid w:val="0"/>
        <w:spacing w:line="360" w:lineRule="auto"/>
        <w:ind w:left="0" w:firstLineChars="200" w:firstLine="31680"/>
        <w:jc w:val="both"/>
        <w:rPr>
          <w:rFonts w:ascii="黑体" w:eastAsia="黑体" w:cs="黑体"/>
          <w:sz w:val="28"/>
          <w:szCs w:val="28"/>
        </w:rPr>
      </w:pPr>
      <w:r>
        <w:rPr>
          <w:rFonts w:ascii="黑体" w:eastAsia="黑体" w:cs="黑体" w:hint="eastAsia"/>
          <w:sz w:val="28"/>
          <w:szCs w:val="28"/>
        </w:rPr>
        <w:t>四、一般公共预算财政拨款“三公”经费支出决算增减情况说明</w:t>
      </w:r>
    </w:p>
    <w:p w:rsidR="00D45EF0" w:rsidRDefault="00D45EF0" w:rsidP="004F6830">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kern w:val="2"/>
          <w:sz w:val="28"/>
          <w:szCs w:val="28"/>
        </w:rPr>
        <w:t>罗山县档案局</w:t>
      </w:r>
      <w:r>
        <w:rPr>
          <w:rFonts w:hAnsi="宋体" w:cs="Courier New"/>
          <w:kern w:val="2"/>
          <w:sz w:val="28"/>
          <w:szCs w:val="28"/>
        </w:rPr>
        <w:t xml:space="preserve">2016 </w:t>
      </w:r>
      <w:r>
        <w:rPr>
          <w:rFonts w:hAnsi="宋体" w:cs="Courier New" w:hint="eastAsia"/>
          <w:kern w:val="2"/>
          <w:sz w:val="28"/>
          <w:szCs w:val="28"/>
        </w:rPr>
        <w:t>年“三公”经费财政拨款支出预算为</w:t>
      </w:r>
      <w:r>
        <w:rPr>
          <w:rFonts w:hAnsi="宋体" w:cs="Courier New"/>
          <w:kern w:val="2"/>
          <w:sz w:val="28"/>
          <w:szCs w:val="28"/>
        </w:rPr>
        <w:t>6</w:t>
      </w:r>
      <w:r>
        <w:rPr>
          <w:rFonts w:hAnsi="宋体" w:cs="Courier New" w:hint="eastAsia"/>
          <w:kern w:val="2"/>
          <w:sz w:val="28"/>
          <w:szCs w:val="28"/>
        </w:rPr>
        <w:t>万元，支出决算为</w:t>
      </w:r>
      <w:r>
        <w:rPr>
          <w:rFonts w:hAnsi="宋体" w:cs="Courier New"/>
          <w:kern w:val="2"/>
          <w:sz w:val="28"/>
          <w:szCs w:val="28"/>
        </w:rPr>
        <w:t>4.2</w:t>
      </w:r>
      <w:r>
        <w:rPr>
          <w:rFonts w:hAnsi="宋体" w:cs="Courier New" w:hint="eastAsia"/>
          <w:kern w:val="2"/>
          <w:sz w:val="28"/>
          <w:szCs w:val="28"/>
        </w:rPr>
        <w:t>万元</w:t>
      </w:r>
      <w:r>
        <w:rPr>
          <w:rFonts w:hAnsi="宋体" w:cs="Courier New"/>
          <w:kern w:val="2"/>
          <w:sz w:val="28"/>
          <w:szCs w:val="28"/>
        </w:rPr>
        <w:t>.</w:t>
      </w:r>
      <w:r>
        <w:rPr>
          <w:rFonts w:hAnsi="宋体" w:cs="Courier New" w:hint="eastAsia"/>
          <w:kern w:val="2"/>
          <w:sz w:val="28"/>
          <w:szCs w:val="28"/>
        </w:rPr>
        <w:t>主要原因：本年度公务接待减少，“三公”经费节约。没有出国和出境以及公务用车购置情况发生。更进一步减少了三公经费的发生。</w:t>
      </w:r>
    </w:p>
    <w:p w:rsidR="00D45EF0" w:rsidRDefault="00D45EF0" w:rsidP="004F6830">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（一）因公出国（境）费</w:t>
      </w:r>
      <w:r>
        <w:rPr>
          <w:spacing w:val="-1"/>
          <w:sz w:val="28"/>
          <w:szCs w:val="28"/>
        </w:rPr>
        <w:t xml:space="preserve">  0</w:t>
      </w:r>
      <w:r>
        <w:rPr>
          <w:rFonts w:hint="eastAsia"/>
          <w:spacing w:val="-1"/>
          <w:sz w:val="28"/>
          <w:szCs w:val="28"/>
        </w:rPr>
        <w:t>万元</w:t>
      </w:r>
    </w:p>
    <w:p w:rsidR="00D45EF0" w:rsidRDefault="00D45EF0" w:rsidP="004F6830">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kern w:val="2"/>
          <w:sz w:val="28"/>
          <w:szCs w:val="28"/>
        </w:rPr>
        <w:t>2016</w:t>
      </w:r>
      <w:r>
        <w:rPr>
          <w:rFonts w:hAnsi="宋体" w:cs="Courier New" w:hint="eastAsia"/>
          <w:kern w:val="2"/>
          <w:sz w:val="28"/>
          <w:szCs w:val="28"/>
        </w:rPr>
        <w:t>年及</w:t>
      </w:r>
      <w:r>
        <w:rPr>
          <w:rFonts w:hAnsi="宋体" w:cs="Courier New"/>
          <w:kern w:val="2"/>
          <w:sz w:val="28"/>
          <w:szCs w:val="28"/>
        </w:rPr>
        <w:t>2015</w:t>
      </w:r>
      <w:r>
        <w:rPr>
          <w:rFonts w:hAnsi="宋体" w:cs="Courier New" w:hint="eastAsia"/>
          <w:kern w:val="2"/>
          <w:sz w:val="28"/>
          <w:szCs w:val="28"/>
        </w:rPr>
        <w:t>年本单位没有因公出国（境）人员。也就没有这方面的支出费用。</w:t>
      </w:r>
    </w:p>
    <w:p w:rsidR="00D45EF0" w:rsidRDefault="00D45EF0" w:rsidP="004F6830">
      <w:pPr>
        <w:pStyle w:val="BodyText"/>
        <w:kinsoku w:val="0"/>
        <w:overflowPunct w:val="0"/>
        <w:snapToGrid w:val="0"/>
        <w:spacing w:line="360" w:lineRule="auto"/>
        <w:ind w:left="0" w:firstLineChars="200" w:firstLine="31680"/>
        <w:jc w:val="both"/>
        <w:rPr>
          <w:rFonts w:hAnsi="宋体" w:cs="Courier New"/>
          <w:kern w:val="2"/>
          <w:sz w:val="28"/>
          <w:szCs w:val="28"/>
        </w:rPr>
      </w:pPr>
      <w:r>
        <w:rPr>
          <w:rFonts w:ascii="楷体_GB2312" w:eastAsia="楷体_GB2312" w:hint="eastAsia"/>
          <w:b/>
          <w:spacing w:val="-1"/>
          <w:sz w:val="28"/>
          <w:szCs w:val="28"/>
        </w:rPr>
        <w:t>（二）公务用车购置及运行费</w:t>
      </w:r>
      <w:r>
        <w:rPr>
          <w:sz w:val="28"/>
          <w:szCs w:val="28"/>
        </w:rPr>
        <w:t xml:space="preserve">    </w:t>
      </w:r>
      <w:r>
        <w:rPr>
          <w:rFonts w:hint="eastAsia"/>
          <w:sz w:val="28"/>
          <w:szCs w:val="28"/>
        </w:rPr>
        <w:t>罗山县档案局没有公务车辆。也就没有这方面的相关费用。</w:t>
      </w:r>
    </w:p>
    <w:p w:rsidR="00D45EF0" w:rsidRDefault="00D45EF0" w:rsidP="004F6830">
      <w:pPr>
        <w:pStyle w:val="BodyText"/>
        <w:kinsoku w:val="0"/>
        <w:overflowPunct w:val="0"/>
        <w:snapToGrid w:val="0"/>
        <w:spacing w:line="360" w:lineRule="auto"/>
        <w:ind w:left="0" w:firstLineChars="148" w:firstLine="31680"/>
        <w:jc w:val="both"/>
        <w:rPr>
          <w:rFonts w:hAnsi="宋体" w:cs="Courier New"/>
          <w:kern w:val="2"/>
          <w:sz w:val="28"/>
          <w:szCs w:val="28"/>
        </w:rPr>
      </w:pPr>
      <w:r>
        <w:rPr>
          <w:rFonts w:ascii="楷体_GB2312" w:eastAsia="楷体_GB2312" w:hint="eastAsia"/>
          <w:b/>
          <w:spacing w:val="-1"/>
          <w:sz w:val="28"/>
          <w:szCs w:val="28"/>
        </w:rPr>
        <w:t>（三）公务接待费</w:t>
      </w:r>
      <w:r>
        <w:rPr>
          <w:sz w:val="28"/>
          <w:szCs w:val="28"/>
        </w:rPr>
        <w:t xml:space="preserve"> 4.2</w:t>
      </w:r>
      <w:r>
        <w:rPr>
          <w:rFonts w:hAnsi="宋体" w:cs="Courier New" w:hint="eastAsia"/>
          <w:kern w:val="2"/>
          <w:sz w:val="28"/>
          <w:szCs w:val="28"/>
        </w:rPr>
        <w:t>万元。主要用于按规定开支的各类公务接待支出。比上年接待费用实际减少了</w:t>
      </w:r>
      <w:r>
        <w:rPr>
          <w:rFonts w:hAnsi="宋体" w:cs="Courier New"/>
          <w:kern w:val="2"/>
          <w:sz w:val="28"/>
          <w:szCs w:val="28"/>
        </w:rPr>
        <w:t>0.3</w:t>
      </w:r>
      <w:r>
        <w:rPr>
          <w:rFonts w:hAnsi="宋体" w:cs="Courier New" w:hint="eastAsia"/>
          <w:kern w:val="2"/>
          <w:sz w:val="28"/>
          <w:szCs w:val="28"/>
        </w:rPr>
        <w:t>万元。主要原因是严格遵守中央八项规定政策，严格控制招待费支出，杜绝一切不必要的招待发生。</w:t>
      </w:r>
    </w:p>
    <w:p w:rsidR="00D45EF0" w:rsidRDefault="00D45EF0" w:rsidP="004F6830">
      <w:pPr>
        <w:pStyle w:val="BodyText"/>
        <w:kinsoku w:val="0"/>
        <w:overflowPunct w:val="0"/>
        <w:snapToGrid w:val="0"/>
        <w:spacing w:line="360" w:lineRule="auto"/>
        <w:ind w:left="0" w:firstLineChars="200" w:firstLine="31680"/>
        <w:jc w:val="both"/>
        <w:rPr>
          <w:rFonts w:ascii="黑体" w:eastAsia="黑体" w:cs="黑体"/>
          <w:sz w:val="28"/>
          <w:szCs w:val="28"/>
        </w:rPr>
      </w:pPr>
      <w:r>
        <w:rPr>
          <w:rFonts w:ascii="黑体" w:eastAsia="黑体" w:cs="黑体" w:hint="eastAsia"/>
          <w:sz w:val="28"/>
          <w:szCs w:val="28"/>
        </w:rPr>
        <w:t>五、罗山县档案局</w:t>
      </w:r>
      <w:r>
        <w:rPr>
          <w:rFonts w:ascii="黑体" w:eastAsia="黑体" w:cs="黑体"/>
          <w:sz w:val="28"/>
          <w:szCs w:val="28"/>
        </w:rPr>
        <w:t>2016</w:t>
      </w:r>
      <w:r>
        <w:rPr>
          <w:rFonts w:ascii="黑体" w:eastAsia="黑体" w:cs="黑体" w:hint="eastAsia"/>
          <w:sz w:val="28"/>
          <w:szCs w:val="28"/>
        </w:rPr>
        <w:t>年国内公务接待的批次、人数</w:t>
      </w:r>
    </w:p>
    <w:p w:rsidR="00D45EF0" w:rsidRDefault="00D45EF0" w:rsidP="004F6830">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sz w:val="28"/>
          <w:szCs w:val="28"/>
        </w:rPr>
        <w:t>罗山县档案</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年严格按照中央八规定的具体政策，全年国内一般公务接待的批（次）为</w:t>
      </w:r>
      <w:r>
        <w:rPr>
          <w:rFonts w:hAnsi="宋体" w:cs="Courier New"/>
          <w:kern w:val="2"/>
          <w:sz w:val="28"/>
          <w:szCs w:val="28"/>
        </w:rPr>
        <w:t>50</w:t>
      </w:r>
      <w:r>
        <w:rPr>
          <w:rFonts w:hAnsi="宋体" w:cs="Courier New" w:hint="eastAsia"/>
          <w:kern w:val="2"/>
          <w:sz w:val="28"/>
          <w:szCs w:val="28"/>
        </w:rPr>
        <w:t>批（次），人数为</w:t>
      </w:r>
      <w:r>
        <w:rPr>
          <w:rFonts w:hAnsi="宋体" w:cs="Courier New"/>
          <w:kern w:val="2"/>
          <w:sz w:val="28"/>
          <w:szCs w:val="28"/>
        </w:rPr>
        <w:t>300</w:t>
      </w:r>
      <w:r>
        <w:rPr>
          <w:rFonts w:hAnsi="宋体" w:cs="Courier New" w:hint="eastAsia"/>
          <w:kern w:val="2"/>
          <w:sz w:val="28"/>
          <w:szCs w:val="28"/>
        </w:rPr>
        <w:t>人（次）。没有超标准</w:t>
      </w:r>
      <w:r>
        <w:rPr>
          <w:rFonts w:hAnsi="宋体" w:cs="Courier New"/>
          <w:kern w:val="2"/>
          <w:sz w:val="28"/>
          <w:szCs w:val="28"/>
        </w:rPr>
        <w:t xml:space="preserve"> </w:t>
      </w:r>
      <w:r>
        <w:rPr>
          <w:rFonts w:hAnsi="宋体" w:cs="Courier New" w:hint="eastAsia"/>
          <w:kern w:val="2"/>
          <w:sz w:val="28"/>
          <w:szCs w:val="28"/>
        </w:rPr>
        <w:t>接待现象发生。</w:t>
      </w:r>
    </w:p>
    <w:p w:rsidR="00D45EF0" w:rsidRPr="00327B31" w:rsidRDefault="00D45EF0" w:rsidP="005632D2">
      <w:pPr>
        <w:pStyle w:val="BodyText"/>
        <w:kinsoku w:val="0"/>
        <w:overflowPunct w:val="0"/>
        <w:snapToGrid w:val="0"/>
        <w:spacing w:line="360" w:lineRule="auto"/>
        <w:ind w:left="0"/>
        <w:jc w:val="both"/>
        <w:rPr>
          <w:rFonts w:ascii="楷体_GB2312" w:eastAsia="楷体_GB2312"/>
          <w:b/>
        </w:rPr>
      </w:pPr>
      <w:r>
        <w:rPr>
          <w:rFonts w:ascii="楷体_GB2312" w:eastAsia="楷体_GB2312" w:cs="黑体"/>
          <w:b/>
          <w:sz w:val="28"/>
          <w:szCs w:val="28"/>
        </w:rPr>
        <w:t xml:space="preserve">      </w:t>
      </w:r>
      <w:r w:rsidRPr="00327B31">
        <w:rPr>
          <w:rFonts w:ascii="楷体_GB2312" w:eastAsia="楷体_GB2312" w:cs="黑体" w:hint="eastAsia"/>
          <w:b/>
        </w:rPr>
        <w:t>六、罗山县档案局</w:t>
      </w:r>
      <w:r w:rsidRPr="00327B31">
        <w:rPr>
          <w:rFonts w:ascii="楷体_GB2312" w:eastAsia="楷体_GB2312" w:cs="黑体"/>
          <w:b/>
        </w:rPr>
        <w:t>2016</w:t>
      </w:r>
      <w:r w:rsidRPr="00327B31">
        <w:rPr>
          <w:rFonts w:ascii="楷体_GB2312" w:eastAsia="楷体_GB2312" w:cs="黑体" w:hint="eastAsia"/>
          <w:b/>
        </w:rPr>
        <w:t>年政府采购支出情况的说明</w:t>
      </w:r>
    </w:p>
    <w:p w:rsidR="00D45EF0" w:rsidRDefault="00D45EF0" w:rsidP="004F6830">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hint="eastAsia"/>
          <w:sz w:val="28"/>
          <w:szCs w:val="28"/>
        </w:rPr>
        <w:t>罗山县档案</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年政府采购支出总额</w:t>
      </w:r>
      <w:r>
        <w:rPr>
          <w:rFonts w:hAnsi="宋体" w:cs="Courier New"/>
          <w:kern w:val="2"/>
          <w:sz w:val="28"/>
          <w:szCs w:val="28"/>
        </w:rPr>
        <w:t>20.8</w:t>
      </w:r>
      <w:r>
        <w:rPr>
          <w:rFonts w:hAnsi="宋体" w:cs="Courier New" w:hint="eastAsia"/>
          <w:kern w:val="2"/>
          <w:sz w:val="28"/>
          <w:szCs w:val="28"/>
        </w:rPr>
        <w:t>万元。主要用于档案信息化建</w:t>
      </w:r>
      <w:r>
        <w:rPr>
          <w:rFonts w:hAnsi="宋体" w:cs="Courier New"/>
          <w:kern w:val="2"/>
          <w:sz w:val="28"/>
          <w:szCs w:val="28"/>
        </w:rPr>
        <w:t xml:space="preserve"> </w:t>
      </w:r>
      <w:r>
        <w:rPr>
          <w:rFonts w:hAnsi="宋体" w:cs="Courier New" w:hint="eastAsia"/>
          <w:kern w:val="2"/>
          <w:sz w:val="28"/>
          <w:szCs w:val="28"/>
        </w:rPr>
        <w:t>设外包费和档案文件扫描和档案数字化处理及相关软件费用。这一费用支出完全按照政府采购政策规定由财政局政府采购股会同档案局配合来完成。</w:t>
      </w:r>
    </w:p>
    <w:p w:rsidR="00D45EF0" w:rsidRPr="00B228BB" w:rsidRDefault="00D45EF0" w:rsidP="004F6830">
      <w:pPr>
        <w:pStyle w:val="BodyText"/>
        <w:kinsoku w:val="0"/>
        <w:overflowPunct w:val="0"/>
        <w:snapToGrid w:val="0"/>
        <w:spacing w:line="360" w:lineRule="auto"/>
        <w:ind w:left="0" w:firstLineChars="200" w:firstLine="31680"/>
        <w:jc w:val="both"/>
        <w:rPr>
          <w:rFonts w:hAnsi="宋体" w:cs="Courier New"/>
          <w:color w:val="000000"/>
          <w:kern w:val="2"/>
          <w:sz w:val="44"/>
          <w:szCs w:val="44"/>
        </w:rPr>
      </w:pPr>
      <w:r>
        <w:rPr>
          <w:rFonts w:hAnsi="宋体" w:cs="Courier New" w:hint="eastAsia"/>
          <w:color w:val="000000"/>
          <w:kern w:val="2"/>
          <w:sz w:val="44"/>
          <w:szCs w:val="44"/>
        </w:rPr>
        <w:t>第四部分</w:t>
      </w:r>
      <w:r>
        <w:rPr>
          <w:rFonts w:hAnsi="宋体" w:cs="Courier New"/>
          <w:color w:val="000000"/>
          <w:kern w:val="2"/>
          <w:sz w:val="44"/>
          <w:szCs w:val="44"/>
        </w:rPr>
        <w:t xml:space="preserve">  </w:t>
      </w:r>
      <w:r w:rsidRPr="00676B16">
        <w:rPr>
          <w:rFonts w:hAnsi="宋体" w:cs="Courier New" w:hint="eastAsia"/>
          <w:color w:val="000000"/>
          <w:kern w:val="2"/>
          <w:sz w:val="44"/>
          <w:szCs w:val="44"/>
        </w:rPr>
        <w:t>专业较强名词解释</w:t>
      </w:r>
    </w:p>
    <w:p w:rsidR="00D45EF0" w:rsidRPr="00547A10" w:rsidRDefault="00D45EF0" w:rsidP="004F6830">
      <w:pPr>
        <w:pStyle w:val="BodyText"/>
        <w:kinsoku w:val="0"/>
        <w:overflowPunct w:val="0"/>
        <w:snapToGrid w:val="0"/>
        <w:spacing w:line="360" w:lineRule="auto"/>
        <w:ind w:left="0" w:firstLineChars="200" w:firstLine="31680"/>
        <w:jc w:val="both"/>
        <w:rPr>
          <w:rFonts w:hAnsi="宋体" w:cs="Courier New"/>
          <w:kern w:val="2"/>
          <w:sz w:val="28"/>
          <w:szCs w:val="28"/>
        </w:rPr>
      </w:pPr>
      <w:r>
        <w:rPr>
          <w:rFonts w:hAnsi="宋体" w:cs="Courier New"/>
          <w:kern w:val="2"/>
          <w:sz w:val="28"/>
          <w:szCs w:val="28"/>
        </w:rPr>
        <w:t xml:space="preserve">   1</w:t>
      </w:r>
      <w:r>
        <w:rPr>
          <w:rFonts w:hAnsi="宋体" w:cs="Courier New" w:hint="eastAsia"/>
          <w:kern w:val="2"/>
          <w:sz w:val="28"/>
          <w:szCs w:val="28"/>
        </w:rPr>
        <w:t>、档案信息化建设：主要是指档案文件公开以后，通过互联网</w:t>
      </w:r>
      <w:r>
        <w:rPr>
          <w:rFonts w:hAnsi="宋体" w:cs="Courier New"/>
          <w:kern w:val="2"/>
          <w:sz w:val="28"/>
          <w:szCs w:val="28"/>
        </w:rPr>
        <w:t>+</w:t>
      </w:r>
      <w:r>
        <w:rPr>
          <w:rFonts w:hAnsi="宋体" w:cs="Courier New" w:hint="eastAsia"/>
          <w:kern w:val="2"/>
          <w:sz w:val="28"/>
          <w:szCs w:val="28"/>
        </w:rPr>
        <w:t>等形式来实现档案查阅和档案资源共享。</w:t>
      </w:r>
    </w:p>
    <w:p w:rsidR="00D45EF0" w:rsidRDefault="00D45EF0">
      <w:pPr>
        <w:kinsoku w:val="0"/>
        <w:overflowPunct w:val="0"/>
        <w:adjustRightInd w:val="0"/>
        <w:snapToGrid w:val="0"/>
        <w:spacing w:line="360" w:lineRule="auto"/>
        <w:ind w:right="521"/>
        <w:rPr>
          <w:rFonts w:ascii="黑体" w:eastAsia="黑体" w:cs="黑体"/>
          <w:sz w:val="28"/>
          <w:szCs w:val="28"/>
        </w:rPr>
      </w:pPr>
      <w:bookmarkStart w:id="0" w:name="_GoBack"/>
      <w:bookmarkEnd w:id="0"/>
      <w:r>
        <w:rPr>
          <w:rFonts w:ascii="黑体" w:eastAsia="黑体" w:cs="黑体"/>
          <w:sz w:val="28"/>
          <w:szCs w:val="28"/>
        </w:rPr>
        <w:t xml:space="preserve">       2</w:t>
      </w:r>
      <w:r>
        <w:rPr>
          <w:rFonts w:ascii="黑体" w:eastAsia="黑体" w:cs="黑体" w:hint="eastAsia"/>
          <w:sz w:val="28"/>
          <w:szCs w:val="28"/>
        </w:rPr>
        <w:t>、档案数字化处理：主要</w:t>
      </w:r>
      <w:r>
        <w:rPr>
          <w:rFonts w:ascii="黑体" w:eastAsia="黑体" w:cs="黑体"/>
          <w:sz w:val="28"/>
          <w:szCs w:val="28"/>
        </w:rPr>
        <w:t xml:space="preserve"> </w:t>
      </w:r>
      <w:r>
        <w:rPr>
          <w:rFonts w:ascii="黑体" w:eastAsia="黑体" w:cs="黑体" w:hint="eastAsia"/>
          <w:sz w:val="28"/>
          <w:szCs w:val="28"/>
        </w:rPr>
        <w:t>是通过这方面的软件程序，将档案文件、图片、说明材料、声像等相关知识内容以数字形式通过扫描存入电脑，以后查阅直接点击就可以查到相关内容，大大提高了查阅速度和准确度。</w:t>
      </w:r>
    </w:p>
    <w:p w:rsidR="00D45EF0" w:rsidRDefault="00D45EF0">
      <w:pPr>
        <w:kinsoku w:val="0"/>
        <w:overflowPunct w:val="0"/>
        <w:adjustRightInd w:val="0"/>
        <w:snapToGrid w:val="0"/>
        <w:spacing w:line="360" w:lineRule="auto"/>
        <w:ind w:right="521"/>
        <w:rPr>
          <w:rFonts w:ascii="黑体" w:eastAsia="黑体" w:cs="黑体"/>
          <w:sz w:val="28"/>
          <w:szCs w:val="28"/>
        </w:rPr>
      </w:pPr>
      <w:r>
        <w:rPr>
          <w:rFonts w:ascii="黑体" w:eastAsia="黑体" w:cs="黑体"/>
          <w:sz w:val="28"/>
          <w:szCs w:val="28"/>
        </w:rPr>
        <w:t xml:space="preserve">       3</w:t>
      </w:r>
      <w:r>
        <w:rPr>
          <w:rFonts w:ascii="黑体" w:eastAsia="黑体" w:cs="黑体" w:hint="eastAsia"/>
          <w:sz w:val="28"/>
          <w:szCs w:val="28"/>
        </w:rPr>
        <w:t>、档案专用设备：指的是专门用于档案资料管理各种档案密集架、防磁柜、档案合、消设设备和档案方面的硬件设施等。</w:t>
      </w:r>
    </w:p>
    <w:p w:rsidR="00D45EF0" w:rsidRDefault="00D45EF0">
      <w:pPr>
        <w:kinsoku w:val="0"/>
        <w:overflowPunct w:val="0"/>
        <w:adjustRightInd w:val="0"/>
        <w:snapToGrid w:val="0"/>
        <w:spacing w:line="360" w:lineRule="auto"/>
        <w:ind w:right="521"/>
        <w:rPr>
          <w:rFonts w:ascii="黑体" w:eastAsia="黑体" w:cs="黑体"/>
          <w:sz w:val="28"/>
          <w:szCs w:val="28"/>
        </w:rPr>
      </w:pPr>
      <w:r>
        <w:rPr>
          <w:rFonts w:ascii="黑体" w:eastAsia="黑体" w:cs="黑体"/>
          <w:sz w:val="28"/>
          <w:szCs w:val="28"/>
        </w:rPr>
        <w:t xml:space="preserve">      4</w:t>
      </w:r>
      <w:r>
        <w:rPr>
          <w:rFonts w:ascii="黑体" w:eastAsia="黑体" w:cs="黑体" w:hint="eastAsia"/>
          <w:sz w:val="28"/>
          <w:szCs w:val="28"/>
        </w:rPr>
        <w:t>、生活补助：本单位专指的是原退休干部病故后，按照国家相关政策规定，其本人配偶所享有的补助。</w:t>
      </w:r>
    </w:p>
    <w:p w:rsidR="00D45EF0" w:rsidRDefault="00D45EF0">
      <w:pPr>
        <w:kinsoku w:val="0"/>
        <w:overflowPunct w:val="0"/>
        <w:adjustRightInd w:val="0"/>
        <w:snapToGrid w:val="0"/>
        <w:spacing w:line="360" w:lineRule="auto"/>
        <w:ind w:right="521"/>
        <w:rPr>
          <w:rFonts w:ascii="黑体" w:eastAsia="黑体" w:cs="黑体"/>
          <w:sz w:val="28"/>
          <w:szCs w:val="28"/>
        </w:rPr>
      </w:pPr>
      <w:r>
        <w:rPr>
          <w:rFonts w:ascii="黑体" w:eastAsia="黑体" w:cs="黑体"/>
          <w:sz w:val="28"/>
          <w:szCs w:val="28"/>
        </w:rPr>
        <w:t xml:space="preserve">       5</w:t>
      </w:r>
      <w:r>
        <w:rPr>
          <w:rFonts w:ascii="黑体" w:eastAsia="黑体" w:cs="黑体" w:hint="eastAsia"/>
          <w:sz w:val="28"/>
          <w:szCs w:val="28"/>
        </w:rPr>
        <w:t>、经营收入：指的是事业单位从事各种产业所得到的各种收入。本单位没有这方面的收入。</w:t>
      </w:r>
    </w:p>
    <w:p w:rsidR="00D45EF0" w:rsidRDefault="00D45EF0">
      <w:pPr>
        <w:kinsoku w:val="0"/>
        <w:overflowPunct w:val="0"/>
        <w:adjustRightInd w:val="0"/>
        <w:snapToGrid w:val="0"/>
        <w:spacing w:line="360" w:lineRule="auto"/>
        <w:ind w:right="521"/>
        <w:rPr>
          <w:rFonts w:ascii="黑体" w:eastAsia="黑体" w:cs="黑体"/>
          <w:sz w:val="28"/>
          <w:szCs w:val="28"/>
        </w:rPr>
      </w:pPr>
    </w:p>
    <w:p w:rsidR="00D45EF0" w:rsidRDefault="00D45EF0">
      <w:pPr>
        <w:kinsoku w:val="0"/>
        <w:overflowPunct w:val="0"/>
        <w:adjustRightInd w:val="0"/>
        <w:snapToGrid w:val="0"/>
        <w:spacing w:line="360" w:lineRule="auto"/>
        <w:ind w:right="521"/>
        <w:rPr>
          <w:rFonts w:ascii="黑体" w:eastAsia="黑体" w:cs="黑体"/>
          <w:sz w:val="28"/>
          <w:szCs w:val="28"/>
        </w:rPr>
      </w:pPr>
      <w:r>
        <w:rPr>
          <w:rFonts w:ascii="黑体" w:eastAsia="黑体" w:cs="黑体"/>
          <w:sz w:val="28"/>
          <w:szCs w:val="28"/>
        </w:rPr>
        <w:t xml:space="preserve">                                         </w:t>
      </w:r>
      <w:smartTag w:uri="urn:schemas-microsoft-com:office:smarttags" w:element="chsdate">
        <w:smartTagPr>
          <w:attr w:name="IsROCDate" w:val="False"/>
          <w:attr w:name="IsLunarDate" w:val="False"/>
          <w:attr w:name="Day" w:val="10"/>
          <w:attr w:name="Month" w:val="6"/>
          <w:attr w:name="Year" w:val="2017"/>
        </w:smartTagPr>
        <w:r>
          <w:rPr>
            <w:rFonts w:ascii="黑体" w:eastAsia="黑体" w:cs="黑体"/>
            <w:sz w:val="28"/>
            <w:szCs w:val="28"/>
          </w:rPr>
          <w:t>2017</w:t>
        </w:r>
        <w:r>
          <w:rPr>
            <w:rFonts w:ascii="黑体" w:eastAsia="黑体" w:cs="黑体" w:hint="eastAsia"/>
            <w:sz w:val="28"/>
            <w:szCs w:val="28"/>
          </w:rPr>
          <w:t>年</w:t>
        </w:r>
        <w:r>
          <w:rPr>
            <w:rFonts w:ascii="黑体" w:eastAsia="黑体" w:cs="黑体"/>
            <w:sz w:val="28"/>
            <w:szCs w:val="28"/>
          </w:rPr>
          <w:t>6</w:t>
        </w:r>
        <w:r>
          <w:rPr>
            <w:rFonts w:ascii="黑体" w:eastAsia="黑体" w:cs="黑体" w:hint="eastAsia"/>
            <w:sz w:val="28"/>
            <w:szCs w:val="28"/>
          </w:rPr>
          <w:t>月</w:t>
        </w:r>
        <w:r>
          <w:rPr>
            <w:rFonts w:ascii="黑体" w:eastAsia="黑体" w:cs="黑体"/>
            <w:sz w:val="28"/>
            <w:szCs w:val="28"/>
          </w:rPr>
          <w:t>10</w:t>
        </w:r>
        <w:r>
          <w:rPr>
            <w:rFonts w:ascii="黑体" w:eastAsia="黑体" w:cs="黑体" w:hint="eastAsia"/>
            <w:sz w:val="28"/>
            <w:szCs w:val="28"/>
          </w:rPr>
          <w:t>日</w:t>
        </w:r>
      </w:smartTag>
    </w:p>
    <w:sectPr w:rsidR="00D45EF0" w:rsidSect="00D17656">
      <w:pgSz w:w="11906" w:h="16838"/>
      <w:pgMar w:top="1304" w:right="1701" w:bottom="1304"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EF0" w:rsidRDefault="00D45EF0" w:rsidP="00D17656">
      <w:r>
        <w:separator/>
      </w:r>
    </w:p>
  </w:endnote>
  <w:endnote w:type="continuationSeparator" w:id="0">
    <w:p w:rsidR="00D45EF0" w:rsidRDefault="00D45EF0" w:rsidP="00D17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华文中宋">
    <w:altName w:val="微软雅黑"/>
    <w:panose1 w:val="00000000000000000000"/>
    <w:charset w:val="86"/>
    <w:family w:val="auto"/>
    <w:notTrueType/>
    <w:pitch w:val="default"/>
    <w:sig w:usb0="00000287" w:usb1="080E0000" w:usb2="00000010" w:usb3="00000000" w:csb0="0004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EF0" w:rsidRDefault="00D45EF0" w:rsidP="00A96AB5">
    <w:pPr>
      <w:pStyle w:val="Footer"/>
      <w:ind w:firstLine="316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EF0" w:rsidRDefault="00D45EF0" w:rsidP="00A96AB5">
    <w:pPr>
      <w:pStyle w:val="Footer"/>
      <w:ind w:firstLine="31680"/>
      <w:jc w:val="center"/>
    </w:pPr>
    <w:r>
      <w:rPr>
        <w:rFonts w:hint="eastAsia"/>
        <w:b/>
        <w:sz w:val="24"/>
        <w:szCs w:val="24"/>
      </w:rPr>
      <w:t>－</w:t>
    </w:r>
    <w:r>
      <w:rPr>
        <w:rFonts w:ascii="Arial" w:hAnsi="Arial" w:cs="Arial"/>
        <w:b/>
        <w:sz w:val="21"/>
        <w:szCs w:val="21"/>
      </w:rPr>
      <w:fldChar w:fldCharType="begin"/>
    </w:r>
    <w:r>
      <w:rPr>
        <w:rFonts w:ascii="Arial" w:hAnsi="Arial" w:cs="Arial"/>
        <w:b/>
        <w:sz w:val="21"/>
        <w:szCs w:val="21"/>
      </w:rPr>
      <w:instrText>PAGE</w:instrText>
    </w:r>
    <w:r>
      <w:rPr>
        <w:rFonts w:ascii="Arial" w:hAnsi="Arial" w:cs="Arial"/>
        <w:b/>
        <w:sz w:val="21"/>
        <w:szCs w:val="21"/>
      </w:rPr>
      <w:fldChar w:fldCharType="separate"/>
    </w:r>
    <w:r>
      <w:rPr>
        <w:rFonts w:ascii="Arial" w:hAnsi="Arial" w:cs="Arial"/>
        <w:b/>
        <w:noProof/>
        <w:sz w:val="21"/>
        <w:szCs w:val="21"/>
      </w:rPr>
      <w:t>12</w:t>
    </w:r>
    <w:r>
      <w:rPr>
        <w:rFonts w:ascii="Arial" w:hAnsi="Arial" w:cs="Arial"/>
        <w:b/>
        <w:sz w:val="21"/>
        <w:szCs w:val="21"/>
      </w:rPr>
      <w:fldChar w:fldCharType="end"/>
    </w:r>
    <w:r>
      <w:rPr>
        <w:rFonts w:hint="eastAsia"/>
        <w:b/>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EF0" w:rsidRDefault="00D45EF0" w:rsidP="00A96AB5">
    <w:pPr>
      <w:pStyle w:val="Footer"/>
      <w:ind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EF0" w:rsidRDefault="00D45EF0" w:rsidP="00D17656">
      <w:r>
        <w:separator/>
      </w:r>
    </w:p>
  </w:footnote>
  <w:footnote w:type="continuationSeparator" w:id="0">
    <w:p w:rsidR="00D45EF0" w:rsidRDefault="00D45EF0" w:rsidP="00D176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EF0" w:rsidRDefault="00D45EF0" w:rsidP="00A96AB5">
    <w:pPr>
      <w:pStyle w:val="Header"/>
      <w:ind w:firstLine="3168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EF0" w:rsidRDefault="00D45EF0" w:rsidP="00A96AB5">
    <w:pPr>
      <w:pStyle w:val="Header"/>
      <w:pBdr>
        <w:bottom w:val="none" w:sz="0" w:space="0" w:color="auto"/>
      </w:pBdr>
      <w:ind w:firstLine="316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EF0" w:rsidRDefault="00D45EF0" w:rsidP="00A96AB5">
    <w:pPr>
      <w:pStyle w:val="Header"/>
      <w:ind w:firstLine="3168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05DC6"/>
    <w:multiLevelType w:val="hybridMultilevel"/>
    <w:tmpl w:val="4FB2DC58"/>
    <w:lvl w:ilvl="0" w:tplc="B9A207E6">
      <w:start w:val="1"/>
      <w:numFmt w:val="japaneseCounting"/>
      <w:lvlText w:val="%1、"/>
      <w:lvlJc w:val="left"/>
      <w:pPr>
        <w:tabs>
          <w:tab w:val="num" w:pos="1275"/>
        </w:tabs>
        <w:ind w:left="1275" w:hanging="720"/>
      </w:pPr>
      <w:rPr>
        <w:rFonts w:cs="Times New Roman" w:hint="default"/>
      </w:rPr>
    </w:lvl>
    <w:lvl w:ilvl="1" w:tplc="04090019">
      <w:start w:val="1"/>
      <w:numFmt w:val="lowerLetter"/>
      <w:lvlText w:val="%2)"/>
      <w:lvlJc w:val="left"/>
      <w:pPr>
        <w:tabs>
          <w:tab w:val="num" w:pos="1395"/>
        </w:tabs>
        <w:ind w:left="1395" w:hanging="420"/>
      </w:pPr>
      <w:rPr>
        <w:rFonts w:cs="Times New Roman"/>
      </w:rPr>
    </w:lvl>
    <w:lvl w:ilvl="2" w:tplc="0409001B" w:tentative="1">
      <w:start w:val="1"/>
      <w:numFmt w:val="lowerRoman"/>
      <w:lvlText w:val="%3."/>
      <w:lvlJc w:val="right"/>
      <w:pPr>
        <w:tabs>
          <w:tab w:val="num" w:pos="1815"/>
        </w:tabs>
        <w:ind w:left="1815" w:hanging="420"/>
      </w:pPr>
      <w:rPr>
        <w:rFonts w:cs="Times New Roman"/>
      </w:rPr>
    </w:lvl>
    <w:lvl w:ilvl="3" w:tplc="0409000F" w:tentative="1">
      <w:start w:val="1"/>
      <w:numFmt w:val="decimal"/>
      <w:lvlText w:val="%4."/>
      <w:lvlJc w:val="left"/>
      <w:pPr>
        <w:tabs>
          <w:tab w:val="num" w:pos="2235"/>
        </w:tabs>
        <w:ind w:left="2235" w:hanging="420"/>
      </w:pPr>
      <w:rPr>
        <w:rFonts w:cs="Times New Roman"/>
      </w:rPr>
    </w:lvl>
    <w:lvl w:ilvl="4" w:tplc="04090019" w:tentative="1">
      <w:start w:val="1"/>
      <w:numFmt w:val="lowerLetter"/>
      <w:lvlText w:val="%5)"/>
      <w:lvlJc w:val="left"/>
      <w:pPr>
        <w:tabs>
          <w:tab w:val="num" w:pos="2655"/>
        </w:tabs>
        <w:ind w:left="2655" w:hanging="420"/>
      </w:pPr>
      <w:rPr>
        <w:rFonts w:cs="Times New Roman"/>
      </w:rPr>
    </w:lvl>
    <w:lvl w:ilvl="5" w:tplc="0409001B" w:tentative="1">
      <w:start w:val="1"/>
      <w:numFmt w:val="lowerRoman"/>
      <w:lvlText w:val="%6."/>
      <w:lvlJc w:val="right"/>
      <w:pPr>
        <w:tabs>
          <w:tab w:val="num" w:pos="3075"/>
        </w:tabs>
        <w:ind w:left="3075" w:hanging="420"/>
      </w:pPr>
      <w:rPr>
        <w:rFonts w:cs="Times New Roman"/>
      </w:rPr>
    </w:lvl>
    <w:lvl w:ilvl="6" w:tplc="0409000F" w:tentative="1">
      <w:start w:val="1"/>
      <w:numFmt w:val="decimal"/>
      <w:lvlText w:val="%7."/>
      <w:lvlJc w:val="left"/>
      <w:pPr>
        <w:tabs>
          <w:tab w:val="num" w:pos="3495"/>
        </w:tabs>
        <w:ind w:left="3495" w:hanging="420"/>
      </w:pPr>
      <w:rPr>
        <w:rFonts w:cs="Times New Roman"/>
      </w:rPr>
    </w:lvl>
    <w:lvl w:ilvl="7" w:tplc="04090019" w:tentative="1">
      <w:start w:val="1"/>
      <w:numFmt w:val="lowerLetter"/>
      <w:lvlText w:val="%8)"/>
      <w:lvlJc w:val="left"/>
      <w:pPr>
        <w:tabs>
          <w:tab w:val="num" w:pos="3915"/>
        </w:tabs>
        <w:ind w:left="3915" w:hanging="420"/>
      </w:pPr>
      <w:rPr>
        <w:rFonts w:cs="Times New Roman"/>
      </w:rPr>
    </w:lvl>
    <w:lvl w:ilvl="8" w:tplc="0409001B" w:tentative="1">
      <w:start w:val="1"/>
      <w:numFmt w:val="lowerRoman"/>
      <w:lvlText w:val="%9."/>
      <w:lvlJc w:val="right"/>
      <w:pPr>
        <w:tabs>
          <w:tab w:val="num" w:pos="4335"/>
        </w:tabs>
        <w:ind w:left="4335"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39C"/>
    <w:rsid w:val="0000740D"/>
    <w:rsid w:val="00025A6D"/>
    <w:rsid w:val="000507A0"/>
    <w:rsid w:val="00066695"/>
    <w:rsid w:val="000A2B98"/>
    <w:rsid w:val="000B2D21"/>
    <w:rsid w:val="000D397D"/>
    <w:rsid w:val="000D4333"/>
    <w:rsid w:val="00107A7D"/>
    <w:rsid w:val="001322A7"/>
    <w:rsid w:val="00137A56"/>
    <w:rsid w:val="00140883"/>
    <w:rsid w:val="00150EA8"/>
    <w:rsid w:val="001921D1"/>
    <w:rsid w:val="001A391C"/>
    <w:rsid w:val="001D13CD"/>
    <w:rsid w:val="001D6F6C"/>
    <w:rsid w:val="001F01E8"/>
    <w:rsid w:val="0020020F"/>
    <w:rsid w:val="00206BC4"/>
    <w:rsid w:val="002510AE"/>
    <w:rsid w:val="002521E5"/>
    <w:rsid w:val="0025351E"/>
    <w:rsid w:val="0026132F"/>
    <w:rsid w:val="00262A34"/>
    <w:rsid w:val="002644EF"/>
    <w:rsid w:val="002874F6"/>
    <w:rsid w:val="002D3A1B"/>
    <w:rsid w:val="002D4ED1"/>
    <w:rsid w:val="002E57DA"/>
    <w:rsid w:val="002F02A6"/>
    <w:rsid w:val="00311F13"/>
    <w:rsid w:val="0031517D"/>
    <w:rsid w:val="003170C1"/>
    <w:rsid w:val="0031739C"/>
    <w:rsid w:val="00327B31"/>
    <w:rsid w:val="00332A99"/>
    <w:rsid w:val="00343011"/>
    <w:rsid w:val="003459C3"/>
    <w:rsid w:val="003565D1"/>
    <w:rsid w:val="00383E79"/>
    <w:rsid w:val="00384356"/>
    <w:rsid w:val="003A5E1F"/>
    <w:rsid w:val="003C09E4"/>
    <w:rsid w:val="003C2FAB"/>
    <w:rsid w:val="003E20ED"/>
    <w:rsid w:val="0040065F"/>
    <w:rsid w:val="00435F59"/>
    <w:rsid w:val="00447813"/>
    <w:rsid w:val="00450AA1"/>
    <w:rsid w:val="00451FE1"/>
    <w:rsid w:val="00483084"/>
    <w:rsid w:val="004845A3"/>
    <w:rsid w:val="00491C5F"/>
    <w:rsid w:val="004A5136"/>
    <w:rsid w:val="004C74B5"/>
    <w:rsid w:val="004E54DE"/>
    <w:rsid w:val="004F2C7E"/>
    <w:rsid w:val="004F6830"/>
    <w:rsid w:val="005100F7"/>
    <w:rsid w:val="00510688"/>
    <w:rsid w:val="00533E4D"/>
    <w:rsid w:val="0054096B"/>
    <w:rsid w:val="00547A10"/>
    <w:rsid w:val="0055033B"/>
    <w:rsid w:val="005632D2"/>
    <w:rsid w:val="00574899"/>
    <w:rsid w:val="0058090B"/>
    <w:rsid w:val="00581949"/>
    <w:rsid w:val="00596BB0"/>
    <w:rsid w:val="005A5318"/>
    <w:rsid w:val="005D70A1"/>
    <w:rsid w:val="00600984"/>
    <w:rsid w:val="00604057"/>
    <w:rsid w:val="00610520"/>
    <w:rsid w:val="00631CF3"/>
    <w:rsid w:val="006407C5"/>
    <w:rsid w:val="00641EC0"/>
    <w:rsid w:val="006638B3"/>
    <w:rsid w:val="00672B42"/>
    <w:rsid w:val="00675279"/>
    <w:rsid w:val="00676B16"/>
    <w:rsid w:val="00677813"/>
    <w:rsid w:val="00686EB4"/>
    <w:rsid w:val="006B748E"/>
    <w:rsid w:val="006E7F68"/>
    <w:rsid w:val="00711AEB"/>
    <w:rsid w:val="00715C74"/>
    <w:rsid w:val="00721799"/>
    <w:rsid w:val="00726D8C"/>
    <w:rsid w:val="007928F6"/>
    <w:rsid w:val="00792F06"/>
    <w:rsid w:val="0079711D"/>
    <w:rsid w:val="007A2063"/>
    <w:rsid w:val="007B0ACF"/>
    <w:rsid w:val="007B7086"/>
    <w:rsid w:val="007E674C"/>
    <w:rsid w:val="007F2D92"/>
    <w:rsid w:val="007F54E0"/>
    <w:rsid w:val="00824FD6"/>
    <w:rsid w:val="0082712A"/>
    <w:rsid w:val="00834CF0"/>
    <w:rsid w:val="0084130D"/>
    <w:rsid w:val="00844371"/>
    <w:rsid w:val="008656E9"/>
    <w:rsid w:val="0087284D"/>
    <w:rsid w:val="008912C7"/>
    <w:rsid w:val="008934D4"/>
    <w:rsid w:val="00895CF9"/>
    <w:rsid w:val="008B07A3"/>
    <w:rsid w:val="008B4B3B"/>
    <w:rsid w:val="008D7B0E"/>
    <w:rsid w:val="008E041E"/>
    <w:rsid w:val="00920A78"/>
    <w:rsid w:val="009342C5"/>
    <w:rsid w:val="009364BD"/>
    <w:rsid w:val="00960A6E"/>
    <w:rsid w:val="00960DE1"/>
    <w:rsid w:val="009769BF"/>
    <w:rsid w:val="009A11CA"/>
    <w:rsid w:val="009E6EBA"/>
    <w:rsid w:val="009E7D7E"/>
    <w:rsid w:val="00A01AC4"/>
    <w:rsid w:val="00A15030"/>
    <w:rsid w:val="00A21B04"/>
    <w:rsid w:val="00A267F6"/>
    <w:rsid w:val="00A476AE"/>
    <w:rsid w:val="00A77DF3"/>
    <w:rsid w:val="00A806F8"/>
    <w:rsid w:val="00A817F8"/>
    <w:rsid w:val="00A81F6B"/>
    <w:rsid w:val="00A96AB5"/>
    <w:rsid w:val="00AB7313"/>
    <w:rsid w:val="00B004A9"/>
    <w:rsid w:val="00B13BC8"/>
    <w:rsid w:val="00B147B1"/>
    <w:rsid w:val="00B20F2D"/>
    <w:rsid w:val="00B228BB"/>
    <w:rsid w:val="00B23B43"/>
    <w:rsid w:val="00B455B1"/>
    <w:rsid w:val="00B5114B"/>
    <w:rsid w:val="00B554B6"/>
    <w:rsid w:val="00B739DE"/>
    <w:rsid w:val="00B77D0D"/>
    <w:rsid w:val="00B94578"/>
    <w:rsid w:val="00BA756F"/>
    <w:rsid w:val="00BB6B1F"/>
    <w:rsid w:val="00BE2011"/>
    <w:rsid w:val="00BE3F19"/>
    <w:rsid w:val="00BE75EE"/>
    <w:rsid w:val="00C1799D"/>
    <w:rsid w:val="00C2485A"/>
    <w:rsid w:val="00C40343"/>
    <w:rsid w:val="00C41D58"/>
    <w:rsid w:val="00C56D33"/>
    <w:rsid w:val="00C739B1"/>
    <w:rsid w:val="00CA5EE2"/>
    <w:rsid w:val="00CC2FE2"/>
    <w:rsid w:val="00CC5FCB"/>
    <w:rsid w:val="00CD1887"/>
    <w:rsid w:val="00CF0436"/>
    <w:rsid w:val="00CF33EC"/>
    <w:rsid w:val="00D01AEC"/>
    <w:rsid w:val="00D17656"/>
    <w:rsid w:val="00D45EF0"/>
    <w:rsid w:val="00D6503D"/>
    <w:rsid w:val="00D92327"/>
    <w:rsid w:val="00DA4787"/>
    <w:rsid w:val="00DE29E7"/>
    <w:rsid w:val="00DE4E5A"/>
    <w:rsid w:val="00E34EF4"/>
    <w:rsid w:val="00E4233A"/>
    <w:rsid w:val="00E51AA2"/>
    <w:rsid w:val="00E57F22"/>
    <w:rsid w:val="00E65EB7"/>
    <w:rsid w:val="00E80550"/>
    <w:rsid w:val="00E93C34"/>
    <w:rsid w:val="00EA0FC1"/>
    <w:rsid w:val="00EB6FBA"/>
    <w:rsid w:val="00ED3B5A"/>
    <w:rsid w:val="00F058EA"/>
    <w:rsid w:val="00F146D2"/>
    <w:rsid w:val="00F15E48"/>
    <w:rsid w:val="00F22E59"/>
    <w:rsid w:val="00F26094"/>
    <w:rsid w:val="00F341EC"/>
    <w:rsid w:val="00F4315C"/>
    <w:rsid w:val="00F472DF"/>
    <w:rsid w:val="00F90525"/>
    <w:rsid w:val="00FA4F98"/>
    <w:rsid w:val="00FB6059"/>
    <w:rsid w:val="00FE7EF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656"/>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17656"/>
    <w:pPr>
      <w:autoSpaceDE w:val="0"/>
      <w:autoSpaceDN w:val="0"/>
      <w:adjustRightInd w:val="0"/>
      <w:ind w:left="761"/>
      <w:jc w:val="left"/>
    </w:pPr>
    <w:rPr>
      <w:rFonts w:ascii="仿宋_GB2312" w:eastAsia="仿宋_GB2312" w:cs="仿宋_GB2312"/>
      <w:kern w:val="0"/>
      <w:sz w:val="32"/>
      <w:szCs w:val="32"/>
    </w:rPr>
  </w:style>
  <w:style w:type="character" w:customStyle="1" w:styleId="BodyTextChar">
    <w:name w:val="Body Text Char"/>
    <w:basedOn w:val="DefaultParagraphFont"/>
    <w:link w:val="BodyText"/>
    <w:uiPriority w:val="99"/>
    <w:semiHidden/>
    <w:locked/>
    <w:rsid w:val="00EB6FBA"/>
    <w:rPr>
      <w:rFonts w:cs="Times New Roman"/>
      <w:sz w:val="24"/>
      <w:szCs w:val="24"/>
    </w:rPr>
  </w:style>
  <w:style w:type="paragraph" w:styleId="Footer">
    <w:name w:val="footer"/>
    <w:basedOn w:val="Normal"/>
    <w:link w:val="FooterChar"/>
    <w:uiPriority w:val="99"/>
    <w:rsid w:val="00D17656"/>
    <w:pPr>
      <w:tabs>
        <w:tab w:val="center" w:pos="4153"/>
        <w:tab w:val="right" w:pos="8306"/>
      </w:tabs>
      <w:snapToGrid w:val="0"/>
      <w:spacing w:line="600" w:lineRule="exact"/>
      <w:ind w:firstLineChars="200" w:firstLine="200"/>
      <w:jc w:val="left"/>
    </w:pPr>
    <w:rPr>
      <w:kern w:val="0"/>
      <w:sz w:val="18"/>
      <w:szCs w:val="18"/>
    </w:rPr>
  </w:style>
  <w:style w:type="character" w:customStyle="1" w:styleId="FooterChar">
    <w:name w:val="Footer Char"/>
    <w:basedOn w:val="DefaultParagraphFont"/>
    <w:link w:val="Footer"/>
    <w:uiPriority w:val="99"/>
    <w:semiHidden/>
    <w:locked/>
    <w:rsid w:val="00EB6FBA"/>
    <w:rPr>
      <w:rFonts w:cs="Times New Roman"/>
      <w:sz w:val="18"/>
      <w:szCs w:val="18"/>
    </w:rPr>
  </w:style>
  <w:style w:type="paragraph" w:styleId="Header">
    <w:name w:val="header"/>
    <w:basedOn w:val="Normal"/>
    <w:link w:val="HeaderChar"/>
    <w:uiPriority w:val="99"/>
    <w:rsid w:val="00D17656"/>
    <w:pPr>
      <w:pBdr>
        <w:bottom w:val="single" w:sz="6" w:space="1" w:color="auto"/>
      </w:pBdr>
      <w:tabs>
        <w:tab w:val="center" w:pos="4153"/>
        <w:tab w:val="right" w:pos="8306"/>
      </w:tabs>
      <w:snapToGrid w:val="0"/>
      <w:spacing w:line="600" w:lineRule="exact"/>
      <w:ind w:firstLineChars="200" w:firstLine="200"/>
      <w:jc w:val="center"/>
    </w:pPr>
    <w:rPr>
      <w:kern w:val="0"/>
      <w:sz w:val="18"/>
      <w:szCs w:val="18"/>
    </w:rPr>
  </w:style>
  <w:style w:type="character" w:customStyle="1" w:styleId="HeaderChar">
    <w:name w:val="Header Char"/>
    <w:basedOn w:val="DefaultParagraphFont"/>
    <w:link w:val="Header"/>
    <w:uiPriority w:val="99"/>
    <w:semiHidden/>
    <w:locked/>
    <w:rsid w:val="00EB6FBA"/>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304</TotalTime>
  <Pages>15</Pages>
  <Words>1064</Words>
  <Characters>6069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第二部分</dc:title>
  <dc:subject/>
  <dc:creator>li-jian</dc:creator>
  <cp:keywords/>
  <dc:description/>
  <cp:lastModifiedBy>sambo009</cp:lastModifiedBy>
  <cp:revision>91</cp:revision>
  <dcterms:created xsi:type="dcterms:W3CDTF">2017-11-08T09:59:00Z</dcterms:created>
  <dcterms:modified xsi:type="dcterms:W3CDTF">2018-01-22T05:42:00Z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