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020" w:rsidRDefault="00D65020">
      <w:pPr>
        <w:adjustRightInd w:val="0"/>
        <w:snapToGrid w:val="0"/>
        <w:spacing w:line="360" w:lineRule="auto"/>
        <w:jc w:val="center"/>
        <w:rPr>
          <w:rFonts w:ascii="黑体" w:eastAsia="黑体" w:hAnsi="黑体"/>
          <w:sz w:val="28"/>
          <w:szCs w:val="28"/>
        </w:rPr>
      </w:pPr>
      <w:bookmarkStart w:id="0" w:name="_GoBack"/>
      <w:bookmarkEnd w:id="0"/>
    </w:p>
    <w:p w:rsidR="00D65020" w:rsidRDefault="00D65020">
      <w:pPr>
        <w:adjustRightInd w:val="0"/>
        <w:snapToGrid w:val="0"/>
        <w:spacing w:line="360" w:lineRule="auto"/>
        <w:jc w:val="center"/>
        <w:rPr>
          <w:rFonts w:ascii="黑体" w:eastAsia="黑体" w:hAnsi="黑体"/>
          <w:sz w:val="28"/>
          <w:szCs w:val="28"/>
        </w:rPr>
      </w:pPr>
    </w:p>
    <w:p w:rsidR="00D65020" w:rsidRDefault="00D546C9">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第二部分</w:t>
      </w:r>
    </w:p>
    <w:p w:rsidR="00D65020" w:rsidRDefault="00D546C9">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中共罗山县委办公室</w:t>
      </w:r>
      <w:r>
        <w:rPr>
          <w:rFonts w:ascii="黑体" w:eastAsia="黑体" w:hAnsi="黑体" w:hint="eastAsia"/>
          <w:sz w:val="28"/>
          <w:szCs w:val="28"/>
        </w:rPr>
        <w:t>2016</w:t>
      </w:r>
      <w:r>
        <w:rPr>
          <w:rFonts w:ascii="黑体" w:eastAsia="黑体" w:hAnsi="黑体" w:hint="eastAsia"/>
          <w:sz w:val="28"/>
          <w:szCs w:val="28"/>
        </w:rPr>
        <w:t>年度部门预算表</w:t>
      </w: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546C9">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收入支出预算总表</w:t>
      </w:r>
    </w:p>
    <w:p w:rsidR="00D65020" w:rsidRDefault="00D546C9">
      <w:pPr>
        <w:widowControl/>
        <w:adjustRightInd w:val="0"/>
        <w:snapToGrid w:val="0"/>
        <w:ind w:right="1230" w:firstLine="400"/>
        <w:jc w:val="right"/>
        <w:rPr>
          <w:rFonts w:ascii="宋体" w:hAnsi="宋体" w:cs="宋体"/>
          <w:color w:val="000000"/>
          <w:kern w:val="0"/>
          <w:sz w:val="20"/>
          <w:szCs w:val="20"/>
        </w:rPr>
      </w:pPr>
      <w:r>
        <w:rPr>
          <w:rFonts w:ascii="宋体" w:hAnsi="宋体" w:cs="宋体" w:hint="eastAsia"/>
          <w:color w:val="000000"/>
          <w:kern w:val="0"/>
          <w:sz w:val="20"/>
          <w:szCs w:val="20"/>
        </w:rPr>
        <w:t>公开</w:t>
      </w:r>
      <w:r>
        <w:rPr>
          <w:rFonts w:ascii="宋体" w:hAnsi="宋体" w:cs="宋体" w:hint="eastAsia"/>
          <w:color w:val="000000"/>
          <w:kern w:val="0"/>
          <w:sz w:val="20"/>
          <w:szCs w:val="20"/>
        </w:rPr>
        <w:t>01</w:t>
      </w:r>
      <w:r>
        <w:rPr>
          <w:rFonts w:ascii="宋体" w:hAnsi="宋体" w:cs="宋体" w:hint="eastAsia"/>
          <w:color w:val="000000"/>
          <w:kern w:val="0"/>
          <w:sz w:val="20"/>
          <w:szCs w:val="20"/>
        </w:rPr>
        <w:t>表</w:t>
      </w:r>
    </w:p>
    <w:p w:rsidR="00D65020" w:rsidRDefault="00D546C9">
      <w:pPr>
        <w:widowControl/>
        <w:adjustRightInd w:val="0"/>
        <w:snapToGrid w:val="0"/>
        <w:ind w:firstLineChars="400" w:firstLine="800"/>
        <w:jc w:val="left"/>
        <w:rPr>
          <w:rFonts w:ascii="宋体" w:hAnsi="宋体" w:cs="宋体"/>
          <w:color w:val="000000"/>
          <w:kern w:val="0"/>
          <w:sz w:val="20"/>
          <w:szCs w:val="20"/>
        </w:rPr>
      </w:pPr>
      <w:r>
        <w:rPr>
          <w:rFonts w:ascii="宋体" w:hAnsi="宋体" w:cs="宋体" w:hint="eastAsia"/>
          <w:color w:val="000000"/>
          <w:kern w:val="0"/>
          <w:sz w:val="20"/>
          <w:szCs w:val="20"/>
        </w:rPr>
        <w:t>部门：</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中共罗山县委办公室</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单位：万元</w:t>
      </w:r>
    </w:p>
    <w:tbl>
      <w:tblPr>
        <w:tblW w:w="13037" w:type="dxa"/>
        <w:jc w:val="center"/>
        <w:tblLayout w:type="fixed"/>
        <w:tblLook w:val="0000"/>
      </w:tblPr>
      <w:tblGrid>
        <w:gridCol w:w="4929"/>
        <w:gridCol w:w="616"/>
        <w:gridCol w:w="1397"/>
        <w:gridCol w:w="4285"/>
        <w:gridCol w:w="595"/>
        <w:gridCol w:w="1215"/>
      </w:tblGrid>
      <w:tr w:rsidR="00D65020">
        <w:trPr>
          <w:trHeight w:val="439"/>
          <w:jc w:val="center"/>
        </w:trPr>
        <w:tc>
          <w:tcPr>
            <w:tcW w:w="6942"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ind w:firstLine="640"/>
              <w:jc w:val="center"/>
              <w:rPr>
                <w:rFonts w:ascii="宋体" w:hAnsi="宋体" w:cs="宋体"/>
                <w:kern w:val="0"/>
                <w:sz w:val="24"/>
              </w:rPr>
            </w:pPr>
            <w:r>
              <w:rPr>
                <w:rFonts w:ascii="方正小标宋简体" w:eastAsia="方正小标宋简体" w:hint="eastAsia"/>
                <w:sz w:val="36"/>
                <w:szCs w:val="36"/>
              </w:rPr>
              <w:t xml:space="preserve"> </w:t>
            </w:r>
            <w:r>
              <w:rPr>
                <w:rFonts w:ascii="宋体" w:hAnsi="宋体" w:cs="宋体" w:hint="eastAsia"/>
                <w:kern w:val="0"/>
                <w:sz w:val="24"/>
              </w:rPr>
              <w:t>收入</w:t>
            </w:r>
          </w:p>
        </w:tc>
        <w:tc>
          <w:tcPr>
            <w:tcW w:w="6095" w:type="dxa"/>
            <w:gridSpan w:val="3"/>
            <w:tcBorders>
              <w:top w:val="single" w:sz="8" w:space="0" w:color="auto"/>
              <w:left w:val="nil"/>
              <w:bottom w:val="single" w:sz="4" w:space="0" w:color="auto"/>
              <w:right w:val="single" w:sz="8" w:space="0" w:color="000000"/>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支出</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0"/>
                <w:szCs w:val="20"/>
              </w:rPr>
            </w:pPr>
            <w:r>
              <w:rPr>
                <w:rFonts w:ascii="宋体" w:hAnsi="宋体" w:cs="宋体" w:hint="eastAsia"/>
                <w:kern w:val="0"/>
                <w:sz w:val="20"/>
                <w:szCs w:val="20"/>
              </w:rPr>
              <w:t>行次</w:t>
            </w:r>
          </w:p>
        </w:tc>
        <w:tc>
          <w:tcPr>
            <w:tcW w:w="1397"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预算数</w:t>
            </w:r>
          </w:p>
        </w:tc>
        <w:tc>
          <w:tcPr>
            <w:tcW w:w="428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0"/>
                <w:szCs w:val="20"/>
              </w:rPr>
            </w:pPr>
            <w:r>
              <w:rPr>
                <w:rFonts w:ascii="宋体" w:hAnsi="宋体" w:cs="宋体" w:hint="eastAsia"/>
                <w:kern w:val="0"/>
                <w:sz w:val="20"/>
                <w:szCs w:val="20"/>
              </w:rPr>
              <w:t>行次</w:t>
            </w:r>
          </w:p>
        </w:tc>
        <w:tc>
          <w:tcPr>
            <w:tcW w:w="1215" w:type="dxa"/>
            <w:tcBorders>
              <w:top w:val="nil"/>
              <w:left w:val="nil"/>
              <w:bottom w:val="single" w:sz="4" w:space="0" w:color="auto"/>
              <w:right w:val="single" w:sz="8"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预算数</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栏</w:t>
            </w:r>
            <w:r>
              <w:rPr>
                <w:rFonts w:ascii="宋体" w:hAnsi="宋体" w:cs="宋体" w:hint="eastAsia"/>
                <w:kern w:val="0"/>
                <w:sz w:val="24"/>
              </w:rPr>
              <w:t xml:space="preserve">    </w:t>
            </w:r>
            <w:r>
              <w:rPr>
                <w:rFonts w:ascii="宋体" w:hAnsi="宋体" w:cs="宋体" w:hint="eastAsia"/>
                <w:kern w:val="0"/>
                <w:sz w:val="24"/>
              </w:rPr>
              <w:t>次</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 xml:space="preserve">　</w:t>
            </w:r>
          </w:p>
        </w:tc>
        <w:tc>
          <w:tcPr>
            <w:tcW w:w="1397"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1</w:t>
            </w:r>
          </w:p>
        </w:tc>
        <w:tc>
          <w:tcPr>
            <w:tcW w:w="428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栏</w:t>
            </w:r>
            <w:r>
              <w:rPr>
                <w:rFonts w:ascii="宋体" w:hAnsi="宋体" w:cs="宋体" w:hint="eastAsia"/>
                <w:kern w:val="0"/>
                <w:sz w:val="24"/>
              </w:rPr>
              <w:t xml:space="preserve">    </w:t>
            </w:r>
            <w:r>
              <w:rPr>
                <w:rFonts w:ascii="宋体" w:hAnsi="宋体" w:cs="宋体" w:hint="eastAsia"/>
                <w:kern w:val="0"/>
                <w:sz w:val="24"/>
              </w:rPr>
              <w:t>次</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 xml:space="preserve">　</w:t>
            </w:r>
          </w:p>
        </w:tc>
        <w:tc>
          <w:tcPr>
            <w:tcW w:w="1215" w:type="dxa"/>
            <w:tcBorders>
              <w:top w:val="nil"/>
              <w:left w:val="nil"/>
              <w:bottom w:val="single" w:sz="4" w:space="0" w:color="auto"/>
              <w:right w:val="single" w:sz="8"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4"/>
              </w:rPr>
            </w:pPr>
            <w:r>
              <w:rPr>
                <w:rFonts w:ascii="宋体" w:hAnsi="宋体" w:cs="宋体" w:hint="eastAsia"/>
                <w:kern w:val="0"/>
                <w:sz w:val="24"/>
              </w:rPr>
              <w:t>2</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212.82</w:t>
            </w:r>
          </w:p>
        </w:tc>
        <w:tc>
          <w:tcPr>
            <w:tcW w:w="428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14</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212.82</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15</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3</w:t>
            </w:r>
          </w:p>
        </w:tc>
        <w:tc>
          <w:tcPr>
            <w:tcW w:w="1397" w:type="dxa"/>
            <w:tcBorders>
              <w:top w:val="nil"/>
              <w:left w:val="nil"/>
              <w:bottom w:val="single" w:sz="4" w:space="0" w:color="auto"/>
              <w:right w:val="single" w:sz="4" w:space="0" w:color="auto"/>
            </w:tcBorders>
            <w:shd w:val="clear" w:color="auto" w:fill="auto"/>
            <w:vAlign w:val="center"/>
          </w:tcPr>
          <w:p w:rsidR="00D65020" w:rsidRDefault="00D65020">
            <w:pPr>
              <w:widowControl/>
              <w:adjustRightInd w:val="0"/>
              <w:snapToGrid w:val="0"/>
              <w:jc w:val="right"/>
              <w:rPr>
                <w:rFonts w:ascii="宋体" w:hAnsi="宋体" w:cs="宋体"/>
                <w:kern w:val="0"/>
                <w:sz w:val="22"/>
              </w:rPr>
            </w:pPr>
          </w:p>
        </w:tc>
        <w:tc>
          <w:tcPr>
            <w:tcW w:w="428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16</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4</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17</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5</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18</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6</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19</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7</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left"/>
              <w:rPr>
                <w:rFonts w:ascii="宋体" w:hAnsi="宋体" w:cs="宋体"/>
                <w:kern w:val="0"/>
                <w:sz w:val="24"/>
              </w:rPr>
            </w:pPr>
            <w:r>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20</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8</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十</w:t>
            </w:r>
            <w:r>
              <w:rPr>
                <w:rFonts w:ascii="宋体" w:hAnsi="宋体" w:cs="宋体"/>
                <w:kern w:val="0"/>
                <w:sz w:val="22"/>
              </w:rPr>
              <w:t>二、农林水支出</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21</w:t>
            </w:r>
          </w:p>
        </w:tc>
        <w:tc>
          <w:tcPr>
            <w:tcW w:w="1215" w:type="dxa"/>
            <w:tcBorders>
              <w:top w:val="nil"/>
              <w:left w:val="nil"/>
              <w:bottom w:val="single" w:sz="4" w:space="0" w:color="auto"/>
              <w:right w:val="single" w:sz="8" w:space="0" w:color="auto"/>
            </w:tcBorders>
            <w:vAlign w:val="center"/>
          </w:tcPr>
          <w:p w:rsidR="00D65020" w:rsidRDefault="00D65020">
            <w:pPr>
              <w:widowControl/>
              <w:adjustRightInd w:val="0"/>
              <w:snapToGrid w:val="0"/>
              <w:jc w:val="center"/>
              <w:rPr>
                <w:rFonts w:ascii="宋体" w:hAnsi="宋体" w:cs="宋体"/>
                <w:kern w:val="0"/>
                <w:sz w:val="22"/>
              </w:rPr>
            </w:pP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adjustRightInd w:val="0"/>
              <w:snapToGrid w:val="0"/>
              <w:jc w:val="center"/>
              <w:rPr>
                <w:rFonts w:ascii="宋体" w:hAnsi="宋体" w:cs="宋体"/>
                <w:b/>
                <w:bCs/>
                <w:kern w:val="0"/>
                <w:sz w:val="22"/>
              </w:rPr>
            </w:pPr>
            <w:r>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9</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b/>
                <w:kern w:val="0"/>
                <w:sz w:val="22"/>
              </w:rPr>
            </w:pPr>
            <w:r>
              <w:rPr>
                <w:rFonts w:ascii="宋体" w:hAnsi="宋体" w:cs="宋体" w:hint="eastAsia"/>
                <w:kern w:val="0"/>
                <w:sz w:val="22"/>
              </w:rPr>
              <w:t>212.82</w:t>
            </w:r>
            <w:r>
              <w:rPr>
                <w:rFonts w:ascii="宋体" w:hAnsi="宋体" w:cs="宋体" w:hint="eastAsia"/>
                <w:b/>
                <w:kern w:val="0"/>
                <w:sz w:val="22"/>
              </w:rPr>
              <w:t xml:space="preserve">　</w:t>
            </w:r>
          </w:p>
        </w:tc>
        <w:tc>
          <w:tcPr>
            <w:tcW w:w="4285" w:type="dxa"/>
            <w:tcBorders>
              <w:top w:val="nil"/>
              <w:left w:val="nil"/>
              <w:bottom w:val="single" w:sz="4" w:space="0" w:color="auto"/>
              <w:right w:val="nil"/>
            </w:tcBorders>
            <w:shd w:val="clear" w:color="auto" w:fill="auto"/>
            <w:vAlign w:val="center"/>
          </w:tcPr>
          <w:p w:rsidR="00D65020" w:rsidRDefault="00D546C9">
            <w:pPr>
              <w:widowControl/>
              <w:adjustRightInd w:val="0"/>
              <w:snapToGrid w:val="0"/>
              <w:jc w:val="center"/>
              <w:rPr>
                <w:rFonts w:ascii="宋体" w:hAnsi="宋体" w:cs="宋体"/>
                <w:b/>
                <w:bCs/>
                <w:kern w:val="0"/>
                <w:sz w:val="22"/>
              </w:rPr>
            </w:pPr>
            <w:r>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22</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left"/>
              <w:rPr>
                <w:rFonts w:ascii="宋体" w:hAnsi="宋体" w:cs="宋体"/>
                <w:b/>
                <w:bCs/>
                <w:kern w:val="0"/>
                <w:sz w:val="22"/>
              </w:rPr>
            </w:pPr>
            <w:r>
              <w:rPr>
                <w:rFonts w:ascii="宋体" w:hAnsi="宋体" w:cs="宋体" w:hint="eastAsia"/>
                <w:kern w:val="0"/>
                <w:sz w:val="22"/>
              </w:rPr>
              <w:t>212.82</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10</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23</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年初结转和结余</w:t>
            </w:r>
          </w:p>
        </w:tc>
        <w:tc>
          <w:tcPr>
            <w:tcW w:w="616" w:type="dxa"/>
            <w:tcBorders>
              <w:top w:val="nil"/>
              <w:left w:val="nil"/>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11</w:t>
            </w:r>
          </w:p>
        </w:tc>
        <w:tc>
          <w:tcPr>
            <w:tcW w:w="1397" w:type="dxa"/>
            <w:tcBorders>
              <w:top w:val="nil"/>
              <w:left w:val="nil"/>
              <w:bottom w:val="single" w:sz="4"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24</w:t>
            </w:r>
          </w:p>
        </w:tc>
        <w:tc>
          <w:tcPr>
            <w:tcW w:w="1215" w:type="dxa"/>
            <w:tcBorders>
              <w:top w:val="nil"/>
              <w:left w:val="nil"/>
              <w:bottom w:val="single" w:sz="4" w:space="0" w:color="auto"/>
              <w:right w:val="single" w:sz="8" w:space="0" w:color="auto"/>
            </w:tcBorders>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nil"/>
              <w:left w:val="single" w:sz="8" w:space="0" w:color="auto"/>
              <w:bottom w:val="nil"/>
              <w:right w:val="nil"/>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12</w:t>
            </w:r>
          </w:p>
        </w:tc>
        <w:tc>
          <w:tcPr>
            <w:tcW w:w="1397" w:type="dxa"/>
            <w:tcBorders>
              <w:top w:val="nil"/>
              <w:left w:val="nil"/>
              <w:bottom w:val="nil"/>
              <w:right w:val="single" w:sz="4" w:space="0" w:color="auto"/>
            </w:tcBorders>
            <w:shd w:val="clear" w:color="auto" w:fill="auto"/>
            <w:vAlign w:val="center"/>
          </w:tcPr>
          <w:p w:rsidR="00D65020" w:rsidRDefault="00D546C9">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nil"/>
              <w:right w:val="nil"/>
            </w:tcBorders>
            <w:shd w:val="clear" w:color="auto" w:fill="auto"/>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25</w:t>
            </w:r>
          </w:p>
        </w:tc>
        <w:tc>
          <w:tcPr>
            <w:tcW w:w="1215" w:type="dxa"/>
            <w:tcBorders>
              <w:top w:val="nil"/>
              <w:left w:val="nil"/>
              <w:bottom w:val="nil"/>
              <w:right w:val="single" w:sz="8" w:space="0" w:color="auto"/>
            </w:tcBorders>
            <w:vAlign w:val="center"/>
          </w:tcPr>
          <w:p w:rsidR="00D65020" w:rsidRDefault="00D546C9">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D65020">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D65020" w:rsidRDefault="00D546C9">
            <w:pPr>
              <w:widowControl/>
              <w:adjustRightInd w:val="0"/>
              <w:snapToGrid w:val="0"/>
              <w:jc w:val="center"/>
              <w:rPr>
                <w:rFonts w:ascii="宋体" w:hAnsi="宋体" w:cs="宋体"/>
                <w:b/>
                <w:bCs/>
                <w:kern w:val="0"/>
                <w:sz w:val="22"/>
              </w:rPr>
            </w:pPr>
            <w:r>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13</w:t>
            </w:r>
          </w:p>
        </w:tc>
        <w:tc>
          <w:tcPr>
            <w:tcW w:w="1397" w:type="dxa"/>
            <w:tcBorders>
              <w:top w:val="single" w:sz="4" w:space="0" w:color="auto"/>
              <w:left w:val="nil"/>
              <w:bottom w:val="single" w:sz="8" w:space="0" w:color="auto"/>
              <w:right w:val="single" w:sz="4" w:space="0" w:color="auto"/>
            </w:tcBorders>
            <w:shd w:val="clear" w:color="auto" w:fill="auto"/>
            <w:vAlign w:val="center"/>
          </w:tcPr>
          <w:p w:rsidR="00D65020" w:rsidRDefault="00D546C9">
            <w:pPr>
              <w:widowControl/>
              <w:adjustRightInd w:val="0"/>
              <w:snapToGrid w:val="0"/>
              <w:jc w:val="right"/>
              <w:rPr>
                <w:rFonts w:ascii="宋体" w:hAnsi="宋体" w:cs="宋体"/>
                <w:b/>
                <w:kern w:val="0"/>
                <w:sz w:val="22"/>
              </w:rPr>
            </w:pPr>
            <w:r>
              <w:rPr>
                <w:rFonts w:ascii="宋体" w:hAnsi="宋体" w:cs="宋体" w:hint="eastAsia"/>
                <w:kern w:val="0"/>
                <w:sz w:val="22"/>
              </w:rPr>
              <w:t>212.82</w:t>
            </w:r>
            <w:r>
              <w:rPr>
                <w:rFonts w:ascii="宋体" w:hAnsi="宋体" w:cs="宋体" w:hint="eastAsia"/>
                <w:b/>
                <w:kern w:val="0"/>
                <w:sz w:val="22"/>
              </w:rPr>
              <w:t xml:space="preserve">　</w:t>
            </w:r>
          </w:p>
        </w:tc>
        <w:tc>
          <w:tcPr>
            <w:tcW w:w="4285" w:type="dxa"/>
            <w:tcBorders>
              <w:top w:val="single" w:sz="4" w:space="0" w:color="auto"/>
              <w:left w:val="nil"/>
              <w:bottom w:val="single" w:sz="8" w:space="0" w:color="auto"/>
              <w:right w:val="nil"/>
            </w:tcBorders>
            <w:shd w:val="clear" w:color="000000" w:fill="FFFFFF"/>
            <w:vAlign w:val="center"/>
          </w:tcPr>
          <w:p w:rsidR="00D65020" w:rsidRDefault="00D546C9">
            <w:pPr>
              <w:widowControl/>
              <w:adjustRightInd w:val="0"/>
              <w:snapToGrid w:val="0"/>
              <w:jc w:val="center"/>
              <w:rPr>
                <w:rFonts w:ascii="宋体" w:hAnsi="宋体" w:cs="宋体"/>
                <w:b/>
                <w:bCs/>
                <w:kern w:val="0"/>
                <w:sz w:val="22"/>
              </w:rPr>
            </w:pPr>
            <w:r>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adjustRightInd w:val="0"/>
              <w:snapToGrid w:val="0"/>
              <w:jc w:val="center"/>
              <w:rPr>
                <w:rFonts w:ascii="宋体" w:hAnsi="宋体" w:cs="宋体"/>
                <w:kern w:val="0"/>
                <w:sz w:val="22"/>
              </w:rPr>
            </w:pPr>
            <w:r>
              <w:rPr>
                <w:rFonts w:ascii="宋体" w:hAnsi="宋体" w:cs="宋体" w:hint="eastAsia"/>
                <w:kern w:val="0"/>
                <w:sz w:val="22"/>
              </w:rPr>
              <w:t>26</w:t>
            </w:r>
          </w:p>
        </w:tc>
        <w:tc>
          <w:tcPr>
            <w:tcW w:w="1215" w:type="dxa"/>
            <w:tcBorders>
              <w:top w:val="single" w:sz="4" w:space="0" w:color="auto"/>
              <w:left w:val="nil"/>
              <w:bottom w:val="single" w:sz="8" w:space="0" w:color="auto"/>
              <w:right w:val="single" w:sz="8" w:space="0" w:color="auto"/>
            </w:tcBorders>
            <w:vAlign w:val="center"/>
          </w:tcPr>
          <w:p w:rsidR="00D65020" w:rsidRDefault="00D546C9">
            <w:pPr>
              <w:widowControl/>
              <w:adjustRightInd w:val="0"/>
              <w:snapToGrid w:val="0"/>
              <w:jc w:val="left"/>
              <w:rPr>
                <w:rFonts w:ascii="宋体" w:hAnsi="宋体" w:cs="宋体"/>
                <w:b/>
                <w:bCs/>
                <w:kern w:val="0"/>
                <w:sz w:val="22"/>
              </w:rPr>
            </w:pPr>
            <w:r>
              <w:rPr>
                <w:rFonts w:ascii="宋体" w:hAnsi="宋体" w:cs="宋体" w:hint="eastAsia"/>
                <w:kern w:val="0"/>
                <w:sz w:val="22"/>
              </w:rPr>
              <w:t>212.82</w:t>
            </w:r>
          </w:p>
        </w:tc>
      </w:tr>
    </w:tbl>
    <w:p w:rsidR="00D65020" w:rsidRDefault="00D546C9">
      <w:pPr>
        <w:widowControl/>
        <w:adjustRightInd w:val="0"/>
        <w:snapToGrid w:val="0"/>
        <w:ind w:right="102" w:firstLineChars="450" w:firstLine="900"/>
        <w:rPr>
          <w:rFonts w:ascii="宋体" w:hAns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546C9">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收入预算表</w:t>
      </w:r>
    </w:p>
    <w:p w:rsidR="00D65020" w:rsidRDefault="00D546C9">
      <w:pPr>
        <w:widowControl/>
        <w:adjustRightInd w:val="0"/>
        <w:snapToGrid w:val="0"/>
        <w:ind w:right="830" w:firstLine="400"/>
        <w:jc w:val="right"/>
        <w:rPr>
          <w:rFonts w:ascii="宋体" w:hAnsi="宋体" w:cs="宋体"/>
          <w:color w:val="000000"/>
          <w:kern w:val="0"/>
          <w:sz w:val="20"/>
          <w:szCs w:val="20"/>
        </w:rPr>
      </w:pPr>
      <w:r>
        <w:rPr>
          <w:rFonts w:ascii="宋体" w:hAnsi="宋体" w:cs="宋体" w:hint="eastAsia"/>
          <w:color w:val="000000"/>
          <w:kern w:val="0"/>
          <w:sz w:val="20"/>
          <w:szCs w:val="20"/>
        </w:rPr>
        <w:t>公开</w:t>
      </w:r>
      <w:r>
        <w:rPr>
          <w:rFonts w:ascii="宋体" w:hAnsi="宋体" w:cs="宋体" w:hint="eastAsia"/>
          <w:color w:val="000000"/>
          <w:kern w:val="0"/>
          <w:sz w:val="20"/>
          <w:szCs w:val="20"/>
        </w:rPr>
        <w:t>02</w:t>
      </w:r>
      <w:r>
        <w:rPr>
          <w:rFonts w:ascii="宋体" w:hAnsi="宋体" w:cs="宋体" w:hint="eastAsia"/>
          <w:color w:val="000000"/>
          <w:kern w:val="0"/>
          <w:sz w:val="20"/>
          <w:szCs w:val="20"/>
        </w:rPr>
        <w:t>表</w:t>
      </w:r>
    </w:p>
    <w:p w:rsidR="00D65020" w:rsidRDefault="00D546C9">
      <w:pPr>
        <w:widowControl/>
        <w:adjustRightInd w:val="0"/>
        <w:snapToGrid w:val="0"/>
        <w:ind w:firstLineChars="300" w:firstLine="600"/>
        <w:jc w:val="left"/>
        <w:rPr>
          <w:rFonts w:ascii="宋体" w:hAnsi="宋体" w:cs="宋体"/>
          <w:color w:val="000000"/>
          <w:kern w:val="0"/>
          <w:sz w:val="20"/>
          <w:szCs w:val="20"/>
        </w:rPr>
      </w:pPr>
      <w:r>
        <w:rPr>
          <w:rFonts w:ascii="宋体" w:hAnsi="宋体" w:cs="宋体" w:hint="eastAsia"/>
          <w:color w:val="000000"/>
          <w:kern w:val="0"/>
          <w:sz w:val="20"/>
          <w:szCs w:val="20"/>
        </w:rPr>
        <w:t>部门：</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中共罗山县委办公室</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单位：万元</w:t>
      </w:r>
    </w:p>
    <w:tbl>
      <w:tblPr>
        <w:tblW w:w="13236" w:type="dxa"/>
        <w:jc w:val="center"/>
        <w:tblLayout w:type="fixed"/>
        <w:tblLook w:val="0000"/>
      </w:tblPr>
      <w:tblGrid>
        <w:gridCol w:w="1244"/>
        <w:gridCol w:w="2856"/>
        <w:gridCol w:w="1191"/>
        <w:gridCol w:w="1272"/>
        <w:gridCol w:w="1271"/>
        <w:gridCol w:w="1262"/>
        <w:gridCol w:w="1299"/>
        <w:gridCol w:w="1517"/>
        <w:gridCol w:w="1324"/>
      </w:tblGrid>
      <w:tr w:rsidR="00D65020">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D65020" w:rsidRDefault="00D546C9">
            <w:pPr>
              <w:widowControl/>
              <w:ind w:firstLine="87"/>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本年收入合计</w:t>
            </w:r>
          </w:p>
        </w:tc>
        <w:tc>
          <w:tcPr>
            <w:tcW w:w="1272"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D65020" w:rsidRDefault="00D546C9">
            <w:pPr>
              <w:widowControl/>
              <w:jc w:val="center"/>
              <w:rPr>
                <w:rFonts w:ascii="宋体" w:hAnsi="宋体" w:cs="宋体"/>
                <w:kern w:val="0"/>
                <w:sz w:val="24"/>
              </w:rPr>
            </w:pPr>
            <w:r>
              <w:rPr>
                <w:rFonts w:ascii="宋体" w:hAnsi="宋体" w:cs="宋体" w:hint="eastAsia"/>
                <w:kern w:val="0"/>
                <w:sz w:val="24"/>
              </w:rPr>
              <w:t>财政拨款收入</w:t>
            </w:r>
          </w:p>
        </w:tc>
        <w:tc>
          <w:tcPr>
            <w:tcW w:w="127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其他收入</w:t>
            </w:r>
          </w:p>
        </w:tc>
      </w:tr>
      <w:tr w:rsidR="00D65020">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D65020" w:rsidRDefault="00D546C9">
            <w:pPr>
              <w:widowControl/>
              <w:rPr>
                <w:rFonts w:ascii="宋体" w:hAnsi="宋体" w:cs="宋体"/>
                <w:kern w:val="0"/>
                <w:sz w:val="24"/>
              </w:rPr>
            </w:pPr>
            <w:r>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272"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271"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272"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271"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1</w:t>
            </w:r>
          </w:p>
        </w:tc>
        <w:tc>
          <w:tcPr>
            <w:tcW w:w="1272"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2</w:t>
            </w:r>
          </w:p>
        </w:tc>
        <w:tc>
          <w:tcPr>
            <w:tcW w:w="1271"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7</w:t>
            </w:r>
          </w:p>
        </w:tc>
      </w:tr>
      <w:tr w:rsidR="00D65020">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2"/>
              </w:rPr>
              <w:t>212.82</w:t>
            </w:r>
            <w:r>
              <w:rPr>
                <w:rFonts w:ascii="宋体" w:hAnsi="宋体" w:cs="宋体" w:hint="eastAsia"/>
                <w:b/>
                <w:kern w:val="0"/>
                <w:sz w:val="22"/>
              </w:rPr>
              <w:t xml:space="preserve">　</w:t>
            </w:r>
          </w:p>
        </w:tc>
        <w:tc>
          <w:tcPr>
            <w:tcW w:w="127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2"/>
              </w:rPr>
              <w:t>212.82</w:t>
            </w:r>
            <w:r>
              <w:rPr>
                <w:rFonts w:ascii="宋体" w:hAnsi="宋体" w:cs="宋体" w:hint="eastAsia"/>
                <w:b/>
                <w:kern w:val="0"/>
                <w:sz w:val="22"/>
              </w:rPr>
              <w:t xml:space="preserve">　</w:t>
            </w:r>
          </w:p>
        </w:tc>
        <w:tc>
          <w:tcPr>
            <w:tcW w:w="127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65020" w:rsidRDefault="00D546C9">
            <w:pPr>
              <w:widowControl/>
              <w:rPr>
                <w:rFonts w:ascii="宋体" w:hAnsi="宋体" w:cs="宋体"/>
                <w:kern w:val="0"/>
                <w:sz w:val="24"/>
              </w:rPr>
            </w:pPr>
            <w:r>
              <w:rPr>
                <w:rFonts w:ascii="宋体" w:hAnsi="宋体" w:cs="宋体" w:hint="eastAsia"/>
                <w:kern w:val="0"/>
                <w:sz w:val="24"/>
              </w:rPr>
              <w:t>2010601</w:t>
            </w:r>
          </w:p>
        </w:tc>
        <w:tc>
          <w:tcPr>
            <w:tcW w:w="2856"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kern w:val="0"/>
                <w:sz w:val="24"/>
              </w:rPr>
              <w:t>一般公共服务支出</w:t>
            </w:r>
          </w:p>
        </w:tc>
        <w:tc>
          <w:tcPr>
            <w:tcW w:w="119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2"/>
              </w:rPr>
              <w:t>212.82</w:t>
            </w:r>
            <w:r>
              <w:rPr>
                <w:rFonts w:ascii="宋体" w:hAnsi="宋体" w:cs="宋体" w:hint="eastAsia"/>
                <w:b/>
                <w:kern w:val="0"/>
                <w:sz w:val="22"/>
              </w:rPr>
              <w:t xml:space="preserve">　</w:t>
            </w:r>
          </w:p>
        </w:tc>
        <w:tc>
          <w:tcPr>
            <w:tcW w:w="127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2"/>
              </w:rPr>
              <w:t>212.82</w:t>
            </w:r>
            <w:r>
              <w:rPr>
                <w:rFonts w:ascii="宋体" w:hAnsi="宋体" w:cs="宋体" w:hint="eastAsia"/>
                <w:b/>
                <w:kern w:val="0"/>
                <w:sz w:val="22"/>
              </w:rPr>
              <w:t xml:space="preserve">　</w:t>
            </w:r>
          </w:p>
        </w:tc>
        <w:tc>
          <w:tcPr>
            <w:tcW w:w="1271" w:type="dxa"/>
            <w:tcBorders>
              <w:top w:val="nil"/>
              <w:left w:val="nil"/>
              <w:bottom w:val="single" w:sz="4" w:space="0" w:color="auto"/>
              <w:right w:val="single" w:sz="4" w:space="0" w:color="auto"/>
            </w:tcBorders>
            <w:vAlign w:val="center"/>
          </w:tcPr>
          <w:p w:rsidR="00D65020" w:rsidRDefault="00D65020">
            <w:pPr>
              <w:widowControl/>
              <w:jc w:val="right"/>
              <w:rPr>
                <w:rFonts w:ascii="宋体" w:hAnsi="宋体" w:cs="宋体"/>
                <w:kern w:val="0"/>
                <w:sz w:val="24"/>
              </w:rPr>
            </w:pPr>
          </w:p>
        </w:tc>
        <w:tc>
          <w:tcPr>
            <w:tcW w:w="1262" w:type="dxa"/>
            <w:tcBorders>
              <w:top w:val="nil"/>
              <w:left w:val="nil"/>
              <w:bottom w:val="single" w:sz="4" w:space="0" w:color="auto"/>
              <w:right w:val="single" w:sz="4" w:space="0" w:color="auto"/>
            </w:tcBorders>
            <w:vAlign w:val="center"/>
          </w:tcPr>
          <w:p w:rsidR="00D65020" w:rsidRDefault="00D65020">
            <w:pPr>
              <w:widowControl/>
              <w:jc w:val="right"/>
              <w:rPr>
                <w:rFonts w:ascii="宋体" w:hAnsi="宋体" w:cs="宋体"/>
                <w:kern w:val="0"/>
                <w:sz w:val="24"/>
              </w:rPr>
            </w:pPr>
          </w:p>
        </w:tc>
        <w:tc>
          <w:tcPr>
            <w:tcW w:w="1299" w:type="dxa"/>
            <w:tcBorders>
              <w:top w:val="nil"/>
              <w:left w:val="nil"/>
              <w:bottom w:val="single" w:sz="4" w:space="0" w:color="auto"/>
              <w:right w:val="single" w:sz="4" w:space="0" w:color="auto"/>
            </w:tcBorders>
            <w:vAlign w:val="center"/>
          </w:tcPr>
          <w:p w:rsidR="00D65020" w:rsidRDefault="00D65020">
            <w:pPr>
              <w:widowControl/>
              <w:jc w:val="right"/>
              <w:rPr>
                <w:rFonts w:ascii="宋体" w:hAnsi="宋体" w:cs="宋体"/>
                <w:kern w:val="0"/>
                <w:sz w:val="24"/>
              </w:rPr>
            </w:pPr>
          </w:p>
        </w:tc>
        <w:tc>
          <w:tcPr>
            <w:tcW w:w="151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65020" w:rsidRDefault="00D65020">
            <w:pPr>
              <w:widowControl/>
              <w:rPr>
                <w:rFonts w:ascii="宋体" w:hAnsi="宋体" w:cs="宋体"/>
                <w:kern w:val="0"/>
                <w:sz w:val="24"/>
              </w:rPr>
            </w:pPr>
          </w:p>
        </w:tc>
        <w:tc>
          <w:tcPr>
            <w:tcW w:w="2856" w:type="dxa"/>
            <w:tcBorders>
              <w:top w:val="nil"/>
              <w:left w:val="nil"/>
              <w:bottom w:val="single" w:sz="4" w:space="0" w:color="auto"/>
              <w:right w:val="single" w:sz="4" w:space="0" w:color="auto"/>
            </w:tcBorders>
            <w:shd w:val="clear" w:color="000000" w:fill="FFFFFF"/>
            <w:vAlign w:val="center"/>
          </w:tcPr>
          <w:p w:rsidR="00D65020" w:rsidRDefault="00D65020">
            <w:pPr>
              <w:widowControl/>
              <w:jc w:val="left"/>
              <w:rPr>
                <w:rFonts w:ascii="宋体" w:hAnsi="宋体" w:cs="宋体"/>
                <w:kern w:val="0"/>
                <w:sz w:val="24"/>
              </w:rPr>
            </w:pPr>
          </w:p>
        </w:tc>
        <w:tc>
          <w:tcPr>
            <w:tcW w:w="1191" w:type="dxa"/>
            <w:tcBorders>
              <w:top w:val="nil"/>
              <w:left w:val="nil"/>
              <w:bottom w:val="single" w:sz="4" w:space="0" w:color="auto"/>
              <w:right w:val="single" w:sz="4" w:space="0" w:color="auto"/>
            </w:tcBorders>
            <w:vAlign w:val="center"/>
          </w:tcPr>
          <w:p w:rsidR="00D65020" w:rsidRDefault="00D65020">
            <w:pPr>
              <w:widowControl/>
              <w:jc w:val="right"/>
              <w:rPr>
                <w:rFonts w:ascii="华文中宋" w:eastAsia="华文中宋" w:hAnsi="华文中宋" w:cs="宋体"/>
                <w:kern w:val="0"/>
                <w:sz w:val="24"/>
              </w:rPr>
            </w:pPr>
          </w:p>
        </w:tc>
        <w:tc>
          <w:tcPr>
            <w:tcW w:w="1272" w:type="dxa"/>
            <w:tcBorders>
              <w:top w:val="nil"/>
              <w:left w:val="nil"/>
              <w:bottom w:val="single" w:sz="4" w:space="0" w:color="auto"/>
              <w:right w:val="single" w:sz="4" w:space="0" w:color="auto"/>
            </w:tcBorders>
            <w:vAlign w:val="center"/>
          </w:tcPr>
          <w:p w:rsidR="00D65020" w:rsidRDefault="00D65020">
            <w:pPr>
              <w:widowControl/>
              <w:jc w:val="right"/>
              <w:rPr>
                <w:rFonts w:ascii="宋体" w:hAnsi="宋体" w:cs="宋体"/>
                <w:kern w:val="0"/>
                <w:sz w:val="24"/>
              </w:rPr>
            </w:pPr>
          </w:p>
        </w:tc>
        <w:tc>
          <w:tcPr>
            <w:tcW w:w="127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72"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71"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bl>
    <w:p w:rsidR="00D65020" w:rsidRDefault="00D546C9">
      <w:pPr>
        <w:adjustRightInd w:val="0"/>
        <w:snapToGrid w:val="0"/>
        <w:ind w:firstLineChars="350" w:firstLine="700"/>
        <w:rPr>
          <w:sz w:val="20"/>
          <w:szCs w:val="20"/>
        </w:rPr>
      </w:pPr>
      <w:r>
        <w:rPr>
          <w:rFonts w:hint="eastAsia"/>
          <w:sz w:val="20"/>
          <w:szCs w:val="20"/>
        </w:rPr>
        <w:t>注：本表反映部门本年度取得的各项收入情况。</w:t>
      </w:r>
    </w:p>
    <w:p w:rsidR="00D65020" w:rsidRDefault="00D65020">
      <w:pPr>
        <w:spacing w:line="580" w:lineRule="exact"/>
        <w:ind w:firstLine="640"/>
        <w:rPr>
          <w:szCs w:val="32"/>
        </w:rPr>
      </w:pPr>
    </w:p>
    <w:p w:rsidR="00D65020" w:rsidRDefault="00D65020">
      <w:pPr>
        <w:spacing w:line="580" w:lineRule="exact"/>
        <w:ind w:firstLine="640"/>
        <w:rPr>
          <w:szCs w:val="32"/>
        </w:rPr>
      </w:pPr>
    </w:p>
    <w:p w:rsidR="00D65020" w:rsidRDefault="00D65020">
      <w:pPr>
        <w:spacing w:line="580" w:lineRule="exact"/>
        <w:ind w:firstLine="640"/>
        <w:rPr>
          <w:szCs w:val="32"/>
        </w:rPr>
      </w:pPr>
    </w:p>
    <w:p w:rsidR="00D65020" w:rsidRDefault="00D65020">
      <w:pPr>
        <w:spacing w:line="580" w:lineRule="exact"/>
        <w:ind w:firstLine="640"/>
        <w:rPr>
          <w:szCs w:val="32"/>
        </w:rPr>
      </w:pPr>
    </w:p>
    <w:p w:rsidR="00D65020" w:rsidRDefault="00D546C9">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支出预算总表</w:t>
      </w:r>
    </w:p>
    <w:p w:rsidR="00D65020" w:rsidRDefault="00D546C9">
      <w:pPr>
        <w:widowControl/>
        <w:adjustRightInd w:val="0"/>
        <w:snapToGrid w:val="0"/>
        <w:ind w:right="830" w:firstLine="400"/>
        <w:jc w:val="right"/>
        <w:rPr>
          <w:rFonts w:ascii="宋体" w:hAnsi="宋体" w:cs="宋体"/>
          <w:color w:val="000000"/>
          <w:kern w:val="0"/>
          <w:sz w:val="20"/>
          <w:szCs w:val="20"/>
        </w:rPr>
      </w:pPr>
      <w:r>
        <w:rPr>
          <w:rFonts w:ascii="宋体" w:hAnsi="宋体" w:cs="宋体" w:hint="eastAsia"/>
          <w:color w:val="000000"/>
          <w:kern w:val="0"/>
          <w:sz w:val="20"/>
          <w:szCs w:val="20"/>
        </w:rPr>
        <w:t>公开</w:t>
      </w:r>
      <w:r>
        <w:rPr>
          <w:rFonts w:ascii="宋体" w:hAnsi="宋体" w:cs="宋体" w:hint="eastAsia"/>
          <w:color w:val="000000"/>
          <w:kern w:val="0"/>
          <w:sz w:val="20"/>
          <w:szCs w:val="20"/>
        </w:rPr>
        <w:t>03</w:t>
      </w:r>
      <w:r>
        <w:rPr>
          <w:rFonts w:ascii="宋体" w:hAnsi="宋体" w:cs="宋体" w:hint="eastAsia"/>
          <w:color w:val="000000"/>
          <w:kern w:val="0"/>
          <w:sz w:val="20"/>
          <w:szCs w:val="20"/>
        </w:rPr>
        <w:t>表</w:t>
      </w:r>
    </w:p>
    <w:p w:rsidR="00D65020" w:rsidRDefault="00D546C9">
      <w:pPr>
        <w:widowControl/>
        <w:tabs>
          <w:tab w:val="left" w:pos="14034"/>
        </w:tabs>
        <w:adjustRightInd w:val="0"/>
        <w:snapToGrid w:val="0"/>
        <w:ind w:right="395" w:firstLineChars="250" w:firstLine="500"/>
        <w:rPr>
          <w:rFonts w:ascii="宋体" w:hAnsi="宋体" w:cs="宋体"/>
          <w:color w:val="000000"/>
          <w:kern w:val="0"/>
          <w:sz w:val="20"/>
          <w:szCs w:val="20"/>
        </w:rPr>
      </w:pPr>
      <w:r>
        <w:rPr>
          <w:rFonts w:ascii="宋体" w:hAnsi="宋体" w:cs="宋体" w:hint="eastAsia"/>
          <w:color w:val="000000"/>
          <w:kern w:val="0"/>
          <w:sz w:val="20"/>
          <w:szCs w:val="20"/>
        </w:rPr>
        <w:t>部门：</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中共罗山县委办公室</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单位：万元</w:t>
      </w:r>
    </w:p>
    <w:tbl>
      <w:tblPr>
        <w:tblW w:w="13541" w:type="dxa"/>
        <w:jc w:val="center"/>
        <w:tblLayout w:type="fixed"/>
        <w:tblLook w:val="0000"/>
      </w:tblPr>
      <w:tblGrid>
        <w:gridCol w:w="1298"/>
        <w:gridCol w:w="2857"/>
        <w:gridCol w:w="1557"/>
        <w:gridCol w:w="1606"/>
        <w:gridCol w:w="1416"/>
        <w:gridCol w:w="1709"/>
        <w:gridCol w:w="1714"/>
        <w:gridCol w:w="1384"/>
      </w:tblGrid>
      <w:tr w:rsidR="00D65020">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D65020" w:rsidRDefault="00D546C9">
            <w:pPr>
              <w:widowControl/>
              <w:ind w:firstLine="64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对附属单位补助支出</w:t>
            </w:r>
          </w:p>
        </w:tc>
      </w:tr>
      <w:tr w:rsidR="00D65020">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6</w:t>
            </w:r>
          </w:p>
        </w:tc>
      </w:tr>
      <w:tr w:rsidR="00D65020">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2"/>
              </w:rPr>
              <w:t>212.82</w:t>
            </w:r>
          </w:p>
        </w:tc>
        <w:tc>
          <w:tcPr>
            <w:tcW w:w="160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2"/>
              </w:rPr>
              <w:t>212.82</w:t>
            </w:r>
          </w:p>
        </w:tc>
        <w:tc>
          <w:tcPr>
            <w:tcW w:w="141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2010601</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kern w:val="0"/>
                <w:sz w:val="24"/>
              </w:rPr>
              <w:t>一般公共服务支出</w:t>
            </w:r>
          </w:p>
        </w:tc>
        <w:tc>
          <w:tcPr>
            <w:tcW w:w="155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2"/>
              </w:rPr>
              <w:t>212.82</w:t>
            </w:r>
          </w:p>
        </w:tc>
        <w:tc>
          <w:tcPr>
            <w:tcW w:w="160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2"/>
              </w:rPr>
              <w:t>212.82</w:t>
            </w:r>
          </w:p>
        </w:tc>
        <w:tc>
          <w:tcPr>
            <w:tcW w:w="141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65020" w:rsidRDefault="00D65020">
            <w:pPr>
              <w:widowControl/>
              <w:jc w:val="right"/>
              <w:rPr>
                <w:rFonts w:ascii="宋体" w:hAnsi="宋体" w:cs="宋体"/>
                <w:kern w:val="0"/>
                <w:sz w:val="24"/>
              </w:rPr>
            </w:pPr>
          </w:p>
        </w:tc>
        <w:tc>
          <w:tcPr>
            <w:tcW w:w="1384" w:type="dxa"/>
            <w:tcBorders>
              <w:top w:val="nil"/>
              <w:left w:val="nil"/>
              <w:bottom w:val="single" w:sz="4" w:space="0" w:color="auto"/>
              <w:right w:val="single" w:sz="8" w:space="0" w:color="auto"/>
            </w:tcBorders>
            <w:vAlign w:val="center"/>
          </w:tcPr>
          <w:p w:rsidR="00D65020" w:rsidRDefault="00D65020">
            <w:pPr>
              <w:widowControl/>
              <w:jc w:val="right"/>
              <w:rPr>
                <w:rFonts w:ascii="宋体" w:hAnsi="宋体" w:cs="宋体"/>
                <w:kern w:val="0"/>
                <w:sz w:val="24"/>
              </w:rPr>
            </w:pPr>
          </w:p>
        </w:tc>
      </w:tr>
      <w:tr w:rsidR="00D65020">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65020" w:rsidRDefault="00D65020">
            <w:pPr>
              <w:widowControl/>
              <w:jc w:val="left"/>
              <w:rPr>
                <w:rFonts w:ascii="宋体" w:hAnsi="宋体" w:cs="宋体"/>
                <w:kern w:val="0"/>
                <w:sz w:val="24"/>
              </w:rPr>
            </w:pPr>
          </w:p>
        </w:tc>
        <w:tc>
          <w:tcPr>
            <w:tcW w:w="2857" w:type="dxa"/>
            <w:tcBorders>
              <w:top w:val="nil"/>
              <w:left w:val="single" w:sz="4" w:space="0" w:color="auto"/>
              <w:bottom w:val="single" w:sz="4" w:space="0" w:color="auto"/>
              <w:right w:val="single" w:sz="4" w:space="0" w:color="auto"/>
            </w:tcBorders>
            <w:shd w:val="clear" w:color="000000" w:fill="FFFFFF"/>
            <w:vAlign w:val="center"/>
          </w:tcPr>
          <w:p w:rsidR="00D65020" w:rsidRDefault="00D65020">
            <w:pPr>
              <w:widowControl/>
              <w:jc w:val="left"/>
              <w:rPr>
                <w:rFonts w:ascii="宋体" w:hAnsi="宋体" w:cs="宋体"/>
                <w:kern w:val="0"/>
                <w:sz w:val="24"/>
              </w:rPr>
            </w:pPr>
          </w:p>
        </w:tc>
        <w:tc>
          <w:tcPr>
            <w:tcW w:w="1557" w:type="dxa"/>
            <w:tcBorders>
              <w:top w:val="nil"/>
              <w:left w:val="nil"/>
              <w:bottom w:val="single" w:sz="4" w:space="0" w:color="auto"/>
              <w:right w:val="single" w:sz="4" w:space="0" w:color="auto"/>
            </w:tcBorders>
            <w:vAlign w:val="center"/>
          </w:tcPr>
          <w:p w:rsidR="00D65020" w:rsidRDefault="00D65020">
            <w:pPr>
              <w:widowControl/>
              <w:jc w:val="right"/>
              <w:rPr>
                <w:rFonts w:ascii="宋体" w:hAnsi="宋体" w:cs="宋体"/>
                <w:kern w:val="0"/>
                <w:sz w:val="24"/>
              </w:rPr>
            </w:pPr>
          </w:p>
        </w:tc>
        <w:tc>
          <w:tcPr>
            <w:tcW w:w="1606" w:type="dxa"/>
            <w:tcBorders>
              <w:top w:val="nil"/>
              <w:left w:val="nil"/>
              <w:bottom w:val="single" w:sz="4" w:space="0" w:color="auto"/>
              <w:right w:val="single" w:sz="4" w:space="0" w:color="auto"/>
            </w:tcBorders>
            <w:vAlign w:val="center"/>
          </w:tcPr>
          <w:p w:rsidR="00D65020" w:rsidRDefault="00D65020">
            <w:pPr>
              <w:widowControl/>
              <w:jc w:val="right"/>
              <w:rPr>
                <w:rFonts w:ascii="宋体" w:hAnsi="宋体" w:cs="宋体"/>
                <w:kern w:val="0"/>
                <w:sz w:val="24"/>
              </w:rPr>
            </w:pPr>
          </w:p>
        </w:tc>
        <w:tc>
          <w:tcPr>
            <w:tcW w:w="141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D65020" w:rsidRDefault="00D546C9">
            <w:pPr>
              <w:widowControl/>
              <w:jc w:val="right"/>
              <w:rPr>
                <w:rFonts w:ascii="宋体" w:hAnsi="宋体" w:cs="宋体"/>
                <w:kern w:val="0"/>
                <w:sz w:val="24"/>
              </w:rPr>
            </w:pPr>
            <w:r>
              <w:rPr>
                <w:rFonts w:ascii="宋体" w:hAnsi="宋体" w:cs="宋体" w:hint="eastAsia"/>
                <w:kern w:val="0"/>
                <w:sz w:val="24"/>
              </w:rPr>
              <w:t xml:space="preserve">　</w:t>
            </w:r>
          </w:p>
        </w:tc>
      </w:tr>
    </w:tbl>
    <w:p w:rsidR="00D65020" w:rsidRDefault="00D546C9">
      <w:pPr>
        <w:adjustRightInd w:val="0"/>
        <w:snapToGrid w:val="0"/>
        <w:ind w:firstLineChars="300" w:firstLine="600"/>
        <w:rPr>
          <w:sz w:val="20"/>
          <w:szCs w:val="20"/>
        </w:rPr>
      </w:pPr>
      <w:r>
        <w:rPr>
          <w:rFonts w:hint="eastAsia"/>
          <w:sz w:val="20"/>
          <w:szCs w:val="20"/>
        </w:rPr>
        <w:t>注：本表反映部门本年度取得的各项支出情况。</w:t>
      </w: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65020">
      <w:pPr>
        <w:widowControl/>
        <w:adjustRightInd w:val="0"/>
        <w:snapToGrid w:val="0"/>
        <w:ind w:right="100" w:firstLine="720"/>
        <w:jc w:val="center"/>
        <w:rPr>
          <w:rFonts w:ascii="方正小标宋简体" w:eastAsia="方正小标宋简体"/>
          <w:sz w:val="36"/>
          <w:szCs w:val="36"/>
        </w:rPr>
      </w:pPr>
    </w:p>
    <w:p w:rsidR="00D65020" w:rsidRDefault="00D546C9">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财政拨款收入支出预算总表</w:t>
      </w:r>
    </w:p>
    <w:p w:rsidR="00D65020" w:rsidRDefault="00D546C9">
      <w:pPr>
        <w:widowControl/>
        <w:adjustRightInd w:val="0"/>
        <w:snapToGrid w:val="0"/>
        <w:ind w:right="830" w:firstLine="440"/>
        <w:jc w:val="right"/>
        <w:rPr>
          <w:rFonts w:ascii="宋体" w:hAnsi="宋体" w:cs="宋体"/>
          <w:color w:val="000000"/>
          <w:kern w:val="0"/>
          <w:sz w:val="22"/>
        </w:rPr>
      </w:pPr>
      <w:r>
        <w:rPr>
          <w:rFonts w:ascii="宋体" w:hAnsi="宋体" w:cs="宋体" w:hint="eastAsia"/>
          <w:color w:val="000000"/>
          <w:kern w:val="0"/>
          <w:sz w:val="22"/>
        </w:rPr>
        <w:t>公开</w:t>
      </w:r>
      <w:r>
        <w:rPr>
          <w:rFonts w:ascii="宋体" w:hAnsi="宋体" w:cs="宋体" w:hint="eastAsia"/>
          <w:color w:val="000000"/>
          <w:kern w:val="0"/>
          <w:sz w:val="22"/>
        </w:rPr>
        <w:t>04</w:t>
      </w:r>
      <w:r>
        <w:rPr>
          <w:rFonts w:ascii="宋体" w:hAnsi="宋体" w:cs="宋体" w:hint="eastAsia"/>
          <w:color w:val="000000"/>
          <w:kern w:val="0"/>
          <w:sz w:val="22"/>
        </w:rPr>
        <w:t>表</w:t>
      </w:r>
    </w:p>
    <w:p w:rsidR="00D65020" w:rsidRDefault="00D546C9">
      <w:pPr>
        <w:widowControl/>
        <w:adjustRightInd w:val="0"/>
        <w:snapToGrid w:val="0"/>
        <w:ind w:firstLineChars="350" w:firstLine="770"/>
        <w:jc w:val="left"/>
        <w:rPr>
          <w:rFonts w:ascii="宋体" w:hAns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中共罗山县委办公室</w:t>
      </w:r>
      <w:r>
        <w:rPr>
          <w:rFonts w:ascii="宋体" w:hAnsi="宋体" w:cs="宋体" w:hint="eastAsia"/>
          <w:color w:val="000000"/>
          <w:kern w:val="0"/>
          <w:sz w:val="20"/>
          <w:szCs w:val="20"/>
        </w:rPr>
        <w:t xml:space="preserve">           </w:t>
      </w:r>
      <w:r>
        <w:rPr>
          <w:rFonts w:ascii="宋体" w:hAnsi="宋体" w:cs="宋体" w:hint="eastAsia"/>
          <w:color w:val="000000"/>
          <w:kern w:val="0"/>
          <w:sz w:val="22"/>
        </w:rPr>
        <w:t xml:space="preserve">                                                                             </w:t>
      </w:r>
      <w:r>
        <w:rPr>
          <w:rFonts w:ascii="宋体" w:hAnsi="宋体" w:cs="宋体" w:hint="eastAsia"/>
          <w:color w:val="000000"/>
          <w:kern w:val="0"/>
          <w:sz w:val="22"/>
        </w:rPr>
        <w:t>单位：万元</w:t>
      </w:r>
    </w:p>
    <w:tbl>
      <w:tblPr>
        <w:tblW w:w="13223" w:type="dxa"/>
        <w:jc w:val="center"/>
        <w:tblLayout w:type="fixed"/>
        <w:tblLook w:val="0000"/>
      </w:tblPr>
      <w:tblGrid>
        <w:gridCol w:w="3580"/>
        <w:gridCol w:w="709"/>
        <w:gridCol w:w="1280"/>
        <w:gridCol w:w="2409"/>
        <w:gridCol w:w="993"/>
        <w:gridCol w:w="992"/>
        <w:gridCol w:w="1559"/>
        <w:gridCol w:w="1701"/>
      </w:tblGrid>
      <w:tr w:rsidR="00D65020">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D65020" w:rsidRDefault="00D546C9">
            <w:pPr>
              <w:widowControl/>
              <w:ind w:firstLine="640"/>
              <w:jc w:val="center"/>
              <w:rPr>
                <w:rFonts w:ascii="宋体" w:hAnsi="宋体" w:cs="宋体"/>
                <w:kern w:val="0"/>
                <w:sz w:val="24"/>
              </w:rPr>
            </w:pPr>
            <w:r>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支出</w:t>
            </w:r>
          </w:p>
        </w:tc>
      </w:tr>
      <w:tr w:rsidR="00D65020">
        <w:trPr>
          <w:trHeight w:val="630"/>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0"/>
                <w:szCs w:val="20"/>
              </w:rPr>
            </w:pPr>
            <w:r>
              <w:rPr>
                <w:rFonts w:ascii="宋体" w:hAnsi="宋体" w:cs="宋体" w:hint="eastAsia"/>
                <w:kern w:val="0"/>
                <w:sz w:val="20"/>
                <w:szCs w:val="20"/>
              </w:rPr>
              <w:t>行次</w:t>
            </w:r>
          </w:p>
        </w:tc>
        <w:tc>
          <w:tcPr>
            <w:tcW w:w="1280"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金额</w:t>
            </w:r>
          </w:p>
        </w:tc>
        <w:tc>
          <w:tcPr>
            <w:tcW w:w="24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0"/>
                <w:szCs w:val="20"/>
              </w:rPr>
            </w:pPr>
            <w:r>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政府性基金预算财政拨款</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栏</w:t>
            </w:r>
            <w:r>
              <w:rPr>
                <w:rFonts w:ascii="宋体" w:hAnsi="宋体" w:cs="宋体" w:hint="eastAsia"/>
                <w:kern w:val="0"/>
                <w:sz w:val="24"/>
              </w:rPr>
              <w:t xml:space="preserve">    </w:t>
            </w:r>
            <w:r>
              <w:rPr>
                <w:rFonts w:ascii="宋体" w:hAnsi="宋体" w:cs="宋体" w:hint="eastAsia"/>
                <w:kern w:val="0"/>
                <w:sz w:val="24"/>
              </w:rPr>
              <w:t>次</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1280"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1</w:t>
            </w:r>
          </w:p>
        </w:tc>
        <w:tc>
          <w:tcPr>
            <w:tcW w:w="24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栏</w:t>
            </w:r>
            <w:r>
              <w:rPr>
                <w:rFonts w:ascii="宋体" w:hAnsi="宋体" w:cs="宋体" w:hint="eastAsia"/>
                <w:kern w:val="0"/>
                <w:sz w:val="24"/>
              </w:rPr>
              <w:t xml:space="preserve">    </w:t>
            </w:r>
            <w:r>
              <w:rPr>
                <w:rFonts w:ascii="宋体" w:hAnsi="宋体" w:cs="宋体" w:hint="eastAsia"/>
                <w:kern w:val="0"/>
                <w:sz w:val="24"/>
              </w:rPr>
              <w:t>次</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D65020" w:rsidRDefault="00D546C9">
            <w:pPr>
              <w:widowControl/>
              <w:jc w:val="center"/>
              <w:rPr>
                <w:rFonts w:ascii="宋体" w:hAnsi="宋体" w:cs="宋体"/>
                <w:kern w:val="0"/>
                <w:sz w:val="24"/>
              </w:rPr>
            </w:pPr>
            <w:r>
              <w:rPr>
                <w:rFonts w:ascii="宋体" w:hAnsi="宋体" w:cs="宋体" w:hint="eastAsia"/>
                <w:kern w:val="0"/>
                <w:sz w:val="24"/>
              </w:rPr>
              <w:t>4</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jc w:val="left"/>
              <w:rPr>
                <w:rFonts w:ascii="宋体" w:hAnsi="宋体" w:cs="宋体"/>
                <w:kern w:val="0"/>
                <w:sz w:val="22"/>
              </w:rPr>
            </w:pPr>
            <w:r>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212.82</w:t>
            </w: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一、一般公共服务支出</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15</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212.82</w:t>
            </w: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二、外交支出</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16</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3</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三、国防支出</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17</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4</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四、公共安全支出</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18</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5</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五、教育支出</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19</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6</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六、科学技术支出</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20</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7</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auto" w:fill="auto"/>
            <w:vAlign w:val="center"/>
          </w:tcPr>
          <w:p w:rsidR="00D65020" w:rsidRDefault="00D546C9">
            <w:pPr>
              <w:widowControl/>
              <w:jc w:val="left"/>
              <w:rPr>
                <w:rFonts w:ascii="宋体" w:hAnsi="宋体" w:cs="宋体"/>
                <w:kern w:val="0"/>
                <w:sz w:val="24"/>
              </w:rPr>
            </w:pPr>
            <w:r>
              <w:rPr>
                <w:rFonts w:ascii="宋体" w:hAnsi="宋体" w:cs="宋体" w:hint="eastAsia"/>
                <w:kern w:val="0"/>
                <w:sz w:val="24"/>
              </w:rPr>
              <w:t>……</w:t>
            </w:r>
          </w:p>
        </w:tc>
        <w:tc>
          <w:tcPr>
            <w:tcW w:w="993"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21</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8</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D65020" w:rsidRDefault="00D546C9">
            <w:pPr>
              <w:widowControl/>
              <w:jc w:val="left"/>
              <w:rPr>
                <w:rFonts w:ascii="宋体" w:hAnsi="宋体" w:cs="宋体"/>
                <w:kern w:val="0"/>
                <w:sz w:val="22"/>
              </w:rPr>
            </w:pPr>
            <w:r>
              <w:rPr>
                <w:rFonts w:ascii="宋体" w:hAnsi="宋体" w:cs="宋体" w:hint="eastAsia"/>
                <w:kern w:val="0"/>
                <w:sz w:val="22"/>
              </w:rPr>
              <w:t>十</w:t>
            </w:r>
            <w:r>
              <w:rPr>
                <w:rFonts w:ascii="宋体" w:hAnsi="宋体" w:cs="宋体"/>
                <w:kern w:val="0"/>
                <w:sz w:val="22"/>
              </w:rPr>
              <w:t>二、农林水支出</w:t>
            </w: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22</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65020" w:rsidRDefault="00D65020">
            <w:pPr>
              <w:widowControl/>
              <w:jc w:val="center"/>
              <w:rPr>
                <w:rFonts w:ascii="宋体" w:hAnsi="宋体" w:cs="宋体"/>
                <w:kern w:val="0"/>
                <w:sz w:val="22"/>
              </w:rPr>
            </w:pPr>
          </w:p>
        </w:tc>
        <w:tc>
          <w:tcPr>
            <w:tcW w:w="1701" w:type="dxa"/>
            <w:tcBorders>
              <w:top w:val="nil"/>
              <w:left w:val="nil"/>
              <w:bottom w:val="single" w:sz="4" w:space="0" w:color="auto"/>
              <w:right w:val="single" w:sz="8"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jc w:val="center"/>
              <w:rPr>
                <w:rFonts w:ascii="宋体" w:hAnsi="宋体" w:cs="宋体"/>
                <w:b/>
                <w:bCs/>
                <w:kern w:val="0"/>
                <w:sz w:val="22"/>
              </w:rPr>
            </w:pPr>
            <w:r>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9</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212.82</w:t>
            </w:r>
          </w:p>
        </w:tc>
        <w:tc>
          <w:tcPr>
            <w:tcW w:w="2409" w:type="dxa"/>
            <w:tcBorders>
              <w:top w:val="nil"/>
              <w:left w:val="nil"/>
              <w:bottom w:val="single" w:sz="4" w:space="0" w:color="auto"/>
              <w:right w:val="nil"/>
            </w:tcBorders>
            <w:shd w:val="clear" w:color="auto" w:fill="auto"/>
            <w:vAlign w:val="center"/>
          </w:tcPr>
          <w:p w:rsidR="00D65020" w:rsidRDefault="00D546C9">
            <w:pPr>
              <w:widowControl/>
              <w:jc w:val="center"/>
              <w:rPr>
                <w:rFonts w:ascii="宋体" w:hAnsi="宋体" w:cs="宋体"/>
                <w:b/>
                <w:bCs/>
                <w:kern w:val="0"/>
                <w:sz w:val="22"/>
              </w:rPr>
            </w:pPr>
            <w:r>
              <w:rPr>
                <w:rFonts w:ascii="宋体" w:hAnsi="宋体" w:cs="宋体" w:hint="eastAsia"/>
                <w:b/>
                <w:bCs/>
                <w:kern w:val="0"/>
                <w:sz w:val="22"/>
              </w:rPr>
              <w:t>本年支出合计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23</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212.82</w:t>
            </w:r>
          </w:p>
        </w:tc>
        <w:tc>
          <w:tcPr>
            <w:tcW w:w="1701" w:type="dxa"/>
            <w:tcBorders>
              <w:top w:val="nil"/>
              <w:left w:val="nil"/>
              <w:bottom w:val="single" w:sz="4" w:space="0" w:color="auto"/>
              <w:right w:val="single" w:sz="8" w:space="0" w:color="auto"/>
            </w:tcBorders>
            <w:vAlign w:val="center"/>
          </w:tcPr>
          <w:p w:rsidR="00D65020" w:rsidRDefault="00D546C9">
            <w:pPr>
              <w:widowControl/>
              <w:jc w:val="left"/>
              <w:rPr>
                <w:rFonts w:ascii="宋体" w:hAnsi="宋体" w:cs="宋体"/>
                <w:b/>
                <w:bCs/>
                <w:kern w:val="0"/>
                <w:sz w:val="22"/>
              </w:rPr>
            </w:pPr>
            <w:r>
              <w:rPr>
                <w:rFonts w:ascii="宋体" w:hAnsi="宋体" w:cs="宋体" w:hint="eastAsia"/>
                <w:b/>
                <w:bCs/>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jc w:val="center"/>
              <w:rPr>
                <w:rFonts w:ascii="宋体" w:hAnsi="宋体" w:cs="宋体"/>
                <w:kern w:val="0"/>
                <w:sz w:val="22"/>
              </w:rPr>
            </w:pPr>
            <w:r>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10</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D65020" w:rsidRDefault="00D546C9">
            <w:pPr>
              <w:widowControl/>
              <w:jc w:val="center"/>
              <w:rPr>
                <w:rFonts w:ascii="宋体" w:hAnsi="宋体" w:cs="宋体"/>
                <w:kern w:val="0"/>
                <w:sz w:val="22"/>
              </w:rPr>
            </w:pPr>
            <w:r>
              <w:rPr>
                <w:rFonts w:ascii="宋体" w:hAnsi="宋体" w:cs="宋体" w:hint="eastAsia"/>
                <w:kern w:val="0"/>
                <w:sz w:val="22"/>
              </w:rPr>
              <w:t>年末结转和结余</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24</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11</w:t>
            </w:r>
          </w:p>
        </w:tc>
        <w:tc>
          <w:tcPr>
            <w:tcW w:w="1280" w:type="dxa"/>
            <w:tcBorders>
              <w:top w:val="nil"/>
              <w:left w:val="nil"/>
              <w:bottom w:val="single" w:sz="4"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25</w:t>
            </w:r>
          </w:p>
        </w:tc>
        <w:tc>
          <w:tcPr>
            <w:tcW w:w="992" w:type="dxa"/>
            <w:tcBorders>
              <w:top w:val="nil"/>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nil"/>
              <w:left w:val="single" w:sz="8" w:space="0" w:color="auto"/>
              <w:bottom w:val="nil"/>
              <w:right w:val="nil"/>
            </w:tcBorders>
            <w:shd w:val="clear" w:color="auto" w:fill="auto"/>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12</w:t>
            </w:r>
          </w:p>
        </w:tc>
        <w:tc>
          <w:tcPr>
            <w:tcW w:w="1280" w:type="dxa"/>
            <w:tcBorders>
              <w:top w:val="nil"/>
              <w:left w:val="nil"/>
              <w:bottom w:val="nil"/>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nil"/>
              <w:right w:val="nil"/>
            </w:tcBorders>
            <w:shd w:val="clear" w:color="auto" w:fill="auto"/>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26</w:t>
            </w:r>
          </w:p>
        </w:tc>
        <w:tc>
          <w:tcPr>
            <w:tcW w:w="992" w:type="dxa"/>
            <w:tcBorders>
              <w:top w:val="nil"/>
              <w:left w:val="nil"/>
              <w:bottom w:val="nil"/>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single" w:sz="4" w:space="0" w:color="auto"/>
              <w:left w:val="single" w:sz="8" w:space="0" w:color="auto"/>
              <w:bottom w:val="nil"/>
              <w:right w:val="nil"/>
            </w:tcBorders>
            <w:shd w:val="clear" w:color="auto" w:fill="auto"/>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13</w:t>
            </w:r>
          </w:p>
        </w:tc>
        <w:tc>
          <w:tcPr>
            <w:tcW w:w="1280" w:type="dxa"/>
            <w:tcBorders>
              <w:top w:val="single" w:sz="4" w:space="0" w:color="auto"/>
              <w:left w:val="nil"/>
              <w:bottom w:val="nil"/>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single" w:sz="4" w:space="0" w:color="auto"/>
              <w:left w:val="nil"/>
              <w:bottom w:val="nil"/>
              <w:right w:val="nil"/>
            </w:tcBorders>
            <w:shd w:val="clear" w:color="auto" w:fill="auto"/>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27</w:t>
            </w:r>
          </w:p>
        </w:tc>
        <w:tc>
          <w:tcPr>
            <w:tcW w:w="992" w:type="dxa"/>
            <w:tcBorders>
              <w:top w:val="single" w:sz="4" w:space="0" w:color="auto"/>
              <w:left w:val="nil"/>
              <w:bottom w:val="nil"/>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D65020" w:rsidRDefault="00D546C9">
            <w:pPr>
              <w:widowControl/>
              <w:jc w:val="left"/>
              <w:rPr>
                <w:rFonts w:ascii="宋体" w:hAnsi="宋体" w:cs="宋体"/>
                <w:kern w:val="0"/>
                <w:sz w:val="22"/>
              </w:rPr>
            </w:pPr>
            <w:r>
              <w:rPr>
                <w:rFonts w:ascii="宋体" w:hAnsi="宋体" w:cs="宋体" w:hint="eastAsia"/>
                <w:kern w:val="0"/>
                <w:sz w:val="22"/>
              </w:rPr>
              <w:t xml:space="preserve">　</w:t>
            </w:r>
          </w:p>
        </w:tc>
      </w:tr>
      <w:tr w:rsidR="00D65020">
        <w:trPr>
          <w:trHeight w:val="402"/>
          <w:jc w:val="center"/>
        </w:trPr>
        <w:tc>
          <w:tcPr>
            <w:tcW w:w="3580" w:type="dxa"/>
            <w:tcBorders>
              <w:top w:val="single" w:sz="4" w:space="0" w:color="auto"/>
              <w:left w:val="single" w:sz="8" w:space="0" w:color="auto"/>
              <w:bottom w:val="single" w:sz="8" w:space="0" w:color="auto"/>
              <w:right w:val="nil"/>
            </w:tcBorders>
            <w:shd w:val="clear" w:color="000000" w:fill="FFFFFF"/>
            <w:vAlign w:val="center"/>
          </w:tcPr>
          <w:p w:rsidR="00D65020" w:rsidRDefault="00D546C9">
            <w:pPr>
              <w:widowControl/>
              <w:jc w:val="center"/>
              <w:rPr>
                <w:rFonts w:ascii="宋体" w:hAnsi="宋体" w:cs="宋体"/>
                <w:b/>
                <w:bCs/>
                <w:kern w:val="0"/>
                <w:sz w:val="22"/>
              </w:rPr>
            </w:pPr>
            <w:r>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14</w:t>
            </w:r>
          </w:p>
        </w:tc>
        <w:tc>
          <w:tcPr>
            <w:tcW w:w="1280" w:type="dxa"/>
            <w:tcBorders>
              <w:top w:val="single" w:sz="4" w:space="0" w:color="auto"/>
              <w:left w:val="nil"/>
              <w:bottom w:val="single" w:sz="8" w:space="0" w:color="auto"/>
              <w:right w:val="single" w:sz="4" w:space="0" w:color="auto"/>
            </w:tcBorders>
            <w:shd w:val="clear" w:color="auto" w:fill="auto"/>
            <w:vAlign w:val="center"/>
          </w:tcPr>
          <w:p w:rsidR="00D65020" w:rsidRDefault="00D546C9">
            <w:pPr>
              <w:widowControl/>
              <w:jc w:val="right"/>
              <w:rPr>
                <w:rFonts w:ascii="宋体" w:hAnsi="宋体" w:cs="宋体"/>
                <w:kern w:val="0"/>
                <w:sz w:val="22"/>
              </w:rPr>
            </w:pPr>
            <w:r>
              <w:rPr>
                <w:rFonts w:ascii="宋体" w:hAnsi="宋体" w:cs="宋体" w:hint="eastAsia"/>
                <w:kern w:val="0"/>
                <w:sz w:val="22"/>
              </w:rPr>
              <w:t>212.82</w:t>
            </w:r>
            <w:r>
              <w:rPr>
                <w:rFonts w:ascii="宋体" w:hAnsi="宋体" w:cs="宋体" w:hint="eastAsia"/>
                <w:kern w:val="0"/>
                <w:sz w:val="22"/>
              </w:rPr>
              <w:t xml:space="preserve">　</w:t>
            </w:r>
          </w:p>
        </w:tc>
        <w:tc>
          <w:tcPr>
            <w:tcW w:w="2409" w:type="dxa"/>
            <w:tcBorders>
              <w:top w:val="single" w:sz="4" w:space="0" w:color="auto"/>
              <w:left w:val="nil"/>
              <w:bottom w:val="single" w:sz="8" w:space="0" w:color="auto"/>
              <w:right w:val="nil"/>
            </w:tcBorders>
            <w:shd w:val="clear" w:color="000000" w:fill="FFFFFF"/>
            <w:vAlign w:val="center"/>
          </w:tcPr>
          <w:p w:rsidR="00D65020" w:rsidRDefault="00D546C9">
            <w:pPr>
              <w:widowControl/>
              <w:jc w:val="center"/>
              <w:rPr>
                <w:rFonts w:ascii="宋体" w:hAnsi="宋体" w:cs="宋体"/>
                <w:b/>
                <w:bCs/>
                <w:kern w:val="0"/>
                <w:sz w:val="22"/>
              </w:rPr>
            </w:pPr>
            <w:r>
              <w:rPr>
                <w:rFonts w:ascii="宋体" w:hAnsi="宋体" w:cs="宋体" w:hint="eastAsia"/>
                <w:b/>
                <w:bCs/>
                <w:kern w:val="0"/>
                <w:sz w:val="22"/>
              </w:rPr>
              <w:t>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D65020" w:rsidRDefault="00D546C9">
            <w:pPr>
              <w:widowControl/>
              <w:jc w:val="center"/>
              <w:rPr>
                <w:rFonts w:ascii="宋体" w:hAnsi="宋体" w:cs="宋体"/>
                <w:kern w:val="0"/>
                <w:sz w:val="22"/>
              </w:rPr>
            </w:pPr>
            <w:r>
              <w:rPr>
                <w:rFonts w:ascii="宋体" w:hAnsi="宋体" w:cs="宋体" w:hint="eastAsia"/>
                <w:kern w:val="0"/>
                <w:sz w:val="22"/>
              </w:rPr>
              <w:t>212.82</w:t>
            </w:r>
          </w:p>
        </w:tc>
        <w:tc>
          <w:tcPr>
            <w:tcW w:w="1701" w:type="dxa"/>
            <w:tcBorders>
              <w:top w:val="single" w:sz="4" w:space="0" w:color="auto"/>
              <w:left w:val="nil"/>
              <w:bottom w:val="single" w:sz="8" w:space="0" w:color="auto"/>
              <w:right w:val="single" w:sz="8" w:space="0" w:color="auto"/>
            </w:tcBorders>
            <w:vAlign w:val="center"/>
          </w:tcPr>
          <w:p w:rsidR="00D65020" w:rsidRDefault="00D546C9">
            <w:pPr>
              <w:widowControl/>
              <w:jc w:val="left"/>
              <w:rPr>
                <w:rFonts w:ascii="宋体" w:hAnsi="宋体" w:cs="宋体"/>
                <w:b/>
                <w:bCs/>
                <w:kern w:val="0"/>
                <w:sz w:val="22"/>
              </w:rPr>
            </w:pPr>
            <w:r>
              <w:rPr>
                <w:rFonts w:ascii="宋体" w:hAnsi="宋体" w:cs="宋体" w:hint="eastAsia"/>
                <w:b/>
                <w:bCs/>
                <w:kern w:val="0"/>
                <w:sz w:val="22"/>
              </w:rPr>
              <w:t xml:space="preserve">　</w:t>
            </w:r>
          </w:p>
        </w:tc>
      </w:tr>
    </w:tbl>
    <w:p w:rsidR="00D65020" w:rsidRDefault="00D546C9">
      <w:pPr>
        <w:adjustRightInd w:val="0"/>
        <w:snapToGrid w:val="0"/>
        <w:ind w:firstLineChars="350" w:firstLine="700"/>
        <w:rPr>
          <w:sz w:val="20"/>
          <w:szCs w:val="20"/>
        </w:rPr>
      </w:pPr>
      <w:r>
        <w:rPr>
          <w:rFonts w:hint="eastAsia"/>
          <w:sz w:val="20"/>
          <w:szCs w:val="20"/>
        </w:rPr>
        <w:t>注：本表反映部门本年度一般公共预算财政拨款和政府性基金预算财政拨款的总收支和年末结转结余情况。</w:t>
      </w:r>
    </w:p>
    <w:p w:rsidR="00D65020" w:rsidRDefault="00D65020">
      <w:pPr>
        <w:widowControl/>
        <w:adjustRightInd w:val="0"/>
        <w:snapToGrid w:val="0"/>
        <w:ind w:right="100"/>
        <w:jc w:val="center"/>
        <w:rPr>
          <w:rFonts w:ascii="方正小标宋简体" w:eastAsia="方正小标宋简体"/>
          <w:sz w:val="36"/>
          <w:szCs w:val="36"/>
        </w:rPr>
      </w:pPr>
    </w:p>
    <w:p w:rsidR="00D65020" w:rsidRDefault="00D546C9">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一般公共预算财政拨款支出情况表</w:t>
      </w:r>
    </w:p>
    <w:p w:rsidR="00D65020" w:rsidRDefault="00D546C9">
      <w:pPr>
        <w:widowControl/>
        <w:adjustRightInd w:val="0"/>
        <w:snapToGrid w:val="0"/>
        <w:ind w:right="720" w:firstLine="400"/>
        <w:jc w:val="right"/>
        <w:rPr>
          <w:rFonts w:ascii="宋体" w:hAnsi="宋体" w:cs="宋体"/>
          <w:color w:val="000000"/>
          <w:kern w:val="0"/>
          <w:sz w:val="20"/>
          <w:szCs w:val="20"/>
        </w:rPr>
      </w:pPr>
      <w:r>
        <w:rPr>
          <w:rFonts w:ascii="宋体" w:hAnsi="宋体" w:cs="宋体" w:hint="eastAsia"/>
          <w:color w:val="000000"/>
          <w:kern w:val="0"/>
          <w:sz w:val="20"/>
          <w:szCs w:val="20"/>
        </w:rPr>
        <w:t>公开</w:t>
      </w:r>
      <w:r>
        <w:rPr>
          <w:rFonts w:ascii="宋体" w:hAnsi="宋体" w:cs="宋体" w:hint="eastAsia"/>
          <w:color w:val="000000"/>
          <w:kern w:val="0"/>
          <w:sz w:val="20"/>
          <w:szCs w:val="20"/>
        </w:rPr>
        <w:t>05</w:t>
      </w:r>
      <w:r>
        <w:rPr>
          <w:rFonts w:ascii="宋体" w:hAnsi="宋体" w:cs="宋体" w:hint="eastAsia"/>
          <w:color w:val="000000"/>
          <w:kern w:val="0"/>
          <w:sz w:val="20"/>
          <w:szCs w:val="20"/>
        </w:rPr>
        <w:t>表</w:t>
      </w:r>
    </w:p>
    <w:p w:rsidR="00D65020" w:rsidRDefault="00D546C9">
      <w:pPr>
        <w:widowControl/>
        <w:adjustRightInd w:val="0"/>
        <w:snapToGrid w:val="0"/>
        <w:ind w:firstLineChars="350" w:firstLine="700"/>
        <w:jc w:val="left"/>
        <w:rPr>
          <w:rFonts w:ascii="宋体" w:hAnsi="宋体" w:cs="宋体"/>
          <w:color w:val="000000"/>
          <w:kern w:val="0"/>
          <w:sz w:val="20"/>
          <w:szCs w:val="20"/>
        </w:rPr>
      </w:pPr>
      <w:r>
        <w:rPr>
          <w:rFonts w:ascii="宋体" w:hAnsi="宋体" w:cs="宋体" w:hint="eastAsia"/>
          <w:color w:val="000000"/>
          <w:kern w:val="0"/>
          <w:sz w:val="20"/>
          <w:szCs w:val="20"/>
        </w:rPr>
        <w:t>部门：中共罗山县委办公室</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单位：万元</w:t>
      </w:r>
    </w:p>
    <w:tbl>
      <w:tblPr>
        <w:tblW w:w="12781" w:type="dxa"/>
        <w:jc w:val="center"/>
        <w:tblLayout w:type="fixed"/>
        <w:tblLook w:val="0000"/>
      </w:tblPr>
      <w:tblGrid>
        <w:gridCol w:w="1120"/>
        <w:gridCol w:w="2948"/>
        <w:gridCol w:w="2212"/>
        <w:gridCol w:w="3599"/>
        <w:gridCol w:w="2902"/>
      </w:tblGrid>
      <w:tr w:rsidR="00D65020">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D65020" w:rsidRDefault="00D546C9">
            <w:pPr>
              <w:widowControl/>
              <w:ind w:firstLine="64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color w:val="000000"/>
                <w:kern w:val="0"/>
                <w:sz w:val="22"/>
              </w:rPr>
              <w:t xml:space="preserve">   </w:t>
            </w:r>
            <w:r>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基本支出</w:t>
            </w:r>
            <w:r>
              <w:rPr>
                <w:rFonts w:ascii="宋体" w:hAnsi="宋体" w:cs="宋体" w:hint="eastAsia"/>
                <w:kern w:val="0"/>
                <w:sz w:val="24"/>
              </w:rPr>
              <w:t xml:space="preserve">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项目支出</w:t>
            </w:r>
          </w:p>
        </w:tc>
      </w:tr>
      <w:tr w:rsidR="00D65020">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1</w:t>
            </w:r>
          </w:p>
        </w:tc>
        <w:tc>
          <w:tcPr>
            <w:tcW w:w="3599"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2</w:t>
            </w:r>
          </w:p>
        </w:tc>
        <w:tc>
          <w:tcPr>
            <w:tcW w:w="2902" w:type="dxa"/>
            <w:tcBorders>
              <w:top w:val="nil"/>
              <w:left w:val="nil"/>
              <w:bottom w:val="single" w:sz="4" w:space="0" w:color="auto"/>
              <w:right w:val="single" w:sz="8"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3</w:t>
            </w:r>
          </w:p>
        </w:tc>
      </w:tr>
      <w:tr w:rsidR="00D65020">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2"/>
              </w:rPr>
              <w:t>212.82</w:t>
            </w:r>
          </w:p>
        </w:tc>
        <w:tc>
          <w:tcPr>
            <w:tcW w:w="3599" w:type="dxa"/>
            <w:tcBorders>
              <w:top w:val="nil"/>
              <w:left w:val="nil"/>
              <w:bottom w:val="single" w:sz="4" w:space="0" w:color="auto"/>
              <w:right w:val="single" w:sz="4" w:space="0" w:color="auto"/>
            </w:tcBorders>
            <w:vAlign w:val="center"/>
          </w:tcPr>
          <w:p w:rsidR="00D65020" w:rsidRDefault="00D546C9">
            <w:pPr>
              <w:widowControl/>
              <w:ind w:firstLineChars="500" w:firstLine="1100"/>
              <w:rPr>
                <w:rFonts w:ascii="宋体" w:hAnsi="宋体" w:cs="宋体"/>
                <w:kern w:val="0"/>
                <w:sz w:val="24"/>
              </w:rPr>
            </w:pPr>
            <w:r>
              <w:rPr>
                <w:rFonts w:ascii="宋体" w:hAnsi="宋体" w:cs="宋体" w:hint="eastAsia"/>
                <w:kern w:val="0"/>
                <w:sz w:val="22"/>
              </w:rPr>
              <w:t>212.82</w:t>
            </w:r>
          </w:p>
        </w:tc>
        <w:tc>
          <w:tcPr>
            <w:tcW w:w="2902" w:type="dxa"/>
            <w:tcBorders>
              <w:top w:val="nil"/>
              <w:left w:val="nil"/>
              <w:bottom w:val="single" w:sz="4" w:space="0" w:color="auto"/>
              <w:right w:val="single" w:sz="8"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2010601</w:t>
            </w:r>
          </w:p>
        </w:tc>
        <w:tc>
          <w:tcPr>
            <w:tcW w:w="2948"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kern w:val="0"/>
                <w:sz w:val="24"/>
              </w:rPr>
              <w:t>一般公共服务支出</w:t>
            </w:r>
          </w:p>
        </w:tc>
        <w:tc>
          <w:tcPr>
            <w:tcW w:w="2212"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2"/>
              </w:rPr>
              <w:t>212.82</w:t>
            </w:r>
          </w:p>
        </w:tc>
        <w:tc>
          <w:tcPr>
            <w:tcW w:w="3599"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2"/>
              </w:rPr>
              <w:t>212.82</w:t>
            </w:r>
          </w:p>
        </w:tc>
        <w:tc>
          <w:tcPr>
            <w:tcW w:w="2902" w:type="dxa"/>
            <w:tcBorders>
              <w:top w:val="nil"/>
              <w:left w:val="nil"/>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65020" w:rsidRDefault="00D65020">
            <w:pPr>
              <w:widowControl/>
              <w:jc w:val="center"/>
              <w:rPr>
                <w:rFonts w:ascii="宋体" w:hAnsi="宋体" w:cs="宋体"/>
                <w:kern w:val="0"/>
                <w:sz w:val="24"/>
              </w:rPr>
            </w:pPr>
          </w:p>
        </w:tc>
        <w:tc>
          <w:tcPr>
            <w:tcW w:w="2948" w:type="dxa"/>
            <w:tcBorders>
              <w:top w:val="nil"/>
              <w:left w:val="nil"/>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2212" w:type="dxa"/>
            <w:tcBorders>
              <w:top w:val="nil"/>
              <w:left w:val="nil"/>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3599" w:type="dxa"/>
            <w:tcBorders>
              <w:top w:val="nil"/>
              <w:left w:val="nil"/>
              <w:bottom w:val="single" w:sz="4" w:space="0" w:color="auto"/>
              <w:right w:val="single" w:sz="4" w:space="0" w:color="auto"/>
            </w:tcBorders>
            <w:vAlign w:val="center"/>
          </w:tcPr>
          <w:p w:rsidR="00D65020" w:rsidRDefault="00D65020">
            <w:pPr>
              <w:widowControl/>
              <w:ind w:firstLineChars="400" w:firstLine="960"/>
              <w:jc w:val="left"/>
              <w:rPr>
                <w:rFonts w:ascii="宋体" w:hAnsi="宋体" w:cs="宋体"/>
                <w:kern w:val="0"/>
                <w:sz w:val="24"/>
              </w:rPr>
            </w:pPr>
          </w:p>
        </w:tc>
        <w:tc>
          <w:tcPr>
            <w:tcW w:w="2902" w:type="dxa"/>
            <w:tcBorders>
              <w:top w:val="nil"/>
              <w:left w:val="nil"/>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65020" w:rsidRDefault="00D65020">
            <w:pPr>
              <w:widowControl/>
              <w:jc w:val="center"/>
              <w:rPr>
                <w:rFonts w:ascii="宋体" w:hAnsi="宋体" w:cs="宋体"/>
                <w:kern w:val="0"/>
                <w:sz w:val="24"/>
              </w:rPr>
            </w:pPr>
          </w:p>
        </w:tc>
        <w:tc>
          <w:tcPr>
            <w:tcW w:w="2948" w:type="dxa"/>
            <w:tcBorders>
              <w:top w:val="nil"/>
              <w:left w:val="nil"/>
              <w:bottom w:val="single" w:sz="4" w:space="0" w:color="auto"/>
              <w:right w:val="single" w:sz="4" w:space="0" w:color="auto"/>
            </w:tcBorders>
            <w:vAlign w:val="center"/>
          </w:tcPr>
          <w:p w:rsidR="00D65020" w:rsidRDefault="00D65020">
            <w:pPr>
              <w:widowControl/>
              <w:jc w:val="left"/>
              <w:rPr>
                <w:rFonts w:ascii="宋体" w:hAnsi="宋体" w:cs="宋体"/>
                <w:kern w:val="0"/>
                <w:sz w:val="20"/>
                <w:szCs w:val="20"/>
              </w:rPr>
            </w:pPr>
          </w:p>
        </w:tc>
        <w:tc>
          <w:tcPr>
            <w:tcW w:w="2212"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bl>
    <w:p w:rsidR="00D65020" w:rsidRDefault="00D546C9">
      <w:pPr>
        <w:adjustRightInd w:val="0"/>
        <w:snapToGrid w:val="0"/>
        <w:ind w:firstLineChars="350" w:firstLine="700"/>
        <w:rPr>
          <w:sz w:val="20"/>
          <w:szCs w:val="20"/>
        </w:rPr>
      </w:pPr>
      <w:r>
        <w:rPr>
          <w:rFonts w:hint="eastAsia"/>
          <w:sz w:val="20"/>
          <w:szCs w:val="20"/>
        </w:rPr>
        <w:t>注：本表反映部门本年度一般公共预算财政拨款实际支出情况。</w:t>
      </w:r>
    </w:p>
    <w:p w:rsidR="00D65020" w:rsidRDefault="00D65020">
      <w:pPr>
        <w:spacing w:line="580" w:lineRule="exact"/>
        <w:ind w:firstLine="640"/>
        <w:rPr>
          <w:szCs w:val="32"/>
        </w:rPr>
      </w:pPr>
    </w:p>
    <w:p w:rsidR="00D65020" w:rsidRDefault="00D65020">
      <w:pPr>
        <w:spacing w:line="580" w:lineRule="exact"/>
        <w:ind w:firstLine="640"/>
        <w:rPr>
          <w:szCs w:val="32"/>
        </w:rPr>
      </w:pPr>
    </w:p>
    <w:tbl>
      <w:tblPr>
        <w:tblW w:w="12899" w:type="dxa"/>
        <w:tblInd w:w="866" w:type="dxa"/>
        <w:tblLayout w:type="fixed"/>
        <w:tblCellMar>
          <w:top w:w="15" w:type="dxa"/>
          <w:left w:w="15" w:type="dxa"/>
          <w:bottom w:w="15" w:type="dxa"/>
          <w:right w:w="15" w:type="dxa"/>
        </w:tblCellMar>
        <w:tblLook w:val="0000"/>
      </w:tblPr>
      <w:tblGrid>
        <w:gridCol w:w="1063"/>
        <w:gridCol w:w="3094"/>
        <w:gridCol w:w="1779"/>
        <w:gridCol w:w="1830"/>
        <w:gridCol w:w="3197"/>
        <w:gridCol w:w="1936"/>
      </w:tblGrid>
      <w:tr w:rsidR="00D65020">
        <w:trPr>
          <w:trHeight w:val="375"/>
        </w:trPr>
        <w:tc>
          <w:tcPr>
            <w:tcW w:w="12899" w:type="dxa"/>
            <w:gridSpan w:val="6"/>
            <w:vAlign w:val="center"/>
          </w:tcPr>
          <w:p w:rsidR="00D65020" w:rsidRDefault="00D546C9">
            <w:pPr>
              <w:widowControl/>
              <w:jc w:val="center"/>
              <w:textAlignment w:val="bottom"/>
              <w:rPr>
                <w:rFonts w:ascii="方正小标宋简体" w:eastAsia="方正小标宋简体"/>
                <w:sz w:val="36"/>
                <w:szCs w:val="36"/>
              </w:rPr>
            </w:pPr>
            <w:r>
              <w:rPr>
                <w:rFonts w:ascii="方正小标宋简体" w:eastAsia="方正小标宋简体" w:hint="eastAsia"/>
                <w:sz w:val="36"/>
                <w:szCs w:val="36"/>
              </w:rPr>
              <w:lastRenderedPageBreak/>
              <w:t>一般公共预算财政拨款基本支出情况表</w:t>
            </w:r>
          </w:p>
          <w:p w:rsidR="00D65020" w:rsidRDefault="00D546C9">
            <w:pPr>
              <w:widowControl/>
              <w:adjustRightInd w:val="0"/>
              <w:snapToGrid w:val="0"/>
              <w:ind w:right="120" w:firstLine="400"/>
              <w:jc w:val="right"/>
              <w:rPr>
                <w:rFonts w:ascii="宋体" w:hAnsi="宋体" w:cs="宋体"/>
                <w:color w:val="000000"/>
                <w:kern w:val="0"/>
                <w:sz w:val="20"/>
                <w:szCs w:val="20"/>
              </w:rPr>
            </w:pPr>
            <w:r>
              <w:rPr>
                <w:rFonts w:ascii="宋体" w:hAnsi="宋体" w:cs="宋体" w:hint="eastAsia"/>
                <w:color w:val="000000"/>
                <w:kern w:val="0"/>
                <w:sz w:val="20"/>
                <w:szCs w:val="20"/>
              </w:rPr>
              <w:t>公开</w:t>
            </w:r>
            <w:r>
              <w:rPr>
                <w:rFonts w:ascii="宋体" w:hAnsi="宋体" w:cs="宋体" w:hint="eastAsia"/>
                <w:color w:val="000000"/>
                <w:kern w:val="0"/>
                <w:sz w:val="20"/>
                <w:szCs w:val="20"/>
              </w:rPr>
              <w:t>06</w:t>
            </w:r>
            <w:r>
              <w:rPr>
                <w:rFonts w:ascii="宋体" w:hAnsi="宋体" w:cs="宋体" w:hint="eastAsia"/>
                <w:color w:val="000000"/>
                <w:kern w:val="0"/>
                <w:sz w:val="20"/>
                <w:szCs w:val="20"/>
              </w:rPr>
              <w:t>表</w:t>
            </w:r>
          </w:p>
          <w:p w:rsidR="00D65020" w:rsidRDefault="00D546C9">
            <w:pPr>
              <w:widowControl/>
              <w:adjustRightInd w:val="0"/>
              <w:snapToGrid w:val="0"/>
              <w:jc w:val="left"/>
              <w:rPr>
                <w:rFonts w:ascii="宋体" w:hAnsi="宋体" w:cs="宋体"/>
                <w:color w:val="000000"/>
                <w:kern w:val="0"/>
                <w:sz w:val="20"/>
                <w:szCs w:val="20"/>
              </w:rPr>
            </w:pPr>
            <w:r>
              <w:rPr>
                <w:rFonts w:ascii="宋体" w:hAnsi="宋体" w:cs="宋体" w:hint="eastAsia"/>
                <w:color w:val="000000"/>
                <w:kern w:val="0"/>
                <w:sz w:val="20"/>
                <w:szCs w:val="20"/>
              </w:rPr>
              <w:t>部门：中共罗山县委办公室</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单位：万元</w:t>
            </w:r>
          </w:p>
        </w:tc>
      </w:tr>
      <w:tr w:rsidR="00D65020">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 w:val="28"/>
                <w:szCs w:val="16"/>
              </w:rPr>
            </w:pPr>
            <w:r>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sz w:val="28"/>
                <w:szCs w:val="16"/>
              </w:rPr>
            </w:pPr>
            <w:r>
              <w:rPr>
                <w:rFonts w:ascii="宋体" w:hAnsi="宋体" w:cs="宋体" w:hint="eastAsia"/>
                <w:color w:val="000000"/>
                <w:kern w:val="0"/>
                <w:sz w:val="28"/>
                <w:szCs w:val="16"/>
              </w:rPr>
              <w:t>公用经费</w:t>
            </w:r>
          </w:p>
        </w:tc>
      </w:tr>
      <w:tr w:rsidR="00D65020">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kern w:val="0"/>
                <w:szCs w:val="16"/>
              </w:rPr>
            </w:pPr>
            <w:r>
              <w:rPr>
                <w:rFonts w:ascii="宋体" w:hAnsi="宋体" w:cs="宋体" w:hint="eastAsia"/>
                <w:color w:val="000000"/>
                <w:kern w:val="0"/>
                <w:szCs w:val="16"/>
              </w:rPr>
              <w:t>经济分类</w:t>
            </w:r>
          </w:p>
          <w:p w:rsidR="00D65020" w:rsidRDefault="00D546C9">
            <w:pPr>
              <w:widowControl/>
              <w:jc w:val="center"/>
              <w:textAlignment w:val="center"/>
              <w:rPr>
                <w:rFonts w:ascii="宋体" w:hAnsi="宋体" w:cs="宋体"/>
                <w:color w:val="000000"/>
                <w:szCs w:val="16"/>
              </w:rPr>
            </w:pPr>
            <w:r>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Cs w:val="16"/>
              </w:rPr>
            </w:pPr>
            <w:r>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Cs w:val="16"/>
              </w:rPr>
            </w:pPr>
            <w:r>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kern w:val="0"/>
                <w:szCs w:val="16"/>
              </w:rPr>
            </w:pPr>
            <w:r>
              <w:rPr>
                <w:rFonts w:ascii="宋体" w:hAnsi="宋体" w:cs="宋体" w:hint="eastAsia"/>
                <w:color w:val="000000"/>
                <w:kern w:val="0"/>
                <w:szCs w:val="16"/>
              </w:rPr>
              <w:t>经济分类</w:t>
            </w:r>
          </w:p>
          <w:p w:rsidR="00D65020" w:rsidRDefault="00D546C9">
            <w:pPr>
              <w:widowControl/>
              <w:jc w:val="center"/>
              <w:textAlignment w:val="center"/>
              <w:rPr>
                <w:rFonts w:ascii="宋体" w:hAnsi="宋体" w:cs="宋体"/>
                <w:color w:val="000000"/>
                <w:szCs w:val="16"/>
              </w:rPr>
            </w:pPr>
            <w:r>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Cs w:val="16"/>
              </w:rPr>
            </w:pPr>
            <w:r>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szCs w:val="16"/>
              </w:rPr>
            </w:pPr>
            <w:r>
              <w:rPr>
                <w:rFonts w:ascii="宋体" w:hAnsi="宋体" w:cs="宋体" w:hint="eastAsia"/>
                <w:color w:val="000000"/>
                <w:kern w:val="0"/>
                <w:szCs w:val="16"/>
              </w:rPr>
              <w:t>金额</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b/>
                <w:color w:val="000000"/>
                <w:sz w:val="20"/>
                <w:szCs w:val="16"/>
              </w:rPr>
            </w:pPr>
            <w:r>
              <w:rPr>
                <w:rFonts w:ascii="宋体" w:hAnsi="宋体" w:cs="宋体" w:hint="eastAsia"/>
                <w:b/>
                <w:color w:val="000000"/>
                <w:sz w:val="20"/>
                <w:szCs w:val="16"/>
              </w:rPr>
              <w:t>140.3</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b/>
                <w:color w:val="000000"/>
                <w:sz w:val="20"/>
                <w:szCs w:val="16"/>
              </w:rPr>
            </w:pPr>
            <w:r>
              <w:rPr>
                <w:rFonts w:ascii="宋体" w:hAnsi="宋体" w:cs="宋体" w:hint="eastAsia"/>
                <w:b/>
                <w:color w:val="000000"/>
                <w:sz w:val="20"/>
                <w:szCs w:val="16"/>
              </w:rPr>
              <w:t>29.12</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45</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4.8</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64</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3</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23</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8.3</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1.2</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b/>
                <w:color w:val="000000"/>
                <w:sz w:val="20"/>
                <w:szCs w:val="16"/>
              </w:rPr>
            </w:pPr>
            <w:r>
              <w:rPr>
                <w:rFonts w:ascii="宋体" w:hAnsi="宋体" w:cs="宋体" w:hint="eastAsia"/>
                <w:b/>
                <w:color w:val="000000"/>
                <w:sz w:val="20"/>
                <w:szCs w:val="16"/>
              </w:rPr>
              <w:t>43.4</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8</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因公出国</w:t>
            </w:r>
            <w:r>
              <w:rPr>
                <w:rFonts w:ascii="宋体" w:hAnsi="宋体" w:cs="宋体" w:hint="eastAsia"/>
                <w:color w:val="000000"/>
                <w:kern w:val="0"/>
                <w:sz w:val="20"/>
                <w:szCs w:val="16"/>
              </w:rPr>
              <w:t>(</w:t>
            </w:r>
            <w:r>
              <w:rPr>
                <w:rFonts w:ascii="宋体" w:hAnsi="宋体" w:cs="宋体" w:hint="eastAsia"/>
                <w:color w:val="000000"/>
                <w:kern w:val="0"/>
                <w:sz w:val="20"/>
                <w:szCs w:val="16"/>
              </w:rPr>
              <w:t>境</w:t>
            </w:r>
            <w:r>
              <w:rPr>
                <w:rFonts w:ascii="宋体" w:hAnsi="宋体" w:cs="宋体" w:hint="eastAsia"/>
                <w:color w:val="000000"/>
                <w:kern w:val="0"/>
                <w:sz w:val="20"/>
                <w:szCs w:val="16"/>
              </w:rPr>
              <w:t>)</w:t>
            </w:r>
            <w:r>
              <w:rPr>
                <w:rFonts w:ascii="宋体" w:hAnsi="宋体" w:cs="宋体" w:hint="eastAsia"/>
                <w:color w:val="000000"/>
                <w:kern w:val="0"/>
                <w:sz w:val="20"/>
                <w:szCs w:val="16"/>
              </w:rPr>
              <w:t>费用</w:t>
            </w:r>
            <w:r>
              <w:rPr>
                <w:rFonts w:ascii="宋体" w:hAnsi="宋体" w:cs="宋体" w:hint="eastAsia"/>
                <w:color w:val="000000"/>
                <w:kern w:val="0"/>
                <w:sz w:val="20"/>
                <w:szCs w:val="16"/>
              </w:rPr>
              <w:t xml:space="preserve"> </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33</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维修</w:t>
            </w:r>
            <w:r>
              <w:rPr>
                <w:rFonts w:ascii="宋体" w:hAnsi="宋体" w:cs="宋体" w:hint="eastAsia"/>
                <w:color w:val="000000"/>
                <w:kern w:val="0"/>
                <w:sz w:val="20"/>
                <w:szCs w:val="16"/>
              </w:rPr>
              <w:t>(</w:t>
            </w:r>
            <w:r>
              <w:rPr>
                <w:rFonts w:ascii="宋体" w:hAnsi="宋体" w:cs="宋体" w:hint="eastAsia"/>
                <w:color w:val="000000"/>
                <w:kern w:val="0"/>
                <w:sz w:val="20"/>
                <w:szCs w:val="16"/>
              </w:rPr>
              <w:t>护</w:t>
            </w:r>
            <w:r>
              <w:rPr>
                <w:rFonts w:ascii="宋体" w:hAnsi="宋体" w:cs="宋体" w:hint="eastAsia"/>
                <w:color w:val="000000"/>
                <w:kern w:val="0"/>
                <w:sz w:val="20"/>
                <w:szCs w:val="16"/>
              </w:rPr>
              <w:t>)</w:t>
            </w:r>
            <w:r>
              <w:rPr>
                <w:rFonts w:ascii="宋体" w:hAnsi="宋体" w:cs="宋体" w:hint="eastAsia"/>
                <w:color w:val="000000"/>
                <w:kern w:val="0"/>
                <w:sz w:val="20"/>
                <w:szCs w:val="16"/>
              </w:rPr>
              <w:t>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退职</w:t>
            </w:r>
            <w:r>
              <w:rPr>
                <w:rFonts w:ascii="宋体" w:hAnsi="宋体" w:cs="宋体" w:hint="eastAsia"/>
                <w:color w:val="000000"/>
                <w:kern w:val="0"/>
                <w:sz w:val="20"/>
                <w:szCs w:val="16"/>
              </w:rPr>
              <w:t>(</w:t>
            </w:r>
            <w:r>
              <w:rPr>
                <w:rFonts w:ascii="宋体" w:hAnsi="宋体" w:cs="宋体" w:hint="eastAsia"/>
                <w:color w:val="000000"/>
                <w:kern w:val="0"/>
                <w:sz w:val="20"/>
                <w:szCs w:val="16"/>
              </w:rPr>
              <w:t>役</w:t>
            </w:r>
            <w:r>
              <w:rPr>
                <w:rFonts w:ascii="宋体" w:hAnsi="宋体" w:cs="宋体" w:hint="eastAsia"/>
                <w:color w:val="000000"/>
                <w:kern w:val="0"/>
                <w:sz w:val="20"/>
                <w:szCs w:val="16"/>
              </w:rPr>
              <w:t>)</w:t>
            </w:r>
            <w:r>
              <w:rPr>
                <w:rFonts w:ascii="宋体" w:hAnsi="宋体" w:cs="宋体" w:hint="eastAsia"/>
                <w:color w:val="000000"/>
                <w:kern w:val="0"/>
                <w:sz w:val="20"/>
                <w:szCs w:val="16"/>
              </w:rPr>
              <w:t>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4</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0.67</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4</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lastRenderedPageBreak/>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center"/>
              <w:textAlignment w:val="center"/>
              <w:rPr>
                <w:rFonts w:ascii="宋体" w:hAnsi="宋体" w:cs="宋体"/>
                <w:color w:val="000000"/>
                <w:sz w:val="20"/>
                <w:szCs w:val="16"/>
              </w:rPr>
            </w:pPr>
            <w:r>
              <w:rPr>
                <w:rFonts w:ascii="宋体" w:hAnsi="宋体" w:cs="宋体" w:hint="eastAsia"/>
                <w:color w:val="000000"/>
                <w:sz w:val="20"/>
                <w:szCs w:val="16"/>
              </w:rPr>
              <w:t>9.73</w:t>
            </w: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2</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546C9">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2.12</w:t>
            </w: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center"/>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b/>
                <w:color w:val="000000"/>
                <w:kern w:val="0"/>
                <w:sz w:val="20"/>
                <w:szCs w:val="16"/>
              </w:rPr>
            </w:pPr>
            <w:r>
              <w:rPr>
                <w:rFonts w:ascii="宋体" w:hAnsi="宋体" w:cs="宋体" w:hint="eastAsia"/>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b/>
                <w:color w:val="000000"/>
                <w:kern w:val="0"/>
                <w:sz w:val="20"/>
                <w:szCs w:val="16"/>
              </w:rPr>
            </w:pPr>
            <w:r>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D65020" w:rsidRDefault="00D65020">
            <w:pPr>
              <w:jc w:val="left"/>
              <w:rPr>
                <w:rFonts w:ascii="宋体" w:hAns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D65020" w:rsidRDefault="00D65020">
            <w:pPr>
              <w:jc w:val="right"/>
              <w:rPr>
                <w:rFonts w:ascii="宋体" w:hAns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D65020" w:rsidRDefault="00D546C9">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w:t>
            </w:r>
            <w:r>
              <w:rPr>
                <w:rFonts w:ascii="宋体" w:hAnsi="宋体" w:cs="宋体" w:hint="eastAsia"/>
                <w:color w:val="000000"/>
                <w:kern w:val="0"/>
                <w:sz w:val="20"/>
                <w:szCs w:val="16"/>
              </w:rPr>
              <w:t>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D65020" w:rsidRDefault="00D65020">
            <w:pPr>
              <w:widowControl/>
              <w:jc w:val="right"/>
              <w:textAlignment w:val="center"/>
              <w:rPr>
                <w:rFonts w:ascii="宋体" w:hAnsi="宋体" w:cs="宋体"/>
                <w:color w:val="000000"/>
                <w:kern w:val="0"/>
                <w:sz w:val="20"/>
                <w:szCs w:val="16"/>
              </w:rPr>
            </w:pPr>
          </w:p>
        </w:tc>
      </w:tr>
      <w:tr w:rsidR="00D65020">
        <w:trPr>
          <w:trHeight w:val="477"/>
        </w:trPr>
        <w:tc>
          <w:tcPr>
            <w:tcW w:w="12899" w:type="dxa"/>
            <w:gridSpan w:val="6"/>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20"/>
                <w:szCs w:val="16"/>
              </w:rPr>
              <w:t>注：本表反映部门本年度一般公共预算财政拨款基本支出明细情况。</w:t>
            </w:r>
          </w:p>
        </w:tc>
      </w:tr>
    </w:tbl>
    <w:p w:rsidR="00D65020" w:rsidRDefault="00D546C9">
      <w:pPr>
        <w:spacing w:line="58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一般公共预算财政拨款“三公”经费支出情况表</w:t>
      </w:r>
    </w:p>
    <w:p w:rsidR="00D65020" w:rsidRDefault="00D546C9">
      <w:pPr>
        <w:widowControl/>
        <w:adjustRightInd w:val="0"/>
        <w:snapToGrid w:val="0"/>
        <w:ind w:right="720" w:firstLine="440"/>
        <w:jc w:val="right"/>
        <w:rPr>
          <w:rFonts w:ascii="宋体" w:hAnsi="宋体" w:cs="宋体"/>
          <w:color w:val="000000"/>
          <w:kern w:val="0"/>
          <w:sz w:val="22"/>
        </w:rPr>
      </w:pPr>
      <w:r>
        <w:rPr>
          <w:rFonts w:ascii="宋体" w:hAnsi="宋体" w:cs="宋体" w:hint="eastAsia"/>
          <w:color w:val="000000"/>
          <w:kern w:val="0"/>
          <w:sz w:val="22"/>
        </w:rPr>
        <w:t>公开</w:t>
      </w:r>
      <w:r>
        <w:rPr>
          <w:rFonts w:ascii="宋体" w:hAnsi="宋体" w:cs="宋体" w:hint="eastAsia"/>
          <w:color w:val="000000"/>
          <w:kern w:val="0"/>
          <w:sz w:val="22"/>
        </w:rPr>
        <w:t>07</w:t>
      </w:r>
      <w:r>
        <w:rPr>
          <w:rFonts w:ascii="宋体" w:hAnsi="宋体" w:cs="宋体" w:hint="eastAsia"/>
          <w:color w:val="000000"/>
          <w:kern w:val="0"/>
          <w:sz w:val="22"/>
        </w:rPr>
        <w:t>表</w:t>
      </w:r>
    </w:p>
    <w:p w:rsidR="00D65020" w:rsidRDefault="00D546C9">
      <w:pPr>
        <w:widowControl/>
        <w:adjustRightInd w:val="0"/>
        <w:snapToGrid w:val="0"/>
        <w:ind w:firstLineChars="350" w:firstLine="770"/>
        <w:jc w:val="left"/>
        <w:rPr>
          <w:rFonts w:ascii="宋体" w:hAns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中共罗山县委办公室</w:t>
      </w:r>
      <w:r>
        <w:rPr>
          <w:rFonts w:ascii="宋体" w:hAnsi="宋体" w:cs="宋体" w:hint="eastAsia"/>
          <w:color w:val="000000"/>
          <w:kern w:val="0"/>
          <w:sz w:val="20"/>
          <w:szCs w:val="20"/>
        </w:rPr>
        <w:t xml:space="preserve">       </w:t>
      </w:r>
      <w:r>
        <w:rPr>
          <w:rFonts w:ascii="宋体" w:hAnsi="宋体" w:cs="宋体" w:hint="eastAsia"/>
          <w:color w:val="000000"/>
          <w:kern w:val="0"/>
          <w:sz w:val="22"/>
        </w:rPr>
        <w:t xml:space="preserve">                                                                            </w:t>
      </w:r>
      <w:r>
        <w:rPr>
          <w:rFonts w:ascii="宋体" w:hAnsi="宋体" w:cs="宋体" w:hint="eastAsia"/>
          <w:color w:val="000000"/>
          <w:kern w:val="0"/>
          <w:sz w:val="22"/>
        </w:rPr>
        <w:t>单位：万元</w:t>
      </w:r>
    </w:p>
    <w:tbl>
      <w:tblPr>
        <w:tblW w:w="13198" w:type="dxa"/>
        <w:jc w:val="center"/>
        <w:tblLayout w:type="fixed"/>
        <w:tblLook w:val="0000"/>
      </w:tblPr>
      <w:tblGrid>
        <w:gridCol w:w="724"/>
        <w:gridCol w:w="1134"/>
        <w:gridCol w:w="851"/>
        <w:gridCol w:w="1134"/>
        <w:gridCol w:w="1275"/>
        <w:gridCol w:w="1142"/>
        <w:gridCol w:w="1126"/>
        <w:gridCol w:w="1134"/>
        <w:gridCol w:w="1134"/>
        <w:gridCol w:w="1276"/>
        <w:gridCol w:w="1276"/>
        <w:gridCol w:w="992"/>
      </w:tblGrid>
      <w:tr w:rsidR="00D65020">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D65020" w:rsidRDefault="00D546C9">
            <w:pPr>
              <w:widowControl/>
              <w:ind w:firstLine="440"/>
              <w:jc w:val="center"/>
              <w:rPr>
                <w:rFonts w:ascii="宋体" w:hAnsi="宋体" w:cs="宋体"/>
                <w:kern w:val="0"/>
                <w:sz w:val="22"/>
              </w:rPr>
            </w:pPr>
            <w:r>
              <w:rPr>
                <w:rFonts w:ascii="宋体" w:hAnsi="宋体" w:cs="宋体" w:hint="eastAsia"/>
                <w:kern w:val="0"/>
                <w:sz w:val="22"/>
              </w:rPr>
              <w:t>2016</w:t>
            </w:r>
            <w:r>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2016</w:t>
            </w:r>
            <w:r>
              <w:rPr>
                <w:rFonts w:ascii="宋体" w:hAnsi="宋体" w:cs="宋体" w:hint="eastAsia"/>
                <w:kern w:val="0"/>
                <w:sz w:val="22"/>
              </w:rPr>
              <w:t>年度决算数</w:t>
            </w:r>
          </w:p>
        </w:tc>
      </w:tr>
      <w:tr w:rsidR="00D65020">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公务接待费</w:t>
            </w:r>
          </w:p>
        </w:tc>
      </w:tr>
      <w:tr w:rsidR="00D65020">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2"/>
              </w:rPr>
            </w:pPr>
          </w:p>
        </w:tc>
        <w:tc>
          <w:tcPr>
            <w:tcW w:w="851"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r>
            <w:r>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r>
            <w:r>
              <w:rPr>
                <w:rFonts w:ascii="宋体" w:hAnsi="宋体" w:cs="宋体" w:hint="eastAsia"/>
                <w:kern w:val="0"/>
                <w:sz w:val="22"/>
              </w:rPr>
              <w:t>运行费</w:t>
            </w:r>
          </w:p>
        </w:tc>
        <w:tc>
          <w:tcPr>
            <w:tcW w:w="1142" w:type="dxa"/>
            <w:vMerge/>
            <w:tcBorders>
              <w:top w:val="nil"/>
              <w:left w:val="single" w:sz="4"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2"/>
              </w:rPr>
            </w:pPr>
          </w:p>
        </w:tc>
        <w:tc>
          <w:tcPr>
            <w:tcW w:w="1126" w:type="dxa"/>
            <w:vMerge/>
            <w:tcBorders>
              <w:top w:val="nil"/>
              <w:left w:val="nil"/>
              <w:bottom w:val="single" w:sz="4" w:space="0" w:color="000000"/>
              <w:right w:val="single" w:sz="4" w:space="0" w:color="auto"/>
            </w:tcBorders>
            <w:vAlign w:val="center"/>
          </w:tcPr>
          <w:p w:rsidR="00D65020" w:rsidRDefault="00D65020">
            <w:pPr>
              <w:widowControl/>
              <w:jc w:val="left"/>
              <w:rPr>
                <w:rFonts w:ascii="宋体" w:hAns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2"/>
              </w:rPr>
            </w:pPr>
          </w:p>
        </w:tc>
        <w:tc>
          <w:tcPr>
            <w:tcW w:w="1134"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r>
            <w:r>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r>
            <w:r>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2"/>
              </w:rPr>
            </w:pPr>
          </w:p>
        </w:tc>
      </w:tr>
      <w:tr w:rsidR="00D65020">
        <w:trPr>
          <w:trHeight w:val="559"/>
          <w:jc w:val="center"/>
        </w:trPr>
        <w:tc>
          <w:tcPr>
            <w:tcW w:w="724" w:type="dxa"/>
            <w:tcBorders>
              <w:top w:val="nil"/>
              <w:left w:val="single" w:sz="8"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1</w:t>
            </w:r>
          </w:p>
        </w:tc>
        <w:tc>
          <w:tcPr>
            <w:tcW w:w="1134"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2</w:t>
            </w:r>
          </w:p>
        </w:tc>
        <w:tc>
          <w:tcPr>
            <w:tcW w:w="851"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3</w:t>
            </w:r>
          </w:p>
        </w:tc>
        <w:tc>
          <w:tcPr>
            <w:tcW w:w="1134"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4</w:t>
            </w:r>
          </w:p>
        </w:tc>
        <w:tc>
          <w:tcPr>
            <w:tcW w:w="1275"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5</w:t>
            </w:r>
          </w:p>
        </w:tc>
        <w:tc>
          <w:tcPr>
            <w:tcW w:w="1142"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6</w:t>
            </w:r>
          </w:p>
        </w:tc>
        <w:tc>
          <w:tcPr>
            <w:tcW w:w="1126"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7</w:t>
            </w:r>
          </w:p>
        </w:tc>
        <w:tc>
          <w:tcPr>
            <w:tcW w:w="1134"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8</w:t>
            </w:r>
          </w:p>
        </w:tc>
        <w:tc>
          <w:tcPr>
            <w:tcW w:w="1134"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9</w:t>
            </w:r>
          </w:p>
        </w:tc>
        <w:tc>
          <w:tcPr>
            <w:tcW w:w="1276"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10</w:t>
            </w:r>
          </w:p>
        </w:tc>
        <w:tc>
          <w:tcPr>
            <w:tcW w:w="1276"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11</w:t>
            </w:r>
          </w:p>
        </w:tc>
        <w:tc>
          <w:tcPr>
            <w:tcW w:w="992" w:type="dxa"/>
            <w:tcBorders>
              <w:top w:val="nil"/>
              <w:left w:val="nil"/>
              <w:bottom w:val="single" w:sz="4" w:space="0" w:color="auto"/>
              <w:right w:val="single" w:sz="8" w:space="0" w:color="auto"/>
            </w:tcBorders>
            <w:vAlign w:val="center"/>
          </w:tcPr>
          <w:p w:rsidR="00D65020" w:rsidRDefault="00D546C9">
            <w:pPr>
              <w:widowControl/>
              <w:jc w:val="center"/>
              <w:rPr>
                <w:rFonts w:ascii="宋体" w:hAnsi="宋体" w:cs="宋体"/>
                <w:kern w:val="0"/>
                <w:sz w:val="22"/>
              </w:rPr>
            </w:pPr>
            <w:r>
              <w:rPr>
                <w:rFonts w:ascii="宋体" w:hAnsi="宋体" w:cs="宋体" w:hint="eastAsia"/>
                <w:kern w:val="0"/>
                <w:sz w:val="22"/>
              </w:rPr>
              <w:t>12</w:t>
            </w:r>
          </w:p>
        </w:tc>
      </w:tr>
      <w:tr w:rsidR="00D65020">
        <w:trPr>
          <w:trHeight w:val="855"/>
          <w:jc w:val="center"/>
        </w:trPr>
        <w:tc>
          <w:tcPr>
            <w:tcW w:w="724" w:type="dxa"/>
            <w:tcBorders>
              <w:top w:val="nil"/>
              <w:left w:val="single" w:sz="8" w:space="0" w:color="auto"/>
              <w:bottom w:val="single" w:sz="8" w:space="0" w:color="auto"/>
              <w:right w:val="single" w:sz="4" w:space="0" w:color="auto"/>
            </w:tcBorders>
            <w:vAlign w:val="center"/>
          </w:tcPr>
          <w:p w:rsidR="00D65020" w:rsidRDefault="009D4773">
            <w:pPr>
              <w:widowControl/>
              <w:jc w:val="left"/>
              <w:rPr>
                <w:rFonts w:ascii="宋体" w:hAnsi="宋体" w:cs="宋体"/>
                <w:kern w:val="0"/>
                <w:sz w:val="22"/>
              </w:rPr>
            </w:pPr>
            <w:r>
              <w:rPr>
                <w:rFonts w:ascii="宋体" w:hAnsi="宋体" w:cs="宋体" w:hint="eastAsia"/>
                <w:kern w:val="0"/>
                <w:sz w:val="22"/>
              </w:rPr>
              <w:t>无</w:t>
            </w:r>
          </w:p>
        </w:tc>
        <w:tc>
          <w:tcPr>
            <w:tcW w:w="1134" w:type="dxa"/>
            <w:tcBorders>
              <w:top w:val="nil"/>
              <w:left w:val="nil"/>
              <w:bottom w:val="single" w:sz="8" w:space="0" w:color="auto"/>
              <w:right w:val="single" w:sz="4" w:space="0" w:color="auto"/>
            </w:tcBorders>
            <w:vAlign w:val="center"/>
          </w:tcPr>
          <w:p w:rsidR="00D65020" w:rsidRDefault="00D65020">
            <w:pPr>
              <w:widowControl/>
              <w:jc w:val="center"/>
              <w:rPr>
                <w:rFonts w:ascii="宋体" w:hAnsi="宋体" w:cs="宋体"/>
                <w:kern w:val="0"/>
                <w:sz w:val="22"/>
              </w:rPr>
            </w:pPr>
          </w:p>
        </w:tc>
        <w:tc>
          <w:tcPr>
            <w:tcW w:w="851" w:type="dxa"/>
            <w:tcBorders>
              <w:top w:val="nil"/>
              <w:left w:val="nil"/>
              <w:bottom w:val="single" w:sz="8" w:space="0" w:color="auto"/>
              <w:right w:val="single" w:sz="4" w:space="0" w:color="auto"/>
            </w:tcBorders>
            <w:vAlign w:val="center"/>
          </w:tcPr>
          <w:p w:rsidR="00D65020" w:rsidRDefault="00D65020">
            <w:pPr>
              <w:widowControl/>
              <w:jc w:val="center"/>
              <w:rPr>
                <w:rFonts w:ascii="宋体" w:hAnsi="宋体" w:cs="宋体"/>
                <w:kern w:val="0"/>
                <w:sz w:val="22"/>
              </w:rPr>
            </w:pPr>
          </w:p>
        </w:tc>
        <w:tc>
          <w:tcPr>
            <w:tcW w:w="1134" w:type="dxa"/>
            <w:tcBorders>
              <w:top w:val="nil"/>
              <w:left w:val="nil"/>
              <w:bottom w:val="single" w:sz="8" w:space="0" w:color="auto"/>
              <w:right w:val="single" w:sz="4" w:space="0" w:color="auto"/>
            </w:tcBorders>
            <w:vAlign w:val="center"/>
          </w:tcPr>
          <w:p w:rsidR="00D65020" w:rsidRDefault="00D546C9" w:rsidP="00EE1754">
            <w:pPr>
              <w:widowControl/>
              <w:jc w:val="left"/>
              <w:rPr>
                <w:rFonts w:ascii="宋体" w:hAnsi="宋体" w:cs="宋体"/>
                <w:kern w:val="0"/>
                <w:sz w:val="22"/>
              </w:rPr>
            </w:pPr>
            <w:r>
              <w:rPr>
                <w:rFonts w:ascii="宋体" w:hAnsi="宋体" w:cs="宋体" w:hint="eastAsia"/>
                <w:kern w:val="0"/>
                <w:sz w:val="22"/>
              </w:rPr>
              <w:t xml:space="preserve">　</w:t>
            </w:r>
          </w:p>
        </w:tc>
        <w:tc>
          <w:tcPr>
            <w:tcW w:w="1275" w:type="dxa"/>
            <w:tcBorders>
              <w:top w:val="nil"/>
              <w:left w:val="nil"/>
              <w:bottom w:val="single" w:sz="8" w:space="0" w:color="auto"/>
              <w:right w:val="single" w:sz="4" w:space="0" w:color="auto"/>
            </w:tcBorders>
            <w:vAlign w:val="center"/>
          </w:tcPr>
          <w:p w:rsidR="00D65020" w:rsidRDefault="00D546C9" w:rsidP="00EE1754">
            <w:pPr>
              <w:widowControl/>
              <w:jc w:val="left"/>
              <w:rPr>
                <w:rFonts w:ascii="宋体" w:hAnsi="宋体" w:cs="宋体"/>
                <w:kern w:val="0"/>
                <w:sz w:val="22"/>
              </w:rPr>
            </w:pPr>
            <w:r>
              <w:rPr>
                <w:rFonts w:ascii="宋体" w:hAnsi="宋体" w:cs="宋体" w:hint="eastAsia"/>
                <w:kern w:val="0"/>
                <w:sz w:val="22"/>
              </w:rPr>
              <w:t xml:space="preserve">　</w:t>
            </w:r>
          </w:p>
        </w:tc>
        <w:tc>
          <w:tcPr>
            <w:tcW w:w="1142" w:type="dxa"/>
            <w:tcBorders>
              <w:top w:val="nil"/>
              <w:left w:val="nil"/>
              <w:bottom w:val="single" w:sz="8" w:space="0" w:color="auto"/>
              <w:right w:val="single" w:sz="4" w:space="0" w:color="auto"/>
            </w:tcBorders>
            <w:vAlign w:val="center"/>
          </w:tcPr>
          <w:p w:rsidR="00D65020" w:rsidRDefault="00D65020">
            <w:pPr>
              <w:widowControl/>
              <w:jc w:val="center"/>
              <w:rPr>
                <w:rFonts w:ascii="宋体" w:hAnsi="宋体" w:cs="宋体"/>
                <w:kern w:val="0"/>
                <w:sz w:val="22"/>
              </w:rPr>
            </w:pPr>
          </w:p>
        </w:tc>
        <w:tc>
          <w:tcPr>
            <w:tcW w:w="1126" w:type="dxa"/>
            <w:tcBorders>
              <w:top w:val="nil"/>
              <w:left w:val="nil"/>
              <w:bottom w:val="single" w:sz="8" w:space="0" w:color="auto"/>
              <w:right w:val="single" w:sz="4" w:space="0" w:color="auto"/>
            </w:tcBorders>
            <w:vAlign w:val="center"/>
          </w:tcPr>
          <w:p w:rsidR="00D65020" w:rsidRDefault="009D4773">
            <w:pPr>
              <w:widowControl/>
              <w:jc w:val="left"/>
              <w:rPr>
                <w:rFonts w:ascii="宋体" w:hAnsi="宋体" w:cs="宋体"/>
                <w:kern w:val="0"/>
                <w:sz w:val="22"/>
              </w:rPr>
            </w:pPr>
            <w:r>
              <w:rPr>
                <w:rFonts w:ascii="宋体" w:hAnsi="宋体" w:cs="宋体" w:hint="eastAsia"/>
                <w:kern w:val="0"/>
                <w:sz w:val="22"/>
              </w:rPr>
              <w:t>无</w:t>
            </w:r>
          </w:p>
        </w:tc>
        <w:tc>
          <w:tcPr>
            <w:tcW w:w="1134" w:type="dxa"/>
            <w:tcBorders>
              <w:top w:val="nil"/>
              <w:left w:val="nil"/>
              <w:bottom w:val="single" w:sz="8" w:space="0" w:color="auto"/>
              <w:right w:val="single" w:sz="4" w:space="0" w:color="auto"/>
            </w:tcBorders>
            <w:vAlign w:val="center"/>
          </w:tcPr>
          <w:p w:rsidR="00D65020" w:rsidRDefault="00D65020">
            <w:pPr>
              <w:widowControl/>
              <w:jc w:val="center"/>
              <w:rPr>
                <w:rFonts w:ascii="宋体" w:hAnsi="宋体" w:cs="宋体"/>
                <w:kern w:val="0"/>
                <w:sz w:val="22"/>
              </w:rPr>
            </w:pPr>
          </w:p>
        </w:tc>
        <w:tc>
          <w:tcPr>
            <w:tcW w:w="1134" w:type="dxa"/>
            <w:tcBorders>
              <w:top w:val="nil"/>
              <w:left w:val="nil"/>
              <w:bottom w:val="single" w:sz="8" w:space="0" w:color="auto"/>
              <w:right w:val="single" w:sz="4" w:space="0" w:color="auto"/>
            </w:tcBorders>
            <w:vAlign w:val="center"/>
          </w:tcPr>
          <w:p w:rsidR="00D65020" w:rsidRDefault="00D65020">
            <w:pPr>
              <w:widowControl/>
              <w:jc w:val="center"/>
              <w:rPr>
                <w:rFonts w:ascii="宋体" w:hAnsi="宋体" w:cs="宋体"/>
                <w:kern w:val="0"/>
                <w:sz w:val="22"/>
              </w:rPr>
            </w:pPr>
          </w:p>
        </w:tc>
        <w:tc>
          <w:tcPr>
            <w:tcW w:w="1276" w:type="dxa"/>
            <w:tcBorders>
              <w:top w:val="nil"/>
              <w:left w:val="nil"/>
              <w:bottom w:val="single" w:sz="8" w:space="0" w:color="auto"/>
              <w:right w:val="single" w:sz="4" w:space="0" w:color="auto"/>
            </w:tcBorders>
            <w:vAlign w:val="center"/>
          </w:tcPr>
          <w:p w:rsidR="00D65020" w:rsidRDefault="00D65020">
            <w:pPr>
              <w:widowControl/>
              <w:jc w:val="center"/>
              <w:rPr>
                <w:rFonts w:ascii="宋体" w:hAnsi="宋体" w:cs="宋体"/>
                <w:kern w:val="0"/>
                <w:sz w:val="22"/>
              </w:rPr>
            </w:pPr>
          </w:p>
        </w:tc>
        <w:tc>
          <w:tcPr>
            <w:tcW w:w="1276" w:type="dxa"/>
            <w:tcBorders>
              <w:top w:val="nil"/>
              <w:left w:val="nil"/>
              <w:bottom w:val="single" w:sz="8" w:space="0" w:color="auto"/>
              <w:right w:val="nil"/>
            </w:tcBorders>
            <w:vAlign w:val="center"/>
          </w:tcPr>
          <w:p w:rsidR="00D65020" w:rsidRDefault="00D65020">
            <w:pPr>
              <w:widowControl/>
              <w:jc w:val="center"/>
              <w:rPr>
                <w:rFonts w:ascii="宋体" w:hAnsi="宋体" w:cs="宋体"/>
                <w:kern w:val="0"/>
                <w:sz w:val="22"/>
              </w:rPr>
            </w:pPr>
          </w:p>
        </w:tc>
        <w:tc>
          <w:tcPr>
            <w:tcW w:w="992" w:type="dxa"/>
            <w:tcBorders>
              <w:top w:val="nil"/>
              <w:left w:val="single" w:sz="4" w:space="0" w:color="auto"/>
              <w:bottom w:val="single" w:sz="8" w:space="0" w:color="auto"/>
              <w:right w:val="single" w:sz="8" w:space="0" w:color="auto"/>
            </w:tcBorders>
            <w:vAlign w:val="center"/>
          </w:tcPr>
          <w:p w:rsidR="00D65020" w:rsidRDefault="00D65020">
            <w:pPr>
              <w:widowControl/>
              <w:jc w:val="center"/>
              <w:rPr>
                <w:rFonts w:ascii="宋体" w:hAnsi="宋体" w:cs="宋体"/>
                <w:kern w:val="0"/>
                <w:sz w:val="22"/>
              </w:rPr>
            </w:pPr>
          </w:p>
        </w:tc>
      </w:tr>
    </w:tbl>
    <w:p w:rsidR="00D65020" w:rsidRDefault="00D546C9">
      <w:pPr>
        <w:adjustRightInd w:val="0"/>
        <w:snapToGrid w:val="0"/>
        <w:ind w:firstLineChars="350" w:firstLine="700"/>
        <w:rPr>
          <w:rFonts w:ascii="仿宋_GB2312"/>
          <w:sz w:val="20"/>
          <w:szCs w:val="20"/>
        </w:rPr>
      </w:pPr>
      <w:r>
        <w:rPr>
          <w:rFonts w:ascii="仿宋_GB2312" w:hint="eastAsia"/>
          <w:sz w:val="20"/>
          <w:szCs w:val="20"/>
        </w:rPr>
        <w:t>注：本表反映部门本年度“三公”经费支出预算情况。</w:t>
      </w:r>
    </w:p>
    <w:p w:rsidR="00D65020" w:rsidRDefault="00D65020">
      <w:pPr>
        <w:spacing w:line="580" w:lineRule="exact"/>
        <w:ind w:firstLine="640"/>
        <w:rPr>
          <w:szCs w:val="32"/>
        </w:rPr>
      </w:pPr>
    </w:p>
    <w:p w:rsidR="00D65020" w:rsidRDefault="00D65020">
      <w:pPr>
        <w:spacing w:line="580" w:lineRule="exact"/>
        <w:rPr>
          <w:szCs w:val="32"/>
        </w:rPr>
      </w:pPr>
    </w:p>
    <w:p w:rsidR="00D65020" w:rsidRDefault="00D65020">
      <w:pPr>
        <w:spacing w:line="580" w:lineRule="exact"/>
        <w:rPr>
          <w:szCs w:val="32"/>
        </w:rPr>
      </w:pPr>
    </w:p>
    <w:p w:rsidR="00D65020" w:rsidRDefault="00D65020">
      <w:pPr>
        <w:spacing w:line="580" w:lineRule="exact"/>
        <w:rPr>
          <w:szCs w:val="32"/>
        </w:rPr>
      </w:pPr>
    </w:p>
    <w:p w:rsidR="00D65020" w:rsidRDefault="00D65020">
      <w:pPr>
        <w:spacing w:line="580" w:lineRule="exact"/>
        <w:rPr>
          <w:szCs w:val="32"/>
        </w:rPr>
      </w:pPr>
    </w:p>
    <w:p w:rsidR="00D65020" w:rsidRDefault="00D65020">
      <w:pPr>
        <w:spacing w:line="580" w:lineRule="exact"/>
        <w:rPr>
          <w:szCs w:val="32"/>
        </w:rPr>
      </w:pPr>
    </w:p>
    <w:p w:rsidR="00D65020" w:rsidRDefault="00D65020">
      <w:pPr>
        <w:spacing w:line="580" w:lineRule="exact"/>
        <w:jc w:val="center"/>
        <w:rPr>
          <w:rFonts w:ascii="方正小标宋简体" w:eastAsia="方正小标宋简体"/>
          <w:sz w:val="36"/>
          <w:szCs w:val="36"/>
        </w:rPr>
      </w:pPr>
    </w:p>
    <w:p w:rsidR="00D65020" w:rsidRDefault="00D546C9">
      <w:pPr>
        <w:spacing w:line="58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政府性基金预算财政拨款收入支出情况表</w:t>
      </w:r>
    </w:p>
    <w:p w:rsidR="00D65020" w:rsidRDefault="00D546C9">
      <w:pPr>
        <w:widowControl/>
        <w:adjustRightInd w:val="0"/>
        <w:snapToGrid w:val="0"/>
        <w:ind w:right="940" w:firstLine="440"/>
        <w:jc w:val="right"/>
        <w:rPr>
          <w:rFonts w:ascii="宋体" w:hAnsi="宋体" w:cs="宋体"/>
          <w:color w:val="000000"/>
          <w:kern w:val="0"/>
          <w:sz w:val="22"/>
        </w:rPr>
      </w:pPr>
      <w:r>
        <w:rPr>
          <w:rFonts w:ascii="宋体" w:hAnsi="宋体" w:cs="宋体" w:hint="eastAsia"/>
          <w:color w:val="000000"/>
          <w:kern w:val="0"/>
          <w:sz w:val="22"/>
        </w:rPr>
        <w:t>公开</w:t>
      </w:r>
      <w:r>
        <w:rPr>
          <w:rFonts w:ascii="宋体" w:hAnsi="宋体" w:cs="宋体" w:hint="eastAsia"/>
          <w:color w:val="000000"/>
          <w:kern w:val="0"/>
          <w:sz w:val="22"/>
        </w:rPr>
        <w:t>08</w:t>
      </w:r>
      <w:r>
        <w:rPr>
          <w:rFonts w:ascii="宋体" w:hAnsi="宋体" w:cs="宋体" w:hint="eastAsia"/>
          <w:color w:val="000000"/>
          <w:kern w:val="0"/>
          <w:sz w:val="22"/>
        </w:rPr>
        <w:t>表</w:t>
      </w:r>
    </w:p>
    <w:p w:rsidR="00D65020" w:rsidRDefault="00D546C9">
      <w:pPr>
        <w:widowControl/>
        <w:adjustRightInd w:val="0"/>
        <w:snapToGrid w:val="0"/>
        <w:ind w:firstLineChars="400" w:firstLine="880"/>
        <w:jc w:val="left"/>
        <w:rPr>
          <w:rFonts w:ascii="宋体" w:hAns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中共罗山县委办公室</w:t>
      </w:r>
      <w:r>
        <w:rPr>
          <w:rFonts w:ascii="宋体" w:hAnsi="宋体" w:cs="宋体" w:hint="eastAsia"/>
          <w:color w:val="000000"/>
          <w:kern w:val="0"/>
          <w:sz w:val="20"/>
          <w:szCs w:val="20"/>
        </w:rPr>
        <w:t xml:space="preserve">  </w:t>
      </w:r>
      <w:r>
        <w:rPr>
          <w:rFonts w:ascii="宋体" w:hAnsi="宋体" w:cs="宋体" w:hint="eastAsia"/>
          <w:color w:val="000000"/>
          <w:kern w:val="0"/>
          <w:sz w:val="22"/>
        </w:rPr>
        <w:t xml:space="preserve">                                                                        </w:t>
      </w:r>
      <w:r>
        <w:rPr>
          <w:rFonts w:ascii="宋体" w:hAnsi="宋体" w:cs="宋体" w:hint="eastAsia"/>
          <w:color w:val="000000"/>
          <w:kern w:val="0"/>
          <w:sz w:val="22"/>
        </w:rPr>
        <w:t>单位：万元</w:t>
      </w:r>
    </w:p>
    <w:tbl>
      <w:tblPr>
        <w:tblW w:w="12466" w:type="dxa"/>
        <w:jc w:val="center"/>
        <w:tblLayout w:type="fixed"/>
        <w:tblLook w:val="0000"/>
      </w:tblPr>
      <w:tblGrid>
        <w:gridCol w:w="1075"/>
        <w:gridCol w:w="2551"/>
        <w:gridCol w:w="1306"/>
        <w:gridCol w:w="1140"/>
        <w:gridCol w:w="1120"/>
        <w:gridCol w:w="1360"/>
        <w:gridCol w:w="1480"/>
        <w:gridCol w:w="2434"/>
      </w:tblGrid>
      <w:tr w:rsidR="00D65020">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D65020" w:rsidRDefault="00D546C9">
            <w:pPr>
              <w:widowControl/>
              <w:ind w:firstLine="64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color w:val="000000"/>
                <w:kern w:val="0"/>
                <w:sz w:val="22"/>
              </w:rPr>
              <w:t xml:space="preserve">   </w:t>
            </w:r>
            <w:r>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年末结转和结余</w:t>
            </w:r>
          </w:p>
        </w:tc>
      </w:tr>
      <w:tr w:rsidR="00D65020">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基本支出</w:t>
            </w:r>
            <w:r>
              <w:rPr>
                <w:rFonts w:ascii="宋体" w:hAnsi="宋体" w:cs="宋体" w:hint="eastAsia"/>
                <w:kern w:val="0"/>
                <w:sz w:val="24"/>
              </w:rPr>
              <w:t xml:space="preserve">  </w:t>
            </w:r>
          </w:p>
        </w:tc>
        <w:tc>
          <w:tcPr>
            <w:tcW w:w="1480" w:type="dxa"/>
            <w:vMerge w:val="restart"/>
            <w:tcBorders>
              <w:top w:val="nil"/>
              <w:left w:val="single" w:sz="4" w:space="0" w:color="auto"/>
              <w:bottom w:val="single" w:sz="4" w:space="0" w:color="000000"/>
              <w:right w:val="nil"/>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480" w:type="dxa"/>
            <w:vMerge/>
            <w:tcBorders>
              <w:top w:val="nil"/>
              <w:left w:val="single" w:sz="4"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D65020" w:rsidRDefault="00D65020">
            <w:pPr>
              <w:widowControl/>
              <w:jc w:val="left"/>
              <w:rPr>
                <w:rFonts w:ascii="宋体" w:hAnsi="宋体" w:cs="宋体"/>
                <w:kern w:val="0"/>
                <w:sz w:val="24"/>
              </w:rPr>
            </w:pPr>
          </w:p>
        </w:tc>
        <w:tc>
          <w:tcPr>
            <w:tcW w:w="1480" w:type="dxa"/>
            <w:vMerge/>
            <w:tcBorders>
              <w:top w:val="nil"/>
              <w:left w:val="single" w:sz="4" w:space="0" w:color="auto"/>
              <w:bottom w:val="single" w:sz="4" w:space="0" w:color="000000"/>
              <w:right w:val="nil"/>
            </w:tcBorders>
            <w:vAlign w:val="center"/>
          </w:tcPr>
          <w:p w:rsidR="00D65020" w:rsidRDefault="00D65020">
            <w:pPr>
              <w:widowControl/>
              <w:jc w:val="left"/>
              <w:rPr>
                <w:rFonts w:ascii="宋体" w:hAns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1</w:t>
            </w:r>
          </w:p>
        </w:tc>
        <w:tc>
          <w:tcPr>
            <w:tcW w:w="1140"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2</w:t>
            </w:r>
          </w:p>
        </w:tc>
        <w:tc>
          <w:tcPr>
            <w:tcW w:w="1120"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3</w:t>
            </w:r>
          </w:p>
        </w:tc>
        <w:tc>
          <w:tcPr>
            <w:tcW w:w="1360"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4</w:t>
            </w:r>
          </w:p>
        </w:tc>
        <w:tc>
          <w:tcPr>
            <w:tcW w:w="1480" w:type="dxa"/>
            <w:tcBorders>
              <w:top w:val="nil"/>
              <w:left w:val="nil"/>
              <w:bottom w:val="single" w:sz="4" w:space="0" w:color="auto"/>
              <w:right w:val="nil"/>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5</w:t>
            </w:r>
          </w:p>
        </w:tc>
        <w:tc>
          <w:tcPr>
            <w:tcW w:w="2434" w:type="dxa"/>
            <w:tcBorders>
              <w:top w:val="nil"/>
              <w:left w:val="single" w:sz="4" w:space="0" w:color="auto"/>
              <w:bottom w:val="single" w:sz="4" w:space="0" w:color="auto"/>
              <w:right w:val="single" w:sz="8"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6</w:t>
            </w:r>
          </w:p>
        </w:tc>
      </w:tr>
      <w:tr w:rsidR="00D65020">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D65020" w:rsidRDefault="00EE1754">
            <w:pPr>
              <w:widowControl/>
              <w:jc w:val="center"/>
              <w:rPr>
                <w:rFonts w:ascii="宋体" w:hAnsi="宋体" w:cs="宋体"/>
                <w:kern w:val="0"/>
                <w:sz w:val="24"/>
              </w:rPr>
            </w:pPr>
            <w:r>
              <w:rPr>
                <w:rFonts w:ascii="宋体" w:hAnsi="宋体" w:cs="宋体" w:hint="eastAsia"/>
                <w:kern w:val="0"/>
                <w:sz w:val="24"/>
              </w:rPr>
              <w:t>无</w:t>
            </w:r>
            <w:r w:rsidR="00D546C9">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65020" w:rsidRDefault="00D546C9">
            <w:pPr>
              <w:widowControl/>
              <w:jc w:val="center"/>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207</w:t>
            </w:r>
          </w:p>
        </w:tc>
        <w:tc>
          <w:tcPr>
            <w:tcW w:w="2551" w:type="dxa"/>
            <w:tcBorders>
              <w:top w:val="nil"/>
              <w:left w:val="nil"/>
              <w:bottom w:val="single" w:sz="4" w:space="0" w:color="auto"/>
              <w:right w:val="single" w:sz="4" w:space="0" w:color="auto"/>
            </w:tcBorders>
            <w:vAlign w:val="center"/>
          </w:tcPr>
          <w:p w:rsidR="00D65020" w:rsidRDefault="00D546C9">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文化体育与传媒支出</w:t>
            </w:r>
          </w:p>
        </w:tc>
        <w:tc>
          <w:tcPr>
            <w:tcW w:w="1306" w:type="dxa"/>
            <w:tcBorders>
              <w:top w:val="nil"/>
              <w:left w:val="nil"/>
              <w:bottom w:val="single" w:sz="4" w:space="0" w:color="auto"/>
              <w:right w:val="single" w:sz="4" w:space="0" w:color="auto"/>
            </w:tcBorders>
            <w:vAlign w:val="center"/>
          </w:tcPr>
          <w:p w:rsidR="00D65020" w:rsidRDefault="00D546C9" w:rsidP="00EE1754">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w:t>
            </w:r>
          </w:p>
        </w:tc>
        <w:tc>
          <w:tcPr>
            <w:tcW w:w="2551" w:type="dxa"/>
            <w:tcBorders>
              <w:top w:val="nil"/>
              <w:left w:val="nil"/>
              <w:bottom w:val="single" w:sz="4"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国家电影事业发展专项资金及对应专项债务收入安排的支出</w:t>
            </w:r>
          </w:p>
        </w:tc>
        <w:tc>
          <w:tcPr>
            <w:tcW w:w="1306" w:type="dxa"/>
            <w:tcBorders>
              <w:top w:val="nil"/>
              <w:left w:val="nil"/>
              <w:bottom w:val="single" w:sz="4" w:space="0" w:color="auto"/>
              <w:right w:val="single" w:sz="4" w:space="0" w:color="auto"/>
            </w:tcBorders>
            <w:vAlign w:val="center"/>
          </w:tcPr>
          <w:p w:rsidR="00D65020" w:rsidRDefault="00D65020">
            <w:pPr>
              <w:widowControl/>
              <w:jc w:val="left"/>
              <w:rPr>
                <w:rFonts w:ascii="宋体" w:hAnsi="宋体" w:cs="宋体"/>
                <w:kern w:val="0"/>
                <w:sz w:val="24"/>
              </w:rPr>
            </w:pPr>
          </w:p>
        </w:tc>
        <w:tc>
          <w:tcPr>
            <w:tcW w:w="114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2070701</w:t>
            </w:r>
          </w:p>
        </w:tc>
        <w:tc>
          <w:tcPr>
            <w:tcW w:w="2551" w:type="dxa"/>
            <w:tcBorders>
              <w:top w:val="nil"/>
              <w:left w:val="nil"/>
              <w:bottom w:val="single" w:sz="4"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资助国产影片放映</w:t>
            </w:r>
          </w:p>
        </w:tc>
        <w:tc>
          <w:tcPr>
            <w:tcW w:w="1306"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2070702</w:t>
            </w:r>
          </w:p>
        </w:tc>
        <w:tc>
          <w:tcPr>
            <w:tcW w:w="2551" w:type="dxa"/>
            <w:tcBorders>
              <w:top w:val="nil"/>
              <w:left w:val="nil"/>
              <w:bottom w:val="single" w:sz="4"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资助城市影院</w:t>
            </w:r>
          </w:p>
        </w:tc>
        <w:tc>
          <w:tcPr>
            <w:tcW w:w="1306"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2070703</w:t>
            </w:r>
          </w:p>
        </w:tc>
        <w:tc>
          <w:tcPr>
            <w:tcW w:w="2551" w:type="dxa"/>
            <w:tcBorders>
              <w:top w:val="nil"/>
              <w:left w:val="nil"/>
              <w:bottom w:val="single" w:sz="8"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资助少数民族电影译制</w:t>
            </w:r>
          </w:p>
        </w:tc>
        <w:tc>
          <w:tcPr>
            <w:tcW w:w="1306" w:type="dxa"/>
            <w:tcBorders>
              <w:top w:val="nil"/>
              <w:left w:val="nil"/>
              <w:bottom w:val="single" w:sz="8"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D65020" w:rsidRDefault="00D546C9">
            <w:pPr>
              <w:widowControl/>
              <w:jc w:val="left"/>
              <w:rPr>
                <w:rFonts w:ascii="宋体" w:hAnsi="宋体" w:cs="宋体"/>
                <w:kern w:val="0"/>
                <w:sz w:val="24"/>
              </w:rPr>
            </w:pPr>
            <w:r>
              <w:rPr>
                <w:rFonts w:ascii="宋体" w:hAnsi="宋体" w:cs="宋体" w:hint="eastAsia"/>
                <w:kern w:val="0"/>
                <w:sz w:val="24"/>
              </w:rPr>
              <w:t xml:space="preserve">　</w:t>
            </w:r>
          </w:p>
        </w:tc>
      </w:tr>
      <w:tr w:rsidR="00D65020">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2070799</w:t>
            </w:r>
          </w:p>
        </w:tc>
        <w:tc>
          <w:tcPr>
            <w:tcW w:w="2551" w:type="dxa"/>
            <w:tcBorders>
              <w:top w:val="nil"/>
              <w:left w:val="nil"/>
              <w:bottom w:val="single" w:sz="8"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其他国家电影事业发展专项资金支出</w:t>
            </w:r>
          </w:p>
        </w:tc>
        <w:tc>
          <w:tcPr>
            <w:tcW w:w="1306" w:type="dxa"/>
            <w:tcBorders>
              <w:top w:val="nil"/>
              <w:left w:val="nil"/>
              <w:bottom w:val="single" w:sz="8" w:space="0" w:color="auto"/>
              <w:right w:val="single" w:sz="4" w:space="0" w:color="auto"/>
            </w:tcBorders>
            <w:vAlign w:val="center"/>
          </w:tcPr>
          <w:p w:rsidR="00D65020" w:rsidRDefault="00D65020">
            <w:pPr>
              <w:widowControl/>
              <w:ind w:left="1"/>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D65020" w:rsidRDefault="00D65020">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65020" w:rsidRDefault="00D546C9">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208</w:t>
            </w:r>
          </w:p>
        </w:tc>
        <w:tc>
          <w:tcPr>
            <w:tcW w:w="2551" w:type="dxa"/>
            <w:tcBorders>
              <w:top w:val="nil"/>
              <w:left w:val="nil"/>
              <w:bottom w:val="single" w:sz="8" w:space="0" w:color="auto"/>
              <w:right w:val="single" w:sz="4" w:space="0" w:color="auto"/>
            </w:tcBorders>
            <w:vAlign w:val="center"/>
          </w:tcPr>
          <w:p w:rsidR="00D65020" w:rsidRDefault="00D546C9">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社会保障和就业支出</w:t>
            </w:r>
          </w:p>
        </w:tc>
        <w:tc>
          <w:tcPr>
            <w:tcW w:w="1306"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D65020" w:rsidRDefault="00D65020">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20822</w:t>
            </w:r>
          </w:p>
        </w:tc>
        <w:tc>
          <w:tcPr>
            <w:tcW w:w="2551" w:type="dxa"/>
            <w:tcBorders>
              <w:top w:val="nil"/>
              <w:left w:val="nil"/>
              <w:bottom w:val="single" w:sz="8"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大中型水库移民后期扶持基金支出</w:t>
            </w:r>
          </w:p>
        </w:tc>
        <w:tc>
          <w:tcPr>
            <w:tcW w:w="1306"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D65020" w:rsidRDefault="00D65020">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65020" w:rsidRDefault="00D65020">
            <w:pPr>
              <w:widowControl/>
              <w:jc w:val="left"/>
              <w:rPr>
                <w:rFonts w:ascii="宋体" w:hAnsi="宋体" w:cs="宋体"/>
                <w:kern w:val="0"/>
                <w:sz w:val="24"/>
              </w:rPr>
            </w:pPr>
          </w:p>
        </w:tc>
      </w:tr>
      <w:tr w:rsidR="00D65020">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2320499</w:t>
            </w:r>
          </w:p>
        </w:tc>
        <w:tc>
          <w:tcPr>
            <w:tcW w:w="2551" w:type="dxa"/>
            <w:tcBorders>
              <w:top w:val="nil"/>
              <w:left w:val="nil"/>
              <w:bottom w:val="single" w:sz="8" w:space="0" w:color="auto"/>
              <w:right w:val="single" w:sz="4" w:space="0" w:color="auto"/>
            </w:tcBorders>
            <w:vAlign w:val="center"/>
          </w:tcPr>
          <w:p w:rsidR="00D65020" w:rsidRDefault="00D546C9">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其他政府性基金债务付息支出</w:t>
            </w:r>
          </w:p>
        </w:tc>
        <w:tc>
          <w:tcPr>
            <w:tcW w:w="1306"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D65020" w:rsidRDefault="00D65020">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D65020" w:rsidRDefault="00D65020">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65020" w:rsidRDefault="00D65020">
            <w:pPr>
              <w:widowControl/>
              <w:jc w:val="left"/>
              <w:rPr>
                <w:rFonts w:ascii="宋体" w:hAnsi="宋体" w:cs="宋体"/>
                <w:kern w:val="0"/>
                <w:sz w:val="24"/>
              </w:rPr>
            </w:pPr>
          </w:p>
        </w:tc>
      </w:tr>
    </w:tbl>
    <w:p w:rsidR="00D65020" w:rsidRDefault="00D546C9">
      <w:pPr>
        <w:adjustRightInd w:val="0"/>
        <w:snapToGrid w:val="0"/>
        <w:ind w:firstLineChars="500" w:firstLine="1000"/>
        <w:rPr>
          <w:sz w:val="20"/>
          <w:szCs w:val="20"/>
        </w:rPr>
      </w:pPr>
      <w:r>
        <w:rPr>
          <w:rFonts w:hint="eastAsia"/>
          <w:sz w:val="20"/>
          <w:szCs w:val="20"/>
        </w:rPr>
        <w:t>注：本表反映部门本年度政府性基金预算财政拨款收入支出及结转和结余情况。</w:t>
      </w:r>
    </w:p>
    <w:p w:rsidR="00D65020" w:rsidRDefault="00D546C9">
      <w:pPr>
        <w:adjustRightInd w:val="0"/>
        <w:snapToGrid w:val="0"/>
        <w:ind w:firstLineChars="500" w:firstLine="1004"/>
        <w:rPr>
          <w:sz w:val="20"/>
          <w:szCs w:val="20"/>
        </w:rPr>
        <w:sectPr w:rsidR="00D65020">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510" w:footer="992" w:gutter="0"/>
          <w:cols w:space="720"/>
          <w:docGrid w:linePitch="435"/>
        </w:sectPr>
      </w:pPr>
      <w:r>
        <w:rPr>
          <w:rFonts w:ascii="宋体" w:hAnsi="宋体" w:cs="宋体" w:hint="eastAsia"/>
          <w:b/>
          <w:kern w:val="0"/>
          <w:sz w:val="20"/>
          <w:szCs w:val="20"/>
        </w:rPr>
        <w:t>说明：</w:t>
      </w:r>
      <w:r>
        <w:rPr>
          <w:rFonts w:ascii="宋体" w:hAnsi="宋体" w:cs="宋体" w:hint="eastAsia"/>
          <w:color w:val="000000"/>
          <w:kern w:val="0"/>
          <w:sz w:val="20"/>
          <w:szCs w:val="20"/>
        </w:rPr>
        <w:t>中共罗山县委办公室</w:t>
      </w:r>
      <w:r>
        <w:rPr>
          <w:rFonts w:ascii="宋体" w:hAnsi="宋体" w:cs="宋体" w:hint="eastAsia"/>
          <w:b/>
          <w:kern w:val="0"/>
          <w:sz w:val="20"/>
          <w:szCs w:val="20"/>
        </w:rPr>
        <w:t>没有政府性基金收入，也没有使用政府性基金安排的支出，故本表无数据。</w:t>
      </w:r>
    </w:p>
    <w:p w:rsidR="00D65020" w:rsidRDefault="00D65020">
      <w:pPr>
        <w:adjustRightInd w:val="0"/>
        <w:snapToGrid w:val="0"/>
        <w:spacing w:line="360" w:lineRule="auto"/>
        <w:rPr>
          <w:rFonts w:ascii="黑体" w:eastAsia="黑体" w:hAnsi="黑体"/>
          <w:sz w:val="28"/>
          <w:szCs w:val="28"/>
        </w:rPr>
      </w:pPr>
    </w:p>
    <w:p w:rsidR="00D65020" w:rsidRDefault="00D546C9">
      <w:pPr>
        <w:adjustRightInd w:val="0"/>
        <w:snapToGrid w:val="0"/>
        <w:spacing w:line="360" w:lineRule="auto"/>
        <w:jc w:val="center"/>
        <w:rPr>
          <w:rFonts w:ascii="黑体" w:eastAsia="黑体" w:cs="黑体"/>
          <w:spacing w:val="-38"/>
          <w:sz w:val="28"/>
          <w:szCs w:val="28"/>
        </w:rPr>
      </w:pPr>
      <w:r>
        <w:rPr>
          <w:rFonts w:ascii="黑体" w:eastAsia="黑体" w:cs="黑体" w:hint="eastAsia"/>
          <w:sz w:val="28"/>
          <w:szCs w:val="28"/>
        </w:rPr>
        <w:t>第三部分</w:t>
      </w:r>
    </w:p>
    <w:p w:rsidR="00D65020" w:rsidRDefault="00D546C9">
      <w:pPr>
        <w:adjustRightInd w:val="0"/>
        <w:snapToGrid w:val="0"/>
        <w:spacing w:line="360" w:lineRule="auto"/>
        <w:jc w:val="center"/>
        <w:rPr>
          <w:rFonts w:ascii="黑体" w:eastAsia="黑体" w:hAnsi="黑体"/>
          <w:sz w:val="28"/>
          <w:szCs w:val="28"/>
        </w:rPr>
      </w:pPr>
      <w:r>
        <w:rPr>
          <w:rFonts w:ascii="宋体" w:hAnsi="宋体" w:cs="宋体" w:hint="eastAsia"/>
          <w:b/>
          <w:color w:val="000000"/>
          <w:kern w:val="0"/>
          <w:sz w:val="28"/>
          <w:szCs w:val="28"/>
        </w:rPr>
        <w:t>中共罗山县委办公室</w:t>
      </w:r>
      <w:r>
        <w:rPr>
          <w:rFonts w:ascii="黑体" w:eastAsia="黑体" w:hAnsi="黑体" w:hint="eastAsia"/>
          <w:sz w:val="28"/>
          <w:szCs w:val="28"/>
        </w:rPr>
        <w:t>2016</w:t>
      </w:r>
      <w:r>
        <w:rPr>
          <w:rFonts w:ascii="黑体" w:eastAsia="黑体" w:cs="黑体"/>
          <w:spacing w:val="-119"/>
          <w:sz w:val="28"/>
          <w:szCs w:val="28"/>
        </w:rPr>
        <w:t xml:space="preserve"> </w:t>
      </w:r>
      <w:r>
        <w:rPr>
          <w:rFonts w:ascii="黑体" w:eastAsia="黑体" w:cs="黑体" w:hint="eastAsia"/>
          <w:sz w:val="28"/>
          <w:szCs w:val="28"/>
        </w:rPr>
        <w:t>年度部门预算情况说明</w:t>
      </w:r>
    </w:p>
    <w:p w:rsidR="00D65020" w:rsidRDefault="00D65020">
      <w:pPr>
        <w:adjustRightInd w:val="0"/>
        <w:snapToGrid w:val="0"/>
        <w:spacing w:line="360" w:lineRule="auto"/>
        <w:ind w:firstLine="640"/>
        <w:rPr>
          <w:rFonts w:ascii="黑体" w:eastAsia="黑体" w:hAnsi="黑体"/>
          <w:sz w:val="28"/>
          <w:szCs w:val="28"/>
        </w:rPr>
      </w:pPr>
    </w:p>
    <w:p w:rsidR="00D65020" w:rsidRDefault="00D546C9">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一、收入支出预算总体情况说明</w:t>
      </w:r>
    </w:p>
    <w:p w:rsidR="00D65020" w:rsidRDefault="00D546C9">
      <w:pPr>
        <w:adjustRightInd w:val="0"/>
        <w:snapToGrid w:val="0"/>
        <w:spacing w:line="360" w:lineRule="auto"/>
        <w:ind w:firstLine="640"/>
        <w:rPr>
          <w:rFonts w:ascii="仿宋_GB2312" w:eastAsia="仿宋_GB2312" w:hAnsi="宋体" w:cs="Courier New"/>
          <w:sz w:val="28"/>
          <w:szCs w:val="28"/>
        </w:rPr>
      </w:pPr>
      <w:r>
        <w:rPr>
          <w:rFonts w:ascii="宋体" w:hAnsi="宋体" w:cs="宋体" w:hint="eastAsia"/>
          <w:b/>
          <w:color w:val="000000"/>
          <w:kern w:val="0"/>
          <w:sz w:val="28"/>
          <w:szCs w:val="28"/>
        </w:rPr>
        <w:t>中共罗山县委办公室</w:t>
      </w:r>
      <w:r>
        <w:rPr>
          <w:rFonts w:ascii="仿宋_GB2312" w:eastAsia="仿宋_GB2312" w:hAnsi="宋体" w:cs="Courier New" w:hint="eastAsia"/>
          <w:sz w:val="28"/>
          <w:szCs w:val="28"/>
        </w:rPr>
        <w:t>2016</w:t>
      </w:r>
      <w:r>
        <w:rPr>
          <w:rFonts w:ascii="仿宋_GB2312" w:eastAsia="仿宋_GB2312" w:hAnsi="宋体" w:cs="Courier New" w:hint="eastAsia"/>
          <w:sz w:val="28"/>
          <w:szCs w:val="28"/>
        </w:rPr>
        <w:t>年收入总计</w:t>
      </w:r>
      <w:r>
        <w:rPr>
          <w:rFonts w:ascii="仿宋_GB2312" w:eastAsia="仿宋_GB2312" w:hAnsi="宋体" w:cs="Courier New" w:hint="eastAsia"/>
          <w:sz w:val="28"/>
          <w:szCs w:val="28"/>
        </w:rPr>
        <w:t>212.82</w:t>
      </w:r>
      <w:r>
        <w:rPr>
          <w:rFonts w:ascii="仿宋_GB2312" w:eastAsia="仿宋_GB2312" w:hAnsi="宋体" w:cs="Courier New" w:hint="eastAsia"/>
          <w:sz w:val="28"/>
          <w:szCs w:val="28"/>
        </w:rPr>
        <w:t>万元，支出总计</w:t>
      </w:r>
      <w:r>
        <w:rPr>
          <w:rFonts w:ascii="仿宋_GB2312" w:eastAsia="仿宋_GB2312" w:hAnsi="宋体" w:cs="Courier New" w:hint="eastAsia"/>
          <w:sz w:val="28"/>
          <w:szCs w:val="28"/>
        </w:rPr>
        <w:t>212.82</w:t>
      </w:r>
      <w:r>
        <w:rPr>
          <w:rFonts w:ascii="仿宋_GB2312" w:eastAsia="仿宋_GB2312" w:hAnsi="宋体" w:cs="Courier New" w:hint="eastAsia"/>
          <w:sz w:val="28"/>
          <w:szCs w:val="28"/>
        </w:rPr>
        <w:t>万元。</w:t>
      </w:r>
    </w:p>
    <w:p w:rsidR="00D65020" w:rsidRDefault="00D546C9">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二、收入预算情况说明</w:t>
      </w:r>
    </w:p>
    <w:p w:rsidR="00D65020" w:rsidRDefault="00D546C9">
      <w:pPr>
        <w:adjustRightInd w:val="0"/>
        <w:snapToGrid w:val="0"/>
        <w:spacing w:line="360" w:lineRule="auto"/>
        <w:ind w:firstLine="640"/>
        <w:rPr>
          <w:rFonts w:ascii="仿宋_GB2312" w:eastAsia="仿宋_GB2312"/>
          <w:sz w:val="28"/>
          <w:szCs w:val="28"/>
        </w:rPr>
      </w:pPr>
      <w:r>
        <w:rPr>
          <w:rFonts w:ascii="宋体" w:hAnsi="宋体" w:cs="宋体" w:hint="eastAsia"/>
          <w:b/>
          <w:color w:val="000000"/>
          <w:kern w:val="0"/>
          <w:sz w:val="28"/>
          <w:szCs w:val="28"/>
        </w:rPr>
        <w:t>中共罗山县委办公室</w:t>
      </w:r>
      <w:r>
        <w:rPr>
          <w:rFonts w:ascii="仿宋_GB2312" w:eastAsia="仿宋_GB2312" w:hint="eastAsia"/>
          <w:sz w:val="28"/>
          <w:szCs w:val="28"/>
        </w:rPr>
        <w:t>本年收入合计</w:t>
      </w:r>
      <w:r>
        <w:rPr>
          <w:rFonts w:ascii="仿宋_GB2312" w:eastAsia="仿宋_GB2312" w:hAnsi="宋体" w:cs="Courier New" w:hint="eastAsia"/>
          <w:sz w:val="28"/>
          <w:szCs w:val="28"/>
        </w:rPr>
        <w:t>212.82</w:t>
      </w:r>
      <w:r>
        <w:rPr>
          <w:rFonts w:ascii="仿宋_GB2312" w:eastAsia="仿宋_GB2312" w:hint="eastAsia"/>
          <w:sz w:val="28"/>
          <w:szCs w:val="28"/>
        </w:rPr>
        <w:t>万元，其中：财政拨款收入</w:t>
      </w:r>
      <w:r>
        <w:rPr>
          <w:rFonts w:ascii="仿宋_GB2312" w:eastAsia="仿宋_GB2312" w:hAnsi="宋体" w:cs="Courier New" w:hint="eastAsia"/>
          <w:sz w:val="28"/>
          <w:szCs w:val="28"/>
        </w:rPr>
        <w:t>212.82</w:t>
      </w:r>
      <w:r>
        <w:rPr>
          <w:rFonts w:ascii="仿宋_GB2312" w:eastAsia="仿宋_GB2312" w:hint="eastAsia"/>
          <w:sz w:val="28"/>
          <w:szCs w:val="28"/>
        </w:rPr>
        <w:t>万元，占</w:t>
      </w:r>
      <w:r>
        <w:rPr>
          <w:rFonts w:ascii="仿宋_GB2312" w:eastAsia="仿宋_GB2312" w:hAnsi="宋体" w:cs="Courier New" w:hint="eastAsia"/>
          <w:sz w:val="28"/>
          <w:szCs w:val="28"/>
        </w:rPr>
        <w:t>100</w:t>
      </w:r>
      <w:r>
        <w:rPr>
          <w:rFonts w:ascii="仿宋_GB2312" w:eastAsia="仿宋_GB2312" w:hint="eastAsia"/>
          <w:sz w:val="28"/>
          <w:szCs w:val="28"/>
        </w:rPr>
        <w:t>%</w:t>
      </w:r>
      <w:r>
        <w:rPr>
          <w:rFonts w:ascii="仿宋_GB2312" w:eastAsia="仿宋_GB2312" w:hint="eastAsia"/>
          <w:sz w:val="28"/>
          <w:szCs w:val="28"/>
        </w:rPr>
        <w:t>。</w:t>
      </w:r>
      <w:r>
        <w:rPr>
          <w:rFonts w:ascii="仿宋_GB2312" w:eastAsia="仿宋_GB2312"/>
          <w:sz w:val="28"/>
          <w:szCs w:val="28"/>
        </w:rPr>
        <w:t xml:space="preserve"> </w:t>
      </w:r>
    </w:p>
    <w:p w:rsidR="00D65020" w:rsidRDefault="00D546C9">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三、支出预算情况说明</w:t>
      </w:r>
    </w:p>
    <w:p w:rsidR="00D65020" w:rsidRDefault="00D546C9">
      <w:pPr>
        <w:adjustRightInd w:val="0"/>
        <w:snapToGrid w:val="0"/>
        <w:spacing w:line="360" w:lineRule="auto"/>
        <w:ind w:firstLine="640"/>
        <w:rPr>
          <w:rFonts w:ascii="仿宋_GB2312" w:eastAsia="仿宋_GB2312" w:hAnsi="宋体" w:cs="Courier New"/>
          <w:sz w:val="28"/>
          <w:szCs w:val="28"/>
        </w:rPr>
      </w:pPr>
      <w:r>
        <w:rPr>
          <w:rFonts w:ascii="宋体" w:hAnsi="宋体" w:cs="宋体" w:hint="eastAsia"/>
          <w:b/>
          <w:color w:val="000000"/>
          <w:kern w:val="0"/>
          <w:sz w:val="28"/>
          <w:szCs w:val="28"/>
        </w:rPr>
        <w:t>中共罗山县委办公室</w:t>
      </w:r>
      <w:r>
        <w:rPr>
          <w:rFonts w:ascii="仿宋_GB2312" w:eastAsia="仿宋_GB2312" w:hAnsi="宋体" w:cs="Courier New" w:hint="eastAsia"/>
          <w:sz w:val="28"/>
          <w:szCs w:val="28"/>
        </w:rPr>
        <w:t>本年支出合计</w:t>
      </w:r>
      <w:r>
        <w:rPr>
          <w:rFonts w:ascii="仿宋_GB2312" w:eastAsia="仿宋_GB2312" w:hAnsi="宋体" w:cs="Courier New" w:hint="eastAsia"/>
          <w:sz w:val="28"/>
          <w:szCs w:val="28"/>
        </w:rPr>
        <w:t>212.82</w:t>
      </w:r>
      <w:r>
        <w:rPr>
          <w:rFonts w:ascii="仿宋_GB2312" w:eastAsia="仿宋_GB2312" w:hAnsi="宋体" w:cs="Courier New" w:hint="eastAsia"/>
          <w:sz w:val="28"/>
          <w:szCs w:val="28"/>
        </w:rPr>
        <w:t>万元，其中：基本支出</w:t>
      </w:r>
      <w:r>
        <w:rPr>
          <w:rFonts w:ascii="仿宋_GB2312" w:eastAsia="仿宋_GB2312" w:hAnsi="宋体" w:cs="Courier New" w:hint="eastAsia"/>
          <w:sz w:val="28"/>
          <w:szCs w:val="28"/>
        </w:rPr>
        <w:t>212.82</w:t>
      </w:r>
      <w:r>
        <w:rPr>
          <w:rFonts w:ascii="仿宋_GB2312" w:eastAsia="仿宋_GB2312" w:hAnsi="宋体" w:cs="Courier New" w:hint="eastAsia"/>
          <w:sz w:val="28"/>
          <w:szCs w:val="28"/>
        </w:rPr>
        <w:t>万元。</w:t>
      </w:r>
    </w:p>
    <w:p w:rsidR="00D65020" w:rsidRDefault="00D546C9">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四、财政拨款收入支出预算总体情况说明</w:t>
      </w:r>
    </w:p>
    <w:p w:rsidR="00D65020" w:rsidRDefault="00D546C9">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2016</w:t>
      </w:r>
      <w:r>
        <w:rPr>
          <w:rFonts w:ascii="仿宋_GB2312" w:eastAsia="仿宋_GB2312" w:hAnsi="宋体" w:cs="Courier New" w:hint="eastAsia"/>
          <w:sz w:val="28"/>
          <w:szCs w:val="28"/>
        </w:rPr>
        <w:t>年财政拨款收支总预算</w:t>
      </w:r>
      <w:r>
        <w:rPr>
          <w:rFonts w:ascii="仿宋_GB2312" w:eastAsia="仿宋_GB2312" w:hAnsi="宋体" w:cs="Courier New" w:hint="eastAsia"/>
          <w:sz w:val="28"/>
          <w:szCs w:val="28"/>
        </w:rPr>
        <w:t>212.82</w:t>
      </w:r>
      <w:r>
        <w:rPr>
          <w:rFonts w:ascii="仿宋_GB2312" w:eastAsia="仿宋_GB2312" w:hAnsi="宋体" w:cs="Courier New" w:hint="eastAsia"/>
          <w:sz w:val="28"/>
          <w:szCs w:val="28"/>
        </w:rPr>
        <w:t>万元。</w:t>
      </w:r>
    </w:p>
    <w:p w:rsidR="00D65020" w:rsidRDefault="00D546C9">
      <w:pPr>
        <w:pStyle w:val="a3"/>
        <w:kinsoku w:val="0"/>
        <w:overflowPunct w:val="0"/>
        <w:snapToGrid w:val="0"/>
        <w:spacing w:line="360" w:lineRule="auto"/>
        <w:ind w:left="0" w:firstLineChars="250" w:firstLine="700"/>
        <w:rPr>
          <w:rFonts w:ascii="黑体" w:eastAsia="黑体" w:cs="黑体"/>
          <w:sz w:val="28"/>
          <w:szCs w:val="28"/>
        </w:rPr>
      </w:pPr>
      <w:r>
        <w:rPr>
          <w:rFonts w:ascii="黑体" w:eastAsia="黑体" w:cs="黑体" w:hint="eastAsia"/>
          <w:sz w:val="28"/>
          <w:szCs w:val="28"/>
        </w:rPr>
        <w:t>五、一般公共预算财政拨款基本支出决算情况说明</w:t>
      </w:r>
    </w:p>
    <w:p w:rsidR="00D65020" w:rsidRDefault="00D546C9">
      <w:pPr>
        <w:pStyle w:val="a3"/>
        <w:kinsoku w:val="0"/>
        <w:overflowPunct w:val="0"/>
        <w:snapToGrid w:val="0"/>
        <w:spacing w:line="360" w:lineRule="auto"/>
        <w:ind w:left="121" w:right="118" w:firstLine="360"/>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kern w:val="2"/>
          <w:sz w:val="28"/>
          <w:szCs w:val="28"/>
        </w:rPr>
        <w:t>2016</w:t>
      </w:r>
      <w:r>
        <w:rPr>
          <w:rFonts w:hAnsi="宋体" w:cs="Courier New" w:hint="eastAsia"/>
          <w:kern w:val="2"/>
          <w:sz w:val="28"/>
          <w:szCs w:val="28"/>
        </w:rPr>
        <w:t>年一般公共预算财政拨款基本支出</w:t>
      </w:r>
      <w:r>
        <w:rPr>
          <w:rFonts w:hAnsi="宋体" w:cs="Courier New" w:hint="eastAsia"/>
          <w:sz w:val="28"/>
          <w:szCs w:val="28"/>
        </w:rPr>
        <w:t>212.82</w:t>
      </w:r>
      <w:r>
        <w:rPr>
          <w:rFonts w:hAnsi="宋体" w:cs="Courier New" w:hint="eastAsia"/>
          <w:kern w:val="2"/>
          <w:sz w:val="28"/>
          <w:szCs w:val="28"/>
        </w:rPr>
        <w:t>万元，其中：</w:t>
      </w:r>
      <w:r>
        <w:rPr>
          <w:rFonts w:hint="eastAsia"/>
          <w:b/>
          <w:spacing w:val="-1"/>
          <w:sz w:val="28"/>
          <w:szCs w:val="28"/>
        </w:rPr>
        <w:t>人员经费</w:t>
      </w:r>
      <w:r>
        <w:rPr>
          <w:rFonts w:ascii="仿宋" w:eastAsia="仿宋" w:hAnsi="仿宋" w:cs="宋体" w:hint="eastAsia"/>
          <w:b/>
          <w:color w:val="000000"/>
          <w:sz w:val="28"/>
          <w:szCs w:val="28"/>
        </w:rPr>
        <w:t>183.7</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rFonts w:hint="eastAsia"/>
          <w:spacing w:val="-2"/>
          <w:sz w:val="28"/>
          <w:szCs w:val="28"/>
        </w:rPr>
        <w:t>29.12</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修（护）费、租赁费、会议费、培训费、公务接待费、专用材料费、劳务费、委托业务费、工会</w:t>
      </w:r>
      <w:r>
        <w:rPr>
          <w:rFonts w:hAnsi="宋体" w:cs="Courier New" w:hint="eastAsia"/>
          <w:kern w:val="2"/>
          <w:sz w:val="28"/>
          <w:szCs w:val="28"/>
        </w:rPr>
        <w:lastRenderedPageBreak/>
        <w:t>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w:t>
      </w:r>
      <w:r>
        <w:rPr>
          <w:rFonts w:hAnsi="宋体" w:cs="Courier New"/>
          <w:kern w:val="2"/>
          <w:sz w:val="28"/>
          <w:szCs w:val="28"/>
        </w:rPr>
        <w:t xml:space="preserve"> </w:t>
      </w:r>
      <w:r>
        <w:rPr>
          <w:rFonts w:hAnsi="宋体" w:cs="Courier New" w:hint="eastAsia"/>
          <w:kern w:val="2"/>
          <w:sz w:val="28"/>
          <w:szCs w:val="28"/>
        </w:rPr>
        <w:t>支出、办公设备购置、专用设备购置、大型修缮、信息网络及软件购置更新、其他资本性支出。</w:t>
      </w:r>
    </w:p>
    <w:p w:rsidR="00D65020" w:rsidRDefault="00D546C9">
      <w:pPr>
        <w:pStyle w:val="a3"/>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D65020" w:rsidRDefault="00D546C9">
      <w:pPr>
        <w:pStyle w:val="a3"/>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hint="eastAsia"/>
          <w:kern w:val="2"/>
          <w:sz w:val="28"/>
          <w:szCs w:val="28"/>
        </w:rPr>
        <w:t xml:space="preserve">2016 </w:t>
      </w:r>
      <w:r>
        <w:rPr>
          <w:rFonts w:hAnsi="宋体" w:cs="Courier New" w:hint="eastAsia"/>
          <w:kern w:val="2"/>
          <w:sz w:val="28"/>
          <w:szCs w:val="28"/>
        </w:rPr>
        <w:t>年“三公”经费</w:t>
      </w:r>
      <w:r>
        <w:rPr>
          <w:rFonts w:hAnsi="宋体" w:cs="Courier New" w:hint="eastAsia"/>
          <w:kern w:val="2"/>
          <w:sz w:val="28"/>
          <w:szCs w:val="28"/>
        </w:rPr>
        <w:t>财政拨款支出预算为</w:t>
      </w:r>
      <w:r>
        <w:rPr>
          <w:rFonts w:hAnsi="宋体" w:cs="Courier New" w:hint="eastAsia"/>
          <w:kern w:val="2"/>
          <w:sz w:val="28"/>
          <w:szCs w:val="28"/>
        </w:rPr>
        <w:t>0</w:t>
      </w:r>
      <w:r>
        <w:rPr>
          <w:rFonts w:hAnsi="宋体" w:cs="Courier New" w:hint="eastAsia"/>
          <w:kern w:val="2"/>
          <w:sz w:val="28"/>
          <w:szCs w:val="28"/>
        </w:rPr>
        <w:t>万元。</w:t>
      </w:r>
      <w:r>
        <w:rPr>
          <w:rFonts w:hAnsi="宋体" w:cs="Courier New"/>
          <w:kern w:val="2"/>
          <w:sz w:val="28"/>
          <w:szCs w:val="28"/>
        </w:rPr>
        <w:t xml:space="preserve"> </w:t>
      </w:r>
    </w:p>
    <w:p w:rsidR="00D65020" w:rsidRDefault="00D546C9">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（一）因公出国（境）费</w:t>
      </w:r>
      <w:r>
        <w:rPr>
          <w:rFonts w:hint="eastAsia"/>
          <w:spacing w:val="-1"/>
          <w:sz w:val="28"/>
          <w:szCs w:val="28"/>
        </w:rPr>
        <w:t xml:space="preserve">  </w:t>
      </w:r>
      <w:r>
        <w:rPr>
          <w:spacing w:val="-1"/>
          <w:sz w:val="28"/>
          <w:szCs w:val="28"/>
        </w:rPr>
        <w:t>0</w:t>
      </w:r>
      <w:r>
        <w:rPr>
          <w:rFonts w:hint="eastAsia"/>
          <w:spacing w:val="-1"/>
          <w:sz w:val="28"/>
          <w:szCs w:val="28"/>
        </w:rPr>
        <w:t>万元</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2</w:t>
      </w:r>
      <w:r>
        <w:rPr>
          <w:rFonts w:hAnsi="宋体" w:cs="Courier New"/>
          <w:kern w:val="2"/>
          <w:sz w:val="28"/>
          <w:szCs w:val="28"/>
        </w:rPr>
        <w:t>01</w:t>
      </w:r>
      <w:r>
        <w:rPr>
          <w:rFonts w:hAnsi="宋体" w:cs="Courier New" w:hint="eastAsia"/>
          <w:kern w:val="2"/>
          <w:sz w:val="28"/>
          <w:szCs w:val="28"/>
        </w:rPr>
        <w:t>6</w:t>
      </w:r>
      <w:r>
        <w:rPr>
          <w:rFonts w:hAnsi="宋体" w:cs="Courier New" w:hint="eastAsia"/>
          <w:kern w:val="2"/>
          <w:sz w:val="28"/>
          <w:szCs w:val="28"/>
        </w:rPr>
        <w:t>年和</w:t>
      </w:r>
      <w:r>
        <w:rPr>
          <w:rFonts w:hAnsi="宋体" w:cs="Courier New" w:hint="eastAsia"/>
          <w:kern w:val="2"/>
          <w:sz w:val="28"/>
          <w:szCs w:val="28"/>
        </w:rPr>
        <w:t>2016</w:t>
      </w:r>
      <w:r>
        <w:rPr>
          <w:rFonts w:hAnsi="宋体" w:cs="Courier New" w:hint="eastAsia"/>
          <w:kern w:val="2"/>
          <w:sz w:val="28"/>
          <w:szCs w:val="28"/>
        </w:rPr>
        <w:t>年</w:t>
      </w:r>
      <w:r>
        <w:rPr>
          <w:rFonts w:hAnsi="宋体" w:cs="Courier New"/>
          <w:kern w:val="2"/>
          <w:sz w:val="28"/>
          <w:szCs w:val="28"/>
        </w:rPr>
        <w:t>本单位没</w:t>
      </w:r>
      <w:r>
        <w:rPr>
          <w:rFonts w:hAnsi="宋体" w:cs="Courier New" w:hint="eastAsia"/>
          <w:kern w:val="2"/>
          <w:sz w:val="28"/>
          <w:szCs w:val="28"/>
        </w:rPr>
        <w:t>有</w:t>
      </w:r>
      <w:r>
        <w:rPr>
          <w:rFonts w:hAnsi="宋体" w:cs="Courier New"/>
          <w:kern w:val="2"/>
          <w:sz w:val="28"/>
          <w:szCs w:val="28"/>
        </w:rPr>
        <w:t>因公出国（</w:t>
      </w:r>
      <w:r>
        <w:rPr>
          <w:rFonts w:hAnsi="宋体" w:cs="Courier New" w:hint="eastAsia"/>
          <w:kern w:val="2"/>
          <w:sz w:val="28"/>
          <w:szCs w:val="28"/>
        </w:rPr>
        <w:t>境</w:t>
      </w:r>
      <w:r>
        <w:rPr>
          <w:rFonts w:hAnsi="宋体" w:cs="Courier New"/>
          <w:kern w:val="2"/>
          <w:sz w:val="28"/>
          <w:szCs w:val="28"/>
        </w:rPr>
        <w:t>）</w:t>
      </w:r>
      <w:r>
        <w:rPr>
          <w:rFonts w:hAnsi="宋体" w:cs="Courier New" w:hint="eastAsia"/>
          <w:kern w:val="2"/>
          <w:sz w:val="28"/>
          <w:szCs w:val="28"/>
        </w:rPr>
        <w:t>人</w:t>
      </w:r>
      <w:r>
        <w:rPr>
          <w:rFonts w:hAnsi="宋体" w:cs="Courier New"/>
          <w:kern w:val="2"/>
          <w:sz w:val="28"/>
          <w:szCs w:val="28"/>
        </w:rPr>
        <w:t>员。</w:t>
      </w:r>
    </w:p>
    <w:p w:rsidR="00D65020" w:rsidRDefault="00D546C9">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（二）公务用车购置及运行费</w:t>
      </w:r>
      <w:r>
        <w:rPr>
          <w:rFonts w:hint="eastAsia"/>
          <w:sz w:val="28"/>
          <w:szCs w:val="28"/>
        </w:rPr>
        <w:t xml:space="preserve"> </w:t>
      </w:r>
      <w:r>
        <w:rPr>
          <w:sz w:val="28"/>
          <w:szCs w:val="28"/>
        </w:rPr>
        <w:t>0</w:t>
      </w:r>
      <w:r>
        <w:rPr>
          <w:rFonts w:hint="eastAsia"/>
          <w:sz w:val="28"/>
          <w:szCs w:val="28"/>
        </w:rPr>
        <w:t>万</w:t>
      </w:r>
      <w:r>
        <w:rPr>
          <w:rFonts w:hAnsi="宋体" w:cs="Courier New" w:hint="eastAsia"/>
          <w:kern w:val="2"/>
          <w:sz w:val="28"/>
          <w:szCs w:val="28"/>
        </w:rPr>
        <w:t>元，于开展工作所需公务用车</w:t>
      </w:r>
      <w:r>
        <w:rPr>
          <w:rFonts w:ascii="Calibri" w:hAnsi="Calibri" w:cs="Courier New" w:hint="eastAsia"/>
          <w:kern w:val="2"/>
          <w:sz w:val="28"/>
          <w:szCs w:val="28"/>
        </w:rPr>
        <w:t>由机关事务管理局负责保障</w:t>
      </w:r>
      <w:r>
        <w:rPr>
          <w:rFonts w:hAnsi="宋体" w:cs="Courier New" w:hint="eastAsia"/>
          <w:kern w:val="2"/>
          <w:sz w:val="28"/>
          <w:szCs w:val="28"/>
        </w:rPr>
        <w:t>。</w:t>
      </w:r>
    </w:p>
    <w:p w:rsidR="00D65020" w:rsidRDefault="00D546C9">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（三）公务接待费</w:t>
      </w:r>
      <w:r>
        <w:rPr>
          <w:rFonts w:hint="eastAsia"/>
          <w:sz w:val="28"/>
          <w:szCs w:val="28"/>
        </w:rPr>
        <w:t xml:space="preserve"> 0</w:t>
      </w:r>
      <w:r>
        <w:rPr>
          <w:rFonts w:hAnsi="宋体" w:cs="Courier New" w:hint="eastAsia"/>
          <w:kern w:val="2"/>
          <w:sz w:val="28"/>
          <w:szCs w:val="28"/>
        </w:rPr>
        <w:t>万元，</w:t>
      </w:r>
      <w:r>
        <w:rPr>
          <w:rFonts w:ascii="宋体" w:hAnsi="宋体" w:cs="宋体" w:hint="eastAsia"/>
          <w:b/>
          <w:color w:val="000000"/>
          <w:sz w:val="28"/>
          <w:szCs w:val="28"/>
        </w:rPr>
        <w:t>中共罗山县委办公室</w:t>
      </w:r>
      <w:r>
        <w:rPr>
          <w:rFonts w:hAnsi="宋体" w:cs="Courier New" w:hint="eastAsia"/>
          <w:kern w:val="2"/>
          <w:sz w:val="28"/>
          <w:szCs w:val="28"/>
        </w:rPr>
        <w:t>公务接待由县机关事务管理局统一安排。</w:t>
      </w:r>
    </w:p>
    <w:p w:rsidR="00D65020" w:rsidRDefault="00D546C9">
      <w:pPr>
        <w:pStyle w:val="a3"/>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八、政府性基金预算财政拨款支出决算情况说明</w:t>
      </w:r>
    </w:p>
    <w:p w:rsidR="00D65020" w:rsidRDefault="00D546C9">
      <w:pPr>
        <w:pStyle w:val="a3"/>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hint="eastAsia"/>
          <w:kern w:val="2"/>
          <w:sz w:val="28"/>
          <w:szCs w:val="28"/>
        </w:rPr>
        <w:t>2016</w:t>
      </w:r>
      <w:r>
        <w:rPr>
          <w:rFonts w:hAnsi="宋体" w:cs="Courier New" w:hint="eastAsia"/>
          <w:kern w:val="2"/>
          <w:sz w:val="28"/>
          <w:szCs w:val="28"/>
        </w:rPr>
        <w:t>年府性基金预算财政拨款支出年初预算为</w:t>
      </w:r>
      <w:r>
        <w:rPr>
          <w:rFonts w:hAnsi="宋体" w:cs="Courier New"/>
          <w:kern w:val="2"/>
          <w:sz w:val="28"/>
          <w:szCs w:val="28"/>
        </w:rPr>
        <w:t>0</w:t>
      </w:r>
      <w:r>
        <w:rPr>
          <w:rFonts w:hAnsi="宋体" w:cs="Courier New" w:hint="eastAsia"/>
          <w:kern w:val="2"/>
          <w:sz w:val="28"/>
          <w:szCs w:val="28"/>
        </w:rPr>
        <w:t>万元。</w:t>
      </w:r>
    </w:p>
    <w:p w:rsidR="00D65020" w:rsidRDefault="00D546C9">
      <w:pPr>
        <w:pStyle w:val="a3"/>
        <w:kinsoku w:val="0"/>
        <w:overflowPunct w:val="0"/>
        <w:snapToGrid w:val="0"/>
        <w:spacing w:line="360" w:lineRule="auto"/>
        <w:ind w:left="0" w:firstLineChars="200" w:firstLine="556"/>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D65020" w:rsidRDefault="00D546C9">
      <w:pPr>
        <w:pStyle w:val="a3"/>
        <w:kinsoku w:val="0"/>
        <w:overflowPunct w:val="0"/>
        <w:snapToGrid w:val="0"/>
        <w:spacing w:line="360" w:lineRule="auto"/>
        <w:ind w:left="0" w:firstLineChars="200" w:firstLine="562"/>
        <w:jc w:val="both"/>
        <w:rPr>
          <w:rFonts w:ascii="楷体_GB2312" w:eastAsia="楷体_GB2312" w:cs="黑体"/>
          <w:b/>
          <w:sz w:val="28"/>
          <w:szCs w:val="28"/>
        </w:rPr>
      </w:pPr>
      <w:r>
        <w:rPr>
          <w:rFonts w:ascii="楷体_GB2312" w:eastAsia="楷体_GB2312" w:hint="eastAsia"/>
          <w:b/>
          <w:sz w:val="28"/>
          <w:szCs w:val="28"/>
        </w:rPr>
        <w:t>（一）机关运行经费支出情况。</w:t>
      </w:r>
    </w:p>
    <w:p w:rsidR="00D65020" w:rsidRDefault="00D546C9">
      <w:pPr>
        <w:pStyle w:val="a3"/>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kern w:val="2"/>
          <w:sz w:val="28"/>
          <w:szCs w:val="28"/>
        </w:rPr>
        <w:t>2016</w:t>
      </w:r>
      <w:r>
        <w:rPr>
          <w:rFonts w:hAnsi="宋体" w:cs="Courier New" w:hint="eastAsia"/>
          <w:kern w:val="2"/>
          <w:sz w:val="28"/>
          <w:szCs w:val="28"/>
        </w:rPr>
        <w:t>年机关运行经费支出</w:t>
      </w:r>
      <w:r>
        <w:rPr>
          <w:rFonts w:hAnsi="宋体" w:cs="Courier New" w:hint="eastAsia"/>
          <w:kern w:val="2"/>
          <w:sz w:val="28"/>
          <w:szCs w:val="28"/>
        </w:rPr>
        <w:t>29.12</w:t>
      </w:r>
      <w:r>
        <w:rPr>
          <w:rFonts w:hAnsi="宋体" w:cs="Courier New" w:hint="eastAsia"/>
          <w:kern w:val="2"/>
          <w:sz w:val="28"/>
          <w:szCs w:val="28"/>
        </w:rPr>
        <w:t>万元。</w:t>
      </w:r>
    </w:p>
    <w:p w:rsidR="00D65020" w:rsidRDefault="00D546C9">
      <w:pPr>
        <w:pStyle w:val="a3"/>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（二）政府采购支出情况。</w:t>
      </w:r>
    </w:p>
    <w:p w:rsidR="00D65020" w:rsidRDefault="00D546C9">
      <w:pPr>
        <w:pStyle w:val="a3"/>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kern w:val="2"/>
          <w:sz w:val="28"/>
          <w:szCs w:val="28"/>
        </w:rPr>
        <w:t>2016</w:t>
      </w:r>
      <w:r>
        <w:rPr>
          <w:rFonts w:hAnsi="宋体" w:cs="Courier New" w:hint="eastAsia"/>
          <w:kern w:val="2"/>
          <w:sz w:val="28"/>
          <w:szCs w:val="28"/>
        </w:rPr>
        <w:t>年政府采购预算支出总额</w:t>
      </w:r>
      <w:r>
        <w:rPr>
          <w:rFonts w:hAnsi="宋体" w:cs="Courier New" w:hint="eastAsia"/>
          <w:kern w:val="2"/>
          <w:sz w:val="28"/>
          <w:szCs w:val="28"/>
        </w:rPr>
        <w:t>0</w:t>
      </w:r>
      <w:r>
        <w:rPr>
          <w:rFonts w:hAnsi="宋体" w:cs="Courier New" w:hint="eastAsia"/>
          <w:kern w:val="2"/>
          <w:sz w:val="28"/>
          <w:szCs w:val="28"/>
        </w:rPr>
        <w:t>万元。</w:t>
      </w:r>
    </w:p>
    <w:p w:rsidR="00D65020" w:rsidRDefault="00D65020">
      <w:pPr>
        <w:kinsoku w:val="0"/>
        <w:overflowPunct w:val="0"/>
        <w:adjustRightInd w:val="0"/>
        <w:snapToGrid w:val="0"/>
        <w:spacing w:line="360" w:lineRule="auto"/>
        <w:ind w:right="521"/>
        <w:jc w:val="center"/>
        <w:rPr>
          <w:rFonts w:ascii="黑体" w:eastAsia="黑体" w:cs="黑体"/>
          <w:sz w:val="28"/>
          <w:szCs w:val="28"/>
        </w:rPr>
      </w:pPr>
    </w:p>
    <w:p w:rsidR="00D65020" w:rsidRDefault="00D65020">
      <w:pPr>
        <w:kinsoku w:val="0"/>
        <w:overflowPunct w:val="0"/>
        <w:adjustRightInd w:val="0"/>
        <w:snapToGrid w:val="0"/>
        <w:spacing w:line="360" w:lineRule="auto"/>
        <w:ind w:right="521"/>
        <w:jc w:val="center"/>
        <w:rPr>
          <w:rFonts w:ascii="黑体" w:eastAsia="黑体" w:cs="黑体"/>
          <w:sz w:val="28"/>
          <w:szCs w:val="28"/>
        </w:rPr>
      </w:pPr>
    </w:p>
    <w:p w:rsidR="00D65020" w:rsidRDefault="00D65020">
      <w:pPr>
        <w:kinsoku w:val="0"/>
        <w:overflowPunct w:val="0"/>
        <w:adjustRightInd w:val="0"/>
        <w:snapToGrid w:val="0"/>
        <w:spacing w:line="360" w:lineRule="auto"/>
        <w:ind w:right="521"/>
        <w:jc w:val="center"/>
        <w:rPr>
          <w:rFonts w:ascii="黑体" w:eastAsia="黑体" w:cs="黑体"/>
          <w:sz w:val="28"/>
          <w:szCs w:val="28"/>
        </w:rPr>
      </w:pPr>
    </w:p>
    <w:p w:rsidR="00D65020" w:rsidRDefault="00D65020">
      <w:pPr>
        <w:kinsoku w:val="0"/>
        <w:overflowPunct w:val="0"/>
        <w:adjustRightInd w:val="0"/>
        <w:snapToGrid w:val="0"/>
        <w:spacing w:line="360" w:lineRule="auto"/>
        <w:ind w:right="521"/>
        <w:jc w:val="center"/>
        <w:rPr>
          <w:rFonts w:ascii="黑体" w:eastAsia="黑体" w:cs="黑体"/>
          <w:sz w:val="28"/>
          <w:szCs w:val="28"/>
        </w:rPr>
      </w:pPr>
    </w:p>
    <w:p w:rsidR="00D65020" w:rsidRDefault="00D65020">
      <w:pPr>
        <w:kinsoku w:val="0"/>
        <w:overflowPunct w:val="0"/>
        <w:adjustRightInd w:val="0"/>
        <w:snapToGrid w:val="0"/>
        <w:spacing w:line="360" w:lineRule="auto"/>
        <w:ind w:right="521"/>
        <w:jc w:val="center"/>
        <w:rPr>
          <w:rFonts w:ascii="黑体" w:eastAsia="黑体" w:cs="黑体"/>
          <w:sz w:val="28"/>
          <w:szCs w:val="28"/>
        </w:rPr>
      </w:pPr>
    </w:p>
    <w:p w:rsidR="00D65020" w:rsidRDefault="00D546C9">
      <w:pPr>
        <w:kinsoku w:val="0"/>
        <w:overflowPunct w:val="0"/>
        <w:adjustRightInd w:val="0"/>
        <w:snapToGrid w:val="0"/>
        <w:spacing w:line="360" w:lineRule="auto"/>
        <w:ind w:right="521"/>
        <w:jc w:val="center"/>
        <w:rPr>
          <w:rFonts w:ascii="黑体" w:eastAsia="黑体" w:cs="黑体"/>
          <w:sz w:val="28"/>
          <w:szCs w:val="28"/>
        </w:rPr>
      </w:pPr>
      <w:r>
        <w:rPr>
          <w:rFonts w:ascii="黑体" w:eastAsia="黑体" w:cs="黑体" w:hint="eastAsia"/>
          <w:sz w:val="28"/>
          <w:szCs w:val="28"/>
        </w:rPr>
        <w:lastRenderedPageBreak/>
        <w:t>第四部分</w:t>
      </w:r>
      <w:r>
        <w:rPr>
          <w:rFonts w:ascii="黑体" w:eastAsia="黑体" w:cs="黑体" w:hint="eastAsia"/>
          <w:spacing w:val="-32"/>
          <w:sz w:val="28"/>
          <w:szCs w:val="28"/>
        </w:rPr>
        <w:t xml:space="preserve">  </w:t>
      </w:r>
      <w:r>
        <w:rPr>
          <w:rFonts w:ascii="黑体" w:eastAsia="黑体" w:cs="黑体" w:hint="eastAsia"/>
          <w:sz w:val="28"/>
          <w:szCs w:val="28"/>
        </w:rPr>
        <w:t>名词解释</w:t>
      </w:r>
    </w:p>
    <w:p w:rsidR="00D65020" w:rsidRDefault="00D65020">
      <w:pPr>
        <w:kinsoku w:val="0"/>
        <w:overflowPunct w:val="0"/>
        <w:adjustRightInd w:val="0"/>
        <w:snapToGrid w:val="0"/>
        <w:spacing w:line="360" w:lineRule="auto"/>
        <w:ind w:left="101" w:right="521" w:firstLine="512"/>
        <w:jc w:val="center"/>
        <w:rPr>
          <w:rFonts w:ascii="黑体" w:eastAsia="黑体" w:cs="黑体"/>
          <w:spacing w:val="-32"/>
          <w:sz w:val="28"/>
          <w:szCs w:val="28"/>
        </w:rPr>
      </w:pP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一、财政拨款收入：是指市县财政当年拨付的资金。</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二、事业收入：是指事业单位开展专业活动及辅助活动所取得的收入。</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三、其他收入：是指部门取得的除“财政拨款”、“事业收入”、“事业单位经营收入”等以外的收入。</w:t>
      </w:r>
      <w:r>
        <w:rPr>
          <w:rFonts w:hAnsi="宋体" w:cs="Courier New" w:hint="eastAsia"/>
          <w:kern w:val="2"/>
          <w:sz w:val="28"/>
          <w:szCs w:val="28"/>
        </w:rPr>
        <w:t xml:space="preserve"> </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hAnsi="宋体" w:cs="Courier New" w:hint="eastAsia"/>
          <w:kern w:val="2"/>
          <w:sz w:val="28"/>
          <w:szCs w:val="28"/>
        </w:rPr>
        <w:t xml:space="preserve"> </w:t>
      </w:r>
      <w:r>
        <w:rPr>
          <w:rFonts w:hAnsi="宋体" w:cs="Courier New" w:hint="eastAsia"/>
          <w:kern w:val="2"/>
          <w:sz w:val="28"/>
          <w:szCs w:val="28"/>
        </w:rPr>
        <w:t>支差额的基金）弥补当年收支缺口的资金。</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六、基本支出：是指为保障机构正常运转、完成日常工作任务所必需的</w:t>
      </w:r>
      <w:r>
        <w:rPr>
          <w:rFonts w:hAnsi="宋体" w:cs="Courier New" w:hint="eastAsia"/>
          <w:kern w:val="2"/>
          <w:sz w:val="28"/>
          <w:szCs w:val="28"/>
        </w:rPr>
        <w:t>开支，其内容包括人员经费和日常公用经费两部分。</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七、项目支出：是指在基本支出之外，为完成特定的行政工作任务或事业发展目标所发生的支出。</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八、一般公共服务（类）××事务（款）：是指××局用于保障机构正常运行、开展××业务等活动的支出。</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（一）行政运行（项）：是指为保障××局各行政机构正常运转、完成日常工作任务安排的支出。</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（二）一般行政管理事务（项）：是指××局机关及所属二级单位</w:t>
      </w:r>
      <w:r>
        <w:rPr>
          <w:rFonts w:hAnsi="宋体" w:cs="Courier New" w:hint="eastAsia"/>
          <w:kern w:val="2"/>
          <w:sz w:val="28"/>
          <w:szCs w:val="28"/>
        </w:rPr>
        <w:lastRenderedPageBreak/>
        <w:t>的项目支出。</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（三）机关服务（项）：是指为××局机关提供后勤保障服务的机关服务局的支出。</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（四）事业运行（项）：是指事业单位用于保障机构正常运转的基本支出。</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（八）其他××支出（项）：……。</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65020" w:rsidRDefault="00D546C9">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十、机关运行经费：是指为保障行</w:t>
      </w:r>
      <w:r>
        <w:rPr>
          <w:rFonts w:hAnsi="宋体" w:cs="Courier New" w:hint="eastAsia"/>
          <w:kern w:val="2"/>
          <w:sz w:val="28"/>
          <w:szCs w:val="28"/>
        </w:rPr>
        <w:t>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D65020" w:rsidRDefault="00D65020">
      <w:pPr>
        <w:pStyle w:val="a3"/>
        <w:kinsoku w:val="0"/>
        <w:overflowPunct w:val="0"/>
        <w:snapToGrid w:val="0"/>
        <w:spacing w:line="360" w:lineRule="auto"/>
        <w:ind w:left="0" w:firstLineChars="200" w:firstLine="560"/>
        <w:jc w:val="both"/>
        <w:rPr>
          <w:rFonts w:hAnsi="宋体" w:cs="Courier New"/>
          <w:kern w:val="2"/>
          <w:sz w:val="28"/>
          <w:szCs w:val="28"/>
        </w:rPr>
      </w:pPr>
    </w:p>
    <w:sectPr w:rsidR="00D65020" w:rsidSect="00D65020">
      <w:pgSz w:w="11906" w:h="16838"/>
      <w:pgMar w:top="1304" w:right="1701" w:bottom="1304"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6C9" w:rsidRDefault="00D546C9" w:rsidP="00D65020">
      <w:r>
        <w:separator/>
      </w:r>
    </w:p>
  </w:endnote>
  <w:endnote w:type="continuationSeparator" w:id="1">
    <w:p w:rsidR="00D546C9" w:rsidRDefault="00D546C9" w:rsidP="00D650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020" w:rsidRDefault="00D65020">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020" w:rsidRDefault="00D546C9">
    <w:pPr>
      <w:pStyle w:val="a5"/>
      <w:ind w:firstLine="482"/>
      <w:jc w:val="center"/>
    </w:pPr>
    <w:r>
      <w:rPr>
        <w:rFonts w:hint="eastAsia"/>
        <w:b/>
        <w:sz w:val="24"/>
        <w:szCs w:val="24"/>
      </w:rPr>
      <w:t>－</w:t>
    </w:r>
    <w:r w:rsidR="00D65020">
      <w:rPr>
        <w:rFonts w:ascii="Arial" w:hAnsi="Arial" w:cs="Arial"/>
        <w:b/>
        <w:sz w:val="21"/>
        <w:szCs w:val="21"/>
      </w:rPr>
      <w:fldChar w:fldCharType="begin"/>
    </w:r>
    <w:r>
      <w:rPr>
        <w:rFonts w:ascii="Arial" w:hAnsi="Arial" w:cs="Arial"/>
        <w:b/>
        <w:sz w:val="21"/>
        <w:szCs w:val="21"/>
      </w:rPr>
      <w:instrText>PAGE</w:instrText>
    </w:r>
    <w:r w:rsidR="00D65020">
      <w:rPr>
        <w:rFonts w:ascii="Arial" w:hAnsi="Arial" w:cs="Arial"/>
        <w:b/>
        <w:sz w:val="21"/>
        <w:szCs w:val="21"/>
      </w:rPr>
      <w:fldChar w:fldCharType="separate"/>
    </w:r>
    <w:r w:rsidR="009D4773">
      <w:rPr>
        <w:rFonts w:ascii="Arial" w:hAnsi="Arial" w:cs="Arial"/>
        <w:b/>
        <w:noProof/>
        <w:sz w:val="21"/>
        <w:szCs w:val="21"/>
      </w:rPr>
      <w:t>9</w:t>
    </w:r>
    <w:r w:rsidR="00D65020">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020" w:rsidRDefault="00D65020">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6C9" w:rsidRDefault="00D546C9" w:rsidP="00D65020">
      <w:r>
        <w:separator/>
      </w:r>
    </w:p>
  </w:footnote>
  <w:footnote w:type="continuationSeparator" w:id="1">
    <w:p w:rsidR="00D546C9" w:rsidRDefault="00D546C9" w:rsidP="00D650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020" w:rsidRDefault="00D65020">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020" w:rsidRDefault="00D65020">
    <w:pPr>
      <w:pStyle w:val="a6"/>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020" w:rsidRDefault="00D65020">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65020"/>
    <w:rsid w:val="009D4773"/>
    <w:rsid w:val="00D546C9"/>
    <w:rsid w:val="00D65020"/>
    <w:rsid w:val="00EE17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1"/>
    <w:lsdException w:name="footer" w:unhideWhenUsed="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5020"/>
    <w:pPr>
      <w:widowControl w:val="0"/>
      <w:jc w:val="both"/>
    </w:pPr>
    <w:rPr>
      <w:kern w:val="2"/>
      <w:sz w:val="21"/>
      <w:szCs w:val="24"/>
    </w:rPr>
  </w:style>
  <w:style w:type="paragraph" w:styleId="1">
    <w:name w:val="heading 1"/>
    <w:basedOn w:val="a"/>
    <w:next w:val="a"/>
    <w:link w:val="1Char"/>
    <w:qFormat/>
    <w:rsid w:val="00D65020"/>
    <w:pPr>
      <w:keepNext/>
      <w:keepLines/>
      <w:spacing w:line="600" w:lineRule="exact"/>
      <w:ind w:firstLineChars="200" w:firstLine="200"/>
      <w:outlineLvl w:val="0"/>
    </w:pPr>
    <w:rPr>
      <w:rFonts w:eastAsia="黑体"/>
      <w:bCs/>
      <w:kern w:val="44"/>
      <w:sz w:val="32"/>
      <w:szCs w:val="44"/>
      <w:lang/>
    </w:rPr>
  </w:style>
  <w:style w:type="paragraph" w:styleId="2">
    <w:name w:val="heading 2"/>
    <w:basedOn w:val="a"/>
    <w:next w:val="a"/>
    <w:link w:val="2Char"/>
    <w:qFormat/>
    <w:rsid w:val="00D65020"/>
    <w:pPr>
      <w:keepNext/>
      <w:keepLines/>
      <w:spacing w:line="600" w:lineRule="exact"/>
      <w:ind w:firstLineChars="200" w:firstLine="200"/>
      <w:outlineLvl w:val="1"/>
    </w:pPr>
    <w:rPr>
      <w:rFonts w:eastAsia="仿宋_GB2312"/>
      <w:b/>
      <w:bCs/>
      <w:kern w:val="0"/>
      <w:sz w:val="32"/>
      <w:szCs w:val="32"/>
      <w:lang/>
    </w:rPr>
  </w:style>
  <w:style w:type="paragraph" w:styleId="3">
    <w:name w:val="heading 3"/>
    <w:basedOn w:val="a"/>
    <w:next w:val="a"/>
    <w:link w:val="3Char"/>
    <w:qFormat/>
    <w:rsid w:val="00D65020"/>
    <w:pPr>
      <w:keepNext/>
      <w:keepLines/>
      <w:spacing w:line="600" w:lineRule="exact"/>
      <w:ind w:firstLineChars="200" w:firstLine="200"/>
      <w:outlineLvl w:val="2"/>
    </w:pPr>
    <w:rPr>
      <w:rFonts w:eastAsia="仿宋_GB2312"/>
      <w:b/>
      <w:bCs/>
      <w:kern w:val="0"/>
      <w:sz w:val="32"/>
      <w:szCs w:val="32"/>
      <w:lang/>
    </w:rPr>
  </w:style>
  <w:style w:type="paragraph" w:styleId="4">
    <w:name w:val="heading 4"/>
    <w:basedOn w:val="a"/>
    <w:next w:val="a"/>
    <w:link w:val="4Char"/>
    <w:qFormat/>
    <w:rsid w:val="00D65020"/>
    <w:pPr>
      <w:keepNext/>
      <w:keepLines/>
      <w:spacing w:before="280" w:after="290" w:line="376" w:lineRule="atLeast"/>
      <w:ind w:firstLineChars="200" w:firstLine="200"/>
      <w:outlineLvl w:val="3"/>
    </w:pPr>
    <w:rPr>
      <w:rFonts w:ascii="Cambria" w:hAnsi="Cambria"/>
      <w:b/>
      <w:bCs/>
      <w:kern w:val="0"/>
      <w:sz w:val="28"/>
      <w:szCs w:val="28"/>
      <w:lang/>
    </w:rPr>
  </w:style>
  <w:style w:type="paragraph" w:styleId="5">
    <w:name w:val="heading 5"/>
    <w:basedOn w:val="a"/>
    <w:next w:val="a"/>
    <w:link w:val="5Char"/>
    <w:qFormat/>
    <w:rsid w:val="00D65020"/>
    <w:pPr>
      <w:keepNext/>
      <w:keepLines/>
      <w:spacing w:before="280" w:after="290" w:line="376" w:lineRule="atLeast"/>
      <w:ind w:firstLineChars="200" w:firstLine="200"/>
      <w:outlineLvl w:val="4"/>
    </w:pPr>
    <w:rPr>
      <w:rFonts w:eastAsia="仿宋_GB2312"/>
      <w:b/>
      <w:bCs/>
      <w:kern w:val="0"/>
      <w:sz w:val="28"/>
      <w:szCs w:val="28"/>
      <w:lang/>
    </w:rPr>
  </w:style>
  <w:style w:type="paragraph" w:styleId="6">
    <w:name w:val="heading 6"/>
    <w:basedOn w:val="a"/>
    <w:next w:val="a"/>
    <w:link w:val="6Char"/>
    <w:qFormat/>
    <w:rsid w:val="00D65020"/>
    <w:pPr>
      <w:keepNext/>
      <w:keepLines/>
      <w:spacing w:before="240" w:after="64" w:line="320" w:lineRule="atLeast"/>
      <w:ind w:firstLineChars="200" w:firstLine="200"/>
      <w:outlineLvl w:val="5"/>
    </w:pPr>
    <w:rPr>
      <w:rFonts w:ascii="Cambria" w:hAnsi="Cambria"/>
      <w:b/>
      <w:bCs/>
      <w:kern w:val="0"/>
      <w:sz w:val="24"/>
      <w:lang/>
    </w:rPr>
  </w:style>
  <w:style w:type="paragraph" w:styleId="7">
    <w:name w:val="heading 7"/>
    <w:basedOn w:val="a"/>
    <w:next w:val="a"/>
    <w:link w:val="7Char"/>
    <w:qFormat/>
    <w:rsid w:val="00D65020"/>
    <w:pPr>
      <w:keepNext/>
      <w:keepLines/>
      <w:spacing w:before="240" w:after="64" w:line="320" w:lineRule="atLeast"/>
      <w:ind w:firstLineChars="200" w:firstLine="200"/>
      <w:outlineLvl w:val="6"/>
    </w:pPr>
    <w:rPr>
      <w:rFonts w:eastAsia="仿宋_GB2312"/>
      <w:b/>
      <w:bCs/>
      <w:kern w:val="0"/>
      <w:sz w:val="24"/>
      <w:lang/>
    </w:rPr>
  </w:style>
  <w:style w:type="paragraph" w:styleId="8">
    <w:name w:val="heading 8"/>
    <w:basedOn w:val="a"/>
    <w:next w:val="a"/>
    <w:link w:val="8Char"/>
    <w:qFormat/>
    <w:rsid w:val="00D65020"/>
    <w:pPr>
      <w:keepNext/>
      <w:keepLines/>
      <w:spacing w:before="240" w:after="64" w:line="320" w:lineRule="atLeast"/>
      <w:ind w:firstLineChars="200" w:firstLine="200"/>
      <w:outlineLvl w:val="7"/>
    </w:pPr>
    <w:rPr>
      <w:rFonts w:ascii="Cambria" w:hAnsi="Cambria"/>
      <w:kern w:val="0"/>
      <w:sz w:val="24"/>
      <w:lang/>
    </w:rPr>
  </w:style>
  <w:style w:type="paragraph" w:styleId="9">
    <w:name w:val="heading 9"/>
    <w:basedOn w:val="a"/>
    <w:next w:val="a"/>
    <w:link w:val="9Char"/>
    <w:qFormat/>
    <w:rsid w:val="00D65020"/>
    <w:pPr>
      <w:keepNext/>
      <w:keepLines/>
      <w:spacing w:before="240" w:after="64" w:line="320" w:lineRule="atLeast"/>
      <w:ind w:firstLineChars="200" w:firstLine="200"/>
      <w:outlineLvl w:val="8"/>
    </w:pPr>
    <w:rPr>
      <w:rFonts w:ascii="Cambria" w:hAnsi="Cambria"/>
      <w:kern w:val="0"/>
      <w:sz w:val="20"/>
      <w:szCs w:val="21"/>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D65020"/>
    <w:pPr>
      <w:autoSpaceDE w:val="0"/>
      <w:autoSpaceDN w:val="0"/>
      <w:adjustRightInd w:val="0"/>
      <w:ind w:left="761"/>
      <w:jc w:val="left"/>
    </w:pPr>
    <w:rPr>
      <w:rFonts w:ascii="仿宋_GB2312" w:eastAsia="仿宋_GB2312" w:cs="仿宋_GB2312"/>
      <w:kern w:val="0"/>
      <w:sz w:val="32"/>
      <w:szCs w:val="32"/>
    </w:rPr>
  </w:style>
  <w:style w:type="paragraph" w:styleId="a4">
    <w:name w:val="Balloon Text"/>
    <w:basedOn w:val="a"/>
    <w:link w:val="Char0"/>
    <w:unhideWhenUsed/>
    <w:rsid w:val="00D65020"/>
    <w:pPr>
      <w:spacing w:line="600" w:lineRule="exact"/>
      <w:ind w:firstLineChars="200" w:firstLine="200"/>
    </w:pPr>
    <w:rPr>
      <w:rFonts w:ascii="Calibri" w:hAnsi="Calibri"/>
      <w:sz w:val="18"/>
      <w:szCs w:val="18"/>
      <w:lang/>
    </w:rPr>
  </w:style>
  <w:style w:type="paragraph" w:styleId="a5">
    <w:name w:val="footer"/>
    <w:basedOn w:val="a"/>
    <w:link w:val="Char1"/>
    <w:unhideWhenUsed/>
    <w:rsid w:val="00D65020"/>
    <w:pPr>
      <w:tabs>
        <w:tab w:val="center" w:pos="4153"/>
        <w:tab w:val="right" w:pos="8306"/>
      </w:tabs>
      <w:snapToGrid w:val="0"/>
      <w:spacing w:line="600" w:lineRule="exact"/>
      <w:ind w:firstLineChars="200" w:firstLine="200"/>
      <w:jc w:val="left"/>
    </w:pPr>
    <w:rPr>
      <w:rFonts w:ascii="Calibri" w:hAnsi="Calibri"/>
      <w:kern w:val="0"/>
      <w:sz w:val="18"/>
      <w:szCs w:val="18"/>
      <w:lang/>
    </w:rPr>
  </w:style>
  <w:style w:type="paragraph" w:styleId="a6">
    <w:name w:val="header"/>
    <w:basedOn w:val="a"/>
    <w:link w:val="Char2"/>
    <w:unhideWhenUsed/>
    <w:rsid w:val="00D65020"/>
    <w:pPr>
      <w:pBdr>
        <w:bottom w:val="single" w:sz="6" w:space="1" w:color="auto"/>
      </w:pBdr>
      <w:tabs>
        <w:tab w:val="center" w:pos="4153"/>
        <w:tab w:val="right" w:pos="8306"/>
      </w:tabs>
      <w:snapToGrid w:val="0"/>
      <w:spacing w:line="600" w:lineRule="exact"/>
      <w:ind w:firstLineChars="200" w:firstLine="200"/>
      <w:jc w:val="center"/>
    </w:pPr>
    <w:rPr>
      <w:rFonts w:ascii="Calibri" w:hAnsi="Calibri"/>
      <w:kern w:val="0"/>
      <w:sz w:val="18"/>
      <w:szCs w:val="18"/>
      <w:lang/>
    </w:rPr>
  </w:style>
  <w:style w:type="paragraph" w:styleId="a7">
    <w:name w:val="Subtitle"/>
    <w:basedOn w:val="a"/>
    <w:next w:val="a"/>
    <w:link w:val="Char3"/>
    <w:qFormat/>
    <w:rsid w:val="00D65020"/>
    <w:pPr>
      <w:spacing w:before="240" w:after="60" w:line="312" w:lineRule="atLeast"/>
      <w:ind w:firstLineChars="200" w:firstLine="200"/>
      <w:jc w:val="center"/>
      <w:outlineLvl w:val="1"/>
    </w:pPr>
    <w:rPr>
      <w:rFonts w:ascii="Cambria" w:hAnsi="Cambria"/>
      <w:b/>
      <w:bCs/>
      <w:kern w:val="28"/>
      <w:sz w:val="32"/>
      <w:szCs w:val="32"/>
      <w:lang/>
    </w:rPr>
  </w:style>
  <w:style w:type="paragraph" w:styleId="a8">
    <w:name w:val="Title"/>
    <w:basedOn w:val="a"/>
    <w:next w:val="a"/>
    <w:link w:val="Char4"/>
    <w:qFormat/>
    <w:rsid w:val="00D65020"/>
    <w:pPr>
      <w:spacing w:before="240" w:after="480" w:line="600" w:lineRule="exact"/>
      <w:jc w:val="center"/>
      <w:outlineLvl w:val="0"/>
    </w:pPr>
    <w:rPr>
      <w:rFonts w:eastAsia="黑体"/>
      <w:b/>
      <w:bCs/>
      <w:kern w:val="0"/>
      <w:sz w:val="36"/>
      <w:szCs w:val="32"/>
      <w:lang/>
    </w:rPr>
  </w:style>
  <w:style w:type="character" w:styleId="a9">
    <w:name w:val="Hyperlink"/>
    <w:unhideWhenUsed/>
    <w:rsid w:val="00D65020"/>
    <w:rPr>
      <w:color w:val="0000FF"/>
      <w:u w:val="single"/>
    </w:rPr>
  </w:style>
  <w:style w:type="paragraph" w:customStyle="1" w:styleId="10">
    <w:name w:val="无间隔1"/>
    <w:link w:val="Char5"/>
    <w:qFormat/>
    <w:rsid w:val="00D65020"/>
    <w:pPr>
      <w:widowControl w:val="0"/>
      <w:ind w:firstLineChars="200" w:firstLine="200"/>
      <w:jc w:val="both"/>
    </w:pPr>
    <w:rPr>
      <w:rFonts w:eastAsia="仿宋_GB2312"/>
      <w:sz w:val="32"/>
    </w:rPr>
  </w:style>
  <w:style w:type="paragraph" w:customStyle="1" w:styleId="11">
    <w:name w:val="引用1"/>
    <w:basedOn w:val="a"/>
    <w:next w:val="a"/>
    <w:link w:val="Char6"/>
    <w:qFormat/>
    <w:rsid w:val="00D65020"/>
    <w:pPr>
      <w:spacing w:line="600" w:lineRule="exact"/>
      <w:ind w:firstLineChars="200" w:firstLine="200"/>
    </w:pPr>
    <w:rPr>
      <w:rFonts w:eastAsia="仿宋_GB2312"/>
      <w:i/>
      <w:iCs/>
      <w:color w:val="000000"/>
      <w:kern w:val="0"/>
      <w:sz w:val="32"/>
      <w:szCs w:val="20"/>
      <w:lang/>
    </w:rPr>
  </w:style>
  <w:style w:type="paragraph" w:customStyle="1" w:styleId="12">
    <w:name w:val="明显引用1"/>
    <w:basedOn w:val="a"/>
    <w:next w:val="a"/>
    <w:link w:val="Char7"/>
    <w:qFormat/>
    <w:rsid w:val="00D65020"/>
    <w:pPr>
      <w:pBdr>
        <w:bottom w:val="single" w:sz="4" w:space="4" w:color="4F81BD"/>
      </w:pBdr>
      <w:spacing w:before="200" w:after="280" w:line="600" w:lineRule="exact"/>
      <w:ind w:left="936" w:right="936" w:firstLineChars="200" w:firstLine="200"/>
    </w:pPr>
    <w:rPr>
      <w:rFonts w:eastAsia="仿宋_GB2312"/>
      <w:b/>
      <w:bCs/>
      <w:i/>
      <w:iCs/>
      <w:color w:val="4F81BD"/>
      <w:kern w:val="0"/>
      <w:sz w:val="32"/>
      <w:szCs w:val="20"/>
      <w:lang/>
    </w:rPr>
  </w:style>
  <w:style w:type="character" w:customStyle="1" w:styleId="Char4">
    <w:name w:val="标题 Char"/>
    <w:link w:val="a8"/>
    <w:rsid w:val="00D65020"/>
    <w:rPr>
      <w:rFonts w:eastAsia="黑体"/>
      <w:b/>
      <w:bCs/>
      <w:sz w:val="36"/>
      <w:szCs w:val="32"/>
      <w:lang w:bidi="ar-SA"/>
    </w:rPr>
  </w:style>
  <w:style w:type="character" w:customStyle="1" w:styleId="5Char">
    <w:name w:val="标题 5 Char"/>
    <w:link w:val="5"/>
    <w:rsid w:val="00D65020"/>
    <w:rPr>
      <w:rFonts w:eastAsia="仿宋_GB2312"/>
      <w:b/>
      <w:bCs/>
      <w:sz w:val="28"/>
      <w:szCs w:val="28"/>
      <w:lang w:bidi="ar-SA"/>
    </w:rPr>
  </w:style>
  <w:style w:type="character" w:customStyle="1" w:styleId="Char3">
    <w:name w:val="副标题 Char"/>
    <w:link w:val="a7"/>
    <w:rsid w:val="00D65020"/>
    <w:rPr>
      <w:rFonts w:ascii="Cambria" w:eastAsia="宋体" w:hAnsi="Cambria"/>
      <w:b/>
      <w:bCs/>
      <w:kern w:val="28"/>
      <w:sz w:val="32"/>
      <w:szCs w:val="32"/>
      <w:lang w:bidi="ar-SA"/>
    </w:rPr>
  </w:style>
  <w:style w:type="character" w:customStyle="1" w:styleId="6Char">
    <w:name w:val="标题 6 Char"/>
    <w:link w:val="6"/>
    <w:rsid w:val="00D65020"/>
    <w:rPr>
      <w:rFonts w:ascii="Cambria" w:eastAsia="宋体" w:hAnsi="Cambria"/>
      <w:b/>
      <w:bCs/>
      <w:sz w:val="24"/>
      <w:szCs w:val="24"/>
      <w:lang w:bidi="ar-SA"/>
    </w:rPr>
  </w:style>
  <w:style w:type="character" w:customStyle="1" w:styleId="Char0">
    <w:name w:val="批注框文本 Char"/>
    <w:link w:val="a4"/>
    <w:rsid w:val="00D65020"/>
    <w:rPr>
      <w:rFonts w:ascii="Calibri" w:eastAsia="宋体" w:hAnsi="Calibri"/>
      <w:kern w:val="2"/>
      <w:sz w:val="18"/>
      <w:szCs w:val="18"/>
      <w:lang w:bidi="ar-SA"/>
    </w:rPr>
  </w:style>
  <w:style w:type="character" w:customStyle="1" w:styleId="3Char">
    <w:name w:val="标题 3 Char"/>
    <w:link w:val="3"/>
    <w:rsid w:val="00D65020"/>
    <w:rPr>
      <w:rFonts w:eastAsia="仿宋_GB2312"/>
      <w:b/>
      <w:bCs/>
      <w:sz w:val="32"/>
      <w:szCs w:val="32"/>
      <w:lang w:bidi="ar-SA"/>
    </w:rPr>
  </w:style>
  <w:style w:type="character" w:customStyle="1" w:styleId="Char1">
    <w:name w:val="页脚 Char"/>
    <w:link w:val="a5"/>
    <w:rsid w:val="00D65020"/>
    <w:rPr>
      <w:rFonts w:ascii="Calibri" w:eastAsia="宋体" w:hAnsi="Calibri"/>
      <w:sz w:val="18"/>
      <w:szCs w:val="18"/>
      <w:lang w:bidi="ar-SA"/>
    </w:rPr>
  </w:style>
  <w:style w:type="character" w:customStyle="1" w:styleId="2Char">
    <w:name w:val="标题 2 Char"/>
    <w:link w:val="2"/>
    <w:rsid w:val="00D65020"/>
    <w:rPr>
      <w:rFonts w:eastAsia="仿宋_GB2312"/>
      <w:b/>
      <w:bCs/>
      <w:sz w:val="32"/>
      <w:szCs w:val="32"/>
      <w:lang w:bidi="ar-SA"/>
    </w:rPr>
  </w:style>
  <w:style w:type="character" w:customStyle="1" w:styleId="Char">
    <w:name w:val="正文文本 Char"/>
    <w:link w:val="a3"/>
    <w:rsid w:val="00D65020"/>
    <w:rPr>
      <w:rFonts w:ascii="仿宋_GB2312" w:eastAsia="仿宋_GB2312" w:cs="仿宋_GB2312"/>
      <w:sz w:val="32"/>
      <w:szCs w:val="32"/>
      <w:lang w:val="en-US" w:eastAsia="zh-CN" w:bidi="ar-SA"/>
    </w:rPr>
  </w:style>
  <w:style w:type="character" w:customStyle="1" w:styleId="Char2">
    <w:name w:val="页眉 Char"/>
    <w:link w:val="a6"/>
    <w:rsid w:val="00D65020"/>
    <w:rPr>
      <w:rFonts w:ascii="Calibri" w:eastAsia="宋体" w:hAnsi="Calibri"/>
      <w:sz w:val="18"/>
      <w:szCs w:val="18"/>
      <w:lang w:bidi="ar-SA"/>
    </w:rPr>
  </w:style>
  <w:style w:type="character" w:customStyle="1" w:styleId="1Char">
    <w:name w:val="标题 1 Char"/>
    <w:link w:val="1"/>
    <w:rsid w:val="00D65020"/>
    <w:rPr>
      <w:rFonts w:eastAsia="黑体"/>
      <w:bCs/>
      <w:kern w:val="44"/>
      <w:sz w:val="32"/>
      <w:szCs w:val="44"/>
      <w:lang w:bidi="ar-SA"/>
    </w:rPr>
  </w:style>
  <w:style w:type="character" w:customStyle="1" w:styleId="Char5">
    <w:name w:val="无间隔 Char"/>
    <w:link w:val="10"/>
    <w:rsid w:val="00D65020"/>
    <w:rPr>
      <w:rFonts w:eastAsia="仿宋_GB2312"/>
      <w:sz w:val="32"/>
      <w:lang w:val="en-US" w:eastAsia="zh-CN" w:bidi="ar-SA"/>
    </w:rPr>
  </w:style>
  <w:style w:type="character" w:customStyle="1" w:styleId="4Char">
    <w:name w:val="标题 4 Char"/>
    <w:link w:val="4"/>
    <w:rsid w:val="00D65020"/>
    <w:rPr>
      <w:rFonts w:ascii="Cambria" w:eastAsia="宋体" w:hAnsi="Cambria"/>
      <w:b/>
      <w:bCs/>
      <w:sz w:val="28"/>
      <w:szCs w:val="28"/>
      <w:lang w:bidi="ar-SA"/>
    </w:rPr>
  </w:style>
  <w:style w:type="character" w:customStyle="1" w:styleId="Char7">
    <w:name w:val="明显引用 Char"/>
    <w:link w:val="12"/>
    <w:rsid w:val="00D65020"/>
    <w:rPr>
      <w:rFonts w:eastAsia="仿宋_GB2312"/>
      <w:b/>
      <w:bCs/>
      <w:i/>
      <w:iCs/>
      <w:color w:val="4F81BD"/>
      <w:sz w:val="32"/>
      <w:lang w:bidi="ar-SA"/>
    </w:rPr>
  </w:style>
  <w:style w:type="character" w:customStyle="1" w:styleId="7Char">
    <w:name w:val="标题 7 Char"/>
    <w:link w:val="7"/>
    <w:rsid w:val="00D65020"/>
    <w:rPr>
      <w:rFonts w:eastAsia="仿宋_GB2312"/>
      <w:b/>
      <w:bCs/>
      <w:sz w:val="24"/>
      <w:szCs w:val="24"/>
      <w:lang w:bidi="ar-SA"/>
    </w:rPr>
  </w:style>
  <w:style w:type="character" w:customStyle="1" w:styleId="Char6">
    <w:name w:val="引用 Char"/>
    <w:link w:val="11"/>
    <w:rsid w:val="00D65020"/>
    <w:rPr>
      <w:rFonts w:eastAsia="仿宋_GB2312"/>
      <w:i/>
      <w:iCs/>
      <w:color w:val="000000"/>
      <w:sz w:val="32"/>
      <w:lang w:bidi="ar-SA"/>
    </w:rPr>
  </w:style>
  <w:style w:type="character" w:customStyle="1" w:styleId="9Char">
    <w:name w:val="标题 9 Char"/>
    <w:link w:val="9"/>
    <w:rsid w:val="00D65020"/>
    <w:rPr>
      <w:rFonts w:ascii="Cambria" w:eastAsia="宋体" w:hAnsi="Cambria"/>
      <w:szCs w:val="21"/>
      <w:lang w:bidi="ar-SA"/>
    </w:rPr>
  </w:style>
  <w:style w:type="character" w:customStyle="1" w:styleId="8Char">
    <w:name w:val="标题 8 Char"/>
    <w:link w:val="8"/>
    <w:rsid w:val="00D65020"/>
    <w:rPr>
      <w:rFonts w:ascii="Cambria" w:eastAsia="宋体" w:hAnsi="Cambria"/>
      <w:sz w:val="24"/>
      <w:szCs w:val="24"/>
      <w:lang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1011</Words>
  <Characters>5764</Characters>
  <Application>Microsoft Office Word</Application>
  <DocSecurity>0</DocSecurity>
  <Lines>48</Lines>
  <Paragraphs>13</Paragraphs>
  <ScaleCrop>false</ScaleCrop>
  <Company>China</Company>
  <LinksUpToDate>false</LinksUpToDate>
  <CharactersWithSpaces>6762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信财库[2016]8号</dc:title>
  <dc:creator>User</dc:creator>
  <cp:lastModifiedBy>Sky123.Org</cp:lastModifiedBy>
  <cp:revision>2</cp:revision>
  <dcterms:created xsi:type="dcterms:W3CDTF">2017-11-08T13:53:00Z</dcterms:created>
  <dcterms:modified xsi:type="dcterms:W3CDTF">2018-01-25T08:19:00Z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