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38C" w:rsidRDefault="006C238C">
      <w:pPr>
        <w:widowControl/>
        <w:spacing w:line="600" w:lineRule="exact"/>
        <w:jc w:val="left"/>
        <w:rPr>
          <w:rFonts w:ascii="黑体" w:eastAsia="黑体"/>
          <w:sz w:val="32"/>
          <w:szCs w:val="32"/>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195405">
      <w:pPr>
        <w:jc w:val="center"/>
        <w:rPr>
          <w:rFonts w:ascii="黑体" w:eastAsia="黑体" w:hAnsi="黑体" w:cs="黑体"/>
          <w:sz w:val="52"/>
          <w:szCs w:val="52"/>
        </w:rPr>
      </w:pPr>
      <w:r>
        <w:rPr>
          <w:rFonts w:ascii="黑体" w:eastAsia="黑体" w:hAnsi="黑体" w:cs="黑体" w:hint="eastAsia"/>
          <w:sz w:val="52"/>
          <w:szCs w:val="52"/>
        </w:rPr>
        <w:t>罗山县</w:t>
      </w:r>
      <w:r>
        <w:rPr>
          <w:rFonts w:ascii="黑体" w:eastAsia="黑体" w:hAnsi="黑体" w:cs="黑体" w:hint="eastAsia"/>
          <w:sz w:val="52"/>
          <w:szCs w:val="52"/>
        </w:rPr>
        <w:t>畜牧</w:t>
      </w:r>
      <w:r>
        <w:rPr>
          <w:rFonts w:ascii="黑体" w:eastAsia="黑体" w:hAnsi="黑体" w:cs="黑体" w:hint="eastAsia"/>
          <w:sz w:val="52"/>
          <w:szCs w:val="52"/>
        </w:rPr>
        <w:t>局</w:t>
      </w:r>
    </w:p>
    <w:p w:rsidR="006C238C" w:rsidRDefault="00195405">
      <w:pPr>
        <w:jc w:val="center"/>
        <w:rPr>
          <w:rFonts w:ascii="黑体" w:eastAsia="黑体" w:hAnsi="黑体" w:cs="黑体"/>
          <w:sz w:val="52"/>
          <w:szCs w:val="52"/>
        </w:rPr>
      </w:pPr>
      <w:r>
        <w:rPr>
          <w:rFonts w:ascii="黑体" w:eastAsia="黑体" w:hAnsi="黑体" w:cs="黑体" w:hint="eastAsia"/>
          <w:sz w:val="52"/>
          <w:szCs w:val="52"/>
        </w:rPr>
        <w:t>2017</w:t>
      </w:r>
      <w:r>
        <w:rPr>
          <w:rFonts w:ascii="黑体" w:eastAsia="黑体" w:hAnsi="黑体" w:cs="黑体" w:hint="eastAsia"/>
          <w:sz w:val="52"/>
          <w:szCs w:val="52"/>
        </w:rPr>
        <w:t>年度部门决算</w:t>
      </w:r>
    </w:p>
    <w:p w:rsidR="006C238C" w:rsidRDefault="006C238C">
      <w:pPr>
        <w:jc w:val="center"/>
        <w:rPr>
          <w:rFonts w:ascii="黑体" w:eastAsia="黑体" w:hAnsi="黑体" w:cs="黑体"/>
          <w:sz w:val="52"/>
          <w:szCs w:val="52"/>
        </w:rPr>
      </w:pPr>
    </w:p>
    <w:p w:rsidR="006C238C" w:rsidRDefault="006C238C">
      <w:pPr>
        <w:jc w:val="center"/>
        <w:rPr>
          <w:rFonts w:ascii="黑体" w:eastAsia="黑体" w:hAnsi="黑体" w:cs="黑体"/>
          <w:sz w:val="52"/>
          <w:szCs w:val="52"/>
        </w:rPr>
      </w:pPr>
    </w:p>
    <w:p w:rsidR="006C238C" w:rsidRDefault="006C238C">
      <w:pPr>
        <w:jc w:val="center"/>
        <w:rPr>
          <w:rFonts w:ascii="黑体" w:eastAsia="黑体" w:hAnsi="黑体" w:cs="黑体"/>
          <w:sz w:val="52"/>
          <w:szCs w:val="52"/>
        </w:rPr>
      </w:pPr>
    </w:p>
    <w:p w:rsidR="006C238C" w:rsidRDefault="006C238C">
      <w:pPr>
        <w:jc w:val="center"/>
        <w:rPr>
          <w:rFonts w:ascii="黑体" w:eastAsia="黑体" w:hAnsi="黑体" w:cs="黑体"/>
          <w:sz w:val="52"/>
          <w:szCs w:val="52"/>
        </w:rPr>
      </w:pPr>
    </w:p>
    <w:p w:rsidR="006C238C" w:rsidRDefault="006C238C">
      <w:pPr>
        <w:jc w:val="center"/>
        <w:rPr>
          <w:rFonts w:ascii="黑体" w:eastAsia="黑体" w:hAnsi="黑体" w:cs="黑体"/>
          <w:sz w:val="52"/>
          <w:szCs w:val="52"/>
        </w:rPr>
      </w:pPr>
    </w:p>
    <w:p w:rsidR="006C238C" w:rsidRDefault="006C238C">
      <w:pPr>
        <w:jc w:val="center"/>
        <w:rPr>
          <w:rFonts w:ascii="黑体" w:eastAsia="黑体" w:hAnsi="黑体" w:cs="黑体"/>
          <w:sz w:val="52"/>
          <w:szCs w:val="52"/>
        </w:rPr>
      </w:pPr>
    </w:p>
    <w:p w:rsidR="006C238C" w:rsidRDefault="00195405">
      <w:pPr>
        <w:jc w:val="center"/>
        <w:rPr>
          <w:rFonts w:ascii="黑体" w:eastAsia="黑体" w:hAnsi="黑体" w:cs="黑体"/>
          <w:sz w:val="32"/>
          <w:szCs w:val="32"/>
        </w:rPr>
        <w:sectPr w:rsidR="006C238C">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二〇一八年九月</w:t>
      </w:r>
    </w:p>
    <w:p w:rsidR="006C238C" w:rsidRDefault="00195405">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6C238C" w:rsidRDefault="00195405">
      <w:pPr>
        <w:jc w:val="left"/>
        <w:rPr>
          <w:rFonts w:ascii="黑体" w:eastAsia="黑体" w:hAnsi="黑体" w:cs="黑体"/>
          <w:sz w:val="32"/>
          <w:szCs w:val="32"/>
        </w:rPr>
      </w:pPr>
      <w:r>
        <w:rPr>
          <w:rFonts w:ascii="黑体" w:eastAsia="黑体" w:hAnsi="黑体" w:cs="黑体" w:hint="eastAsia"/>
          <w:sz w:val="32"/>
          <w:szCs w:val="32"/>
        </w:rPr>
        <w:t>第一部分　　罗山县</w:t>
      </w:r>
      <w:r>
        <w:rPr>
          <w:rFonts w:ascii="黑体" w:eastAsia="黑体" w:hAnsi="黑体" w:cs="黑体" w:hint="eastAsia"/>
          <w:sz w:val="32"/>
          <w:szCs w:val="32"/>
        </w:rPr>
        <w:t>畜牧</w:t>
      </w:r>
      <w:r>
        <w:rPr>
          <w:rFonts w:ascii="黑体" w:eastAsia="黑体" w:hAnsi="黑体" w:cs="黑体" w:hint="eastAsia"/>
          <w:sz w:val="32"/>
          <w:szCs w:val="32"/>
        </w:rPr>
        <w:t>局概况</w:t>
      </w:r>
    </w:p>
    <w:p w:rsidR="006C238C" w:rsidRDefault="00195405">
      <w:pPr>
        <w:numPr>
          <w:ilvl w:val="0"/>
          <w:numId w:val="1"/>
        </w:numPr>
        <w:ind w:firstLineChars="200" w:firstLine="640"/>
        <w:jc w:val="left"/>
        <w:rPr>
          <w:rFonts w:ascii="宋体" w:hAnsi="宋体" w:cs="宋体"/>
          <w:sz w:val="32"/>
          <w:szCs w:val="32"/>
        </w:rPr>
      </w:pPr>
      <w:r>
        <w:rPr>
          <w:rFonts w:ascii="宋体" w:hAnsi="宋体" w:cs="宋体" w:hint="eastAsia"/>
          <w:sz w:val="32"/>
          <w:szCs w:val="32"/>
        </w:rPr>
        <w:t>主要职责</w:t>
      </w:r>
    </w:p>
    <w:p w:rsidR="006C238C" w:rsidRDefault="00195405">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部门决算单位构成</w:t>
      </w:r>
    </w:p>
    <w:p w:rsidR="006C238C" w:rsidRDefault="00195405">
      <w:pPr>
        <w:jc w:val="left"/>
        <w:rPr>
          <w:rFonts w:ascii="黑体" w:eastAsia="黑体" w:hAnsi="黑体" w:cs="黑体"/>
          <w:sz w:val="32"/>
          <w:szCs w:val="32"/>
        </w:rPr>
      </w:pPr>
      <w:r>
        <w:rPr>
          <w:rFonts w:ascii="黑体" w:eastAsia="黑体" w:hAnsi="黑体" w:cs="黑体" w:hint="eastAsia"/>
          <w:sz w:val="32"/>
          <w:szCs w:val="32"/>
        </w:rPr>
        <w:t>第二部分　　罗山县</w:t>
      </w:r>
      <w:r>
        <w:rPr>
          <w:rFonts w:ascii="黑体" w:eastAsia="黑体" w:hAnsi="黑体" w:cs="黑体" w:hint="eastAsia"/>
          <w:sz w:val="32"/>
          <w:szCs w:val="32"/>
        </w:rPr>
        <w:t>畜牧</w:t>
      </w:r>
      <w:r>
        <w:rPr>
          <w:rFonts w:ascii="黑体" w:eastAsia="黑体" w:hAnsi="黑体" w:cs="黑体" w:hint="eastAsia"/>
          <w:sz w:val="32"/>
          <w:szCs w:val="32"/>
        </w:rPr>
        <w:t>局</w:t>
      </w:r>
      <w:r>
        <w:rPr>
          <w:rFonts w:ascii="黑体" w:eastAsia="黑体" w:hAnsi="黑体" w:cs="黑体" w:hint="eastAsia"/>
          <w:sz w:val="32"/>
          <w:szCs w:val="32"/>
        </w:rPr>
        <w:t>2017</w:t>
      </w:r>
      <w:r>
        <w:rPr>
          <w:rFonts w:ascii="黑体" w:eastAsia="黑体" w:hAnsi="黑体" w:cs="黑体" w:hint="eastAsia"/>
          <w:sz w:val="32"/>
          <w:szCs w:val="32"/>
        </w:rPr>
        <w:t>年度部门决算情况说明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一、关于收入支出决算总体情况说明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二、关于收入决算情况说明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三、关于支出决算情况说明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四、关于财政拨款收入支出决算总体情况说明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五、关于一般公共预算财政拨款支出决算情况说明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六、关于一般公共预算财政拨款基本支出决算情况说明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七、关于一般公共预算财政拨款“三公”经费支出决算情况说明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八、关于预算绩效情况说明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九、关于政府性基金预算财政拨款支出决算情况说明</w:t>
      </w:r>
    </w:p>
    <w:p w:rsidR="006C238C" w:rsidRDefault="00195405">
      <w:pPr>
        <w:ind w:firstLineChars="200" w:firstLine="640"/>
        <w:jc w:val="left"/>
        <w:rPr>
          <w:rFonts w:ascii="宋体" w:hAnsi="宋体" w:cs="宋体"/>
          <w:sz w:val="32"/>
          <w:szCs w:val="32"/>
        </w:rPr>
      </w:pPr>
      <w:r>
        <w:rPr>
          <w:rFonts w:ascii="宋体" w:hAnsi="宋体" w:cs="宋体" w:hint="eastAsia"/>
          <w:sz w:val="32"/>
          <w:szCs w:val="32"/>
        </w:rPr>
        <w:t>十、其他重要事项情况说明</w:t>
      </w:r>
    </w:p>
    <w:p w:rsidR="006C238C" w:rsidRDefault="00195405">
      <w:pPr>
        <w:jc w:val="left"/>
        <w:rPr>
          <w:rFonts w:ascii="黑体" w:eastAsia="黑体" w:hAnsi="黑体" w:cs="黑体"/>
          <w:sz w:val="32"/>
          <w:szCs w:val="32"/>
        </w:rPr>
        <w:sectPr w:rsidR="006C238C">
          <w:footerReference w:type="default" r:id="rId8"/>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第三部分　　罗山县</w:t>
      </w:r>
      <w:r>
        <w:rPr>
          <w:rFonts w:ascii="黑体" w:eastAsia="黑体" w:hAnsi="黑体" w:cs="黑体" w:hint="eastAsia"/>
          <w:sz w:val="32"/>
          <w:szCs w:val="32"/>
        </w:rPr>
        <w:t>畜牧</w:t>
      </w:r>
      <w:r>
        <w:rPr>
          <w:rFonts w:ascii="黑体" w:eastAsia="黑体" w:hAnsi="黑体" w:cs="黑体" w:hint="eastAsia"/>
          <w:sz w:val="32"/>
          <w:szCs w:val="32"/>
        </w:rPr>
        <w:t>局部门决算名词解释</w:t>
      </w: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195405">
      <w:pPr>
        <w:widowControl/>
        <w:jc w:val="center"/>
        <w:rPr>
          <w:rFonts w:ascii="黑体" w:eastAsia="黑体" w:hAnsi="黑体" w:cs="黑体"/>
          <w:sz w:val="48"/>
          <w:szCs w:val="48"/>
        </w:rPr>
      </w:pPr>
      <w:r>
        <w:rPr>
          <w:rFonts w:ascii="黑体" w:eastAsia="黑体" w:hAnsi="黑体" w:cs="黑体" w:hint="eastAsia"/>
          <w:sz w:val="48"/>
          <w:szCs w:val="48"/>
        </w:rPr>
        <w:t xml:space="preserve">第一部分　　</w:t>
      </w:r>
    </w:p>
    <w:p w:rsidR="006C238C" w:rsidRDefault="00195405">
      <w:pPr>
        <w:widowControl/>
        <w:jc w:val="center"/>
        <w:rPr>
          <w:rFonts w:ascii="黑体" w:eastAsia="黑体" w:hAnsi="宋体" w:cs="宋体"/>
          <w:color w:val="000000"/>
          <w:kern w:val="0"/>
          <w:sz w:val="28"/>
          <w:szCs w:val="28"/>
        </w:rPr>
      </w:pPr>
      <w:r>
        <w:rPr>
          <w:rFonts w:ascii="黑体" w:eastAsia="黑体" w:hAnsi="黑体" w:cs="黑体" w:hint="eastAsia"/>
          <w:sz w:val="48"/>
          <w:szCs w:val="48"/>
        </w:rPr>
        <w:t>罗山县</w:t>
      </w:r>
      <w:r>
        <w:rPr>
          <w:rFonts w:ascii="黑体" w:eastAsia="黑体" w:hAnsi="黑体" w:cs="黑体" w:hint="eastAsia"/>
          <w:sz w:val="48"/>
          <w:szCs w:val="48"/>
        </w:rPr>
        <w:t>畜牧</w:t>
      </w:r>
      <w:r>
        <w:rPr>
          <w:rFonts w:ascii="黑体" w:eastAsia="黑体" w:hAnsi="黑体" w:cs="黑体" w:hint="eastAsia"/>
          <w:sz w:val="48"/>
          <w:szCs w:val="48"/>
        </w:rPr>
        <w:t>局概况</w:t>
      </w: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sectPr w:rsidR="006C238C">
          <w:pgSz w:w="11906" w:h="16838"/>
          <w:pgMar w:top="1440" w:right="1800" w:bottom="1440" w:left="1800" w:header="720" w:footer="720" w:gutter="0"/>
          <w:cols w:space="720"/>
          <w:docGrid w:type="lines" w:linePitch="312"/>
        </w:sectPr>
      </w:pPr>
    </w:p>
    <w:p w:rsidR="006C238C" w:rsidRDefault="00195405">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一、主要职责</w:t>
      </w:r>
    </w:p>
    <w:p w:rsidR="006C238C" w:rsidRDefault="00195405">
      <w:pPr>
        <w:spacing w:line="500" w:lineRule="exact"/>
        <w:ind w:firstLine="641"/>
        <w:rPr>
          <w:rFonts w:ascii="仿宋" w:eastAsia="仿宋" w:hAnsi="仿宋" w:cs="仿宋_GB2312"/>
          <w:sz w:val="28"/>
          <w:szCs w:val="28"/>
        </w:rPr>
      </w:pPr>
      <w:r>
        <w:rPr>
          <w:rFonts w:ascii="宋体" w:hAnsi="宋体" w:cs="仿宋_GB2312" w:hint="eastAsia"/>
          <w:sz w:val="32"/>
          <w:szCs w:val="32"/>
        </w:rPr>
        <w:t>（</w:t>
      </w:r>
      <w:r>
        <w:rPr>
          <w:rFonts w:ascii="仿宋" w:eastAsia="仿宋" w:hAnsi="仿宋" w:cs="仿宋_GB2312" w:hint="eastAsia"/>
          <w:sz w:val="28"/>
          <w:szCs w:val="28"/>
        </w:rPr>
        <w:t>一）贯彻执行党和国家有关发展畜牧业的方针、政策，指导全县畜牧业生产；</w:t>
      </w:r>
    </w:p>
    <w:p w:rsidR="006C238C" w:rsidRDefault="00195405">
      <w:pPr>
        <w:spacing w:line="500" w:lineRule="exact"/>
        <w:ind w:firstLine="641"/>
        <w:rPr>
          <w:rFonts w:ascii="仿宋" w:eastAsia="仿宋" w:hAnsi="仿宋" w:cs="仿宋_GB2312"/>
          <w:sz w:val="28"/>
          <w:szCs w:val="28"/>
        </w:rPr>
      </w:pPr>
      <w:r>
        <w:rPr>
          <w:rFonts w:ascii="仿宋" w:eastAsia="仿宋" w:hAnsi="仿宋" w:cs="仿宋_GB2312" w:hint="eastAsia"/>
          <w:sz w:val="28"/>
          <w:szCs w:val="28"/>
        </w:rPr>
        <w:t>（二）负责研究编报和组织实施全县畜牧业发展长远规划和年度计划；</w:t>
      </w:r>
    </w:p>
    <w:p w:rsidR="006C238C" w:rsidRDefault="00195405">
      <w:pPr>
        <w:spacing w:line="500" w:lineRule="exact"/>
        <w:ind w:firstLine="641"/>
        <w:rPr>
          <w:rFonts w:ascii="仿宋" w:eastAsia="仿宋" w:hAnsi="仿宋" w:cs="仿宋_GB2312"/>
          <w:sz w:val="28"/>
          <w:szCs w:val="28"/>
        </w:rPr>
      </w:pPr>
      <w:r>
        <w:rPr>
          <w:rFonts w:ascii="仿宋" w:eastAsia="仿宋" w:hAnsi="仿宋" w:cs="仿宋_GB2312" w:hint="eastAsia"/>
          <w:sz w:val="28"/>
          <w:szCs w:val="28"/>
        </w:rPr>
        <w:t>（三）组织实施畜牧业结构的调整，资源开发和区域生产；</w:t>
      </w:r>
    </w:p>
    <w:p w:rsidR="006C238C" w:rsidRDefault="00195405">
      <w:pPr>
        <w:spacing w:line="500" w:lineRule="exact"/>
        <w:ind w:firstLine="641"/>
        <w:rPr>
          <w:rFonts w:ascii="仿宋" w:eastAsia="仿宋" w:hAnsi="仿宋" w:cs="仿宋_GB2312"/>
          <w:sz w:val="28"/>
          <w:szCs w:val="28"/>
        </w:rPr>
      </w:pPr>
      <w:r>
        <w:rPr>
          <w:rFonts w:ascii="仿宋" w:eastAsia="仿宋" w:hAnsi="仿宋" w:cs="仿宋_GB2312" w:hint="eastAsia"/>
          <w:sz w:val="28"/>
          <w:szCs w:val="28"/>
        </w:rPr>
        <w:t>（四）执行国家《动物防疫法》、《畜牧法》、《重大动物疫情应急条例》、《兽药管理条例》、《种畜禽管理条例》和《饲料和饲料添加剂管理条例》等法律、法规及省、市、县有关发展畜牧业的规章、政策；</w:t>
      </w:r>
    </w:p>
    <w:p w:rsidR="006C238C" w:rsidRDefault="00195405">
      <w:pPr>
        <w:spacing w:line="500" w:lineRule="exact"/>
        <w:ind w:firstLine="641"/>
        <w:rPr>
          <w:rFonts w:ascii="仿宋" w:eastAsia="仿宋" w:hAnsi="仿宋" w:cs="仿宋_GB2312"/>
          <w:sz w:val="28"/>
          <w:szCs w:val="28"/>
        </w:rPr>
      </w:pPr>
      <w:r>
        <w:rPr>
          <w:rFonts w:ascii="仿宋" w:eastAsia="仿宋" w:hAnsi="仿宋" w:cs="仿宋_GB2312" w:hint="eastAsia"/>
          <w:sz w:val="28"/>
          <w:szCs w:val="28"/>
        </w:rPr>
        <w:t>（五）会同有关部门拟定并组织实施有关畜牧、兽医、饲料工业的地方性法规及实施办法。</w:t>
      </w:r>
    </w:p>
    <w:p w:rsidR="006C238C" w:rsidRDefault="00195405">
      <w:pPr>
        <w:spacing w:line="500" w:lineRule="exact"/>
        <w:ind w:firstLine="641"/>
        <w:rPr>
          <w:rFonts w:ascii="仿宋" w:eastAsia="仿宋" w:hAnsi="仿宋" w:cs="仿宋_GB2312"/>
          <w:sz w:val="28"/>
          <w:szCs w:val="28"/>
        </w:rPr>
      </w:pPr>
      <w:r>
        <w:rPr>
          <w:rFonts w:ascii="仿宋" w:eastAsia="仿宋" w:hAnsi="仿宋" w:cs="仿宋_GB2312" w:hint="eastAsia"/>
          <w:sz w:val="28"/>
          <w:szCs w:val="28"/>
        </w:rPr>
        <w:t>（六）按照审批权限，负责畜牧业基地项目</w:t>
      </w:r>
      <w:r>
        <w:rPr>
          <w:rFonts w:ascii="仿宋" w:eastAsia="仿宋" w:hAnsi="仿宋" w:cs="仿宋_GB2312" w:hint="eastAsia"/>
          <w:sz w:val="28"/>
          <w:szCs w:val="28"/>
        </w:rPr>
        <w:t>的审定、论证、审报、实施和监督指导工作；</w:t>
      </w:r>
    </w:p>
    <w:p w:rsidR="006C238C" w:rsidRDefault="00195405">
      <w:pPr>
        <w:spacing w:line="500" w:lineRule="exact"/>
        <w:ind w:firstLine="641"/>
        <w:rPr>
          <w:rFonts w:ascii="仿宋" w:eastAsia="仿宋" w:hAnsi="仿宋" w:cs="仿宋_GB2312"/>
          <w:sz w:val="28"/>
          <w:szCs w:val="28"/>
        </w:rPr>
      </w:pPr>
      <w:r>
        <w:rPr>
          <w:rFonts w:ascii="仿宋" w:eastAsia="仿宋" w:hAnsi="仿宋" w:cs="仿宋_GB2312" w:hint="eastAsia"/>
          <w:sz w:val="28"/>
          <w:szCs w:val="28"/>
        </w:rPr>
        <w:t>（七）负责畜牧、兽医、饲料工业等有关对外联络、协调工作；</w:t>
      </w:r>
    </w:p>
    <w:p w:rsidR="006C238C" w:rsidRDefault="00195405">
      <w:pPr>
        <w:spacing w:line="500" w:lineRule="exact"/>
        <w:ind w:firstLine="641"/>
        <w:rPr>
          <w:rFonts w:ascii="仿宋" w:eastAsia="仿宋" w:hAnsi="仿宋" w:cs="仿宋_GB2312"/>
          <w:sz w:val="28"/>
          <w:szCs w:val="28"/>
        </w:rPr>
      </w:pPr>
      <w:r>
        <w:rPr>
          <w:rFonts w:ascii="仿宋" w:eastAsia="仿宋" w:hAnsi="仿宋" w:cs="仿宋_GB2312" w:hint="eastAsia"/>
          <w:sz w:val="28"/>
          <w:szCs w:val="28"/>
        </w:rPr>
        <w:t>（八）负责全县畜禽改良、动物防疫、动物及其产品检疫检验、动物防疫监督、动物疫病监测、兽医医政、兽药药政及畜牧兽医行政执法；</w:t>
      </w:r>
    </w:p>
    <w:p w:rsidR="006C238C" w:rsidRDefault="00195405">
      <w:pPr>
        <w:spacing w:line="500" w:lineRule="exact"/>
        <w:ind w:firstLine="641"/>
        <w:rPr>
          <w:rFonts w:ascii="仿宋" w:eastAsia="仿宋" w:hAnsi="仿宋" w:cs="仿宋_GB2312"/>
          <w:sz w:val="28"/>
          <w:szCs w:val="28"/>
        </w:rPr>
      </w:pPr>
      <w:r>
        <w:rPr>
          <w:rFonts w:ascii="仿宋" w:eastAsia="仿宋" w:hAnsi="仿宋" w:cs="仿宋_GB2312" w:hint="eastAsia"/>
          <w:sz w:val="28"/>
          <w:szCs w:val="28"/>
        </w:rPr>
        <w:t>（九）负责全县种畜禽生产经营管理工作；</w:t>
      </w:r>
    </w:p>
    <w:p w:rsidR="006C238C" w:rsidRDefault="00195405">
      <w:pPr>
        <w:spacing w:line="500" w:lineRule="exact"/>
        <w:ind w:firstLine="641"/>
        <w:rPr>
          <w:rFonts w:ascii="仿宋" w:eastAsia="仿宋" w:hAnsi="仿宋" w:cs="仿宋_GB2312"/>
          <w:sz w:val="28"/>
          <w:szCs w:val="28"/>
        </w:rPr>
      </w:pPr>
      <w:r>
        <w:rPr>
          <w:rFonts w:ascii="仿宋" w:eastAsia="仿宋" w:hAnsi="仿宋" w:cs="仿宋_GB2312" w:hint="eastAsia"/>
          <w:sz w:val="28"/>
          <w:szCs w:val="28"/>
        </w:rPr>
        <w:t>（十）负责畜牧、兽医、兽药、饲料的行业管理和畜牧生产品的质量标准管理，指导学会、行业协会工作；</w:t>
      </w:r>
    </w:p>
    <w:p w:rsidR="006C238C" w:rsidRDefault="00195405">
      <w:pPr>
        <w:spacing w:line="500" w:lineRule="exact"/>
        <w:ind w:firstLine="641"/>
        <w:rPr>
          <w:rFonts w:ascii="仿宋" w:eastAsia="仿宋" w:hAnsi="仿宋"/>
          <w:sz w:val="28"/>
          <w:szCs w:val="28"/>
        </w:rPr>
      </w:pPr>
      <w:r>
        <w:rPr>
          <w:rFonts w:ascii="仿宋" w:eastAsia="仿宋" w:hAnsi="仿宋" w:cs="仿宋_GB2312" w:hint="eastAsia"/>
          <w:sz w:val="28"/>
          <w:szCs w:val="28"/>
        </w:rPr>
        <w:t>（十一）承办县政府交办的其它事项。</w:t>
      </w:r>
    </w:p>
    <w:p w:rsidR="006C238C" w:rsidRDefault="00195405">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二、机构设置及部门决算单位构成</w:t>
      </w:r>
    </w:p>
    <w:p w:rsidR="006C238C" w:rsidRDefault="00195405">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罗山县</w:t>
      </w:r>
      <w:r>
        <w:rPr>
          <w:rFonts w:ascii="仿宋_GB2312" w:eastAsia="仿宋_GB2312" w:hAnsi="仿宋_GB2312" w:cs="仿宋_GB2312" w:hint="eastAsia"/>
          <w:color w:val="000000"/>
          <w:kern w:val="0"/>
          <w:sz w:val="32"/>
          <w:szCs w:val="32"/>
        </w:rPr>
        <w:t>畜牧</w:t>
      </w:r>
      <w:r>
        <w:rPr>
          <w:rFonts w:ascii="仿宋_GB2312" w:eastAsia="仿宋_GB2312" w:hAnsi="仿宋_GB2312" w:cs="仿宋_GB2312" w:hint="eastAsia"/>
          <w:color w:val="000000"/>
          <w:kern w:val="0"/>
          <w:sz w:val="32"/>
          <w:szCs w:val="32"/>
        </w:rPr>
        <w:t>局有二级预算单位</w:t>
      </w:r>
      <w:r>
        <w:rPr>
          <w:rFonts w:ascii="仿宋_GB2312" w:eastAsia="仿宋_GB2312" w:hAnsi="仿宋_GB2312" w:cs="仿宋_GB2312" w:hint="eastAsia"/>
          <w:color w:val="000000"/>
          <w:kern w:val="0"/>
          <w:sz w:val="32"/>
          <w:szCs w:val="32"/>
        </w:rPr>
        <w:t>三</w:t>
      </w:r>
      <w:r>
        <w:rPr>
          <w:rFonts w:ascii="仿宋_GB2312" w:eastAsia="仿宋_GB2312" w:hAnsi="仿宋_GB2312" w:cs="仿宋_GB2312" w:hint="eastAsia"/>
          <w:color w:val="000000"/>
          <w:kern w:val="0"/>
          <w:sz w:val="32"/>
          <w:szCs w:val="32"/>
        </w:rPr>
        <w:t>个</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本决算为汇总决算，纳入本部门</w:t>
      </w:r>
      <w:r>
        <w:rPr>
          <w:rFonts w:ascii="仿宋_GB2312" w:eastAsia="仿宋_GB2312" w:hAnsi="仿宋_GB2312" w:cs="仿宋_GB2312" w:hint="eastAsia"/>
          <w:color w:val="000000"/>
          <w:kern w:val="0"/>
          <w:sz w:val="32"/>
          <w:szCs w:val="32"/>
        </w:rPr>
        <w:t>2017</w:t>
      </w:r>
      <w:r>
        <w:rPr>
          <w:rFonts w:ascii="仿宋_GB2312" w:eastAsia="仿宋_GB2312" w:hAnsi="仿宋_GB2312" w:cs="仿宋_GB2312" w:hint="eastAsia"/>
          <w:color w:val="000000"/>
          <w:kern w:val="0"/>
          <w:sz w:val="32"/>
          <w:szCs w:val="32"/>
        </w:rPr>
        <w:t>年度部门决算编报范围的预算单位包括罗山县</w:t>
      </w:r>
      <w:r>
        <w:rPr>
          <w:rFonts w:ascii="仿宋_GB2312" w:eastAsia="仿宋_GB2312" w:hAnsi="仿宋_GB2312" w:cs="仿宋_GB2312" w:hint="eastAsia"/>
          <w:color w:val="000000"/>
          <w:kern w:val="0"/>
          <w:sz w:val="32"/>
          <w:szCs w:val="32"/>
        </w:rPr>
        <w:t>畜牧</w:t>
      </w:r>
      <w:r>
        <w:rPr>
          <w:rFonts w:ascii="仿宋_GB2312" w:eastAsia="仿宋_GB2312" w:hAnsi="仿宋_GB2312" w:cs="仿宋_GB2312" w:hint="eastAsia"/>
          <w:color w:val="000000"/>
          <w:kern w:val="0"/>
          <w:sz w:val="32"/>
          <w:szCs w:val="32"/>
        </w:rPr>
        <w:t>局本级、所属</w:t>
      </w:r>
      <w:r>
        <w:rPr>
          <w:rFonts w:ascii="仿宋_GB2312" w:eastAsia="仿宋_GB2312" w:hAnsi="仿宋_GB2312" w:cs="仿宋_GB2312" w:hint="eastAsia"/>
          <w:color w:val="000000"/>
          <w:kern w:val="0"/>
          <w:sz w:val="32"/>
          <w:szCs w:val="32"/>
        </w:rPr>
        <w:t>三</w:t>
      </w:r>
      <w:r>
        <w:rPr>
          <w:rFonts w:ascii="仿宋_GB2312" w:eastAsia="仿宋_GB2312" w:hAnsi="仿宋_GB2312" w:cs="仿宋_GB2312" w:hint="eastAsia"/>
          <w:color w:val="000000"/>
          <w:kern w:val="0"/>
          <w:sz w:val="32"/>
          <w:szCs w:val="32"/>
        </w:rPr>
        <w:t>个二级单位，具体单位名单如下：</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2"/>
        <w:gridCol w:w="6932"/>
      </w:tblGrid>
      <w:tr w:rsidR="006C238C">
        <w:tc>
          <w:tcPr>
            <w:tcW w:w="1592" w:type="dxa"/>
          </w:tcPr>
          <w:p w:rsidR="006C238C" w:rsidRDefault="00195405">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序号</w:t>
            </w:r>
          </w:p>
        </w:tc>
        <w:tc>
          <w:tcPr>
            <w:tcW w:w="6932" w:type="dxa"/>
          </w:tcPr>
          <w:p w:rsidR="006C238C" w:rsidRDefault="00195405">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单位名称</w:t>
            </w:r>
          </w:p>
        </w:tc>
      </w:tr>
      <w:tr w:rsidR="006C238C">
        <w:tc>
          <w:tcPr>
            <w:tcW w:w="1592" w:type="dxa"/>
          </w:tcPr>
          <w:p w:rsidR="006C238C" w:rsidRDefault="00195405">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6932" w:type="dxa"/>
          </w:tcPr>
          <w:p w:rsidR="006C238C" w:rsidRDefault="00195405">
            <w:pPr>
              <w:widowControl/>
              <w:jc w:val="left"/>
              <w:rPr>
                <w:rFonts w:ascii="宋体" w:hAnsi="宋体" w:cs="宋体"/>
                <w:color w:val="000000"/>
                <w:kern w:val="0"/>
                <w:sz w:val="28"/>
                <w:szCs w:val="28"/>
              </w:rPr>
            </w:pPr>
            <w:r>
              <w:rPr>
                <w:rFonts w:ascii="宋体" w:hAnsi="宋体" w:cs="宋体" w:hint="eastAsia"/>
                <w:color w:val="000000"/>
                <w:kern w:val="0"/>
                <w:sz w:val="28"/>
                <w:szCs w:val="28"/>
              </w:rPr>
              <w:t>罗山县</w:t>
            </w:r>
            <w:r>
              <w:rPr>
                <w:rFonts w:ascii="宋体" w:hAnsi="宋体" w:cs="宋体" w:hint="eastAsia"/>
                <w:color w:val="000000"/>
                <w:kern w:val="0"/>
                <w:sz w:val="28"/>
                <w:szCs w:val="28"/>
              </w:rPr>
              <w:t>畜牧</w:t>
            </w:r>
            <w:r>
              <w:rPr>
                <w:rFonts w:ascii="宋体" w:hAnsi="宋体" w:cs="宋体" w:hint="eastAsia"/>
                <w:color w:val="000000"/>
                <w:kern w:val="0"/>
                <w:sz w:val="28"/>
                <w:szCs w:val="28"/>
              </w:rPr>
              <w:t>局本级</w:t>
            </w:r>
          </w:p>
        </w:tc>
      </w:tr>
      <w:tr w:rsidR="006C238C">
        <w:tc>
          <w:tcPr>
            <w:tcW w:w="1592" w:type="dxa"/>
          </w:tcPr>
          <w:p w:rsidR="006C238C" w:rsidRDefault="00195405">
            <w:pPr>
              <w:widowControl/>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6932" w:type="dxa"/>
          </w:tcPr>
          <w:p w:rsidR="006C238C" w:rsidRDefault="00195405">
            <w:pPr>
              <w:widowControl/>
              <w:jc w:val="left"/>
              <w:rPr>
                <w:rFonts w:ascii="宋体" w:hAnsi="宋体" w:cs="宋体"/>
                <w:color w:val="000000"/>
                <w:kern w:val="0"/>
                <w:sz w:val="28"/>
                <w:szCs w:val="28"/>
              </w:rPr>
            </w:pPr>
            <w:r>
              <w:rPr>
                <w:rFonts w:ascii="宋体" w:hAnsi="宋体" w:cs="宋体" w:hint="eastAsia"/>
                <w:color w:val="000000"/>
                <w:kern w:val="0"/>
                <w:sz w:val="28"/>
                <w:szCs w:val="28"/>
              </w:rPr>
              <w:t>罗山县</w:t>
            </w:r>
            <w:r>
              <w:rPr>
                <w:rFonts w:ascii="宋体" w:hAnsi="宋体" w:cs="宋体" w:hint="eastAsia"/>
                <w:color w:val="000000"/>
                <w:kern w:val="0"/>
                <w:sz w:val="28"/>
                <w:szCs w:val="28"/>
              </w:rPr>
              <w:t>动物卫生监督所</w:t>
            </w:r>
          </w:p>
        </w:tc>
      </w:tr>
      <w:tr w:rsidR="006C238C">
        <w:tc>
          <w:tcPr>
            <w:tcW w:w="1592" w:type="dxa"/>
          </w:tcPr>
          <w:p w:rsidR="006C238C" w:rsidRDefault="00195405">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3</w:t>
            </w:r>
          </w:p>
        </w:tc>
        <w:tc>
          <w:tcPr>
            <w:tcW w:w="6932" w:type="dxa"/>
          </w:tcPr>
          <w:p w:rsidR="006C238C" w:rsidRDefault="00195405">
            <w:pPr>
              <w:widowControl/>
              <w:jc w:val="left"/>
              <w:rPr>
                <w:rFonts w:ascii="宋体" w:hAnsi="宋体" w:cs="宋体"/>
                <w:color w:val="000000"/>
                <w:kern w:val="0"/>
                <w:sz w:val="28"/>
                <w:szCs w:val="28"/>
              </w:rPr>
            </w:pPr>
            <w:r>
              <w:rPr>
                <w:rFonts w:ascii="宋体" w:hAnsi="宋体" w:cs="宋体" w:hint="eastAsia"/>
                <w:color w:val="000000"/>
                <w:kern w:val="0"/>
                <w:sz w:val="28"/>
                <w:szCs w:val="28"/>
              </w:rPr>
              <w:t>罗山县</w:t>
            </w:r>
            <w:r>
              <w:rPr>
                <w:rFonts w:ascii="宋体" w:hAnsi="宋体" w:cs="宋体" w:hint="eastAsia"/>
                <w:color w:val="000000"/>
                <w:kern w:val="0"/>
                <w:sz w:val="28"/>
                <w:szCs w:val="28"/>
              </w:rPr>
              <w:t>动物疫病预防控制中心</w:t>
            </w:r>
          </w:p>
        </w:tc>
      </w:tr>
      <w:tr w:rsidR="006C238C">
        <w:trPr>
          <w:trHeight w:val="750"/>
        </w:trPr>
        <w:tc>
          <w:tcPr>
            <w:tcW w:w="1592" w:type="dxa"/>
          </w:tcPr>
          <w:p w:rsidR="006C238C" w:rsidRDefault="00195405">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4</w:t>
            </w:r>
          </w:p>
        </w:tc>
        <w:tc>
          <w:tcPr>
            <w:tcW w:w="6932" w:type="dxa"/>
          </w:tcPr>
          <w:p w:rsidR="006C238C" w:rsidRDefault="00195405">
            <w:pPr>
              <w:jc w:val="left"/>
              <w:rPr>
                <w:rFonts w:ascii="仿宋_GB2312" w:hAnsi="仿宋_GB2312" w:cs="仿宋_GB2312"/>
                <w:color w:val="000000"/>
                <w:kern w:val="0"/>
                <w:sz w:val="32"/>
                <w:szCs w:val="32"/>
              </w:rPr>
            </w:pPr>
            <w:r>
              <w:rPr>
                <w:rFonts w:ascii="宋体" w:hAnsi="宋体" w:cs="宋体" w:hint="eastAsia"/>
                <w:color w:val="000000"/>
                <w:kern w:val="0"/>
                <w:sz w:val="28"/>
                <w:szCs w:val="28"/>
              </w:rPr>
              <w:t>罗山县</w:t>
            </w:r>
            <w:r>
              <w:rPr>
                <w:rFonts w:ascii="宋体" w:hAnsi="宋体" w:cs="宋体" w:hint="eastAsia"/>
                <w:color w:val="000000"/>
                <w:kern w:val="0"/>
                <w:sz w:val="28"/>
                <w:szCs w:val="28"/>
              </w:rPr>
              <w:t>畜牧工作站</w:t>
            </w:r>
          </w:p>
        </w:tc>
      </w:tr>
    </w:tbl>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6C238C">
      <w:pPr>
        <w:widowControl/>
        <w:jc w:val="left"/>
        <w:rPr>
          <w:rFonts w:ascii="黑体" w:eastAsia="黑体" w:hAnsi="宋体" w:cs="宋体"/>
          <w:color w:val="000000"/>
          <w:kern w:val="0"/>
          <w:sz w:val="28"/>
          <w:szCs w:val="28"/>
        </w:rPr>
      </w:pPr>
    </w:p>
    <w:p w:rsidR="006C238C" w:rsidRDefault="00195405">
      <w:pPr>
        <w:jc w:val="center"/>
        <w:outlineLvl w:val="0"/>
        <w:rPr>
          <w:rFonts w:ascii="黑体" w:eastAsia="黑体" w:hAnsi="黑体" w:cs="黑体"/>
          <w:sz w:val="48"/>
          <w:szCs w:val="48"/>
        </w:rPr>
      </w:pPr>
      <w:r>
        <w:rPr>
          <w:rFonts w:ascii="黑体" w:eastAsia="黑体" w:hAnsi="黑体" w:cs="黑体" w:hint="eastAsia"/>
          <w:sz w:val="48"/>
          <w:szCs w:val="48"/>
        </w:rPr>
        <w:t>第二部分</w:t>
      </w:r>
    </w:p>
    <w:p w:rsidR="006C238C" w:rsidRDefault="00195405">
      <w:pPr>
        <w:jc w:val="center"/>
        <w:rPr>
          <w:rFonts w:ascii="黑体" w:eastAsia="黑体" w:hAnsi="黑体" w:cs="黑体"/>
          <w:sz w:val="48"/>
          <w:szCs w:val="48"/>
        </w:rPr>
      </w:pPr>
      <w:r>
        <w:rPr>
          <w:rFonts w:ascii="黑体" w:eastAsia="黑体" w:hAnsi="黑体" w:cs="黑体" w:hint="eastAsia"/>
          <w:sz w:val="48"/>
          <w:szCs w:val="48"/>
        </w:rPr>
        <w:t>罗山县</w:t>
      </w:r>
      <w:r>
        <w:rPr>
          <w:rFonts w:ascii="黑体" w:eastAsia="黑体" w:hAnsi="黑体" w:cs="黑体" w:hint="eastAsia"/>
          <w:sz w:val="48"/>
          <w:szCs w:val="48"/>
        </w:rPr>
        <w:t>畜牧</w:t>
      </w:r>
      <w:r>
        <w:rPr>
          <w:rFonts w:ascii="黑体" w:eastAsia="黑体" w:hAnsi="黑体" w:cs="黑体" w:hint="eastAsia"/>
          <w:sz w:val="48"/>
          <w:szCs w:val="48"/>
        </w:rPr>
        <w:t>局</w:t>
      </w:r>
    </w:p>
    <w:p w:rsidR="006C238C" w:rsidRDefault="00195405">
      <w:pPr>
        <w:jc w:val="center"/>
        <w:rPr>
          <w:rFonts w:ascii="黑体" w:eastAsia="黑体" w:hAnsi="黑体" w:cs="黑体"/>
          <w:sz w:val="48"/>
          <w:szCs w:val="48"/>
        </w:rPr>
      </w:pPr>
      <w:r>
        <w:rPr>
          <w:rFonts w:ascii="黑体" w:eastAsia="黑体" w:hAnsi="黑体" w:cs="黑体" w:hint="eastAsia"/>
          <w:sz w:val="48"/>
          <w:szCs w:val="48"/>
        </w:rPr>
        <w:t>2017</w:t>
      </w:r>
      <w:r>
        <w:rPr>
          <w:rFonts w:ascii="黑体" w:eastAsia="黑体" w:hAnsi="黑体" w:cs="黑体" w:hint="eastAsia"/>
          <w:sz w:val="48"/>
          <w:szCs w:val="48"/>
        </w:rPr>
        <w:t>年度部门决算情况说明</w:t>
      </w:r>
    </w:p>
    <w:p w:rsidR="006C238C" w:rsidRDefault="006C238C">
      <w:pPr>
        <w:widowControl/>
        <w:jc w:val="left"/>
        <w:rPr>
          <w:rFonts w:ascii="黑体" w:eastAsia="黑体" w:hAnsi="黑体" w:cs="黑体"/>
          <w:sz w:val="48"/>
          <w:szCs w:val="48"/>
        </w:rPr>
        <w:sectPr w:rsidR="006C238C">
          <w:pgSz w:w="11906" w:h="16838"/>
          <w:pgMar w:top="1440" w:right="1800" w:bottom="1440" w:left="1800" w:header="720" w:footer="720" w:gutter="0"/>
          <w:cols w:space="720"/>
          <w:docGrid w:type="lines" w:linePitch="312"/>
        </w:sectPr>
      </w:pP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一、关于收入支出决算总体情况说明</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hint="eastAsia"/>
          <w:sz w:val="32"/>
          <w:szCs w:val="32"/>
        </w:rPr>
        <w:t>1526.2</w:t>
      </w:r>
      <w:r>
        <w:rPr>
          <w:rFonts w:ascii="仿宋_GB2312" w:eastAsia="仿宋_GB2312" w:hAnsi="仿宋_GB2312" w:cs="仿宋_GB2312" w:hint="eastAsia"/>
          <w:sz w:val="32"/>
          <w:szCs w:val="32"/>
        </w:rPr>
        <w:t>万元，支出总计</w:t>
      </w:r>
      <w:r>
        <w:rPr>
          <w:rFonts w:ascii="仿宋_GB2312" w:eastAsia="仿宋_GB2312" w:hAnsi="仿宋_GB2312" w:cs="仿宋_GB2312" w:hint="eastAsia"/>
          <w:sz w:val="32"/>
          <w:szCs w:val="32"/>
        </w:rPr>
        <w:t>1267.67</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年相比，收、支总计各增加</w:t>
      </w:r>
      <w:r>
        <w:rPr>
          <w:rFonts w:ascii="仿宋_GB2312" w:eastAsia="仿宋_GB2312" w:hAnsi="仿宋_GB2312" w:cs="仿宋_GB2312" w:hint="eastAsia"/>
          <w:sz w:val="32"/>
          <w:szCs w:val="32"/>
        </w:rPr>
        <w:t>597.2</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。收入变动的主要原因是：</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全民参保，</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员工资</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另外国家对养殖场加大了投入力度</w:t>
      </w:r>
      <w:r>
        <w:rPr>
          <w:rFonts w:ascii="仿宋_GB2312" w:eastAsia="仿宋_GB2312" w:hAnsi="仿宋_GB2312" w:cs="仿宋_GB2312" w:hint="eastAsia"/>
          <w:sz w:val="32"/>
          <w:szCs w:val="32"/>
        </w:rPr>
        <w:t>项目经费也随之增加。支出变动的主要原因：</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全民参保，</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员工资</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另外国家对养殖场加大了投入力度</w:t>
      </w:r>
      <w:r>
        <w:rPr>
          <w:rFonts w:ascii="仿宋_GB2312" w:eastAsia="仿宋_GB2312" w:hAnsi="仿宋_GB2312" w:cs="仿宋_GB2312" w:hint="eastAsia"/>
          <w:sz w:val="32"/>
          <w:szCs w:val="32"/>
        </w:rPr>
        <w:t>项目经费也随之增加。本年度对</w:t>
      </w:r>
      <w:r>
        <w:rPr>
          <w:rFonts w:ascii="仿宋_GB2312" w:eastAsia="仿宋_GB2312" w:hAnsi="仿宋_GB2312" w:cs="仿宋_GB2312" w:hint="eastAsia"/>
          <w:sz w:val="32"/>
          <w:szCs w:val="32"/>
        </w:rPr>
        <w:t>养殖场</w:t>
      </w:r>
      <w:r>
        <w:rPr>
          <w:rFonts w:ascii="仿宋_GB2312" w:eastAsia="仿宋_GB2312" w:hAnsi="仿宋_GB2312" w:cs="仿宋_GB2312" w:hint="eastAsia"/>
          <w:sz w:val="32"/>
          <w:szCs w:val="32"/>
        </w:rPr>
        <w:t>环境污染防治工作的力度加大。</w:t>
      </w: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二、关于收入决算情况说明</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年度收入合计</w:t>
      </w:r>
      <w:r>
        <w:rPr>
          <w:rFonts w:ascii="仿宋_GB2312" w:eastAsia="仿宋_GB2312" w:hAnsi="仿宋_GB2312" w:cs="仿宋_GB2312" w:hint="eastAsia"/>
          <w:sz w:val="32"/>
          <w:szCs w:val="32"/>
        </w:rPr>
        <w:t>1526.2</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hint="eastAsia"/>
          <w:sz w:val="32"/>
          <w:szCs w:val="32"/>
        </w:rPr>
        <w:t>1526.2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三、关于支出决算情况说明</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年度支出合计</w:t>
      </w:r>
      <w:r>
        <w:rPr>
          <w:rFonts w:ascii="仿宋_GB2312" w:eastAsia="仿宋_GB2312" w:hAnsi="仿宋_GB2312" w:cs="仿宋_GB2312" w:hint="eastAsia"/>
          <w:sz w:val="32"/>
          <w:szCs w:val="32"/>
        </w:rPr>
        <w:t>1267.67</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995.05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78.49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272.62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21.51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四、关于财政拨款收入支出决算总体情况说明</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年财政拨款收</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总决算</w:t>
      </w:r>
      <w:r>
        <w:rPr>
          <w:rFonts w:ascii="仿宋_GB2312" w:eastAsia="仿宋_GB2312" w:hAnsi="仿宋_GB2312" w:cs="仿宋_GB2312" w:hint="eastAsia"/>
          <w:sz w:val="32"/>
          <w:szCs w:val="32"/>
        </w:rPr>
        <w:t>1526.2</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w:t>
      </w:r>
      <w:r>
        <w:rPr>
          <w:rFonts w:ascii="仿宋_GB2312" w:eastAsia="仿宋_GB2312" w:hAnsi="仿宋_GB2312" w:cs="仿宋_GB2312" w:hint="eastAsia"/>
          <w:sz w:val="32"/>
          <w:szCs w:val="32"/>
        </w:rPr>
        <w:t>597.2</w:t>
      </w:r>
      <w:r>
        <w:rPr>
          <w:rFonts w:ascii="仿宋_GB2312" w:eastAsia="仿宋_GB2312" w:hAnsi="仿宋_GB2312" w:cs="仿宋_GB2312" w:hint="eastAsia"/>
          <w:sz w:val="32"/>
          <w:szCs w:val="32"/>
        </w:rPr>
        <w:t>万元，财政拨款支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总计</w:t>
      </w:r>
      <w:r>
        <w:rPr>
          <w:rFonts w:ascii="仿宋_GB2312" w:eastAsia="仿宋_GB2312" w:hAnsi="仿宋_GB2312" w:cs="仿宋_GB2312" w:hint="eastAsia"/>
          <w:sz w:val="32"/>
          <w:szCs w:val="32"/>
        </w:rPr>
        <w:t>1267.67</w:t>
      </w:r>
      <w:r>
        <w:rPr>
          <w:rFonts w:ascii="仿宋_GB2312" w:eastAsia="仿宋_GB2312" w:hAnsi="仿宋_GB2312" w:cs="仿宋_GB2312" w:hint="eastAsia"/>
          <w:sz w:val="32"/>
          <w:szCs w:val="32"/>
        </w:rPr>
        <w:t>万元，收入</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597.2</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；支出增加</w:t>
      </w:r>
      <w:r>
        <w:rPr>
          <w:rFonts w:ascii="仿宋_GB2312" w:eastAsia="仿宋_GB2312" w:hAnsi="仿宋_GB2312" w:cs="仿宋_GB2312" w:hint="eastAsia"/>
          <w:sz w:val="32"/>
          <w:szCs w:val="32"/>
        </w:rPr>
        <w:t>338.67</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36.45%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全民参保，</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员工资</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另外</w:t>
      </w:r>
      <w:r>
        <w:rPr>
          <w:rFonts w:ascii="仿宋_GB2312" w:eastAsia="仿宋_GB2312" w:hAnsi="仿宋_GB2312" w:cs="仿宋_GB2312" w:hint="eastAsia"/>
          <w:sz w:val="32"/>
          <w:szCs w:val="32"/>
        </w:rPr>
        <w:lastRenderedPageBreak/>
        <w:t>国家对养殖场加大了投入力度</w:t>
      </w:r>
      <w:r>
        <w:rPr>
          <w:rFonts w:ascii="仿宋_GB2312" w:eastAsia="仿宋_GB2312" w:hAnsi="仿宋_GB2312" w:cs="仿宋_GB2312" w:hint="eastAsia"/>
          <w:sz w:val="32"/>
          <w:szCs w:val="32"/>
        </w:rPr>
        <w:t>项目经费也随之增加。支出变动的主要原因：</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全民参保，</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员工资</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另外国家对养殖场加大了投入力度</w:t>
      </w:r>
      <w:r>
        <w:rPr>
          <w:rFonts w:ascii="仿宋_GB2312" w:eastAsia="仿宋_GB2312" w:hAnsi="仿宋_GB2312" w:cs="仿宋_GB2312" w:hint="eastAsia"/>
          <w:sz w:val="32"/>
          <w:szCs w:val="32"/>
        </w:rPr>
        <w:t>项目经费也随之增加。本年度对</w:t>
      </w:r>
      <w:r>
        <w:rPr>
          <w:rFonts w:ascii="仿宋_GB2312" w:eastAsia="仿宋_GB2312" w:hAnsi="仿宋_GB2312" w:cs="仿宋_GB2312" w:hint="eastAsia"/>
          <w:sz w:val="32"/>
          <w:szCs w:val="32"/>
        </w:rPr>
        <w:t>养殖场</w:t>
      </w:r>
      <w:r>
        <w:rPr>
          <w:rFonts w:ascii="仿宋_GB2312" w:eastAsia="仿宋_GB2312" w:hAnsi="仿宋_GB2312" w:cs="仿宋_GB2312" w:hint="eastAsia"/>
          <w:sz w:val="32"/>
          <w:szCs w:val="32"/>
        </w:rPr>
        <w:t>环境污染防治工作的力度加大。</w:t>
      </w: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五、关于一般公共预算财政拨款支出决算情况说明</w:t>
      </w:r>
    </w:p>
    <w:p w:rsidR="006C238C" w:rsidRDefault="0019540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1267.67</w:t>
      </w:r>
      <w:r>
        <w:rPr>
          <w:rFonts w:ascii="仿宋_GB2312" w:eastAsia="仿宋_GB2312" w:hAnsi="仿宋_GB2312" w:cs="仿宋_GB2312" w:hint="eastAsia"/>
          <w:sz w:val="32"/>
          <w:szCs w:val="32"/>
        </w:rPr>
        <w:t>万元，占支出合计的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年相比，一般公共预算财政拨款支出增加</w:t>
      </w:r>
      <w:r>
        <w:rPr>
          <w:rFonts w:ascii="仿宋_GB2312" w:eastAsia="仿宋_GB2312" w:hAnsi="仿宋_GB2312" w:cs="仿宋_GB2312" w:hint="eastAsia"/>
          <w:sz w:val="32"/>
          <w:szCs w:val="32"/>
        </w:rPr>
        <w:t>338.67</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36.45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。变动的主要原因：</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全民参保，</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员工资</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另外国家对养</w:t>
      </w:r>
      <w:r>
        <w:rPr>
          <w:rFonts w:ascii="仿宋_GB2312" w:eastAsia="仿宋_GB2312" w:hAnsi="仿宋_GB2312" w:cs="仿宋_GB2312" w:hint="eastAsia"/>
          <w:sz w:val="32"/>
          <w:szCs w:val="32"/>
        </w:rPr>
        <w:t>殖场加大了投入力度</w:t>
      </w:r>
      <w:r>
        <w:rPr>
          <w:rFonts w:ascii="仿宋_GB2312" w:eastAsia="仿宋_GB2312" w:hAnsi="仿宋_GB2312" w:cs="仿宋_GB2312" w:hint="eastAsia"/>
          <w:sz w:val="32"/>
          <w:szCs w:val="32"/>
        </w:rPr>
        <w:t>项目经费也随之增加。支出变动的主要原因：</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全民参保，</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员工资</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另外国家对养殖场加大了投入力度</w:t>
      </w:r>
      <w:r>
        <w:rPr>
          <w:rFonts w:ascii="仿宋_GB2312" w:eastAsia="仿宋_GB2312" w:hAnsi="仿宋_GB2312" w:cs="仿宋_GB2312" w:hint="eastAsia"/>
          <w:sz w:val="32"/>
          <w:szCs w:val="32"/>
        </w:rPr>
        <w:t>项目经费也随之增加。本年度对</w:t>
      </w:r>
      <w:r>
        <w:rPr>
          <w:rFonts w:ascii="仿宋_GB2312" w:eastAsia="仿宋_GB2312" w:hAnsi="仿宋_GB2312" w:cs="仿宋_GB2312" w:hint="eastAsia"/>
          <w:sz w:val="32"/>
          <w:szCs w:val="32"/>
        </w:rPr>
        <w:t>养殖场</w:t>
      </w:r>
      <w:r>
        <w:rPr>
          <w:rFonts w:ascii="仿宋_GB2312" w:eastAsia="仿宋_GB2312" w:hAnsi="仿宋_GB2312" w:cs="仿宋_GB2312" w:hint="eastAsia"/>
          <w:sz w:val="32"/>
          <w:szCs w:val="32"/>
        </w:rPr>
        <w:t>环境污染防治工作的力度加大。</w:t>
      </w:r>
    </w:p>
    <w:p w:rsidR="006C238C" w:rsidRDefault="0019540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1267.67</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hint="eastAsia"/>
          <w:sz w:val="32"/>
          <w:szCs w:val="32"/>
        </w:rPr>
        <w:t>995.05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78.49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；农林水支出</w:t>
      </w:r>
      <w:r>
        <w:rPr>
          <w:rFonts w:ascii="仿宋_GB2312" w:eastAsia="仿宋_GB2312" w:hAnsi="仿宋_GB2312" w:cs="仿宋_GB2312" w:hint="eastAsia"/>
          <w:sz w:val="32"/>
          <w:szCs w:val="32"/>
        </w:rPr>
        <w:t>272.62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21.51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6C238C" w:rsidRDefault="0019540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hint="eastAsia"/>
          <w:sz w:val="32"/>
          <w:szCs w:val="32"/>
        </w:rPr>
        <w:t>700.6</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700.6</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。其中：</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．一般公共服务（类）财政事务（款）行政运行（项）。年初预算为</w:t>
      </w:r>
      <w:r>
        <w:rPr>
          <w:rFonts w:ascii="仿宋_GB2312" w:eastAsia="仿宋_GB2312" w:hAnsi="仿宋_GB2312" w:cs="仿宋_GB2312" w:hint="eastAsia"/>
          <w:sz w:val="32"/>
          <w:szCs w:val="32"/>
        </w:rPr>
        <w:t>995.05</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995.05</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．农林水（类）</w:t>
      </w:r>
      <w:r>
        <w:rPr>
          <w:rFonts w:ascii="仿宋_GB2312" w:eastAsia="仿宋_GB2312" w:hAnsi="仿宋_GB2312" w:cs="仿宋_GB2312" w:hint="eastAsia"/>
          <w:sz w:val="32"/>
          <w:szCs w:val="32"/>
        </w:rPr>
        <w:t>农业</w:t>
      </w:r>
      <w:r>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运行与维护（项）。年初预算为</w:t>
      </w:r>
      <w:r>
        <w:rPr>
          <w:rFonts w:ascii="仿宋_GB2312" w:eastAsia="仿宋_GB2312" w:hAnsi="仿宋_GB2312" w:cs="仿宋_GB2312" w:hint="eastAsia"/>
          <w:sz w:val="32"/>
          <w:szCs w:val="32"/>
        </w:rPr>
        <w:t>307.6</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272.6</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88.62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六、关于一般公共预算财政拨款基本支出决算情况说明</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hint="eastAsia"/>
          <w:sz w:val="32"/>
          <w:szCs w:val="32"/>
        </w:rPr>
        <w:t>995.05</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901.15</w:t>
      </w:r>
      <w:r>
        <w:rPr>
          <w:rFonts w:ascii="仿宋_GB2312" w:eastAsia="仿宋_GB2312" w:hAnsi="仿宋_GB2312" w:cs="仿宋_GB2312" w:hint="eastAsia"/>
          <w:sz w:val="32"/>
          <w:szCs w:val="32"/>
        </w:rPr>
        <w:t>万元，主要包括：基本工资、津贴补贴、伙食补助费、绩效工资、社会保障缴费、伙食补助费、绩效工资、其他工资福利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支出、离休费、退休费、退职（役）费、抚恤金、生活补助、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医疗费、助学金、奖励金、住房公积金、提租补贴、购房补贴、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其他对个人和家庭的补助支出；公用经费</w:t>
      </w:r>
      <w:r>
        <w:rPr>
          <w:rFonts w:ascii="仿宋_GB2312" w:eastAsia="仿宋_GB2312" w:hAnsi="仿宋_GB2312" w:cs="仿宋_GB2312" w:hint="eastAsia"/>
          <w:sz w:val="32"/>
          <w:szCs w:val="32"/>
        </w:rPr>
        <w:t>93.9</w:t>
      </w:r>
      <w:r>
        <w:rPr>
          <w:rFonts w:ascii="仿宋_GB2312" w:eastAsia="仿宋_GB2312" w:hAnsi="仿宋_GB2312" w:cs="仿宋_GB2312" w:hint="eastAsia"/>
          <w:sz w:val="32"/>
          <w:szCs w:val="32"/>
        </w:rPr>
        <w:t>万元，主要包括：办公费、印刷费、咨询费、手续费、水费、电费、邮电费、差旅费、维修（护）费、租赁费、公务接待费、劳务费、工会经费、公务用车运行维护费、税金及附加费用、其他商品和服务支出、其他资本性支出。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年相比，一般公共预算财政拨款基本支出增加</w:t>
      </w:r>
      <w:r>
        <w:rPr>
          <w:rFonts w:ascii="仿宋_GB2312" w:eastAsia="仿宋_GB2312" w:hAnsi="仿宋_GB2312" w:cs="仿宋_GB2312" w:hint="eastAsia"/>
          <w:sz w:val="32"/>
          <w:szCs w:val="32"/>
        </w:rPr>
        <w:t>256.05</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10.57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。变动的主要原因：</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全民参保，</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员工资</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另外国家对养殖场加大了投入力度</w:t>
      </w:r>
      <w:r>
        <w:rPr>
          <w:rFonts w:ascii="仿宋_GB2312" w:eastAsia="仿宋_GB2312" w:hAnsi="仿宋_GB2312" w:cs="仿宋_GB2312" w:hint="eastAsia"/>
          <w:sz w:val="32"/>
          <w:szCs w:val="32"/>
        </w:rPr>
        <w:t>项目经费也随之增加。</w:t>
      </w:r>
      <w:r>
        <w:rPr>
          <w:rFonts w:ascii="仿宋_GB2312" w:eastAsia="仿宋_GB2312" w:hAnsi="仿宋_GB2312" w:cs="仿宋_GB2312" w:hint="eastAsia"/>
          <w:sz w:val="32"/>
          <w:szCs w:val="32"/>
        </w:rPr>
        <w:t>另外兑现公务员车补，也需要一部分经费。</w:t>
      </w: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七、关于一般公共预算财政拨款“三公”经费支出决算情况说明</w:t>
      </w:r>
    </w:p>
    <w:p w:rsidR="006C238C" w:rsidRDefault="0019540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“三公”经费财政拨款支出决算总体情况说明。</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，其中：因公出国（境）费支出决算为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；公务用车购置及运行费支出决算为</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；公务接待费支出决算为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82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年度“三公”经费支出决算数与预算数存在差异的主要原因是坚持厉行节约、避免铺张浪费的原则，严格遵守中央八项规定。</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年度“三公”经费财政拨款支出决算数比</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，其中：因公</w:t>
      </w:r>
      <w:r>
        <w:rPr>
          <w:rFonts w:ascii="仿宋_GB2312" w:eastAsia="仿宋_GB2312" w:hAnsi="仿宋_GB2312" w:cs="仿宋_GB2312" w:hint="eastAsia"/>
          <w:sz w:val="32"/>
          <w:szCs w:val="32"/>
        </w:rPr>
        <w:t>出国（境）费支出决算减少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；公务用车购置及运行费支出决算增加</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，增加的原因是公务出行较多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年因环境污染治理，增加了对养殖场的监管力度</w:t>
      </w:r>
      <w:r>
        <w:rPr>
          <w:rFonts w:ascii="仿宋_GB2312" w:eastAsia="仿宋_GB2312" w:hAnsi="仿宋_GB2312" w:cs="仿宋_GB2312" w:hint="eastAsia"/>
          <w:sz w:val="32"/>
          <w:szCs w:val="32"/>
        </w:rPr>
        <w:t>；公务接待费支出决算减少</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1.64%</w:t>
      </w:r>
      <w:r>
        <w:rPr>
          <w:rFonts w:ascii="仿宋_GB2312" w:eastAsia="仿宋_GB2312" w:hAnsi="仿宋_GB2312" w:cs="仿宋_GB2312" w:hint="eastAsia"/>
          <w:sz w:val="32"/>
          <w:szCs w:val="32"/>
        </w:rPr>
        <w:t>。公务接待费支出减少的主要原因是坚持厉行节约、避免铺张浪费的原则，严格遵守中央八项规定。</w:t>
      </w:r>
    </w:p>
    <w:p w:rsidR="006C238C" w:rsidRDefault="00195405">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w:t>
      </w:r>
      <w:r>
        <w:rPr>
          <w:rFonts w:ascii="仿宋_GB2312" w:eastAsia="仿宋_GB2312" w:hAnsi="仿宋_GB2312" w:cs="仿宋_GB2312" w:hint="eastAsia"/>
          <w:sz w:val="32"/>
          <w:szCs w:val="32"/>
        </w:rPr>
        <w:lastRenderedPageBreak/>
        <w:t>出决算</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51.19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48.82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。具体情况如下：</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．因公出国（境）费支出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万元。全年未安排单位因公出国（境）。</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万元。其中：</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万元。主要用于过桥过路费、停车费、汽油费。</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年期末，罗山县</w:t>
      </w:r>
      <w:r>
        <w:rPr>
          <w:rFonts w:ascii="仿宋_GB2312" w:eastAsia="仿宋_GB2312" w:hAnsi="仿宋_GB2312" w:cs="仿宋_GB2312" w:hint="eastAsia"/>
          <w:sz w:val="32"/>
          <w:szCs w:val="32"/>
        </w:rPr>
        <w:t>畜牧局</w:t>
      </w:r>
      <w:r>
        <w:rPr>
          <w:rFonts w:ascii="仿宋_GB2312" w:eastAsia="仿宋_GB2312" w:hAnsi="仿宋_GB2312" w:cs="仿宋_GB2312" w:hint="eastAsia"/>
          <w:sz w:val="32"/>
          <w:szCs w:val="32"/>
        </w:rPr>
        <w:t>公务用车保有量为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万元。主要用于上级视察检查公务接待。罗山县</w:t>
      </w:r>
      <w:r>
        <w:rPr>
          <w:rFonts w:ascii="仿宋_GB2312" w:eastAsia="仿宋_GB2312" w:hAnsi="仿宋_GB2312" w:cs="仿宋_GB2312" w:hint="eastAsia"/>
          <w:sz w:val="32"/>
          <w:szCs w:val="32"/>
        </w:rPr>
        <w:t>畜牧</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年度共接待国内来访团组</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个、来访人员</w:t>
      </w:r>
      <w:r>
        <w:rPr>
          <w:rFonts w:ascii="仿宋_GB2312" w:eastAsia="仿宋_GB2312" w:hAnsi="仿宋_GB2312" w:cs="仿宋_GB2312" w:hint="eastAsia"/>
          <w:sz w:val="32"/>
          <w:szCs w:val="32"/>
        </w:rPr>
        <w:t>705</w:t>
      </w:r>
      <w:r>
        <w:rPr>
          <w:rFonts w:ascii="仿宋_GB2312" w:eastAsia="仿宋_GB2312" w:hAnsi="仿宋_GB2312" w:cs="仿宋_GB2312" w:hint="eastAsia"/>
          <w:sz w:val="32"/>
          <w:szCs w:val="32"/>
        </w:rPr>
        <w:t>人次（不包括陪同人员）。</w:t>
      </w: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八、关于</w:t>
      </w:r>
      <w:r>
        <w:rPr>
          <w:rFonts w:ascii="黑体" w:eastAsia="黑体" w:hAnsi="黑体" w:cs="黑体" w:hint="eastAsia"/>
          <w:sz w:val="32"/>
          <w:szCs w:val="32"/>
        </w:rPr>
        <w:t>重点项目</w:t>
      </w:r>
      <w:r>
        <w:rPr>
          <w:rFonts w:ascii="黑体" w:eastAsia="黑体" w:hAnsi="黑体" w:cs="黑体" w:hint="eastAsia"/>
          <w:sz w:val="32"/>
          <w:szCs w:val="32"/>
        </w:rPr>
        <w:t>预算绩效</w:t>
      </w:r>
      <w:r>
        <w:rPr>
          <w:rFonts w:ascii="黑体" w:eastAsia="黑体" w:hAnsi="黑体" w:cs="黑体" w:hint="eastAsia"/>
          <w:sz w:val="32"/>
          <w:szCs w:val="32"/>
        </w:rPr>
        <w:t>情况说明</w:t>
      </w:r>
    </w:p>
    <w:p w:rsidR="006C238C" w:rsidRDefault="00195405">
      <w:pPr>
        <w:widowControl/>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6C238C" w:rsidRDefault="00195405">
      <w:pPr>
        <w:widowControl/>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结合县财政预算绩效管理，出台了相应的制度规定；初步设立了绩效管理的理念；同时也提高了财政资金的使用效益。</w:t>
      </w:r>
    </w:p>
    <w:p w:rsidR="006C238C" w:rsidRDefault="00195405">
      <w:pPr>
        <w:widowControl/>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（二）项目绩效自评结果。</w:t>
      </w:r>
    </w:p>
    <w:p w:rsidR="006C238C" w:rsidRDefault="0019540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年，罗山县畜牧局无重点项目预算的绩效评价。</w:t>
      </w: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九</w:t>
      </w:r>
      <w:r>
        <w:rPr>
          <w:rFonts w:ascii="黑体" w:eastAsia="黑体" w:hAnsi="黑体" w:cs="黑体" w:hint="eastAsia"/>
          <w:sz w:val="32"/>
          <w:szCs w:val="32"/>
        </w:rPr>
        <w:t>、关于政府性基金预算财政拨款支出决算情况说明</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6C238C" w:rsidRDefault="0019540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十、其他重要事项的情况说明</w:t>
      </w:r>
    </w:p>
    <w:p w:rsidR="006C238C" w:rsidRDefault="0019540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（一）机关运行经费支出情况。</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年度机关运行经费支出</w:t>
      </w:r>
      <w:r>
        <w:rPr>
          <w:rFonts w:ascii="仿宋_GB2312" w:eastAsia="仿宋_GB2312" w:hAnsi="仿宋_GB2312" w:cs="仿宋_GB2312"/>
          <w:sz w:val="32"/>
          <w:szCs w:val="32"/>
        </w:rPr>
        <w:t>27.29</w:t>
      </w:r>
      <w:r>
        <w:rPr>
          <w:rFonts w:ascii="仿宋_GB2312" w:eastAsia="仿宋_GB2312" w:hAnsi="仿宋_GB2312" w:cs="仿宋_GB2312" w:hint="eastAsia"/>
          <w:sz w:val="32"/>
          <w:szCs w:val="32"/>
        </w:rPr>
        <w:t>万元，比</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2.71</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。变动的主要原因是：厉行节约的办公原则。</w:t>
      </w:r>
    </w:p>
    <w:p w:rsidR="006C238C" w:rsidRDefault="0019540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（二）政府采购支出情况。</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万元。</w:t>
      </w:r>
    </w:p>
    <w:p w:rsidR="006C238C" w:rsidRDefault="00195405">
      <w:pPr>
        <w:widowControl/>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（三）国有资产占用情况。</w:t>
      </w:r>
    </w:p>
    <w:p w:rsidR="006C238C" w:rsidRDefault="0019540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年期末，罗山县</w:t>
      </w:r>
      <w:r>
        <w:rPr>
          <w:rFonts w:ascii="仿宋_GB2312" w:eastAsia="仿宋_GB2312" w:hAnsi="仿宋_GB2312" w:cs="仿宋_GB2312" w:hint="eastAsia"/>
          <w:sz w:val="32"/>
          <w:szCs w:val="32"/>
        </w:rPr>
        <w:t>畜牧</w:t>
      </w:r>
      <w:r>
        <w:rPr>
          <w:rFonts w:ascii="仿宋_GB2312" w:eastAsia="仿宋_GB2312" w:hAnsi="仿宋_GB2312" w:cs="仿宋_GB2312" w:hint="eastAsia"/>
          <w:sz w:val="32"/>
          <w:szCs w:val="32"/>
        </w:rPr>
        <w:t>局共有车辆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辆，其中：一般公务用车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辆、其他</w:t>
      </w:r>
      <w:r>
        <w:rPr>
          <w:rFonts w:ascii="仿宋_GB2312" w:eastAsia="仿宋_GB2312" w:hAnsi="仿宋_GB2312" w:cs="仿宋_GB2312" w:hint="eastAsia"/>
          <w:sz w:val="32"/>
          <w:szCs w:val="32"/>
        </w:rPr>
        <w:t>执法执勤</w:t>
      </w:r>
      <w:r>
        <w:rPr>
          <w:rFonts w:ascii="仿宋_GB2312" w:eastAsia="仿宋_GB2312" w:hAnsi="仿宋_GB2312" w:cs="仿宋_GB2312" w:hint="eastAsia"/>
          <w:sz w:val="32"/>
          <w:szCs w:val="32"/>
        </w:rPr>
        <w:t>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辆，其他用车主要用于</w:t>
      </w:r>
      <w:r>
        <w:rPr>
          <w:rFonts w:ascii="仿宋_GB2312" w:eastAsia="仿宋_GB2312" w:hAnsi="仿宋_GB2312" w:cs="仿宋_GB2312" w:hint="eastAsia"/>
          <w:sz w:val="32"/>
          <w:szCs w:val="32"/>
        </w:rPr>
        <w:t>罗山县畜牧局下乡防疫检查及环境污染治理督查</w:t>
      </w:r>
      <w:r>
        <w:rPr>
          <w:rFonts w:ascii="仿宋_GB2312" w:eastAsia="仿宋_GB2312" w:hAnsi="仿宋_GB2312" w:cs="仿宋_GB2312" w:hint="eastAsia"/>
          <w:sz w:val="32"/>
          <w:szCs w:val="32"/>
        </w:rPr>
        <w:t>；单位价值</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罗山县畜牧局</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年固定资产总额</w:t>
      </w:r>
      <w:r>
        <w:rPr>
          <w:rFonts w:ascii="仿宋_GB2312" w:eastAsia="仿宋_GB2312" w:hAnsi="仿宋_GB2312" w:cs="仿宋_GB2312" w:hint="eastAsia"/>
          <w:sz w:val="32"/>
          <w:szCs w:val="32"/>
        </w:rPr>
        <w:t>5969140.44</w:t>
      </w:r>
      <w:r>
        <w:rPr>
          <w:rFonts w:ascii="仿宋_GB2312" w:eastAsia="仿宋_GB2312" w:hAnsi="仿宋_GB2312" w:cs="仿宋_GB2312" w:hint="eastAsia"/>
          <w:sz w:val="32"/>
          <w:szCs w:val="32"/>
        </w:rPr>
        <w:t>元，其中房屋建筑物</w:t>
      </w:r>
      <w:r>
        <w:rPr>
          <w:rFonts w:ascii="仿宋_GB2312" w:eastAsia="仿宋_GB2312" w:hAnsi="仿宋_GB2312" w:cs="仿宋_GB2312" w:hint="eastAsia"/>
          <w:sz w:val="32"/>
          <w:szCs w:val="32"/>
        </w:rPr>
        <w:t>5210417.44</w:t>
      </w:r>
      <w:r>
        <w:rPr>
          <w:rFonts w:ascii="仿宋_GB2312" w:eastAsia="仿宋_GB2312" w:hAnsi="仿宋_GB2312" w:cs="仿宋_GB2312" w:hint="eastAsia"/>
          <w:sz w:val="32"/>
          <w:szCs w:val="32"/>
        </w:rPr>
        <w:t>元，占当年固定资产的</w:t>
      </w:r>
      <w:r>
        <w:rPr>
          <w:rFonts w:ascii="仿宋_GB2312" w:eastAsia="仿宋_GB2312" w:hAnsi="仿宋_GB2312" w:cs="仿宋_GB2312" w:hint="eastAsia"/>
          <w:sz w:val="32"/>
          <w:szCs w:val="32"/>
        </w:rPr>
        <w:t>84.76%</w:t>
      </w:r>
      <w:r>
        <w:rPr>
          <w:rFonts w:ascii="仿宋_GB2312" w:eastAsia="仿宋_GB2312" w:hAnsi="仿宋_GB2312" w:cs="仿宋_GB2312" w:hint="eastAsia"/>
          <w:sz w:val="32"/>
          <w:szCs w:val="32"/>
        </w:rPr>
        <w:t>，办公用设备等固定资产价值</w:t>
      </w:r>
      <w:r>
        <w:rPr>
          <w:rFonts w:ascii="仿宋_GB2312" w:eastAsia="仿宋_GB2312" w:hAnsi="仿宋_GB2312" w:cs="仿宋_GB2312" w:hint="eastAsia"/>
          <w:sz w:val="32"/>
          <w:szCs w:val="32"/>
        </w:rPr>
        <w:t>758723</w:t>
      </w:r>
      <w:r>
        <w:rPr>
          <w:rFonts w:ascii="仿宋_GB2312" w:eastAsia="仿宋_GB2312" w:hAnsi="仿宋_GB2312" w:cs="仿宋_GB2312" w:hint="eastAsia"/>
          <w:sz w:val="32"/>
          <w:szCs w:val="32"/>
        </w:rPr>
        <w:t>元，占当年固定资产的</w:t>
      </w:r>
      <w:r>
        <w:rPr>
          <w:rFonts w:ascii="仿宋_GB2312" w:eastAsia="仿宋_GB2312" w:hAnsi="仿宋_GB2312" w:cs="仿宋_GB2312" w:hint="eastAsia"/>
          <w:sz w:val="32"/>
          <w:szCs w:val="32"/>
        </w:rPr>
        <w:t>12.71%</w:t>
      </w:r>
      <w:r>
        <w:rPr>
          <w:rFonts w:ascii="仿宋_GB2312" w:eastAsia="仿宋_GB2312" w:hAnsi="仿宋_GB2312" w:cs="仿宋_GB2312" w:hint="eastAsia"/>
          <w:sz w:val="32"/>
          <w:szCs w:val="32"/>
        </w:rPr>
        <w:t>。</w:t>
      </w:r>
    </w:p>
    <w:p w:rsidR="006C238C" w:rsidRDefault="006C238C">
      <w:pPr>
        <w:widowControl/>
        <w:jc w:val="left"/>
        <w:rPr>
          <w:rFonts w:ascii="黑体" w:eastAsia="黑体" w:hAnsi="黑体" w:cs="黑体"/>
          <w:sz w:val="48"/>
          <w:szCs w:val="48"/>
        </w:rPr>
        <w:sectPr w:rsidR="006C238C">
          <w:pgSz w:w="11906" w:h="16838"/>
          <w:pgMar w:top="1440" w:right="1800" w:bottom="1440" w:left="1800" w:header="720" w:footer="720" w:gutter="0"/>
          <w:cols w:space="720"/>
          <w:docGrid w:type="lines" w:linePitch="312"/>
        </w:sectPr>
      </w:pPr>
    </w:p>
    <w:p w:rsidR="006C238C" w:rsidRDefault="006C238C">
      <w:pPr>
        <w:jc w:val="left"/>
        <w:rPr>
          <w:rFonts w:ascii="黑体" w:eastAsia="黑体" w:hAnsi="黑体" w:cs="黑体"/>
          <w:sz w:val="32"/>
          <w:szCs w:val="32"/>
        </w:rPr>
      </w:pPr>
    </w:p>
    <w:p w:rsidR="006C238C" w:rsidRDefault="006C238C">
      <w:pPr>
        <w:jc w:val="left"/>
        <w:rPr>
          <w:rFonts w:ascii="黑体" w:eastAsia="黑体" w:hAnsi="黑体" w:cs="黑体"/>
          <w:sz w:val="32"/>
          <w:szCs w:val="32"/>
        </w:rPr>
      </w:pPr>
    </w:p>
    <w:p w:rsidR="006C238C" w:rsidRDefault="006C238C">
      <w:pPr>
        <w:jc w:val="left"/>
        <w:rPr>
          <w:rFonts w:ascii="黑体" w:eastAsia="黑体" w:hAnsi="黑体" w:cs="黑体"/>
          <w:sz w:val="32"/>
          <w:szCs w:val="32"/>
        </w:rPr>
      </w:pPr>
    </w:p>
    <w:p w:rsidR="006C238C" w:rsidRDefault="006C238C">
      <w:pPr>
        <w:jc w:val="left"/>
        <w:rPr>
          <w:rFonts w:ascii="黑体" w:eastAsia="黑体" w:hAnsi="黑体" w:cs="黑体"/>
          <w:sz w:val="32"/>
          <w:szCs w:val="32"/>
        </w:rPr>
      </w:pPr>
    </w:p>
    <w:p w:rsidR="006C238C" w:rsidRDefault="006C238C">
      <w:pPr>
        <w:jc w:val="left"/>
        <w:rPr>
          <w:rFonts w:ascii="黑体" w:eastAsia="黑体" w:hAnsi="黑体" w:cs="黑体"/>
          <w:sz w:val="32"/>
          <w:szCs w:val="32"/>
        </w:rPr>
      </w:pPr>
    </w:p>
    <w:p w:rsidR="006C238C" w:rsidRDefault="006C238C">
      <w:pPr>
        <w:jc w:val="left"/>
        <w:rPr>
          <w:rFonts w:ascii="黑体" w:eastAsia="黑体" w:hAnsi="黑体" w:cs="黑体"/>
          <w:sz w:val="32"/>
          <w:szCs w:val="32"/>
        </w:rPr>
      </w:pPr>
    </w:p>
    <w:p w:rsidR="006C238C" w:rsidRDefault="006C238C">
      <w:pPr>
        <w:jc w:val="left"/>
        <w:rPr>
          <w:rFonts w:ascii="黑体" w:eastAsia="黑体" w:hAnsi="黑体" w:cs="黑体"/>
          <w:sz w:val="32"/>
          <w:szCs w:val="32"/>
        </w:rPr>
      </w:pPr>
    </w:p>
    <w:p w:rsidR="006C238C" w:rsidRDefault="00195405">
      <w:pPr>
        <w:jc w:val="center"/>
        <w:outlineLvl w:val="0"/>
        <w:rPr>
          <w:rFonts w:ascii="黑体" w:eastAsia="黑体" w:hAnsi="黑体" w:cs="黑体"/>
          <w:sz w:val="48"/>
          <w:szCs w:val="48"/>
        </w:rPr>
      </w:pPr>
      <w:r>
        <w:rPr>
          <w:rFonts w:ascii="黑体" w:eastAsia="黑体" w:hAnsi="黑体" w:cs="黑体" w:hint="eastAsia"/>
          <w:sz w:val="48"/>
          <w:szCs w:val="48"/>
        </w:rPr>
        <w:t xml:space="preserve">第三部分　　</w:t>
      </w:r>
    </w:p>
    <w:p w:rsidR="006C238C" w:rsidRDefault="00195405">
      <w:pPr>
        <w:jc w:val="center"/>
        <w:outlineLvl w:val="0"/>
        <w:rPr>
          <w:rFonts w:ascii="黑体" w:eastAsia="黑体" w:hAnsi="黑体" w:cs="黑体"/>
          <w:sz w:val="48"/>
          <w:szCs w:val="48"/>
        </w:rPr>
      </w:pPr>
      <w:r>
        <w:rPr>
          <w:rFonts w:ascii="黑体" w:eastAsia="黑体" w:hAnsi="黑体" w:cs="黑体" w:hint="eastAsia"/>
          <w:sz w:val="48"/>
          <w:szCs w:val="48"/>
        </w:rPr>
        <w:t>罗山县</w:t>
      </w:r>
      <w:r>
        <w:rPr>
          <w:rFonts w:ascii="黑体" w:eastAsia="黑体" w:hAnsi="黑体" w:cs="黑体" w:hint="eastAsia"/>
          <w:sz w:val="48"/>
          <w:szCs w:val="48"/>
        </w:rPr>
        <w:t>畜牧</w:t>
      </w:r>
      <w:r>
        <w:rPr>
          <w:rFonts w:ascii="黑体" w:eastAsia="黑体" w:hAnsi="黑体" w:cs="黑体" w:hint="eastAsia"/>
          <w:sz w:val="48"/>
          <w:szCs w:val="48"/>
        </w:rPr>
        <w:t>局部门决算名词解释</w:t>
      </w:r>
    </w:p>
    <w:p w:rsidR="006C238C" w:rsidRDefault="006C238C">
      <w:pPr>
        <w:jc w:val="center"/>
        <w:outlineLvl w:val="0"/>
        <w:rPr>
          <w:rFonts w:ascii="黑体" w:eastAsia="黑体" w:hAnsi="黑体" w:cs="黑体"/>
          <w:sz w:val="48"/>
          <w:szCs w:val="48"/>
        </w:rPr>
      </w:pPr>
    </w:p>
    <w:p w:rsidR="006C238C" w:rsidRDefault="006C238C">
      <w:pPr>
        <w:jc w:val="center"/>
        <w:outlineLvl w:val="0"/>
        <w:rPr>
          <w:rFonts w:ascii="黑体" w:eastAsia="黑体" w:hAnsi="黑体" w:cs="黑体"/>
          <w:sz w:val="48"/>
          <w:szCs w:val="48"/>
        </w:rPr>
        <w:sectPr w:rsidR="006C238C">
          <w:pgSz w:w="11906" w:h="16838"/>
          <w:pgMar w:top="1440" w:right="1531" w:bottom="1440" w:left="1587" w:header="850" w:footer="992" w:gutter="0"/>
          <w:pgNumType w:fmt="numberInDash"/>
          <w:cols w:space="720"/>
          <w:docGrid w:type="lines" w:linePitch="317"/>
        </w:sectPr>
      </w:pP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w:t>
      </w:r>
      <w:r>
        <w:rPr>
          <w:rFonts w:ascii="仿宋_GB2312" w:eastAsia="仿宋_GB2312" w:hAnsi="仿宋_GB2312" w:cs="仿宋_GB2312" w:hint="eastAsia"/>
          <w:sz w:val="32"/>
          <w:szCs w:val="32"/>
        </w:rPr>
        <w:t>位上缴收入：事业单位取得附属独立核算单位根据有关规定上缴的收入。</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w:t>
      </w:r>
      <w:r>
        <w:rPr>
          <w:rFonts w:ascii="仿宋_GB2312" w:eastAsia="仿宋_GB2312" w:hAnsi="仿宋_GB2312" w:cs="仿宋_GB2312" w:hint="eastAsia"/>
          <w:sz w:val="32"/>
          <w:szCs w:val="32"/>
        </w:rPr>
        <w:t>全奖励费用等支出；公务接待费反映单位按规定开支的各类公务接待（含外宾接待）支出。</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w:t>
      </w:r>
      <w:r>
        <w:rPr>
          <w:rFonts w:ascii="仿宋_GB2312" w:eastAsia="仿宋_GB2312" w:hAnsi="仿宋_GB2312" w:cs="仿宋_GB2312" w:hint="eastAsia"/>
          <w:sz w:val="32"/>
          <w:szCs w:val="32"/>
        </w:rPr>
        <w:t>支出。</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6C238C" w:rsidRDefault="0019540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6C238C" w:rsidRDefault="006C238C">
      <w:bookmarkStart w:id="0" w:name="_GoBack"/>
      <w:bookmarkEnd w:id="0"/>
    </w:p>
    <w:sectPr w:rsidR="006C238C" w:rsidSect="006C23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38C" w:rsidRDefault="006C238C" w:rsidP="006C238C">
      <w:r>
        <w:separator/>
      </w:r>
    </w:p>
  </w:endnote>
  <w:endnote w:type="continuationSeparator" w:id="0">
    <w:p w:rsidR="006C238C" w:rsidRDefault="006C238C" w:rsidP="006C23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8C" w:rsidRDefault="006C238C">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mso-width-relative:page;mso-height-relative:page"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L3UTQAAAA&#10;AgEAAA8AAAAAAAAAAQAgAAAAIgAAAGRycy9kb3ducmV2LnhtbFBLAQIUABQAAAAIAIdO4kB4rSfS&#10;7AEAALMDAAAOAAAAAAAAAAEAIAAAAB8BAABkcnMvZTJvRG9jLnhtbFBLBQYAAAAABgAGAFkBAAB9&#10;BQAAAAA=&#10;" filled="f" stroked="f">
          <v:textbox style="mso-fit-shape-to-text:t" inset="0,0,0,0">
            <w:txbxContent>
              <w:p w:rsidR="006C238C" w:rsidRDefault="006C238C">
                <w:pPr>
                  <w:snapToGrid w:val="0"/>
                  <w:rPr>
                    <w:sz w:val="18"/>
                  </w:rPr>
                </w:pPr>
                <w:r>
                  <w:rPr>
                    <w:rFonts w:hint="eastAsia"/>
                    <w:sz w:val="18"/>
                  </w:rPr>
                  <w:fldChar w:fldCharType="begin"/>
                </w:r>
                <w:r w:rsidR="00195405">
                  <w:rPr>
                    <w:rFonts w:hint="eastAsia"/>
                    <w:sz w:val="18"/>
                  </w:rPr>
                  <w:instrText xml:space="preserve"> PAGE  \* MERGEFORMAT </w:instrText>
                </w:r>
                <w:r>
                  <w:rPr>
                    <w:rFonts w:hint="eastAsia"/>
                    <w:sz w:val="18"/>
                  </w:rPr>
                  <w:fldChar w:fldCharType="separate"/>
                </w:r>
                <w:r w:rsidR="00195405">
                  <w:rPr>
                    <w:noProof/>
                    <w:sz w:val="18"/>
                  </w:rPr>
                  <w:t>12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38C" w:rsidRDefault="006C238C" w:rsidP="006C238C">
      <w:r>
        <w:separator/>
      </w:r>
    </w:p>
  </w:footnote>
  <w:footnote w:type="continuationSeparator" w:id="0">
    <w:p w:rsidR="006C238C" w:rsidRDefault="006C238C" w:rsidP="006C23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19B9"/>
    <w:rsid w:val="00077C30"/>
    <w:rsid w:val="00101694"/>
    <w:rsid w:val="00195405"/>
    <w:rsid w:val="00227AC0"/>
    <w:rsid w:val="00231C76"/>
    <w:rsid w:val="00234064"/>
    <w:rsid w:val="0024342E"/>
    <w:rsid w:val="002C7A33"/>
    <w:rsid w:val="003A5797"/>
    <w:rsid w:val="003A6C37"/>
    <w:rsid w:val="004432CB"/>
    <w:rsid w:val="00450698"/>
    <w:rsid w:val="00453F05"/>
    <w:rsid w:val="0045482D"/>
    <w:rsid w:val="004D06BA"/>
    <w:rsid w:val="004F3E1E"/>
    <w:rsid w:val="005273A7"/>
    <w:rsid w:val="005A0676"/>
    <w:rsid w:val="005B2848"/>
    <w:rsid w:val="00615293"/>
    <w:rsid w:val="0067252F"/>
    <w:rsid w:val="006C238C"/>
    <w:rsid w:val="007204F1"/>
    <w:rsid w:val="00732474"/>
    <w:rsid w:val="007822E8"/>
    <w:rsid w:val="0079432F"/>
    <w:rsid w:val="00811AC0"/>
    <w:rsid w:val="00831304"/>
    <w:rsid w:val="008314D9"/>
    <w:rsid w:val="00855BFA"/>
    <w:rsid w:val="008F2F17"/>
    <w:rsid w:val="009039F9"/>
    <w:rsid w:val="0096099C"/>
    <w:rsid w:val="009C7F38"/>
    <w:rsid w:val="00A50A73"/>
    <w:rsid w:val="00B25CB9"/>
    <w:rsid w:val="00B270AB"/>
    <w:rsid w:val="00B838FB"/>
    <w:rsid w:val="00BA5956"/>
    <w:rsid w:val="00BB076F"/>
    <w:rsid w:val="00D33420"/>
    <w:rsid w:val="00DA19B9"/>
    <w:rsid w:val="00E11293"/>
    <w:rsid w:val="00E8185B"/>
    <w:rsid w:val="00EC2234"/>
    <w:rsid w:val="00EC4E51"/>
    <w:rsid w:val="0F516C8C"/>
    <w:rsid w:val="15BE36CF"/>
    <w:rsid w:val="19257B42"/>
    <w:rsid w:val="1F8358EF"/>
    <w:rsid w:val="2F4A689E"/>
    <w:rsid w:val="45186A15"/>
    <w:rsid w:val="5D642B2D"/>
    <w:rsid w:val="6B9878B8"/>
    <w:rsid w:val="793E37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C238C"/>
    <w:pPr>
      <w:autoSpaceDE w:val="0"/>
      <w:autoSpaceDN w:val="0"/>
      <w:adjustRightInd w:val="0"/>
      <w:ind w:left="761"/>
      <w:jc w:val="left"/>
    </w:pPr>
    <w:rPr>
      <w:rFonts w:ascii="仿宋_GB2312" w:eastAsia="仿宋_GB2312" w:hAnsi="Calibri" w:cs="仿宋_GB2312"/>
      <w:kern w:val="0"/>
      <w:sz w:val="32"/>
      <w:szCs w:val="32"/>
    </w:rPr>
  </w:style>
  <w:style w:type="paragraph" w:styleId="a4">
    <w:name w:val="footer"/>
    <w:basedOn w:val="a"/>
    <w:link w:val="Char0"/>
    <w:uiPriority w:val="99"/>
    <w:unhideWhenUsed/>
    <w:qFormat/>
    <w:rsid w:val="006C238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6C238C"/>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rsid w:val="006C238C"/>
    <w:rPr>
      <w:sz w:val="18"/>
      <w:szCs w:val="18"/>
    </w:rPr>
  </w:style>
  <w:style w:type="character" w:customStyle="1" w:styleId="Char10">
    <w:name w:val="页脚 Char1"/>
    <w:basedOn w:val="a0"/>
    <w:uiPriority w:val="99"/>
    <w:semiHidden/>
    <w:qFormat/>
    <w:rsid w:val="006C238C"/>
    <w:rPr>
      <w:rFonts w:ascii="Times New Roman" w:eastAsia="宋体" w:hAnsi="Times New Roman" w:cs="Times New Roman"/>
      <w:sz w:val="18"/>
      <w:szCs w:val="18"/>
    </w:rPr>
  </w:style>
  <w:style w:type="character" w:customStyle="1" w:styleId="Char1">
    <w:name w:val="页眉 Char"/>
    <w:basedOn w:val="a0"/>
    <w:link w:val="a5"/>
    <w:uiPriority w:val="99"/>
    <w:qFormat/>
    <w:rsid w:val="006C238C"/>
    <w:rPr>
      <w:rFonts w:ascii="Times New Roman" w:eastAsia="宋体" w:hAnsi="Times New Roman" w:cs="Times New Roman"/>
      <w:sz w:val="18"/>
      <w:szCs w:val="18"/>
    </w:rPr>
  </w:style>
  <w:style w:type="character" w:customStyle="1" w:styleId="Char">
    <w:name w:val="正文文本 Char"/>
    <w:basedOn w:val="a0"/>
    <w:link w:val="a3"/>
    <w:uiPriority w:val="99"/>
    <w:qFormat/>
    <w:rsid w:val="006C238C"/>
    <w:rPr>
      <w:rFonts w:ascii="仿宋_GB2312" w:eastAsia="仿宋_GB2312" w:hAnsi="Calibri" w:cs="仿宋_GB2312"/>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756</Words>
  <Characters>4314</Characters>
  <Application>Microsoft Office Word</Application>
  <DocSecurity>0</DocSecurity>
  <Lines>35</Lines>
  <Paragraphs>10</Paragraphs>
  <ScaleCrop>false</ScaleCrop>
  <Company>Microsoft</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dcterms:created xsi:type="dcterms:W3CDTF">2018-09-19T08:37:00Z</dcterms:created>
  <dcterms:modified xsi:type="dcterms:W3CDTF">2019-01-18T02:17:00Z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