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山店乡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2018年政府信息公开工作年度报告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spacing w:line="640" w:lineRule="exact"/>
        <w:rPr>
          <w:rFonts w:hint="eastAsia" w:ascii="仿宋" w:hAnsi="仿宋" w:eastAsia="仿宋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根据《中华人民共和国政府信息公开条例》（以下简称条例）</w:t>
      </w:r>
      <w:r>
        <w:rPr>
          <w:rFonts w:hint="eastAsia" w:ascii="仿宋" w:hAnsi="仿宋"/>
          <w:color w:val="0D0D0D" w:themeColor="text1" w:themeTint="F2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" w:hAnsi="仿宋" w:eastAsia="仿宋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</w:t>
      </w:r>
      <w:r>
        <w:rPr>
          <w:rFonts w:hint="eastAsia" w:ascii="仿宋" w:hAnsi="仿宋"/>
          <w:color w:val="0D0D0D" w:themeColor="text1" w:themeTint="F2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罗山县</w:t>
      </w:r>
      <w:r>
        <w:rPr>
          <w:rFonts w:hint="eastAsia" w:ascii="仿宋" w:hAnsi="仿宋" w:eastAsia="仿宋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人民政府办公室关于做好2018年政务公开总结报送等工作的通知》要求</w:t>
      </w:r>
      <w:r>
        <w:rPr>
          <w:rFonts w:hint="eastAsia" w:ascii="仿宋" w:hAnsi="仿宋"/>
          <w:color w:val="0D0D0D" w:themeColor="text1" w:themeTint="F2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，现公布</w:t>
      </w:r>
      <w:r>
        <w:rPr>
          <w:rFonts w:hint="eastAsia" w:ascii="仿宋" w:hAnsi="仿宋"/>
          <w:color w:val="0D0D0D" w:themeColor="text1" w:themeTint="F2"/>
          <w:sz w:val="32"/>
          <w:szCs w:val="3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2018年山店乡政府信息公开工作年度报告，内容涵盖山店乡人民政府2018年1月1日至2018年12月31日期间的政府信息公开情况。</w:t>
      </w:r>
      <w:r>
        <w:rPr>
          <w:rFonts w:hint="eastAsia" w:ascii="仿宋" w:hAnsi="仿宋" w:eastAsia="仿宋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如对报告有任何疑问，请与山店乡政府办公室联系（电话：0376-2290098）。 </w:t>
      </w:r>
    </w:p>
    <w:p>
      <w:pPr>
        <w:spacing w:line="640" w:lineRule="exact"/>
        <w:ind w:firstLine="800" w:firstLineChars="250"/>
        <w:rPr>
          <w:rFonts w:hint="eastAsia" w:ascii="黑体" w:hAnsi="黑体" w:eastAsia="黑体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一、基本情况概述</w:t>
      </w:r>
    </w:p>
    <w:p>
      <w:pPr>
        <w:spacing w:line="640" w:lineRule="exact"/>
        <w:ind w:firstLine="800" w:firstLineChars="250"/>
        <w:rPr>
          <w:rFonts w:hint="eastAsia" w:ascii="仿宋" w:hAnsi="仿宋" w:cs="Arial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仿宋" w:hAnsi="仿宋" w:eastAsia="仿宋" w:cs="Arial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</w:t>
      </w:r>
      <w:r>
        <w:rPr>
          <w:rFonts w:hint="eastAsia" w:ascii="仿宋" w:hAnsi="仿宋" w:eastAsia="仿宋" w:cs="Arial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ascii="仿宋" w:hAnsi="仿宋" w:cs="Arial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ascii="仿宋" w:hAnsi="仿宋" w:eastAsia="仿宋" w:cs="Arial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仿宋" w:hAnsi="仿宋" w:eastAsia="仿宋" w:cs="Arial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以来，山店乡在县委、县政府的正确领导下</w:t>
      </w:r>
      <w:r>
        <w:rPr>
          <w:rFonts w:ascii="仿宋" w:hAnsi="仿宋" w:eastAsia="仿宋" w:cs="Arial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仿宋" w:hAnsi="仿宋" w:cs="Arial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继续构建完善阳光政府工作体系，依托电子政务平台，稳步推进政府信息公开各项工作。有效保障了群众的知情权、参与权和监督权，</w:t>
      </w:r>
      <w:r>
        <w:rPr>
          <w:rFonts w:hint="eastAsia" w:ascii="仿宋" w:hAnsi="仿宋" w:eastAsia="仿宋" w:cs="Arial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全面提高了政府信息公开水平，促进了党务公开、政务公开、事务公开和村务公开</w:t>
      </w:r>
      <w:r>
        <w:rPr>
          <w:rFonts w:hint="eastAsia" w:ascii="仿宋" w:hAnsi="仿宋" w:cs="Arial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，是建设廉洁、高效、法治政府的必由之路。现将我乡工作情况报告如下：</w:t>
      </w:r>
    </w:p>
    <w:p>
      <w:pPr>
        <w:numPr>
          <w:numId w:val="0"/>
        </w:numPr>
        <w:spacing w:line="640" w:lineRule="exact"/>
        <w:ind w:firstLine="643" w:firstLineChars="200"/>
        <w:rPr>
          <w:rFonts w:hint="eastAsia" w:ascii="仿宋" w:hAnsi="仿宋" w:eastAsia="仿宋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cs="Arial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1、加强组织领导。</w:t>
      </w:r>
      <w:r>
        <w:rPr>
          <w:rFonts w:hint="eastAsia" w:ascii="仿宋" w:hAnsi="仿宋" w:eastAsia="仿宋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乡政府高度重视政府信息公开工作，成立了山店乡政务公开工作办公室，办公室在党政综合办，由乡党委秘书陈裕勇同志任办公室主任，负责统筹协调编制政府信息公开内容，日常工作由</w:t>
      </w:r>
      <w:r>
        <w:rPr>
          <w:rFonts w:hint="eastAsia" w:ascii="仿宋" w:hAnsi="仿宋" w:eastAsia="仿宋"/>
          <w:color w:val="0D0D0D" w:themeColor="text1" w:themeTint="F2"/>
          <w:sz w:val="32"/>
          <w:szCs w:val="3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乡</w:t>
      </w:r>
      <w:r>
        <w:rPr>
          <w:rFonts w:hint="eastAsia" w:ascii="仿宋" w:hAnsi="仿宋" w:eastAsia="仿宋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党政办承担,确保政府信息公开工作顺利开展。</w:t>
      </w:r>
    </w:p>
    <w:p>
      <w:pPr>
        <w:numPr>
          <w:numId w:val="0"/>
        </w:numPr>
        <w:spacing w:line="640" w:lineRule="exact"/>
        <w:ind w:firstLine="643" w:firstLineChars="200"/>
        <w:rPr>
          <w:rStyle w:val="9"/>
          <w:rFonts w:hint="eastAsia" w:ascii="宋体" w:hAnsi="宋体" w:cs="宋体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/>
          <w:b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2、落实公开内容</w:t>
      </w:r>
      <w:r>
        <w:rPr>
          <w:rStyle w:val="9"/>
          <w:rFonts w:hint="eastAsia" w:ascii="宋体" w:hAnsi="宋体" w:cs="宋体"/>
          <w:b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  <w:r>
        <w:rPr>
          <w:rFonts w:hint="eastAsia" w:ascii="仿宋" w:hAnsi="仿宋" w:eastAsia="仿宋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依据《条例》和市、县政府信息公开有关文件要求，我乡明确了政府信息公开的工作内容、形式和公开、受理、回复的反馈机制。严格遵循政府信息公开基本原则开展信息公开工作，做到“依法公开，真实公正，注重实效，有利监督”。</w:t>
      </w:r>
      <w:r>
        <w:rPr>
          <w:rStyle w:val="9"/>
          <w:rFonts w:hint="eastAsia" w:ascii="宋体" w:hAnsi="宋体" w:cs="宋体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 </w:t>
      </w:r>
    </w:p>
    <w:p>
      <w:pPr>
        <w:numPr>
          <w:numId w:val="0"/>
        </w:numPr>
        <w:spacing w:line="640" w:lineRule="exact"/>
        <w:ind w:firstLine="643" w:firstLineChars="200"/>
        <w:rPr>
          <w:rFonts w:hint="eastAsia" w:ascii="仿宋" w:hAnsi="仿宋" w:eastAsia="仿宋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/>
          <w:b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3、强化工作督查</w:t>
      </w:r>
      <w:r>
        <w:rPr>
          <w:rStyle w:val="9"/>
          <w:rFonts w:hint="eastAsia" w:ascii="宋体" w:hAnsi="宋体" w:cs="宋体"/>
          <w:b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  <w:r>
        <w:rPr>
          <w:rFonts w:hint="eastAsia" w:ascii="仿宋" w:hAnsi="仿宋" w:eastAsia="仿宋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为提高依法公开水平，我乡在推进政府信息公开工作的过程中，依法管理，督促检查, 强化监督，使政府信息公开工作制度化和规范化。进一</w:t>
      </w:r>
      <w:bookmarkStart w:id="0" w:name="_GoBack"/>
      <w:bookmarkEnd w:id="0"/>
      <w:r>
        <w:rPr>
          <w:rFonts w:hint="eastAsia" w:ascii="仿宋" w:hAnsi="仿宋" w:eastAsia="仿宋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步强化责任，严肃纪律，保证政府信息公开工作的连续性。积极贯彻实施信息督查检查制度,严格把握公开程序，边学习、边修改、边完善，广泛接受服务对象的监督，切实做好政府信息公开工作。</w:t>
      </w:r>
    </w:p>
    <w:p>
      <w:pPr>
        <w:numPr>
          <w:numId w:val="0"/>
        </w:numPr>
        <w:spacing w:line="640" w:lineRule="exact"/>
        <w:ind w:firstLine="640" w:firstLineChars="200"/>
        <w:rPr>
          <w:rFonts w:hint="eastAsia" w:ascii="仿宋" w:hAnsi="仿宋" w:eastAsia="仿宋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二、政府信息主动公开情况</w:t>
      </w:r>
      <w:r>
        <w:rPr>
          <w:rStyle w:val="9"/>
          <w:rFonts w:hint="eastAsia" w:ascii="宋体" w:hAnsi="宋体" w:cs="宋体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 </w:t>
      </w:r>
      <w:r>
        <w:rPr>
          <w:rFonts w:hint="eastAsia" w:ascii="仿宋" w:hAnsi="仿宋" w:eastAsia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hint="eastAsia" w:ascii="仿宋" w:hAnsi="仿宋" w:eastAsia="仿宋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　我乡的政府信息公开工作严格按照《条例》和上级部门的总体要求，妥善处理公开与保密的关系，合理界定信息公开范围，做到积极稳妥，及时准确，公开、公正、便民。201</w:t>
      </w:r>
      <w:r>
        <w:rPr>
          <w:rFonts w:hint="eastAsia" w:ascii="仿宋" w:hAnsi="仿宋"/>
          <w:color w:val="0D0D0D" w:themeColor="text1" w:themeTint="F2"/>
          <w:sz w:val="32"/>
          <w:szCs w:val="3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hint="eastAsia" w:ascii="仿宋" w:hAnsi="仿宋" w:eastAsia="仿宋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，我乡主要采取公开目录、新闻媒体、门户网站、公开栏等多种公开形式，分机构信息、政府决策、工作信息、行政执法、财政信息、承诺事项、政府信息公开工作年度报告等7个方面，对政府信息进行公开，重点公开了以下政府信息：山店乡主要领导及领导分工，下设机构及机构职能、政府各类工作动态、政府信息公开工作年度报告等内容。</w:t>
      </w:r>
    </w:p>
    <w:p>
      <w:pPr>
        <w:numPr>
          <w:numId w:val="0"/>
        </w:numPr>
        <w:spacing w:line="640" w:lineRule="exact"/>
        <w:ind w:firstLine="643" w:firstLineChars="200"/>
        <w:rPr>
          <w:rStyle w:val="9"/>
          <w:rFonts w:hint="eastAsia" w:ascii="宋体" w:hAnsi="宋体" w:cs="宋体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/>
          <w:b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（一）公开内容。</w:t>
      </w:r>
      <w:r>
        <w:rPr>
          <w:rFonts w:hint="eastAsia" w:ascii="仿宋" w:hAnsi="仿宋" w:eastAsia="仿宋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主动公开信息总数。201</w:t>
      </w:r>
      <w:r>
        <w:rPr>
          <w:rFonts w:hint="eastAsia" w:ascii="仿宋" w:hAnsi="仿宋"/>
          <w:color w:val="0D0D0D" w:themeColor="text1" w:themeTint="F2"/>
          <w:sz w:val="32"/>
          <w:szCs w:val="3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hint="eastAsia" w:ascii="仿宋" w:hAnsi="仿宋" w:eastAsia="仿宋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年，我乡在</w:t>
      </w:r>
      <w:r>
        <w:rPr>
          <w:rFonts w:hint="eastAsia" w:ascii="仿宋" w:hAnsi="仿宋" w:eastAsia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政府门户网站已累计发布各类政务信息</w:t>
      </w:r>
      <w:r>
        <w:rPr>
          <w:rFonts w:hint="eastAsia" w:ascii="仿宋" w:hAnsi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85</w:t>
      </w:r>
      <w:r>
        <w:rPr>
          <w:rFonts w:hint="eastAsia" w:ascii="仿宋" w:hAnsi="仿宋" w:eastAsia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条，其中主动公开</w:t>
      </w:r>
      <w:r>
        <w:rPr>
          <w:rFonts w:hint="eastAsia" w:ascii="仿宋" w:hAnsi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85</w:t>
      </w:r>
      <w:r>
        <w:rPr>
          <w:rFonts w:hint="eastAsia" w:ascii="仿宋" w:hAnsi="仿宋" w:eastAsia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条，全年无举报、投诉、行政复议和行政诉讼案件发生，不存在违规收费现象，全年没有发生因政府信息应公开而未公开或不应公开、公开不及时情况造成的事故或群众投诉。</w:t>
      </w:r>
      <w:r>
        <w:rPr>
          <w:rStyle w:val="9"/>
          <w:rFonts w:hint="eastAsia" w:ascii="宋体" w:hAnsi="宋体" w:cs="宋体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 </w:t>
      </w:r>
      <w:r>
        <w:rPr>
          <w:rFonts w:hint="eastAsia" w:ascii="仿宋" w:hAnsi="仿宋" w:eastAsia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hint="eastAsia" w:ascii="仿宋" w:hAnsi="仿宋" w:eastAsia="仿宋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</w:t>
      </w:r>
      <w:r>
        <w:rPr>
          <w:rFonts w:hint="eastAsia" w:ascii="仿宋" w:hAnsi="仿宋" w:eastAsia="仿宋"/>
          <w:b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（二）公开形式。</w:t>
      </w:r>
      <w:r>
        <w:rPr>
          <w:rFonts w:hint="eastAsia" w:ascii="仿宋" w:hAnsi="仿宋" w:eastAsia="仿宋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我乡信息可以通过政府公报、新闻媒体、公开资料、公开栏、其他等6类公开形式进行公开。但我乡主要采取了罗山县政府网站、公开栏和公开资料3种形式进行信息公开。</w:t>
      </w:r>
      <w:r>
        <w:rPr>
          <w:rStyle w:val="9"/>
          <w:rFonts w:hint="eastAsia" w:ascii="宋体" w:hAnsi="宋体" w:cs="宋体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 </w:t>
      </w:r>
    </w:p>
    <w:p>
      <w:pPr>
        <w:numPr>
          <w:numId w:val="0"/>
        </w:numPr>
        <w:spacing w:line="640" w:lineRule="exact"/>
        <w:ind w:firstLine="640" w:firstLineChars="200"/>
        <w:rPr>
          <w:rFonts w:hint="eastAsia" w:ascii="仿宋" w:hAnsi="仿宋" w:eastAsia="仿宋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三、依申请公开政府信息情况</w:t>
      </w:r>
      <w:r>
        <w:rPr>
          <w:rStyle w:val="9"/>
          <w:rFonts w:hint="eastAsia" w:ascii="宋体" w:hAnsi="宋体" w:cs="宋体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 </w:t>
      </w:r>
      <w:r>
        <w:rPr>
          <w:rFonts w:hint="eastAsia" w:ascii="仿宋" w:hAnsi="仿宋" w:eastAsia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hint="eastAsia" w:ascii="仿宋" w:hAnsi="仿宋" w:eastAsia="仿宋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　201</w:t>
      </w:r>
      <w:r>
        <w:rPr>
          <w:rFonts w:hint="eastAsia" w:ascii="仿宋" w:hAnsi="仿宋"/>
          <w:color w:val="0D0D0D" w:themeColor="text1" w:themeTint="F2"/>
          <w:sz w:val="32"/>
          <w:szCs w:val="3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hint="eastAsia" w:ascii="仿宋" w:hAnsi="仿宋" w:eastAsia="仿宋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年，我乡没有依申请公开政府信息办理事项。</w:t>
      </w:r>
    </w:p>
    <w:p>
      <w:pPr>
        <w:numPr>
          <w:numId w:val="0"/>
        </w:numPr>
        <w:spacing w:line="640" w:lineRule="exact"/>
        <w:ind w:firstLine="640" w:firstLineChars="200"/>
        <w:rPr>
          <w:rStyle w:val="9"/>
          <w:rFonts w:hint="eastAsia" w:ascii="宋体" w:hAnsi="宋体" w:cs="宋体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四、因政府信息公开申请行政复议、提起行政诉讼的情况</w:t>
      </w:r>
      <w:r>
        <w:rPr>
          <w:rStyle w:val="9"/>
          <w:rFonts w:hint="eastAsia" w:ascii="宋体" w:hAnsi="宋体" w:cs="宋体"/>
          <w:b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 </w:t>
      </w:r>
      <w:r>
        <w:rPr>
          <w:rFonts w:hint="eastAsia" w:ascii="仿宋" w:hAnsi="仿宋" w:eastAsia="仿宋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hint="eastAsia" w:ascii="仿宋" w:hAnsi="仿宋" w:eastAsia="仿宋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　201</w:t>
      </w:r>
      <w:r>
        <w:rPr>
          <w:rFonts w:hint="eastAsia" w:ascii="仿宋" w:hAnsi="仿宋"/>
          <w:color w:val="0D0D0D" w:themeColor="text1" w:themeTint="F2"/>
          <w:sz w:val="32"/>
          <w:szCs w:val="3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hint="eastAsia" w:ascii="仿宋" w:hAnsi="仿宋" w:eastAsia="仿宋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年，我乡严格按照《条例》和上级部门有关规定开展政府信息公开工作，没有因政府信息公开申请行政复议、提起行政诉讼和申诉的情况发生。</w:t>
      </w:r>
      <w:r>
        <w:rPr>
          <w:rStyle w:val="9"/>
          <w:rFonts w:hint="eastAsia" w:ascii="宋体" w:hAnsi="宋体" w:cs="宋体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 </w:t>
      </w:r>
    </w:p>
    <w:p>
      <w:pPr>
        <w:spacing w:line="640" w:lineRule="exact"/>
        <w:ind w:firstLine="643" w:firstLineChars="200"/>
        <w:rPr>
          <w:rFonts w:hint="eastAsia" w:ascii="黑体" w:hAnsi="黑体" w:eastAsia="黑体"/>
          <w:b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b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五、</w:t>
      </w:r>
      <w:r>
        <w:rPr>
          <w:rStyle w:val="8"/>
          <w:rFonts w:hint="eastAsia" w:ascii="黑体" w:hAnsi="黑体" w:eastAsia="黑体"/>
          <w:b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政府信息公开的收费及减免情况</w:t>
      </w:r>
    </w:p>
    <w:p>
      <w:pPr>
        <w:spacing w:line="640" w:lineRule="exact"/>
        <w:ind w:firstLine="640" w:firstLineChars="200"/>
        <w:rPr>
          <w:rFonts w:hint="eastAsia" w:ascii="仿宋" w:hAnsi="仿宋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201</w:t>
      </w:r>
      <w:r>
        <w:rPr>
          <w:rFonts w:hint="eastAsia" w:ascii="仿宋" w:hAnsi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hint="eastAsia" w:ascii="仿宋" w:hAnsi="仿宋" w:eastAsia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年山店乡政府信息依申请公开未收费</w:t>
      </w:r>
      <w:r>
        <w:rPr>
          <w:rFonts w:hint="eastAsia" w:ascii="仿宋" w:hAnsi="仿宋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spacing w:line="640" w:lineRule="exact"/>
        <w:ind w:left="960" w:leftChars="200" w:hanging="320" w:hangingChars="100"/>
        <w:rPr>
          <w:rStyle w:val="9"/>
          <w:rFonts w:hint="eastAsia" w:ascii="宋体" w:hAnsi="宋体" w:cs="宋体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六、存在问题及改进措施</w:t>
      </w:r>
      <w:r>
        <w:rPr>
          <w:rStyle w:val="9"/>
          <w:rFonts w:hint="eastAsia" w:ascii="宋体" w:hAnsi="宋体" w:cs="宋体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 </w:t>
      </w:r>
    </w:p>
    <w:p>
      <w:pPr>
        <w:spacing w:line="640" w:lineRule="exact"/>
        <w:ind w:firstLine="640" w:firstLineChars="200"/>
        <w:rPr>
          <w:rStyle w:val="9"/>
          <w:rFonts w:hint="eastAsia" w:ascii="宋体" w:hAnsi="宋体" w:cs="宋体"/>
          <w:color w:val="0D0D0D" w:themeColor="text1" w:themeTint="F2"/>
          <w:sz w:val="32"/>
          <w:szCs w:val="3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9"/>
          <w:rFonts w:hint="eastAsia" w:ascii="宋体" w:hAnsi="宋体" w:cs="宋体"/>
          <w:color w:val="0D0D0D" w:themeColor="text1" w:themeTint="F2"/>
          <w:sz w:val="32"/>
          <w:szCs w:val="3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2018年，虽然我乡信息公开数量和时效较去年有了长足的进步，但是还是存在一些问题和不足。一是信息公开的宣传力度不够，一些群众对信息公开工作不了解。二是个别部门对信息公开认识不足，重视不够，缺乏积极性和主动性，部分信息公开不及时。</w:t>
      </w:r>
    </w:p>
    <w:p>
      <w:pPr>
        <w:numPr>
          <w:numId w:val="0"/>
        </w:numPr>
        <w:spacing w:line="640" w:lineRule="exact"/>
        <w:ind w:firstLine="640" w:firstLineChars="200"/>
        <w:rPr>
          <w:rStyle w:val="9"/>
          <w:rFonts w:hint="eastAsia" w:ascii="宋体" w:hAnsi="宋体" w:cs="宋体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9"/>
          <w:rFonts w:hint="eastAsia" w:ascii="宋体" w:hAnsi="宋体" w:cs="宋体"/>
          <w:color w:val="0D0D0D" w:themeColor="text1" w:themeTint="F2"/>
          <w:sz w:val="32"/>
          <w:szCs w:val="3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今后，我乡还将继续按照政府信息公开的各项要求，把政府信息公开作为推进依法行政建设法治政府、创新政府、廉洁政府、服务型政府的重要内容和保障群众知情权、参与权、表达权、监督权的有效抓手，完善主动公开、依申请公开两条渠道，增强信息公开实效，政府信息公开体系不断健全，有力推动“阳光政府”建设。一是加强信息公开工作人员队伍建设，通过业务培训，提高工作能力和业务水平；二是完善信息公开工作机制，</w:t>
      </w:r>
      <w:r>
        <w:rPr>
          <w:rFonts w:ascii="仿宋" w:hAnsi="仿宋" w:eastAsia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继续强化专人负责信息公开工作，明确工作职责</w:t>
      </w:r>
      <w:r>
        <w:rPr>
          <w:rFonts w:hint="eastAsia" w:ascii="仿宋" w:hAnsi="仿宋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</w:t>
      </w:r>
      <w:r>
        <w:rPr>
          <w:rStyle w:val="9"/>
          <w:rFonts w:hint="eastAsia" w:ascii="宋体" w:hAnsi="宋体" w:cs="宋体"/>
          <w:color w:val="0D0D0D" w:themeColor="text1" w:themeTint="F2"/>
          <w:sz w:val="32"/>
          <w:szCs w:val="3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三是加大信息公开宣传力度，</w:t>
      </w:r>
      <w:r>
        <w:rPr>
          <w:rFonts w:ascii="仿宋" w:hAnsi="仿宋" w:eastAsia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以提高群众对政府信息信息公开的知晓率和参与度</w:t>
      </w:r>
      <w:r>
        <w:rPr>
          <w:rFonts w:hint="eastAsia" w:ascii="仿宋" w:hAnsi="仿宋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  <w:r>
        <w:rPr>
          <w:rFonts w:hint="eastAsia" w:ascii="仿宋" w:hAnsi="仿宋" w:eastAsia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Style w:val="9"/>
          <w:rFonts w:hint="eastAsia" w:ascii="宋体" w:hAnsi="宋体" w:cs="宋体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 </w:t>
      </w:r>
    </w:p>
    <w:p>
      <w:pPr>
        <w:numPr>
          <w:numId w:val="0"/>
        </w:numPr>
        <w:wordWrap w:val="0"/>
        <w:spacing w:line="640" w:lineRule="exact"/>
        <w:ind w:firstLine="640" w:firstLineChars="200"/>
        <w:jc w:val="right"/>
        <w:rPr>
          <w:rStyle w:val="9"/>
          <w:rFonts w:hint="default" w:ascii="宋体" w:hAnsi="宋体" w:cs="宋体"/>
          <w:color w:val="0D0D0D" w:themeColor="text1" w:themeTint="F2"/>
          <w:sz w:val="32"/>
          <w:szCs w:val="3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9"/>
          <w:rFonts w:hint="eastAsia" w:ascii="宋体" w:hAnsi="宋体" w:cs="宋体"/>
          <w:color w:val="0D0D0D" w:themeColor="text1" w:themeTint="F2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山店乡人民政府</w:t>
      </w:r>
      <w:r>
        <w:rPr>
          <w:rStyle w:val="9"/>
          <w:rFonts w:hint="eastAsia" w:ascii="宋体" w:hAnsi="宋体" w:cs="宋体"/>
          <w:color w:val="0D0D0D" w:themeColor="text1" w:themeTint="F2"/>
          <w:sz w:val="32"/>
          <w:szCs w:val="3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</w:p>
    <w:p>
      <w:pPr>
        <w:numPr>
          <w:numId w:val="0"/>
        </w:numPr>
        <w:spacing w:line="640" w:lineRule="exact"/>
        <w:ind w:firstLine="640" w:firstLineChars="200"/>
        <w:jc w:val="right"/>
        <w:rPr>
          <w:rFonts w:hint="eastAsia" w:ascii="仿宋" w:hAnsi="仿宋" w:eastAsia="仿宋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9"/>
          <w:rFonts w:hint="eastAsia" w:ascii="宋体" w:hAnsi="宋体" w:cs="宋体"/>
          <w:color w:val="0D0D0D" w:themeColor="text1" w:themeTint="F2"/>
          <w:sz w:val="32"/>
          <w:szCs w:val="3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2019年3月13日</w:t>
      </w:r>
      <w:r>
        <w:rPr>
          <w:rFonts w:hint="eastAsia" w:ascii="仿宋" w:hAnsi="仿宋" w:eastAsia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hint="eastAsia" w:ascii="仿宋" w:hAnsi="仿宋" w:eastAsia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Style w:val="9"/>
          <w:rFonts w:hint="eastAsia" w:ascii="宋体" w:hAnsi="宋体" w:cs="宋体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 </w:t>
      </w:r>
      <w:r>
        <w:rPr>
          <w:rFonts w:hint="eastAsia" w:ascii="仿宋" w:hAnsi="仿宋" w:eastAsia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hint="eastAsia" w:ascii="仿宋" w:hAnsi="仿宋" w:eastAsia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hint="eastAsia" w:ascii="仿宋" w:hAnsi="仿宋" w:eastAsia="仿宋"/>
          <w:color w:val="0D0D0D" w:themeColor="text1" w:themeTint="F2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</w:t>
      </w:r>
    </w:p>
    <w:p>
      <w:pPr>
        <w:spacing w:line="640" w:lineRule="exact"/>
        <w:ind w:firstLine="800" w:firstLineChars="250"/>
        <w:rPr>
          <w:rFonts w:hint="eastAsia" w:ascii="仿宋" w:hAnsi="仿宋" w:cs="Arial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640" w:lineRule="exact"/>
        <w:ind w:firstLine="800" w:firstLineChars="250"/>
        <w:rPr>
          <w:rFonts w:hint="default" w:ascii="仿宋" w:hAnsi="仿宋" w:cs="Arial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11E16"/>
    <w:rsid w:val="002414D9"/>
    <w:rsid w:val="031E7FBE"/>
    <w:rsid w:val="0B4F1654"/>
    <w:rsid w:val="22ED2B95"/>
    <w:rsid w:val="24B11E16"/>
    <w:rsid w:val="6A0C0A54"/>
    <w:rsid w:val="6B1C74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Arial" w:hAnsi="Arial" w:eastAsia="宋体"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Body Text"/>
    <w:basedOn w:val="1"/>
    <w:uiPriority w:val="0"/>
    <w:pPr>
      <w:spacing w:after="120" w:afterLines="0" w:afterAutospacing="0"/>
    </w:p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apple-converted-spac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2019-03-13T00:13:00Z</dcterms:created>
  <dc:creator>山河岁月</dc:creator>
  <cp:lastModifiedBy>山河岁月</cp:lastModifiedBy>
  <dcterms:modified xsi:type="dcterms:W3CDTF">2019-03-13T02:03:24Z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