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44"/>
          <w:szCs w:val="44"/>
        </w:rPr>
        <w:t>潘新镇201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44"/>
          <w:szCs w:val="44"/>
          <w:lang w:val="en-US" w:eastAsia="zh-CN"/>
        </w:rPr>
        <w:t>8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44"/>
          <w:szCs w:val="44"/>
        </w:rPr>
        <w:t>年度政府信息公开工作总结</w:t>
      </w:r>
    </w:p>
    <w:p>
      <w:pPr>
        <w:keepNext w:val="0"/>
        <w:keepLines w:val="0"/>
        <w:pageBreakBefore w:val="0"/>
        <w:widowControl w:val="0"/>
        <w:shd w:val="clear" w:color="auto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44444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  <w:lang w:val="en-US" w:eastAsia="zh-CN"/>
        </w:rPr>
        <w:t>2018年度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</w:rPr>
        <w:t>我镇在认真贯彻落实《中华人民共和国政府信息公开条列》以及县政府信息公开工作会议精神的基础上，严格按照政务公开工作年度量化考评要求，结合我镇实际，镇党委、政府把政府信息公开工作作为加强党风廉政建设，转变工作作风的一项重要内容，认真部署，强化措施，狠抓落实，较好地完成了年度政府信息公开各项工作。现将我镇201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444444"/>
          <w:sz w:val="32"/>
          <w:szCs w:val="32"/>
        </w:rPr>
        <w:t>年政府信息公开工作的总结如下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444444"/>
          <w:sz w:val="32"/>
          <w:szCs w:val="32"/>
        </w:rPr>
      </w:pPr>
      <w:r>
        <w:rPr>
          <w:rFonts w:hint="eastAsia" w:ascii="黑体" w:hAnsi="黑体" w:eastAsia="黑体" w:cs="黑体"/>
          <w:color w:val="444444"/>
          <w:sz w:val="32"/>
          <w:szCs w:val="32"/>
        </w:rPr>
        <w:t>一、健全机制，统一领导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44444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</w:rPr>
        <w:t>为加强对政府信息公开工作的组织领导，我镇成立了以镇长为组长，分管领导为副组长，各职能部门负责人为组员的政府信息公开工作领导小组，明确了日常工作由办公室牵头，各部门予以配合，形成了职责分明、分工合理、各负其责、齐抓共管的工作局面。并明确了政府信息员作为联系人，具体负责政府信息公开内容维护、组织协调等日常工作，并成立了相应的政府信息公开保密审查小组,确保了信息公开工作依法、有序的进行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444444"/>
          <w:sz w:val="32"/>
          <w:szCs w:val="32"/>
        </w:rPr>
      </w:pPr>
      <w:r>
        <w:rPr>
          <w:rFonts w:hint="eastAsia" w:ascii="黑体" w:hAnsi="黑体" w:eastAsia="黑体" w:cs="黑体"/>
          <w:color w:val="444444"/>
          <w:sz w:val="32"/>
          <w:szCs w:val="32"/>
        </w:rPr>
        <w:t>二、组织培训，提供高标准的指导和服务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44444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</w:rPr>
        <w:t>政府信息公开工作政策性、技术性强，从内容到形式上要求标准都很高。为将此项工作做准、做实、做细、做好，我们抽调懂政策、懂业务的骨干人员，参加县举办的信息公开培训班，全面、系统地学习了政策要求、内容标准、技术操作等内容，为全镇开展政府信息公开工作提供良好服务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444444"/>
          <w:sz w:val="32"/>
          <w:szCs w:val="32"/>
        </w:rPr>
      </w:pPr>
      <w:r>
        <w:rPr>
          <w:rFonts w:hint="eastAsia" w:ascii="黑体" w:hAnsi="黑体" w:eastAsia="黑体" w:cs="黑体"/>
          <w:color w:val="444444"/>
          <w:sz w:val="32"/>
          <w:szCs w:val="32"/>
        </w:rPr>
        <w:t>三、提高标准，扩深扩大公开内容和范围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44444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</w:rPr>
        <w:t>因不同群众对政府信息需求意愿不同，在法律及政策许可的范围内，我镇结合不同部门业务范围不同的实际，因地制宜分配公开权限，扎实推进各部门编制公开指南和公开目录，深化了政府信息公开内容，推进了重大决定草案的公开，提升了决策的民主性、科学性、公众知晓率和参与度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  <w:lang w:val="en-US" w:eastAsia="zh-CN"/>
        </w:rPr>
        <w:t>第一时间回复群众在政务公开网的留言，耐心解答群众关心的问题。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</w:rPr>
        <w:t>在公开内容上，我们在按照县委、县政府的要求，在公开基本内容的基础上，重点公开与群众切身利益密切相关的事项，以及群众最关心、社会最敏感、反映最强烈的热点问题。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  <w:lang w:val="en-US" w:eastAsia="zh-CN"/>
        </w:rPr>
        <w:t>全年主动公开政府信息共268条,其中主动公开规范性文件42条。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444444"/>
          <w:sz w:val="32"/>
          <w:szCs w:val="32"/>
        </w:rPr>
      </w:pPr>
      <w:r>
        <w:rPr>
          <w:rFonts w:hint="eastAsia" w:ascii="黑体" w:hAnsi="黑体" w:eastAsia="黑体" w:cs="黑体"/>
          <w:color w:val="444444"/>
          <w:sz w:val="32"/>
          <w:szCs w:val="32"/>
        </w:rPr>
        <w:t>四、创新思路，狠抓“四结合”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44444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</w:rPr>
        <w:t>在政务公开工作中，我们注重创新思路，做到“四个结合”：一是把政务公开与目标考核相结合；二是把政务公开与社会服务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</w:rPr>
        <w:instrText xml:space="preserve"> HYPERLINK "http://chengnuo.sanwen8.cn/" \t "_blank" </w:instrTex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</w:rPr>
        <w:t>相合；三是把政务公开与开展行风评议相结合；四是把政务公开与党风廉政建设相结合。通过这“四个结合”，有力地推进了政务公开工作的开展，取得了明显的效果。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444444"/>
          <w:sz w:val="32"/>
          <w:szCs w:val="32"/>
        </w:rPr>
      </w:pPr>
      <w:r>
        <w:rPr>
          <w:rFonts w:hint="eastAsia" w:ascii="黑体" w:hAnsi="黑体" w:eastAsia="黑体" w:cs="黑体"/>
          <w:color w:val="444444"/>
          <w:sz w:val="32"/>
          <w:szCs w:val="32"/>
        </w:rPr>
        <w:t>五、存在的问题及整改措施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44444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</w:rPr>
        <w:t>（一）主要问题</w:t>
      </w:r>
    </w:p>
    <w:p>
      <w:pPr>
        <w:keepNext w:val="0"/>
        <w:keepLines w:val="0"/>
        <w:pageBreakBefore w:val="0"/>
        <w:widowControl w:val="0"/>
        <w:shd w:val="clear" w:color="auto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  <w:t>组织引导工作仍显不足。由于政府信息公开制度是一项全新的制度，工作人员和社会公众对其尚不熟悉，需进一步加强宣传。</w:t>
      </w:r>
    </w:p>
    <w:p>
      <w:pPr>
        <w:keepNext w:val="0"/>
        <w:keepLines w:val="0"/>
        <w:pageBreakBefore w:val="0"/>
        <w:widowControl w:val="0"/>
        <w:shd w:val="clear" w:color="auto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  <w:t>公开形式的便民性还需进一步提高。基本通过网站公开政府信息，公开形式不够丰富。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44444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</w:rPr>
        <w:t>（二）改进措施</w:t>
      </w:r>
    </w:p>
    <w:p>
      <w:pPr>
        <w:keepNext w:val="0"/>
        <w:keepLines w:val="0"/>
        <w:pageBreakBefore w:val="0"/>
        <w:widowControl w:val="0"/>
        <w:shd w:val="clear" w:color="auto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  <w:t>1、加大政务信息公开的宣传力度，让群众知晓信息查询的渠道。</w:t>
      </w:r>
    </w:p>
    <w:p>
      <w:pPr>
        <w:keepNext w:val="0"/>
        <w:keepLines w:val="0"/>
        <w:pageBreakBefore w:val="0"/>
        <w:widowControl w:val="0"/>
        <w:shd w:val="clear" w:color="auto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  <w:t>2、继续充实公开内容。按照“以公开为原则，不公开为例外”的总体要求，进一步做好公开和免予公开两类政府信息的界定，完善主动公开的政府信息目录，逐步编制依申请公开的政府信息目录。加强对公众关注度高的政府信息的梳理。</w:t>
      </w:r>
    </w:p>
    <w:p>
      <w:pPr>
        <w:keepNext w:val="0"/>
        <w:keepLines w:val="0"/>
        <w:pageBreakBefore w:val="0"/>
        <w:widowControl w:val="0"/>
        <w:shd w:val="clear" w:color="auto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  <w:t>3、完善长效工作机制。建立和完善信息公开审查制度，确保政府信息公开工作制度化、规范化发展，深入、持续、高效地开展政府信息公开工作。</w:t>
      </w:r>
    </w:p>
    <w:p>
      <w:pPr>
        <w:keepNext w:val="0"/>
        <w:keepLines w:val="0"/>
        <w:pageBreakBefore w:val="0"/>
        <w:widowControl w:val="0"/>
        <w:shd w:val="clear" w:color="auto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240" w:firstLineChars="195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CFCFC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  <w:t>潘新镇人民政府</w:t>
      </w: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shd w:val="clear" w:color="auto" w:fill="FCFCFC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lang w:val="en-US" w:eastAsia="zh-CN"/>
        </w:rPr>
        <w:t xml:space="preserve"> 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716CF"/>
    <w:rsid w:val="04C716CF"/>
    <w:rsid w:val="07013E53"/>
    <w:rsid w:val="07CC3E0A"/>
    <w:rsid w:val="0CE52612"/>
    <w:rsid w:val="23273F12"/>
    <w:rsid w:val="232D3CE3"/>
    <w:rsid w:val="2BD63A5F"/>
    <w:rsid w:val="3D7C2D34"/>
    <w:rsid w:val="796D12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2017-01-20T01:07:00Z</dcterms:created>
  <dc:creator>Administrator</dc:creator>
  <cp:lastModifiedBy>潘本兴</cp:lastModifiedBy>
  <cp:lastPrinted>2018-02-24T02:21:00Z</cp:lastPrinted>
  <dcterms:modified xsi:type="dcterms:W3CDTF">2019-03-20T02:12:51Z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