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E3" w:rsidRDefault="00D30EE3" w:rsidP="00D30EE3">
      <w:pPr>
        <w:shd w:val="clear" w:color="auto" w:fill="FFFFFF"/>
        <w:adjustRightInd/>
        <w:snapToGrid/>
        <w:spacing w:before="100" w:beforeAutospacing="1" w:after="100" w:afterAutospacing="1" w:line="360" w:lineRule="atLeast"/>
        <w:rPr>
          <w:rFonts w:ascii="宋体" w:eastAsia="宋体" w:hAnsi="宋体" w:cs="宋体"/>
          <w:color w:val="444444"/>
          <w:sz w:val="32"/>
          <w:szCs w:val="32"/>
        </w:rPr>
      </w:pPr>
    </w:p>
    <w:p w:rsidR="00D30EE3" w:rsidRPr="00D30EE3" w:rsidRDefault="00D30EE3" w:rsidP="00A9304D">
      <w:pPr>
        <w:shd w:val="clear" w:color="auto" w:fill="FFFFFF"/>
        <w:adjustRightInd/>
        <w:snapToGrid/>
        <w:spacing w:before="100" w:beforeAutospacing="1" w:after="100" w:afterAutospacing="1" w:line="360" w:lineRule="atLeast"/>
        <w:jc w:val="center"/>
        <w:rPr>
          <w:rFonts w:ascii="新宋体" w:eastAsia="新宋体" w:hAnsi="新宋体" w:cs="宋体"/>
          <w:b/>
          <w:color w:val="444444"/>
          <w:sz w:val="36"/>
          <w:szCs w:val="36"/>
        </w:rPr>
      </w:pPr>
      <w:r w:rsidRPr="00A9304D">
        <w:rPr>
          <w:rFonts w:ascii="宋体" w:eastAsia="宋体" w:hAnsi="宋体" w:cs="宋体" w:hint="eastAsia"/>
          <w:b/>
          <w:color w:val="444444"/>
          <w:sz w:val="36"/>
          <w:szCs w:val="36"/>
        </w:rPr>
        <w:t>罗山县人民检察院</w:t>
      </w:r>
      <w:r w:rsidR="00C36178">
        <w:rPr>
          <w:rFonts w:ascii="宋体" w:eastAsia="宋体" w:hAnsi="宋体" w:cs="宋体" w:hint="eastAsia"/>
          <w:b/>
          <w:color w:val="444444"/>
          <w:sz w:val="36"/>
          <w:szCs w:val="36"/>
        </w:rPr>
        <w:t>2017</w:t>
      </w:r>
      <w:r w:rsidRPr="00D30EE3">
        <w:rPr>
          <w:rFonts w:ascii="宋体" w:eastAsia="宋体" w:hAnsi="宋体" w:cs="宋体" w:hint="eastAsia"/>
          <w:b/>
          <w:color w:val="444444"/>
          <w:sz w:val="36"/>
          <w:szCs w:val="36"/>
        </w:rPr>
        <w:t>年度部门决算情况说明</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目</w:t>
      </w:r>
      <w:r w:rsidRPr="002F4C3D">
        <w:rPr>
          <w:rFonts w:ascii="宋体" w:eastAsia="宋体" w:hAnsi="宋体"/>
          <w:sz w:val="30"/>
          <w:szCs w:val="30"/>
        </w:rPr>
        <w:t xml:space="preserve"> </w:t>
      </w:r>
      <w:r w:rsidRPr="002F4C3D">
        <w:rPr>
          <w:rFonts w:ascii="宋体" w:eastAsia="宋体" w:hAnsi="宋体" w:hint="eastAsia"/>
          <w:sz w:val="30"/>
          <w:szCs w:val="30"/>
        </w:rPr>
        <w:t>录</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 xml:space="preserve">第一部分 </w:t>
      </w:r>
      <w:r>
        <w:rPr>
          <w:rFonts w:ascii="宋体" w:eastAsia="宋体" w:hAnsi="宋体" w:hint="eastAsia"/>
          <w:sz w:val="30"/>
          <w:szCs w:val="30"/>
        </w:rPr>
        <w:t>罗山县</w:t>
      </w:r>
      <w:r w:rsidR="00B47BC4">
        <w:rPr>
          <w:rFonts w:ascii="宋体" w:eastAsia="宋体" w:hAnsi="宋体" w:hint="eastAsia"/>
          <w:sz w:val="30"/>
          <w:szCs w:val="30"/>
        </w:rPr>
        <w:t>人民检察院</w:t>
      </w:r>
      <w:r w:rsidRPr="002F4C3D">
        <w:rPr>
          <w:rFonts w:ascii="宋体" w:eastAsia="宋体" w:hAnsi="宋体" w:hint="eastAsia"/>
          <w:sz w:val="30"/>
          <w:szCs w:val="30"/>
        </w:rPr>
        <w:t>概况</w:t>
      </w:r>
      <w:r w:rsidRPr="002F4C3D">
        <w:rPr>
          <w:rFonts w:ascii="宋体" w:eastAsia="宋体" w:hAnsi="宋体"/>
          <w:sz w:val="30"/>
          <w:szCs w:val="30"/>
        </w:rPr>
        <w:t xml:space="preserve"> </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一、主要职能</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二、部门预算单位构成</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第二部分</w:t>
      </w:r>
      <w:r w:rsidR="006F455D">
        <w:rPr>
          <w:rFonts w:ascii="宋体" w:eastAsia="宋体" w:hAnsi="宋体" w:hint="eastAsia"/>
          <w:sz w:val="30"/>
          <w:szCs w:val="30"/>
        </w:rPr>
        <w:t>罗山县人民检察院</w:t>
      </w:r>
      <w:r w:rsidRPr="002F4C3D">
        <w:rPr>
          <w:rFonts w:ascii="宋体" w:eastAsia="宋体" w:hAnsi="宋体"/>
          <w:sz w:val="30"/>
          <w:szCs w:val="30"/>
        </w:rPr>
        <w:t>201</w:t>
      </w:r>
      <w:r w:rsidRPr="002F4C3D">
        <w:rPr>
          <w:rFonts w:ascii="宋体" w:eastAsia="宋体" w:hAnsi="宋体" w:hint="eastAsia"/>
          <w:sz w:val="30"/>
          <w:szCs w:val="30"/>
        </w:rPr>
        <w:t>8年度部门预算情况汇总说明</w:t>
      </w:r>
      <w:r w:rsidRPr="002F4C3D">
        <w:rPr>
          <w:rFonts w:ascii="宋体" w:eastAsia="宋体" w:hAnsi="宋体"/>
          <w:sz w:val="30"/>
          <w:szCs w:val="30"/>
        </w:rPr>
        <w:t xml:space="preserve"> </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第三部分</w:t>
      </w:r>
      <w:r w:rsidRPr="002F4C3D">
        <w:rPr>
          <w:rFonts w:ascii="宋体" w:eastAsia="宋体" w:hAnsi="宋体"/>
          <w:sz w:val="30"/>
          <w:szCs w:val="30"/>
        </w:rPr>
        <w:t xml:space="preserve"> </w:t>
      </w:r>
      <w:r w:rsidRPr="002F4C3D">
        <w:rPr>
          <w:rFonts w:ascii="宋体" w:eastAsia="宋体" w:hAnsi="宋体" w:hint="eastAsia"/>
          <w:sz w:val="30"/>
          <w:szCs w:val="30"/>
        </w:rPr>
        <w:t>名词解释</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附件：</w:t>
      </w:r>
      <w:r w:rsidR="006F455D">
        <w:rPr>
          <w:rFonts w:ascii="宋体" w:eastAsia="宋体" w:hAnsi="宋体" w:hint="eastAsia"/>
          <w:sz w:val="30"/>
          <w:szCs w:val="30"/>
        </w:rPr>
        <w:t>罗山县人民检察院</w:t>
      </w:r>
      <w:r w:rsidRPr="002F4C3D">
        <w:rPr>
          <w:rFonts w:ascii="宋体" w:eastAsia="宋体" w:hAnsi="宋体" w:hint="eastAsia"/>
          <w:sz w:val="30"/>
          <w:szCs w:val="30"/>
        </w:rPr>
        <w:t>2018年度部门预算汇总表</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一、部门收支总体情况表</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二、部门收入总体情况表</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三、部门支出总体情况表</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四、财政拨款收支总体情况表</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五、一般公共预算支出情况表</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六、一般公共预算基本支出情况表</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七、一般公共预算“三公”经费支出情况表</w:t>
      </w:r>
    </w:p>
    <w:p w:rsidR="002F4C3D" w:rsidRPr="002F4C3D" w:rsidRDefault="002F4C3D" w:rsidP="002F4C3D">
      <w:pPr>
        <w:spacing w:line="220" w:lineRule="atLeast"/>
        <w:ind w:firstLineChars="200" w:firstLine="600"/>
        <w:rPr>
          <w:rFonts w:ascii="宋体" w:eastAsia="宋体" w:hAnsi="宋体"/>
          <w:sz w:val="30"/>
          <w:szCs w:val="30"/>
        </w:rPr>
      </w:pPr>
      <w:r w:rsidRPr="002F4C3D">
        <w:rPr>
          <w:rFonts w:ascii="宋体" w:eastAsia="宋体" w:hAnsi="宋体" w:hint="eastAsia"/>
          <w:sz w:val="30"/>
          <w:szCs w:val="30"/>
        </w:rPr>
        <w:t>八、政府性基金预算支出情况表</w:t>
      </w:r>
    </w:p>
    <w:p w:rsidR="00447E54" w:rsidRDefault="00447E54" w:rsidP="00A9304D">
      <w:pPr>
        <w:spacing w:line="220" w:lineRule="atLeast"/>
        <w:ind w:firstLineChars="200" w:firstLine="600"/>
        <w:rPr>
          <w:rFonts w:ascii="宋体" w:eastAsia="宋体" w:hAnsi="宋体"/>
          <w:sz w:val="30"/>
          <w:szCs w:val="30"/>
        </w:rPr>
      </w:pPr>
    </w:p>
    <w:p w:rsidR="00A9304D" w:rsidRPr="00447E54" w:rsidRDefault="00C36178" w:rsidP="00447E54">
      <w:pPr>
        <w:spacing w:line="220" w:lineRule="atLeast"/>
        <w:ind w:firstLineChars="200" w:firstLine="602"/>
        <w:rPr>
          <w:rFonts w:ascii="宋体" w:eastAsia="宋体" w:hAnsi="宋体"/>
          <w:b/>
          <w:sz w:val="30"/>
          <w:szCs w:val="30"/>
        </w:rPr>
      </w:pPr>
      <w:r w:rsidRPr="00447E54">
        <w:rPr>
          <w:rFonts w:ascii="宋体" w:eastAsia="宋体" w:hAnsi="宋体" w:hint="eastAsia"/>
          <w:b/>
          <w:sz w:val="30"/>
          <w:szCs w:val="30"/>
        </w:rPr>
        <w:t>第一部分  罗山县人民检察院概况</w:t>
      </w:r>
    </w:p>
    <w:p w:rsidR="00A9304D" w:rsidRPr="00355CB1" w:rsidRDefault="00A9304D" w:rsidP="00A9304D">
      <w:pPr>
        <w:spacing w:line="220" w:lineRule="atLeast"/>
        <w:ind w:firstLineChars="200" w:firstLine="600"/>
        <w:rPr>
          <w:rFonts w:ascii="宋体" w:eastAsia="宋体" w:hAnsi="宋体"/>
          <w:sz w:val="30"/>
          <w:szCs w:val="30"/>
        </w:rPr>
      </w:pPr>
      <w:r>
        <w:rPr>
          <w:rFonts w:ascii="宋体" w:eastAsia="宋体" w:hAnsi="宋体" w:hint="eastAsia"/>
          <w:sz w:val="30"/>
          <w:szCs w:val="30"/>
        </w:rPr>
        <w:t>一、</w:t>
      </w:r>
      <w:r w:rsidRPr="00355CB1">
        <w:rPr>
          <w:rFonts w:ascii="宋体" w:eastAsia="宋体" w:hAnsi="宋体" w:hint="eastAsia"/>
          <w:sz w:val="30"/>
          <w:szCs w:val="30"/>
        </w:rPr>
        <w:t>罗山县检察院主要职责及机构设置情况</w:t>
      </w:r>
    </w:p>
    <w:p w:rsidR="00A9304D" w:rsidRPr="00355CB1" w:rsidRDefault="00A9304D" w:rsidP="00A9304D">
      <w:pPr>
        <w:spacing w:line="220" w:lineRule="atLeast"/>
        <w:ind w:firstLineChars="200" w:firstLine="600"/>
        <w:rPr>
          <w:rFonts w:ascii="宋体" w:eastAsia="宋体" w:hAnsi="宋体"/>
          <w:sz w:val="30"/>
          <w:szCs w:val="30"/>
        </w:rPr>
      </w:pPr>
      <w:r w:rsidRPr="00355CB1">
        <w:rPr>
          <w:rFonts w:ascii="宋体" w:eastAsia="宋体" w:hAnsi="宋体" w:hint="eastAsia"/>
          <w:sz w:val="30"/>
          <w:szCs w:val="30"/>
        </w:rPr>
        <w:t>罗山县人民检察院于1978年恢复重建，原办公地点位于老县城，现办公大楼于2006年底建成，位于县城新区，占地面积</w:t>
      </w:r>
      <w:r w:rsidRPr="00355CB1">
        <w:rPr>
          <w:rFonts w:ascii="宋体" w:eastAsia="宋体" w:hAnsi="宋体" w:hint="eastAsia"/>
          <w:sz w:val="30"/>
          <w:szCs w:val="30"/>
        </w:rPr>
        <w:lastRenderedPageBreak/>
        <w:t>近20亩，建筑面积5650平方米，主体7层，总投资1140余万元，毗邻县行政综合大楼。全院共有各种检务用车</w:t>
      </w:r>
      <w:r>
        <w:rPr>
          <w:rFonts w:ascii="宋体" w:eastAsia="宋体" w:hAnsi="宋体" w:hint="eastAsia"/>
          <w:sz w:val="30"/>
          <w:szCs w:val="30"/>
        </w:rPr>
        <w:t>14</w:t>
      </w:r>
      <w:r w:rsidRPr="00355CB1">
        <w:rPr>
          <w:rFonts w:ascii="宋体" w:eastAsia="宋体" w:hAnsi="宋体" w:hint="eastAsia"/>
          <w:sz w:val="30"/>
          <w:szCs w:val="30"/>
        </w:rPr>
        <w:t>辆，电脑60</w:t>
      </w:r>
      <w:r>
        <w:rPr>
          <w:rFonts w:ascii="宋体" w:eastAsia="宋体" w:hAnsi="宋体" w:hint="eastAsia"/>
          <w:sz w:val="30"/>
          <w:szCs w:val="30"/>
        </w:rPr>
        <w:t>台，建成了三级专线网、视频会议、全程录音录像等办公办案设施，</w:t>
      </w:r>
      <w:r w:rsidRPr="00355CB1">
        <w:rPr>
          <w:rFonts w:ascii="宋体" w:eastAsia="宋体" w:hAnsi="宋体" w:hint="eastAsia"/>
          <w:sz w:val="30"/>
          <w:szCs w:val="30"/>
        </w:rPr>
        <w:t>实现了办公办案自动化。</w:t>
      </w:r>
    </w:p>
    <w:p w:rsidR="00A9304D" w:rsidRDefault="00A9304D" w:rsidP="00B80251">
      <w:pPr>
        <w:spacing w:line="220" w:lineRule="atLeast"/>
        <w:ind w:firstLine="585"/>
        <w:rPr>
          <w:rFonts w:ascii="宋体" w:eastAsia="宋体" w:hAnsi="宋体"/>
          <w:sz w:val="30"/>
          <w:szCs w:val="30"/>
        </w:rPr>
      </w:pPr>
      <w:r w:rsidRPr="00355CB1">
        <w:rPr>
          <w:rFonts w:ascii="宋体" w:eastAsia="宋体" w:hAnsi="宋体" w:hint="eastAsia"/>
          <w:sz w:val="30"/>
          <w:szCs w:val="30"/>
        </w:rPr>
        <w:t>罗山县人民检察院现有干警</w:t>
      </w:r>
      <w:r>
        <w:rPr>
          <w:rFonts w:ascii="宋体" w:eastAsia="宋体" w:hAnsi="宋体" w:hint="eastAsia"/>
          <w:sz w:val="30"/>
          <w:szCs w:val="30"/>
        </w:rPr>
        <w:t>83</w:t>
      </w:r>
      <w:r w:rsidRPr="00355CB1">
        <w:rPr>
          <w:rFonts w:ascii="宋体" w:eastAsia="宋体" w:hAnsi="宋体" w:hint="eastAsia"/>
          <w:sz w:val="30"/>
          <w:szCs w:val="30"/>
        </w:rPr>
        <w:t>人，其中干部75人、工勤人员10人。现有内设职能部门14个。其中政治处、反贪局、反渎局为副科级单位，其它科室为股级。院班子成员10人，其中正、副检察长7人，纪检组长、反贪局长、反渎局长各一人。专职检委会委员1人。班子成员中，40岁以下的4人、41至50岁的5人、50岁以上的1</w:t>
      </w:r>
      <w:r w:rsidR="0063346D">
        <w:rPr>
          <w:rFonts w:ascii="宋体" w:eastAsia="宋体" w:hAnsi="宋体" w:hint="eastAsia"/>
          <w:sz w:val="30"/>
          <w:szCs w:val="30"/>
        </w:rPr>
        <w:t>人；</w:t>
      </w:r>
      <w:r w:rsidRPr="00355CB1">
        <w:rPr>
          <w:rFonts w:ascii="宋体" w:eastAsia="宋体" w:hAnsi="宋体" w:hint="eastAsia"/>
          <w:sz w:val="30"/>
          <w:szCs w:val="30"/>
        </w:rPr>
        <w:t>全部具有大学本科以上学历，其中研究生2人。检委会委员8人。全院共有部门正职19名（含政治处、反贪局、反渎局副职），部门副职12名。有正科级干部13名、副科级干部16名。</w:t>
      </w:r>
    </w:p>
    <w:p w:rsidR="00B80251" w:rsidRPr="00B80251" w:rsidRDefault="00B80251" w:rsidP="00B80251">
      <w:pPr>
        <w:spacing w:line="220" w:lineRule="atLeast"/>
        <w:ind w:firstLine="585"/>
        <w:rPr>
          <w:rFonts w:ascii="宋体" w:eastAsia="宋体" w:hAnsi="宋体"/>
          <w:sz w:val="30"/>
          <w:szCs w:val="30"/>
        </w:rPr>
      </w:pPr>
      <w:r w:rsidRPr="00B80251">
        <w:rPr>
          <w:rFonts w:ascii="宋体" w:eastAsia="宋体" w:hAnsi="宋体" w:hint="eastAsia"/>
          <w:sz w:val="30"/>
          <w:szCs w:val="30"/>
        </w:rPr>
        <w:t>依据《人民检察院组织法》规定，人民检察院行使下列职权</w:t>
      </w:r>
    </w:p>
    <w:p w:rsidR="00B80251" w:rsidRPr="00B80251" w:rsidRDefault="00B80251" w:rsidP="00B80251">
      <w:pPr>
        <w:spacing w:line="220" w:lineRule="atLeast"/>
        <w:ind w:firstLineChars="150" w:firstLine="450"/>
        <w:rPr>
          <w:rFonts w:ascii="宋体" w:eastAsia="宋体" w:hAnsi="宋体"/>
          <w:sz w:val="30"/>
          <w:szCs w:val="30"/>
        </w:rPr>
      </w:pPr>
      <w:r w:rsidRPr="00B80251">
        <w:rPr>
          <w:rFonts w:ascii="宋体" w:eastAsia="宋体" w:hAnsi="宋体" w:hint="eastAsia"/>
          <w:sz w:val="30"/>
          <w:szCs w:val="30"/>
        </w:rPr>
        <w:t>（一）对刑事案件进行审查，决定是否逮捕犯罪嫌疑人；</w:t>
      </w:r>
    </w:p>
    <w:p w:rsidR="00B80251" w:rsidRPr="00B80251" w:rsidRDefault="00B80251" w:rsidP="00B80251">
      <w:pPr>
        <w:spacing w:line="220" w:lineRule="atLeast"/>
        <w:ind w:firstLineChars="150" w:firstLine="450"/>
        <w:rPr>
          <w:rFonts w:ascii="宋体" w:eastAsia="宋体" w:hAnsi="宋体"/>
          <w:sz w:val="30"/>
          <w:szCs w:val="30"/>
        </w:rPr>
      </w:pPr>
      <w:r w:rsidRPr="00B80251">
        <w:rPr>
          <w:rFonts w:ascii="宋体" w:eastAsia="宋体" w:hAnsi="宋体" w:hint="eastAsia"/>
          <w:sz w:val="30"/>
          <w:szCs w:val="30"/>
        </w:rPr>
        <w:t>（二）对侦查终结的刑事案件进行审查，决定是否提起公诉；</w:t>
      </w:r>
    </w:p>
    <w:p w:rsidR="00B80251" w:rsidRPr="00B80251" w:rsidRDefault="00B80251" w:rsidP="00B80251">
      <w:pPr>
        <w:spacing w:line="220" w:lineRule="atLeast"/>
        <w:ind w:firstLineChars="150" w:firstLine="450"/>
        <w:rPr>
          <w:rFonts w:ascii="宋体" w:eastAsia="宋体" w:hAnsi="宋体"/>
          <w:sz w:val="30"/>
          <w:szCs w:val="30"/>
        </w:rPr>
      </w:pPr>
      <w:r w:rsidRPr="00B80251">
        <w:rPr>
          <w:rFonts w:ascii="宋体" w:eastAsia="宋体" w:hAnsi="宋体" w:hint="eastAsia"/>
          <w:sz w:val="30"/>
          <w:szCs w:val="30"/>
        </w:rPr>
        <w:t>（三）对刑事、民事、行政诉讼实行法律监督；</w:t>
      </w:r>
    </w:p>
    <w:p w:rsidR="00B80251" w:rsidRPr="00B80251" w:rsidRDefault="00B80251" w:rsidP="00B80251">
      <w:pPr>
        <w:spacing w:line="220" w:lineRule="atLeast"/>
        <w:ind w:firstLineChars="150" w:firstLine="450"/>
        <w:rPr>
          <w:rFonts w:ascii="宋体" w:eastAsia="宋体" w:hAnsi="宋体"/>
          <w:sz w:val="30"/>
          <w:szCs w:val="30"/>
        </w:rPr>
      </w:pPr>
      <w:r w:rsidRPr="00B80251">
        <w:rPr>
          <w:rFonts w:ascii="宋体" w:eastAsia="宋体" w:hAnsi="宋体" w:hint="eastAsia"/>
          <w:sz w:val="30"/>
          <w:szCs w:val="30"/>
        </w:rPr>
        <w:t>（四）对刑事、民事、行政判决、裁定等生效法律文书的执行工作实行法律监督；</w:t>
      </w:r>
    </w:p>
    <w:p w:rsidR="00B80251" w:rsidRPr="00B80251" w:rsidRDefault="00B80251" w:rsidP="00B80251">
      <w:pPr>
        <w:spacing w:line="220" w:lineRule="atLeast"/>
        <w:ind w:firstLineChars="150" w:firstLine="450"/>
        <w:rPr>
          <w:rFonts w:ascii="宋体" w:eastAsia="宋体" w:hAnsi="宋体"/>
          <w:sz w:val="30"/>
          <w:szCs w:val="30"/>
        </w:rPr>
      </w:pPr>
      <w:r w:rsidRPr="00B80251">
        <w:rPr>
          <w:rFonts w:ascii="宋体" w:eastAsia="宋体" w:hAnsi="宋体" w:hint="eastAsia"/>
          <w:sz w:val="30"/>
          <w:szCs w:val="30"/>
        </w:rPr>
        <w:t>（五）对监狱、社区娇正机构、看守所的执法工作实行法律监督；</w:t>
      </w:r>
    </w:p>
    <w:p w:rsidR="00B80251" w:rsidRPr="00B80251" w:rsidRDefault="00B80251" w:rsidP="00B80251">
      <w:pPr>
        <w:spacing w:line="220" w:lineRule="atLeast"/>
        <w:ind w:firstLineChars="150" w:firstLine="450"/>
        <w:rPr>
          <w:rFonts w:ascii="宋体" w:eastAsia="宋体" w:hAnsi="宋体"/>
          <w:sz w:val="30"/>
          <w:szCs w:val="30"/>
        </w:rPr>
      </w:pPr>
      <w:r w:rsidRPr="00B80251">
        <w:rPr>
          <w:rFonts w:ascii="宋体" w:eastAsia="宋体" w:hAnsi="宋体" w:hint="eastAsia"/>
          <w:sz w:val="30"/>
          <w:szCs w:val="30"/>
        </w:rPr>
        <w:t>（六）依照法律规定提起公益诉；</w:t>
      </w:r>
    </w:p>
    <w:p w:rsidR="00B80251" w:rsidRPr="00B80251" w:rsidRDefault="00B80251" w:rsidP="00B80251">
      <w:pPr>
        <w:spacing w:line="220" w:lineRule="atLeast"/>
        <w:ind w:firstLineChars="150" w:firstLine="450"/>
        <w:rPr>
          <w:rFonts w:ascii="宋体" w:eastAsia="宋体" w:hAnsi="宋体"/>
          <w:sz w:val="30"/>
          <w:szCs w:val="30"/>
        </w:rPr>
      </w:pPr>
      <w:r w:rsidRPr="00B80251">
        <w:rPr>
          <w:rFonts w:ascii="宋体" w:eastAsia="宋体" w:hAnsi="宋体" w:hint="eastAsia"/>
          <w:sz w:val="30"/>
          <w:szCs w:val="30"/>
        </w:rPr>
        <w:t>（七）法律规定的其他职权。</w:t>
      </w:r>
    </w:p>
    <w:p w:rsidR="003837E9" w:rsidRDefault="00B80251" w:rsidP="003837E9">
      <w:pPr>
        <w:spacing w:line="220" w:lineRule="atLeast"/>
        <w:ind w:firstLine="585"/>
        <w:rPr>
          <w:rFonts w:ascii="宋体" w:eastAsia="宋体" w:hAnsi="宋体"/>
          <w:sz w:val="30"/>
          <w:szCs w:val="30"/>
        </w:rPr>
      </w:pPr>
      <w:r w:rsidRPr="00B80251">
        <w:rPr>
          <w:rFonts w:ascii="宋体" w:eastAsia="宋体" w:hAnsi="宋体" w:hint="eastAsia"/>
          <w:sz w:val="30"/>
          <w:szCs w:val="30"/>
        </w:rPr>
        <w:t>侦查监督：我们的主要工作是：1.审查逮捕2.立案监督3．侦查活动监督。对有证据证明有犯罪事实，可能判处徒刑以上刑罚的犯罪嫌疑人、被告人，采取取保候审尚不足以防止发生社会危险性的应当予以逮捕；构成犯罪无社会危险性的不批准逮捕；事实不清、证据不足的不批准逮捕，不构成犯罪的不批准逮捕。</w:t>
      </w:r>
    </w:p>
    <w:p w:rsidR="00B80251" w:rsidRPr="00B80251" w:rsidRDefault="00B80251" w:rsidP="003837E9">
      <w:pPr>
        <w:spacing w:line="220" w:lineRule="atLeast"/>
        <w:ind w:firstLineChars="200" w:firstLine="600"/>
        <w:rPr>
          <w:rFonts w:ascii="宋体" w:eastAsia="宋体" w:hAnsi="宋体"/>
          <w:sz w:val="30"/>
          <w:szCs w:val="30"/>
        </w:rPr>
      </w:pPr>
      <w:r w:rsidRPr="00B80251">
        <w:rPr>
          <w:rFonts w:ascii="宋体" w:eastAsia="宋体" w:hAnsi="宋体" w:hint="eastAsia"/>
          <w:sz w:val="30"/>
          <w:szCs w:val="30"/>
        </w:rPr>
        <w:lastRenderedPageBreak/>
        <w:t xml:space="preserve"> 刑事执行：除对羁押于看守所的拘留、逮捕等强制措施执行进行监督，还负责对指定居所监视居住执行、强制医疗执行等其他刑事强制措施的执行进行监督。人民检察院对减刑、假释、暂予监外执行等刑罚变更执行实行同步监督。定期、不定期开展巡回检察，及时发现和纠正社区服刑人员是否存在脱管、漏管、虚管。</w:t>
      </w:r>
    </w:p>
    <w:p w:rsidR="00B80251" w:rsidRPr="00B80251" w:rsidRDefault="00B80251" w:rsidP="003837E9">
      <w:pPr>
        <w:spacing w:line="220" w:lineRule="atLeast"/>
        <w:ind w:firstLine="585"/>
        <w:rPr>
          <w:rFonts w:ascii="宋体" w:eastAsia="宋体" w:hAnsi="宋体"/>
          <w:sz w:val="30"/>
          <w:szCs w:val="30"/>
        </w:rPr>
      </w:pPr>
      <w:r w:rsidRPr="00B80251">
        <w:rPr>
          <w:rFonts w:ascii="宋体" w:eastAsia="宋体" w:hAnsi="宋体" w:hint="eastAsia"/>
          <w:sz w:val="30"/>
          <w:szCs w:val="30"/>
        </w:rPr>
        <w:t>公诉：人民检院认为犯罪疑人的犯罪事实已经查清，证据确实、充分，依法应当追究刑事责任的，应当作出起诉决定，按照审判管的规定，向人民法院提起公诉。 相对不起诉：对于犯罪情节较轻微，依照刑法规定不需要判处刑罚或免除刑罚的，人民检察院可以作出不起诉决定；绝对不起诉：犯罪嫌疑人有下列情形之一的，人民检察院应当作出不起诉决定。1．情节显著轻微、危害不大，不认为是犯罪的；2．犯罪已过追诉时效期限的；3．经特赦令免除刑罚的；4．依照刑法告诉才处理的犯罪，没有告诉或者撒回告诉的；5．犯罪媴疑人、被告人死亡的；6．其他法律规定免予追究刑事责任的。抗诉：地方各级人民检察院认为同级人民法院第一审的判决、裁定确有错误的时候，应当向上一级人民法院提出抗诉。</w:t>
      </w:r>
    </w:p>
    <w:p w:rsidR="00B80251" w:rsidRPr="00B80251" w:rsidRDefault="00B80251" w:rsidP="00B80251">
      <w:pPr>
        <w:spacing w:line="220" w:lineRule="atLeast"/>
        <w:ind w:firstLine="585"/>
        <w:rPr>
          <w:rFonts w:ascii="宋体" w:eastAsia="宋体" w:hAnsi="宋体"/>
          <w:sz w:val="30"/>
          <w:szCs w:val="30"/>
        </w:rPr>
      </w:pPr>
      <w:r w:rsidRPr="00B80251">
        <w:rPr>
          <w:rFonts w:ascii="宋体" w:eastAsia="宋体" w:hAnsi="宋体" w:hint="eastAsia"/>
          <w:sz w:val="30"/>
          <w:szCs w:val="30"/>
        </w:rPr>
        <w:t>民行：职能一：对生效民事、行政裁判的监督</w:t>
      </w:r>
    </w:p>
    <w:p w:rsidR="00B80251" w:rsidRPr="00B80251" w:rsidRDefault="00B80251" w:rsidP="003837E9">
      <w:pPr>
        <w:spacing w:line="220" w:lineRule="atLeast"/>
        <w:ind w:firstLine="585"/>
        <w:rPr>
          <w:rFonts w:ascii="宋体" w:eastAsia="宋体" w:hAnsi="宋体"/>
          <w:sz w:val="30"/>
          <w:szCs w:val="30"/>
        </w:rPr>
      </w:pPr>
      <w:r w:rsidRPr="00B80251">
        <w:rPr>
          <w:rFonts w:ascii="宋体" w:eastAsia="宋体" w:hAnsi="宋体" w:hint="eastAsia"/>
          <w:sz w:val="30"/>
          <w:szCs w:val="30"/>
        </w:rPr>
        <w:t>人民法院应当自收到再审申请书之日起三个月内进行审查，逾期未对再审申请作出就定的，或驳回再审申请的，或再审判决裁定有明显错误的，当事人可以向人民检察院申请监督。人民检察院受理申请监督案件不收费，并在三个月内审结，作出答复。</w:t>
      </w:r>
    </w:p>
    <w:p w:rsidR="00B80251" w:rsidRPr="00B80251" w:rsidRDefault="00B80251" w:rsidP="003837E9">
      <w:pPr>
        <w:spacing w:line="220" w:lineRule="atLeast"/>
        <w:ind w:firstLineChars="150" w:firstLine="450"/>
        <w:rPr>
          <w:rFonts w:ascii="宋体" w:eastAsia="宋体" w:hAnsi="宋体"/>
          <w:sz w:val="30"/>
          <w:szCs w:val="30"/>
        </w:rPr>
      </w:pPr>
      <w:r w:rsidRPr="00B80251">
        <w:rPr>
          <w:rFonts w:ascii="宋体" w:eastAsia="宋体" w:hAnsi="宋体" w:hint="eastAsia"/>
          <w:sz w:val="30"/>
          <w:szCs w:val="30"/>
        </w:rPr>
        <w:t xml:space="preserve"> 职能二：公益诉讼：</w:t>
      </w:r>
    </w:p>
    <w:p w:rsidR="00B80251" w:rsidRPr="00B80251" w:rsidRDefault="00B80251" w:rsidP="00B80251">
      <w:pPr>
        <w:spacing w:line="220" w:lineRule="atLeast"/>
        <w:ind w:firstLine="585"/>
        <w:rPr>
          <w:rFonts w:ascii="宋体" w:eastAsia="宋体" w:hAnsi="宋体"/>
          <w:sz w:val="30"/>
          <w:szCs w:val="30"/>
        </w:rPr>
      </w:pPr>
      <w:r w:rsidRPr="00B80251">
        <w:rPr>
          <w:rFonts w:ascii="宋体" w:eastAsia="宋体" w:hAnsi="宋体" w:hint="eastAsia"/>
          <w:sz w:val="30"/>
          <w:szCs w:val="30"/>
        </w:rPr>
        <w:t>检察院经调查核实后，向环保部门发出督促履行职责建议书，环保部门应对污染企业作出处理决定，如果环保部门不履行职责，检察机关以“公益诉讼起诉人”身份提起行政公益诉讼，请法院判决环保部门积极依法履行职责。 </w:t>
      </w:r>
    </w:p>
    <w:p w:rsidR="00B80251" w:rsidRPr="00B80251" w:rsidRDefault="00B80251" w:rsidP="00B80251">
      <w:pPr>
        <w:spacing w:line="220" w:lineRule="atLeast"/>
        <w:ind w:firstLine="585"/>
        <w:rPr>
          <w:rFonts w:ascii="宋体" w:eastAsia="宋体" w:hAnsi="宋体"/>
          <w:sz w:val="30"/>
          <w:szCs w:val="30"/>
        </w:rPr>
      </w:pPr>
      <w:r w:rsidRPr="00B80251">
        <w:rPr>
          <w:rFonts w:ascii="宋体" w:eastAsia="宋体" w:hAnsi="宋体" w:hint="eastAsia"/>
          <w:sz w:val="30"/>
          <w:szCs w:val="30"/>
        </w:rPr>
        <w:t>对生态环境和资源保护、食品药品安全、国有资产保护、国有土地使用权出让等领域遭受损害而有关单位不行使或者怠于履行职责，检察院可以督促有关单位提起诉讼或者履行职责，</w:t>
      </w:r>
      <w:r w:rsidRPr="00B80251">
        <w:rPr>
          <w:rFonts w:ascii="宋体" w:eastAsia="宋体" w:hAnsi="宋体" w:hint="eastAsia"/>
          <w:sz w:val="30"/>
          <w:szCs w:val="30"/>
        </w:rPr>
        <w:lastRenderedPageBreak/>
        <w:t>行政机关不依法履行职责的，检察院依法向人民法院提起行政公益诉讼。</w:t>
      </w:r>
    </w:p>
    <w:p w:rsidR="00B80251" w:rsidRPr="00355CB1" w:rsidRDefault="00B80251" w:rsidP="003837E9">
      <w:pPr>
        <w:spacing w:line="220" w:lineRule="atLeast"/>
        <w:ind w:firstLine="585"/>
        <w:rPr>
          <w:rFonts w:ascii="宋体" w:eastAsia="宋体" w:hAnsi="宋体"/>
          <w:sz w:val="30"/>
          <w:szCs w:val="30"/>
        </w:rPr>
      </w:pPr>
      <w:r w:rsidRPr="00B80251">
        <w:rPr>
          <w:rFonts w:ascii="宋体" w:eastAsia="宋体" w:hAnsi="宋体" w:hint="eastAsia"/>
          <w:sz w:val="30"/>
          <w:szCs w:val="30"/>
        </w:rPr>
        <w:t>控申：人民检察院办理检察机关作为赔偿义务机关的刑事赔偿案件；对人民法院赔偿委员会决定和行政诉讼活动依法履行法律监督职责。人民检察院在办理案件过程中，对遭受犯罪侵害或民事侵权，无法通过诉讼获得有效赔偿，生活面临紧迫困难的当事人，可以申请国家司法救助，这是一种辅助性救济。</w:t>
      </w:r>
    </w:p>
    <w:p w:rsidR="00A9304D" w:rsidRDefault="00A9304D" w:rsidP="00C36178">
      <w:pPr>
        <w:spacing w:line="220" w:lineRule="atLeast"/>
        <w:ind w:firstLine="585"/>
        <w:rPr>
          <w:rFonts w:ascii="宋体" w:eastAsia="宋体" w:hAnsi="宋体"/>
          <w:sz w:val="30"/>
          <w:szCs w:val="30"/>
        </w:rPr>
      </w:pPr>
      <w:r w:rsidRPr="00355CB1">
        <w:rPr>
          <w:rFonts w:ascii="宋体" w:eastAsia="宋体" w:hAnsi="宋体" w:hint="eastAsia"/>
          <w:sz w:val="30"/>
          <w:szCs w:val="30"/>
        </w:rPr>
        <w:t>20</w:t>
      </w:r>
      <w:r>
        <w:rPr>
          <w:rFonts w:ascii="宋体" w:eastAsia="宋体" w:hAnsi="宋体" w:hint="eastAsia"/>
          <w:sz w:val="30"/>
          <w:szCs w:val="30"/>
        </w:rPr>
        <w:t>08</w:t>
      </w:r>
      <w:r w:rsidR="0061223F">
        <w:rPr>
          <w:rFonts w:ascii="宋体" w:eastAsia="宋体" w:hAnsi="宋体" w:hint="eastAsia"/>
          <w:sz w:val="30"/>
          <w:szCs w:val="30"/>
        </w:rPr>
        <w:t>年以来，</w:t>
      </w:r>
      <w:r w:rsidR="00552805">
        <w:rPr>
          <w:rFonts w:ascii="宋体" w:eastAsia="宋体" w:hAnsi="宋体" w:hint="eastAsia"/>
          <w:sz w:val="30"/>
          <w:szCs w:val="30"/>
        </w:rPr>
        <w:t>罗山县院先后两次被评为全省优秀检察院、</w:t>
      </w:r>
      <w:r w:rsidRPr="00355CB1">
        <w:rPr>
          <w:rFonts w:ascii="宋体" w:eastAsia="宋体" w:hAnsi="宋体" w:hint="eastAsia"/>
          <w:sz w:val="30"/>
          <w:szCs w:val="30"/>
        </w:rPr>
        <w:t>先进检察院和人民满意检察院，2012年以来我院再次被省委、省政府命名为省级文明单位，驻信阳监狱检察室被高检院命名为“国家一级规范化检察室”，控申举报接待室被高检院命名为“国家级文明接待室”，院公诉科被团省委等单位命名为“优秀青少年维权岗”，我院连续多年被评为信阳市先进检察院，院检察宣传工作被检察日报社评为宣传工作先进单位,连续多年我院检察宣传被检察日报社、省检察院评为宣传先进单位。</w:t>
      </w:r>
    </w:p>
    <w:p w:rsidR="00C36178" w:rsidRDefault="00C36178" w:rsidP="00C36178">
      <w:pPr>
        <w:spacing w:line="220" w:lineRule="atLeast"/>
        <w:ind w:firstLine="585"/>
        <w:rPr>
          <w:rFonts w:ascii="宋体" w:eastAsia="宋体" w:hAnsi="宋体"/>
          <w:sz w:val="30"/>
          <w:szCs w:val="30"/>
        </w:rPr>
      </w:pPr>
      <w:r>
        <w:rPr>
          <w:rFonts w:ascii="宋体" w:eastAsia="宋体" w:hAnsi="宋体" w:hint="eastAsia"/>
          <w:sz w:val="30"/>
          <w:szCs w:val="30"/>
        </w:rPr>
        <w:t>二、部门据决算单位构成</w:t>
      </w:r>
    </w:p>
    <w:p w:rsidR="00C36178" w:rsidRDefault="00C36178" w:rsidP="00C36178">
      <w:pPr>
        <w:spacing w:line="220" w:lineRule="atLeast"/>
        <w:ind w:firstLine="585"/>
        <w:rPr>
          <w:rFonts w:ascii="宋体" w:eastAsia="宋体" w:hAnsi="宋体"/>
          <w:sz w:val="30"/>
          <w:szCs w:val="30"/>
        </w:rPr>
      </w:pPr>
      <w:r>
        <w:rPr>
          <w:rFonts w:ascii="宋体" w:eastAsia="宋体" w:hAnsi="宋体" w:hint="eastAsia"/>
          <w:sz w:val="30"/>
          <w:szCs w:val="30"/>
        </w:rPr>
        <w:t>罗山县人民检察院为决算一级单位，无二级决算单位。</w:t>
      </w:r>
    </w:p>
    <w:p w:rsidR="003837E9" w:rsidRDefault="003837E9" w:rsidP="00C36178">
      <w:pPr>
        <w:spacing w:line="220" w:lineRule="atLeast"/>
        <w:ind w:firstLine="585"/>
        <w:rPr>
          <w:rFonts w:ascii="宋体" w:eastAsia="宋体" w:hAnsi="宋体"/>
          <w:b/>
          <w:sz w:val="30"/>
          <w:szCs w:val="30"/>
        </w:rPr>
      </w:pPr>
    </w:p>
    <w:p w:rsidR="00C36178" w:rsidRPr="00447E54" w:rsidRDefault="00C36178" w:rsidP="00C36178">
      <w:pPr>
        <w:spacing w:line="220" w:lineRule="atLeast"/>
        <w:ind w:firstLine="585"/>
        <w:rPr>
          <w:rFonts w:ascii="宋体" w:eastAsia="宋体" w:hAnsi="宋体"/>
          <w:b/>
          <w:sz w:val="30"/>
          <w:szCs w:val="30"/>
        </w:rPr>
      </w:pPr>
      <w:r w:rsidRPr="00447E54">
        <w:rPr>
          <w:rFonts w:ascii="宋体" w:eastAsia="宋体" w:hAnsi="宋体" w:hint="eastAsia"/>
          <w:b/>
          <w:sz w:val="30"/>
          <w:szCs w:val="30"/>
        </w:rPr>
        <w:t xml:space="preserve">第二部分  </w:t>
      </w:r>
      <w:r w:rsidRPr="00447E54">
        <w:rPr>
          <w:rFonts w:ascii="宋体" w:eastAsia="宋体" w:hAnsi="宋体"/>
          <w:b/>
          <w:sz w:val="30"/>
          <w:szCs w:val="30"/>
        </w:rPr>
        <w:t>罗山县</w:t>
      </w:r>
      <w:r w:rsidRPr="00447E54">
        <w:rPr>
          <w:rFonts w:ascii="宋体" w:eastAsia="宋体" w:hAnsi="宋体" w:hint="eastAsia"/>
          <w:b/>
          <w:sz w:val="30"/>
          <w:szCs w:val="30"/>
        </w:rPr>
        <w:t>人民</w:t>
      </w:r>
      <w:r w:rsidRPr="00447E54">
        <w:rPr>
          <w:rFonts w:ascii="宋体" w:eastAsia="宋体" w:hAnsi="宋体"/>
          <w:b/>
          <w:sz w:val="30"/>
          <w:szCs w:val="30"/>
        </w:rPr>
        <w:t>检察院 2017年</w:t>
      </w:r>
      <w:r w:rsidRPr="00447E54">
        <w:rPr>
          <w:rFonts w:ascii="宋体" w:eastAsia="宋体" w:hAnsi="宋体" w:hint="eastAsia"/>
          <w:b/>
          <w:sz w:val="30"/>
          <w:szCs w:val="30"/>
        </w:rPr>
        <w:t>部门决算情况说明</w:t>
      </w:r>
    </w:p>
    <w:p w:rsidR="00A9304D" w:rsidRPr="00355CB1" w:rsidRDefault="00C36178" w:rsidP="00A9304D">
      <w:pPr>
        <w:spacing w:line="220" w:lineRule="atLeast"/>
        <w:ind w:firstLineChars="250" w:firstLine="750"/>
        <w:rPr>
          <w:rFonts w:ascii="宋体" w:eastAsia="宋体" w:hAnsi="宋体"/>
          <w:sz w:val="30"/>
          <w:szCs w:val="30"/>
        </w:rPr>
      </w:pPr>
      <w:r>
        <w:rPr>
          <w:rFonts w:ascii="宋体" w:eastAsia="宋体" w:hAnsi="宋体" w:hint="eastAsia"/>
          <w:sz w:val="30"/>
          <w:szCs w:val="30"/>
        </w:rPr>
        <w:t>一</w:t>
      </w:r>
      <w:r w:rsidR="00A9304D">
        <w:rPr>
          <w:rFonts w:ascii="宋体" w:eastAsia="宋体" w:hAnsi="宋体" w:hint="eastAsia"/>
          <w:sz w:val="30"/>
          <w:szCs w:val="30"/>
        </w:rPr>
        <w:t>、</w:t>
      </w:r>
      <w:r w:rsidR="003837E9">
        <w:rPr>
          <w:rFonts w:ascii="宋体" w:eastAsia="宋体" w:hAnsi="宋体"/>
          <w:sz w:val="30"/>
          <w:szCs w:val="30"/>
        </w:rPr>
        <w:t>关于</w:t>
      </w:r>
      <w:r>
        <w:rPr>
          <w:rFonts w:ascii="宋体" w:eastAsia="宋体" w:hAnsi="宋体"/>
          <w:sz w:val="30"/>
          <w:szCs w:val="30"/>
        </w:rPr>
        <w:t>2017</w:t>
      </w:r>
      <w:r w:rsidR="00A9304D" w:rsidRPr="00355CB1">
        <w:rPr>
          <w:rFonts w:ascii="宋体" w:eastAsia="宋体" w:hAnsi="宋体"/>
          <w:sz w:val="30"/>
          <w:szCs w:val="30"/>
        </w:rPr>
        <w:t>年财政拨款收支</w:t>
      </w:r>
      <w:r w:rsidR="00A9304D">
        <w:rPr>
          <w:rFonts w:ascii="宋体" w:eastAsia="宋体" w:hAnsi="宋体"/>
          <w:sz w:val="30"/>
          <w:szCs w:val="30"/>
        </w:rPr>
        <w:t>决算</w:t>
      </w:r>
      <w:r w:rsidR="00A9304D" w:rsidRPr="00355CB1">
        <w:rPr>
          <w:rFonts w:ascii="宋体" w:eastAsia="宋体" w:hAnsi="宋体"/>
          <w:sz w:val="30"/>
          <w:szCs w:val="30"/>
        </w:rPr>
        <w:t xml:space="preserve">情况总体说明 </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一、关于收入支出决算总体情况说明</w:t>
      </w:r>
    </w:p>
    <w:p w:rsidR="000839ED"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2017年度收入总计</w:t>
      </w:r>
      <w:r>
        <w:rPr>
          <w:rFonts w:ascii="宋体" w:eastAsia="宋体" w:hAnsi="宋体" w:hint="eastAsia"/>
          <w:sz w:val="30"/>
          <w:szCs w:val="30"/>
        </w:rPr>
        <w:t>1458.33</w:t>
      </w:r>
      <w:r w:rsidRPr="003E1A0C">
        <w:rPr>
          <w:rFonts w:ascii="宋体" w:eastAsia="宋体" w:hAnsi="宋体" w:hint="eastAsia"/>
          <w:sz w:val="30"/>
          <w:szCs w:val="30"/>
        </w:rPr>
        <w:t>万元，支出总计</w:t>
      </w:r>
      <w:r>
        <w:rPr>
          <w:rFonts w:ascii="宋体" w:eastAsia="宋体" w:hAnsi="宋体" w:hint="eastAsia"/>
          <w:sz w:val="30"/>
          <w:szCs w:val="30"/>
        </w:rPr>
        <w:t>1398.60</w:t>
      </w:r>
      <w:r w:rsidRPr="003E1A0C">
        <w:rPr>
          <w:rFonts w:ascii="宋体" w:eastAsia="宋体" w:hAnsi="宋体" w:hint="eastAsia"/>
          <w:sz w:val="30"/>
          <w:szCs w:val="30"/>
        </w:rPr>
        <w:t>万元，与2016</w:t>
      </w:r>
      <w:r w:rsidR="00F60CD5">
        <w:rPr>
          <w:rFonts w:ascii="宋体" w:eastAsia="宋体" w:hAnsi="宋体" w:hint="eastAsia"/>
          <w:sz w:val="30"/>
          <w:szCs w:val="30"/>
        </w:rPr>
        <w:t>年相比，收入</w:t>
      </w:r>
      <w:r w:rsidRPr="003E1A0C">
        <w:rPr>
          <w:rFonts w:ascii="宋体" w:eastAsia="宋体" w:hAnsi="宋体" w:hint="eastAsia"/>
          <w:sz w:val="30"/>
          <w:szCs w:val="30"/>
        </w:rPr>
        <w:t>总计增加</w:t>
      </w:r>
      <w:r w:rsidR="00F60CD5">
        <w:rPr>
          <w:rFonts w:ascii="宋体" w:eastAsia="宋体" w:hAnsi="宋体" w:hint="eastAsia"/>
          <w:sz w:val="30"/>
          <w:szCs w:val="30"/>
        </w:rPr>
        <w:t>71.33</w:t>
      </w:r>
      <w:r w:rsidRPr="003E1A0C">
        <w:rPr>
          <w:rFonts w:ascii="宋体" w:eastAsia="宋体" w:hAnsi="宋体" w:hint="eastAsia"/>
          <w:sz w:val="30"/>
          <w:szCs w:val="30"/>
        </w:rPr>
        <w:t>万元，增长</w:t>
      </w:r>
      <w:r w:rsidR="00F60CD5">
        <w:rPr>
          <w:rFonts w:ascii="宋体" w:eastAsia="宋体" w:hAnsi="宋体" w:hint="eastAsia"/>
          <w:sz w:val="30"/>
          <w:szCs w:val="30"/>
        </w:rPr>
        <w:t>5.14</w:t>
      </w:r>
      <w:r w:rsidRPr="003E1A0C">
        <w:rPr>
          <w:rFonts w:ascii="宋体" w:eastAsia="宋体" w:hAnsi="宋体" w:hint="eastAsia"/>
          <w:sz w:val="30"/>
          <w:szCs w:val="30"/>
        </w:rPr>
        <w:t>%。</w:t>
      </w:r>
      <w:r w:rsidR="00F60CD5" w:rsidRPr="003E1A0C">
        <w:rPr>
          <w:rFonts w:ascii="宋体" w:eastAsia="宋体" w:hAnsi="宋体" w:hint="eastAsia"/>
          <w:sz w:val="30"/>
          <w:szCs w:val="30"/>
        </w:rPr>
        <w:t>支</w:t>
      </w:r>
      <w:r w:rsidR="000839ED">
        <w:rPr>
          <w:rFonts w:ascii="宋体" w:eastAsia="宋体" w:hAnsi="宋体" w:hint="eastAsia"/>
          <w:sz w:val="30"/>
          <w:szCs w:val="30"/>
        </w:rPr>
        <w:t>出总计</w:t>
      </w:r>
      <w:r w:rsidR="00F60CD5" w:rsidRPr="003E1A0C">
        <w:rPr>
          <w:rFonts w:ascii="宋体" w:eastAsia="宋体" w:hAnsi="宋体" w:hint="eastAsia"/>
          <w:sz w:val="30"/>
          <w:szCs w:val="30"/>
        </w:rPr>
        <w:t>增加</w:t>
      </w:r>
      <w:r w:rsidR="000839ED">
        <w:rPr>
          <w:rFonts w:ascii="宋体" w:eastAsia="宋体" w:hAnsi="宋体" w:hint="eastAsia"/>
          <w:sz w:val="30"/>
          <w:szCs w:val="30"/>
        </w:rPr>
        <w:t>11.6万元，增长0.84</w:t>
      </w:r>
      <w:r w:rsidR="00F60CD5" w:rsidRPr="003E1A0C">
        <w:rPr>
          <w:rFonts w:ascii="宋体" w:eastAsia="宋体" w:hAnsi="宋体" w:hint="eastAsia"/>
          <w:sz w:val="30"/>
          <w:szCs w:val="30"/>
        </w:rPr>
        <w:t>%。</w:t>
      </w:r>
      <w:r w:rsidRPr="003E1A0C">
        <w:rPr>
          <w:rFonts w:ascii="宋体" w:eastAsia="宋体" w:hAnsi="宋体" w:hint="eastAsia"/>
          <w:sz w:val="30"/>
          <w:szCs w:val="30"/>
        </w:rPr>
        <w:t>收入</w:t>
      </w:r>
      <w:r w:rsidR="000839ED">
        <w:rPr>
          <w:rFonts w:ascii="宋体" w:eastAsia="宋体" w:hAnsi="宋体" w:hint="eastAsia"/>
          <w:sz w:val="30"/>
          <w:szCs w:val="30"/>
        </w:rPr>
        <w:t>支出</w:t>
      </w:r>
      <w:r w:rsidRPr="003E1A0C">
        <w:rPr>
          <w:rFonts w:ascii="宋体" w:eastAsia="宋体" w:hAnsi="宋体" w:hint="eastAsia"/>
          <w:sz w:val="30"/>
          <w:szCs w:val="30"/>
        </w:rPr>
        <w:t>变动的主要原因是：</w:t>
      </w:r>
      <w:r w:rsidR="000839ED" w:rsidRPr="00355CB1">
        <w:rPr>
          <w:rFonts w:ascii="宋体" w:eastAsia="宋体" w:hAnsi="宋体"/>
          <w:sz w:val="30"/>
          <w:szCs w:val="30"/>
        </w:rPr>
        <w:t>主要是</w:t>
      </w:r>
      <w:r w:rsidR="000839ED" w:rsidRPr="00355CB1">
        <w:rPr>
          <w:rFonts w:ascii="宋体" w:eastAsia="宋体" w:hAnsi="宋体" w:hint="eastAsia"/>
          <w:sz w:val="30"/>
          <w:szCs w:val="30"/>
        </w:rPr>
        <w:t>人员基本工资</w:t>
      </w:r>
      <w:r w:rsidR="000839ED" w:rsidRPr="00355CB1">
        <w:rPr>
          <w:rFonts w:ascii="宋体" w:eastAsia="宋体" w:hAnsi="宋体"/>
          <w:sz w:val="30"/>
          <w:szCs w:val="30"/>
        </w:rPr>
        <w:t>增加</w:t>
      </w:r>
      <w:r w:rsidR="000839ED">
        <w:rPr>
          <w:rFonts w:ascii="宋体" w:eastAsia="宋体" w:hAnsi="宋体" w:hint="eastAsia"/>
          <w:sz w:val="30"/>
          <w:szCs w:val="30"/>
        </w:rPr>
        <w:t>与检察业务费增加</w:t>
      </w:r>
      <w:r w:rsidRPr="003E1A0C">
        <w:rPr>
          <w:rFonts w:ascii="宋体" w:eastAsia="宋体" w:hAnsi="宋体" w:hint="eastAsia"/>
          <w:sz w:val="30"/>
          <w:szCs w:val="30"/>
        </w:rPr>
        <w:t>。</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二、关于收入决算情况说明</w:t>
      </w:r>
    </w:p>
    <w:p w:rsidR="003E1A0C" w:rsidRPr="003E1A0C" w:rsidRDefault="003E1A0C" w:rsidP="000839ED">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2017年度收入合计</w:t>
      </w:r>
      <w:r w:rsidR="000839ED">
        <w:rPr>
          <w:rFonts w:ascii="宋体" w:eastAsia="宋体" w:hAnsi="宋体" w:hint="eastAsia"/>
          <w:sz w:val="30"/>
          <w:szCs w:val="30"/>
        </w:rPr>
        <w:t>1458.33</w:t>
      </w:r>
      <w:r w:rsidRPr="003E1A0C">
        <w:rPr>
          <w:rFonts w:ascii="宋体" w:eastAsia="宋体" w:hAnsi="宋体" w:hint="eastAsia"/>
          <w:sz w:val="30"/>
          <w:szCs w:val="30"/>
        </w:rPr>
        <w:t>万元，其中：财政拨款收入</w:t>
      </w:r>
      <w:r w:rsidR="000839ED">
        <w:rPr>
          <w:rFonts w:ascii="宋体" w:eastAsia="宋体" w:hAnsi="宋体" w:hint="eastAsia"/>
          <w:sz w:val="30"/>
          <w:szCs w:val="30"/>
        </w:rPr>
        <w:t>1458.33万元，占100</w:t>
      </w:r>
      <w:r w:rsidRPr="003E1A0C">
        <w:rPr>
          <w:rFonts w:ascii="宋体" w:eastAsia="宋体" w:hAnsi="宋体" w:hint="eastAsia"/>
          <w:sz w:val="30"/>
          <w:szCs w:val="30"/>
        </w:rPr>
        <w:t>%</w:t>
      </w:r>
      <w:r w:rsidR="000839ED">
        <w:rPr>
          <w:rFonts w:ascii="宋体" w:eastAsia="宋体" w:hAnsi="宋体" w:hint="eastAsia"/>
          <w:sz w:val="30"/>
          <w:szCs w:val="30"/>
        </w:rPr>
        <w:t>。</w:t>
      </w:r>
      <w:r w:rsidR="000839ED" w:rsidRPr="003E1A0C">
        <w:rPr>
          <w:rFonts w:ascii="宋体" w:eastAsia="宋体" w:hAnsi="宋体" w:hint="eastAsia"/>
          <w:sz w:val="30"/>
          <w:szCs w:val="30"/>
        </w:rPr>
        <w:t xml:space="preserve"> </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三、关于支出决算情况说明</w:t>
      </w:r>
    </w:p>
    <w:p w:rsidR="003E1A0C" w:rsidRPr="003E1A0C" w:rsidRDefault="003E1A0C" w:rsidP="000839ED">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lastRenderedPageBreak/>
        <w:t>2017年度支出合计</w:t>
      </w:r>
      <w:r w:rsidR="000839ED">
        <w:rPr>
          <w:rFonts w:ascii="宋体" w:eastAsia="宋体" w:hAnsi="宋体" w:hint="eastAsia"/>
          <w:sz w:val="30"/>
          <w:szCs w:val="30"/>
        </w:rPr>
        <w:t>1398.60万元，其中：基本支1398.60</w:t>
      </w:r>
      <w:r w:rsidRPr="003E1A0C">
        <w:rPr>
          <w:rFonts w:ascii="宋体" w:eastAsia="宋体" w:hAnsi="宋体" w:hint="eastAsia"/>
          <w:sz w:val="30"/>
          <w:szCs w:val="30"/>
        </w:rPr>
        <w:t>万元。</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四、关于财政拨款收入支出决算总体情况说明</w:t>
      </w:r>
    </w:p>
    <w:p w:rsidR="003E1A0C" w:rsidRPr="003E1A0C" w:rsidRDefault="003E1A0C" w:rsidP="000839ED">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2017年财政拨款</w:t>
      </w:r>
      <w:r w:rsidR="000839ED">
        <w:rPr>
          <w:rFonts w:ascii="宋体" w:eastAsia="宋体" w:hAnsi="宋体" w:hint="eastAsia"/>
          <w:sz w:val="30"/>
          <w:szCs w:val="30"/>
        </w:rPr>
        <w:t>收入</w:t>
      </w:r>
      <w:r w:rsidR="000839ED" w:rsidRPr="003E1A0C">
        <w:rPr>
          <w:rFonts w:ascii="宋体" w:eastAsia="宋体" w:hAnsi="宋体" w:hint="eastAsia"/>
          <w:sz w:val="30"/>
          <w:szCs w:val="30"/>
        </w:rPr>
        <w:t>总决算</w:t>
      </w:r>
      <w:r w:rsidR="000839ED">
        <w:rPr>
          <w:rFonts w:ascii="宋体" w:eastAsia="宋体" w:hAnsi="宋体" w:hint="eastAsia"/>
          <w:sz w:val="30"/>
          <w:szCs w:val="30"/>
        </w:rPr>
        <w:t>1458.33</w:t>
      </w:r>
      <w:r w:rsidR="000839ED" w:rsidRPr="003E1A0C">
        <w:rPr>
          <w:rFonts w:ascii="宋体" w:eastAsia="宋体" w:hAnsi="宋体" w:hint="eastAsia"/>
          <w:sz w:val="30"/>
          <w:szCs w:val="30"/>
        </w:rPr>
        <w:t>万元</w:t>
      </w:r>
      <w:r w:rsidR="000839ED">
        <w:rPr>
          <w:rFonts w:ascii="宋体" w:eastAsia="宋体" w:hAnsi="宋体" w:hint="eastAsia"/>
          <w:sz w:val="30"/>
          <w:szCs w:val="30"/>
        </w:rPr>
        <w:t>，</w:t>
      </w:r>
      <w:r w:rsidR="000839ED" w:rsidRPr="003E1A0C">
        <w:rPr>
          <w:rFonts w:ascii="宋体" w:eastAsia="宋体" w:hAnsi="宋体" w:hint="eastAsia"/>
          <w:sz w:val="30"/>
          <w:szCs w:val="30"/>
        </w:rPr>
        <w:t>支</w:t>
      </w:r>
      <w:r w:rsidR="000839ED">
        <w:rPr>
          <w:rFonts w:ascii="宋体" w:eastAsia="宋体" w:hAnsi="宋体" w:hint="eastAsia"/>
          <w:sz w:val="30"/>
          <w:szCs w:val="30"/>
        </w:rPr>
        <w:t>出</w:t>
      </w:r>
      <w:r w:rsidR="000839ED" w:rsidRPr="003E1A0C">
        <w:rPr>
          <w:rFonts w:ascii="宋体" w:eastAsia="宋体" w:hAnsi="宋体" w:hint="eastAsia"/>
          <w:sz w:val="30"/>
          <w:szCs w:val="30"/>
        </w:rPr>
        <w:t>总决算</w:t>
      </w:r>
      <w:r w:rsidR="000839ED">
        <w:rPr>
          <w:rFonts w:ascii="宋体" w:eastAsia="宋体" w:hAnsi="宋体" w:hint="eastAsia"/>
          <w:sz w:val="30"/>
          <w:szCs w:val="30"/>
        </w:rPr>
        <w:t>1398.60</w:t>
      </w:r>
      <w:r w:rsidR="000839ED" w:rsidRPr="003E1A0C">
        <w:rPr>
          <w:rFonts w:ascii="宋体" w:eastAsia="宋体" w:hAnsi="宋体" w:hint="eastAsia"/>
          <w:sz w:val="30"/>
          <w:szCs w:val="30"/>
        </w:rPr>
        <w:t>万元</w:t>
      </w:r>
      <w:r w:rsidRPr="003E1A0C">
        <w:rPr>
          <w:rFonts w:ascii="宋体" w:eastAsia="宋体" w:hAnsi="宋体" w:hint="eastAsia"/>
          <w:sz w:val="30"/>
          <w:szCs w:val="30"/>
        </w:rPr>
        <w:t>。与2016年相比，财政拨款</w:t>
      </w:r>
      <w:r w:rsidR="000839ED">
        <w:rPr>
          <w:rFonts w:ascii="宋体" w:eastAsia="宋体" w:hAnsi="宋体" w:hint="eastAsia"/>
          <w:sz w:val="30"/>
          <w:szCs w:val="30"/>
        </w:rPr>
        <w:t>收入</w:t>
      </w:r>
      <w:r w:rsidR="000839ED" w:rsidRPr="003E1A0C">
        <w:rPr>
          <w:rFonts w:ascii="宋体" w:eastAsia="宋体" w:hAnsi="宋体" w:hint="eastAsia"/>
          <w:sz w:val="30"/>
          <w:szCs w:val="30"/>
        </w:rPr>
        <w:t>总计增加</w:t>
      </w:r>
      <w:r w:rsidR="000839ED">
        <w:rPr>
          <w:rFonts w:ascii="宋体" w:eastAsia="宋体" w:hAnsi="宋体" w:hint="eastAsia"/>
          <w:sz w:val="30"/>
          <w:szCs w:val="30"/>
        </w:rPr>
        <w:t>71.33</w:t>
      </w:r>
      <w:r w:rsidR="000839ED" w:rsidRPr="003E1A0C">
        <w:rPr>
          <w:rFonts w:ascii="宋体" w:eastAsia="宋体" w:hAnsi="宋体" w:hint="eastAsia"/>
          <w:sz w:val="30"/>
          <w:szCs w:val="30"/>
        </w:rPr>
        <w:t>万元，增长</w:t>
      </w:r>
      <w:r w:rsidR="000839ED">
        <w:rPr>
          <w:rFonts w:ascii="宋体" w:eastAsia="宋体" w:hAnsi="宋体" w:hint="eastAsia"/>
          <w:sz w:val="30"/>
          <w:szCs w:val="30"/>
        </w:rPr>
        <w:t>5.14</w:t>
      </w:r>
      <w:r w:rsidR="000839ED" w:rsidRPr="003E1A0C">
        <w:rPr>
          <w:rFonts w:ascii="宋体" w:eastAsia="宋体" w:hAnsi="宋体" w:hint="eastAsia"/>
          <w:sz w:val="30"/>
          <w:szCs w:val="30"/>
        </w:rPr>
        <w:t>%。支</w:t>
      </w:r>
      <w:r w:rsidR="000839ED">
        <w:rPr>
          <w:rFonts w:ascii="宋体" w:eastAsia="宋体" w:hAnsi="宋体" w:hint="eastAsia"/>
          <w:sz w:val="30"/>
          <w:szCs w:val="30"/>
        </w:rPr>
        <w:t>出总计</w:t>
      </w:r>
      <w:r w:rsidR="000839ED" w:rsidRPr="003E1A0C">
        <w:rPr>
          <w:rFonts w:ascii="宋体" w:eastAsia="宋体" w:hAnsi="宋体" w:hint="eastAsia"/>
          <w:sz w:val="30"/>
          <w:szCs w:val="30"/>
        </w:rPr>
        <w:t>增加</w:t>
      </w:r>
      <w:r w:rsidR="000839ED">
        <w:rPr>
          <w:rFonts w:ascii="宋体" w:eastAsia="宋体" w:hAnsi="宋体" w:hint="eastAsia"/>
          <w:sz w:val="30"/>
          <w:szCs w:val="30"/>
        </w:rPr>
        <w:t>11.6万元，增长0.84</w:t>
      </w:r>
      <w:r w:rsidR="000839ED" w:rsidRPr="003E1A0C">
        <w:rPr>
          <w:rFonts w:ascii="宋体" w:eastAsia="宋体" w:hAnsi="宋体" w:hint="eastAsia"/>
          <w:sz w:val="30"/>
          <w:szCs w:val="30"/>
        </w:rPr>
        <w:t>%。收入</w:t>
      </w:r>
      <w:r w:rsidR="000839ED">
        <w:rPr>
          <w:rFonts w:ascii="宋体" w:eastAsia="宋体" w:hAnsi="宋体" w:hint="eastAsia"/>
          <w:sz w:val="30"/>
          <w:szCs w:val="30"/>
        </w:rPr>
        <w:t>支出</w:t>
      </w:r>
      <w:r w:rsidR="000839ED" w:rsidRPr="003E1A0C">
        <w:rPr>
          <w:rFonts w:ascii="宋体" w:eastAsia="宋体" w:hAnsi="宋体" w:hint="eastAsia"/>
          <w:sz w:val="30"/>
          <w:szCs w:val="30"/>
        </w:rPr>
        <w:t>变动的主要原因是：</w:t>
      </w:r>
      <w:r w:rsidR="000839ED" w:rsidRPr="00355CB1">
        <w:rPr>
          <w:rFonts w:ascii="宋体" w:eastAsia="宋体" w:hAnsi="宋体"/>
          <w:sz w:val="30"/>
          <w:szCs w:val="30"/>
        </w:rPr>
        <w:t>主要是</w:t>
      </w:r>
      <w:r w:rsidR="000839ED" w:rsidRPr="00355CB1">
        <w:rPr>
          <w:rFonts w:ascii="宋体" w:eastAsia="宋体" w:hAnsi="宋体" w:hint="eastAsia"/>
          <w:sz w:val="30"/>
          <w:szCs w:val="30"/>
        </w:rPr>
        <w:t>人员基本工资</w:t>
      </w:r>
      <w:r w:rsidR="000839ED" w:rsidRPr="00355CB1">
        <w:rPr>
          <w:rFonts w:ascii="宋体" w:eastAsia="宋体" w:hAnsi="宋体"/>
          <w:sz w:val="30"/>
          <w:szCs w:val="30"/>
        </w:rPr>
        <w:t>增加</w:t>
      </w:r>
      <w:r w:rsidR="000839ED">
        <w:rPr>
          <w:rFonts w:ascii="宋体" w:eastAsia="宋体" w:hAnsi="宋体" w:hint="eastAsia"/>
          <w:sz w:val="30"/>
          <w:szCs w:val="30"/>
        </w:rPr>
        <w:t>与检察业务费增加</w:t>
      </w:r>
      <w:r w:rsidR="000839ED" w:rsidRPr="003E1A0C">
        <w:rPr>
          <w:rFonts w:ascii="宋体" w:eastAsia="宋体" w:hAnsi="宋体" w:hint="eastAsia"/>
          <w:sz w:val="30"/>
          <w:szCs w:val="30"/>
        </w:rPr>
        <w:t>。</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五、关于一般公共预算财政拨款支出决算情况说明</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（一）财政拨款支出决算总体情况。</w:t>
      </w:r>
    </w:p>
    <w:p w:rsidR="003E1A0C" w:rsidRPr="003E1A0C" w:rsidRDefault="003E1A0C" w:rsidP="00CA1749">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2017年一般公共预算财政拨款支出</w:t>
      </w:r>
      <w:r w:rsidR="000839ED">
        <w:rPr>
          <w:rFonts w:ascii="宋体" w:eastAsia="宋体" w:hAnsi="宋体" w:hint="eastAsia"/>
          <w:sz w:val="30"/>
          <w:szCs w:val="30"/>
        </w:rPr>
        <w:t>1458.33</w:t>
      </w:r>
      <w:r w:rsidRPr="003E1A0C">
        <w:rPr>
          <w:rFonts w:ascii="宋体" w:eastAsia="宋体" w:hAnsi="宋体" w:hint="eastAsia"/>
          <w:sz w:val="30"/>
          <w:szCs w:val="30"/>
        </w:rPr>
        <w:t>万元，占支出合计的</w:t>
      </w:r>
      <w:r w:rsidR="000839ED">
        <w:rPr>
          <w:rFonts w:ascii="宋体" w:eastAsia="宋体" w:hAnsi="宋体" w:hint="eastAsia"/>
          <w:sz w:val="30"/>
          <w:szCs w:val="30"/>
        </w:rPr>
        <w:t>100</w:t>
      </w:r>
      <w:r w:rsidRPr="003E1A0C">
        <w:rPr>
          <w:rFonts w:ascii="宋体" w:eastAsia="宋体" w:hAnsi="宋体" w:hint="eastAsia"/>
          <w:sz w:val="30"/>
          <w:szCs w:val="30"/>
        </w:rPr>
        <w:t>%。与2016年相比，一般公共预算财政拨款支出增加</w:t>
      </w:r>
      <w:r w:rsidR="00CA1749">
        <w:rPr>
          <w:rFonts w:ascii="宋体" w:eastAsia="宋体" w:hAnsi="宋体" w:hint="eastAsia"/>
          <w:sz w:val="30"/>
          <w:szCs w:val="30"/>
        </w:rPr>
        <w:t>11.6</w:t>
      </w:r>
      <w:r w:rsidR="0079360D">
        <w:rPr>
          <w:rFonts w:ascii="宋体" w:eastAsia="宋体" w:hAnsi="宋体" w:hint="eastAsia"/>
          <w:sz w:val="30"/>
          <w:szCs w:val="30"/>
        </w:rPr>
        <w:t>万元，增长</w:t>
      </w:r>
      <w:r w:rsidR="00CA1749">
        <w:rPr>
          <w:rFonts w:ascii="宋体" w:eastAsia="宋体" w:hAnsi="宋体" w:hint="eastAsia"/>
          <w:sz w:val="30"/>
          <w:szCs w:val="30"/>
        </w:rPr>
        <w:t>0.84</w:t>
      </w:r>
      <w:r w:rsidR="00CA1749" w:rsidRPr="003E1A0C">
        <w:rPr>
          <w:rFonts w:ascii="宋体" w:eastAsia="宋体" w:hAnsi="宋体" w:hint="eastAsia"/>
          <w:sz w:val="30"/>
          <w:szCs w:val="30"/>
        </w:rPr>
        <w:t>%</w:t>
      </w:r>
      <w:r w:rsidRPr="003E1A0C">
        <w:rPr>
          <w:rFonts w:ascii="宋体" w:eastAsia="宋体" w:hAnsi="宋体" w:hint="eastAsia"/>
          <w:sz w:val="30"/>
          <w:szCs w:val="30"/>
        </w:rPr>
        <w:t>。变动的主要原因：</w:t>
      </w:r>
      <w:r w:rsidR="00CA1749" w:rsidRPr="00355CB1">
        <w:rPr>
          <w:rFonts w:ascii="宋体" w:eastAsia="宋体" w:hAnsi="宋体"/>
          <w:sz w:val="30"/>
          <w:szCs w:val="30"/>
        </w:rPr>
        <w:t>主要是</w:t>
      </w:r>
      <w:r w:rsidR="00CA1749" w:rsidRPr="00355CB1">
        <w:rPr>
          <w:rFonts w:ascii="宋体" w:eastAsia="宋体" w:hAnsi="宋体" w:hint="eastAsia"/>
          <w:sz w:val="30"/>
          <w:szCs w:val="30"/>
        </w:rPr>
        <w:t>人员基本工资</w:t>
      </w:r>
      <w:r w:rsidR="00CA1749" w:rsidRPr="00355CB1">
        <w:rPr>
          <w:rFonts w:ascii="宋体" w:eastAsia="宋体" w:hAnsi="宋体"/>
          <w:sz w:val="30"/>
          <w:szCs w:val="30"/>
        </w:rPr>
        <w:t>增加</w:t>
      </w:r>
      <w:r w:rsidR="00CA1749">
        <w:rPr>
          <w:rFonts w:ascii="宋体" w:eastAsia="宋体" w:hAnsi="宋体" w:hint="eastAsia"/>
          <w:sz w:val="30"/>
          <w:szCs w:val="30"/>
        </w:rPr>
        <w:t>与检察业务费增加</w:t>
      </w:r>
      <w:r w:rsidR="00CA1749" w:rsidRPr="003E1A0C">
        <w:rPr>
          <w:rFonts w:ascii="宋体" w:eastAsia="宋体" w:hAnsi="宋体" w:hint="eastAsia"/>
          <w:sz w:val="30"/>
          <w:szCs w:val="30"/>
        </w:rPr>
        <w:t>。</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（二）财政拨款支出决算结构情况。</w:t>
      </w:r>
    </w:p>
    <w:p w:rsidR="003E1A0C" w:rsidRPr="003E1A0C" w:rsidRDefault="003E1A0C" w:rsidP="00335B46">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2017年度一般公共预算财政拨款支出</w:t>
      </w:r>
      <w:r w:rsidR="00CA1749">
        <w:rPr>
          <w:rFonts w:ascii="宋体" w:eastAsia="宋体" w:hAnsi="宋体" w:hint="eastAsia"/>
          <w:sz w:val="30"/>
          <w:szCs w:val="30"/>
        </w:rPr>
        <w:t>1398.60万元，主要用于以下方面：公共安全</w:t>
      </w:r>
      <w:r w:rsidRPr="003E1A0C">
        <w:rPr>
          <w:rFonts w:ascii="宋体" w:eastAsia="宋体" w:hAnsi="宋体" w:hint="eastAsia"/>
          <w:sz w:val="30"/>
          <w:szCs w:val="30"/>
        </w:rPr>
        <w:t>支出</w:t>
      </w:r>
      <w:r w:rsidR="00CA1749">
        <w:rPr>
          <w:rFonts w:ascii="宋体" w:eastAsia="宋体" w:hAnsi="宋体" w:hint="eastAsia"/>
          <w:sz w:val="30"/>
          <w:szCs w:val="30"/>
        </w:rPr>
        <w:t>1358.50</w:t>
      </w:r>
      <w:r w:rsidRPr="003E1A0C">
        <w:rPr>
          <w:rFonts w:ascii="宋体" w:eastAsia="宋体" w:hAnsi="宋体" w:hint="eastAsia"/>
          <w:sz w:val="30"/>
          <w:szCs w:val="30"/>
        </w:rPr>
        <w:t>万元，占</w:t>
      </w:r>
      <w:r w:rsidR="00CA1749">
        <w:rPr>
          <w:rFonts w:ascii="宋体" w:eastAsia="宋体" w:hAnsi="宋体" w:hint="eastAsia"/>
          <w:sz w:val="30"/>
          <w:szCs w:val="30"/>
        </w:rPr>
        <w:t>97.13</w:t>
      </w:r>
      <w:r w:rsidRPr="003E1A0C">
        <w:rPr>
          <w:rFonts w:ascii="宋体" w:eastAsia="宋体" w:hAnsi="宋体" w:hint="eastAsia"/>
          <w:sz w:val="30"/>
          <w:szCs w:val="30"/>
        </w:rPr>
        <w:t>%；</w:t>
      </w:r>
      <w:r w:rsidR="00CA1749">
        <w:rPr>
          <w:rFonts w:ascii="宋体" w:eastAsia="宋体" w:hAnsi="宋体" w:hint="eastAsia"/>
          <w:sz w:val="30"/>
          <w:szCs w:val="30"/>
        </w:rPr>
        <w:t>社会保障和就业支出40.10万元，占2.87</w:t>
      </w:r>
      <w:r w:rsidRPr="003E1A0C">
        <w:rPr>
          <w:rFonts w:ascii="宋体" w:eastAsia="宋体" w:hAnsi="宋体" w:hint="eastAsia"/>
          <w:sz w:val="30"/>
          <w:szCs w:val="30"/>
        </w:rPr>
        <w:t>%。</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（三）财政拨款支出决算具体情况。</w:t>
      </w:r>
    </w:p>
    <w:p w:rsidR="003E1A0C" w:rsidRPr="003E1A0C" w:rsidRDefault="003E1A0C" w:rsidP="00335B46">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2017年度一般公共预算财政拨款支出年初预算为</w:t>
      </w:r>
      <w:r w:rsidR="00335B46">
        <w:rPr>
          <w:rFonts w:ascii="宋体" w:eastAsia="宋体" w:hAnsi="宋体" w:hint="eastAsia"/>
          <w:sz w:val="30"/>
          <w:szCs w:val="30"/>
        </w:rPr>
        <w:t>700.55</w:t>
      </w:r>
      <w:r w:rsidRPr="003E1A0C">
        <w:rPr>
          <w:rFonts w:ascii="宋体" w:eastAsia="宋体" w:hAnsi="宋体" w:hint="eastAsia"/>
          <w:sz w:val="30"/>
          <w:szCs w:val="30"/>
        </w:rPr>
        <w:t>万元，支出决算为</w:t>
      </w:r>
      <w:r w:rsidR="00335B46">
        <w:rPr>
          <w:rFonts w:ascii="宋体" w:eastAsia="宋体" w:hAnsi="宋体" w:hint="eastAsia"/>
          <w:sz w:val="30"/>
          <w:szCs w:val="30"/>
        </w:rPr>
        <w:t>1398.60</w:t>
      </w:r>
      <w:r w:rsidRPr="003E1A0C">
        <w:rPr>
          <w:rFonts w:ascii="宋体" w:eastAsia="宋体" w:hAnsi="宋体" w:hint="eastAsia"/>
          <w:sz w:val="30"/>
          <w:szCs w:val="30"/>
        </w:rPr>
        <w:t>万元，完成年初预算的</w:t>
      </w:r>
      <w:r w:rsidR="00335B46">
        <w:rPr>
          <w:rFonts w:ascii="宋体" w:eastAsia="宋体" w:hAnsi="宋体" w:hint="eastAsia"/>
          <w:sz w:val="30"/>
          <w:szCs w:val="30"/>
        </w:rPr>
        <w:t>199.64</w:t>
      </w:r>
      <w:r w:rsidRPr="003E1A0C">
        <w:rPr>
          <w:rFonts w:ascii="宋体" w:eastAsia="宋体" w:hAnsi="宋体" w:hint="eastAsia"/>
          <w:sz w:val="30"/>
          <w:szCs w:val="30"/>
        </w:rPr>
        <w:t>%。决算数与年初预算数存在差异的主要原因：</w:t>
      </w:r>
      <w:r w:rsidR="00335B46" w:rsidRPr="00355CB1">
        <w:rPr>
          <w:rFonts w:ascii="宋体" w:eastAsia="宋体" w:hAnsi="宋体"/>
          <w:sz w:val="30"/>
          <w:szCs w:val="30"/>
        </w:rPr>
        <w:t>主要是</w:t>
      </w:r>
      <w:r w:rsidR="00335B46" w:rsidRPr="00355CB1">
        <w:rPr>
          <w:rFonts w:ascii="宋体" w:eastAsia="宋体" w:hAnsi="宋体" w:hint="eastAsia"/>
          <w:sz w:val="30"/>
          <w:szCs w:val="30"/>
        </w:rPr>
        <w:t>人员基本工资</w:t>
      </w:r>
      <w:r w:rsidR="00335B46" w:rsidRPr="00355CB1">
        <w:rPr>
          <w:rFonts w:ascii="宋体" w:eastAsia="宋体" w:hAnsi="宋体"/>
          <w:sz w:val="30"/>
          <w:szCs w:val="30"/>
        </w:rPr>
        <w:t>增加</w:t>
      </w:r>
      <w:r w:rsidR="00335B46">
        <w:rPr>
          <w:rFonts w:ascii="宋体" w:eastAsia="宋体" w:hAnsi="宋体" w:hint="eastAsia"/>
          <w:sz w:val="30"/>
          <w:szCs w:val="30"/>
        </w:rPr>
        <w:t>与检察业务费增加</w:t>
      </w:r>
      <w:r w:rsidR="00335B46" w:rsidRPr="003E1A0C">
        <w:rPr>
          <w:rFonts w:ascii="宋体" w:eastAsia="宋体" w:hAnsi="宋体" w:hint="eastAsia"/>
          <w:sz w:val="30"/>
          <w:szCs w:val="30"/>
        </w:rPr>
        <w:t>。</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六、关于一般公共预算财政拨款基本支出决算情况说明</w:t>
      </w:r>
    </w:p>
    <w:p w:rsidR="003E1A0C" w:rsidRPr="003E1A0C" w:rsidRDefault="003E1A0C" w:rsidP="0079360D">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2017年一般公共预算财政拨款基本支出</w:t>
      </w:r>
      <w:r w:rsidR="00335B46">
        <w:rPr>
          <w:rFonts w:ascii="宋体" w:eastAsia="宋体" w:hAnsi="宋体" w:hint="eastAsia"/>
          <w:sz w:val="30"/>
          <w:szCs w:val="30"/>
        </w:rPr>
        <w:t>1398.60</w:t>
      </w:r>
      <w:r w:rsidRPr="003E1A0C">
        <w:rPr>
          <w:rFonts w:ascii="宋体" w:eastAsia="宋体" w:hAnsi="宋体" w:hint="eastAsia"/>
          <w:sz w:val="30"/>
          <w:szCs w:val="30"/>
        </w:rPr>
        <w:t>万元，其中：人员经费</w:t>
      </w:r>
      <w:r w:rsidR="00335B46">
        <w:rPr>
          <w:rFonts w:ascii="宋体" w:eastAsia="宋体" w:hAnsi="宋体" w:hint="eastAsia"/>
          <w:sz w:val="30"/>
          <w:szCs w:val="30"/>
        </w:rPr>
        <w:t>1062.55万元，主要包括：基本工资、津贴补贴、伙食补助费、绩效工资等；公用经费</w:t>
      </w:r>
      <w:r w:rsidR="0079360D">
        <w:rPr>
          <w:rFonts w:ascii="宋体" w:eastAsia="宋体" w:hAnsi="宋体" w:hint="eastAsia"/>
          <w:sz w:val="30"/>
          <w:szCs w:val="30"/>
        </w:rPr>
        <w:t>336.05</w:t>
      </w:r>
      <w:r w:rsidRPr="003E1A0C">
        <w:rPr>
          <w:rFonts w:ascii="宋体" w:eastAsia="宋体" w:hAnsi="宋体" w:hint="eastAsia"/>
          <w:sz w:val="30"/>
          <w:szCs w:val="30"/>
        </w:rPr>
        <w:t>万元，主要包括：</w:t>
      </w:r>
      <w:r w:rsidR="0079360D" w:rsidRPr="00355CB1">
        <w:rPr>
          <w:rFonts w:ascii="宋体" w:eastAsia="宋体" w:hAnsi="宋体"/>
          <w:sz w:val="30"/>
          <w:szCs w:val="30"/>
        </w:rPr>
        <w:t>办公费、印刷费、 咨询费、手续费、水费、电费、邮电费、取暖费、物业管理费、 差旅费、维修（护）费、租赁费、会议费、 培训费、公务接待费、专用材料费、劳务费、委托业务费、工</w:t>
      </w:r>
      <w:r w:rsidR="0079360D" w:rsidRPr="00355CB1">
        <w:rPr>
          <w:rFonts w:ascii="宋体" w:eastAsia="宋体" w:hAnsi="宋体"/>
          <w:sz w:val="30"/>
          <w:szCs w:val="30"/>
        </w:rPr>
        <w:lastRenderedPageBreak/>
        <w:t>会经费</w:t>
      </w:r>
      <w:r w:rsidR="0079360D">
        <w:rPr>
          <w:rFonts w:ascii="宋体" w:eastAsia="宋体" w:hAnsi="宋体"/>
          <w:sz w:val="30"/>
          <w:szCs w:val="30"/>
        </w:rPr>
        <w:t>、福利费、公务用车运行维护费、其他交通费用、其他商品和服务支出</w:t>
      </w:r>
      <w:r w:rsidRPr="003E1A0C">
        <w:rPr>
          <w:rFonts w:ascii="宋体" w:eastAsia="宋体" w:hAnsi="宋体" w:hint="eastAsia"/>
          <w:sz w:val="30"/>
          <w:szCs w:val="30"/>
        </w:rPr>
        <w:t>。与2016年相比，一般公共预算财政拨款基本支出增加</w:t>
      </w:r>
      <w:r w:rsidR="0079360D">
        <w:rPr>
          <w:rFonts w:ascii="宋体" w:eastAsia="宋体" w:hAnsi="宋体" w:hint="eastAsia"/>
          <w:sz w:val="30"/>
          <w:szCs w:val="30"/>
        </w:rPr>
        <w:t>11.6</w:t>
      </w:r>
      <w:r w:rsidRPr="003E1A0C">
        <w:rPr>
          <w:rFonts w:ascii="宋体" w:eastAsia="宋体" w:hAnsi="宋体" w:hint="eastAsia"/>
          <w:sz w:val="30"/>
          <w:szCs w:val="30"/>
        </w:rPr>
        <w:t>万元，</w:t>
      </w:r>
      <w:r w:rsidR="0079360D">
        <w:rPr>
          <w:rFonts w:ascii="宋体" w:eastAsia="宋体" w:hAnsi="宋体" w:hint="eastAsia"/>
          <w:sz w:val="30"/>
          <w:szCs w:val="30"/>
        </w:rPr>
        <w:t>增长0.84</w:t>
      </w:r>
      <w:r w:rsidR="0079360D" w:rsidRPr="003E1A0C">
        <w:rPr>
          <w:rFonts w:ascii="宋体" w:eastAsia="宋体" w:hAnsi="宋体" w:hint="eastAsia"/>
          <w:sz w:val="30"/>
          <w:szCs w:val="30"/>
        </w:rPr>
        <w:t>%。变动的主要原因：</w:t>
      </w:r>
      <w:r w:rsidR="0079360D" w:rsidRPr="00355CB1">
        <w:rPr>
          <w:rFonts w:ascii="宋体" w:eastAsia="宋体" w:hAnsi="宋体"/>
          <w:sz w:val="30"/>
          <w:szCs w:val="30"/>
        </w:rPr>
        <w:t>主要是</w:t>
      </w:r>
      <w:r w:rsidR="0079360D" w:rsidRPr="00355CB1">
        <w:rPr>
          <w:rFonts w:ascii="宋体" w:eastAsia="宋体" w:hAnsi="宋体" w:hint="eastAsia"/>
          <w:sz w:val="30"/>
          <w:szCs w:val="30"/>
        </w:rPr>
        <w:t>人员基本工资</w:t>
      </w:r>
      <w:r w:rsidR="0079360D" w:rsidRPr="00355CB1">
        <w:rPr>
          <w:rFonts w:ascii="宋体" w:eastAsia="宋体" w:hAnsi="宋体"/>
          <w:sz w:val="30"/>
          <w:szCs w:val="30"/>
        </w:rPr>
        <w:t>增加</w:t>
      </w:r>
      <w:r w:rsidR="0079360D">
        <w:rPr>
          <w:rFonts w:ascii="宋体" w:eastAsia="宋体" w:hAnsi="宋体" w:hint="eastAsia"/>
          <w:sz w:val="30"/>
          <w:szCs w:val="30"/>
        </w:rPr>
        <w:t>与检察业务费增加</w:t>
      </w:r>
      <w:r w:rsidR="0079360D" w:rsidRPr="003E1A0C">
        <w:rPr>
          <w:rFonts w:ascii="宋体" w:eastAsia="宋体" w:hAnsi="宋体" w:hint="eastAsia"/>
          <w:sz w:val="30"/>
          <w:szCs w:val="30"/>
        </w:rPr>
        <w:t>。</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七、关于一般公共预算财政拨款“三公”经费支出决算情况说明</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（一）“三公”经费财政拨款支出决算总体情况说明。</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2017年度“三公”经费财政拨款支出预算为</w:t>
      </w:r>
      <w:r w:rsidR="004A6753">
        <w:rPr>
          <w:rFonts w:ascii="宋体" w:eastAsia="宋体" w:hAnsi="宋体" w:hint="eastAsia"/>
          <w:sz w:val="30"/>
          <w:szCs w:val="30"/>
        </w:rPr>
        <w:t>22.5</w:t>
      </w:r>
      <w:r w:rsidRPr="003E1A0C">
        <w:rPr>
          <w:rFonts w:ascii="宋体" w:eastAsia="宋体" w:hAnsi="宋体" w:hint="eastAsia"/>
          <w:sz w:val="30"/>
          <w:szCs w:val="30"/>
        </w:rPr>
        <w:t>万元，支出决算为</w:t>
      </w:r>
      <w:r w:rsidR="004A6753">
        <w:rPr>
          <w:rFonts w:ascii="宋体" w:eastAsia="宋体" w:hAnsi="宋体" w:hint="eastAsia"/>
          <w:sz w:val="30"/>
          <w:szCs w:val="30"/>
        </w:rPr>
        <w:t>10.82</w:t>
      </w:r>
      <w:r w:rsidRPr="003E1A0C">
        <w:rPr>
          <w:rFonts w:ascii="宋体" w:eastAsia="宋体" w:hAnsi="宋体" w:hint="eastAsia"/>
          <w:sz w:val="30"/>
          <w:szCs w:val="30"/>
        </w:rPr>
        <w:t>万元，完成预算的</w:t>
      </w:r>
      <w:r w:rsidR="004A6753">
        <w:rPr>
          <w:rFonts w:ascii="宋体" w:eastAsia="宋体" w:hAnsi="宋体" w:hint="eastAsia"/>
          <w:sz w:val="30"/>
          <w:szCs w:val="30"/>
        </w:rPr>
        <w:t>48</w:t>
      </w:r>
      <w:r w:rsidRPr="003E1A0C">
        <w:rPr>
          <w:rFonts w:ascii="宋体" w:eastAsia="宋体" w:hAnsi="宋体" w:hint="eastAsia"/>
          <w:sz w:val="30"/>
          <w:szCs w:val="30"/>
        </w:rPr>
        <w:t>%，其中：因公出国（境）费支出决算为</w:t>
      </w:r>
      <w:r w:rsidR="004A6753">
        <w:rPr>
          <w:rFonts w:ascii="宋体" w:eastAsia="宋体" w:hAnsi="宋体" w:hint="eastAsia"/>
          <w:sz w:val="30"/>
          <w:szCs w:val="30"/>
        </w:rPr>
        <w:t>0</w:t>
      </w:r>
      <w:r w:rsidRPr="003E1A0C">
        <w:rPr>
          <w:rFonts w:ascii="宋体" w:eastAsia="宋体" w:hAnsi="宋体" w:hint="eastAsia"/>
          <w:sz w:val="30"/>
          <w:szCs w:val="30"/>
        </w:rPr>
        <w:t>万元；</w:t>
      </w:r>
      <w:r w:rsidR="004A6753">
        <w:rPr>
          <w:rFonts w:ascii="宋体" w:eastAsia="宋体" w:hAnsi="宋体" w:hint="eastAsia"/>
          <w:sz w:val="30"/>
          <w:szCs w:val="30"/>
        </w:rPr>
        <w:t>公务用车购置及运行费支出决算为6.01</w:t>
      </w:r>
      <w:r w:rsidRPr="003E1A0C">
        <w:rPr>
          <w:rFonts w:ascii="宋体" w:eastAsia="宋体" w:hAnsi="宋体" w:hint="eastAsia"/>
          <w:sz w:val="30"/>
          <w:szCs w:val="30"/>
        </w:rPr>
        <w:t>万元，完成预算的</w:t>
      </w:r>
      <w:r w:rsidR="004A6753">
        <w:rPr>
          <w:rFonts w:ascii="宋体" w:eastAsia="宋体" w:hAnsi="宋体" w:hint="eastAsia"/>
          <w:sz w:val="30"/>
          <w:szCs w:val="30"/>
        </w:rPr>
        <w:t>92.46</w:t>
      </w:r>
      <w:r w:rsidRPr="003E1A0C">
        <w:rPr>
          <w:rFonts w:ascii="宋体" w:eastAsia="宋体" w:hAnsi="宋体" w:hint="eastAsia"/>
          <w:sz w:val="30"/>
          <w:szCs w:val="30"/>
        </w:rPr>
        <w:t>%；公务接待费支出决算为</w:t>
      </w:r>
      <w:r w:rsidR="004A6753">
        <w:rPr>
          <w:rFonts w:ascii="宋体" w:eastAsia="宋体" w:hAnsi="宋体" w:hint="eastAsia"/>
          <w:sz w:val="30"/>
          <w:szCs w:val="30"/>
        </w:rPr>
        <w:t>4.81</w:t>
      </w:r>
      <w:r w:rsidRPr="003E1A0C">
        <w:rPr>
          <w:rFonts w:ascii="宋体" w:eastAsia="宋体" w:hAnsi="宋体" w:hint="eastAsia"/>
          <w:sz w:val="30"/>
          <w:szCs w:val="30"/>
        </w:rPr>
        <w:t>万元，完成预算的</w:t>
      </w:r>
      <w:r w:rsidR="004A6753">
        <w:rPr>
          <w:rFonts w:ascii="宋体" w:eastAsia="宋体" w:hAnsi="宋体" w:hint="eastAsia"/>
          <w:sz w:val="30"/>
          <w:szCs w:val="30"/>
        </w:rPr>
        <w:t>30.06</w:t>
      </w:r>
      <w:r w:rsidRPr="003E1A0C">
        <w:rPr>
          <w:rFonts w:ascii="宋体" w:eastAsia="宋体" w:hAnsi="宋体" w:hint="eastAsia"/>
          <w:sz w:val="30"/>
          <w:szCs w:val="30"/>
        </w:rPr>
        <w:t>%。2017年度“三公”经费支出决算数与预算数存在差异的主要原因是</w:t>
      </w:r>
      <w:r w:rsidR="004A6753">
        <w:rPr>
          <w:rFonts w:ascii="宋体" w:eastAsia="宋体" w:hAnsi="宋体" w:hint="eastAsia"/>
          <w:sz w:val="30"/>
          <w:szCs w:val="30"/>
        </w:rPr>
        <w:t>公务招待费用大幅度下降</w:t>
      </w:r>
      <w:r w:rsidRPr="003E1A0C">
        <w:rPr>
          <w:rFonts w:ascii="宋体" w:eastAsia="宋体" w:hAnsi="宋体" w:hint="eastAsia"/>
          <w:sz w:val="30"/>
          <w:szCs w:val="30"/>
        </w:rPr>
        <w:t>。</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2017年度“三公”经费财政拨款支出决算数比2</w:t>
      </w:r>
      <w:r w:rsidR="004A6753">
        <w:rPr>
          <w:rFonts w:ascii="宋体" w:eastAsia="宋体" w:hAnsi="宋体" w:hint="eastAsia"/>
          <w:sz w:val="30"/>
          <w:szCs w:val="30"/>
        </w:rPr>
        <w:t>016年减少0.02万元，下降0.1</w:t>
      </w:r>
      <w:r w:rsidRPr="003E1A0C">
        <w:rPr>
          <w:rFonts w:ascii="宋体" w:eastAsia="宋体" w:hAnsi="宋体" w:hint="eastAsia"/>
          <w:sz w:val="30"/>
          <w:szCs w:val="30"/>
        </w:rPr>
        <w:t>%，其中</w:t>
      </w:r>
      <w:r w:rsidR="004A6753">
        <w:rPr>
          <w:rFonts w:ascii="宋体" w:eastAsia="宋体" w:hAnsi="宋体" w:hint="eastAsia"/>
          <w:sz w:val="30"/>
          <w:szCs w:val="30"/>
        </w:rPr>
        <w:t>公务用车购置及运行费支出决算增加0.1</w:t>
      </w:r>
      <w:r w:rsidRPr="003E1A0C">
        <w:rPr>
          <w:rFonts w:ascii="宋体" w:eastAsia="宋体" w:hAnsi="宋体" w:hint="eastAsia"/>
          <w:sz w:val="30"/>
          <w:szCs w:val="30"/>
        </w:rPr>
        <w:t>万元，增长</w:t>
      </w:r>
      <w:r w:rsidR="004A6753">
        <w:rPr>
          <w:rFonts w:ascii="宋体" w:eastAsia="宋体" w:hAnsi="宋体" w:hint="eastAsia"/>
          <w:sz w:val="30"/>
          <w:szCs w:val="30"/>
        </w:rPr>
        <w:t>1.67</w:t>
      </w:r>
      <w:r w:rsidRPr="003E1A0C">
        <w:rPr>
          <w:rFonts w:ascii="宋体" w:eastAsia="宋体" w:hAnsi="宋体" w:hint="eastAsia"/>
          <w:sz w:val="30"/>
          <w:szCs w:val="30"/>
        </w:rPr>
        <w:t>%；公务接待费支出决算</w:t>
      </w:r>
      <w:r w:rsidR="004A6753">
        <w:rPr>
          <w:rFonts w:ascii="宋体" w:eastAsia="宋体" w:hAnsi="宋体" w:hint="eastAsia"/>
          <w:sz w:val="30"/>
          <w:szCs w:val="30"/>
        </w:rPr>
        <w:t>减少0.02</w:t>
      </w:r>
      <w:r w:rsidRPr="003E1A0C">
        <w:rPr>
          <w:rFonts w:ascii="宋体" w:eastAsia="宋体" w:hAnsi="宋体" w:hint="eastAsia"/>
          <w:sz w:val="30"/>
          <w:szCs w:val="30"/>
        </w:rPr>
        <w:t>万元，</w:t>
      </w:r>
      <w:r w:rsidR="004A6753">
        <w:rPr>
          <w:rFonts w:ascii="宋体" w:eastAsia="宋体" w:hAnsi="宋体" w:hint="eastAsia"/>
          <w:sz w:val="30"/>
          <w:szCs w:val="30"/>
        </w:rPr>
        <w:t>下降0.4</w:t>
      </w:r>
      <w:r w:rsidRPr="003E1A0C">
        <w:rPr>
          <w:rFonts w:ascii="宋体" w:eastAsia="宋体" w:hAnsi="宋体" w:hint="eastAsia"/>
          <w:sz w:val="30"/>
          <w:szCs w:val="30"/>
        </w:rPr>
        <w:t>%。公务用车</w:t>
      </w:r>
      <w:r w:rsidR="004A6753">
        <w:rPr>
          <w:rFonts w:ascii="宋体" w:eastAsia="宋体" w:hAnsi="宋体" w:hint="eastAsia"/>
          <w:sz w:val="30"/>
          <w:szCs w:val="30"/>
        </w:rPr>
        <w:t>购置及运行费支出增加</w:t>
      </w:r>
      <w:r w:rsidRPr="003E1A0C">
        <w:rPr>
          <w:rFonts w:ascii="宋体" w:eastAsia="宋体" w:hAnsi="宋体" w:hint="eastAsia"/>
          <w:sz w:val="30"/>
          <w:szCs w:val="30"/>
        </w:rPr>
        <w:t>的主要原因</w:t>
      </w:r>
      <w:r w:rsidR="004A6753">
        <w:rPr>
          <w:rFonts w:ascii="宋体" w:eastAsia="宋体" w:hAnsi="宋体" w:hint="eastAsia"/>
          <w:sz w:val="30"/>
          <w:szCs w:val="30"/>
        </w:rPr>
        <w:t>是检察业务量增大</w:t>
      </w:r>
      <w:r w:rsidRPr="003E1A0C">
        <w:rPr>
          <w:rFonts w:ascii="宋体" w:eastAsia="宋体" w:hAnsi="宋体" w:hint="eastAsia"/>
          <w:sz w:val="30"/>
          <w:szCs w:val="30"/>
        </w:rPr>
        <w:t>；公务接待费支出增加（减少）的主要原因是</w:t>
      </w:r>
      <w:r w:rsidR="004A6753">
        <w:rPr>
          <w:rFonts w:ascii="宋体" w:eastAsia="宋体" w:hAnsi="宋体" w:hint="eastAsia"/>
          <w:sz w:val="30"/>
          <w:szCs w:val="30"/>
        </w:rPr>
        <w:t>公务招待费用大幅度下降</w:t>
      </w:r>
      <w:r w:rsidRPr="003E1A0C">
        <w:rPr>
          <w:rFonts w:ascii="宋体" w:eastAsia="宋体" w:hAnsi="宋体" w:hint="eastAsia"/>
          <w:sz w:val="30"/>
          <w:szCs w:val="30"/>
        </w:rPr>
        <w:t>。</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（二）“三公”经费财政拨款支出决算具体情况说明。</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2017年度“三公”经费财政拨款支出决算中，因公出国（境）费支出决算</w:t>
      </w:r>
      <w:r w:rsidR="004A6753">
        <w:rPr>
          <w:rFonts w:ascii="宋体" w:eastAsia="宋体" w:hAnsi="宋体" w:hint="eastAsia"/>
          <w:sz w:val="30"/>
          <w:szCs w:val="30"/>
        </w:rPr>
        <w:t>0</w:t>
      </w:r>
      <w:r w:rsidRPr="003E1A0C">
        <w:rPr>
          <w:rFonts w:ascii="宋体" w:eastAsia="宋体" w:hAnsi="宋体" w:hint="eastAsia"/>
          <w:sz w:val="30"/>
          <w:szCs w:val="30"/>
        </w:rPr>
        <w:t>万元；公务用车购置及运行费支出决算</w:t>
      </w:r>
      <w:r w:rsidR="004A6753">
        <w:rPr>
          <w:rFonts w:ascii="宋体" w:eastAsia="宋体" w:hAnsi="宋体" w:hint="eastAsia"/>
          <w:sz w:val="30"/>
          <w:szCs w:val="30"/>
        </w:rPr>
        <w:t>6.01</w:t>
      </w:r>
      <w:r w:rsidRPr="003E1A0C">
        <w:rPr>
          <w:rFonts w:ascii="宋体" w:eastAsia="宋体" w:hAnsi="宋体" w:hint="eastAsia"/>
          <w:sz w:val="30"/>
          <w:szCs w:val="30"/>
        </w:rPr>
        <w:t>万元，占</w:t>
      </w:r>
      <w:r w:rsidR="004A6753">
        <w:rPr>
          <w:rFonts w:ascii="宋体" w:eastAsia="宋体" w:hAnsi="宋体" w:hint="eastAsia"/>
          <w:sz w:val="30"/>
          <w:szCs w:val="30"/>
        </w:rPr>
        <w:t>55.54</w:t>
      </w:r>
      <w:r w:rsidRPr="003E1A0C">
        <w:rPr>
          <w:rFonts w:ascii="宋体" w:eastAsia="宋体" w:hAnsi="宋体" w:hint="eastAsia"/>
          <w:sz w:val="30"/>
          <w:szCs w:val="30"/>
        </w:rPr>
        <w:t>%；公务接待费支出决算</w:t>
      </w:r>
      <w:r w:rsidR="004A6753">
        <w:rPr>
          <w:rFonts w:ascii="宋体" w:eastAsia="宋体" w:hAnsi="宋体" w:hint="eastAsia"/>
          <w:sz w:val="30"/>
          <w:szCs w:val="30"/>
        </w:rPr>
        <w:t>4.81万元，占44.45</w:t>
      </w:r>
      <w:r w:rsidRPr="003E1A0C">
        <w:rPr>
          <w:rFonts w:ascii="宋体" w:eastAsia="宋体" w:hAnsi="宋体" w:hint="eastAsia"/>
          <w:sz w:val="30"/>
          <w:szCs w:val="30"/>
        </w:rPr>
        <w:t>%。具体情况如下：</w:t>
      </w:r>
    </w:p>
    <w:p w:rsidR="003E1A0C" w:rsidRPr="003E1A0C" w:rsidRDefault="003E1A0C" w:rsidP="00A42DDB">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1</w:t>
      </w:r>
      <w:r w:rsidR="00A42DDB">
        <w:rPr>
          <w:rFonts w:ascii="宋体" w:eastAsia="宋体" w:hAnsi="宋体" w:hint="eastAsia"/>
          <w:sz w:val="30"/>
          <w:szCs w:val="30"/>
        </w:rPr>
        <w:t>．因公出国（境）费支出0</w:t>
      </w:r>
      <w:r w:rsidRPr="003E1A0C">
        <w:rPr>
          <w:rFonts w:ascii="宋体" w:eastAsia="宋体" w:hAnsi="宋体" w:hint="eastAsia"/>
          <w:sz w:val="30"/>
          <w:szCs w:val="30"/>
        </w:rPr>
        <w:t>万元。</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w:t>
      </w:r>
      <w:r w:rsidR="00A42DDB">
        <w:rPr>
          <w:rFonts w:ascii="宋体" w:eastAsia="宋体" w:hAnsi="宋体" w:hint="eastAsia"/>
          <w:sz w:val="30"/>
          <w:szCs w:val="30"/>
        </w:rPr>
        <w:t>．公务用车购置及运行费支出6.01</w:t>
      </w:r>
      <w:r w:rsidRPr="003E1A0C">
        <w:rPr>
          <w:rFonts w:ascii="宋体" w:eastAsia="宋体" w:hAnsi="宋体" w:hint="eastAsia"/>
          <w:sz w:val="30"/>
          <w:szCs w:val="30"/>
        </w:rPr>
        <w:t>万元。其中：</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公务用车购置支出为</w:t>
      </w:r>
      <w:r w:rsidR="00A42DDB">
        <w:rPr>
          <w:rFonts w:ascii="宋体" w:eastAsia="宋体" w:hAnsi="宋体" w:hint="eastAsia"/>
          <w:sz w:val="30"/>
          <w:szCs w:val="30"/>
        </w:rPr>
        <w:t>0</w:t>
      </w:r>
      <w:r w:rsidRPr="003E1A0C">
        <w:rPr>
          <w:rFonts w:ascii="宋体" w:eastAsia="宋体" w:hAnsi="宋体" w:hint="eastAsia"/>
          <w:sz w:val="30"/>
          <w:szCs w:val="30"/>
        </w:rPr>
        <w:t>万元，购置车辆</w:t>
      </w:r>
      <w:r w:rsidR="00A42DDB">
        <w:rPr>
          <w:rFonts w:ascii="宋体" w:eastAsia="宋体" w:hAnsi="宋体" w:hint="eastAsia"/>
          <w:sz w:val="30"/>
          <w:szCs w:val="30"/>
        </w:rPr>
        <w:t>0</w:t>
      </w:r>
      <w:r w:rsidRPr="003E1A0C">
        <w:rPr>
          <w:rFonts w:ascii="宋体" w:eastAsia="宋体" w:hAnsi="宋体" w:hint="eastAsia"/>
          <w:sz w:val="30"/>
          <w:szCs w:val="30"/>
        </w:rPr>
        <w:t>台。</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公务用车运行支出</w:t>
      </w:r>
      <w:r w:rsidR="00A42DDB">
        <w:rPr>
          <w:rFonts w:ascii="宋体" w:eastAsia="宋体" w:hAnsi="宋体" w:hint="eastAsia"/>
          <w:sz w:val="30"/>
          <w:szCs w:val="30"/>
        </w:rPr>
        <w:t>6.01</w:t>
      </w:r>
      <w:r w:rsidRPr="003E1A0C">
        <w:rPr>
          <w:rFonts w:ascii="宋体" w:eastAsia="宋体" w:hAnsi="宋体" w:hint="eastAsia"/>
          <w:sz w:val="30"/>
          <w:szCs w:val="30"/>
        </w:rPr>
        <w:t>元。主要用于</w:t>
      </w:r>
      <w:r w:rsidR="00A42DDB">
        <w:rPr>
          <w:rFonts w:ascii="宋体" w:eastAsia="宋体" w:hAnsi="宋体" w:hint="eastAsia"/>
          <w:sz w:val="30"/>
          <w:szCs w:val="30"/>
        </w:rPr>
        <w:t>车辆油耗与维修保养</w:t>
      </w:r>
      <w:r w:rsidRPr="003E1A0C">
        <w:rPr>
          <w:rFonts w:ascii="宋体" w:eastAsia="宋体" w:hAnsi="宋体" w:hint="eastAsia"/>
          <w:sz w:val="30"/>
          <w:szCs w:val="30"/>
        </w:rPr>
        <w:t>。2017年期末，部门财政拨款公务用车保有量为</w:t>
      </w:r>
      <w:r w:rsidR="00A42DDB">
        <w:rPr>
          <w:rFonts w:ascii="宋体" w:eastAsia="宋体" w:hAnsi="宋体" w:hint="eastAsia"/>
          <w:sz w:val="30"/>
          <w:szCs w:val="30"/>
        </w:rPr>
        <w:t>11</w:t>
      </w:r>
      <w:r w:rsidRPr="003E1A0C">
        <w:rPr>
          <w:rFonts w:ascii="宋体" w:eastAsia="宋体" w:hAnsi="宋体" w:hint="eastAsia"/>
          <w:sz w:val="30"/>
          <w:szCs w:val="30"/>
        </w:rPr>
        <w:t>量。</w:t>
      </w:r>
    </w:p>
    <w:p w:rsidR="00A42DDB"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lastRenderedPageBreak/>
        <w:t>3．公务接待费支出</w:t>
      </w:r>
      <w:r w:rsidR="00A42DDB">
        <w:rPr>
          <w:rFonts w:ascii="宋体" w:eastAsia="宋体" w:hAnsi="宋体" w:hint="eastAsia"/>
          <w:sz w:val="30"/>
          <w:szCs w:val="30"/>
        </w:rPr>
        <w:t>4.81</w:t>
      </w:r>
      <w:r w:rsidRPr="003E1A0C">
        <w:rPr>
          <w:rFonts w:ascii="宋体" w:eastAsia="宋体" w:hAnsi="宋体" w:hint="eastAsia"/>
          <w:sz w:val="30"/>
          <w:szCs w:val="30"/>
        </w:rPr>
        <w:t>万元。主要用于</w:t>
      </w:r>
      <w:r w:rsidR="00A42DDB">
        <w:rPr>
          <w:rFonts w:ascii="宋体" w:eastAsia="宋体" w:hAnsi="宋体" w:hint="eastAsia"/>
          <w:sz w:val="30"/>
          <w:szCs w:val="30"/>
        </w:rPr>
        <w:t>业务招待</w:t>
      </w:r>
      <w:r w:rsidR="004B438E" w:rsidRPr="004B438E">
        <w:rPr>
          <w:rFonts w:ascii="宋体" w:eastAsia="宋体" w:hAnsi="宋体" w:hint="eastAsia"/>
          <w:color w:val="FF0000"/>
          <w:sz w:val="30"/>
          <w:szCs w:val="30"/>
        </w:rPr>
        <w:t>,其中国内公务接待的批次为98批次，国内公务接待的人数为588人次</w:t>
      </w:r>
      <w:r w:rsidRPr="003E1A0C">
        <w:rPr>
          <w:rFonts w:ascii="宋体" w:eastAsia="宋体" w:hAnsi="宋体" w:hint="eastAsia"/>
          <w:sz w:val="30"/>
          <w:szCs w:val="30"/>
        </w:rPr>
        <w:t>。</w:t>
      </w:r>
    </w:p>
    <w:p w:rsidR="003E1A0C" w:rsidRPr="003E1A0C" w:rsidRDefault="003E1A0C" w:rsidP="00A42DDB">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八、关于预算绩效情况说明</w:t>
      </w:r>
      <w:r w:rsidR="00A42DDB">
        <w:rPr>
          <w:rFonts w:ascii="宋体" w:eastAsia="宋体" w:hAnsi="宋体" w:hint="eastAsia"/>
          <w:sz w:val="30"/>
          <w:szCs w:val="30"/>
        </w:rPr>
        <w:t xml:space="preserve">  无</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九、关于政府性基金预算财政拨款支出决算情况说明</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2017年度政府性基金预算财政拨款支出年初预算为</w:t>
      </w:r>
      <w:r w:rsidR="0087679C">
        <w:rPr>
          <w:rFonts w:ascii="宋体" w:eastAsia="宋体" w:hAnsi="宋体" w:hint="eastAsia"/>
          <w:sz w:val="30"/>
          <w:szCs w:val="30"/>
        </w:rPr>
        <w:t>0</w:t>
      </w:r>
      <w:r w:rsidRPr="003E1A0C">
        <w:rPr>
          <w:rFonts w:ascii="宋体" w:eastAsia="宋体" w:hAnsi="宋体" w:hint="eastAsia"/>
          <w:sz w:val="30"/>
          <w:szCs w:val="30"/>
        </w:rPr>
        <w:t>万元，支出决算为</w:t>
      </w:r>
      <w:r w:rsidR="0087679C">
        <w:rPr>
          <w:rFonts w:ascii="宋体" w:eastAsia="宋体" w:hAnsi="宋体" w:hint="eastAsia"/>
          <w:sz w:val="30"/>
          <w:szCs w:val="30"/>
        </w:rPr>
        <w:t>0</w:t>
      </w:r>
      <w:r w:rsidRPr="003E1A0C">
        <w:rPr>
          <w:rFonts w:ascii="宋体" w:eastAsia="宋体" w:hAnsi="宋体" w:hint="eastAsia"/>
          <w:sz w:val="30"/>
          <w:szCs w:val="30"/>
        </w:rPr>
        <w:t>万元。</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十、其他重要事项的情况说明</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（一）机关运行经费支出情况。</w:t>
      </w:r>
    </w:p>
    <w:p w:rsidR="005E28A7"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2017年度机关运行经费支出</w:t>
      </w:r>
      <w:r w:rsidR="005E28A7">
        <w:rPr>
          <w:rFonts w:ascii="宋体" w:eastAsia="宋体" w:hAnsi="宋体" w:hint="eastAsia"/>
          <w:sz w:val="30"/>
          <w:szCs w:val="30"/>
        </w:rPr>
        <w:t>336</w:t>
      </w:r>
      <w:r w:rsidRPr="003E1A0C">
        <w:rPr>
          <w:rFonts w:ascii="宋体" w:eastAsia="宋体" w:hAnsi="宋体" w:hint="eastAsia"/>
          <w:sz w:val="30"/>
          <w:szCs w:val="30"/>
        </w:rPr>
        <w:t>万元，比</w:t>
      </w:r>
      <w:r w:rsidR="005E28A7">
        <w:rPr>
          <w:rFonts w:ascii="宋体" w:eastAsia="宋体" w:hAnsi="宋体" w:hint="eastAsia"/>
          <w:sz w:val="30"/>
          <w:szCs w:val="30"/>
        </w:rPr>
        <w:t>2016</w:t>
      </w:r>
      <w:r w:rsidRPr="003E1A0C">
        <w:rPr>
          <w:rFonts w:ascii="宋体" w:eastAsia="宋体" w:hAnsi="宋体" w:hint="eastAsia"/>
          <w:sz w:val="30"/>
          <w:szCs w:val="30"/>
        </w:rPr>
        <w:t>年增加</w:t>
      </w:r>
      <w:r w:rsidR="005E28A7" w:rsidRPr="003E1A0C">
        <w:rPr>
          <w:rFonts w:ascii="宋体" w:eastAsia="宋体" w:hAnsi="宋体" w:hint="eastAsia"/>
          <w:sz w:val="30"/>
          <w:szCs w:val="30"/>
        </w:rPr>
        <w:t>支出增加</w:t>
      </w:r>
      <w:r w:rsidR="005E28A7">
        <w:rPr>
          <w:rFonts w:ascii="宋体" w:eastAsia="宋体" w:hAnsi="宋体" w:hint="eastAsia"/>
          <w:sz w:val="30"/>
          <w:szCs w:val="30"/>
        </w:rPr>
        <w:t>11.6</w:t>
      </w:r>
      <w:r w:rsidR="005E28A7" w:rsidRPr="003E1A0C">
        <w:rPr>
          <w:rFonts w:ascii="宋体" w:eastAsia="宋体" w:hAnsi="宋体" w:hint="eastAsia"/>
          <w:sz w:val="30"/>
          <w:szCs w:val="30"/>
        </w:rPr>
        <w:t>万元，</w:t>
      </w:r>
      <w:r w:rsidR="005E28A7">
        <w:rPr>
          <w:rFonts w:ascii="宋体" w:eastAsia="宋体" w:hAnsi="宋体" w:hint="eastAsia"/>
          <w:sz w:val="30"/>
          <w:szCs w:val="30"/>
        </w:rPr>
        <w:t>增长0.84</w:t>
      </w:r>
      <w:r w:rsidR="005E28A7" w:rsidRPr="003E1A0C">
        <w:rPr>
          <w:rFonts w:ascii="宋体" w:eastAsia="宋体" w:hAnsi="宋体" w:hint="eastAsia"/>
          <w:sz w:val="30"/>
          <w:szCs w:val="30"/>
        </w:rPr>
        <w:t>%</w:t>
      </w:r>
      <w:r w:rsidR="005E28A7">
        <w:rPr>
          <w:rFonts w:ascii="宋体" w:eastAsia="宋体" w:hAnsi="宋体" w:hint="eastAsia"/>
          <w:sz w:val="30"/>
          <w:szCs w:val="30"/>
        </w:rPr>
        <w:t>。</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（二）政府采购支出情况。</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2017年度政府采购支出总额</w:t>
      </w:r>
      <w:r w:rsidR="005E28A7">
        <w:rPr>
          <w:rFonts w:ascii="宋体" w:eastAsia="宋体" w:hAnsi="宋体" w:hint="eastAsia"/>
          <w:sz w:val="30"/>
          <w:szCs w:val="30"/>
        </w:rPr>
        <w:t>20.56</w:t>
      </w:r>
      <w:r w:rsidRPr="003E1A0C">
        <w:rPr>
          <w:rFonts w:ascii="宋体" w:eastAsia="宋体" w:hAnsi="宋体" w:hint="eastAsia"/>
          <w:sz w:val="30"/>
          <w:szCs w:val="30"/>
        </w:rPr>
        <w:t>万元，其中：政府采购货物支出</w:t>
      </w:r>
      <w:r w:rsidR="005E28A7">
        <w:rPr>
          <w:rFonts w:ascii="宋体" w:eastAsia="宋体" w:hAnsi="宋体" w:hint="eastAsia"/>
          <w:sz w:val="30"/>
          <w:szCs w:val="30"/>
        </w:rPr>
        <w:t>20.56</w:t>
      </w:r>
      <w:r w:rsidRPr="003E1A0C">
        <w:rPr>
          <w:rFonts w:ascii="宋体" w:eastAsia="宋体" w:hAnsi="宋体" w:hint="eastAsia"/>
          <w:sz w:val="30"/>
          <w:szCs w:val="30"/>
        </w:rPr>
        <w:t>万元。</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（三）国有资产占用情况。</w:t>
      </w:r>
    </w:p>
    <w:p w:rsidR="003E1A0C" w:rsidRDefault="003E1A0C" w:rsidP="00E85488">
      <w:pPr>
        <w:spacing w:line="220" w:lineRule="atLeast"/>
        <w:ind w:firstLineChars="200" w:firstLine="600"/>
        <w:rPr>
          <w:rFonts w:ascii="宋体" w:eastAsia="宋体" w:hAnsi="宋体" w:hint="eastAsia"/>
          <w:sz w:val="30"/>
          <w:szCs w:val="30"/>
        </w:rPr>
      </w:pPr>
      <w:r w:rsidRPr="003E1A0C">
        <w:rPr>
          <w:rFonts w:ascii="宋体" w:eastAsia="宋体" w:hAnsi="宋体" w:hint="eastAsia"/>
          <w:sz w:val="30"/>
          <w:szCs w:val="30"/>
        </w:rPr>
        <w:t>2017</w:t>
      </w:r>
      <w:r w:rsidR="005E28A7">
        <w:rPr>
          <w:rFonts w:ascii="宋体" w:eastAsia="宋体" w:hAnsi="宋体" w:hint="eastAsia"/>
          <w:sz w:val="30"/>
          <w:szCs w:val="30"/>
        </w:rPr>
        <w:t>年期末，共有车辆</w:t>
      </w:r>
      <w:r w:rsidR="0079423D">
        <w:rPr>
          <w:rFonts w:ascii="宋体" w:eastAsia="宋体" w:hAnsi="宋体" w:hint="eastAsia"/>
          <w:sz w:val="30"/>
          <w:szCs w:val="30"/>
        </w:rPr>
        <w:t>18</w:t>
      </w:r>
      <w:r w:rsidR="005E28A7">
        <w:rPr>
          <w:rFonts w:ascii="宋体" w:eastAsia="宋体" w:hAnsi="宋体" w:hint="eastAsia"/>
          <w:sz w:val="30"/>
          <w:szCs w:val="30"/>
        </w:rPr>
        <w:t>辆，其中：一般公务用车2</w:t>
      </w:r>
      <w:r w:rsidRPr="003E1A0C">
        <w:rPr>
          <w:rFonts w:ascii="宋体" w:eastAsia="宋体" w:hAnsi="宋体" w:hint="eastAsia"/>
          <w:sz w:val="30"/>
          <w:szCs w:val="30"/>
        </w:rPr>
        <w:t>辆、一般执法执勤用车</w:t>
      </w:r>
      <w:r w:rsidR="0079423D">
        <w:rPr>
          <w:rFonts w:ascii="宋体" w:eastAsia="宋体" w:hAnsi="宋体" w:hint="eastAsia"/>
          <w:sz w:val="30"/>
          <w:szCs w:val="30"/>
        </w:rPr>
        <w:t>14</w:t>
      </w:r>
      <w:r w:rsidRPr="003E1A0C">
        <w:rPr>
          <w:rFonts w:ascii="宋体" w:eastAsia="宋体" w:hAnsi="宋体" w:hint="eastAsia"/>
          <w:sz w:val="30"/>
          <w:szCs w:val="30"/>
        </w:rPr>
        <w:t>辆、特种专业技术用车</w:t>
      </w:r>
      <w:r w:rsidR="005E28A7">
        <w:rPr>
          <w:rFonts w:ascii="宋体" w:eastAsia="宋体" w:hAnsi="宋体" w:hint="eastAsia"/>
          <w:sz w:val="30"/>
          <w:szCs w:val="30"/>
        </w:rPr>
        <w:t>2</w:t>
      </w:r>
      <w:r w:rsidRPr="003E1A0C">
        <w:rPr>
          <w:rFonts w:ascii="宋体" w:eastAsia="宋体" w:hAnsi="宋体" w:hint="eastAsia"/>
          <w:sz w:val="30"/>
          <w:szCs w:val="30"/>
        </w:rPr>
        <w:t>辆。</w:t>
      </w:r>
    </w:p>
    <w:p w:rsidR="00E85488" w:rsidRPr="00E85488" w:rsidRDefault="00E85488" w:rsidP="00E85488">
      <w:pPr>
        <w:spacing w:line="220" w:lineRule="atLeast"/>
        <w:rPr>
          <w:rFonts w:ascii="宋体" w:eastAsia="宋体" w:hAnsi="宋体"/>
          <w:sz w:val="30"/>
          <w:szCs w:val="30"/>
        </w:rPr>
      </w:pPr>
      <w:r w:rsidRPr="00E85488">
        <w:rPr>
          <w:rFonts w:ascii="宋体" w:eastAsia="宋体" w:hAnsi="宋体" w:hint="eastAsia"/>
          <w:sz w:val="30"/>
          <w:szCs w:val="30"/>
        </w:rPr>
        <w:t>（五）绩效管理工作开展情况。</w:t>
      </w:r>
    </w:p>
    <w:p w:rsidR="00E85488" w:rsidRPr="00E85488" w:rsidRDefault="00E85488" w:rsidP="00E85488">
      <w:pPr>
        <w:spacing w:line="220" w:lineRule="atLeast"/>
        <w:ind w:firstLineChars="250" w:firstLine="750"/>
        <w:rPr>
          <w:rFonts w:ascii="宋体" w:eastAsia="宋体" w:hAnsi="宋体"/>
          <w:sz w:val="30"/>
          <w:szCs w:val="30"/>
        </w:rPr>
      </w:pPr>
      <w:r>
        <w:rPr>
          <w:rFonts w:ascii="宋体" w:eastAsia="宋体" w:hAnsi="宋体" w:hint="eastAsia"/>
          <w:sz w:val="30"/>
          <w:szCs w:val="30"/>
        </w:rPr>
        <w:t>2</w:t>
      </w:r>
      <w:r w:rsidRPr="00E85488">
        <w:rPr>
          <w:rFonts w:ascii="宋体" w:eastAsia="宋体" w:hAnsi="宋体" w:hint="eastAsia"/>
          <w:sz w:val="30"/>
          <w:szCs w:val="30"/>
        </w:rPr>
        <w:t>01</w:t>
      </w:r>
      <w:r>
        <w:rPr>
          <w:rFonts w:ascii="宋体" w:eastAsia="宋体" w:hAnsi="宋体" w:hint="eastAsia"/>
          <w:sz w:val="30"/>
          <w:szCs w:val="30"/>
        </w:rPr>
        <w:t>7</w:t>
      </w:r>
      <w:r>
        <w:rPr>
          <w:rFonts w:ascii="宋体" w:eastAsia="宋体" w:hAnsi="宋体"/>
          <w:sz w:val="30"/>
          <w:szCs w:val="30"/>
        </w:rPr>
        <w:t>年，我</w:t>
      </w:r>
      <w:r>
        <w:rPr>
          <w:rFonts w:ascii="宋体" w:eastAsia="宋体" w:hAnsi="宋体" w:hint="eastAsia"/>
          <w:sz w:val="30"/>
          <w:szCs w:val="30"/>
        </w:rPr>
        <w:t>院</w:t>
      </w:r>
      <w:r w:rsidRPr="00E85488">
        <w:rPr>
          <w:rFonts w:ascii="宋体" w:eastAsia="宋体" w:hAnsi="宋体"/>
          <w:sz w:val="30"/>
          <w:szCs w:val="30"/>
        </w:rPr>
        <w:t>严格遵循有关规定，在部门自我评价的基础上，根据上级工作要求结合我</w:t>
      </w:r>
      <w:r>
        <w:rPr>
          <w:rFonts w:ascii="宋体" w:eastAsia="宋体" w:hAnsi="宋体" w:hint="eastAsia"/>
          <w:sz w:val="30"/>
          <w:szCs w:val="30"/>
        </w:rPr>
        <w:t>院</w:t>
      </w:r>
      <w:r w:rsidRPr="00E85488">
        <w:rPr>
          <w:rFonts w:ascii="宋体" w:eastAsia="宋体" w:hAnsi="宋体"/>
          <w:sz w:val="30"/>
          <w:szCs w:val="30"/>
        </w:rPr>
        <w:t>实际，通过选定评价对象、调研项目情况、收集项目资料、完善评价指标、培训评价人员、审核评价报告等一系列规范有序的程序，从预算编制与执行、资金分配与使用、资金监</w:t>
      </w:r>
      <w:bookmarkStart w:id="0" w:name="_GoBack"/>
      <w:bookmarkEnd w:id="0"/>
      <w:r w:rsidRPr="00E85488">
        <w:rPr>
          <w:rFonts w:ascii="宋体" w:eastAsia="宋体" w:hAnsi="宋体"/>
          <w:sz w:val="30"/>
          <w:szCs w:val="30"/>
        </w:rPr>
        <w:t>督与管理以及财务会计信息、项目组织管理、项目绩效完成等方面，采取目标预定与实施效果相比较、定量分析和定性分析相结合的方法，预算支出实施了重点绩效评价，客观公正地反映了财政支出总体绩效和存在的主要问题，为下一步有针对性地加强和改进财政资金分配、使用、管理提供了有益参考。</w:t>
      </w:r>
    </w:p>
    <w:p w:rsidR="00E85488" w:rsidRPr="003E1A0C" w:rsidRDefault="00E85488" w:rsidP="00A42DDB">
      <w:pPr>
        <w:spacing w:line="220" w:lineRule="atLeast"/>
        <w:rPr>
          <w:rFonts w:ascii="宋体" w:eastAsia="宋体" w:hAnsi="宋体"/>
          <w:sz w:val="30"/>
          <w:szCs w:val="30"/>
        </w:rPr>
        <w:sectPr w:rsidR="00E85488" w:rsidRPr="003E1A0C">
          <w:pgSz w:w="11906" w:h="16838"/>
          <w:pgMar w:top="1440" w:right="1800" w:bottom="1440" w:left="1800" w:header="720" w:footer="720" w:gutter="0"/>
          <w:cols w:space="720"/>
          <w:docGrid w:type="lines" w:linePitch="312"/>
        </w:sectPr>
      </w:pPr>
      <w:r>
        <w:rPr>
          <w:rFonts w:ascii="宋体" w:eastAsia="宋体" w:hAnsi="宋体" w:hint="eastAsia"/>
          <w:sz w:val="30"/>
          <w:szCs w:val="30"/>
        </w:rPr>
        <w:t xml:space="preserve"> </w:t>
      </w:r>
    </w:p>
    <w:p w:rsidR="00A42DDB" w:rsidRPr="003E1A0C" w:rsidRDefault="00A42DDB" w:rsidP="00A42DDB">
      <w:pPr>
        <w:spacing w:line="220" w:lineRule="atLeast"/>
        <w:rPr>
          <w:rFonts w:ascii="宋体" w:eastAsia="宋体" w:hAnsi="宋体"/>
          <w:sz w:val="30"/>
          <w:szCs w:val="30"/>
        </w:rPr>
      </w:pP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 xml:space="preserve">第三部分　　</w:t>
      </w:r>
      <w:r w:rsidR="00A42DDB">
        <w:rPr>
          <w:rFonts w:ascii="宋体" w:eastAsia="宋体" w:hAnsi="宋体" w:hint="eastAsia"/>
          <w:sz w:val="30"/>
          <w:szCs w:val="30"/>
        </w:rPr>
        <w:t>罗山县人民检察院</w:t>
      </w:r>
    </w:p>
    <w:p w:rsidR="003E1A0C" w:rsidRPr="003E1A0C" w:rsidRDefault="003E1A0C" w:rsidP="00A42DDB">
      <w:pPr>
        <w:spacing w:line="220" w:lineRule="atLeast"/>
        <w:ind w:firstLineChars="200" w:firstLine="600"/>
        <w:rPr>
          <w:rFonts w:ascii="宋体" w:eastAsia="宋体" w:hAnsi="宋体"/>
          <w:sz w:val="30"/>
          <w:szCs w:val="30"/>
        </w:rPr>
        <w:sectPr w:rsidR="003E1A0C" w:rsidRPr="003E1A0C">
          <w:pgSz w:w="11906" w:h="16838"/>
          <w:pgMar w:top="1440" w:right="1531" w:bottom="1440" w:left="1587" w:header="850" w:footer="992" w:gutter="0"/>
          <w:pgNumType w:fmt="numberInDash"/>
          <w:cols w:space="720"/>
          <w:docGrid w:type="lines" w:linePitch="317"/>
        </w:sectPr>
      </w:pPr>
      <w:r w:rsidRPr="003E1A0C">
        <w:rPr>
          <w:rFonts w:ascii="宋体" w:eastAsia="宋体" w:hAnsi="宋体" w:hint="eastAsia"/>
          <w:sz w:val="30"/>
          <w:szCs w:val="30"/>
        </w:rPr>
        <w:t>部门决算名词解释</w:t>
      </w:r>
    </w:p>
    <w:p w:rsidR="003E1A0C" w:rsidRPr="003E1A0C" w:rsidRDefault="003E1A0C" w:rsidP="00A42DDB">
      <w:pPr>
        <w:spacing w:line="220" w:lineRule="atLeast"/>
        <w:rPr>
          <w:rFonts w:ascii="宋体" w:eastAsia="宋体" w:hAnsi="宋体"/>
          <w:sz w:val="30"/>
          <w:szCs w:val="30"/>
        </w:rPr>
      </w:pPr>
      <w:r w:rsidRPr="003E1A0C">
        <w:rPr>
          <w:rFonts w:ascii="宋体" w:eastAsia="宋体" w:hAnsi="宋体" w:hint="eastAsia"/>
          <w:sz w:val="30"/>
          <w:szCs w:val="30"/>
        </w:rPr>
        <w:lastRenderedPageBreak/>
        <w:t>一、财政拨款收入：单位从同级政府财政部门取得的各类财政拨款。</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二、事业收入：事业单位开展专业业务活动及其辅助活动取得的收入。</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三、上级补助收入：事业单位从主管部门和上级单位取得的非财政补助收入。</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四、附属单位上缴收入：事业单位取得附属独立核算单位根据有关规定上缴的收入。</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五、经营收入：事业单位在专业业务活动及其辅助活动之外开展非独立核算经营活动取得的收入。</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六、其他收入：单位取得的除“财政拨款收入”、“事业收入”、“上级补助收入”、“附属单位上缴收入”、“经营收入”等以外的收入。</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八、基本支出：为保障机构正常运转、完成日常工作任务而发生的人员支出和公用支出。</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九、项目支出：基本支出之外为完成特定行政任务和事业发展目标所发生的支出。</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lastRenderedPageBreak/>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十二、工资福利支出：单位支付给在职职工和编制外长期聘用人员的各类劳动报酬，以及为上述人员缴纳的各项社会保险费等。</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十三、商品和服务支出：单位购买商品和服务的支出。</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十四、对个人和家庭的补助支出：单位用于对个人和家庭的补助支出。</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十五、年末结转：本年度或以前年度预算安排，已执行但尚未完成或因客观条件发生变化无法按原计划实施，需延迟到以后年度按有关规定继续使用的资金。</w:t>
      </w:r>
    </w:p>
    <w:p w:rsidR="003E1A0C" w:rsidRPr="003E1A0C" w:rsidRDefault="003E1A0C" w:rsidP="003E1A0C">
      <w:pPr>
        <w:spacing w:line="220" w:lineRule="atLeast"/>
        <w:ind w:firstLineChars="200" w:firstLine="600"/>
        <w:rPr>
          <w:rFonts w:ascii="宋体" w:eastAsia="宋体" w:hAnsi="宋体"/>
          <w:sz w:val="30"/>
          <w:szCs w:val="30"/>
        </w:rPr>
      </w:pPr>
      <w:r w:rsidRPr="003E1A0C">
        <w:rPr>
          <w:rFonts w:ascii="宋体" w:eastAsia="宋体" w:hAnsi="宋体" w:hint="eastAsia"/>
          <w:sz w:val="30"/>
          <w:szCs w:val="30"/>
        </w:rPr>
        <w:t>十六、年末结余：本年度或以前年度预算安排，已执行完毕或因客观条件发生变化无法按原预算安排实施，不需要再使用或无法按原预算安排继续使用的资金。</w:t>
      </w:r>
    </w:p>
    <w:p w:rsidR="003E1A0C" w:rsidRPr="003E1A0C" w:rsidRDefault="003E1A0C" w:rsidP="003E1A0C">
      <w:pPr>
        <w:spacing w:line="220" w:lineRule="atLeast"/>
        <w:ind w:firstLineChars="200" w:firstLine="600"/>
        <w:rPr>
          <w:rFonts w:ascii="宋体" w:eastAsia="宋体" w:hAnsi="宋体"/>
          <w:sz w:val="30"/>
          <w:szCs w:val="30"/>
        </w:rPr>
      </w:pPr>
    </w:p>
    <w:p w:rsidR="003E1A0C" w:rsidRPr="003E1A0C" w:rsidRDefault="003E1A0C" w:rsidP="003E1A0C">
      <w:pPr>
        <w:spacing w:line="220" w:lineRule="atLeast"/>
        <w:ind w:firstLineChars="200" w:firstLine="600"/>
        <w:rPr>
          <w:rFonts w:ascii="宋体" w:eastAsia="宋体" w:hAnsi="宋体"/>
          <w:sz w:val="30"/>
          <w:szCs w:val="30"/>
        </w:rPr>
      </w:pPr>
    </w:p>
    <w:p w:rsidR="003E1A0C" w:rsidRPr="003E1A0C" w:rsidRDefault="003E1A0C" w:rsidP="003E1A0C">
      <w:pPr>
        <w:spacing w:line="220" w:lineRule="atLeast"/>
        <w:ind w:firstLineChars="200" w:firstLine="600"/>
        <w:rPr>
          <w:rFonts w:ascii="宋体" w:eastAsia="宋体" w:hAnsi="宋体"/>
          <w:sz w:val="30"/>
          <w:szCs w:val="30"/>
        </w:rPr>
      </w:pPr>
    </w:p>
    <w:p w:rsidR="003E1A0C" w:rsidRPr="00355CB1" w:rsidRDefault="003E1A0C" w:rsidP="00BB5D3E">
      <w:pPr>
        <w:spacing w:line="220" w:lineRule="atLeast"/>
        <w:ind w:firstLineChars="200" w:firstLine="600"/>
        <w:rPr>
          <w:rFonts w:ascii="宋体" w:eastAsia="宋体" w:hAnsi="宋体"/>
          <w:sz w:val="30"/>
          <w:szCs w:val="30"/>
        </w:rPr>
      </w:pPr>
    </w:p>
    <w:sectPr w:rsidR="003E1A0C" w:rsidRPr="00355CB1"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characterSpacingControl w:val="doNotCompress"/>
  <w:compat>
    <w:useFELayout/>
  </w:compat>
  <w:rsids>
    <w:rsidRoot w:val="00D31D50"/>
    <w:rsid w:val="00014161"/>
    <w:rsid w:val="00033984"/>
    <w:rsid w:val="00056C2A"/>
    <w:rsid w:val="00064214"/>
    <w:rsid w:val="000839ED"/>
    <w:rsid w:val="000B2CAD"/>
    <w:rsid w:val="000E7A47"/>
    <w:rsid w:val="0012055E"/>
    <w:rsid w:val="002E1FDA"/>
    <w:rsid w:val="002F4C3D"/>
    <w:rsid w:val="00323B43"/>
    <w:rsid w:val="00335B46"/>
    <w:rsid w:val="003749E1"/>
    <w:rsid w:val="003837E9"/>
    <w:rsid w:val="003D37D8"/>
    <w:rsid w:val="003E1A0C"/>
    <w:rsid w:val="00403E36"/>
    <w:rsid w:val="00426133"/>
    <w:rsid w:val="004358AB"/>
    <w:rsid w:val="00447E54"/>
    <w:rsid w:val="004A6753"/>
    <w:rsid w:val="004B438E"/>
    <w:rsid w:val="00507B6B"/>
    <w:rsid w:val="00552805"/>
    <w:rsid w:val="00562C0F"/>
    <w:rsid w:val="005665CA"/>
    <w:rsid w:val="00575D58"/>
    <w:rsid w:val="005C7AF3"/>
    <w:rsid w:val="005D2096"/>
    <w:rsid w:val="005D293C"/>
    <w:rsid w:val="005E28A7"/>
    <w:rsid w:val="005F5935"/>
    <w:rsid w:val="0061223F"/>
    <w:rsid w:val="0063346D"/>
    <w:rsid w:val="00654356"/>
    <w:rsid w:val="00675EFB"/>
    <w:rsid w:val="006F455D"/>
    <w:rsid w:val="00705236"/>
    <w:rsid w:val="0079360D"/>
    <w:rsid w:val="0079423D"/>
    <w:rsid w:val="007E5A1D"/>
    <w:rsid w:val="00803FA6"/>
    <w:rsid w:val="008328CB"/>
    <w:rsid w:val="0083476B"/>
    <w:rsid w:val="0087679C"/>
    <w:rsid w:val="00881607"/>
    <w:rsid w:val="008B7726"/>
    <w:rsid w:val="00923B20"/>
    <w:rsid w:val="009D7E64"/>
    <w:rsid w:val="009E3A27"/>
    <w:rsid w:val="00A42DDB"/>
    <w:rsid w:val="00A9304D"/>
    <w:rsid w:val="00B0528F"/>
    <w:rsid w:val="00B47BC4"/>
    <w:rsid w:val="00B52349"/>
    <w:rsid w:val="00B80251"/>
    <w:rsid w:val="00B95A1A"/>
    <w:rsid w:val="00BB5D3E"/>
    <w:rsid w:val="00C11E16"/>
    <w:rsid w:val="00C36178"/>
    <w:rsid w:val="00CA1749"/>
    <w:rsid w:val="00CD4AF5"/>
    <w:rsid w:val="00D30EE3"/>
    <w:rsid w:val="00D31D50"/>
    <w:rsid w:val="00D42F92"/>
    <w:rsid w:val="00E42002"/>
    <w:rsid w:val="00E44E96"/>
    <w:rsid w:val="00E85488"/>
    <w:rsid w:val="00EF59F5"/>
    <w:rsid w:val="00F4376E"/>
    <w:rsid w:val="00F60CD5"/>
    <w:rsid w:val="00FC69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30EE3"/>
  </w:style>
</w:styles>
</file>

<file path=word/webSettings.xml><?xml version="1.0" encoding="utf-8"?>
<w:webSettings xmlns:r="http://schemas.openxmlformats.org/officeDocument/2006/relationships" xmlns:w="http://schemas.openxmlformats.org/wordprocessingml/2006/main">
  <w:divs>
    <w:div w:id="304165634">
      <w:bodyDiv w:val="1"/>
      <w:marLeft w:val="0"/>
      <w:marRight w:val="0"/>
      <w:marTop w:val="0"/>
      <w:marBottom w:val="0"/>
      <w:divBdr>
        <w:top w:val="none" w:sz="0" w:space="0" w:color="auto"/>
        <w:left w:val="none" w:sz="0" w:space="0" w:color="auto"/>
        <w:bottom w:val="none" w:sz="0" w:space="0" w:color="auto"/>
        <w:right w:val="none" w:sz="0" w:space="0" w:color="auto"/>
      </w:divBdr>
    </w:div>
    <w:div w:id="1406295487">
      <w:bodyDiv w:val="1"/>
      <w:marLeft w:val="0"/>
      <w:marRight w:val="0"/>
      <w:marTop w:val="0"/>
      <w:marBottom w:val="0"/>
      <w:divBdr>
        <w:top w:val="none" w:sz="0" w:space="0" w:color="auto"/>
        <w:left w:val="none" w:sz="0" w:space="0" w:color="auto"/>
        <w:bottom w:val="none" w:sz="0" w:space="0" w:color="auto"/>
        <w:right w:val="none" w:sz="0" w:space="0" w:color="auto"/>
      </w:divBdr>
    </w:div>
    <w:div w:id="1683510084">
      <w:bodyDiv w:val="1"/>
      <w:marLeft w:val="0"/>
      <w:marRight w:val="0"/>
      <w:marTop w:val="0"/>
      <w:marBottom w:val="0"/>
      <w:divBdr>
        <w:top w:val="none" w:sz="0" w:space="0" w:color="auto"/>
        <w:left w:val="none" w:sz="0" w:space="0" w:color="auto"/>
        <w:bottom w:val="none" w:sz="0" w:space="0" w:color="auto"/>
        <w:right w:val="none" w:sz="0" w:space="0" w:color="auto"/>
      </w:divBdr>
    </w:div>
    <w:div w:id="19503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10</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53</cp:revision>
  <dcterms:created xsi:type="dcterms:W3CDTF">2008-09-11T17:20:00Z</dcterms:created>
  <dcterms:modified xsi:type="dcterms:W3CDTF">2019-01-25T03:28:00Z</dcterms:modified>
</cp:coreProperties>
</file>