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农村宅基地和建房（规划许可）审批表</w:t>
      </w:r>
    </w:p>
    <w:tbl>
      <w:tblPr>
        <w:tblStyle w:val="3"/>
        <w:tblpPr w:leftFromText="180" w:rightFromText="180" w:vertAnchor="page" w:horzAnchor="margin" w:tblpXSpec="center" w:tblpY="3191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申请户主信息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拟批准宅基地及建房情况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    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ind w:firstLine="4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四至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东至:                   南至: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性质：1.原址翻建 </w:t>
            </w:r>
          </w:p>
          <w:p>
            <w:pPr>
              <w:spacing w:line="300" w:lineRule="exact"/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2.改扩建</w:t>
            </w:r>
          </w:p>
          <w:p>
            <w:pPr>
              <w:spacing w:line="300" w:lineRule="exact"/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西至:                   北至: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地类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1.建设用地      2.未利用地      </w:t>
            </w:r>
          </w:p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3.农用地（耕地、林地、草地、其它）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vertAnchor="page" w:horzAnchor="margin" w:tblpX="-98" w:tblpY="1"/>
              <w:tblOverlap w:val="never"/>
              <w:tblW w:w="81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7"/>
              <w:gridCol w:w="1560"/>
              <w:gridCol w:w="1131"/>
              <w:gridCol w:w="1416"/>
              <w:gridCol w:w="1211"/>
              <w:gridCol w:w="11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015" w:type="pct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仿宋_GB2312"/>
                    </w:rPr>
                    <w:t>住房建筑面积</w:t>
                  </w:r>
                </w:p>
              </w:tc>
              <w:tc>
                <w:tcPr>
                  <w:tcW w:w="955" w:type="pct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ind w:firstLine="1050" w:firstLineChars="500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仿宋_GB2312"/>
                    </w:rPr>
                    <w:t>建筑层数</w:t>
                  </w:r>
                </w:p>
              </w:tc>
              <w:tc>
                <w:tcPr>
                  <w:tcW w:w="867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仿宋_GB2312"/>
                    </w:rPr>
                    <w:t xml:space="preserve">        层</w:t>
                  </w:r>
                </w:p>
              </w:tc>
              <w:tc>
                <w:tcPr>
                  <w:tcW w:w="742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仿宋_GB2312"/>
                    </w:rPr>
                    <w:t>建筑高度</w:t>
                  </w:r>
                </w:p>
              </w:tc>
              <w:tc>
                <w:tcPr>
                  <w:tcW w:w="725" w:type="pct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 xml:space="preserve">  m</w:t>
                  </w:r>
                  <w:r>
                    <w:rPr>
                      <w:rFonts w:ascii="Times New Roman" w:hAnsi="Times New Roman" w:eastAsia="仿宋_GB2312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52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自然资源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部门意见</w:t>
            </w:r>
          </w:p>
          <w:p>
            <w:pPr>
              <w:spacing w:line="300" w:lineRule="exact"/>
              <w:ind w:firstLine="5460" w:firstLineChars="2600"/>
              <w:rPr>
                <w:rFonts w:ascii="Times New Roman" w:hAnsi="Times New Roman"/>
              </w:rPr>
            </w:pPr>
          </w:p>
        </w:tc>
        <w:tc>
          <w:tcPr>
            <w:tcW w:w="760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2310" w:firstLineChars="11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(盖章)</w:t>
            </w:r>
          </w:p>
          <w:p>
            <w:pPr>
              <w:spacing w:line="300" w:lineRule="exact"/>
              <w:ind w:firstLine="2205" w:firstLineChars="10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其他部门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意见</w:t>
            </w:r>
          </w:p>
          <w:p>
            <w:pPr>
              <w:spacing w:line="300" w:lineRule="exact"/>
              <w:ind w:firstLine="2310" w:firstLineChars="1100"/>
              <w:rPr>
                <w:rFonts w:ascii="Times New Roman" w:hAnsi="Times New Roman"/>
              </w:rPr>
            </w:pP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农业农村部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门审查意见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(盖章)  </w:t>
            </w:r>
          </w:p>
          <w:p>
            <w:pPr>
              <w:spacing w:line="300" w:lineRule="exact"/>
              <w:ind w:firstLine="2205" w:firstLineChars="10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  <w:jc w:val="center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乡镇政府审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核批准意见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spacing w:line="300" w:lineRule="exact"/>
              <w:ind w:firstLine="3360" w:firstLineChars="1600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3360" w:firstLineChars="1600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3360" w:firstLineChars="1600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3360" w:firstLineChars="1600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2310" w:firstLineChars="110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(盖章)</w:t>
            </w:r>
          </w:p>
          <w:p>
            <w:pPr>
              <w:spacing w:line="300" w:lineRule="exact"/>
              <w:ind w:firstLine="2205" w:firstLineChars="105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</w:rPr>
              <w:t>负责人: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10948B6"/>
    <w:rsid w:val="49591B88"/>
    <w:rsid w:val="522323EE"/>
    <w:rsid w:val="6FC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