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附件6</w:t>
      </w:r>
    </w:p>
    <w:p>
      <w:pPr>
        <w:widowControl/>
        <w:spacing w:before="156" w:beforeLines="50" w:after="312" w:afterLines="100" w:line="560" w:lineRule="exact"/>
        <w:jc w:val="center"/>
        <w:rPr>
          <w:rFonts w:ascii="Times New Roman" w:hAnsi="Times New Roman"/>
          <w:spacing w:val="-8"/>
          <w:kern w:val="0"/>
          <w:sz w:val="40"/>
          <w:szCs w:val="40"/>
        </w:rPr>
      </w:pPr>
      <w:r>
        <w:rPr>
          <w:rFonts w:hint="eastAsia" w:ascii="宋体" w:hAnsi="宋体" w:eastAsia="宋体" w:cs="宋体"/>
          <w:spacing w:val="-8"/>
          <w:kern w:val="0"/>
          <w:sz w:val="40"/>
          <w:szCs w:val="40"/>
        </w:rPr>
        <w:t>农村宅基地和建房（规划许可及竣工）验收意见表</w:t>
      </w:r>
    </w:p>
    <w:p>
      <w:pPr>
        <w:widowControl/>
        <w:spacing w:line="240" w:lineRule="exact"/>
        <w:jc w:val="center"/>
        <w:rPr>
          <w:rFonts w:ascii="Times New Roman" w:hAnsi="Times New Roman"/>
          <w:kern w:val="0"/>
          <w:szCs w:val="32"/>
        </w:rPr>
      </w:pPr>
    </w:p>
    <w:tbl>
      <w:tblPr>
        <w:tblStyle w:val="3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2"/>
        <w:gridCol w:w="56"/>
        <w:gridCol w:w="949"/>
        <w:gridCol w:w="330"/>
        <w:gridCol w:w="166"/>
        <w:gridCol w:w="1393"/>
        <w:gridCol w:w="221"/>
        <w:gridCol w:w="1163"/>
        <w:gridCol w:w="109"/>
        <w:gridCol w:w="718"/>
        <w:gridCol w:w="72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申请户主</w:t>
            </w:r>
          </w:p>
        </w:tc>
        <w:tc>
          <w:tcPr>
            <w:tcW w:w="2894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1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乡村建设规划许可证号</w:t>
            </w:r>
          </w:p>
        </w:tc>
        <w:tc>
          <w:tcPr>
            <w:tcW w:w="6311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1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农村宅基地批准书号</w:t>
            </w:r>
          </w:p>
        </w:tc>
        <w:tc>
          <w:tcPr>
            <w:tcW w:w="6311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开工日期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竣工日期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批准宅基地面积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实用宅基地面积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批准房基占地面积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实际房基占地面积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批建层数/高度</w:t>
            </w:r>
          </w:p>
        </w:tc>
        <w:tc>
          <w:tcPr>
            <w:tcW w:w="1889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层/    米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竣工层数/高度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总建筑面积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其中：</w:t>
            </w:r>
            <w:r>
              <w:rPr>
                <w:rFonts w:ascii="Times New Roman" w:hAnsi="Times New Roman"/>
                <w:kern w:val="0"/>
                <w:sz w:val="24"/>
              </w:rPr>
              <w:t>住房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建筑面积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配套附属设施建筑面积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住房造价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万元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结构类型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外立面颜色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86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拆旧退还宅基地情况</w:t>
            </w:r>
          </w:p>
        </w:tc>
        <w:tc>
          <w:tcPr>
            <w:tcW w:w="6641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不属于   2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属于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已落实   3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属于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96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是否享受住房建设补助政策：1.是  2.否</w:t>
            </w:r>
          </w:p>
        </w:tc>
        <w:tc>
          <w:tcPr>
            <w:tcW w:w="4531" w:type="dxa"/>
            <w:gridSpan w:val="5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具体为哪种（未享受者不填）：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竣工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平面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简图(标注长宽及四至)</w:t>
            </w:r>
          </w:p>
        </w:tc>
        <w:tc>
          <w:tcPr>
            <w:tcW w:w="8068" w:type="dxa"/>
            <w:gridSpan w:val="1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5"/>
              <w:ind w:left="0" w:leftChars="0" w:firstLine="0" w:firstLineChars="0"/>
              <w:jc w:val="left"/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经办人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591B88"/>
    <w:rsid w:val="522323EE"/>
    <w:rsid w:val="6F6F4EB6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首行缩进 211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