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《罗山县2022年度高质量推进</w:t>
      </w:r>
      <w:r>
        <w:rPr>
          <w:rFonts w:hint="eastAsia" w:ascii="文星标宋" w:hAnsi="文星标宋" w:eastAsia="文星标宋" w:cs="文星标宋"/>
          <w:sz w:val="44"/>
          <w:szCs w:val="44"/>
        </w:rPr>
        <w:t>“人人持证、技能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河南</w:t>
      </w:r>
      <w:r>
        <w:rPr>
          <w:rFonts w:hint="eastAsia" w:ascii="文星标宋" w:hAnsi="文星标宋" w:eastAsia="文星标宋" w:cs="文星标宋"/>
          <w:sz w:val="44"/>
          <w:szCs w:val="44"/>
        </w:rPr>
        <w:t>”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建设</w:t>
      </w:r>
      <w:r>
        <w:rPr>
          <w:rFonts w:hint="eastAsia" w:ascii="文星标宋" w:hAnsi="文星标宋" w:eastAsia="文星标宋" w:cs="文星标宋"/>
          <w:sz w:val="44"/>
          <w:szCs w:val="44"/>
        </w:rPr>
        <w:t>工作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起草情况政策解读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万名学子回归工程”是市委市政府针对我市人才引进提出的一项具体的工作措施，按照县政府工作部署，县人社局结合我县实际，经过认真研究、充分论证后，形成了《罗山县“万名学子回归工程”实施方案》（审议稿）。12月22日在书记办公会上听取了县人社局专题汇报后，周书记就如何开展工作作出了重要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好罗山县2022年“人人持证、技能河南”建设工作，我们比照河南省“人人持证、技能河南”建设工作领导小组办公室《关于印发2022年高质量推进“人人持证、技能河南”建设工作方案的通知》（豫技领办〔2022〕7号）文件，起草了《罗山县2022年度高质量推进“人人持证、技能河南”建设工作方案》。该《工作方案》分三个部分。第一部分是明确目标任务。第二部分是重点工作及责任分工（共四部分15项）。第三部分是保障措施。现就《方案》主要内容作以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二、目标任务：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年完成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万人次取得相应证书（含新增高技能人才0.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任务解读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（共四部分15项）：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第一部分（1-6项）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专项培训，大规模开展职业技能提升培训。聚焦“十大战略”，服务我县主导产业高质量发展主攻方向，加大高技能人才培训和企业新型学徒培训，扩大中高级技能人才供给规模，有效推动技能人才培养培训与产业转型升级深度融合，促进产业、企业、职业、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联动；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第二部分（7-8项）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要求完善多元评价制度，大力开展评价取证；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第三部分（9-11项）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要求的是推进品牌建设，实现培训就业增收一体发展；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第四部分（12-15项）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要求的是严格全过程监管，全面提升培训评价质效。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、保障措施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从加强组织领导、压实工作责任、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强化宣传引导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个方面来保障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2022年度高质量推进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“人人持证、技能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五、意见建议：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建议此方案以县政府办名义尽快印发至各乡镇（街道）、县直各单位，抓紧时间推动工作高效开展。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FF571FE"/>
    <w:rsid w:val="FE7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2022-03-15T09:15:00Z</dcterms:created>
  <dc:creator>Administrator</dc:creator>
  <cp:lastModifiedBy>guest</cp:lastModifiedBy>
  <dcterms:modified xsi:type="dcterms:W3CDTF">2022-03-15T11:23:07Z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747541D8E63C479891401C47292A0C02</vt:lpwstr>
  </property>
</Properties>
</file>