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8E" w:rsidRDefault="0005518E" w:rsidP="00B94F57">
      <w:pPr>
        <w:rPr>
          <w:rFonts w:ascii="黑体" w:eastAsia="黑体"/>
          <w:color w:val="000000"/>
          <w:sz w:val="28"/>
          <w:szCs w:val="28"/>
        </w:rPr>
      </w:pPr>
    </w:p>
    <w:p w:rsidR="0005518E" w:rsidRDefault="00194C7F" w:rsidP="00B94F57">
      <w:pPr>
        <w:jc w:val="center"/>
        <w:rPr>
          <w:rFonts w:ascii="黑体" w:eastAsia="黑体" w:hAnsi="黑体" w:cs="黑体"/>
          <w:sz w:val="52"/>
          <w:szCs w:val="52"/>
        </w:rPr>
      </w:pPr>
      <w:r>
        <w:rPr>
          <w:rFonts w:ascii="黑体" w:eastAsia="黑体" w:hAnsi="黑体" w:cs="黑体" w:hint="eastAsia"/>
          <w:sz w:val="52"/>
          <w:szCs w:val="52"/>
        </w:rPr>
        <w:t>中共罗山县委老干部</w:t>
      </w:r>
      <w:r w:rsidR="0005518E">
        <w:rPr>
          <w:rFonts w:ascii="黑体" w:eastAsia="黑体" w:hAnsi="黑体" w:cs="黑体" w:hint="eastAsia"/>
          <w:sz w:val="52"/>
          <w:szCs w:val="52"/>
        </w:rPr>
        <w:t>局</w:t>
      </w:r>
    </w:p>
    <w:p w:rsidR="0005518E" w:rsidRDefault="0005518E" w:rsidP="00B94F57">
      <w:pPr>
        <w:jc w:val="center"/>
        <w:rPr>
          <w:rFonts w:ascii="黑体" w:eastAsia="黑体" w:hAnsi="黑体" w:cs="黑体"/>
          <w:sz w:val="52"/>
          <w:szCs w:val="52"/>
        </w:rPr>
      </w:pPr>
      <w:r>
        <w:rPr>
          <w:rFonts w:ascii="黑体" w:eastAsia="黑体" w:hAnsi="黑体" w:cs="黑体" w:hint="eastAsia"/>
          <w:sz w:val="52"/>
          <w:szCs w:val="52"/>
        </w:rPr>
        <w:t>2020年度部门决算公开</w:t>
      </w:r>
    </w:p>
    <w:p w:rsidR="0005518E" w:rsidRDefault="0005518E" w:rsidP="00B94F57">
      <w:pPr>
        <w:jc w:val="center"/>
        <w:rPr>
          <w:rFonts w:ascii="黑体" w:eastAsia="黑体" w:hAnsi="黑体" w:cs="黑体"/>
          <w:sz w:val="52"/>
          <w:szCs w:val="52"/>
        </w:rPr>
      </w:pPr>
    </w:p>
    <w:p w:rsidR="0005518E" w:rsidRDefault="0005518E" w:rsidP="00B94F57">
      <w:pPr>
        <w:jc w:val="center"/>
        <w:rPr>
          <w:rFonts w:ascii="黑体" w:eastAsia="黑体" w:hAnsi="黑体" w:cs="黑体"/>
          <w:sz w:val="52"/>
          <w:szCs w:val="52"/>
        </w:rPr>
      </w:pPr>
    </w:p>
    <w:p w:rsidR="0005518E" w:rsidRDefault="0005518E" w:rsidP="00B94F57">
      <w:pPr>
        <w:jc w:val="center"/>
        <w:rPr>
          <w:rFonts w:ascii="黑体" w:eastAsia="黑体" w:hAnsi="黑体" w:cs="黑体"/>
          <w:sz w:val="36"/>
          <w:szCs w:val="36"/>
        </w:rPr>
      </w:pPr>
      <w:r>
        <w:rPr>
          <w:rFonts w:ascii="黑体" w:eastAsia="黑体" w:hAnsi="黑体" w:cs="黑体" w:hint="eastAsia"/>
          <w:sz w:val="36"/>
          <w:szCs w:val="36"/>
        </w:rPr>
        <w:t>目　　录</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第一部分　　</w:t>
      </w:r>
      <w:r w:rsidR="00194C7F">
        <w:rPr>
          <w:rFonts w:ascii="黑体" w:eastAsia="黑体" w:hAnsi="黑体" w:cs="黑体" w:hint="eastAsia"/>
          <w:sz w:val="32"/>
          <w:szCs w:val="32"/>
        </w:rPr>
        <w:t>罗山县委老干部局</w:t>
      </w:r>
      <w:r>
        <w:rPr>
          <w:rFonts w:ascii="黑体" w:eastAsia="黑体" w:hAnsi="黑体" w:cs="黑体" w:hint="eastAsia"/>
          <w:sz w:val="32"/>
          <w:szCs w:val="32"/>
        </w:rPr>
        <w:t>概况</w:t>
      </w:r>
    </w:p>
    <w:p w:rsidR="0005518E" w:rsidRDefault="0005518E" w:rsidP="00B94F57">
      <w:pPr>
        <w:widowControl w:val="0"/>
        <w:numPr>
          <w:ilvl w:val="0"/>
          <w:numId w:val="1"/>
        </w:numPr>
        <w:ind w:firstLineChars="200" w:firstLine="640"/>
        <w:rPr>
          <w:sz w:val="32"/>
          <w:szCs w:val="32"/>
        </w:rPr>
      </w:pPr>
      <w:r>
        <w:rPr>
          <w:rFonts w:hint="eastAsia"/>
          <w:sz w:val="32"/>
          <w:szCs w:val="32"/>
        </w:rPr>
        <w:t>部门职责</w:t>
      </w:r>
    </w:p>
    <w:p w:rsidR="0005518E" w:rsidRDefault="0005518E" w:rsidP="00B94F57">
      <w:pPr>
        <w:widowControl w:val="0"/>
        <w:numPr>
          <w:ilvl w:val="0"/>
          <w:numId w:val="1"/>
        </w:numPr>
        <w:ind w:firstLineChars="200" w:firstLine="640"/>
        <w:rPr>
          <w:sz w:val="32"/>
          <w:szCs w:val="32"/>
        </w:rPr>
      </w:pPr>
      <w:r>
        <w:rPr>
          <w:rFonts w:hint="eastAsia"/>
          <w:sz w:val="32"/>
          <w:szCs w:val="32"/>
        </w:rPr>
        <w:t>机构设置</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第二部分　　</w:t>
      </w:r>
      <w:r w:rsidR="00E23DC1">
        <w:rPr>
          <w:rFonts w:ascii="黑体" w:eastAsia="黑体" w:hAnsi="黑体" w:cs="黑体" w:hint="eastAsia"/>
          <w:sz w:val="32"/>
          <w:szCs w:val="32"/>
        </w:rPr>
        <w:t>2020</w:t>
      </w:r>
      <w:r>
        <w:rPr>
          <w:rFonts w:ascii="黑体" w:eastAsia="黑体" w:hAnsi="黑体" w:cs="黑体" w:hint="eastAsia"/>
          <w:sz w:val="32"/>
          <w:szCs w:val="32"/>
        </w:rPr>
        <w:t>年度部门决算情况说明</w:t>
      </w:r>
    </w:p>
    <w:p w:rsidR="0005518E" w:rsidRDefault="0005518E" w:rsidP="00B94F57">
      <w:pPr>
        <w:ind w:firstLineChars="200" w:firstLine="640"/>
        <w:rPr>
          <w:sz w:val="32"/>
          <w:szCs w:val="32"/>
        </w:rPr>
      </w:pPr>
      <w:r>
        <w:rPr>
          <w:rFonts w:hint="eastAsia"/>
          <w:sz w:val="32"/>
          <w:szCs w:val="32"/>
        </w:rPr>
        <w:t>一、收入支出决算总体情况说明</w:t>
      </w:r>
    </w:p>
    <w:p w:rsidR="0005518E" w:rsidRDefault="0005518E" w:rsidP="00B94F57">
      <w:pPr>
        <w:ind w:firstLineChars="200" w:firstLine="640"/>
        <w:rPr>
          <w:sz w:val="32"/>
          <w:szCs w:val="32"/>
        </w:rPr>
      </w:pPr>
      <w:r>
        <w:rPr>
          <w:rFonts w:hint="eastAsia"/>
          <w:sz w:val="32"/>
          <w:szCs w:val="32"/>
        </w:rPr>
        <w:t>二、收入决算情况说明</w:t>
      </w:r>
    </w:p>
    <w:p w:rsidR="0005518E" w:rsidRDefault="0005518E" w:rsidP="00B94F57">
      <w:pPr>
        <w:ind w:firstLineChars="200" w:firstLine="640"/>
        <w:rPr>
          <w:sz w:val="32"/>
          <w:szCs w:val="32"/>
        </w:rPr>
      </w:pPr>
      <w:r>
        <w:rPr>
          <w:rFonts w:hint="eastAsia"/>
          <w:sz w:val="32"/>
          <w:szCs w:val="32"/>
        </w:rPr>
        <w:t>三、支出决算情况说明</w:t>
      </w:r>
    </w:p>
    <w:p w:rsidR="0005518E" w:rsidRDefault="0005518E" w:rsidP="00B94F57">
      <w:pPr>
        <w:ind w:firstLineChars="200" w:firstLine="640"/>
        <w:rPr>
          <w:sz w:val="32"/>
          <w:szCs w:val="32"/>
        </w:rPr>
      </w:pPr>
      <w:r>
        <w:rPr>
          <w:rFonts w:hint="eastAsia"/>
          <w:sz w:val="32"/>
          <w:szCs w:val="32"/>
        </w:rPr>
        <w:t>四、财政拨款收入支出决算总体情况说明</w:t>
      </w:r>
    </w:p>
    <w:p w:rsidR="0005518E" w:rsidRDefault="0005518E" w:rsidP="00B94F57">
      <w:pPr>
        <w:ind w:firstLineChars="200" w:firstLine="640"/>
        <w:rPr>
          <w:sz w:val="32"/>
          <w:szCs w:val="32"/>
        </w:rPr>
      </w:pPr>
      <w:r>
        <w:rPr>
          <w:rFonts w:hint="eastAsia"/>
          <w:sz w:val="32"/>
          <w:szCs w:val="32"/>
        </w:rPr>
        <w:t>五、一般公共预算财政拨款支出决算情况说明</w:t>
      </w:r>
    </w:p>
    <w:p w:rsidR="0005518E" w:rsidRDefault="0005518E" w:rsidP="00B94F57">
      <w:pPr>
        <w:ind w:firstLineChars="200" w:firstLine="640"/>
        <w:rPr>
          <w:sz w:val="32"/>
          <w:szCs w:val="32"/>
        </w:rPr>
      </w:pPr>
      <w:r>
        <w:rPr>
          <w:rFonts w:hint="eastAsia"/>
          <w:sz w:val="32"/>
          <w:szCs w:val="32"/>
        </w:rPr>
        <w:t>六、一般公共预算财政拨款基本支出决算情况说明</w:t>
      </w:r>
    </w:p>
    <w:p w:rsidR="0005518E" w:rsidRDefault="0005518E" w:rsidP="00B94F57">
      <w:pPr>
        <w:ind w:firstLineChars="200" w:firstLine="640"/>
        <w:rPr>
          <w:sz w:val="32"/>
          <w:szCs w:val="32"/>
        </w:rPr>
      </w:pPr>
      <w:r>
        <w:rPr>
          <w:rFonts w:hint="eastAsia"/>
          <w:sz w:val="32"/>
          <w:szCs w:val="32"/>
        </w:rPr>
        <w:t>七、一般公共预算财政拨款“三公”经费支出决算情况说明</w:t>
      </w:r>
    </w:p>
    <w:p w:rsidR="0005518E" w:rsidRDefault="0005518E" w:rsidP="00B94F57">
      <w:pPr>
        <w:ind w:firstLineChars="200" w:firstLine="640"/>
        <w:rPr>
          <w:sz w:val="32"/>
          <w:szCs w:val="32"/>
        </w:rPr>
      </w:pPr>
      <w:r>
        <w:rPr>
          <w:rFonts w:hint="eastAsia"/>
          <w:sz w:val="32"/>
          <w:szCs w:val="32"/>
        </w:rPr>
        <w:t>八、预算绩效情况说明</w:t>
      </w:r>
    </w:p>
    <w:p w:rsidR="0005518E" w:rsidRDefault="0005518E" w:rsidP="00B94F57">
      <w:pPr>
        <w:ind w:firstLineChars="200" w:firstLine="640"/>
        <w:rPr>
          <w:sz w:val="32"/>
          <w:szCs w:val="32"/>
        </w:rPr>
      </w:pPr>
      <w:r>
        <w:rPr>
          <w:rFonts w:hint="eastAsia"/>
          <w:sz w:val="32"/>
          <w:szCs w:val="32"/>
        </w:rPr>
        <w:t>九、政府性基金预算财政拨款支出决算情况说明</w:t>
      </w:r>
    </w:p>
    <w:p w:rsidR="0005518E" w:rsidRDefault="0005518E" w:rsidP="00B94F57">
      <w:pPr>
        <w:ind w:firstLineChars="200" w:firstLine="640"/>
        <w:rPr>
          <w:sz w:val="32"/>
          <w:szCs w:val="32"/>
        </w:rPr>
      </w:pPr>
      <w:r>
        <w:rPr>
          <w:rFonts w:hint="eastAsia"/>
          <w:sz w:val="32"/>
          <w:szCs w:val="32"/>
        </w:rPr>
        <w:lastRenderedPageBreak/>
        <w:t>十、机关运行经费支出情况说明</w:t>
      </w:r>
    </w:p>
    <w:p w:rsidR="0005518E" w:rsidRDefault="0005518E" w:rsidP="00B94F57">
      <w:pPr>
        <w:ind w:firstLineChars="200" w:firstLine="640"/>
        <w:rPr>
          <w:sz w:val="32"/>
          <w:szCs w:val="32"/>
        </w:rPr>
      </w:pPr>
      <w:r>
        <w:rPr>
          <w:rFonts w:hint="eastAsia"/>
          <w:sz w:val="32"/>
          <w:szCs w:val="32"/>
        </w:rPr>
        <w:t>十一、政府采购支出情况说明</w:t>
      </w:r>
    </w:p>
    <w:p w:rsidR="0005518E" w:rsidRDefault="0005518E" w:rsidP="00B94F57">
      <w:pPr>
        <w:ind w:firstLineChars="200" w:firstLine="640"/>
        <w:rPr>
          <w:sz w:val="32"/>
          <w:szCs w:val="32"/>
        </w:rPr>
      </w:pPr>
      <w:r>
        <w:rPr>
          <w:rFonts w:hint="eastAsia"/>
          <w:sz w:val="32"/>
          <w:szCs w:val="32"/>
        </w:rPr>
        <w:t>十二、国有资产占用情况说明</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第三部分　　名词解释</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第四部分　　2020年度部门决算表（Excel表格形式）</w:t>
      </w:r>
    </w:p>
    <w:p w:rsidR="0005518E" w:rsidRDefault="0005518E" w:rsidP="00B94F57">
      <w:pPr>
        <w:ind w:firstLineChars="200" w:firstLine="640"/>
        <w:rPr>
          <w:sz w:val="32"/>
          <w:szCs w:val="32"/>
        </w:rPr>
      </w:pPr>
      <w:r>
        <w:rPr>
          <w:rFonts w:hint="eastAsia"/>
          <w:sz w:val="32"/>
          <w:szCs w:val="32"/>
        </w:rPr>
        <w:t>一、收入支出决算总表</w:t>
      </w:r>
    </w:p>
    <w:p w:rsidR="0005518E" w:rsidRDefault="0005518E" w:rsidP="00B94F57">
      <w:pPr>
        <w:ind w:firstLineChars="200" w:firstLine="640"/>
        <w:rPr>
          <w:sz w:val="32"/>
          <w:szCs w:val="32"/>
        </w:rPr>
      </w:pPr>
      <w:r>
        <w:rPr>
          <w:rFonts w:hint="eastAsia"/>
          <w:sz w:val="32"/>
          <w:szCs w:val="32"/>
        </w:rPr>
        <w:t>二、收入决算表</w:t>
      </w:r>
    </w:p>
    <w:p w:rsidR="0005518E" w:rsidRDefault="0005518E" w:rsidP="00B94F57">
      <w:pPr>
        <w:ind w:firstLineChars="200" w:firstLine="640"/>
        <w:rPr>
          <w:sz w:val="32"/>
          <w:szCs w:val="32"/>
        </w:rPr>
      </w:pPr>
      <w:r>
        <w:rPr>
          <w:rFonts w:hint="eastAsia"/>
          <w:sz w:val="32"/>
          <w:szCs w:val="32"/>
        </w:rPr>
        <w:t>三、支出决算表</w:t>
      </w:r>
    </w:p>
    <w:p w:rsidR="0005518E" w:rsidRDefault="0005518E" w:rsidP="00B94F57">
      <w:pPr>
        <w:ind w:firstLineChars="200" w:firstLine="640"/>
        <w:rPr>
          <w:sz w:val="32"/>
          <w:szCs w:val="32"/>
        </w:rPr>
      </w:pPr>
      <w:r>
        <w:rPr>
          <w:rFonts w:hint="eastAsia"/>
          <w:sz w:val="32"/>
          <w:szCs w:val="32"/>
        </w:rPr>
        <w:t>四、财政拨款收入支出决算总表</w:t>
      </w:r>
    </w:p>
    <w:p w:rsidR="0005518E" w:rsidRDefault="0005518E" w:rsidP="00B94F57">
      <w:pPr>
        <w:ind w:firstLineChars="200" w:firstLine="640"/>
        <w:rPr>
          <w:sz w:val="32"/>
          <w:szCs w:val="32"/>
        </w:rPr>
      </w:pPr>
      <w:r>
        <w:rPr>
          <w:rFonts w:hint="eastAsia"/>
          <w:sz w:val="32"/>
          <w:szCs w:val="32"/>
        </w:rPr>
        <w:t>五、一般公共预算财政拨款支出决算表</w:t>
      </w:r>
    </w:p>
    <w:p w:rsidR="0005518E" w:rsidRDefault="0005518E" w:rsidP="00B94F57">
      <w:pPr>
        <w:ind w:firstLineChars="200" w:firstLine="640"/>
        <w:rPr>
          <w:sz w:val="32"/>
          <w:szCs w:val="32"/>
        </w:rPr>
      </w:pPr>
      <w:r>
        <w:rPr>
          <w:rFonts w:hint="eastAsia"/>
          <w:sz w:val="32"/>
          <w:szCs w:val="32"/>
        </w:rPr>
        <w:t>六、一般公共预算财政拨款基本支出决算表</w:t>
      </w:r>
    </w:p>
    <w:p w:rsidR="0005518E" w:rsidRDefault="0005518E" w:rsidP="00B94F57">
      <w:pPr>
        <w:ind w:firstLineChars="200" w:firstLine="640"/>
        <w:rPr>
          <w:sz w:val="32"/>
          <w:szCs w:val="32"/>
        </w:rPr>
      </w:pPr>
      <w:r>
        <w:rPr>
          <w:rFonts w:hint="eastAsia"/>
          <w:sz w:val="32"/>
          <w:szCs w:val="32"/>
        </w:rPr>
        <w:t>七、一般公共预算财政拨款“三公”经费支出决算表</w:t>
      </w:r>
    </w:p>
    <w:p w:rsidR="00E91CCC" w:rsidRDefault="0005518E" w:rsidP="00B94F57">
      <w:pPr>
        <w:ind w:firstLineChars="200" w:firstLine="640"/>
        <w:rPr>
          <w:rFonts w:ascii="黑体" w:eastAsia="黑体" w:hAnsi="黑体" w:cs="黑体"/>
          <w:sz w:val="44"/>
          <w:szCs w:val="44"/>
        </w:rPr>
      </w:pPr>
      <w:r>
        <w:rPr>
          <w:rFonts w:hint="eastAsia"/>
          <w:sz w:val="32"/>
          <w:szCs w:val="32"/>
        </w:rPr>
        <w:t>八、政府性基金预算财政拨款收入支出决算表</w:t>
      </w:r>
    </w:p>
    <w:p w:rsidR="00E91CCC" w:rsidRDefault="00E91CCC"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4E039B" w:rsidRDefault="004E039B" w:rsidP="00B94F57">
      <w:pPr>
        <w:jc w:val="center"/>
        <w:rPr>
          <w:rFonts w:ascii="黑体" w:eastAsia="黑体" w:hAnsi="黑体" w:cs="黑体"/>
          <w:sz w:val="44"/>
          <w:szCs w:val="44"/>
        </w:rPr>
      </w:pPr>
    </w:p>
    <w:p w:rsidR="00380C49" w:rsidRDefault="00194C7F" w:rsidP="00B94F57">
      <w:pPr>
        <w:jc w:val="center"/>
        <w:rPr>
          <w:rFonts w:ascii="黑体" w:eastAsia="黑体"/>
          <w:color w:val="000000"/>
          <w:sz w:val="44"/>
          <w:szCs w:val="44"/>
        </w:rPr>
      </w:pPr>
      <w:r>
        <w:rPr>
          <w:rFonts w:ascii="黑体" w:eastAsia="黑体" w:hAnsi="黑体" w:cs="黑体" w:hint="eastAsia"/>
          <w:sz w:val="44"/>
          <w:szCs w:val="44"/>
        </w:rPr>
        <w:t>第一部分　中共</w:t>
      </w:r>
      <w:r w:rsidRPr="00194C7F">
        <w:rPr>
          <w:rFonts w:ascii="黑体" w:eastAsia="黑体" w:hAnsi="黑体" w:cs="黑体" w:hint="eastAsia"/>
          <w:sz w:val="44"/>
          <w:szCs w:val="48"/>
        </w:rPr>
        <w:t>罗山县委老干部</w:t>
      </w:r>
      <w:r w:rsidR="00380C49">
        <w:rPr>
          <w:rFonts w:ascii="黑体" w:eastAsia="黑体" w:hAnsi="黑体" w:cs="黑体" w:hint="eastAsia"/>
          <w:sz w:val="44"/>
          <w:szCs w:val="44"/>
        </w:rPr>
        <w:t>局概况</w:t>
      </w:r>
    </w:p>
    <w:p w:rsidR="00380C49" w:rsidRDefault="00380C49" w:rsidP="00B94F57">
      <w:pPr>
        <w:ind w:firstLineChars="200" w:firstLine="640"/>
        <w:outlineLvl w:val="1"/>
        <w:rPr>
          <w:rFonts w:ascii="黑体" w:eastAsia="黑体" w:hAnsi="黑体" w:cs="黑体"/>
          <w:sz w:val="32"/>
          <w:szCs w:val="32"/>
        </w:rPr>
      </w:pPr>
    </w:p>
    <w:p w:rsidR="00380C49" w:rsidRDefault="00380C49" w:rsidP="00B94F57">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194C7F" w:rsidRDefault="00194C7F" w:rsidP="00B94F57">
      <w:pPr>
        <w:spacing w:line="360" w:lineRule="auto"/>
        <w:ind w:firstLineChars="200" w:firstLine="640"/>
        <w:rPr>
          <w:rFonts w:ascii="仿宋_GB2312" w:eastAsia="仿宋_GB2312" w:hAnsi="仿宋_GB2312" w:cs="仿宋_GB2312"/>
          <w:sz w:val="32"/>
          <w:szCs w:val="32"/>
        </w:rPr>
      </w:pPr>
      <w:r>
        <w:rPr>
          <w:rFonts w:ascii="仿宋" w:eastAsia="仿宋" w:hAnsi="仿宋" w:cs="仿宋" w:hint="eastAsia"/>
          <w:color w:val="333333"/>
          <w:sz w:val="32"/>
          <w:szCs w:val="32"/>
        </w:rPr>
        <w:t>（</w:t>
      </w:r>
      <w:r>
        <w:rPr>
          <w:rFonts w:ascii="仿宋_GB2312" w:eastAsia="仿宋_GB2312" w:hAnsi="仿宋_GB2312" w:cs="仿宋_GB2312" w:hint="eastAsia"/>
          <w:sz w:val="32"/>
          <w:szCs w:val="32"/>
        </w:rPr>
        <w:t>1）贯彻落实中央、省委、市委和县委有关老干部工作的政策和规定；会同有关部门研究拟定全县老干部工作有关政策规定。（2）抓好老干部党支部建设，了解老干部的思想情况和要求。（3）按照干部管理权限办理离退休人员离退休后提高待遇和增加离退休费的审批工作；负责老干部统计工作；协同有关部门做好老干部安置工作（含异地安置），检查老干部政治、生活待遇落实情况，发现问题及时解决；承办老干部来信来访，服务接待工作。（4）负责老干部医疗保健工作；定期组织老干部健康体检和疗养；协助有关单位办理老同志去世后的有关事宜。（5）组织指导老干部在两个文明建设中发挥作用，发现、培养、推广老干部发挥作用的典型。（6）检查、督促、指导全县老干部工作；开展调查研究、总结、推广老干部工作方面的经验，并向县委和上级主管部门汇报工作情况。（7）管理县老干部活动中心、关工委、老年协会、老干部学校等。（8）承办县委和县组织部交办的其它工作。</w:t>
      </w:r>
    </w:p>
    <w:p w:rsidR="00380C49" w:rsidRDefault="00380C49" w:rsidP="00B94F57">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380C49"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罗山县委老干部局内设机构2</w:t>
      </w:r>
      <w:r w:rsidR="00380C49">
        <w:rPr>
          <w:rFonts w:ascii="仿宋_GB2312" w:eastAsia="仿宋_GB2312" w:hAnsi="仿宋_GB2312" w:cs="仿宋_GB2312" w:hint="eastAsia"/>
          <w:sz w:val="32"/>
          <w:szCs w:val="32"/>
        </w:rPr>
        <w:t>个，包括：</w:t>
      </w:r>
      <w:r>
        <w:rPr>
          <w:rFonts w:ascii="仿宋_GB2312" w:eastAsia="仿宋_GB2312" w:hAnsi="仿宋_GB2312" w:cs="仿宋_GB2312" w:hint="eastAsia"/>
          <w:sz w:val="32"/>
          <w:szCs w:val="32"/>
        </w:rPr>
        <w:t>办公室</w:t>
      </w:r>
      <w:r w:rsidR="00380C49" w:rsidRPr="00CB111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安置股</w:t>
      </w:r>
      <w:r w:rsidR="00380C49" w:rsidRPr="00CB111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另设有一个二级机构：罗山县老干部活动中心（财务属局机关统一管理，不单独核算）</w:t>
      </w:r>
      <w:r w:rsidR="00380C49" w:rsidRPr="00CB1114">
        <w:rPr>
          <w:rFonts w:ascii="仿宋_GB2312" w:eastAsia="仿宋_GB2312" w:hAnsi="仿宋_GB2312" w:cs="仿宋_GB2312" w:hint="eastAsia"/>
          <w:sz w:val="32"/>
          <w:szCs w:val="32"/>
        </w:rPr>
        <w:t>。</w:t>
      </w:r>
    </w:p>
    <w:p w:rsidR="00194C7F"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罗山县委老干部局编制配置：机关行政编制6名，其中局长1名，副局长2名，股级领导2名，工勤编制1名。老干部活动中心事业编制5名。</w:t>
      </w:r>
    </w:p>
    <w:p w:rsidR="00194C7F" w:rsidRPr="00194C7F"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另外，老干部局受县委、县财政局委托，将罗山县关心下一代工作委员会、罗山县书法家协会、罗山县老年诗词研究会、罗山县老年书画研究会、罗山县老年工作者协会</w:t>
      </w:r>
      <w:r w:rsidR="008F0F2C">
        <w:rPr>
          <w:rFonts w:ascii="仿宋_GB2312" w:eastAsia="仿宋_GB2312" w:hAnsi="仿宋_GB2312" w:cs="仿宋_GB2312" w:hint="eastAsia"/>
          <w:sz w:val="32"/>
          <w:szCs w:val="32"/>
        </w:rPr>
        <w:t>、罗山县老年人文化体育协会</w:t>
      </w:r>
      <w:r>
        <w:rPr>
          <w:rFonts w:ascii="仿宋_GB2312" w:eastAsia="仿宋_GB2312" w:hAnsi="仿宋_GB2312" w:cs="仿宋_GB2312" w:hint="eastAsia"/>
          <w:sz w:val="32"/>
          <w:szCs w:val="32"/>
        </w:rPr>
        <w:t>等老年团体的财政资金往来纳入局机关财务统一核算（设科目：财政拨款收入、委托业务费）。</w:t>
      </w:r>
    </w:p>
    <w:p w:rsidR="00194C7F" w:rsidRDefault="00380C49" w:rsidP="00B94F57">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从决算单位构成看，</w:t>
      </w:r>
      <w:r w:rsidR="00194C7F">
        <w:rPr>
          <w:rFonts w:ascii="仿宋_GB2312" w:eastAsia="仿宋_GB2312" w:hAnsi="仿宋_GB2312" w:cs="仿宋_GB2312" w:hint="eastAsia"/>
          <w:sz w:val="32"/>
          <w:szCs w:val="32"/>
        </w:rPr>
        <w:t>罗山县委老干部局部门决算包括：本级决算，部门汇总决算。由于没有其他二级</w:t>
      </w:r>
      <w:r w:rsidR="00194C7F" w:rsidRPr="00CB1114">
        <w:rPr>
          <w:rFonts w:ascii="仿宋_GB2312" w:eastAsia="仿宋_GB2312" w:hAnsi="仿宋_GB2312" w:cs="仿宋_GB2312" w:hint="eastAsia"/>
          <w:sz w:val="32"/>
          <w:szCs w:val="32"/>
        </w:rPr>
        <w:t>单位决算</w:t>
      </w:r>
      <w:r w:rsidR="00194C7F">
        <w:rPr>
          <w:rFonts w:ascii="仿宋_GB2312" w:eastAsia="仿宋_GB2312" w:hAnsi="仿宋_GB2312" w:cs="仿宋_GB2312" w:hint="eastAsia"/>
          <w:sz w:val="32"/>
          <w:szCs w:val="32"/>
        </w:rPr>
        <w:t>，所以部门本级决算及</w:t>
      </w:r>
      <w:r w:rsidR="00B57D37">
        <w:rPr>
          <w:rFonts w:ascii="仿宋_GB2312" w:eastAsia="仿宋_GB2312" w:hAnsi="仿宋_GB2312" w:cs="仿宋_GB2312" w:hint="eastAsia"/>
          <w:sz w:val="32"/>
          <w:szCs w:val="32"/>
        </w:rPr>
        <w:t>为</w:t>
      </w:r>
      <w:r w:rsidR="00194C7F">
        <w:rPr>
          <w:rFonts w:ascii="仿宋_GB2312" w:eastAsia="仿宋_GB2312" w:hAnsi="仿宋_GB2312" w:cs="仿宋_GB2312" w:hint="eastAsia"/>
          <w:sz w:val="32"/>
          <w:szCs w:val="32"/>
        </w:rPr>
        <w:t>部门汇总决算。</w:t>
      </w:r>
    </w:p>
    <w:p w:rsidR="00F33D45" w:rsidRDefault="00380C49" w:rsidP="00B94F57">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纳入本部门2020年度部门决算编制范围的单位共</w:t>
      </w:r>
      <w:r w:rsidR="00194C7F">
        <w:rPr>
          <w:rFonts w:ascii="仿宋_GB2312" w:eastAsia="仿宋_GB2312" w:hAnsi="仿宋_GB2312" w:cs="仿宋_GB2312" w:hint="eastAsia"/>
          <w:sz w:val="32"/>
          <w:szCs w:val="32"/>
        </w:rPr>
        <w:t>1</w:t>
      </w:r>
      <w:r w:rsidRPr="00CB1114">
        <w:rPr>
          <w:rFonts w:ascii="仿宋_GB2312" w:eastAsia="仿宋_GB2312" w:hAnsi="仿宋_GB2312" w:cs="仿宋_GB2312" w:hint="eastAsia"/>
          <w:sz w:val="32"/>
          <w:szCs w:val="32"/>
        </w:rPr>
        <w:t>个，</w:t>
      </w:r>
      <w:r w:rsidR="00194C7F">
        <w:rPr>
          <w:rFonts w:ascii="仿宋_GB2312" w:eastAsia="仿宋_GB2312" w:hAnsi="仿宋_GB2312" w:cs="仿宋_GB2312" w:hint="eastAsia"/>
          <w:sz w:val="32"/>
          <w:szCs w:val="32"/>
        </w:rPr>
        <w:t>没有二级预算单位，</w:t>
      </w:r>
      <w:r w:rsidRPr="00CB1114">
        <w:rPr>
          <w:rFonts w:ascii="仿宋_GB2312" w:eastAsia="仿宋_GB2312" w:hAnsi="仿宋_GB2312" w:cs="仿宋_GB2312" w:hint="eastAsia"/>
          <w:sz w:val="32"/>
          <w:szCs w:val="32"/>
        </w:rPr>
        <w:t>具体是：</w:t>
      </w:r>
    </w:p>
    <w:p w:rsidR="00380C49" w:rsidRPr="00F33D45" w:rsidRDefault="00F33D45" w:rsidP="00F33D45">
      <w:pPr>
        <w:pStyle w:val="a6"/>
        <w:numPr>
          <w:ilvl w:val="0"/>
          <w:numId w:val="2"/>
        </w:numPr>
        <w:ind w:firstLineChars="0"/>
        <w:rPr>
          <w:rFonts w:ascii="仿宋_GB2312" w:eastAsia="仿宋_GB2312" w:hAnsi="仿宋_GB2312" w:cs="仿宋_GB2312"/>
          <w:sz w:val="32"/>
          <w:szCs w:val="32"/>
        </w:rPr>
      </w:pPr>
      <w:r w:rsidRPr="00F33D45">
        <w:rPr>
          <w:rFonts w:ascii="仿宋_GB2312" w:eastAsia="仿宋_GB2312" w:hAnsi="仿宋_GB2312" w:cs="仿宋_GB2312" w:hint="eastAsia"/>
          <w:sz w:val="32"/>
          <w:szCs w:val="32"/>
        </w:rPr>
        <w:t>中共罗山县委老干部局</w:t>
      </w:r>
      <w:r w:rsidR="00495B8B">
        <w:rPr>
          <w:rFonts w:ascii="仿宋_GB2312" w:eastAsia="仿宋_GB2312" w:hAnsi="仿宋_GB2312" w:cs="仿宋_GB2312" w:hint="eastAsia"/>
          <w:sz w:val="32"/>
          <w:szCs w:val="32"/>
        </w:rPr>
        <w:t>（本级）</w:t>
      </w:r>
      <w:r w:rsidR="00194C7F" w:rsidRPr="00F33D45">
        <w:rPr>
          <w:rFonts w:ascii="仿宋_GB2312" w:eastAsia="仿宋_GB2312" w:hAnsi="仿宋_GB2312" w:cs="仿宋_GB2312" w:hint="eastAsia"/>
          <w:sz w:val="32"/>
          <w:szCs w:val="32"/>
        </w:rPr>
        <w:t>。</w:t>
      </w:r>
    </w:p>
    <w:p w:rsidR="00F33D45" w:rsidRPr="00F33D45" w:rsidRDefault="00F33D45" w:rsidP="00F33D45">
      <w:pPr>
        <w:pStyle w:val="a6"/>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决算类型为本级决算。</w:t>
      </w:r>
    </w:p>
    <w:p w:rsidR="00380C49" w:rsidRPr="00CB1114" w:rsidRDefault="00380C49" w:rsidP="00F33D45">
      <w:pPr>
        <w:rPr>
          <w:rFonts w:ascii="黑体" w:eastAsia="黑体" w:hAnsi="黑体" w:cs="黑体"/>
          <w:sz w:val="32"/>
          <w:szCs w:val="32"/>
        </w:rPr>
      </w:pPr>
    </w:p>
    <w:p w:rsidR="00380C49" w:rsidRPr="00B57D37" w:rsidRDefault="00380C49" w:rsidP="00B94F57">
      <w:pPr>
        <w:tabs>
          <w:tab w:val="left" w:pos="567"/>
        </w:tabs>
        <w:ind w:leftChars="276" w:left="2862" w:hangingChars="500" w:hanging="2200"/>
        <w:rPr>
          <w:rFonts w:ascii="黑体" w:eastAsia="黑体" w:hAnsi="黑体" w:cs="黑体"/>
          <w:sz w:val="44"/>
          <w:szCs w:val="44"/>
        </w:rPr>
      </w:pPr>
      <w:r w:rsidRPr="00CB1114">
        <w:rPr>
          <w:rFonts w:ascii="黑体" w:eastAsia="黑体" w:hAnsi="黑体" w:cs="黑体" w:hint="eastAsia"/>
          <w:sz w:val="44"/>
          <w:szCs w:val="44"/>
        </w:rPr>
        <w:t>第二部分</w:t>
      </w:r>
      <w:r w:rsidR="00B57D37">
        <w:rPr>
          <w:rFonts w:ascii="黑体" w:eastAsia="黑体" w:hAnsi="黑体" w:cs="黑体" w:hint="eastAsia"/>
          <w:sz w:val="44"/>
          <w:szCs w:val="44"/>
        </w:rPr>
        <w:t xml:space="preserve">  </w:t>
      </w:r>
      <w:r>
        <w:rPr>
          <w:rFonts w:ascii="黑体" w:eastAsia="黑体" w:hAnsi="黑体" w:cs="黑体" w:hint="eastAsia"/>
          <w:sz w:val="44"/>
          <w:szCs w:val="44"/>
        </w:rPr>
        <w:t>2020年度部门决算情况说明</w:t>
      </w:r>
    </w:p>
    <w:p w:rsidR="00285332" w:rsidRDefault="00285332" w:rsidP="00B94F57">
      <w:pPr>
        <w:rPr>
          <w:rFonts w:ascii="仿宋_GB2312" w:eastAsia="仿宋_GB2312"/>
          <w:sz w:val="32"/>
          <w:szCs w:val="32"/>
        </w:rPr>
      </w:pPr>
    </w:p>
    <w:p w:rsidR="00285332" w:rsidRPr="00285332" w:rsidRDefault="00380C49" w:rsidP="00B94F57">
      <w:pPr>
        <w:ind w:firstLineChars="200" w:firstLine="640"/>
        <w:rPr>
          <w:rFonts w:ascii="仿宋_GB2312" w:eastAsia="仿宋_GB2312"/>
          <w:sz w:val="32"/>
          <w:szCs w:val="32"/>
        </w:rPr>
      </w:pPr>
      <w:r w:rsidRPr="00285332">
        <w:rPr>
          <w:rFonts w:ascii="仿宋_GB2312" w:eastAsia="仿宋_GB2312" w:hint="eastAsia"/>
          <w:sz w:val="32"/>
          <w:szCs w:val="32"/>
        </w:rPr>
        <w:t>一、收入支出决算总体情况说明</w:t>
      </w:r>
    </w:p>
    <w:p w:rsidR="00285332" w:rsidRPr="00285332" w:rsidRDefault="00380C49" w:rsidP="00B94F57">
      <w:pPr>
        <w:ind w:firstLineChars="200" w:firstLine="640"/>
        <w:rPr>
          <w:rFonts w:ascii="仿宋_GB2312" w:eastAsia="仿宋_GB2312"/>
          <w:sz w:val="32"/>
          <w:szCs w:val="32"/>
        </w:rPr>
      </w:pPr>
      <w:r w:rsidRPr="00285332">
        <w:rPr>
          <w:rFonts w:ascii="仿宋_GB2312" w:eastAsia="仿宋_GB2312" w:hint="eastAsia"/>
          <w:sz w:val="32"/>
          <w:szCs w:val="32"/>
        </w:rPr>
        <w:lastRenderedPageBreak/>
        <w:t>2020年度收、支总计均为</w:t>
      </w:r>
      <w:r w:rsidR="00B57D37" w:rsidRPr="00285332">
        <w:rPr>
          <w:rFonts w:ascii="仿宋_GB2312" w:eastAsia="仿宋_GB2312" w:hint="eastAsia"/>
          <w:sz w:val="32"/>
          <w:szCs w:val="32"/>
        </w:rPr>
        <w:t>176.86</w:t>
      </w:r>
      <w:r w:rsidRPr="00285332">
        <w:rPr>
          <w:rFonts w:ascii="仿宋_GB2312" w:eastAsia="仿宋_GB2312" w:hint="eastAsia"/>
          <w:sz w:val="32"/>
          <w:szCs w:val="32"/>
        </w:rPr>
        <w:t xml:space="preserve"> 万元。与上年度相比，收、支总计各</w:t>
      </w:r>
      <w:r w:rsidR="00B57D37" w:rsidRPr="00285332">
        <w:rPr>
          <w:rFonts w:ascii="仿宋_GB2312" w:eastAsia="仿宋_GB2312" w:hint="eastAsia"/>
          <w:sz w:val="32"/>
          <w:szCs w:val="32"/>
        </w:rPr>
        <w:t>减少30.51</w:t>
      </w:r>
      <w:r w:rsidRPr="00285332">
        <w:rPr>
          <w:rFonts w:ascii="仿宋_GB2312" w:eastAsia="仿宋_GB2312" w:hint="eastAsia"/>
          <w:sz w:val="32"/>
          <w:szCs w:val="32"/>
        </w:rPr>
        <w:t>万元，下降</w:t>
      </w:r>
      <w:r w:rsidR="00B57D37" w:rsidRPr="00285332">
        <w:rPr>
          <w:rFonts w:ascii="仿宋_GB2312" w:eastAsia="仿宋_GB2312" w:hint="eastAsia"/>
          <w:sz w:val="32"/>
          <w:szCs w:val="32"/>
        </w:rPr>
        <w:t>14.71</w:t>
      </w:r>
      <w:r w:rsidRPr="00285332">
        <w:rPr>
          <w:rFonts w:ascii="仿宋_GB2312" w:eastAsia="仿宋_GB2312" w:hint="eastAsia"/>
          <w:sz w:val="32"/>
          <w:szCs w:val="32"/>
        </w:rPr>
        <w:t>%。主要原因是</w:t>
      </w:r>
      <w:r w:rsidR="00B57D37" w:rsidRPr="00285332">
        <w:rPr>
          <w:rFonts w:ascii="仿宋_GB2312" w:eastAsia="仿宋_GB2312" w:hint="eastAsia"/>
          <w:sz w:val="32"/>
          <w:szCs w:val="32"/>
        </w:rPr>
        <w:t>：</w:t>
      </w:r>
      <w:r w:rsidR="00285332" w:rsidRPr="00285332">
        <w:rPr>
          <w:rFonts w:ascii="仿宋_GB2312" w:eastAsia="仿宋_GB2312" w:hint="eastAsia"/>
          <w:sz w:val="32"/>
          <w:szCs w:val="32"/>
        </w:rPr>
        <w:t xml:space="preserve"> </w:t>
      </w:r>
    </w:p>
    <w:p w:rsidR="00B94F57" w:rsidRPr="0072030F" w:rsidRDefault="00B94F57" w:rsidP="00B94F57">
      <w:pPr>
        <w:rPr>
          <w:rFonts w:ascii="仿宋" w:eastAsia="仿宋" w:hAnsi="仿宋" w:cs="Courier New"/>
          <w:sz w:val="32"/>
          <w:szCs w:val="32"/>
        </w:rPr>
      </w:pPr>
      <w:r>
        <w:rPr>
          <w:rFonts w:ascii="仿宋_GB2312" w:eastAsia="仿宋_GB2312" w:hint="eastAsia"/>
          <w:sz w:val="32"/>
          <w:szCs w:val="32"/>
        </w:rPr>
        <w:t>一是</w:t>
      </w:r>
      <w:r>
        <w:rPr>
          <w:rFonts w:ascii="仿宋_GB2312" w:eastAsia="仿宋_GB2312" w:hAnsi="仿宋_GB2312" w:cs="仿宋_GB2312" w:hint="eastAsia"/>
          <w:sz w:val="32"/>
          <w:szCs w:val="32"/>
        </w:rPr>
        <w:t>2020年老干部局</w:t>
      </w:r>
      <w:r w:rsidR="0067771D">
        <w:rPr>
          <w:rFonts w:ascii="仿宋_GB2312" w:eastAsia="仿宋_GB2312" w:hAnsi="仿宋_GB2312" w:cs="仿宋_GB2312" w:hint="eastAsia"/>
          <w:sz w:val="32"/>
          <w:szCs w:val="32"/>
        </w:rPr>
        <w:t>机关</w:t>
      </w:r>
      <w:r>
        <w:rPr>
          <w:rFonts w:ascii="仿宋_GB2312" w:eastAsia="仿宋_GB2312" w:hAnsi="仿宋_GB2312" w:cs="仿宋_GB2312" w:hint="eastAsia"/>
          <w:sz w:val="32"/>
          <w:szCs w:val="32"/>
        </w:rPr>
        <w:t>到龄退休职工2人，人员经费减少；二是局机关提高公用经费使用效率，杜绝不合理开支，尽量压缩三公经费支出，因此公用经费支出与上年度相比有</w:t>
      </w:r>
      <w:r>
        <w:rPr>
          <w:rFonts w:ascii="仿宋_GB2312" w:eastAsia="仿宋_GB2312" w:hint="eastAsia"/>
          <w:sz w:val="32"/>
          <w:szCs w:val="32"/>
        </w:rPr>
        <w:t>下降</w:t>
      </w:r>
      <w:r>
        <w:rPr>
          <w:rFonts w:ascii="仿宋" w:eastAsia="仿宋" w:hAnsi="仿宋" w:cs="Courier New" w:hint="eastAsia"/>
          <w:sz w:val="32"/>
          <w:szCs w:val="32"/>
        </w:rPr>
        <w:t xml:space="preserve">。 </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2020 年度收入合计</w:t>
      </w:r>
      <w:r w:rsidR="00B57D37">
        <w:rPr>
          <w:rFonts w:ascii="仿宋_GB2312" w:eastAsia="仿宋_GB2312" w:hint="eastAsia"/>
          <w:sz w:val="32"/>
          <w:szCs w:val="32"/>
        </w:rPr>
        <w:t>176.86</w:t>
      </w:r>
      <w:r>
        <w:rPr>
          <w:rFonts w:ascii="仿宋_GB2312" w:eastAsia="仿宋_GB2312" w:hint="eastAsia"/>
          <w:sz w:val="32"/>
          <w:szCs w:val="32"/>
        </w:rPr>
        <w:t>万元，其中：财政拨款收入</w:t>
      </w:r>
      <w:r w:rsidR="00B57D37">
        <w:rPr>
          <w:rFonts w:ascii="仿宋_GB2312" w:eastAsia="仿宋_GB2312" w:hint="eastAsia"/>
          <w:sz w:val="32"/>
          <w:szCs w:val="32"/>
        </w:rPr>
        <w:t>176.86</w:t>
      </w:r>
      <w:r>
        <w:rPr>
          <w:rFonts w:ascii="仿宋_GB2312" w:eastAsia="仿宋_GB2312" w:hint="eastAsia"/>
          <w:sz w:val="32"/>
          <w:szCs w:val="32"/>
        </w:rPr>
        <w:t>万元，占</w:t>
      </w:r>
      <w:r w:rsidR="00B57D37">
        <w:rPr>
          <w:rFonts w:ascii="仿宋_GB2312" w:eastAsia="仿宋_GB2312" w:hint="eastAsia"/>
          <w:sz w:val="32"/>
          <w:szCs w:val="32"/>
        </w:rPr>
        <w:t>100</w:t>
      </w:r>
      <w:r>
        <w:rPr>
          <w:rFonts w:ascii="仿宋_GB2312" w:eastAsia="仿宋_GB2312" w:hint="eastAsia"/>
          <w:sz w:val="32"/>
          <w:szCs w:val="32"/>
        </w:rPr>
        <w:t xml:space="preserve">%；上级补助收入 0.00万元，占0.00%；事业收入0.00万元，占 </w:t>
      </w:r>
      <w:r w:rsidR="00B57D37">
        <w:rPr>
          <w:rFonts w:ascii="仿宋_GB2312" w:eastAsia="仿宋_GB2312" w:hint="eastAsia"/>
          <w:sz w:val="32"/>
          <w:szCs w:val="32"/>
        </w:rPr>
        <w:t>0.00</w:t>
      </w:r>
      <w:r>
        <w:rPr>
          <w:rFonts w:ascii="仿宋_GB2312" w:eastAsia="仿宋_GB2312" w:hint="eastAsia"/>
          <w:sz w:val="32"/>
          <w:szCs w:val="32"/>
        </w:rPr>
        <w:t>%；经营收入0.00万元，占0.00%；附属单位上缴收入 0.00万元，占0.00%；其他收入</w:t>
      </w:r>
      <w:r w:rsidR="00B57D37">
        <w:rPr>
          <w:rFonts w:ascii="仿宋_GB2312" w:eastAsia="仿宋_GB2312" w:hint="eastAsia"/>
          <w:sz w:val="32"/>
          <w:szCs w:val="32"/>
        </w:rPr>
        <w:t>0.00</w:t>
      </w:r>
      <w:r>
        <w:rPr>
          <w:rFonts w:ascii="仿宋_GB2312" w:eastAsia="仿宋_GB2312" w:hint="eastAsia"/>
          <w:sz w:val="32"/>
          <w:szCs w:val="32"/>
        </w:rPr>
        <w:t>万元，占 0.00%。</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2020年度支出合计</w:t>
      </w:r>
      <w:r w:rsidR="0072030F">
        <w:rPr>
          <w:rFonts w:ascii="仿宋_GB2312" w:eastAsia="仿宋_GB2312" w:hint="eastAsia"/>
          <w:sz w:val="32"/>
          <w:szCs w:val="32"/>
        </w:rPr>
        <w:t>176.86</w:t>
      </w:r>
      <w:r>
        <w:rPr>
          <w:rFonts w:ascii="仿宋_GB2312" w:eastAsia="仿宋_GB2312" w:hint="eastAsia"/>
          <w:sz w:val="32"/>
          <w:szCs w:val="32"/>
        </w:rPr>
        <w:t>万元，其中：基本支出</w:t>
      </w:r>
      <w:r w:rsidR="0072030F">
        <w:rPr>
          <w:rFonts w:ascii="仿宋_GB2312" w:eastAsia="仿宋_GB2312" w:hint="eastAsia"/>
          <w:sz w:val="32"/>
          <w:szCs w:val="32"/>
        </w:rPr>
        <w:t>176.86</w:t>
      </w:r>
      <w:r>
        <w:rPr>
          <w:rFonts w:ascii="仿宋_GB2312" w:eastAsia="仿宋_GB2312" w:hint="eastAsia"/>
          <w:sz w:val="32"/>
          <w:szCs w:val="32"/>
        </w:rPr>
        <w:t>万元，占100.00%；项目支出 0.00万元，占0.00%；上缴上级支出0.00万元，占 0.00%；经营支出0.00万元，占0.00%；对附属单位补助支出 0.00万元，占0.00%。</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380C49" w:rsidRPr="0072030F" w:rsidRDefault="00380C49" w:rsidP="00B94F57">
      <w:pPr>
        <w:ind w:firstLineChars="200" w:firstLine="640"/>
        <w:rPr>
          <w:rFonts w:ascii="仿宋" w:eastAsia="仿宋" w:hAnsi="仿宋" w:cs="Courier New"/>
          <w:sz w:val="32"/>
          <w:szCs w:val="32"/>
        </w:rPr>
      </w:pPr>
      <w:r>
        <w:rPr>
          <w:rFonts w:ascii="仿宋_GB2312" w:eastAsia="仿宋_GB2312" w:hint="eastAsia"/>
          <w:sz w:val="32"/>
          <w:szCs w:val="32"/>
        </w:rPr>
        <w:t xml:space="preserve">2020年度财政拨款收、支总计均为 </w:t>
      </w:r>
      <w:r w:rsidR="0072030F">
        <w:rPr>
          <w:rFonts w:ascii="仿宋_GB2312" w:eastAsia="仿宋_GB2312" w:hint="eastAsia"/>
          <w:sz w:val="32"/>
          <w:szCs w:val="32"/>
        </w:rPr>
        <w:t>176.86</w:t>
      </w:r>
      <w:r>
        <w:rPr>
          <w:rFonts w:ascii="仿宋_GB2312" w:eastAsia="仿宋_GB2312" w:hint="eastAsia"/>
          <w:sz w:val="32"/>
          <w:szCs w:val="32"/>
        </w:rPr>
        <w:t>万元。与上年度相比，财政拨款收、支总计各减少</w:t>
      </w:r>
      <w:r w:rsidR="0072030F">
        <w:rPr>
          <w:rFonts w:ascii="仿宋_GB2312" w:eastAsia="仿宋_GB2312" w:hAnsi="仿宋_GB2312" w:cs="仿宋_GB2312" w:hint="eastAsia"/>
          <w:sz w:val="32"/>
          <w:szCs w:val="32"/>
        </w:rPr>
        <w:t>30.51</w:t>
      </w:r>
      <w:r>
        <w:rPr>
          <w:rFonts w:ascii="仿宋_GB2312" w:eastAsia="仿宋_GB2312" w:hint="eastAsia"/>
          <w:sz w:val="32"/>
          <w:szCs w:val="32"/>
        </w:rPr>
        <w:t>万元，下降</w:t>
      </w:r>
      <w:r w:rsidR="0072030F">
        <w:rPr>
          <w:rFonts w:ascii="仿宋_GB2312" w:eastAsia="仿宋_GB2312" w:hint="eastAsia"/>
          <w:sz w:val="32"/>
          <w:szCs w:val="32"/>
        </w:rPr>
        <w:t>14.71</w:t>
      </w:r>
      <w:r>
        <w:rPr>
          <w:rFonts w:ascii="仿宋_GB2312" w:eastAsia="仿宋_GB2312" w:hint="eastAsia"/>
          <w:sz w:val="32"/>
          <w:szCs w:val="32"/>
        </w:rPr>
        <w:t>%。主要原因是</w:t>
      </w:r>
      <w:r w:rsidR="0072030F">
        <w:rPr>
          <w:rFonts w:ascii="仿宋_GB2312" w:eastAsia="仿宋_GB2312" w:hint="eastAsia"/>
          <w:sz w:val="32"/>
          <w:szCs w:val="32"/>
        </w:rPr>
        <w:t>：</w:t>
      </w:r>
      <w:r w:rsidR="0067771D">
        <w:rPr>
          <w:rFonts w:ascii="仿宋_GB2312" w:eastAsia="仿宋_GB2312" w:hAnsi="仿宋_GB2312" w:cs="仿宋_GB2312" w:hint="eastAsia"/>
          <w:sz w:val="32"/>
          <w:szCs w:val="32"/>
        </w:rPr>
        <w:t xml:space="preserve"> </w:t>
      </w:r>
      <w:r w:rsidR="0072030F">
        <w:rPr>
          <w:rFonts w:ascii="仿宋_GB2312" w:eastAsia="仿宋_GB2312" w:hAnsi="仿宋_GB2312" w:cs="仿宋_GB2312" w:hint="eastAsia"/>
          <w:sz w:val="32"/>
          <w:szCs w:val="32"/>
        </w:rPr>
        <w:t>2020年老干部局到龄退休职工2人，人员经费减少</w:t>
      </w:r>
      <w:r w:rsidR="005F3D3B">
        <w:rPr>
          <w:rFonts w:ascii="仿宋_GB2312" w:eastAsia="仿宋_GB2312" w:hAnsi="仿宋_GB2312" w:cs="仿宋_GB2312" w:hint="eastAsia"/>
          <w:sz w:val="32"/>
          <w:szCs w:val="32"/>
        </w:rPr>
        <w:t>，其次是</w:t>
      </w:r>
      <w:r w:rsidR="00840274">
        <w:rPr>
          <w:rFonts w:ascii="仿宋_GB2312" w:eastAsia="仿宋_GB2312" w:hAnsi="仿宋_GB2312" w:cs="仿宋_GB2312" w:hint="eastAsia"/>
          <w:sz w:val="32"/>
          <w:szCs w:val="32"/>
        </w:rPr>
        <w:t>公用经费支出与上年度相比有</w:t>
      </w:r>
      <w:r w:rsidR="00840274">
        <w:rPr>
          <w:rFonts w:ascii="仿宋_GB2312" w:eastAsia="仿宋_GB2312" w:hint="eastAsia"/>
          <w:sz w:val="32"/>
          <w:szCs w:val="32"/>
        </w:rPr>
        <w:t>下降</w:t>
      </w:r>
      <w:r w:rsidR="00840274">
        <w:rPr>
          <w:rFonts w:ascii="仿宋" w:eastAsia="仿宋" w:hAnsi="仿宋" w:cs="Courier New" w:hint="eastAsia"/>
          <w:sz w:val="32"/>
          <w:szCs w:val="32"/>
        </w:rPr>
        <w:t>。</w:t>
      </w:r>
      <w:r w:rsidR="0072030F">
        <w:rPr>
          <w:rFonts w:ascii="仿宋" w:eastAsia="仿宋" w:hAnsi="仿宋" w:cs="Courier New" w:hint="eastAsia"/>
          <w:sz w:val="32"/>
          <w:szCs w:val="32"/>
        </w:rPr>
        <w:t xml:space="preserve"> </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五、一般公共预算财政拨款支出决算情况说明</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380C49" w:rsidRPr="0072030F" w:rsidRDefault="00380C49" w:rsidP="00B94F57">
      <w:pPr>
        <w:ind w:firstLineChars="200" w:firstLine="640"/>
        <w:rPr>
          <w:rFonts w:ascii="仿宋" w:eastAsia="仿宋" w:hAnsi="仿宋" w:cs="Courier New"/>
          <w:sz w:val="32"/>
          <w:szCs w:val="32"/>
        </w:rPr>
      </w:pPr>
      <w:r>
        <w:rPr>
          <w:rFonts w:ascii="仿宋_GB2312" w:eastAsia="仿宋_GB2312" w:hint="eastAsia"/>
          <w:sz w:val="32"/>
          <w:szCs w:val="32"/>
        </w:rPr>
        <w:t xml:space="preserve">2020年度一般公共预算财政拨款支出 </w:t>
      </w:r>
      <w:r w:rsidR="0072030F">
        <w:rPr>
          <w:rFonts w:ascii="仿宋_GB2312" w:eastAsia="仿宋_GB2312" w:hint="eastAsia"/>
          <w:sz w:val="32"/>
          <w:szCs w:val="32"/>
        </w:rPr>
        <w:t>176.86</w:t>
      </w:r>
      <w:r>
        <w:rPr>
          <w:rFonts w:ascii="仿宋_GB2312" w:eastAsia="仿宋_GB2312" w:hint="eastAsia"/>
          <w:sz w:val="32"/>
          <w:szCs w:val="32"/>
        </w:rPr>
        <w:t>万元，占支出合计的</w:t>
      </w:r>
      <w:r w:rsidR="0072030F">
        <w:rPr>
          <w:rFonts w:ascii="仿宋_GB2312" w:eastAsia="仿宋_GB2312" w:hint="eastAsia"/>
          <w:sz w:val="32"/>
          <w:szCs w:val="32"/>
        </w:rPr>
        <w:t>100</w:t>
      </w:r>
      <w:r>
        <w:rPr>
          <w:rFonts w:ascii="仿宋_GB2312" w:eastAsia="仿宋_GB2312" w:hint="eastAsia"/>
          <w:sz w:val="32"/>
          <w:szCs w:val="32"/>
        </w:rPr>
        <w:t>%。与上年度相比，一般公共预算财政拨款支出减少</w:t>
      </w:r>
      <w:r w:rsidR="0072030F">
        <w:rPr>
          <w:rFonts w:ascii="仿宋_GB2312" w:eastAsia="仿宋_GB2312" w:hint="eastAsia"/>
          <w:sz w:val="32"/>
          <w:szCs w:val="32"/>
        </w:rPr>
        <w:t>30.51</w:t>
      </w:r>
      <w:r>
        <w:rPr>
          <w:rFonts w:ascii="仿宋_GB2312" w:eastAsia="仿宋_GB2312" w:hint="eastAsia"/>
          <w:sz w:val="32"/>
          <w:szCs w:val="32"/>
        </w:rPr>
        <w:t>万元，下降</w:t>
      </w:r>
      <w:r w:rsidR="0072030F">
        <w:rPr>
          <w:rFonts w:ascii="仿宋_GB2312" w:eastAsia="仿宋_GB2312" w:hint="eastAsia"/>
          <w:sz w:val="32"/>
          <w:szCs w:val="32"/>
        </w:rPr>
        <w:t>14.71</w:t>
      </w:r>
      <w:r>
        <w:rPr>
          <w:rFonts w:ascii="仿宋_GB2312" w:eastAsia="仿宋_GB2312" w:hint="eastAsia"/>
          <w:sz w:val="32"/>
          <w:szCs w:val="32"/>
        </w:rPr>
        <w:t>%。主要原因是</w:t>
      </w:r>
      <w:r w:rsidR="0072030F">
        <w:rPr>
          <w:rFonts w:ascii="仿宋_GB2312" w:eastAsia="仿宋_GB2312" w:hint="eastAsia"/>
          <w:sz w:val="32"/>
          <w:szCs w:val="32"/>
        </w:rPr>
        <w:t>：</w:t>
      </w:r>
      <w:r w:rsidR="00B94F57">
        <w:rPr>
          <w:rFonts w:ascii="仿宋_GB2312" w:eastAsia="仿宋_GB2312" w:hAnsi="仿宋_GB2312" w:cs="仿宋_GB2312" w:hint="eastAsia"/>
          <w:sz w:val="32"/>
          <w:szCs w:val="32"/>
        </w:rPr>
        <w:t>一是</w:t>
      </w:r>
      <w:r w:rsidR="0072030F">
        <w:rPr>
          <w:rFonts w:ascii="仿宋_GB2312" w:eastAsia="仿宋_GB2312" w:hAnsi="仿宋_GB2312" w:cs="仿宋_GB2312" w:hint="eastAsia"/>
          <w:sz w:val="32"/>
          <w:szCs w:val="32"/>
        </w:rPr>
        <w:t>2020年老干部局到龄退休职工2人，人员经费减少；</w:t>
      </w:r>
      <w:r w:rsidR="00B94F57">
        <w:rPr>
          <w:rFonts w:ascii="仿宋_GB2312" w:eastAsia="仿宋_GB2312" w:hAnsi="仿宋_GB2312" w:cs="仿宋_GB2312" w:hint="eastAsia"/>
          <w:sz w:val="32"/>
          <w:szCs w:val="32"/>
        </w:rPr>
        <w:t>二是</w:t>
      </w:r>
      <w:r w:rsidR="0072030F">
        <w:rPr>
          <w:rFonts w:ascii="仿宋_GB2312" w:eastAsia="仿宋_GB2312" w:hAnsi="仿宋_GB2312" w:cs="仿宋_GB2312" w:hint="eastAsia"/>
          <w:sz w:val="32"/>
          <w:szCs w:val="32"/>
        </w:rPr>
        <w:t>局机关提高公用经费使用效率，杜绝不合理开支，尽量压缩三公经费支出，因此公用经费支出与上年度相比有</w:t>
      </w:r>
      <w:r w:rsidR="0072030F">
        <w:rPr>
          <w:rFonts w:ascii="仿宋_GB2312" w:eastAsia="仿宋_GB2312" w:hint="eastAsia"/>
          <w:sz w:val="32"/>
          <w:szCs w:val="32"/>
        </w:rPr>
        <w:t>下降</w:t>
      </w:r>
      <w:r w:rsidR="0072030F">
        <w:rPr>
          <w:rFonts w:ascii="仿宋" w:eastAsia="仿宋" w:hAnsi="仿宋" w:cs="Courier New" w:hint="eastAsia"/>
          <w:sz w:val="32"/>
          <w:szCs w:val="32"/>
        </w:rPr>
        <w:t xml:space="preserve">。 </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2020年度一般公共预算财政拨款支出</w:t>
      </w:r>
      <w:r w:rsidR="0072030F">
        <w:rPr>
          <w:rFonts w:ascii="仿宋_GB2312" w:eastAsia="仿宋_GB2312" w:hint="eastAsia"/>
          <w:sz w:val="32"/>
          <w:szCs w:val="32"/>
        </w:rPr>
        <w:t>176.86</w:t>
      </w:r>
      <w:r>
        <w:rPr>
          <w:rFonts w:ascii="仿宋_GB2312" w:eastAsia="仿宋_GB2312" w:hint="eastAsia"/>
          <w:sz w:val="32"/>
          <w:szCs w:val="32"/>
        </w:rPr>
        <w:t>万元，主要用于以下方面：</w:t>
      </w:r>
      <w:r w:rsidR="00124FDE">
        <w:rPr>
          <w:rFonts w:ascii="仿宋_GB2312" w:eastAsia="仿宋_GB2312" w:hint="eastAsia"/>
          <w:sz w:val="32"/>
          <w:szCs w:val="32"/>
        </w:rPr>
        <w:t>一、</w:t>
      </w:r>
      <w:r w:rsidR="0072030F">
        <w:rPr>
          <w:rFonts w:ascii="仿宋_GB2312" w:eastAsia="仿宋_GB2312" w:hAnsi="仿宋_GB2312" w:cs="仿宋_GB2312" w:hint="eastAsia"/>
          <w:sz w:val="32"/>
          <w:szCs w:val="32"/>
        </w:rPr>
        <w:t>社会保障和就业支出</w:t>
      </w:r>
      <w:r>
        <w:rPr>
          <w:rFonts w:ascii="仿宋_GB2312" w:eastAsia="仿宋_GB2312" w:hint="eastAsia"/>
          <w:sz w:val="32"/>
          <w:szCs w:val="32"/>
        </w:rPr>
        <w:t>（</w:t>
      </w:r>
      <w:r w:rsidRPr="002A3FDA">
        <w:rPr>
          <w:rFonts w:ascii="仿宋_GB2312" w:eastAsia="仿宋_GB2312" w:hint="eastAsia"/>
          <w:b/>
          <w:sz w:val="32"/>
          <w:szCs w:val="32"/>
        </w:rPr>
        <w:t>类</w:t>
      </w:r>
      <w:r>
        <w:rPr>
          <w:rFonts w:ascii="仿宋_GB2312" w:eastAsia="仿宋_GB2312" w:hint="eastAsia"/>
          <w:sz w:val="32"/>
          <w:szCs w:val="32"/>
        </w:rPr>
        <w:t>）支出</w:t>
      </w:r>
      <w:r w:rsidR="0072030F">
        <w:rPr>
          <w:rFonts w:ascii="仿宋_GB2312" w:eastAsia="仿宋_GB2312" w:hint="eastAsia"/>
          <w:sz w:val="32"/>
          <w:szCs w:val="32"/>
        </w:rPr>
        <w:t>164.79</w:t>
      </w:r>
      <w:r>
        <w:rPr>
          <w:rFonts w:ascii="仿宋_GB2312" w:eastAsia="仿宋_GB2312" w:hint="eastAsia"/>
          <w:sz w:val="32"/>
          <w:szCs w:val="32"/>
        </w:rPr>
        <w:t>万元，占</w:t>
      </w:r>
      <w:r w:rsidR="0072030F">
        <w:rPr>
          <w:rFonts w:ascii="仿宋_GB2312" w:eastAsia="仿宋_GB2312" w:hint="eastAsia"/>
          <w:sz w:val="32"/>
          <w:szCs w:val="32"/>
        </w:rPr>
        <w:t>93.17</w:t>
      </w:r>
      <w:r>
        <w:rPr>
          <w:rFonts w:ascii="仿宋_GB2312" w:eastAsia="仿宋_GB2312" w:hint="eastAsia"/>
          <w:sz w:val="32"/>
          <w:szCs w:val="32"/>
        </w:rPr>
        <w:t>%；</w:t>
      </w:r>
      <w:r w:rsidR="00124FDE">
        <w:rPr>
          <w:rFonts w:ascii="仿宋_GB2312" w:eastAsia="仿宋_GB2312" w:hint="eastAsia"/>
          <w:sz w:val="32"/>
          <w:szCs w:val="32"/>
        </w:rPr>
        <w:t>二、</w:t>
      </w:r>
      <w:r w:rsidR="0072030F">
        <w:rPr>
          <w:rFonts w:ascii="仿宋_GB2312" w:eastAsia="仿宋_GB2312" w:hAnsi="仿宋_GB2312" w:cs="仿宋_GB2312" w:hint="eastAsia"/>
          <w:sz w:val="32"/>
          <w:szCs w:val="32"/>
        </w:rPr>
        <w:t>卫生健康支出</w:t>
      </w:r>
      <w:r w:rsidR="0072030F">
        <w:rPr>
          <w:rFonts w:ascii="仿宋_GB2312" w:eastAsia="仿宋_GB2312" w:hint="eastAsia"/>
          <w:sz w:val="32"/>
          <w:szCs w:val="32"/>
        </w:rPr>
        <w:t>（</w:t>
      </w:r>
      <w:r w:rsidR="0072030F" w:rsidRPr="002A3FDA">
        <w:rPr>
          <w:rFonts w:ascii="仿宋_GB2312" w:eastAsia="仿宋_GB2312" w:hint="eastAsia"/>
          <w:b/>
          <w:sz w:val="32"/>
          <w:szCs w:val="32"/>
        </w:rPr>
        <w:t>类</w:t>
      </w:r>
      <w:r w:rsidR="0072030F">
        <w:rPr>
          <w:rFonts w:ascii="仿宋_GB2312" w:eastAsia="仿宋_GB2312" w:hint="eastAsia"/>
          <w:sz w:val="32"/>
          <w:szCs w:val="32"/>
        </w:rPr>
        <w:t>）</w:t>
      </w:r>
      <w:r>
        <w:rPr>
          <w:rFonts w:ascii="仿宋_GB2312" w:eastAsia="仿宋_GB2312" w:hint="eastAsia"/>
          <w:sz w:val="32"/>
          <w:szCs w:val="32"/>
        </w:rPr>
        <w:t>支出</w:t>
      </w:r>
      <w:r w:rsidR="0072030F">
        <w:rPr>
          <w:rFonts w:ascii="仿宋_GB2312" w:eastAsia="仿宋_GB2312" w:hAnsi="仿宋_GB2312" w:cs="仿宋_GB2312" w:hint="eastAsia"/>
          <w:sz w:val="32"/>
          <w:szCs w:val="32"/>
        </w:rPr>
        <w:t>4.83万元</w:t>
      </w:r>
      <w:r>
        <w:rPr>
          <w:rFonts w:ascii="仿宋_GB2312" w:eastAsia="仿宋_GB2312" w:hint="eastAsia"/>
          <w:sz w:val="32"/>
          <w:szCs w:val="32"/>
        </w:rPr>
        <w:t>.</w:t>
      </w:r>
      <w:r w:rsidR="0072030F">
        <w:rPr>
          <w:rFonts w:ascii="仿宋_GB2312" w:eastAsia="仿宋_GB2312" w:hint="eastAsia"/>
          <w:sz w:val="32"/>
          <w:szCs w:val="32"/>
        </w:rPr>
        <w:t>占2.73%；</w:t>
      </w:r>
      <w:r w:rsidR="00124FDE">
        <w:rPr>
          <w:rFonts w:ascii="仿宋_GB2312" w:eastAsia="仿宋_GB2312" w:hint="eastAsia"/>
          <w:sz w:val="32"/>
          <w:szCs w:val="32"/>
        </w:rPr>
        <w:t>三、</w:t>
      </w:r>
      <w:r w:rsidR="0072030F">
        <w:rPr>
          <w:rFonts w:ascii="仿宋_GB2312" w:eastAsia="仿宋_GB2312" w:hAnsi="仿宋_GB2312" w:cs="仿宋_GB2312" w:hint="eastAsia"/>
          <w:sz w:val="32"/>
          <w:szCs w:val="32"/>
        </w:rPr>
        <w:t>住房保障支出</w:t>
      </w:r>
      <w:r w:rsidR="0072030F">
        <w:rPr>
          <w:rFonts w:ascii="仿宋_GB2312" w:eastAsia="仿宋_GB2312" w:hint="eastAsia"/>
          <w:sz w:val="32"/>
          <w:szCs w:val="32"/>
        </w:rPr>
        <w:t>（</w:t>
      </w:r>
      <w:r w:rsidR="0072030F" w:rsidRPr="002A3FDA">
        <w:rPr>
          <w:rFonts w:ascii="仿宋_GB2312" w:eastAsia="仿宋_GB2312" w:hint="eastAsia"/>
          <w:b/>
          <w:sz w:val="32"/>
          <w:szCs w:val="32"/>
        </w:rPr>
        <w:t>类</w:t>
      </w:r>
      <w:r w:rsidR="0072030F">
        <w:rPr>
          <w:rFonts w:ascii="仿宋_GB2312" w:eastAsia="仿宋_GB2312" w:hint="eastAsia"/>
          <w:sz w:val="32"/>
          <w:szCs w:val="32"/>
        </w:rPr>
        <w:t>）7.24</w:t>
      </w:r>
      <w:r>
        <w:rPr>
          <w:rFonts w:ascii="仿宋_GB2312" w:eastAsia="仿宋_GB2312" w:hint="eastAsia"/>
          <w:sz w:val="32"/>
          <w:szCs w:val="32"/>
        </w:rPr>
        <w:t>万元，占</w:t>
      </w:r>
      <w:r w:rsidR="0072030F">
        <w:rPr>
          <w:rFonts w:ascii="仿宋_GB2312" w:eastAsia="仿宋_GB2312" w:hint="eastAsia"/>
          <w:sz w:val="32"/>
          <w:szCs w:val="32"/>
        </w:rPr>
        <w:t>4.10</w:t>
      </w:r>
      <w:r>
        <w:rPr>
          <w:rFonts w:ascii="仿宋_GB2312" w:eastAsia="仿宋_GB2312" w:hint="eastAsia"/>
          <w:sz w:val="32"/>
          <w:szCs w:val="32"/>
        </w:rPr>
        <w:t>%。</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（三）具体情况。</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2020 年度一般公共预算财政拨款支出年初预算为</w:t>
      </w:r>
      <w:r w:rsidR="00A83491">
        <w:rPr>
          <w:rFonts w:ascii="仿宋_GB2312" w:eastAsia="仿宋_GB2312" w:hint="eastAsia"/>
          <w:sz w:val="32"/>
          <w:szCs w:val="32"/>
        </w:rPr>
        <w:t>151.17</w:t>
      </w:r>
      <w:r>
        <w:rPr>
          <w:rFonts w:ascii="仿宋_GB2312" w:eastAsia="仿宋_GB2312" w:hint="eastAsia"/>
          <w:sz w:val="32"/>
          <w:szCs w:val="32"/>
        </w:rPr>
        <w:t xml:space="preserve">万元，支出决算为 </w:t>
      </w:r>
      <w:r w:rsidR="00C7187A">
        <w:rPr>
          <w:rFonts w:ascii="仿宋_GB2312" w:eastAsia="仿宋_GB2312" w:hint="eastAsia"/>
          <w:sz w:val="32"/>
          <w:szCs w:val="32"/>
        </w:rPr>
        <w:t>176.86</w:t>
      </w:r>
      <w:r>
        <w:rPr>
          <w:rFonts w:ascii="仿宋_GB2312" w:eastAsia="仿宋_GB2312" w:hint="eastAsia"/>
          <w:sz w:val="32"/>
          <w:szCs w:val="32"/>
        </w:rPr>
        <w:t>万元，完成年初预算的</w:t>
      </w:r>
      <w:r w:rsidR="00C7187A">
        <w:rPr>
          <w:rFonts w:ascii="仿宋_GB2312" w:eastAsia="仿宋_GB2312" w:hint="eastAsia"/>
          <w:sz w:val="32"/>
          <w:szCs w:val="32"/>
        </w:rPr>
        <w:t>116.99</w:t>
      </w:r>
      <w:r>
        <w:rPr>
          <w:rFonts w:ascii="仿宋_GB2312" w:eastAsia="仿宋_GB2312" w:hint="eastAsia"/>
          <w:sz w:val="32"/>
          <w:szCs w:val="32"/>
        </w:rPr>
        <w:t>%。其中：</w:t>
      </w:r>
    </w:p>
    <w:p w:rsidR="00C7187A"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w:t>
      </w:r>
      <w:r w:rsidR="00C7187A">
        <w:rPr>
          <w:rFonts w:ascii="仿宋_GB2312" w:eastAsia="仿宋_GB2312" w:hAnsi="仿宋_GB2312" w:cs="仿宋_GB2312" w:hint="eastAsia"/>
          <w:sz w:val="32"/>
          <w:szCs w:val="32"/>
        </w:rPr>
        <w:t>社会保障和就业支出</w:t>
      </w:r>
      <w:r w:rsidR="00C7187A">
        <w:rPr>
          <w:rFonts w:ascii="仿宋_GB2312" w:eastAsia="仿宋_GB2312" w:hint="eastAsia"/>
          <w:sz w:val="32"/>
          <w:szCs w:val="32"/>
        </w:rPr>
        <w:t>（类）</w:t>
      </w:r>
      <w:r w:rsidR="00C7187A" w:rsidRPr="00C7187A">
        <w:rPr>
          <w:rFonts w:ascii="仿宋_GB2312" w:eastAsia="仿宋_GB2312" w:hAnsi="仿宋_GB2312" w:cs="仿宋_GB2312" w:hint="eastAsia"/>
          <w:bCs/>
          <w:sz w:val="32"/>
          <w:szCs w:val="32"/>
        </w:rPr>
        <w:t>行政事业单位离退休</w:t>
      </w:r>
      <w:r>
        <w:rPr>
          <w:rFonts w:ascii="仿宋_GB2312" w:eastAsia="仿宋_GB2312" w:hint="eastAsia"/>
          <w:sz w:val="32"/>
          <w:szCs w:val="32"/>
        </w:rPr>
        <w:t>（款）</w:t>
      </w:r>
      <w:r w:rsidR="00601991">
        <w:rPr>
          <w:rFonts w:ascii="仿宋_GB2312" w:eastAsia="仿宋_GB2312" w:hint="eastAsia"/>
          <w:sz w:val="32"/>
          <w:szCs w:val="32"/>
        </w:rPr>
        <w:t>归口管理的</w:t>
      </w:r>
      <w:r w:rsidR="00C7187A">
        <w:rPr>
          <w:rFonts w:ascii="仿宋_GB2312" w:eastAsia="仿宋_GB2312" w:hAnsi="仿宋_GB2312" w:cs="仿宋_GB2312" w:hint="eastAsia"/>
          <w:bCs/>
          <w:sz w:val="32"/>
          <w:szCs w:val="32"/>
        </w:rPr>
        <w:t>行政</w:t>
      </w:r>
      <w:r w:rsidR="00C7187A" w:rsidRPr="00C7187A">
        <w:rPr>
          <w:rFonts w:ascii="仿宋_GB2312" w:eastAsia="仿宋_GB2312" w:hAnsi="仿宋_GB2312" w:cs="仿宋_GB2312" w:hint="eastAsia"/>
          <w:bCs/>
          <w:sz w:val="32"/>
          <w:szCs w:val="32"/>
        </w:rPr>
        <w:t>单位离退休</w:t>
      </w:r>
      <w:r>
        <w:rPr>
          <w:rFonts w:ascii="仿宋_GB2312" w:eastAsia="仿宋_GB2312" w:hint="eastAsia"/>
          <w:sz w:val="32"/>
          <w:szCs w:val="32"/>
        </w:rPr>
        <w:t>（项）。年初预算为</w:t>
      </w:r>
      <w:r w:rsidR="00C7187A">
        <w:rPr>
          <w:rFonts w:ascii="仿宋_GB2312" w:eastAsia="仿宋_GB2312" w:hint="eastAsia"/>
          <w:sz w:val="32"/>
          <w:szCs w:val="32"/>
        </w:rPr>
        <w:t>9.75</w:t>
      </w:r>
      <w:r>
        <w:rPr>
          <w:rFonts w:ascii="仿宋_GB2312" w:eastAsia="仿宋_GB2312" w:hint="eastAsia"/>
          <w:sz w:val="32"/>
          <w:szCs w:val="32"/>
        </w:rPr>
        <w:t>万元，支出决算为</w:t>
      </w:r>
      <w:r w:rsidR="00C7187A">
        <w:rPr>
          <w:rFonts w:ascii="仿宋_GB2312" w:eastAsia="仿宋_GB2312" w:hint="eastAsia"/>
          <w:sz w:val="32"/>
          <w:szCs w:val="32"/>
        </w:rPr>
        <w:t>9.75</w:t>
      </w:r>
      <w:r>
        <w:rPr>
          <w:rFonts w:ascii="仿宋_GB2312" w:eastAsia="仿宋_GB2312" w:hint="eastAsia"/>
          <w:sz w:val="32"/>
          <w:szCs w:val="32"/>
        </w:rPr>
        <w:t>万元，完成年初预算的</w:t>
      </w:r>
      <w:r w:rsidR="00C7187A">
        <w:rPr>
          <w:rFonts w:ascii="仿宋_GB2312" w:eastAsia="仿宋_GB2312" w:hint="eastAsia"/>
          <w:sz w:val="32"/>
          <w:szCs w:val="32"/>
        </w:rPr>
        <w:t>100</w:t>
      </w:r>
      <w:r>
        <w:rPr>
          <w:rFonts w:ascii="仿宋_GB2312" w:eastAsia="仿宋_GB2312" w:hint="eastAsia"/>
          <w:sz w:val="32"/>
          <w:szCs w:val="32"/>
        </w:rPr>
        <w:t>%。</w:t>
      </w:r>
    </w:p>
    <w:p w:rsidR="00B71F87"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w:t>
      </w:r>
      <w:r w:rsidR="00C7187A">
        <w:rPr>
          <w:rFonts w:ascii="仿宋_GB2312" w:eastAsia="仿宋_GB2312" w:hAnsi="仿宋_GB2312" w:cs="仿宋_GB2312" w:hint="eastAsia"/>
          <w:sz w:val="32"/>
          <w:szCs w:val="32"/>
        </w:rPr>
        <w:t>社会保障和就业支出</w:t>
      </w:r>
      <w:r>
        <w:rPr>
          <w:rFonts w:ascii="仿宋_GB2312" w:eastAsia="仿宋_GB2312" w:hint="eastAsia"/>
          <w:sz w:val="32"/>
          <w:szCs w:val="32"/>
        </w:rPr>
        <w:t>（类）</w:t>
      </w:r>
      <w:r w:rsidR="00C7187A" w:rsidRPr="00C7187A">
        <w:rPr>
          <w:rFonts w:ascii="仿宋_GB2312" w:eastAsia="仿宋_GB2312" w:hAnsi="仿宋_GB2312" w:cs="仿宋_GB2312" w:hint="eastAsia"/>
          <w:bCs/>
          <w:sz w:val="32"/>
          <w:szCs w:val="32"/>
        </w:rPr>
        <w:t>行政事业单位离退休</w:t>
      </w:r>
      <w:r>
        <w:rPr>
          <w:rFonts w:ascii="仿宋_GB2312" w:eastAsia="仿宋_GB2312" w:hint="eastAsia"/>
          <w:sz w:val="32"/>
          <w:szCs w:val="32"/>
        </w:rPr>
        <w:t>（款）</w:t>
      </w:r>
      <w:r w:rsidR="00C7187A" w:rsidRPr="00C7187A">
        <w:rPr>
          <w:rFonts w:ascii="仿宋_GB2312" w:eastAsia="仿宋_GB2312" w:hAnsi="仿宋_GB2312" w:cs="仿宋_GB2312" w:hint="eastAsia"/>
          <w:bCs/>
          <w:sz w:val="32"/>
          <w:szCs w:val="32"/>
        </w:rPr>
        <w:t>离退休</w:t>
      </w:r>
      <w:r w:rsidR="00C7187A">
        <w:rPr>
          <w:rFonts w:ascii="仿宋_GB2312" w:eastAsia="仿宋_GB2312" w:hAnsi="仿宋_GB2312" w:cs="仿宋_GB2312" w:hint="eastAsia"/>
          <w:bCs/>
          <w:sz w:val="32"/>
          <w:szCs w:val="32"/>
        </w:rPr>
        <w:t>人员管理机构</w:t>
      </w:r>
      <w:r>
        <w:rPr>
          <w:rFonts w:ascii="仿宋_GB2312" w:eastAsia="仿宋_GB2312" w:hint="eastAsia"/>
          <w:sz w:val="32"/>
          <w:szCs w:val="32"/>
        </w:rPr>
        <w:t>（项）。年初预算为</w:t>
      </w:r>
      <w:r w:rsidR="009F1F9A">
        <w:rPr>
          <w:rFonts w:ascii="仿宋_GB2312" w:eastAsia="仿宋_GB2312" w:hint="eastAsia"/>
          <w:sz w:val="32"/>
          <w:szCs w:val="32"/>
        </w:rPr>
        <w:t>11</w:t>
      </w:r>
      <w:r w:rsidR="005C2768">
        <w:rPr>
          <w:rFonts w:ascii="仿宋_GB2312" w:eastAsia="仿宋_GB2312" w:hint="eastAsia"/>
          <w:sz w:val="32"/>
          <w:szCs w:val="32"/>
        </w:rPr>
        <w:t>6.76</w:t>
      </w:r>
      <w:r>
        <w:rPr>
          <w:rFonts w:ascii="仿宋_GB2312" w:eastAsia="仿宋_GB2312" w:hint="eastAsia"/>
          <w:sz w:val="32"/>
          <w:szCs w:val="32"/>
        </w:rPr>
        <w:t>万元，支</w:t>
      </w:r>
      <w:r>
        <w:rPr>
          <w:rFonts w:ascii="仿宋_GB2312" w:eastAsia="仿宋_GB2312" w:hint="eastAsia"/>
          <w:sz w:val="32"/>
          <w:szCs w:val="32"/>
        </w:rPr>
        <w:lastRenderedPageBreak/>
        <w:t>出决算为</w:t>
      </w:r>
      <w:r w:rsidR="009F1F9A">
        <w:rPr>
          <w:rFonts w:ascii="仿宋_GB2312" w:eastAsia="仿宋_GB2312" w:hint="eastAsia"/>
          <w:sz w:val="32"/>
          <w:szCs w:val="32"/>
        </w:rPr>
        <w:t>145.28</w:t>
      </w:r>
      <w:r>
        <w:rPr>
          <w:rFonts w:ascii="仿宋_GB2312" w:eastAsia="仿宋_GB2312" w:hint="eastAsia"/>
          <w:sz w:val="32"/>
          <w:szCs w:val="32"/>
        </w:rPr>
        <w:t>万元，完成年初预算的</w:t>
      </w:r>
      <w:r w:rsidR="00B71F87">
        <w:rPr>
          <w:rFonts w:ascii="仿宋_GB2312" w:eastAsia="仿宋_GB2312" w:hint="eastAsia"/>
          <w:sz w:val="32"/>
          <w:szCs w:val="32"/>
        </w:rPr>
        <w:t>1</w:t>
      </w:r>
      <w:r w:rsidR="005C2768">
        <w:rPr>
          <w:rFonts w:ascii="仿宋_GB2312" w:eastAsia="仿宋_GB2312" w:hint="eastAsia"/>
          <w:sz w:val="32"/>
          <w:szCs w:val="32"/>
        </w:rPr>
        <w:t>24.43</w:t>
      </w:r>
      <w:r>
        <w:rPr>
          <w:rFonts w:ascii="仿宋_GB2312" w:eastAsia="仿宋_GB2312" w:hint="eastAsia"/>
          <w:sz w:val="32"/>
          <w:szCs w:val="32"/>
        </w:rPr>
        <w:t>%。决算数与年初预算数存在差异的主要原因是</w:t>
      </w:r>
      <w:r w:rsidR="00C7187A">
        <w:rPr>
          <w:rFonts w:ascii="仿宋_GB2312" w:eastAsia="仿宋_GB2312" w:hint="eastAsia"/>
          <w:sz w:val="32"/>
          <w:szCs w:val="32"/>
        </w:rPr>
        <w:t>：</w:t>
      </w:r>
      <w:r w:rsidR="00B71F87">
        <w:rPr>
          <w:rFonts w:ascii="仿宋_GB2312" w:eastAsia="仿宋_GB2312" w:hint="eastAsia"/>
          <w:sz w:val="32"/>
          <w:szCs w:val="32"/>
        </w:rPr>
        <w:t>1、</w:t>
      </w:r>
      <w:r w:rsidR="00C7187A">
        <w:rPr>
          <w:rFonts w:ascii="仿宋_GB2312" w:eastAsia="仿宋_GB2312" w:hint="eastAsia"/>
          <w:sz w:val="32"/>
          <w:szCs w:val="32"/>
        </w:rPr>
        <w:t>为落实老干部两个待遇，组织老干部</w:t>
      </w:r>
      <w:r w:rsidR="009F1F9A">
        <w:rPr>
          <w:rFonts w:ascii="仿宋_GB2312" w:eastAsia="仿宋_GB2312" w:hint="eastAsia"/>
          <w:sz w:val="32"/>
          <w:szCs w:val="32"/>
        </w:rPr>
        <w:t>参观县域经济发展亮点单位</w:t>
      </w:r>
      <w:r w:rsidR="00C7187A">
        <w:rPr>
          <w:rFonts w:ascii="仿宋_GB2312" w:eastAsia="仿宋_GB2312" w:hint="eastAsia"/>
          <w:sz w:val="32"/>
          <w:szCs w:val="32"/>
        </w:rPr>
        <w:t>活动</w:t>
      </w:r>
      <w:r w:rsidR="009F1F9A">
        <w:rPr>
          <w:rFonts w:ascii="仿宋_GB2312" w:eastAsia="仿宋_GB2312" w:hint="eastAsia"/>
          <w:sz w:val="32"/>
          <w:szCs w:val="32"/>
        </w:rPr>
        <w:t>、春节县四大家走访慰问老干部活动</w:t>
      </w:r>
      <w:r w:rsidR="00C7187A">
        <w:rPr>
          <w:rFonts w:ascii="仿宋_GB2312" w:eastAsia="仿宋_GB2312" w:hint="eastAsia"/>
          <w:sz w:val="32"/>
          <w:szCs w:val="32"/>
        </w:rPr>
        <w:t>，</w:t>
      </w:r>
      <w:r w:rsidR="009F1F9A">
        <w:rPr>
          <w:rFonts w:ascii="仿宋_GB2312" w:eastAsia="仿宋_GB2312" w:hint="eastAsia"/>
          <w:sz w:val="32"/>
          <w:szCs w:val="32"/>
        </w:rPr>
        <w:t>发放慰问金、慰问品等，从而增加了老干部活动费用</w:t>
      </w:r>
      <w:r w:rsidR="00B71F87">
        <w:rPr>
          <w:rFonts w:ascii="仿宋_GB2312" w:eastAsia="仿宋_GB2312" w:hint="eastAsia"/>
          <w:sz w:val="32"/>
          <w:szCs w:val="32"/>
        </w:rPr>
        <w:t>；2、关工委、书法家协会等老年组织活动费增加等。</w:t>
      </w:r>
    </w:p>
    <w:p w:rsidR="00380C49" w:rsidRDefault="00C7187A"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Ansi="仿宋_GB2312" w:cs="仿宋_GB2312" w:hint="eastAsia"/>
          <w:sz w:val="32"/>
          <w:szCs w:val="32"/>
        </w:rPr>
        <w:t>社会保障和就业支出</w:t>
      </w:r>
      <w:r>
        <w:rPr>
          <w:rFonts w:ascii="仿宋_GB2312" w:eastAsia="仿宋_GB2312" w:hint="eastAsia"/>
          <w:sz w:val="32"/>
          <w:szCs w:val="32"/>
        </w:rPr>
        <w:t>（类）</w:t>
      </w:r>
      <w:r w:rsidRPr="00C7187A">
        <w:rPr>
          <w:rFonts w:ascii="仿宋_GB2312" w:eastAsia="仿宋_GB2312" w:hAnsi="仿宋_GB2312" w:cs="仿宋_GB2312" w:hint="eastAsia"/>
          <w:bCs/>
          <w:sz w:val="32"/>
          <w:szCs w:val="32"/>
        </w:rPr>
        <w:t>行政事业单位离退休</w:t>
      </w:r>
      <w:r>
        <w:rPr>
          <w:rFonts w:ascii="仿宋_GB2312" w:eastAsia="仿宋_GB2312" w:hint="eastAsia"/>
          <w:sz w:val="32"/>
          <w:szCs w:val="32"/>
        </w:rPr>
        <w:t>（款）机关事业单位基本养老保险缴费支出（项）</w:t>
      </w:r>
      <w:r w:rsidR="00776DB2">
        <w:rPr>
          <w:rFonts w:ascii="仿宋_GB2312" w:eastAsia="仿宋_GB2312" w:hint="eastAsia"/>
          <w:sz w:val="32"/>
          <w:szCs w:val="32"/>
        </w:rPr>
        <w:t>年初预算为9.65万元，支出决算为</w:t>
      </w:r>
      <w:r w:rsidR="00B71F87">
        <w:rPr>
          <w:rFonts w:ascii="仿宋_GB2312" w:eastAsia="仿宋_GB2312" w:hint="eastAsia"/>
          <w:sz w:val="32"/>
          <w:szCs w:val="32"/>
        </w:rPr>
        <w:t>8.92</w:t>
      </w:r>
      <w:r w:rsidR="00776DB2">
        <w:rPr>
          <w:rFonts w:ascii="仿宋_GB2312" w:eastAsia="仿宋_GB2312" w:hint="eastAsia"/>
          <w:sz w:val="32"/>
          <w:szCs w:val="32"/>
        </w:rPr>
        <w:t>万元，完成年初预算的</w:t>
      </w:r>
      <w:r w:rsidR="00B71F87">
        <w:rPr>
          <w:rFonts w:ascii="仿宋_GB2312" w:eastAsia="仿宋_GB2312" w:hint="eastAsia"/>
          <w:sz w:val="32"/>
          <w:szCs w:val="32"/>
        </w:rPr>
        <w:t>92.44</w:t>
      </w:r>
      <w:r w:rsidR="00776DB2">
        <w:rPr>
          <w:rFonts w:ascii="仿宋_GB2312" w:eastAsia="仿宋_GB2312" w:hint="eastAsia"/>
          <w:sz w:val="32"/>
          <w:szCs w:val="32"/>
        </w:rPr>
        <w:t>%。决算数与年初预算数存在差异的主要原因是：</w:t>
      </w:r>
      <w:r w:rsidR="00B71F87">
        <w:rPr>
          <w:rFonts w:ascii="仿宋_GB2312" w:eastAsia="仿宋_GB2312" w:hAnsi="仿宋_GB2312" w:cs="仿宋_GB2312" w:hint="eastAsia"/>
          <w:sz w:val="32"/>
          <w:szCs w:val="32"/>
        </w:rPr>
        <w:t>2020年老干部局到龄退休职工2人，所以</w:t>
      </w:r>
      <w:r w:rsidR="00B71F87">
        <w:rPr>
          <w:rFonts w:ascii="仿宋_GB2312" w:eastAsia="仿宋_GB2312" w:hint="eastAsia"/>
          <w:sz w:val="32"/>
          <w:szCs w:val="32"/>
        </w:rPr>
        <w:t>养老保险缴费支出相应减少</w:t>
      </w:r>
      <w:r w:rsidR="00380C49">
        <w:rPr>
          <w:rFonts w:ascii="仿宋_GB2312" w:eastAsia="仿宋_GB2312" w:hint="eastAsia"/>
          <w:sz w:val="32"/>
          <w:szCs w:val="32"/>
        </w:rPr>
        <w:t>。</w:t>
      </w:r>
    </w:p>
    <w:p w:rsidR="00776DB2" w:rsidRDefault="00776DB2"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社会保障和就业支出</w:t>
      </w:r>
      <w:r>
        <w:rPr>
          <w:rFonts w:ascii="仿宋_GB2312" w:eastAsia="仿宋_GB2312" w:hint="eastAsia"/>
          <w:sz w:val="32"/>
          <w:szCs w:val="32"/>
        </w:rPr>
        <w:t>（类）</w:t>
      </w:r>
      <w:r w:rsidRPr="00C7187A">
        <w:rPr>
          <w:rFonts w:ascii="仿宋_GB2312" w:eastAsia="仿宋_GB2312" w:hAnsi="仿宋_GB2312" w:cs="仿宋_GB2312" w:hint="eastAsia"/>
          <w:bCs/>
          <w:sz w:val="32"/>
          <w:szCs w:val="32"/>
        </w:rPr>
        <w:t>行政事业单位离退休</w:t>
      </w:r>
      <w:r>
        <w:rPr>
          <w:rFonts w:ascii="仿宋_GB2312" w:eastAsia="仿宋_GB2312" w:hint="eastAsia"/>
          <w:sz w:val="32"/>
          <w:szCs w:val="32"/>
        </w:rPr>
        <w:t>（款）抚恤（项）年初预算为0.75万元，支出决算为0.75万元，完成年初预算的100%。</w:t>
      </w:r>
    </w:p>
    <w:p w:rsidR="00776DB2" w:rsidRDefault="00B71F87"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5</w:t>
      </w:r>
      <w:r w:rsidR="00776DB2">
        <w:rPr>
          <w:rFonts w:ascii="仿宋_GB2312" w:eastAsia="仿宋_GB2312" w:hint="eastAsia"/>
          <w:sz w:val="32"/>
          <w:szCs w:val="32"/>
        </w:rPr>
        <w:t>．</w:t>
      </w:r>
      <w:r w:rsidR="00776DB2">
        <w:rPr>
          <w:rFonts w:ascii="仿宋_GB2312" w:eastAsia="仿宋_GB2312" w:hAnsi="仿宋_GB2312" w:cs="仿宋_GB2312" w:hint="eastAsia"/>
          <w:sz w:val="32"/>
          <w:szCs w:val="32"/>
        </w:rPr>
        <w:t>社会保障和就业支出</w:t>
      </w:r>
      <w:r w:rsidR="00776DB2">
        <w:rPr>
          <w:rFonts w:ascii="仿宋_GB2312" w:eastAsia="仿宋_GB2312" w:hint="eastAsia"/>
          <w:sz w:val="32"/>
          <w:szCs w:val="32"/>
        </w:rPr>
        <w:t>（类）</w:t>
      </w:r>
      <w:r w:rsidR="00776DB2">
        <w:rPr>
          <w:rFonts w:ascii="仿宋_GB2312" w:eastAsia="仿宋_GB2312" w:hAnsi="仿宋_GB2312" w:cs="仿宋_GB2312" w:hint="eastAsia"/>
          <w:bCs/>
          <w:sz w:val="32"/>
          <w:szCs w:val="32"/>
        </w:rPr>
        <w:t>财政对其他社会保险基金的补助</w:t>
      </w:r>
      <w:r w:rsidR="00776DB2">
        <w:rPr>
          <w:rFonts w:ascii="仿宋_GB2312" w:eastAsia="仿宋_GB2312" w:hint="eastAsia"/>
          <w:sz w:val="32"/>
          <w:szCs w:val="32"/>
        </w:rPr>
        <w:t>（款）</w:t>
      </w:r>
      <w:r w:rsidR="00776DB2">
        <w:rPr>
          <w:rFonts w:ascii="仿宋_GB2312" w:eastAsia="仿宋_GB2312" w:hAnsi="仿宋_GB2312" w:cs="仿宋_GB2312" w:hint="eastAsia"/>
          <w:bCs/>
          <w:sz w:val="32"/>
          <w:szCs w:val="32"/>
        </w:rPr>
        <w:t>其他财政对其他社会保险基金的补助</w:t>
      </w:r>
      <w:r w:rsidR="00776DB2">
        <w:rPr>
          <w:rFonts w:ascii="仿宋_GB2312" w:eastAsia="仿宋_GB2312" w:hint="eastAsia"/>
          <w:sz w:val="32"/>
          <w:szCs w:val="32"/>
        </w:rPr>
        <w:t>（项）年初预算为</w:t>
      </w:r>
      <w:r>
        <w:rPr>
          <w:rFonts w:ascii="仿宋_GB2312" w:eastAsia="仿宋_GB2312" w:hint="eastAsia"/>
          <w:sz w:val="32"/>
          <w:szCs w:val="32"/>
        </w:rPr>
        <w:t>0.10</w:t>
      </w:r>
      <w:r w:rsidR="00776DB2">
        <w:rPr>
          <w:rFonts w:ascii="仿宋_GB2312" w:eastAsia="仿宋_GB2312" w:hint="eastAsia"/>
          <w:sz w:val="32"/>
          <w:szCs w:val="32"/>
        </w:rPr>
        <w:t>万元，支出决算为</w:t>
      </w:r>
      <w:r>
        <w:rPr>
          <w:rFonts w:ascii="仿宋_GB2312" w:eastAsia="仿宋_GB2312" w:hint="eastAsia"/>
          <w:sz w:val="32"/>
          <w:szCs w:val="32"/>
        </w:rPr>
        <w:t>0.09</w:t>
      </w:r>
      <w:r w:rsidR="00776DB2">
        <w:rPr>
          <w:rFonts w:ascii="仿宋_GB2312" w:eastAsia="仿宋_GB2312" w:hint="eastAsia"/>
          <w:sz w:val="32"/>
          <w:szCs w:val="32"/>
        </w:rPr>
        <w:t>万元，完成年初预算的</w:t>
      </w:r>
      <w:r>
        <w:rPr>
          <w:rFonts w:ascii="仿宋_GB2312" w:eastAsia="仿宋_GB2312" w:hint="eastAsia"/>
          <w:sz w:val="32"/>
          <w:szCs w:val="32"/>
        </w:rPr>
        <w:t>90</w:t>
      </w:r>
      <w:r w:rsidR="00776DB2">
        <w:rPr>
          <w:rFonts w:ascii="仿宋_GB2312" w:eastAsia="仿宋_GB2312" w:hint="eastAsia"/>
          <w:sz w:val="32"/>
          <w:szCs w:val="32"/>
        </w:rPr>
        <w:t>%。决算数与年初预算数存在差异的主要原因是：</w:t>
      </w:r>
      <w:r>
        <w:rPr>
          <w:rFonts w:ascii="仿宋_GB2312" w:eastAsia="仿宋_GB2312" w:hAnsi="仿宋_GB2312" w:cs="仿宋_GB2312" w:hint="eastAsia"/>
          <w:sz w:val="32"/>
          <w:szCs w:val="32"/>
        </w:rPr>
        <w:t>2020年老干部局到龄退休职工2人，所以</w:t>
      </w:r>
      <w:r>
        <w:rPr>
          <w:rFonts w:ascii="仿宋_GB2312" w:eastAsia="仿宋_GB2312" w:hAnsi="仿宋_GB2312" w:cs="仿宋_GB2312" w:hint="eastAsia"/>
          <w:bCs/>
          <w:sz w:val="32"/>
          <w:szCs w:val="32"/>
        </w:rPr>
        <w:t>其他社会保险</w:t>
      </w:r>
      <w:r>
        <w:rPr>
          <w:rFonts w:ascii="仿宋_GB2312" w:eastAsia="仿宋_GB2312" w:hint="eastAsia"/>
          <w:sz w:val="32"/>
          <w:szCs w:val="32"/>
        </w:rPr>
        <w:t>缴费支出相应减少。</w:t>
      </w:r>
    </w:p>
    <w:p w:rsidR="00B71F87" w:rsidRDefault="00B71F87"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6</w:t>
      </w:r>
      <w:r w:rsidR="00927F87">
        <w:rPr>
          <w:rFonts w:ascii="仿宋_GB2312" w:eastAsia="仿宋_GB2312" w:hint="eastAsia"/>
          <w:sz w:val="32"/>
          <w:szCs w:val="32"/>
        </w:rPr>
        <w:t>．</w:t>
      </w:r>
      <w:r w:rsidR="00927F87">
        <w:rPr>
          <w:rFonts w:ascii="仿宋_GB2312" w:eastAsia="仿宋_GB2312" w:hAnsi="仿宋_GB2312" w:cs="仿宋_GB2312" w:hint="eastAsia"/>
          <w:sz w:val="32"/>
          <w:szCs w:val="32"/>
        </w:rPr>
        <w:t>卫生健康支出</w:t>
      </w:r>
      <w:r w:rsidR="00927F87">
        <w:rPr>
          <w:rFonts w:ascii="仿宋_GB2312" w:eastAsia="仿宋_GB2312" w:hint="eastAsia"/>
          <w:sz w:val="32"/>
          <w:szCs w:val="32"/>
        </w:rPr>
        <w:t>（类）</w:t>
      </w:r>
      <w:r w:rsidR="00927F87">
        <w:rPr>
          <w:rFonts w:ascii="仿宋_GB2312" w:eastAsia="仿宋_GB2312" w:hAnsi="仿宋_GB2312" w:cs="仿宋_GB2312" w:hint="eastAsia"/>
          <w:bCs/>
          <w:sz w:val="32"/>
          <w:szCs w:val="32"/>
        </w:rPr>
        <w:t>行政事业单位医疗</w:t>
      </w:r>
      <w:r w:rsidR="00927F87">
        <w:rPr>
          <w:rFonts w:ascii="仿宋_GB2312" w:eastAsia="仿宋_GB2312" w:hint="eastAsia"/>
          <w:sz w:val="32"/>
          <w:szCs w:val="32"/>
        </w:rPr>
        <w:t>（款）</w:t>
      </w:r>
      <w:r w:rsidR="00927F87">
        <w:rPr>
          <w:rFonts w:ascii="仿宋_GB2312" w:eastAsia="仿宋_GB2312" w:hAnsi="仿宋_GB2312" w:cs="仿宋_GB2312" w:hint="eastAsia"/>
          <w:bCs/>
          <w:sz w:val="32"/>
          <w:szCs w:val="32"/>
        </w:rPr>
        <w:t>行政单位医疗</w:t>
      </w:r>
      <w:r w:rsidR="00927F87">
        <w:rPr>
          <w:rFonts w:ascii="仿宋_GB2312" w:eastAsia="仿宋_GB2312" w:hint="eastAsia"/>
          <w:sz w:val="32"/>
          <w:szCs w:val="32"/>
        </w:rPr>
        <w:t>（项）年初预算为</w:t>
      </w:r>
      <w:r>
        <w:rPr>
          <w:rFonts w:ascii="仿宋_GB2312" w:eastAsia="仿宋_GB2312" w:hint="eastAsia"/>
          <w:sz w:val="32"/>
          <w:szCs w:val="32"/>
        </w:rPr>
        <w:t>5.92</w:t>
      </w:r>
      <w:r w:rsidR="00927F87">
        <w:rPr>
          <w:rFonts w:ascii="仿宋_GB2312" w:eastAsia="仿宋_GB2312" w:hint="eastAsia"/>
          <w:sz w:val="32"/>
          <w:szCs w:val="32"/>
        </w:rPr>
        <w:t>万元，支出决算为</w:t>
      </w:r>
      <w:r>
        <w:rPr>
          <w:rFonts w:ascii="仿宋_GB2312" w:eastAsia="仿宋_GB2312" w:hint="eastAsia"/>
          <w:sz w:val="32"/>
          <w:szCs w:val="32"/>
        </w:rPr>
        <w:t>4.83</w:t>
      </w:r>
      <w:r w:rsidR="00927F87">
        <w:rPr>
          <w:rFonts w:ascii="仿宋_GB2312" w:eastAsia="仿宋_GB2312" w:hint="eastAsia"/>
          <w:sz w:val="32"/>
          <w:szCs w:val="32"/>
        </w:rPr>
        <w:t>万</w:t>
      </w:r>
      <w:r w:rsidR="00927F87">
        <w:rPr>
          <w:rFonts w:ascii="仿宋_GB2312" w:eastAsia="仿宋_GB2312" w:hint="eastAsia"/>
          <w:sz w:val="32"/>
          <w:szCs w:val="32"/>
        </w:rPr>
        <w:lastRenderedPageBreak/>
        <w:t>元，完成年初预算的</w:t>
      </w:r>
      <w:r>
        <w:rPr>
          <w:rFonts w:ascii="仿宋_GB2312" w:eastAsia="仿宋_GB2312" w:hint="eastAsia"/>
          <w:sz w:val="32"/>
          <w:szCs w:val="32"/>
        </w:rPr>
        <w:t>81.59</w:t>
      </w:r>
      <w:r w:rsidR="00927F87">
        <w:rPr>
          <w:rFonts w:ascii="仿宋_GB2312" w:eastAsia="仿宋_GB2312" w:hint="eastAsia"/>
          <w:sz w:val="32"/>
          <w:szCs w:val="32"/>
        </w:rPr>
        <w:t>%。</w:t>
      </w:r>
      <w:r>
        <w:rPr>
          <w:rFonts w:ascii="仿宋_GB2312" w:eastAsia="仿宋_GB2312" w:hint="eastAsia"/>
          <w:sz w:val="32"/>
          <w:szCs w:val="32"/>
        </w:rPr>
        <w:t>决算数与年初预算数存在差异的主要原因是：</w:t>
      </w:r>
      <w:r>
        <w:rPr>
          <w:rFonts w:ascii="仿宋_GB2312" w:eastAsia="仿宋_GB2312" w:hAnsi="仿宋_GB2312" w:cs="仿宋_GB2312" w:hint="eastAsia"/>
          <w:sz w:val="32"/>
          <w:szCs w:val="32"/>
        </w:rPr>
        <w:t>2020年老干部局到龄退休职工2人，所以</w:t>
      </w:r>
      <w:r>
        <w:rPr>
          <w:rFonts w:ascii="仿宋_GB2312" w:eastAsia="仿宋_GB2312" w:hAnsi="仿宋_GB2312" w:cs="仿宋_GB2312" w:hint="eastAsia"/>
          <w:bCs/>
          <w:sz w:val="32"/>
          <w:szCs w:val="32"/>
        </w:rPr>
        <w:t>医疗保险</w:t>
      </w:r>
      <w:r>
        <w:rPr>
          <w:rFonts w:ascii="仿宋_GB2312" w:eastAsia="仿宋_GB2312" w:hint="eastAsia"/>
          <w:sz w:val="32"/>
          <w:szCs w:val="32"/>
        </w:rPr>
        <w:t>缴费支出相应减少。</w:t>
      </w:r>
    </w:p>
    <w:p w:rsidR="00B71F87" w:rsidRPr="00B71F87" w:rsidRDefault="00B71F87"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7</w:t>
      </w:r>
      <w:r w:rsidR="00927F87">
        <w:rPr>
          <w:rFonts w:ascii="仿宋_GB2312" w:eastAsia="仿宋_GB2312" w:hint="eastAsia"/>
          <w:sz w:val="32"/>
          <w:szCs w:val="32"/>
        </w:rPr>
        <w:t>．</w:t>
      </w:r>
      <w:r w:rsidR="009E7F5B">
        <w:rPr>
          <w:rFonts w:ascii="仿宋_GB2312" w:eastAsia="仿宋_GB2312" w:hAnsi="仿宋_GB2312" w:cs="仿宋_GB2312" w:hint="eastAsia"/>
          <w:sz w:val="32"/>
          <w:szCs w:val="32"/>
        </w:rPr>
        <w:t>住房保障</w:t>
      </w:r>
      <w:r w:rsidR="00927F87">
        <w:rPr>
          <w:rFonts w:ascii="仿宋_GB2312" w:eastAsia="仿宋_GB2312" w:hAnsi="仿宋_GB2312" w:cs="仿宋_GB2312" w:hint="eastAsia"/>
          <w:sz w:val="32"/>
          <w:szCs w:val="32"/>
        </w:rPr>
        <w:t>支出</w:t>
      </w:r>
      <w:r w:rsidR="00927F87">
        <w:rPr>
          <w:rFonts w:ascii="仿宋_GB2312" w:eastAsia="仿宋_GB2312" w:hint="eastAsia"/>
          <w:sz w:val="32"/>
          <w:szCs w:val="32"/>
        </w:rPr>
        <w:t>（类）</w:t>
      </w:r>
      <w:r w:rsidR="009E7F5B">
        <w:rPr>
          <w:rFonts w:ascii="仿宋_GB2312" w:eastAsia="仿宋_GB2312" w:hAnsi="仿宋_GB2312" w:cs="仿宋_GB2312" w:hint="eastAsia"/>
          <w:bCs/>
          <w:sz w:val="32"/>
          <w:szCs w:val="32"/>
        </w:rPr>
        <w:t>住房改革支出</w:t>
      </w:r>
      <w:r w:rsidR="00927F87">
        <w:rPr>
          <w:rFonts w:ascii="仿宋_GB2312" w:eastAsia="仿宋_GB2312" w:hint="eastAsia"/>
          <w:sz w:val="32"/>
          <w:szCs w:val="32"/>
        </w:rPr>
        <w:t>（款）</w:t>
      </w:r>
      <w:r w:rsidR="009E7F5B">
        <w:rPr>
          <w:rFonts w:ascii="仿宋_GB2312" w:eastAsia="仿宋_GB2312" w:hAnsi="仿宋_GB2312" w:cs="仿宋_GB2312" w:hint="eastAsia"/>
          <w:bCs/>
          <w:sz w:val="32"/>
          <w:szCs w:val="32"/>
        </w:rPr>
        <w:t>住房公积金</w:t>
      </w:r>
      <w:r w:rsidR="00927F87">
        <w:rPr>
          <w:rFonts w:ascii="仿宋_GB2312" w:eastAsia="仿宋_GB2312" w:hint="eastAsia"/>
          <w:sz w:val="32"/>
          <w:szCs w:val="32"/>
        </w:rPr>
        <w:t>（项）年初预算为</w:t>
      </w:r>
      <w:r>
        <w:rPr>
          <w:rFonts w:ascii="仿宋_GB2312" w:eastAsia="仿宋_GB2312" w:hint="eastAsia"/>
          <w:sz w:val="32"/>
          <w:szCs w:val="32"/>
        </w:rPr>
        <w:t>8.24</w:t>
      </w:r>
      <w:r w:rsidR="00927F87">
        <w:rPr>
          <w:rFonts w:ascii="仿宋_GB2312" w:eastAsia="仿宋_GB2312" w:hint="eastAsia"/>
          <w:sz w:val="32"/>
          <w:szCs w:val="32"/>
        </w:rPr>
        <w:t>万元，支出决算为</w:t>
      </w:r>
      <w:r>
        <w:rPr>
          <w:rFonts w:ascii="仿宋_GB2312" w:eastAsia="仿宋_GB2312" w:hint="eastAsia"/>
          <w:sz w:val="32"/>
          <w:szCs w:val="32"/>
        </w:rPr>
        <w:t>7.24</w:t>
      </w:r>
      <w:r w:rsidR="00927F87">
        <w:rPr>
          <w:rFonts w:ascii="仿宋_GB2312" w:eastAsia="仿宋_GB2312" w:hint="eastAsia"/>
          <w:sz w:val="32"/>
          <w:szCs w:val="32"/>
        </w:rPr>
        <w:t>万元，完成年初预算的</w:t>
      </w:r>
      <w:r>
        <w:rPr>
          <w:rFonts w:ascii="仿宋_GB2312" w:eastAsia="仿宋_GB2312" w:hint="eastAsia"/>
          <w:sz w:val="32"/>
          <w:szCs w:val="32"/>
        </w:rPr>
        <w:t>87.86</w:t>
      </w:r>
      <w:r w:rsidR="00927F87">
        <w:rPr>
          <w:rFonts w:ascii="仿宋_GB2312" w:eastAsia="仿宋_GB2312" w:hint="eastAsia"/>
          <w:sz w:val="32"/>
          <w:szCs w:val="32"/>
        </w:rPr>
        <w:t>%。</w:t>
      </w:r>
      <w:r>
        <w:rPr>
          <w:rFonts w:ascii="仿宋_GB2312" w:eastAsia="仿宋_GB2312" w:hint="eastAsia"/>
          <w:sz w:val="32"/>
          <w:szCs w:val="32"/>
        </w:rPr>
        <w:t>决算数与年初预算数存在差异的主要原因是：</w:t>
      </w:r>
      <w:r>
        <w:rPr>
          <w:rFonts w:ascii="仿宋_GB2312" w:eastAsia="仿宋_GB2312" w:hAnsi="仿宋_GB2312" w:cs="仿宋_GB2312" w:hint="eastAsia"/>
          <w:sz w:val="32"/>
          <w:szCs w:val="32"/>
        </w:rPr>
        <w:t>2020年老干部局到龄退休职工2人，所以</w:t>
      </w:r>
      <w:r>
        <w:rPr>
          <w:rFonts w:ascii="仿宋_GB2312" w:eastAsia="仿宋_GB2312" w:hAnsi="仿宋_GB2312" w:cs="仿宋_GB2312" w:hint="eastAsia"/>
          <w:bCs/>
          <w:sz w:val="32"/>
          <w:szCs w:val="32"/>
        </w:rPr>
        <w:t>住房公积金</w:t>
      </w:r>
      <w:r>
        <w:rPr>
          <w:rFonts w:ascii="仿宋_GB2312" w:eastAsia="仿宋_GB2312" w:hint="eastAsia"/>
          <w:sz w:val="32"/>
          <w:szCs w:val="32"/>
        </w:rPr>
        <w:t>缴费支出相应减少。</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380C49" w:rsidRDefault="00380C49" w:rsidP="00B94F57">
      <w:pPr>
        <w:pStyle w:val="a3"/>
        <w:shd w:val="clear" w:color="auto" w:fill="FFFFFF"/>
        <w:spacing w:before="0" w:beforeAutospacing="0" w:after="0" w:afterAutospacing="0"/>
        <w:ind w:firstLineChars="226" w:firstLine="723"/>
        <w:rPr>
          <w:rFonts w:ascii="仿宋_GB2312" w:eastAsia="仿宋_GB2312"/>
          <w:sz w:val="32"/>
          <w:szCs w:val="32"/>
        </w:rPr>
      </w:pPr>
      <w:r>
        <w:rPr>
          <w:rFonts w:ascii="仿宋_GB2312" w:eastAsia="仿宋_GB2312" w:hint="eastAsia"/>
          <w:sz w:val="32"/>
          <w:szCs w:val="32"/>
        </w:rPr>
        <w:t>2020 年度一般公共预算财政拨款基本支出</w:t>
      </w:r>
      <w:r w:rsidR="001A5D7E">
        <w:rPr>
          <w:rFonts w:ascii="仿宋_GB2312" w:eastAsia="仿宋_GB2312" w:hint="eastAsia"/>
          <w:sz w:val="32"/>
          <w:szCs w:val="32"/>
        </w:rPr>
        <w:t>176.86</w:t>
      </w:r>
      <w:r>
        <w:rPr>
          <w:rFonts w:ascii="仿宋_GB2312" w:eastAsia="仿宋_GB2312" w:hint="eastAsia"/>
          <w:sz w:val="32"/>
          <w:szCs w:val="32"/>
        </w:rPr>
        <w:t xml:space="preserve">万元。其中：人员经费 </w:t>
      </w:r>
      <w:r w:rsidR="001A5D7E">
        <w:rPr>
          <w:rFonts w:ascii="仿宋_GB2312" w:eastAsia="仿宋_GB2312" w:hint="eastAsia"/>
          <w:sz w:val="32"/>
          <w:szCs w:val="32"/>
        </w:rPr>
        <w:t>115.95</w:t>
      </w:r>
      <w:r>
        <w:rPr>
          <w:rFonts w:ascii="仿宋_GB2312" w:eastAsia="仿宋_GB2312" w:hint="eastAsia"/>
          <w:sz w:val="32"/>
          <w:szCs w:val="32"/>
        </w:rPr>
        <w:t>万元，主要包括：基本工资、津贴补贴、绩效工资、</w:t>
      </w:r>
      <w:r w:rsidR="001A5D7E">
        <w:rPr>
          <w:rFonts w:ascii="仿宋_GB2312" w:eastAsia="仿宋_GB2312" w:hAnsi="仿宋_GB2312" w:cs="仿宋_GB2312" w:hint="eastAsia"/>
          <w:sz w:val="32"/>
          <w:szCs w:val="32"/>
        </w:rPr>
        <w:t>奖金、</w:t>
      </w:r>
      <w:r>
        <w:rPr>
          <w:rFonts w:ascii="仿宋_GB2312" w:eastAsia="仿宋_GB2312" w:hint="eastAsia"/>
          <w:sz w:val="32"/>
          <w:szCs w:val="32"/>
        </w:rPr>
        <w:t>机关事业单位基本养老保险缴费、</w:t>
      </w:r>
      <w:r w:rsidR="001A5D7E">
        <w:rPr>
          <w:rFonts w:ascii="仿宋_GB2312" w:eastAsia="仿宋_GB2312" w:hAnsi="仿宋_GB2312" w:cs="仿宋_GB2312" w:hint="eastAsia"/>
          <w:sz w:val="32"/>
          <w:szCs w:val="32"/>
        </w:rPr>
        <w:t>职工医疗保险、</w:t>
      </w:r>
      <w:r>
        <w:rPr>
          <w:rFonts w:ascii="仿宋_GB2312" w:eastAsia="仿宋_GB2312" w:hint="eastAsia"/>
          <w:sz w:val="32"/>
          <w:szCs w:val="32"/>
        </w:rPr>
        <w:t>职业年金缴费、其他社会保障缴费、其他工资福利支出、离休费、抚恤金、生活补助、医疗费、住房公积金、物业服务补贴、</w:t>
      </w:r>
      <w:r w:rsidR="001A5D7E">
        <w:rPr>
          <w:rFonts w:ascii="仿宋_GB2312" w:eastAsia="仿宋_GB2312" w:hAnsi="仿宋_GB2312" w:cs="仿宋_GB2312" w:hint="eastAsia"/>
          <w:sz w:val="32"/>
          <w:szCs w:val="32"/>
        </w:rPr>
        <w:t>交通补贴、通讯补贴、健康休养费、</w:t>
      </w:r>
      <w:r>
        <w:rPr>
          <w:rFonts w:ascii="仿宋_GB2312" w:eastAsia="仿宋_GB2312" w:hint="eastAsia"/>
          <w:sz w:val="32"/>
          <w:szCs w:val="32"/>
        </w:rPr>
        <w:t>其</w:t>
      </w:r>
      <w:r w:rsidR="001A5D7E">
        <w:rPr>
          <w:rFonts w:ascii="仿宋_GB2312" w:eastAsia="仿宋_GB2312" w:hint="eastAsia"/>
          <w:sz w:val="32"/>
          <w:szCs w:val="32"/>
        </w:rPr>
        <w:t>他对个人和家庭的补助支出</w:t>
      </w:r>
      <w:r>
        <w:rPr>
          <w:rFonts w:ascii="仿宋_GB2312" w:eastAsia="仿宋_GB2312" w:hint="eastAsia"/>
          <w:sz w:val="32"/>
          <w:szCs w:val="32"/>
        </w:rPr>
        <w:t>；公用经费</w:t>
      </w:r>
      <w:r w:rsidR="001A5D7E">
        <w:rPr>
          <w:rFonts w:ascii="仿宋_GB2312" w:eastAsia="仿宋_GB2312" w:hint="eastAsia"/>
          <w:sz w:val="32"/>
          <w:szCs w:val="32"/>
        </w:rPr>
        <w:t>60.91</w:t>
      </w:r>
      <w:r>
        <w:rPr>
          <w:rFonts w:ascii="仿宋_GB2312" w:eastAsia="仿宋_GB2312" w:hint="eastAsia"/>
          <w:sz w:val="32"/>
          <w:szCs w:val="32"/>
        </w:rPr>
        <w:t>万元，主要包括：办公费、印刷费、水费、电费、邮电费、物业管理费、差旅费、维修（护）费、租赁费、会议费、培训费、公务接待费、委托业务费</w:t>
      </w:r>
      <w:r w:rsidR="001140BD">
        <w:rPr>
          <w:rFonts w:ascii="仿宋_GB2312" w:eastAsia="仿宋_GB2312" w:hint="eastAsia"/>
          <w:sz w:val="32"/>
          <w:szCs w:val="32"/>
        </w:rPr>
        <w:t>（含老年团体组织费用）</w:t>
      </w:r>
      <w:r>
        <w:rPr>
          <w:rFonts w:ascii="仿宋_GB2312" w:eastAsia="仿宋_GB2312" w:hint="eastAsia"/>
          <w:sz w:val="32"/>
          <w:szCs w:val="32"/>
        </w:rPr>
        <w:t>、工会经费、福利费、公务用车运行维护费、税金及附加费用、其他商品和服务支出、办公设备购置、信息网络及软件购置更新。</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lastRenderedPageBreak/>
        <w:t>七、一般公共预算财政拨款“三公”经费支出决算情况说明</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380C49" w:rsidRPr="006E4E43" w:rsidRDefault="00380C49" w:rsidP="00BB1DEA">
      <w:pPr>
        <w:ind w:firstLineChars="200" w:firstLine="640"/>
        <w:rPr>
          <w:rFonts w:ascii="仿宋_GB2312" w:eastAsia="仿宋_GB2312" w:hAnsi="仿宋_GB2312" w:cs="仿宋_GB2312"/>
          <w:sz w:val="32"/>
          <w:szCs w:val="32"/>
        </w:rPr>
      </w:pPr>
      <w:r>
        <w:rPr>
          <w:rFonts w:ascii="仿宋_GB2312" w:eastAsia="仿宋_GB2312" w:hint="eastAsia"/>
          <w:sz w:val="32"/>
          <w:szCs w:val="32"/>
        </w:rPr>
        <w:t>2020 年度“三公”经费财政拨款支出预算为</w:t>
      </w:r>
      <w:r w:rsidR="006E4E43">
        <w:rPr>
          <w:rFonts w:ascii="仿宋_GB2312" w:eastAsia="仿宋_GB2312" w:hint="eastAsia"/>
          <w:sz w:val="32"/>
          <w:szCs w:val="32"/>
        </w:rPr>
        <w:t>2.5</w:t>
      </w:r>
      <w:r>
        <w:rPr>
          <w:rFonts w:ascii="仿宋_GB2312" w:eastAsia="仿宋_GB2312" w:hint="eastAsia"/>
          <w:sz w:val="32"/>
          <w:szCs w:val="32"/>
        </w:rPr>
        <w:t xml:space="preserve">万元，支出决算为 </w:t>
      </w:r>
      <w:r w:rsidR="006E4E43">
        <w:rPr>
          <w:rFonts w:ascii="仿宋_GB2312" w:eastAsia="仿宋_GB2312" w:hint="eastAsia"/>
          <w:sz w:val="32"/>
          <w:szCs w:val="32"/>
        </w:rPr>
        <w:t>2.11</w:t>
      </w:r>
      <w:r>
        <w:rPr>
          <w:rFonts w:ascii="仿宋_GB2312" w:eastAsia="仿宋_GB2312" w:hint="eastAsia"/>
          <w:sz w:val="32"/>
          <w:szCs w:val="32"/>
        </w:rPr>
        <w:t>万元，完成预算的</w:t>
      </w:r>
      <w:r w:rsidR="006E4E43">
        <w:rPr>
          <w:rFonts w:ascii="仿宋_GB2312" w:eastAsia="仿宋_GB2312" w:hint="eastAsia"/>
          <w:sz w:val="32"/>
          <w:szCs w:val="32"/>
        </w:rPr>
        <w:t>84.4</w:t>
      </w:r>
      <w:r>
        <w:rPr>
          <w:rFonts w:ascii="仿宋_GB2312" w:eastAsia="仿宋_GB2312" w:hint="eastAsia"/>
          <w:sz w:val="32"/>
          <w:szCs w:val="32"/>
        </w:rPr>
        <w:t>%。2020年度“三公”经费支出决算数与预算数存在差异的主要原因是</w:t>
      </w:r>
      <w:r w:rsidR="006E4E43">
        <w:rPr>
          <w:rFonts w:ascii="仿宋_GB2312" w:eastAsia="仿宋_GB2312" w:hint="eastAsia"/>
          <w:sz w:val="32"/>
          <w:szCs w:val="32"/>
        </w:rPr>
        <w:t>：一是严格执行中央八项规定和县委县政府有关规定，</w:t>
      </w:r>
      <w:r w:rsidR="006E4E43">
        <w:rPr>
          <w:rFonts w:ascii="仿宋_GB2312" w:eastAsia="仿宋_GB2312" w:hAnsi="仿宋_GB2312" w:cs="仿宋_GB2312" w:hint="eastAsia"/>
          <w:sz w:val="32"/>
          <w:szCs w:val="32"/>
        </w:rPr>
        <w:t>控制公务接待费用支出。二是加强公务车管理，强化用车效能，从而有效控制了公务车运行费用。</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2020 年度“三公”经费财政拨款支出决算中，因公出国（境）费支出决算0.00万元；公务用车购置及运行费支出决算</w:t>
      </w:r>
      <w:r w:rsidR="00B53B1F">
        <w:rPr>
          <w:rFonts w:ascii="仿宋_GB2312" w:eastAsia="仿宋_GB2312" w:hint="eastAsia"/>
          <w:sz w:val="32"/>
          <w:szCs w:val="32"/>
        </w:rPr>
        <w:t>1.18</w:t>
      </w:r>
      <w:r>
        <w:rPr>
          <w:rFonts w:ascii="仿宋_GB2312" w:eastAsia="仿宋_GB2312" w:hint="eastAsia"/>
          <w:sz w:val="32"/>
          <w:szCs w:val="32"/>
        </w:rPr>
        <w:t>万元，完成预算的</w:t>
      </w:r>
      <w:r w:rsidR="0045593B">
        <w:rPr>
          <w:rFonts w:ascii="仿宋_GB2312" w:eastAsia="仿宋_GB2312" w:hint="eastAsia"/>
          <w:sz w:val="32"/>
          <w:szCs w:val="32"/>
        </w:rPr>
        <w:t>62.8</w:t>
      </w:r>
      <w:r>
        <w:rPr>
          <w:rFonts w:ascii="仿宋_GB2312" w:eastAsia="仿宋_GB2312" w:hint="eastAsia"/>
          <w:sz w:val="32"/>
          <w:szCs w:val="32"/>
        </w:rPr>
        <w:t>%，占</w:t>
      </w:r>
      <w:r w:rsidR="00B53B1F">
        <w:rPr>
          <w:rFonts w:ascii="仿宋_GB2312" w:eastAsia="仿宋_GB2312" w:hint="eastAsia"/>
          <w:sz w:val="32"/>
          <w:szCs w:val="32"/>
        </w:rPr>
        <w:t>55.92</w:t>
      </w:r>
      <w:r>
        <w:rPr>
          <w:rFonts w:ascii="仿宋_GB2312" w:eastAsia="仿宋_GB2312" w:hint="eastAsia"/>
          <w:sz w:val="32"/>
          <w:szCs w:val="32"/>
        </w:rPr>
        <w:t>%；公务接待费支出决算</w:t>
      </w:r>
      <w:r w:rsidR="00B53B1F">
        <w:rPr>
          <w:rFonts w:ascii="仿宋_GB2312" w:eastAsia="仿宋_GB2312" w:hint="eastAsia"/>
          <w:sz w:val="32"/>
          <w:szCs w:val="32"/>
        </w:rPr>
        <w:t>0.93</w:t>
      </w:r>
      <w:r>
        <w:rPr>
          <w:rFonts w:ascii="仿宋_GB2312" w:eastAsia="仿宋_GB2312" w:hint="eastAsia"/>
          <w:sz w:val="32"/>
          <w:szCs w:val="32"/>
        </w:rPr>
        <w:t xml:space="preserve">万元，完成预算的 </w:t>
      </w:r>
      <w:r w:rsidR="0045593B">
        <w:rPr>
          <w:rFonts w:ascii="仿宋_GB2312" w:eastAsia="仿宋_GB2312" w:hint="eastAsia"/>
          <w:sz w:val="32"/>
          <w:szCs w:val="32"/>
        </w:rPr>
        <w:t>37.2</w:t>
      </w:r>
      <w:r>
        <w:rPr>
          <w:rFonts w:ascii="仿宋_GB2312" w:eastAsia="仿宋_GB2312" w:hint="eastAsia"/>
          <w:sz w:val="32"/>
          <w:szCs w:val="32"/>
        </w:rPr>
        <w:t>%，占</w:t>
      </w:r>
      <w:r w:rsidR="00B53B1F">
        <w:rPr>
          <w:rFonts w:ascii="仿宋_GB2312" w:eastAsia="仿宋_GB2312" w:hint="eastAsia"/>
          <w:sz w:val="32"/>
          <w:szCs w:val="32"/>
        </w:rPr>
        <w:t>44.08</w:t>
      </w:r>
      <w:r>
        <w:rPr>
          <w:rFonts w:ascii="仿宋_GB2312" w:eastAsia="仿宋_GB2312" w:hint="eastAsia"/>
          <w:sz w:val="32"/>
          <w:szCs w:val="32"/>
        </w:rPr>
        <w:t>%；具体情况如下：</w:t>
      </w:r>
    </w:p>
    <w:p w:rsidR="00380C49" w:rsidRDefault="00380C49" w:rsidP="00BB1DEA">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1．因公出国（境）费年初预算为 0.00万元，支出决算为0.00 万元，完成年初预算的0.00%</w:t>
      </w:r>
      <w:r w:rsidR="00B53B1F">
        <w:rPr>
          <w:rFonts w:ascii="仿宋_GB2312" w:eastAsia="仿宋_GB2312" w:hint="eastAsia"/>
          <w:sz w:val="32"/>
          <w:szCs w:val="32"/>
        </w:rPr>
        <w:t>。</w:t>
      </w:r>
      <w:r>
        <w:rPr>
          <w:rFonts w:ascii="仿宋_GB2312" w:eastAsia="仿宋_GB2312" w:hint="eastAsia"/>
          <w:sz w:val="32"/>
          <w:szCs w:val="32"/>
        </w:rPr>
        <w:t>因公出国（境）团组数0个，因公出国（境）人次数0</w:t>
      </w:r>
      <w:r w:rsidR="00B53B1F">
        <w:rPr>
          <w:rFonts w:ascii="仿宋_GB2312" w:eastAsia="仿宋_GB2312" w:hint="eastAsia"/>
          <w:sz w:val="32"/>
          <w:szCs w:val="32"/>
        </w:rPr>
        <w:t>人，支出决算为0万元</w:t>
      </w:r>
      <w:r>
        <w:rPr>
          <w:rFonts w:ascii="仿宋_GB2312" w:eastAsia="仿宋_GB2312" w:hint="eastAsia"/>
          <w:sz w:val="32"/>
          <w:szCs w:val="32"/>
        </w:rPr>
        <w:t>。</w:t>
      </w:r>
    </w:p>
    <w:p w:rsidR="00380C49" w:rsidRPr="00B53B1F" w:rsidRDefault="00380C49" w:rsidP="00B94F57">
      <w:pPr>
        <w:ind w:firstLineChars="200" w:firstLine="640"/>
        <w:rPr>
          <w:rFonts w:ascii="仿宋_GB2312" w:eastAsia="仿宋_GB2312" w:hAnsi="仿宋_GB2312" w:cs="仿宋_GB2312"/>
          <w:sz w:val="32"/>
          <w:szCs w:val="32"/>
        </w:rPr>
      </w:pPr>
      <w:r>
        <w:rPr>
          <w:rFonts w:ascii="仿宋_GB2312" w:eastAsia="仿宋_GB2312" w:hint="eastAsia"/>
          <w:sz w:val="32"/>
          <w:szCs w:val="32"/>
        </w:rPr>
        <w:t>2．公务用车购置及运行费年初预算为</w:t>
      </w:r>
      <w:r w:rsidR="00B41D10">
        <w:rPr>
          <w:rFonts w:ascii="仿宋_GB2312" w:eastAsia="仿宋_GB2312" w:hint="eastAsia"/>
          <w:sz w:val="32"/>
          <w:szCs w:val="32"/>
        </w:rPr>
        <w:t>1.5</w:t>
      </w:r>
      <w:r>
        <w:rPr>
          <w:rFonts w:ascii="仿宋_GB2312" w:eastAsia="仿宋_GB2312" w:hint="eastAsia"/>
          <w:sz w:val="32"/>
          <w:szCs w:val="32"/>
        </w:rPr>
        <w:t>万元，支出决算为</w:t>
      </w:r>
      <w:r w:rsidR="00B53B1F">
        <w:rPr>
          <w:rFonts w:ascii="仿宋_GB2312" w:eastAsia="仿宋_GB2312" w:hint="eastAsia"/>
          <w:sz w:val="32"/>
          <w:szCs w:val="32"/>
        </w:rPr>
        <w:t>1.18</w:t>
      </w:r>
      <w:r>
        <w:rPr>
          <w:rFonts w:ascii="仿宋_GB2312" w:eastAsia="仿宋_GB2312" w:hint="eastAsia"/>
          <w:sz w:val="32"/>
          <w:szCs w:val="32"/>
        </w:rPr>
        <w:t>万元，完成年初预算的</w:t>
      </w:r>
      <w:r w:rsidR="00B41D10">
        <w:rPr>
          <w:rFonts w:ascii="仿宋_GB2312" w:eastAsia="仿宋_GB2312" w:hint="eastAsia"/>
          <w:sz w:val="32"/>
          <w:szCs w:val="32"/>
        </w:rPr>
        <w:t>78</w:t>
      </w:r>
      <w:r>
        <w:rPr>
          <w:rFonts w:ascii="仿宋_GB2312" w:eastAsia="仿宋_GB2312" w:hint="eastAsia"/>
          <w:sz w:val="32"/>
          <w:szCs w:val="32"/>
        </w:rPr>
        <w:t>%，决算数与年初预算数存在差异的主要原因是</w:t>
      </w:r>
      <w:r w:rsidR="00B53B1F">
        <w:rPr>
          <w:rFonts w:ascii="仿宋_GB2312" w:eastAsia="仿宋_GB2312" w:hAnsi="仿宋_GB2312" w:cs="仿宋_GB2312" w:hint="eastAsia"/>
          <w:sz w:val="32"/>
          <w:szCs w:val="32"/>
        </w:rPr>
        <w:t>加强公务车管理，强化用车效能，从而有效控制了公务车运行费用。</w:t>
      </w:r>
      <w:r>
        <w:rPr>
          <w:rFonts w:ascii="仿宋_GB2312" w:eastAsia="仿宋_GB2312" w:hint="eastAsia"/>
          <w:sz w:val="32"/>
          <w:szCs w:val="32"/>
        </w:rPr>
        <w:t>其中：</w:t>
      </w:r>
    </w:p>
    <w:p w:rsidR="00380C49" w:rsidRDefault="00580B8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lastRenderedPageBreak/>
        <w:t>（1）、</w:t>
      </w:r>
      <w:r w:rsidR="00B53B1F">
        <w:rPr>
          <w:rFonts w:ascii="仿宋_GB2312" w:eastAsia="仿宋_GB2312" w:hint="eastAsia"/>
          <w:sz w:val="32"/>
          <w:szCs w:val="32"/>
        </w:rPr>
        <w:t>2020年老干部局，</w:t>
      </w:r>
      <w:r w:rsidR="00380C49">
        <w:rPr>
          <w:rFonts w:ascii="仿宋_GB2312" w:eastAsia="仿宋_GB2312" w:hint="eastAsia"/>
          <w:sz w:val="32"/>
          <w:szCs w:val="32"/>
        </w:rPr>
        <w:t>公务用车购置支出0.00万元，购置车辆</w:t>
      </w:r>
      <w:r w:rsidR="00B53B1F">
        <w:rPr>
          <w:rFonts w:ascii="仿宋_GB2312" w:eastAsia="仿宋_GB2312" w:hint="eastAsia"/>
          <w:sz w:val="32"/>
          <w:szCs w:val="32"/>
        </w:rPr>
        <w:t>0</w:t>
      </w:r>
      <w:r w:rsidR="00380C49">
        <w:rPr>
          <w:rFonts w:ascii="仿宋_GB2312" w:eastAsia="仿宋_GB2312" w:hint="eastAsia"/>
          <w:sz w:val="32"/>
          <w:szCs w:val="32"/>
        </w:rPr>
        <w:t>台。</w:t>
      </w:r>
    </w:p>
    <w:p w:rsidR="00380C49" w:rsidRDefault="00580B83" w:rsidP="00B94F57">
      <w:pPr>
        <w:ind w:firstLineChars="200" w:firstLine="640"/>
        <w:rPr>
          <w:rFonts w:ascii="仿宋_GB2312" w:eastAsia="仿宋_GB2312"/>
          <w:sz w:val="32"/>
          <w:szCs w:val="32"/>
        </w:rPr>
      </w:pPr>
      <w:r>
        <w:rPr>
          <w:rFonts w:ascii="仿宋_GB2312" w:eastAsia="仿宋_GB2312" w:hint="eastAsia"/>
          <w:sz w:val="32"/>
          <w:szCs w:val="32"/>
        </w:rPr>
        <w:t>（2）、</w:t>
      </w:r>
      <w:r w:rsidR="00920B3C">
        <w:rPr>
          <w:rFonts w:ascii="仿宋_GB2312" w:eastAsia="仿宋_GB2312" w:hint="eastAsia"/>
          <w:sz w:val="32"/>
          <w:szCs w:val="32"/>
        </w:rPr>
        <w:t>2020年老干部局</w:t>
      </w:r>
      <w:r>
        <w:rPr>
          <w:rFonts w:ascii="仿宋_GB2312" w:eastAsia="仿宋_GB2312" w:hint="eastAsia"/>
          <w:sz w:val="32"/>
          <w:szCs w:val="32"/>
        </w:rPr>
        <w:t>，</w:t>
      </w:r>
      <w:r w:rsidR="00380C49">
        <w:rPr>
          <w:rFonts w:ascii="仿宋_GB2312" w:eastAsia="仿宋_GB2312" w:hint="eastAsia"/>
          <w:sz w:val="32"/>
          <w:szCs w:val="32"/>
        </w:rPr>
        <w:t>公务用车运行支出</w:t>
      </w:r>
      <w:r w:rsidR="00B53B1F">
        <w:rPr>
          <w:rFonts w:ascii="仿宋_GB2312" w:eastAsia="仿宋_GB2312" w:hint="eastAsia"/>
          <w:sz w:val="32"/>
          <w:szCs w:val="32"/>
        </w:rPr>
        <w:t>1.18</w:t>
      </w:r>
      <w:r w:rsidR="00380C49">
        <w:rPr>
          <w:rFonts w:ascii="仿宋_GB2312" w:eastAsia="仿宋_GB2312" w:hint="eastAsia"/>
          <w:sz w:val="32"/>
          <w:szCs w:val="32"/>
        </w:rPr>
        <w:t>万元。主要用于</w:t>
      </w:r>
      <w:r w:rsidR="00B53B1F">
        <w:rPr>
          <w:rFonts w:ascii="仿宋_GB2312" w:eastAsia="仿宋_GB2312" w:hAnsi="仿宋_GB2312" w:cs="仿宋_GB2312" w:hint="eastAsia"/>
          <w:sz w:val="32"/>
          <w:szCs w:val="32"/>
        </w:rPr>
        <w:t>开展老干部相关工作时所需公务用车的燃料费、维修费、过路过桥费、保险费等费用支出。</w:t>
      </w:r>
      <w:r w:rsidR="00380C49">
        <w:rPr>
          <w:rFonts w:ascii="仿宋_GB2312" w:eastAsia="仿宋_GB2312" w:hint="eastAsia"/>
          <w:sz w:val="32"/>
          <w:szCs w:val="32"/>
        </w:rPr>
        <w:t>2020年期末，单位开支财政拨款的公务用车保有量为</w:t>
      </w:r>
      <w:r w:rsidR="00B53B1F">
        <w:rPr>
          <w:rFonts w:ascii="仿宋_GB2312" w:eastAsia="仿宋_GB2312" w:hint="eastAsia"/>
          <w:sz w:val="32"/>
          <w:szCs w:val="32"/>
        </w:rPr>
        <w:t>1辆</w:t>
      </w:r>
      <w:r w:rsidR="00380C49">
        <w:rPr>
          <w:rFonts w:ascii="仿宋_GB2312" w:eastAsia="仿宋_GB2312" w:hint="eastAsia"/>
          <w:sz w:val="32"/>
          <w:szCs w:val="32"/>
        </w:rPr>
        <w:t>。</w:t>
      </w:r>
    </w:p>
    <w:p w:rsidR="00D712B3" w:rsidRDefault="00380C49" w:rsidP="00BB1DEA">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3. 公务接待费年初预算为</w:t>
      </w:r>
      <w:r w:rsidR="00495B8B">
        <w:rPr>
          <w:rFonts w:ascii="仿宋_GB2312" w:eastAsia="仿宋_GB2312" w:hint="eastAsia"/>
          <w:sz w:val="32"/>
          <w:szCs w:val="32"/>
        </w:rPr>
        <w:t>1</w:t>
      </w:r>
      <w:r>
        <w:rPr>
          <w:rFonts w:ascii="仿宋_GB2312" w:eastAsia="仿宋_GB2312" w:hint="eastAsia"/>
          <w:sz w:val="32"/>
          <w:szCs w:val="32"/>
        </w:rPr>
        <w:t>万元，支出决算为</w:t>
      </w:r>
      <w:r w:rsidR="00D712B3">
        <w:rPr>
          <w:rFonts w:ascii="仿宋_GB2312" w:eastAsia="仿宋_GB2312" w:hint="eastAsia"/>
          <w:sz w:val="32"/>
          <w:szCs w:val="32"/>
        </w:rPr>
        <w:t>0.93</w:t>
      </w:r>
      <w:r>
        <w:rPr>
          <w:rFonts w:ascii="仿宋_GB2312" w:eastAsia="仿宋_GB2312" w:hint="eastAsia"/>
          <w:sz w:val="32"/>
          <w:szCs w:val="32"/>
        </w:rPr>
        <w:t>万元，完成年初预算的</w:t>
      </w:r>
      <w:r w:rsidR="00495B8B">
        <w:rPr>
          <w:rFonts w:ascii="仿宋_GB2312" w:eastAsia="仿宋_GB2312" w:hint="eastAsia"/>
          <w:sz w:val="32"/>
          <w:szCs w:val="32"/>
        </w:rPr>
        <w:t>93</w:t>
      </w:r>
      <w:r>
        <w:rPr>
          <w:rFonts w:ascii="仿宋_GB2312" w:eastAsia="仿宋_GB2312" w:hint="eastAsia"/>
          <w:sz w:val="32"/>
          <w:szCs w:val="32"/>
        </w:rPr>
        <w:t>%。决算数</w:t>
      </w:r>
      <w:r w:rsidR="00495B8B">
        <w:rPr>
          <w:rFonts w:ascii="仿宋_GB2312" w:eastAsia="仿宋_GB2312" w:hint="eastAsia"/>
          <w:sz w:val="32"/>
          <w:szCs w:val="32"/>
        </w:rPr>
        <w:t>比</w:t>
      </w:r>
      <w:r>
        <w:rPr>
          <w:rFonts w:ascii="仿宋_GB2312" w:eastAsia="仿宋_GB2312" w:hint="eastAsia"/>
          <w:sz w:val="32"/>
          <w:szCs w:val="32"/>
        </w:rPr>
        <w:t>年初预算数</w:t>
      </w:r>
      <w:r w:rsidR="00495B8B">
        <w:rPr>
          <w:rFonts w:ascii="仿宋_GB2312" w:eastAsia="仿宋_GB2312" w:hint="eastAsia"/>
          <w:sz w:val="32"/>
          <w:szCs w:val="32"/>
        </w:rPr>
        <w:t>减少</w:t>
      </w:r>
      <w:r>
        <w:rPr>
          <w:rFonts w:ascii="仿宋_GB2312" w:eastAsia="仿宋_GB2312" w:hint="eastAsia"/>
          <w:sz w:val="32"/>
          <w:szCs w:val="32"/>
        </w:rPr>
        <w:t>的主要原因是</w:t>
      </w:r>
      <w:r w:rsidR="00D712B3">
        <w:rPr>
          <w:rFonts w:ascii="仿宋_GB2312" w:eastAsia="仿宋_GB2312" w:hint="eastAsia"/>
          <w:sz w:val="32"/>
          <w:szCs w:val="32"/>
        </w:rPr>
        <w:t>：</w:t>
      </w:r>
      <w:r w:rsidR="00495B8B">
        <w:rPr>
          <w:rFonts w:ascii="仿宋_GB2312" w:eastAsia="仿宋_GB2312" w:hint="eastAsia"/>
          <w:sz w:val="32"/>
          <w:szCs w:val="32"/>
        </w:rPr>
        <w:t>县</w:t>
      </w:r>
      <w:r w:rsidR="00D712B3">
        <w:rPr>
          <w:rFonts w:ascii="仿宋_GB2312" w:eastAsia="仿宋_GB2312" w:hint="eastAsia"/>
          <w:sz w:val="32"/>
          <w:szCs w:val="32"/>
        </w:rPr>
        <w:t>委老干部局</w:t>
      </w:r>
      <w:r w:rsidR="00495B8B">
        <w:rPr>
          <w:rFonts w:ascii="仿宋_GB2312" w:eastAsia="仿宋_GB2312" w:hint="eastAsia"/>
          <w:sz w:val="32"/>
          <w:szCs w:val="32"/>
        </w:rPr>
        <w:t>认真执行中央、省、市和罗委关于“三公经费”支出的各项政策法规，特别是中央的“八项规定”和县纪委的“二十七条”。局机关出台了各项规章制度，严控“三公经费”支出。</w:t>
      </w:r>
      <w:r w:rsidR="00B41D10">
        <w:rPr>
          <w:rFonts w:ascii="仿宋_GB2312" w:eastAsia="仿宋_GB2312" w:hint="eastAsia"/>
          <w:sz w:val="32"/>
          <w:szCs w:val="32"/>
        </w:rPr>
        <w:t>特别是</w:t>
      </w:r>
      <w:r w:rsidR="00495B8B">
        <w:rPr>
          <w:rFonts w:ascii="仿宋_GB2312" w:eastAsia="仿宋_GB2312" w:hint="eastAsia"/>
          <w:sz w:val="32"/>
          <w:szCs w:val="32"/>
        </w:rPr>
        <w:t>公务接待方面</w:t>
      </w:r>
      <w:r w:rsidR="00B41D10">
        <w:rPr>
          <w:rFonts w:ascii="仿宋_GB2312" w:eastAsia="仿宋_GB2312" w:hint="eastAsia"/>
          <w:sz w:val="32"/>
          <w:szCs w:val="32"/>
        </w:rPr>
        <w:t>，</w:t>
      </w:r>
      <w:r w:rsidR="00495B8B">
        <w:rPr>
          <w:rFonts w:ascii="仿宋_GB2312" w:eastAsia="仿宋_GB2312" w:hint="eastAsia"/>
          <w:sz w:val="32"/>
          <w:szCs w:val="32"/>
        </w:rPr>
        <w:t>尽量减少不必要的迎来送往，降低接待标准，从而有效控制公务接待费用支出。</w:t>
      </w:r>
      <w:r>
        <w:rPr>
          <w:rFonts w:ascii="仿宋_GB2312" w:eastAsia="仿宋_GB2312" w:hint="eastAsia"/>
          <w:sz w:val="32"/>
          <w:szCs w:val="32"/>
        </w:rPr>
        <w:t>其中：</w:t>
      </w:r>
    </w:p>
    <w:p w:rsidR="00D712B3" w:rsidRDefault="00D712B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（1）、2020年</w:t>
      </w:r>
      <w:r w:rsidR="00380C49">
        <w:rPr>
          <w:rFonts w:ascii="仿宋_GB2312" w:eastAsia="仿宋_GB2312" w:hint="eastAsia"/>
          <w:sz w:val="32"/>
          <w:szCs w:val="32"/>
        </w:rPr>
        <w:t>外宾接待支出</w:t>
      </w:r>
      <w:r>
        <w:rPr>
          <w:rFonts w:ascii="仿宋_GB2312" w:eastAsia="仿宋_GB2312" w:hint="eastAsia"/>
          <w:sz w:val="32"/>
          <w:szCs w:val="32"/>
        </w:rPr>
        <w:t>0</w:t>
      </w:r>
      <w:r w:rsidR="00380C49">
        <w:rPr>
          <w:rFonts w:ascii="仿宋_GB2312" w:eastAsia="仿宋_GB2312" w:hint="eastAsia"/>
          <w:sz w:val="32"/>
          <w:szCs w:val="32"/>
        </w:rPr>
        <w:t>万元。共接待国（境）外来访团组</w:t>
      </w:r>
      <w:r>
        <w:rPr>
          <w:rFonts w:ascii="仿宋_GB2312" w:eastAsia="仿宋_GB2312" w:hint="eastAsia"/>
          <w:sz w:val="32"/>
          <w:szCs w:val="32"/>
        </w:rPr>
        <w:t>0</w:t>
      </w:r>
      <w:r w:rsidR="00380C49">
        <w:rPr>
          <w:rFonts w:ascii="仿宋_GB2312" w:eastAsia="仿宋_GB2312" w:hint="eastAsia"/>
          <w:sz w:val="32"/>
          <w:szCs w:val="32"/>
        </w:rPr>
        <w:t>个、来访外宾</w:t>
      </w:r>
      <w:r>
        <w:rPr>
          <w:rFonts w:ascii="仿宋_GB2312" w:eastAsia="仿宋_GB2312" w:hint="eastAsia"/>
          <w:sz w:val="32"/>
          <w:szCs w:val="32"/>
        </w:rPr>
        <w:t>0</w:t>
      </w:r>
      <w:r w:rsidR="00380C49">
        <w:rPr>
          <w:rFonts w:ascii="仿宋_GB2312" w:eastAsia="仿宋_GB2312" w:hint="eastAsia"/>
          <w:sz w:val="32"/>
          <w:szCs w:val="32"/>
        </w:rPr>
        <w:t>人次（不包括陪同人员）。</w:t>
      </w:r>
    </w:p>
    <w:p w:rsidR="00380C49" w:rsidRDefault="00D712B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w:t>
      </w:r>
      <w:r w:rsidR="00380C49">
        <w:rPr>
          <w:rFonts w:ascii="仿宋_GB2312" w:eastAsia="仿宋_GB2312" w:hint="eastAsia"/>
          <w:sz w:val="32"/>
          <w:szCs w:val="32"/>
        </w:rPr>
        <w:t>2020年共接待国内来访团组</w:t>
      </w:r>
      <w:r w:rsidR="009A2647">
        <w:rPr>
          <w:rFonts w:ascii="仿宋_GB2312" w:eastAsia="仿宋_GB2312" w:hint="eastAsia"/>
          <w:sz w:val="32"/>
          <w:szCs w:val="32"/>
        </w:rPr>
        <w:t>21</w:t>
      </w:r>
      <w:r w:rsidR="00380C49">
        <w:rPr>
          <w:rFonts w:ascii="仿宋_GB2312" w:eastAsia="仿宋_GB2312" w:hint="eastAsia"/>
          <w:sz w:val="32"/>
          <w:szCs w:val="32"/>
        </w:rPr>
        <w:t>个、来宾</w:t>
      </w:r>
      <w:r w:rsidR="009A2647">
        <w:rPr>
          <w:rFonts w:ascii="仿宋_GB2312" w:eastAsia="仿宋_GB2312" w:hint="eastAsia"/>
          <w:sz w:val="32"/>
          <w:szCs w:val="32"/>
        </w:rPr>
        <w:t>129</w:t>
      </w:r>
      <w:r w:rsidR="00380C49">
        <w:rPr>
          <w:rFonts w:ascii="仿宋_GB2312" w:eastAsia="仿宋_GB2312" w:hint="eastAsia"/>
          <w:sz w:val="32"/>
          <w:szCs w:val="32"/>
        </w:rPr>
        <w:t>人次（不包括陪同人员）。</w:t>
      </w:r>
    </w:p>
    <w:p w:rsidR="00380C49" w:rsidRDefault="00380C49" w:rsidP="00BB1DEA">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八、预算绩效情况说明</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A51F80" w:rsidRDefault="00A51F80"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一、加强组织领导，二、制定工作方案，三、实行精准管理，四、强化督促检查，五、推行双向责任，六、完善奖惩措施，七、落实整改提升。</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（二）项目绩效自评结果。</w:t>
      </w:r>
    </w:p>
    <w:p w:rsidR="00A51F80" w:rsidRDefault="00A51F80" w:rsidP="00B94F57">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2020年老干部局无重点项目，未开展绩效评价。</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（三）以单位为主体开展的重点绩效评价结果。</w:t>
      </w:r>
    </w:p>
    <w:p w:rsidR="00A51F80" w:rsidRDefault="00A51F80" w:rsidP="00B94F57">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2020年老干部局未开展</w:t>
      </w:r>
      <w:r w:rsidR="001808E3">
        <w:rPr>
          <w:rFonts w:ascii="仿宋_GB2312" w:eastAsia="仿宋_GB2312" w:hAnsi="仿宋_GB2312" w:cs="仿宋_GB2312" w:hint="eastAsia"/>
          <w:sz w:val="32"/>
          <w:szCs w:val="32"/>
        </w:rPr>
        <w:t>重点项目</w:t>
      </w:r>
      <w:r>
        <w:rPr>
          <w:rFonts w:ascii="仿宋_GB2312" w:eastAsia="仿宋_GB2312" w:hAnsi="仿宋_GB2312" w:cs="仿宋_GB2312" w:hint="eastAsia"/>
          <w:sz w:val="32"/>
          <w:szCs w:val="32"/>
        </w:rPr>
        <w:t>绩效评价</w:t>
      </w:r>
      <w:r w:rsidR="001808E3">
        <w:rPr>
          <w:rFonts w:ascii="仿宋_GB2312" w:eastAsia="仿宋_GB2312" w:hAnsi="仿宋_GB2312" w:cs="仿宋_GB2312" w:hint="eastAsia"/>
          <w:sz w:val="32"/>
          <w:szCs w:val="32"/>
        </w:rPr>
        <w:t>，无评价结果。</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九、政府性基金预算财政拨款支出决算情况说明</w:t>
      </w:r>
    </w:p>
    <w:p w:rsidR="00A51F80" w:rsidRDefault="00A51F80" w:rsidP="00B94F57">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2020年度</w:t>
      </w:r>
      <w:r>
        <w:rPr>
          <w:rFonts w:ascii="仿宋_GB2312" w:eastAsia="仿宋_GB2312" w:hAnsi="仿宋_GB2312" w:cs="仿宋_GB2312"/>
          <w:sz w:val="32"/>
          <w:szCs w:val="32"/>
        </w:rPr>
        <w:t>我局无政府性基金预算</w:t>
      </w:r>
      <w:r>
        <w:rPr>
          <w:rFonts w:ascii="仿宋_GB2312" w:eastAsia="仿宋_GB2312" w:hAnsi="仿宋_GB2312" w:cs="仿宋_GB2312" w:hint="eastAsia"/>
          <w:sz w:val="32"/>
          <w:szCs w:val="32"/>
        </w:rPr>
        <w:t>收入，也无政府性基金</w:t>
      </w:r>
      <w:r w:rsidR="001808E3">
        <w:rPr>
          <w:rFonts w:ascii="仿宋_GB2312" w:eastAsia="仿宋_GB2312" w:hAnsi="仿宋_GB2312" w:cs="仿宋_GB2312" w:hint="eastAsia"/>
          <w:sz w:val="32"/>
          <w:szCs w:val="32"/>
        </w:rPr>
        <w:t>使用</w:t>
      </w:r>
      <w:r>
        <w:rPr>
          <w:rFonts w:ascii="仿宋_GB2312" w:eastAsia="仿宋_GB2312" w:hAnsi="仿宋_GB2312" w:cs="仿宋_GB2312"/>
          <w:sz w:val="32"/>
          <w:szCs w:val="32"/>
        </w:rPr>
        <w:t>支出。</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十、机关运行经费支出情况说明</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2020年度机关运行经费初预算为</w:t>
      </w:r>
      <w:r w:rsidR="00E45D72">
        <w:rPr>
          <w:rFonts w:ascii="仿宋_GB2312" w:eastAsia="仿宋_GB2312" w:hint="eastAsia"/>
          <w:sz w:val="32"/>
          <w:szCs w:val="32"/>
        </w:rPr>
        <w:t>48.63</w:t>
      </w:r>
      <w:r>
        <w:rPr>
          <w:rFonts w:ascii="仿宋_GB2312" w:eastAsia="仿宋_GB2312" w:hint="eastAsia"/>
          <w:sz w:val="32"/>
          <w:szCs w:val="32"/>
        </w:rPr>
        <w:t>万元，支出决算为</w:t>
      </w:r>
      <w:r w:rsidR="00124FDE">
        <w:rPr>
          <w:rFonts w:ascii="仿宋_GB2312" w:eastAsia="仿宋_GB2312" w:hint="eastAsia"/>
          <w:sz w:val="32"/>
          <w:szCs w:val="32"/>
        </w:rPr>
        <w:t>60.91</w:t>
      </w:r>
      <w:r>
        <w:rPr>
          <w:rFonts w:ascii="仿宋_GB2312" w:eastAsia="仿宋_GB2312" w:hint="eastAsia"/>
          <w:sz w:val="32"/>
          <w:szCs w:val="32"/>
        </w:rPr>
        <w:t>万元，完成年初预算的</w:t>
      </w:r>
      <w:r w:rsidR="00840881">
        <w:rPr>
          <w:rFonts w:ascii="仿宋_GB2312" w:eastAsia="仿宋_GB2312" w:hint="eastAsia"/>
          <w:sz w:val="32"/>
          <w:szCs w:val="32"/>
        </w:rPr>
        <w:t>125.25</w:t>
      </w:r>
      <w:r>
        <w:rPr>
          <w:rFonts w:ascii="仿宋_GB2312" w:eastAsia="仿宋_GB2312" w:hint="eastAsia"/>
          <w:sz w:val="32"/>
          <w:szCs w:val="32"/>
        </w:rPr>
        <w:t>%。决算数与年初预算数存在差异的主要原因是</w:t>
      </w:r>
      <w:r w:rsidR="00BA6479">
        <w:rPr>
          <w:rFonts w:ascii="仿宋_GB2312" w:eastAsia="仿宋_GB2312" w:hint="eastAsia"/>
          <w:sz w:val="32"/>
          <w:szCs w:val="32"/>
        </w:rPr>
        <w:t>：1、为落实老干部两个待遇，组织老干部参观县域经济发展亮点单位活动、春节县四大家走访慰问老干部活动，发放慰问金、慰问品等，从而增加了老干部活动费用；2、关工委、书法家协会等老年组织活动费增加等。</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十一、政府采购支出情况说明</w:t>
      </w:r>
    </w:p>
    <w:p w:rsidR="00A8573B" w:rsidRPr="00A8573B" w:rsidRDefault="00380C49" w:rsidP="00B94F57">
      <w:pPr>
        <w:adjustRightInd w:val="0"/>
        <w:snapToGrid w:val="0"/>
        <w:spacing w:line="360" w:lineRule="auto"/>
        <w:ind w:firstLine="641"/>
        <w:rPr>
          <w:rFonts w:ascii="仿宋_GB2312" w:eastAsia="仿宋_GB2312" w:hAnsi="仿宋_GB2312" w:cs="仿宋_GB2312"/>
          <w:sz w:val="32"/>
          <w:szCs w:val="32"/>
        </w:rPr>
      </w:pPr>
      <w:r>
        <w:rPr>
          <w:rFonts w:ascii="仿宋_GB2312" w:eastAsia="仿宋_GB2312" w:hint="eastAsia"/>
          <w:sz w:val="32"/>
          <w:szCs w:val="32"/>
        </w:rPr>
        <w:t>2020 年度政府采购支出总额</w:t>
      </w:r>
      <w:r w:rsidR="00A8573B">
        <w:rPr>
          <w:rFonts w:ascii="仿宋_GB2312" w:eastAsia="仿宋_GB2312" w:hint="eastAsia"/>
          <w:sz w:val="32"/>
          <w:szCs w:val="32"/>
        </w:rPr>
        <w:t>2.39</w:t>
      </w:r>
      <w:r>
        <w:rPr>
          <w:rFonts w:ascii="仿宋_GB2312" w:eastAsia="仿宋_GB2312" w:hint="eastAsia"/>
          <w:sz w:val="32"/>
          <w:szCs w:val="32"/>
        </w:rPr>
        <w:t>万元，其中：政府采购货物支出</w:t>
      </w:r>
      <w:r w:rsidR="00A8573B">
        <w:rPr>
          <w:rFonts w:ascii="仿宋_GB2312" w:eastAsia="仿宋_GB2312" w:hint="eastAsia"/>
          <w:sz w:val="32"/>
          <w:szCs w:val="32"/>
        </w:rPr>
        <w:t>2.39</w:t>
      </w:r>
      <w:r>
        <w:rPr>
          <w:rFonts w:ascii="仿宋_GB2312" w:eastAsia="仿宋_GB2312" w:hint="eastAsia"/>
          <w:sz w:val="32"/>
          <w:szCs w:val="32"/>
        </w:rPr>
        <w:t>万元、政府采购工程支出</w:t>
      </w:r>
      <w:r w:rsidR="00A8573B">
        <w:rPr>
          <w:rFonts w:ascii="仿宋_GB2312" w:eastAsia="仿宋_GB2312" w:hint="eastAsia"/>
          <w:sz w:val="32"/>
          <w:szCs w:val="32"/>
        </w:rPr>
        <w:t>0</w:t>
      </w:r>
      <w:r>
        <w:rPr>
          <w:rFonts w:ascii="仿宋_GB2312" w:eastAsia="仿宋_GB2312" w:hint="eastAsia"/>
          <w:sz w:val="32"/>
          <w:szCs w:val="32"/>
        </w:rPr>
        <w:t>万元、政府采购服务支出</w:t>
      </w:r>
      <w:r w:rsidR="00A8573B">
        <w:rPr>
          <w:rFonts w:ascii="仿宋_GB2312" w:eastAsia="仿宋_GB2312" w:hint="eastAsia"/>
          <w:sz w:val="32"/>
          <w:szCs w:val="32"/>
        </w:rPr>
        <w:t>0</w:t>
      </w:r>
      <w:r>
        <w:rPr>
          <w:rFonts w:ascii="仿宋_GB2312" w:eastAsia="仿宋_GB2312" w:hint="eastAsia"/>
          <w:sz w:val="32"/>
          <w:szCs w:val="32"/>
        </w:rPr>
        <w:t>万元。</w:t>
      </w:r>
      <w:r w:rsidR="00A8573B">
        <w:rPr>
          <w:rFonts w:ascii="仿宋_GB2312" w:eastAsia="仿宋_GB2312" w:hint="eastAsia"/>
          <w:sz w:val="32"/>
          <w:szCs w:val="32"/>
        </w:rPr>
        <w:t>政府采购货物支出2.39万元，用于办</w:t>
      </w:r>
      <w:r w:rsidR="00A8573B">
        <w:rPr>
          <w:rFonts w:ascii="仿宋_GB2312" w:eastAsia="仿宋_GB2312" w:hint="eastAsia"/>
          <w:sz w:val="32"/>
          <w:szCs w:val="32"/>
        </w:rPr>
        <w:lastRenderedPageBreak/>
        <w:t>公设备购置，其中：县云视平台用视频设备1套，挂式格力空调4台，县老科协柜式格力空调1台。</w:t>
      </w:r>
      <w:r>
        <w:rPr>
          <w:rFonts w:ascii="仿宋_GB2312" w:eastAsia="仿宋_GB2312" w:hint="eastAsia"/>
          <w:sz w:val="32"/>
          <w:szCs w:val="32"/>
        </w:rPr>
        <w:t>占政府采购支出总额的</w:t>
      </w:r>
      <w:r w:rsidR="00A8573B">
        <w:rPr>
          <w:rFonts w:ascii="仿宋_GB2312" w:eastAsia="仿宋_GB2312" w:hint="eastAsia"/>
          <w:sz w:val="32"/>
          <w:szCs w:val="32"/>
        </w:rPr>
        <w:t>100</w:t>
      </w:r>
      <w:r>
        <w:rPr>
          <w:rFonts w:ascii="仿宋_GB2312" w:eastAsia="仿宋_GB2312" w:hint="eastAsia"/>
          <w:sz w:val="32"/>
          <w:szCs w:val="32"/>
        </w:rPr>
        <w:t>%</w:t>
      </w:r>
      <w:r w:rsidR="00A8573B">
        <w:rPr>
          <w:rFonts w:ascii="仿宋_GB2312" w:eastAsia="仿宋_GB2312" w:hint="eastAsia"/>
          <w:sz w:val="32"/>
          <w:szCs w:val="32"/>
        </w:rPr>
        <w:t>。</w:t>
      </w:r>
      <w:r w:rsidR="00A8573B">
        <w:rPr>
          <w:rFonts w:ascii="仿宋_GB2312" w:eastAsia="仿宋_GB2312" w:hAnsi="仿宋_GB2312" w:cs="仿宋_GB2312" w:hint="eastAsia"/>
          <w:sz w:val="32"/>
          <w:szCs w:val="32"/>
        </w:rPr>
        <w:t>经费由本局自筹，采购方式:通过县控办批准后由政府集中采购。</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十二、国有资产占用情况说明</w:t>
      </w:r>
    </w:p>
    <w:p w:rsidR="00380C49"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2020 年期末，我单位共有车辆1辆，其中：离退休</w:t>
      </w:r>
      <w:r w:rsidR="003A4697">
        <w:rPr>
          <w:rFonts w:ascii="仿宋_GB2312" w:eastAsia="仿宋_GB2312" w:hint="eastAsia"/>
          <w:sz w:val="32"/>
          <w:szCs w:val="32"/>
        </w:rPr>
        <w:t>老</w:t>
      </w:r>
      <w:r>
        <w:rPr>
          <w:rFonts w:ascii="仿宋_GB2312" w:eastAsia="仿宋_GB2312" w:hint="eastAsia"/>
          <w:sz w:val="32"/>
          <w:szCs w:val="32"/>
        </w:rPr>
        <w:t>干部</w:t>
      </w:r>
      <w:r w:rsidR="003A4697">
        <w:rPr>
          <w:rFonts w:ascii="仿宋_GB2312" w:eastAsia="仿宋_GB2312" w:hint="eastAsia"/>
          <w:sz w:val="32"/>
          <w:szCs w:val="32"/>
        </w:rPr>
        <w:t>专</w:t>
      </w:r>
      <w:r>
        <w:rPr>
          <w:rFonts w:ascii="仿宋_GB2312" w:eastAsia="仿宋_GB2312" w:hint="eastAsia"/>
          <w:sz w:val="32"/>
          <w:szCs w:val="32"/>
        </w:rPr>
        <w:t>用车</w:t>
      </w:r>
      <w:r w:rsidR="003A4697">
        <w:rPr>
          <w:rFonts w:ascii="仿宋_GB2312" w:eastAsia="仿宋_GB2312" w:hint="eastAsia"/>
          <w:sz w:val="32"/>
          <w:szCs w:val="32"/>
        </w:rPr>
        <w:t>1</w:t>
      </w:r>
      <w:r>
        <w:rPr>
          <w:rFonts w:ascii="仿宋_GB2312" w:eastAsia="仿宋_GB2312" w:hint="eastAsia"/>
          <w:sz w:val="32"/>
          <w:szCs w:val="32"/>
        </w:rPr>
        <w:t>辆、其他用车</w:t>
      </w:r>
      <w:r w:rsidR="003A4697">
        <w:rPr>
          <w:rFonts w:ascii="仿宋_GB2312" w:eastAsia="仿宋_GB2312" w:hint="eastAsia"/>
          <w:sz w:val="32"/>
          <w:szCs w:val="32"/>
        </w:rPr>
        <w:t>0辆。</w:t>
      </w:r>
      <w:r>
        <w:rPr>
          <w:rFonts w:ascii="仿宋_GB2312" w:eastAsia="仿宋_GB2312" w:hint="eastAsia"/>
          <w:sz w:val="32"/>
          <w:szCs w:val="32"/>
        </w:rPr>
        <w:t>单位价值50万元以上通用设备</w:t>
      </w:r>
      <w:r w:rsidR="003A4697">
        <w:rPr>
          <w:rFonts w:ascii="仿宋_GB2312" w:eastAsia="仿宋_GB2312" w:hint="eastAsia"/>
          <w:sz w:val="32"/>
          <w:szCs w:val="32"/>
        </w:rPr>
        <w:t>0</w:t>
      </w:r>
      <w:r>
        <w:rPr>
          <w:rFonts w:ascii="仿宋_GB2312" w:eastAsia="仿宋_GB2312" w:hint="eastAsia"/>
          <w:sz w:val="32"/>
          <w:szCs w:val="32"/>
        </w:rPr>
        <w:t>台（套），单位价值100万元以上专用设备</w:t>
      </w:r>
      <w:r w:rsidR="003A4697">
        <w:rPr>
          <w:rFonts w:ascii="仿宋_GB2312" w:eastAsia="仿宋_GB2312" w:hint="eastAsia"/>
          <w:sz w:val="32"/>
          <w:szCs w:val="32"/>
        </w:rPr>
        <w:t xml:space="preserve"> 0</w:t>
      </w:r>
      <w:r>
        <w:rPr>
          <w:rFonts w:ascii="仿宋_GB2312" w:eastAsia="仿宋_GB2312" w:hint="eastAsia"/>
          <w:sz w:val="32"/>
          <w:szCs w:val="32"/>
        </w:rPr>
        <w:t>台（套）。</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p>
    <w:p w:rsidR="00380C49" w:rsidRDefault="00380C49" w:rsidP="00B94F57">
      <w:pPr>
        <w:jc w:val="center"/>
        <w:outlineLvl w:val="0"/>
        <w:rPr>
          <w:rFonts w:ascii="黑体" w:eastAsia="黑体" w:hAnsi="黑体" w:cs="黑体"/>
          <w:sz w:val="48"/>
          <w:szCs w:val="48"/>
        </w:rPr>
      </w:pPr>
      <w:r>
        <w:rPr>
          <w:rFonts w:ascii="黑体" w:eastAsia="黑体" w:hAnsi="黑体" w:cs="黑体" w:hint="eastAsia"/>
          <w:sz w:val="48"/>
          <w:szCs w:val="48"/>
        </w:rPr>
        <w:t>第三部分  名词解释</w:t>
      </w:r>
    </w:p>
    <w:p w:rsidR="00380C49" w:rsidRDefault="00380C49" w:rsidP="00B94F57">
      <w:pPr>
        <w:spacing w:line="590" w:lineRule="exact"/>
        <w:ind w:firstLineChars="200" w:firstLine="640"/>
        <w:rPr>
          <w:rFonts w:ascii="仿宋_GB2312" w:eastAsia="仿宋_GB2312" w:hAnsi="仿宋_GB2312" w:cs="仿宋_GB2312"/>
          <w:sz w:val="32"/>
          <w:szCs w:val="32"/>
        </w:rPr>
      </w:pPr>
    </w:p>
    <w:p w:rsidR="00380C49" w:rsidRDefault="00380C49"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380C49" w:rsidRDefault="00380C49"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二、基本支出：为保障机构正常运转、完成日常工作任务而发生的人员支出和公用支出。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380C49">
        <w:rPr>
          <w:rFonts w:ascii="仿宋_GB2312" w:eastAsia="仿宋_GB2312" w:hAnsi="仿宋_GB2312" w:cs="仿宋_GB2312" w:hint="eastAsia"/>
          <w:sz w:val="32"/>
          <w:szCs w:val="32"/>
        </w:rPr>
        <w:t>、项目支出：基本支出之外为完成特定行政任务和事业发展目标所发生的支出。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380C49">
        <w:rPr>
          <w:rFonts w:ascii="仿宋_GB2312" w:eastAsia="仿宋_GB2312" w:hAnsi="仿宋_GB2312" w:cs="仿宋_GB2312" w:hint="eastAsia"/>
          <w:sz w:val="32"/>
          <w:szCs w:val="32"/>
        </w:rPr>
        <w:t>、“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w:t>
      </w:r>
      <w:r w:rsidR="00380C49">
        <w:rPr>
          <w:rFonts w:ascii="仿宋_GB2312" w:eastAsia="仿宋_GB2312" w:hAnsi="仿宋_GB2312" w:cs="仿宋_GB2312" w:hint="eastAsia"/>
          <w:sz w:val="32"/>
          <w:szCs w:val="32"/>
        </w:rPr>
        <w:lastRenderedPageBreak/>
        <w:t>运行费反映反映单位公务用车车辆购置支出（含车辆购置税）及租用费、燃料费、维修费、过路过桥费、保险费、安全奖励费用等支出；公务接待费反映单位按规定开支的各类公务接待（含外宾接待）支出。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380C49">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00380C49">
        <w:rPr>
          <w:rFonts w:ascii="仿宋_GB2312" w:eastAsia="仿宋_GB2312" w:hAnsi="仿宋_GB2312" w:cs="仿宋_GB2312" w:hint="eastAsia"/>
          <w:sz w:val="32"/>
          <w:szCs w:val="32"/>
        </w:rPr>
        <w:t>、工资福利支出：单位支付给在职职工和编制外长期聘用人员的各类劳动报酬，以及为上述人员缴纳的各项社会保险费等。</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00380C49">
        <w:rPr>
          <w:rFonts w:ascii="仿宋_GB2312" w:eastAsia="仿宋_GB2312" w:hAnsi="仿宋_GB2312" w:cs="仿宋_GB2312" w:hint="eastAsia"/>
          <w:sz w:val="32"/>
          <w:szCs w:val="32"/>
        </w:rPr>
        <w:t>、商品和服务支出：单位购买商品和服务的支出。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sidR="00380C49">
        <w:rPr>
          <w:rFonts w:ascii="仿宋_GB2312" w:eastAsia="仿宋_GB2312" w:hAnsi="仿宋_GB2312" w:cs="仿宋_GB2312" w:hint="eastAsia"/>
          <w:sz w:val="32"/>
          <w:szCs w:val="32"/>
        </w:rPr>
        <w:t>、对个人和家庭的补助支出：单位用于对个人和家庭的补助支出。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sidR="00380C49">
        <w:rPr>
          <w:rFonts w:ascii="仿宋_GB2312" w:eastAsia="仿宋_GB2312" w:hAnsi="仿宋_GB2312" w:cs="仿宋_GB2312" w:hint="eastAsia"/>
          <w:sz w:val="32"/>
          <w:szCs w:val="32"/>
        </w:rPr>
        <w:t>、年末结转：本年度或以前年度预算安排，已执行但尚未完成或因客观条件发生变化无法按原计划实施，需延迟到以后年度按有关规定继续使用的资金。</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00380C49">
        <w:rPr>
          <w:rFonts w:ascii="仿宋_GB2312" w:eastAsia="仿宋_GB2312" w:hAnsi="仿宋_GB2312" w:cs="仿宋_GB2312" w:hint="eastAsia"/>
          <w:sz w:val="32"/>
          <w:szCs w:val="32"/>
        </w:rPr>
        <w:t>、年末结余：本年度或以前年度预算安排，已执行完毕或因客观条件发生变化无法按原预算安排实施，不需要再使用或无法按原预算安排继续使用的资金。</w:t>
      </w:r>
    </w:p>
    <w:p w:rsidR="00A4574F" w:rsidRDefault="00A4574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十一、老干部活动费（亦称：特需费），是县财政为了保证落实老干部两个待遇而预算的经费：主要包括</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：离休干部活动经费、</w:t>
      </w:r>
      <w:r w:rsidR="00815AD7">
        <w:rPr>
          <w:rFonts w:ascii="仿宋_GB2312" w:eastAsia="仿宋_GB2312" w:hAnsi="仿宋_GB2312" w:cs="仿宋_GB2312" w:hint="eastAsia"/>
          <w:sz w:val="32"/>
          <w:szCs w:val="32"/>
        </w:rPr>
        <w:t>老干部党支部建设、重大节日老干部活动费用、</w:t>
      </w:r>
      <w:r>
        <w:rPr>
          <w:rFonts w:ascii="仿宋_GB2312" w:eastAsia="仿宋_GB2312" w:hAnsi="仿宋_GB2312" w:cs="仿宋_GB2312" w:hint="eastAsia"/>
          <w:sz w:val="32"/>
          <w:szCs w:val="32"/>
        </w:rPr>
        <w:t>离休干部医疗费、离休干部生病住院和丧葬期间看望慰问产生的费用、抚恤金、采购老干部慰问品、慰问老干部慰问金、老干部工作会议费等。</w:t>
      </w:r>
    </w:p>
    <w:p w:rsidR="00A4574F" w:rsidRPr="00A4574F" w:rsidRDefault="00A4574F" w:rsidP="00B94F57">
      <w:pPr>
        <w:spacing w:line="590" w:lineRule="exact"/>
        <w:ind w:firstLineChars="200" w:firstLine="640"/>
        <w:rPr>
          <w:rFonts w:ascii="仿宋_GB2312" w:eastAsia="仿宋_GB2312" w:hAnsi="仿宋_GB2312" w:cs="仿宋_GB2312"/>
          <w:sz w:val="32"/>
          <w:szCs w:val="32"/>
        </w:rPr>
      </w:pPr>
    </w:p>
    <w:p w:rsidR="00380C49" w:rsidRDefault="00380C49" w:rsidP="00B94F57">
      <w:pPr>
        <w:ind w:firstLineChars="200" w:firstLine="640"/>
        <w:rPr>
          <w:rFonts w:ascii="仿宋_GB2312" w:eastAsia="仿宋_GB2312" w:hAnsi="仿宋_GB2312" w:cs="仿宋_GB2312"/>
          <w:sz w:val="32"/>
          <w:szCs w:val="32"/>
        </w:rPr>
      </w:pPr>
    </w:p>
    <w:p w:rsidR="00B30B3E" w:rsidRPr="00CB1114" w:rsidRDefault="00B30B3E" w:rsidP="00B94F57">
      <w:pPr>
        <w:jc w:val="center"/>
        <w:outlineLvl w:val="0"/>
        <w:rPr>
          <w:rFonts w:ascii="黑体" w:eastAsia="黑体" w:hAnsi="黑体" w:cs="黑体"/>
          <w:sz w:val="44"/>
          <w:szCs w:val="44"/>
        </w:rPr>
      </w:pPr>
      <w:r w:rsidRPr="00CB1114">
        <w:rPr>
          <w:rFonts w:ascii="黑体" w:eastAsia="黑体" w:hAnsi="黑体" w:cs="黑体" w:hint="eastAsia"/>
          <w:sz w:val="44"/>
          <w:szCs w:val="44"/>
        </w:rPr>
        <w:t>第四部分</w:t>
      </w:r>
    </w:p>
    <w:p w:rsidR="00B30B3E" w:rsidRDefault="00B30B3E" w:rsidP="00B94F57">
      <w:pPr>
        <w:jc w:val="center"/>
        <w:rPr>
          <w:rFonts w:ascii="黑体" w:eastAsia="黑体" w:hAnsi="黑体" w:cs="黑体"/>
          <w:sz w:val="48"/>
          <w:szCs w:val="48"/>
        </w:rPr>
      </w:pPr>
      <w:r w:rsidRPr="00CB1114">
        <w:rPr>
          <w:rFonts w:ascii="黑体" w:eastAsia="黑体" w:hAnsi="黑体" w:cs="黑体" w:hint="eastAsia"/>
          <w:sz w:val="44"/>
          <w:szCs w:val="44"/>
        </w:rPr>
        <w:t>ＸＸ局2020年度部门决算公开表</w:t>
      </w:r>
    </w:p>
    <w:p w:rsidR="00B30B3E" w:rsidRDefault="00B30B3E" w:rsidP="00B94F57">
      <w:pPr>
        <w:rPr>
          <w:rFonts w:ascii="黑体" w:eastAsia="黑体"/>
          <w:color w:val="000000"/>
          <w:sz w:val="28"/>
          <w:szCs w:val="28"/>
        </w:rPr>
      </w:pPr>
    </w:p>
    <w:p w:rsidR="00D45C75" w:rsidRPr="00380C49" w:rsidRDefault="00B30B3E" w:rsidP="00B94F57">
      <w:r w:rsidRPr="00CB1114">
        <w:rPr>
          <w:rFonts w:ascii="仿宋_GB2312" w:eastAsia="仿宋_GB2312" w:hint="eastAsia"/>
          <w:color w:val="000000"/>
          <w:sz w:val="32"/>
          <w:szCs w:val="32"/>
        </w:rPr>
        <w:t>说明：表中单元格数据为空时，表示该单元格数据为零；整张</w:t>
      </w:r>
      <w:r w:rsidR="000D3621" w:rsidRPr="00CB1114">
        <w:rPr>
          <w:rFonts w:ascii="仿宋_GB2312" w:eastAsia="仿宋_GB2312" w:hint="eastAsia"/>
          <w:color w:val="000000"/>
          <w:sz w:val="32"/>
          <w:szCs w:val="32"/>
        </w:rPr>
        <w:t>表数据为空时，表示部门该表中所有数据均为零，当年无表中相关收支。</w:t>
      </w:r>
    </w:p>
    <w:sectPr w:rsidR="00D45C75" w:rsidRPr="00380C49" w:rsidSect="00C73F3D">
      <w:footerReference w:type="default" r:id="rId8"/>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6EB" w:rsidRDefault="008576EB" w:rsidP="001C7E92">
      <w:r>
        <w:separator/>
      </w:r>
    </w:p>
  </w:endnote>
  <w:endnote w:type="continuationSeparator" w:id="1">
    <w:p w:rsidR="008576EB" w:rsidRDefault="008576EB" w:rsidP="001C7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7359"/>
      <w:docPartObj>
        <w:docPartGallery w:val="Page Numbers (Bottom of Page)"/>
        <w:docPartUnique/>
      </w:docPartObj>
    </w:sdtPr>
    <w:sdtContent>
      <w:sdt>
        <w:sdtPr>
          <w:id w:val="171357217"/>
          <w:docPartObj>
            <w:docPartGallery w:val="Page Numbers (Top of Page)"/>
            <w:docPartUnique/>
          </w:docPartObj>
        </w:sdtPr>
        <w:sdtContent>
          <w:p w:rsidR="00943451" w:rsidRDefault="00943451">
            <w:pPr>
              <w:pStyle w:val="a5"/>
              <w:jc w:val="center"/>
            </w:pPr>
            <w:r>
              <w:rPr>
                <w:lang w:val="zh-CN"/>
              </w:rPr>
              <w:t xml:space="preserve"> </w:t>
            </w:r>
            <w:r w:rsidR="001E2ED8" w:rsidRPr="00943451">
              <w:rPr>
                <w:b/>
                <w:sz w:val="30"/>
                <w:szCs w:val="30"/>
              </w:rPr>
              <w:fldChar w:fldCharType="begin"/>
            </w:r>
            <w:r w:rsidRPr="00943451">
              <w:rPr>
                <w:b/>
                <w:sz w:val="30"/>
                <w:szCs w:val="30"/>
              </w:rPr>
              <w:instrText>PAGE</w:instrText>
            </w:r>
            <w:r w:rsidR="001E2ED8" w:rsidRPr="00943451">
              <w:rPr>
                <w:b/>
                <w:sz w:val="30"/>
                <w:szCs w:val="30"/>
              </w:rPr>
              <w:fldChar w:fldCharType="separate"/>
            </w:r>
            <w:r w:rsidR="00EA6815">
              <w:rPr>
                <w:b/>
                <w:noProof/>
                <w:sz w:val="30"/>
                <w:szCs w:val="30"/>
              </w:rPr>
              <w:t>14</w:t>
            </w:r>
            <w:r w:rsidR="001E2ED8" w:rsidRPr="00943451">
              <w:rPr>
                <w:b/>
                <w:sz w:val="30"/>
                <w:szCs w:val="30"/>
              </w:rPr>
              <w:fldChar w:fldCharType="end"/>
            </w:r>
            <w:r w:rsidRPr="00943451">
              <w:rPr>
                <w:sz w:val="30"/>
                <w:szCs w:val="30"/>
                <w:lang w:val="zh-CN"/>
              </w:rPr>
              <w:t xml:space="preserve"> / </w:t>
            </w:r>
            <w:r w:rsidR="001E2ED8" w:rsidRPr="00943451">
              <w:rPr>
                <w:b/>
                <w:sz w:val="30"/>
                <w:szCs w:val="30"/>
              </w:rPr>
              <w:fldChar w:fldCharType="begin"/>
            </w:r>
            <w:r w:rsidRPr="00943451">
              <w:rPr>
                <w:b/>
                <w:sz w:val="30"/>
                <w:szCs w:val="30"/>
              </w:rPr>
              <w:instrText>NUMPAGES</w:instrText>
            </w:r>
            <w:r w:rsidR="001E2ED8" w:rsidRPr="00943451">
              <w:rPr>
                <w:b/>
                <w:sz w:val="30"/>
                <w:szCs w:val="30"/>
              </w:rPr>
              <w:fldChar w:fldCharType="separate"/>
            </w:r>
            <w:r w:rsidR="00EA6815">
              <w:rPr>
                <w:b/>
                <w:noProof/>
                <w:sz w:val="30"/>
                <w:szCs w:val="30"/>
              </w:rPr>
              <w:t>14</w:t>
            </w:r>
            <w:r w:rsidR="001E2ED8" w:rsidRPr="00943451">
              <w:rPr>
                <w:b/>
                <w:sz w:val="30"/>
                <w:szCs w:val="30"/>
              </w:rPr>
              <w:fldChar w:fldCharType="end"/>
            </w:r>
          </w:p>
        </w:sdtContent>
      </w:sdt>
    </w:sdtContent>
  </w:sdt>
  <w:p w:rsidR="00943451" w:rsidRDefault="009434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6EB" w:rsidRDefault="008576EB" w:rsidP="001C7E92">
      <w:r>
        <w:separator/>
      </w:r>
    </w:p>
  </w:footnote>
  <w:footnote w:type="continuationSeparator" w:id="1">
    <w:p w:rsidR="008576EB" w:rsidRDefault="008576EB" w:rsidP="001C7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7DA"/>
    <w:multiLevelType w:val="hybridMultilevel"/>
    <w:tmpl w:val="DC2C0BD4"/>
    <w:lvl w:ilvl="0" w:tplc="116003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971BE17"/>
    <w:multiLevelType w:val="singleLevel"/>
    <w:tmpl w:val="5971BE1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C49"/>
    <w:rsid w:val="0005518E"/>
    <w:rsid w:val="000D3621"/>
    <w:rsid w:val="001140BD"/>
    <w:rsid w:val="00124FDE"/>
    <w:rsid w:val="00177A16"/>
    <w:rsid w:val="001808E3"/>
    <w:rsid w:val="00194C7F"/>
    <w:rsid w:val="001A3DED"/>
    <w:rsid w:val="001A5D7E"/>
    <w:rsid w:val="001C7E92"/>
    <w:rsid w:val="001E2ED8"/>
    <w:rsid w:val="00210B76"/>
    <w:rsid w:val="00285332"/>
    <w:rsid w:val="00294322"/>
    <w:rsid w:val="002A3FDA"/>
    <w:rsid w:val="00380C49"/>
    <w:rsid w:val="003A4697"/>
    <w:rsid w:val="003F374D"/>
    <w:rsid w:val="004269D3"/>
    <w:rsid w:val="0045593B"/>
    <w:rsid w:val="00463B25"/>
    <w:rsid w:val="00495B8B"/>
    <w:rsid w:val="004C77BC"/>
    <w:rsid w:val="004E039B"/>
    <w:rsid w:val="00524F04"/>
    <w:rsid w:val="00580B83"/>
    <w:rsid w:val="00582974"/>
    <w:rsid w:val="005C2768"/>
    <w:rsid w:val="005F3D3B"/>
    <w:rsid w:val="005F4340"/>
    <w:rsid w:val="006014F9"/>
    <w:rsid w:val="00601991"/>
    <w:rsid w:val="0067771D"/>
    <w:rsid w:val="006C602E"/>
    <w:rsid w:val="006E4E43"/>
    <w:rsid w:val="007169BE"/>
    <w:rsid w:val="0072030F"/>
    <w:rsid w:val="00776DB2"/>
    <w:rsid w:val="00815AD7"/>
    <w:rsid w:val="00840274"/>
    <w:rsid w:val="00840881"/>
    <w:rsid w:val="008576EB"/>
    <w:rsid w:val="00863A33"/>
    <w:rsid w:val="008650E2"/>
    <w:rsid w:val="0087510B"/>
    <w:rsid w:val="008835FA"/>
    <w:rsid w:val="008A7734"/>
    <w:rsid w:val="008B058C"/>
    <w:rsid w:val="008F0429"/>
    <w:rsid w:val="008F0F2C"/>
    <w:rsid w:val="009008AB"/>
    <w:rsid w:val="00920580"/>
    <w:rsid w:val="00920B3C"/>
    <w:rsid w:val="00927F87"/>
    <w:rsid w:val="00943451"/>
    <w:rsid w:val="009A2647"/>
    <w:rsid w:val="009E7F5B"/>
    <w:rsid w:val="009F1F9A"/>
    <w:rsid w:val="00A4574F"/>
    <w:rsid w:val="00A51F80"/>
    <w:rsid w:val="00A83491"/>
    <w:rsid w:val="00A8573B"/>
    <w:rsid w:val="00B07176"/>
    <w:rsid w:val="00B30B3E"/>
    <w:rsid w:val="00B41D10"/>
    <w:rsid w:val="00B53B1F"/>
    <w:rsid w:val="00B57D37"/>
    <w:rsid w:val="00B71F87"/>
    <w:rsid w:val="00B94F57"/>
    <w:rsid w:val="00BA3CD4"/>
    <w:rsid w:val="00BA6479"/>
    <w:rsid w:val="00BB1DEA"/>
    <w:rsid w:val="00C53051"/>
    <w:rsid w:val="00C552E7"/>
    <w:rsid w:val="00C7187A"/>
    <w:rsid w:val="00C73F3D"/>
    <w:rsid w:val="00CA1E5C"/>
    <w:rsid w:val="00CB1114"/>
    <w:rsid w:val="00CE118F"/>
    <w:rsid w:val="00CF1A38"/>
    <w:rsid w:val="00D45C75"/>
    <w:rsid w:val="00D60397"/>
    <w:rsid w:val="00D712B3"/>
    <w:rsid w:val="00E23DC1"/>
    <w:rsid w:val="00E45D72"/>
    <w:rsid w:val="00E90551"/>
    <w:rsid w:val="00E91CCC"/>
    <w:rsid w:val="00EA6815"/>
    <w:rsid w:val="00EC6FCA"/>
    <w:rsid w:val="00F33D45"/>
    <w:rsid w:val="00F560C9"/>
    <w:rsid w:val="00FC1B4A"/>
    <w:rsid w:val="00FD0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4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C49"/>
    <w:pPr>
      <w:spacing w:before="100" w:beforeAutospacing="1" w:after="100" w:afterAutospacing="1"/>
    </w:pPr>
  </w:style>
  <w:style w:type="paragraph" w:styleId="a4">
    <w:name w:val="header"/>
    <w:basedOn w:val="a"/>
    <w:link w:val="Char"/>
    <w:uiPriority w:val="99"/>
    <w:semiHidden/>
    <w:unhideWhenUsed/>
    <w:rsid w:val="001C7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7E92"/>
    <w:rPr>
      <w:rFonts w:ascii="宋体" w:eastAsia="宋体" w:hAnsi="宋体" w:cs="宋体"/>
      <w:kern w:val="0"/>
      <w:sz w:val="18"/>
      <w:szCs w:val="18"/>
    </w:rPr>
  </w:style>
  <w:style w:type="paragraph" w:styleId="a5">
    <w:name w:val="footer"/>
    <w:basedOn w:val="a"/>
    <w:link w:val="Char0"/>
    <w:uiPriority w:val="99"/>
    <w:unhideWhenUsed/>
    <w:rsid w:val="001C7E92"/>
    <w:pPr>
      <w:tabs>
        <w:tab w:val="center" w:pos="4153"/>
        <w:tab w:val="right" w:pos="8306"/>
      </w:tabs>
      <w:snapToGrid w:val="0"/>
    </w:pPr>
    <w:rPr>
      <w:sz w:val="18"/>
      <w:szCs w:val="18"/>
    </w:rPr>
  </w:style>
  <w:style w:type="character" w:customStyle="1" w:styleId="Char0">
    <w:name w:val="页脚 Char"/>
    <w:basedOn w:val="a0"/>
    <w:link w:val="a5"/>
    <w:uiPriority w:val="99"/>
    <w:rsid w:val="001C7E92"/>
    <w:rPr>
      <w:rFonts w:ascii="宋体" w:eastAsia="宋体" w:hAnsi="宋体" w:cs="宋体"/>
      <w:kern w:val="0"/>
      <w:sz w:val="18"/>
      <w:szCs w:val="18"/>
    </w:rPr>
  </w:style>
  <w:style w:type="paragraph" w:styleId="a6">
    <w:name w:val="List Paragraph"/>
    <w:basedOn w:val="a"/>
    <w:uiPriority w:val="34"/>
    <w:qFormat/>
    <w:rsid w:val="00F33D4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7A8E-8238-4CA8-99C6-A7C2B164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914</Words>
  <Characters>5214</Characters>
  <Application>Microsoft Office Word</Application>
  <DocSecurity>0</DocSecurity>
  <Lines>43</Lines>
  <Paragraphs>12</Paragraphs>
  <ScaleCrop>false</ScaleCrop>
  <Company>Microsoft</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68</cp:revision>
  <cp:lastPrinted>2022-09-01T08:48:00Z</cp:lastPrinted>
  <dcterms:created xsi:type="dcterms:W3CDTF">2021-08-31T09:19:00Z</dcterms:created>
  <dcterms:modified xsi:type="dcterms:W3CDTF">2022-09-01T08:50:00Z</dcterms:modified>
</cp:coreProperties>
</file>