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华文中宋" w:hAnsi="华文中宋" w:eastAsia="华文中宋" w:cs="华文中宋"/>
          <w:color w:val="000000"/>
          <w:sz w:val="32"/>
          <w:szCs w:val="32"/>
          <w:lang w:eastAsia="zh-CN"/>
        </w:rPr>
      </w:pPr>
      <w:r>
        <w:rPr>
          <w:rFonts w:hint="eastAsia" w:ascii="华文中宋" w:hAnsi="华文中宋" w:eastAsia="华文中宋" w:cs="华文中宋"/>
          <w:color w:val="000000"/>
          <w:sz w:val="32"/>
          <w:szCs w:val="32"/>
          <w:lang w:eastAsia="zh-CN"/>
        </w:rPr>
        <w:t>收入支出决算总表</w:t>
      </w:r>
    </w:p>
    <w:tbl>
      <w:tblPr>
        <w:tblStyle w:val="9"/>
        <w:tblW w:w="0" w:type="auto"/>
        <w:tblInd w:w="15" w:type="dxa"/>
        <w:tblLayout w:type="fixed"/>
        <w:tblCellMar>
          <w:top w:w="0" w:type="dxa"/>
          <w:left w:w="0" w:type="dxa"/>
          <w:bottom w:w="0" w:type="dxa"/>
          <w:right w:w="0" w:type="dxa"/>
        </w:tblCellMar>
      </w:tblPr>
      <w:tblGrid>
        <w:gridCol w:w="4737"/>
        <w:gridCol w:w="916"/>
        <w:gridCol w:w="1959"/>
        <w:gridCol w:w="5187"/>
        <w:gridCol w:w="833"/>
        <w:gridCol w:w="1887"/>
      </w:tblGrid>
      <w:tr>
        <w:tblPrEx>
          <w:tblCellMar>
            <w:top w:w="0" w:type="dxa"/>
            <w:left w:w="0" w:type="dxa"/>
            <w:bottom w:w="0" w:type="dxa"/>
            <w:right w:w="0" w:type="dxa"/>
          </w:tblCellMar>
        </w:tblPrEx>
        <w:trPr>
          <w:trHeight w:val="205" w:hRule="atLeast"/>
        </w:trPr>
        <w:tc>
          <w:tcPr>
            <w:tcW w:w="4737"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916"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959"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5187"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833"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87" w:type="dxa"/>
            <w:tcBorders>
              <w:top w:val="nil"/>
              <w:left w:val="nil"/>
              <w:bottom w:val="nil"/>
              <w:right w:val="nil"/>
            </w:tcBorders>
            <w:shd w:val="clear" w:color="auto" w:fill="FFFFFF"/>
            <w:tcMar>
              <w:top w:w="15" w:type="dxa"/>
              <w:left w:w="15" w:type="dxa"/>
              <w:right w:w="15" w:type="dxa"/>
            </w:tcMar>
            <w:vAlign w:val="center"/>
          </w:tcPr>
          <w:p>
            <w:pPr>
              <w:ind w:right="400"/>
              <w:jc w:val="right"/>
              <w:textAlignment w:val="center"/>
              <w:rPr>
                <w:color w:val="000000"/>
                <w:sz w:val="20"/>
                <w:szCs w:val="20"/>
              </w:rPr>
            </w:pPr>
            <w:r>
              <w:rPr>
                <w:rFonts w:hint="eastAsia"/>
                <w:color w:val="000000"/>
                <w:sz w:val="20"/>
                <w:szCs w:val="20"/>
              </w:rPr>
              <w:t>公开01表</w:t>
            </w:r>
          </w:p>
        </w:tc>
      </w:tr>
      <w:tr>
        <w:tblPrEx>
          <w:tblCellMar>
            <w:top w:w="0" w:type="dxa"/>
            <w:left w:w="0" w:type="dxa"/>
            <w:bottom w:w="0" w:type="dxa"/>
            <w:right w:w="0" w:type="dxa"/>
          </w:tblCellMar>
        </w:tblPrEx>
        <w:trPr>
          <w:trHeight w:val="309" w:hRule="atLeast"/>
        </w:trPr>
        <w:tc>
          <w:tcPr>
            <w:tcW w:w="4737" w:type="dxa"/>
            <w:tcBorders>
              <w:top w:val="nil"/>
              <w:left w:val="nil"/>
              <w:bottom w:val="nil"/>
              <w:right w:val="nil"/>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部门：</w:t>
            </w:r>
            <w:r>
              <w:rPr>
                <w:rFonts w:hint="eastAsia" w:cs="黑体"/>
                <w:sz w:val="20"/>
                <w:szCs w:val="20"/>
              </w:rPr>
              <w:t>罗山县产业集聚区管理委员会</w:t>
            </w:r>
          </w:p>
        </w:tc>
        <w:tc>
          <w:tcPr>
            <w:tcW w:w="916"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959"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5187"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833"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87" w:type="dxa"/>
            <w:tcBorders>
              <w:top w:val="nil"/>
              <w:left w:val="nil"/>
              <w:bottom w:val="nil"/>
              <w:right w:val="nil"/>
            </w:tcBorders>
            <w:shd w:val="clear" w:color="auto" w:fill="FFFFFF"/>
            <w:tcMar>
              <w:top w:w="15" w:type="dxa"/>
              <w:left w:w="15" w:type="dxa"/>
              <w:right w:w="15" w:type="dxa"/>
            </w:tcMar>
            <w:vAlign w:val="center"/>
          </w:tcPr>
          <w:p>
            <w:pPr>
              <w:ind w:right="300"/>
              <w:jc w:val="right"/>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2" w:hRule="atLeast"/>
        </w:trPr>
        <w:tc>
          <w:tcPr>
            <w:tcW w:w="7612"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收入</w:t>
            </w:r>
          </w:p>
        </w:tc>
        <w:tc>
          <w:tcPr>
            <w:tcW w:w="7907"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支出</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    目</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行次</w:t>
            </w:r>
          </w:p>
        </w:tc>
        <w:tc>
          <w:tcPr>
            <w:tcW w:w="19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决算数</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    目</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行次</w:t>
            </w:r>
          </w:p>
        </w:tc>
        <w:tc>
          <w:tcPr>
            <w:tcW w:w="188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决算数</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    次</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9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    次</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88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一、财政拨款收入</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一、一般公共服务支出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15</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二、上级补助收入</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二、外交支出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16</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三、事业收入</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三、国防支出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17</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四、经营收入</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4</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四、公共安全支出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18</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五、附属单位上缴收入</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5</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五、教育支出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19</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六、其他收入</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6</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51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六、科学技术支出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20</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5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八、社会保障和就业支出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21</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5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九、医疗卫生与计划生育支出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22</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7</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5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十九、住房保障支出</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23</w:t>
            </w:r>
          </w:p>
        </w:tc>
        <w:tc>
          <w:tcPr>
            <w:tcW w:w="188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本年收入合计</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9</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51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本年支出合计</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24</w:t>
            </w:r>
          </w:p>
        </w:tc>
        <w:tc>
          <w:tcPr>
            <w:tcW w:w="1887"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right"/>
              <w:rPr>
                <w:b/>
                <w:color w:val="000000"/>
                <w:sz w:val="20"/>
                <w:szCs w:val="20"/>
              </w:rPr>
            </w:pPr>
            <w:r>
              <w:rPr>
                <w:rFonts w:hint="eastAsia"/>
                <w:b/>
                <w:color w:val="000000"/>
                <w:sz w:val="20"/>
                <w:szCs w:val="20"/>
              </w:rPr>
              <w:t>224.46</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用事业基金弥补收支差额</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10</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51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结余分配</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25</w:t>
            </w:r>
          </w:p>
        </w:tc>
        <w:tc>
          <w:tcPr>
            <w:tcW w:w="1887"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年初结转和结余</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11</w:t>
            </w:r>
          </w:p>
        </w:tc>
        <w:tc>
          <w:tcPr>
            <w:tcW w:w="19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518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年末结转和结余</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26</w:t>
            </w:r>
          </w:p>
        </w:tc>
        <w:tc>
          <w:tcPr>
            <w:tcW w:w="1887"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rPr>
                <w:color w:val="000000"/>
                <w:sz w:val="20"/>
                <w:szCs w:val="20"/>
              </w:rPr>
            </w:pPr>
            <w:r>
              <w:rPr>
                <w:rFonts w:hint="eastAsia"/>
                <w:color w:val="000000"/>
                <w:sz w:val="20"/>
                <w:szCs w:val="20"/>
              </w:rPr>
              <w:t>.</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12</w:t>
            </w:r>
          </w:p>
        </w:tc>
        <w:tc>
          <w:tcPr>
            <w:tcW w:w="195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5187"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rPr>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27</w:t>
            </w:r>
          </w:p>
        </w:tc>
        <w:tc>
          <w:tcPr>
            <w:tcW w:w="1887" w:type="dxa"/>
            <w:tcBorders>
              <w:top w:val="single" w:color="000000" w:sz="4" w:space="0"/>
              <w:left w:val="nil"/>
              <w:bottom w:val="nil"/>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452" w:hRule="atLeast"/>
        </w:trPr>
        <w:tc>
          <w:tcPr>
            <w:tcW w:w="4737"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总计</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13</w:t>
            </w:r>
          </w:p>
        </w:tc>
        <w:tc>
          <w:tcPr>
            <w:tcW w:w="1959"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5187"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总计</w:t>
            </w:r>
          </w:p>
        </w:tc>
        <w:tc>
          <w:tcPr>
            <w:tcW w:w="8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28</w:t>
            </w:r>
          </w:p>
        </w:tc>
        <w:tc>
          <w:tcPr>
            <w:tcW w:w="1887"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jc w:val="right"/>
              <w:rPr>
                <w:b/>
                <w:color w:val="000000"/>
                <w:sz w:val="20"/>
                <w:szCs w:val="20"/>
              </w:rPr>
            </w:pPr>
            <w:r>
              <w:rPr>
                <w:rFonts w:hint="eastAsia"/>
                <w:b/>
                <w:color w:val="000000"/>
                <w:sz w:val="20"/>
                <w:szCs w:val="20"/>
              </w:rPr>
              <w:t>224.46</w:t>
            </w:r>
          </w:p>
        </w:tc>
      </w:tr>
      <w:tr>
        <w:tblPrEx>
          <w:tblCellMar>
            <w:top w:w="0" w:type="dxa"/>
            <w:left w:w="0" w:type="dxa"/>
            <w:bottom w:w="0" w:type="dxa"/>
            <w:right w:w="0" w:type="dxa"/>
          </w:tblCellMar>
        </w:tblPrEx>
        <w:trPr>
          <w:trHeight w:val="602" w:hRule="atLeast"/>
        </w:trPr>
        <w:tc>
          <w:tcPr>
            <w:tcW w:w="15519" w:type="dxa"/>
            <w:gridSpan w:val="6"/>
            <w:tcBorders>
              <w:top w:val="single" w:color="000000" w:sz="8" w:space="0"/>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567" w:right="567" w:bottom="567" w:left="567" w:header="720" w:footer="720" w:gutter="0"/>
          <w:pgNumType w:fmt="numberInDash"/>
          <w:cols w:space="720" w:num="1"/>
          <w:docGrid w:type="lines" w:linePitch="326" w:charSpace="0"/>
        </w:sectPr>
      </w:pPr>
    </w:p>
    <w:tbl>
      <w:tblPr>
        <w:tblStyle w:val="9"/>
        <w:tblW w:w="0" w:type="auto"/>
        <w:tblInd w:w="0" w:type="dxa"/>
        <w:tblLayout w:type="fixed"/>
        <w:tblCellMar>
          <w:top w:w="0" w:type="dxa"/>
          <w:left w:w="0" w:type="dxa"/>
          <w:bottom w:w="0" w:type="dxa"/>
          <w:right w:w="0" w:type="dxa"/>
        </w:tblCellMar>
      </w:tblPr>
      <w:tblGrid>
        <w:gridCol w:w="1027"/>
        <w:gridCol w:w="59"/>
        <w:gridCol w:w="3444"/>
        <w:gridCol w:w="420"/>
        <w:gridCol w:w="945"/>
        <w:gridCol w:w="238"/>
        <w:gridCol w:w="1337"/>
        <w:gridCol w:w="216"/>
        <w:gridCol w:w="1149"/>
        <w:gridCol w:w="404"/>
        <w:gridCol w:w="646"/>
        <w:gridCol w:w="907"/>
        <w:gridCol w:w="248"/>
        <w:gridCol w:w="1305"/>
        <w:gridCol w:w="375"/>
        <w:gridCol w:w="1125"/>
        <w:gridCol w:w="670"/>
      </w:tblGrid>
      <w:tr>
        <w:tblPrEx>
          <w:tblCellMar>
            <w:top w:w="0" w:type="dxa"/>
            <w:left w:w="0" w:type="dxa"/>
            <w:bottom w:w="0" w:type="dxa"/>
            <w:right w:w="0" w:type="dxa"/>
          </w:tblCellMar>
        </w:tblPrEx>
        <w:trPr>
          <w:gridAfter w:val="1"/>
          <w:wAfter w:w="670" w:type="dxa"/>
          <w:trHeight w:val="435" w:hRule="atLeast"/>
        </w:trPr>
        <w:tc>
          <w:tcPr>
            <w:tcW w:w="13845" w:type="dxa"/>
            <w:gridSpan w:val="16"/>
            <w:tcBorders>
              <w:top w:val="nil"/>
              <w:left w:val="nil"/>
              <w:bottom w:val="nil"/>
              <w:right w:val="nil"/>
            </w:tcBorders>
            <w:tcMar>
              <w:top w:w="15" w:type="dxa"/>
              <w:left w:w="15" w:type="dxa"/>
              <w:right w:w="15" w:type="dxa"/>
            </w:tcMar>
            <w:vAlign w:val="center"/>
          </w:tcPr>
          <w:p>
            <w:pPr>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3444"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420"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18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2170" w:type="dxa"/>
            <w:gridSpan w:val="3"/>
            <w:tcBorders>
              <w:top w:val="nil"/>
              <w:left w:val="nil"/>
              <w:bottom w:val="nil"/>
              <w:right w:val="nil"/>
            </w:tcBorders>
            <w:shd w:val="clear" w:color="auto" w:fill="FFFFFF"/>
            <w:tcMar>
              <w:top w:w="15" w:type="dxa"/>
              <w:left w:w="15" w:type="dxa"/>
              <w:right w:w="15" w:type="dxa"/>
            </w:tcMar>
            <w:vAlign w:val="center"/>
          </w:tcPr>
          <w:p>
            <w:pPr>
              <w:ind w:right="400"/>
              <w:jc w:val="center"/>
              <w:textAlignment w:val="center"/>
              <w:rPr>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429" w:hRule="atLeast"/>
        </w:trPr>
        <w:tc>
          <w:tcPr>
            <w:tcW w:w="1027" w:type="dxa"/>
            <w:tcBorders>
              <w:top w:val="nil"/>
              <w:left w:val="nil"/>
              <w:bottom w:val="nil"/>
              <w:right w:val="nil"/>
            </w:tcBorders>
            <w:shd w:val="clear" w:color="auto" w:fill="FFFFFF"/>
            <w:tcMar>
              <w:top w:w="15" w:type="dxa"/>
              <w:left w:w="15" w:type="dxa"/>
              <w:right w:w="15" w:type="dxa"/>
            </w:tcMar>
            <w:vAlign w:val="center"/>
          </w:tcPr>
          <w:p>
            <w:pPr>
              <w:pStyle w:val="28"/>
              <w:rPr>
                <w:rFonts w:ascii="宋体" w:hAnsi="宋体" w:eastAsia="宋体"/>
                <w:b w:val="0"/>
                <w:sz w:val="20"/>
                <w:szCs w:val="20"/>
              </w:rPr>
            </w:pPr>
            <w:r>
              <w:rPr>
                <w:rFonts w:hint="eastAsia" w:ascii="宋体" w:hAnsi="宋体" w:eastAsia="宋体"/>
                <w:b w:val="0"/>
                <w:kern w:val="0"/>
                <w:sz w:val="20"/>
                <w:szCs w:val="20"/>
              </w:rPr>
              <w:t>部门：</w:t>
            </w:r>
          </w:p>
        </w:tc>
        <w:tc>
          <w:tcPr>
            <w:tcW w:w="59" w:type="dxa"/>
            <w:tcBorders>
              <w:top w:val="nil"/>
              <w:left w:val="nil"/>
              <w:bottom w:val="nil"/>
              <w:right w:val="nil"/>
            </w:tcBorders>
            <w:shd w:val="clear" w:color="auto" w:fill="FFFFFF"/>
            <w:tcMar>
              <w:top w:w="15" w:type="dxa"/>
              <w:left w:w="15" w:type="dxa"/>
              <w:right w:w="15" w:type="dxa"/>
            </w:tcMar>
            <w:vAlign w:val="center"/>
          </w:tcPr>
          <w:p>
            <w:pPr>
              <w:pStyle w:val="28"/>
              <w:rPr>
                <w:rFonts w:ascii="宋体" w:hAnsi="宋体" w:eastAsia="宋体"/>
                <w:b w:val="0"/>
                <w:sz w:val="20"/>
                <w:szCs w:val="20"/>
              </w:rPr>
            </w:pPr>
          </w:p>
        </w:tc>
        <w:tc>
          <w:tcPr>
            <w:tcW w:w="3444" w:type="dxa"/>
            <w:tcBorders>
              <w:top w:val="nil"/>
              <w:left w:val="nil"/>
              <w:bottom w:val="nil"/>
              <w:right w:val="nil"/>
            </w:tcBorders>
            <w:shd w:val="clear" w:color="auto" w:fill="FFFFFF"/>
            <w:tcMar>
              <w:top w:w="15" w:type="dxa"/>
              <w:left w:w="15" w:type="dxa"/>
              <w:right w:w="15" w:type="dxa"/>
            </w:tcMar>
            <w:vAlign w:val="center"/>
          </w:tcPr>
          <w:p>
            <w:pPr>
              <w:pStyle w:val="28"/>
              <w:jc w:val="left"/>
              <w:rPr>
                <w:rFonts w:ascii="宋体" w:hAnsi="宋体" w:eastAsia="宋体"/>
                <w:b w:val="0"/>
                <w:sz w:val="20"/>
                <w:szCs w:val="20"/>
              </w:rPr>
            </w:pPr>
            <w:r>
              <w:rPr>
                <w:rFonts w:hint="eastAsia" w:ascii="宋体" w:hAnsi="宋体" w:eastAsia="宋体"/>
                <w:b w:val="0"/>
                <w:sz w:val="20"/>
                <w:szCs w:val="20"/>
              </w:rPr>
              <w:t>罗山县产业集聚区管理委员会</w:t>
            </w:r>
          </w:p>
        </w:tc>
        <w:tc>
          <w:tcPr>
            <w:tcW w:w="420" w:type="dxa"/>
            <w:tcBorders>
              <w:top w:val="nil"/>
              <w:left w:val="nil"/>
              <w:bottom w:val="nil"/>
              <w:right w:val="nil"/>
            </w:tcBorders>
            <w:shd w:val="clear" w:color="auto" w:fill="FFFFFF"/>
            <w:tcMar>
              <w:top w:w="15" w:type="dxa"/>
              <w:left w:w="15" w:type="dxa"/>
              <w:right w:w="15" w:type="dxa"/>
            </w:tcMar>
            <w:vAlign w:val="center"/>
          </w:tcPr>
          <w:p>
            <w:pPr>
              <w:pStyle w:val="28"/>
            </w:pPr>
          </w:p>
        </w:tc>
        <w:tc>
          <w:tcPr>
            <w:tcW w:w="1183" w:type="dxa"/>
            <w:gridSpan w:val="2"/>
            <w:tcBorders>
              <w:top w:val="nil"/>
              <w:left w:val="nil"/>
              <w:bottom w:val="nil"/>
              <w:right w:val="nil"/>
            </w:tcBorders>
            <w:shd w:val="clear" w:color="auto" w:fill="FFFFFF"/>
            <w:tcMar>
              <w:top w:w="15" w:type="dxa"/>
              <w:left w:w="15" w:type="dxa"/>
              <w:right w:w="15" w:type="dxa"/>
            </w:tcMar>
            <w:vAlign w:val="center"/>
          </w:tcPr>
          <w:p>
            <w:pPr>
              <w:pStyle w:val="28"/>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pStyle w:val="28"/>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2170" w:type="dxa"/>
            <w:gridSpan w:val="3"/>
            <w:tcBorders>
              <w:top w:val="nil"/>
              <w:left w:val="nil"/>
              <w:bottom w:val="nil"/>
              <w:right w:val="nil"/>
            </w:tcBorders>
            <w:shd w:val="clear" w:color="auto" w:fill="FFFFFF"/>
            <w:tcMar>
              <w:top w:w="15" w:type="dxa"/>
              <w:left w:w="15" w:type="dxa"/>
              <w:right w:w="15" w:type="dxa"/>
            </w:tcMar>
            <w:vAlign w:val="center"/>
          </w:tcPr>
          <w:p>
            <w:pPr>
              <w:ind w:right="400" w:firstLine="300" w:firstLineChars="150"/>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670" w:type="dxa"/>
          <w:trHeight w:val="450" w:hRule="atLeast"/>
        </w:trPr>
        <w:tc>
          <w:tcPr>
            <w:tcW w:w="4530"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    目</w:t>
            </w:r>
          </w:p>
        </w:tc>
        <w:tc>
          <w:tcPr>
            <w:tcW w:w="136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本年收入合计</w:t>
            </w:r>
          </w:p>
        </w:tc>
        <w:tc>
          <w:tcPr>
            <w:tcW w:w="157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财政拨款收入</w:t>
            </w:r>
          </w:p>
        </w:tc>
        <w:tc>
          <w:tcPr>
            <w:tcW w:w="136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上级补助收入</w:t>
            </w:r>
          </w:p>
        </w:tc>
        <w:tc>
          <w:tcPr>
            <w:tcW w:w="10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事业收入</w:t>
            </w:r>
          </w:p>
        </w:tc>
        <w:tc>
          <w:tcPr>
            <w:tcW w:w="115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经营收入</w:t>
            </w:r>
          </w:p>
        </w:tc>
        <w:tc>
          <w:tcPr>
            <w:tcW w:w="168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附属单位上缴收入</w:t>
            </w:r>
          </w:p>
        </w:tc>
        <w:tc>
          <w:tcPr>
            <w:tcW w:w="1125"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其他收入</w:t>
            </w:r>
          </w:p>
        </w:tc>
      </w:tr>
      <w:tr>
        <w:tblPrEx>
          <w:tblCellMar>
            <w:top w:w="0" w:type="dxa"/>
            <w:left w:w="0" w:type="dxa"/>
            <w:bottom w:w="0" w:type="dxa"/>
            <w:right w:w="0" w:type="dxa"/>
          </w:tblCellMar>
        </w:tblPrEx>
        <w:trPr>
          <w:gridAfter w:val="1"/>
          <w:wAfter w:w="670" w:type="dxa"/>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功能分类</w:t>
            </w:r>
          </w:p>
          <w:p>
            <w:pPr>
              <w:jc w:val="center"/>
              <w:textAlignment w:val="center"/>
              <w:rPr>
                <w:color w:val="000000"/>
                <w:sz w:val="20"/>
                <w:szCs w:val="20"/>
              </w:rPr>
            </w:pPr>
            <w:r>
              <w:rPr>
                <w:rFonts w:hint="eastAsia"/>
                <w:color w:val="000000"/>
                <w:sz w:val="20"/>
                <w:szCs w:val="20"/>
              </w:rPr>
              <w:t>科目编码</w:t>
            </w:r>
          </w:p>
        </w:tc>
        <w:tc>
          <w:tcPr>
            <w:tcW w:w="344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科目名称</w:t>
            </w: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57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0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25"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gridAfter w:val="1"/>
          <w:wAfter w:w="670" w:type="dxa"/>
          <w:trHeight w:val="33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p>
        </w:tc>
        <w:tc>
          <w:tcPr>
            <w:tcW w:w="344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57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color w:val="000000"/>
                <w:sz w:val="20"/>
                <w:szCs w:val="20"/>
              </w:rPr>
            </w:pPr>
          </w:p>
        </w:tc>
        <w:tc>
          <w:tcPr>
            <w:tcW w:w="136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0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68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25"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gridAfter w:val="1"/>
          <w:wAfter w:w="670" w:type="dxa"/>
          <w:trHeight w:val="450" w:hRule="atLeast"/>
        </w:trPr>
        <w:tc>
          <w:tcPr>
            <w:tcW w:w="4530"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栏次</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4</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5</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6</w:t>
            </w:r>
          </w:p>
        </w:tc>
        <w:tc>
          <w:tcPr>
            <w:tcW w:w="1125"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7</w:t>
            </w:r>
          </w:p>
        </w:tc>
      </w:tr>
      <w:tr>
        <w:tblPrEx>
          <w:tblCellMar>
            <w:top w:w="0" w:type="dxa"/>
            <w:left w:w="0" w:type="dxa"/>
            <w:bottom w:w="0" w:type="dxa"/>
            <w:right w:w="0" w:type="dxa"/>
          </w:tblCellMar>
        </w:tblPrEx>
        <w:trPr>
          <w:gridAfter w:val="1"/>
          <w:wAfter w:w="670" w:type="dxa"/>
          <w:trHeight w:val="450" w:hRule="atLeast"/>
        </w:trPr>
        <w:tc>
          <w:tcPr>
            <w:tcW w:w="4530"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合计</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201</w:t>
            </w:r>
          </w:p>
        </w:tc>
        <w:tc>
          <w:tcPr>
            <w:tcW w:w="34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一般公共服务支出</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20199</w:t>
            </w:r>
          </w:p>
        </w:tc>
        <w:tc>
          <w:tcPr>
            <w:tcW w:w="34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其他一般公共服务支出</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华文中宋" w:hAnsi="华文中宋" w:eastAsia="华文中宋" w:cs="华文中宋"/>
                <w:color w:val="000000"/>
                <w:sz w:val="20"/>
                <w:szCs w:val="20"/>
              </w:rPr>
            </w:pPr>
            <w:r>
              <w:rPr>
                <w:rFonts w:hint="eastAsia"/>
                <w:color w:val="000000"/>
                <w:sz w:val="20"/>
                <w:szCs w:val="20"/>
              </w:rPr>
              <w:t>199.22</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华文中宋" w:hAnsi="华文中宋" w:eastAsia="华文中宋" w:cs="华文中宋"/>
                <w:color w:val="000000"/>
                <w:sz w:val="20"/>
                <w:szCs w:val="20"/>
              </w:rPr>
            </w:pPr>
            <w:r>
              <w:rPr>
                <w:rFonts w:hint="eastAsia" w:ascii="华文中宋" w:hAnsi="华文中宋" w:eastAsia="华文中宋" w:cs="华文中宋"/>
                <w:color w:val="000000"/>
                <w:sz w:val="20"/>
                <w:szCs w:val="20"/>
              </w:rPr>
              <w:t>199.22</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2019999</w:t>
            </w:r>
          </w:p>
        </w:tc>
        <w:tc>
          <w:tcPr>
            <w:tcW w:w="34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其他一般公共服务支出</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208</w:t>
            </w:r>
          </w:p>
        </w:tc>
        <w:tc>
          <w:tcPr>
            <w:tcW w:w="34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社会保障和就业支出</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20805</w:t>
            </w:r>
          </w:p>
        </w:tc>
        <w:tc>
          <w:tcPr>
            <w:tcW w:w="344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行政事业单位离退休</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5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2080505</w:t>
            </w:r>
          </w:p>
        </w:tc>
        <w:tc>
          <w:tcPr>
            <w:tcW w:w="34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机关事业单位基本养老保险缴费支出</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57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210</w:t>
            </w:r>
          </w:p>
        </w:tc>
        <w:tc>
          <w:tcPr>
            <w:tcW w:w="34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医疗卫生与计划生育支出</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57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21011</w:t>
            </w:r>
          </w:p>
        </w:tc>
        <w:tc>
          <w:tcPr>
            <w:tcW w:w="34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行政事业单位医疗</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57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2101102</w:t>
            </w:r>
          </w:p>
        </w:tc>
        <w:tc>
          <w:tcPr>
            <w:tcW w:w="34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事业单位医疗</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57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221</w:t>
            </w:r>
          </w:p>
        </w:tc>
        <w:tc>
          <w:tcPr>
            <w:tcW w:w="34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住房保障支出</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57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22102</w:t>
            </w:r>
          </w:p>
        </w:tc>
        <w:tc>
          <w:tcPr>
            <w:tcW w:w="34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住房改革支出</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57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2210201</w:t>
            </w:r>
          </w:p>
        </w:tc>
        <w:tc>
          <w:tcPr>
            <w:tcW w:w="3444"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住房公积金</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57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36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05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680"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125"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670" w:type="dxa"/>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注：本表反映部门本年度取得的各项收入情况。本表金额转换为万元时，因四舍五入可能存在尾。</w:t>
            </w:r>
          </w:p>
        </w:tc>
      </w:tr>
    </w:tbl>
    <w:p>
      <w:pPr>
        <w:rPr>
          <w:rFonts w:ascii="仿宋_GB2312" w:hAnsi="仿宋_GB2312" w:eastAsia="仿宋_GB2312" w:cs="仿宋_GB2312"/>
          <w:sz w:val="32"/>
          <w:szCs w:val="32"/>
        </w:rPr>
        <w:sectPr>
          <w:pgSz w:w="16838" w:h="11906" w:orient="landscape"/>
          <w:pgMar w:top="567" w:right="1440" w:bottom="567" w:left="1134" w:header="720" w:footer="720" w:gutter="0"/>
          <w:pgNumType w:fmt="numberInDash"/>
          <w:cols w:space="720" w:num="1"/>
          <w:docGrid w:type="lines" w:linePitch="312" w:charSpace="0"/>
        </w:sectPr>
      </w:pPr>
    </w:p>
    <w:tbl>
      <w:tblPr>
        <w:tblStyle w:val="9"/>
        <w:tblW w:w="15182" w:type="dxa"/>
        <w:tblInd w:w="0" w:type="dxa"/>
        <w:tblLayout w:type="fixed"/>
        <w:tblCellMar>
          <w:top w:w="0" w:type="dxa"/>
          <w:left w:w="0" w:type="dxa"/>
          <w:bottom w:w="0" w:type="dxa"/>
          <w:right w:w="0" w:type="dxa"/>
        </w:tblCellMar>
      </w:tblPr>
      <w:tblGrid>
        <w:gridCol w:w="1149"/>
        <w:gridCol w:w="34"/>
        <w:gridCol w:w="27"/>
        <w:gridCol w:w="4267"/>
        <w:gridCol w:w="50"/>
        <w:gridCol w:w="1735"/>
        <w:gridCol w:w="67"/>
        <w:gridCol w:w="1193"/>
        <w:gridCol w:w="608"/>
        <w:gridCol w:w="547"/>
        <w:gridCol w:w="1255"/>
        <w:gridCol w:w="215"/>
        <w:gridCol w:w="932"/>
        <w:gridCol w:w="654"/>
        <w:gridCol w:w="1255"/>
        <w:gridCol w:w="1194"/>
      </w:tblGrid>
      <w:tr>
        <w:tblPrEx>
          <w:tblCellMar>
            <w:top w:w="0" w:type="dxa"/>
            <w:left w:w="0" w:type="dxa"/>
            <w:bottom w:w="0" w:type="dxa"/>
            <w:right w:w="0" w:type="dxa"/>
          </w:tblCellMar>
        </w:tblPrEx>
        <w:trPr>
          <w:gridAfter w:val="1"/>
          <w:wAfter w:w="1194" w:type="dxa"/>
          <w:trHeight w:val="435" w:hRule="atLeast"/>
        </w:trPr>
        <w:tc>
          <w:tcPr>
            <w:tcW w:w="13988" w:type="dxa"/>
            <w:gridSpan w:val="15"/>
            <w:tcBorders>
              <w:top w:val="nil"/>
              <w:left w:val="nil"/>
              <w:bottom w:val="nil"/>
              <w:right w:val="nil"/>
            </w:tcBorders>
            <w:tcMar>
              <w:top w:w="15" w:type="dxa"/>
              <w:left w:w="15" w:type="dxa"/>
              <w:right w:w="15" w:type="dxa"/>
            </w:tcMar>
            <w:vAlign w:val="center"/>
          </w:tcPr>
          <w:p>
            <w:pPr>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支出决算表</w:t>
            </w:r>
          </w:p>
        </w:tc>
      </w:tr>
      <w:tr>
        <w:tblPrEx>
          <w:tblCellMar>
            <w:top w:w="0" w:type="dxa"/>
            <w:left w:w="0" w:type="dxa"/>
            <w:bottom w:w="0" w:type="dxa"/>
            <w:right w:w="0" w:type="dxa"/>
          </w:tblCellMar>
        </w:tblPrEx>
        <w:trPr>
          <w:trHeight w:val="285" w:hRule="atLeast"/>
        </w:trPr>
        <w:tc>
          <w:tcPr>
            <w:tcW w:w="1149"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61"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4267"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50"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01" w:type="dxa"/>
            <w:gridSpan w:val="3"/>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ind w:right="400"/>
              <w:textAlignment w:val="center"/>
              <w:rPr>
                <w:color w:val="000000"/>
                <w:sz w:val="20"/>
                <w:szCs w:val="20"/>
              </w:rPr>
            </w:pPr>
            <w:r>
              <w:rPr>
                <w:rFonts w:hint="eastAsia"/>
                <w:color w:val="000000"/>
                <w:sz w:val="20"/>
                <w:szCs w:val="20"/>
              </w:rPr>
              <w:t>公开03表</w:t>
            </w:r>
          </w:p>
        </w:tc>
      </w:tr>
      <w:tr>
        <w:tblPrEx>
          <w:tblCellMar>
            <w:top w:w="0" w:type="dxa"/>
            <w:left w:w="0" w:type="dxa"/>
            <w:bottom w:w="0" w:type="dxa"/>
            <w:right w:w="0" w:type="dxa"/>
          </w:tblCellMar>
        </w:tblPrEx>
        <w:trPr>
          <w:trHeight w:val="300" w:hRule="atLeast"/>
        </w:trPr>
        <w:tc>
          <w:tcPr>
            <w:tcW w:w="1149" w:type="dxa"/>
            <w:tcBorders>
              <w:top w:val="nil"/>
              <w:left w:val="nil"/>
              <w:bottom w:val="nil"/>
              <w:right w:val="nil"/>
            </w:tcBorders>
            <w:shd w:val="clear" w:color="auto" w:fill="FFFFFF"/>
            <w:tcMar>
              <w:top w:w="15" w:type="dxa"/>
              <w:left w:w="15" w:type="dxa"/>
              <w:right w:w="15" w:type="dxa"/>
            </w:tcMar>
            <w:vAlign w:val="center"/>
          </w:tcPr>
          <w:p>
            <w:pPr>
              <w:pStyle w:val="28"/>
              <w:rPr>
                <w:rFonts w:ascii="宋体" w:hAnsi="宋体" w:eastAsia="宋体"/>
                <w:b w:val="0"/>
                <w:sz w:val="20"/>
                <w:szCs w:val="20"/>
              </w:rPr>
            </w:pPr>
            <w:r>
              <w:rPr>
                <w:rFonts w:hint="eastAsia" w:ascii="宋体" w:hAnsi="宋体" w:eastAsia="宋体"/>
                <w:b w:val="0"/>
                <w:kern w:val="0"/>
                <w:sz w:val="20"/>
                <w:szCs w:val="20"/>
              </w:rPr>
              <w:t>部门：</w:t>
            </w:r>
          </w:p>
        </w:tc>
        <w:tc>
          <w:tcPr>
            <w:tcW w:w="61" w:type="dxa"/>
            <w:gridSpan w:val="2"/>
            <w:tcBorders>
              <w:top w:val="nil"/>
              <w:left w:val="nil"/>
              <w:bottom w:val="nil"/>
              <w:right w:val="nil"/>
            </w:tcBorders>
            <w:shd w:val="clear" w:color="auto" w:fill="FFFFFF"/>
            <w:tcMar>
              <w:top w:w="15" w:type="dxa"/>
              <w:left w:w="15" w:type="dxa"/>
              <w:right w:w="15" w:type="dxa"/>
            </w:tcMar>
            <w:vAlign w:val="center"/>
          </w:tcPr>
          <w:p>
            <w:pPr>
              <w:pStyle w:val="28"/>
              <w:rPr>
                <w:rFonts w:ascii="宋体" w:hAnsi="宋体" w:eastAsia="宋体"/>
                <w:b w:val="0"/>
                <w:sz w:val="20"/>
                <w:szCs w:val="20"/>
              </w:rPr>
            </w:pPr>
          </w:p>
        </w:tc>
        <w:tc>
          <w:tcPr>
            <w:tcW w:w="4267" w:type="dxa"/>
            <w:tcBorders>
              <w:top w:val="nil"/>
              <w:left w:val="nil"/>
              <w:bottom w:val="nil"/>
              <w:right w:val="nil"/>
            </w:tcBorders>
            <w:shd w:val="clear" w:color="auto" w:fill="FFFFFF"/>
            <w:tcMar>
              <w:top w:w="15" w:type="dxa"/>
              <w:left w:w="15" w:type="dxa"/>
              <w:right w:w="15" w:type="dxa"/>
            </w:tcMar>
            <w:vAlign w:val="center"/>
          </w:tcPr>
          <w:p>
            <w:pPr>
              <w:pStyle w:val="28"/>
              <w:jc w:val="both"/>
              <w:rPr>
                <w:rFonts w:ascii="宋体" w:hAnsi="宋体" w:eastAsia="宋体"/>
                <w:b w:val="0"/>
                <w:sz w:val="20"/>
                <w:szCs w:val="20"/>
              </w:rPr>
            </w:pPr>
            <w:r>
              <w:rPr>
                <w:rFonts w:hint="eastAsia" w:ascii="宋体" w:hAnsi="宋体" w:eastAsia="宋体"/>
                <w:b w:val="0"/>
                <w:sz w:val="20"/>
                <w:szCs w:val="20"/>
              </w:rPr>
              <w:t>罗山县产业集聚区管理委员会</w:t>
            </w:r>
          </w:p>
        </w:tc>
        <w:tc>
          <w:tcPr>
            <w:tcW w:w="50"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801" w:type="dxa"/>
            <w:gridSpan w:val="3"/>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ind w:right="400"/>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1194" w:type="dxa"/>
          <w:trHeight w:val="450" w:hRule="atLeast"/>
        </w:trPr>
        <w:tc>
          <w:tcPr>
            <w:tcW w:w="5477"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    目</w:t>
            </w:r>
          </w:p>
        </w:tc>
        <w:tc>
          <w:tcPr>
            <w:tcW w:w="178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本年支出合计</w:t>
            </w:r>
          </w:p>
        </w:tc>
        <w:tc>
          <w:tcPr>
            <w:tcW w:w="12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基本支出</w:t>
            </w:r>
          </w:p>
        </w:tc>
        <w:tc>
          <w:tcPr>
            <w:tcW w:w="115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项目支出</w:t>
            </w:r>
          </w:p>
        </w:tc>
        <w:tc>
          <w:tcPr>
            <w:tcW w:w="147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上缴上级支出</w:t>
            </w:r>
          </w:p>
        </w:tc>
        <w:tc>
          <w:tcPr>
            <w:tcW w:w="932"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经营支出</w:t>
            </w:r>
          </w:p>
        </w:tc>
        <w:tc>
          <w:tcPr>
            <w:tcW w:w="1909"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对附属单位补助支出</w:t>
            </w:r>
          </w:p>
        </w:tc>
      </w:tr>
      <w:tr>
        <w:tblPrEx>
          <w:tblCellMar>
            <w:top w:w="0" w:type="dxa"/>
            <w:left w:w="0" w:type="dxa"/>
            <w:bottom w:w="0" w:type="dxa"/>
            <w:right w:w="0" w:type="dxa"/>
          </w:tblCellMar>
        </w:tblPrEx>
        <w:trPr>
          <w:gridAfter w:val="1"/>
          <w:wAfter w:w="1194" w:type="dxa"/>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功能分类</w:t>
            </w:r>
          </w:p>
          <w:p>
            <w:pPr>
              <w:jc w:val="center"/>
              <w:textAlignment w:val="center"/>
              <w:rPr>
                <w:color w:val="000000"/>
                <w:sz w:val="20"/>
                <w:szCs w:val="20"/>
              </w:rPr>
            </w:pPr>
            <w:r>
              <w:rPr>
                <w:rFonts w:hint="eastAsia"/>
                <w:color w:val="000000"/>
                <w:sz w:val="20"/>
                <w:szCs w:val="20"/>
              </w:rPr>
              <w:t>科目编码</w:t>
            </w:r>
          </w:p>
        </w:tc>
        <w:tc>
          <w:tcPr>
            <w:tcW w:w="429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科目名称</w:t>
            </w:r>
          </w:p>
        </w:tc>
        <w:tc>
          <w:tcPr>
            <w:tcW w:w="17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gridAfter w:val="1"/>
          <w:wAfter w:w="1194" w:type="dxa"/>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p>
        </w:tc>
        <w:tc>
          <w:tcPr>
            <w:tcW w:w="429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78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2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932"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909"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gridAfter w:val="1"/>
          <w:wAfter w:w="1194" w:type="dxa"/>
          <w:trHeight w:val="450" w:hRule="atLeast"/>
        </w:trPr>
        <w:tc>
          <w:tcPr>
            <w:tcW w:w="5477"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栏次</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4</w:t>
            </w:r>
          </w:p>
        </w:tc>
        <w:tc>
          <w:tcPr>
            <w:tcW w:w="9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5</w:t>
            </w:r>
          </w:p>
        </w:tc>
        <w:tc>
          <w:tcPr>
            <w:tcW w:w="1909"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6</w:t>
            </w:r>
          </w:p>
        </w:tc>
      </w:tr>
      <w:tr>
        <w:tblPrEx>
          <w:tblCellMar>
            <w:top w:w="0" w:type="dxa"/>
            <w:left w:w="0" w:type="dxa"/>
            <w:bottom w:w="0" w:type="dxa"/>
            <w:right w:w="0" w:type="dxa"/>
          </w:tblCellMar>
        </w:tblPrEx>
        <w:trPr>
          <w:gridAfter w:val="1"/>
          <w:wAfter w:w="1194" w:type="dxa"/>
          <w:trHeight w:val="450" w:hRule="atLeast"/>
        </w:trPr>
        <w:tc>
          <w:tcPr>
            <w:tcW w:w="5477"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合计</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201</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一般公共服务支出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20199</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其他一般公共服务支出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2019999</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其他一般公共服务支出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208</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社会保障和就业支出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20805</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行政事业单位离退休</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2080505</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机关事业单位基本养老保险缴费支出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210</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医疗卫生与计划生育支出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21011</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行政事业单位医疗</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2101102</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事业单位医疗</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221</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住房保障支出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22102</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住房改革支出</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2210201</w:t>
            </w:r>
          </w:p>
        </w:tc>
        <w:tc>
          <w:tcPr>
            <w:tcW w:w="42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r>
              <w:rPr>
                <w:rFonts w:hint="eastAsia"/>
                <w:color w:val="000000"/>
                <w:sz w:val="20"/>
                <w:szCs w:val="20"/>
              </w:rPr>
              <w:t xml:space="preserve">  住房公积金</w:t>
            </w:r>
          </w:p>
        </w:tc>
        <w:tc>
          <w:tcPr>
            <w:tcW w:w="178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1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47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9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1909"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gridAfter w:val="1"/>
          <w:wAfter w:w="1194" w:type="dxa"/>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680" w:right="1440" w:bottom="680" w:left="1440" w:header="720" w:footer="720" w:gutter="0"/>
          <w:pgNumType w:fmt="numberInDash"/>
          <w:cols w:space="720" w:num="1"/>
          <w:docGrid w:type="lines" w:linePitch="312" w:charSpace="0"/>
        </w:sectPr>
      </w:pPr>
    </w:p>
    <w:tbl>
      <w:tblPr>
        <w:tblStyle w:val="9"/>
        <w:tblW w:w="0" w:type="auto"/>
        <w:tblInd w:w="15" w:type="dxa"/>
        <w:tblLayout w:type="fixed"/>
        <w:tblCellMar>
          <w:top w:w="0" w:type="dxa"/>
          <w:left w:w="0" w:type="dxa"/>
          <w:bottom w:w="0" w:type="dxa"/>
          <w:right w:w="0" w:type="dxa"/>
        </w:tblCellMar>
      </w:tblPr>
      <w:tblGrid>
        <w:gridCol w:w="3979"/>
        <w:gridCol w:w="720"/>
        <w:gridCol w:w="1210"/>
        <w:gridCol w:w="3400"/>
        <w:gridCol w:w="597"/>
        <w:gridCol w:w="911"/>
        <w:gridCol w:w="210"/>
        <w:gridCol w:w="930"/>
        <w:gridCol w:w="336"/>
        <w:gridCol w:w="1680"/>
      </w:tblGrid>
      <w:tr>
        <w:tblPrEx>
          <w:tblCellMar>
            <w:top w:w="0" w:type="dxa"/>
            <w:left w:w="0" w:type="dxa"/>
            <w:bottom w:w="0" w:type="dxa"/>
            <w:right w:w="0" w:type="dxa"/>
          </w:tblCellMar>
        </w:tblPrEx>
        <w:trPr>
          <w:trHeight w:val="360" w:hRule="atLeast"/>
        </w:trPr>
        <w:tc>
          <w:tcPr>
            <w:tcW w:w="13973" w:type="dxa"/>
            <w:gridSpan w:val="10"/>
            <w:tcBorders>
              <w:top w:val="nil"/>
              <w:left w:val="nil"/>
              <w:bottom w:val="nil"/>
              <w:right w:val="nil"/>
            </w:tcBorders>
            <w:tcMar>
              <w:top w:w="15" w:type="dxa"/>
              <w:left w:w="15" w:type="dxa"/>
              <w:right w:w="15" w:type="dxa"/>
            </w:tcMar>
            <w:vAlign w:val="center"/>
          </w:tcPr>
          <w:p>
            <w:pPr>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财政拨款收入支出决算总表</w:t>
            </w:r>
          </w:p>
        </w:tc>
      </w:tr>
      <w:tr>
        <w:tblPrEx>
          <w:tblCellMar>
            <w:top w:w="0" w:type="dxa"/>
            <w:left w:w="0" w:type="dxa"/>
            <w:bottom w:w="0" w:type="dxa"/>
            <w:right w:w="0" w:type="dxa"/>
          </w:tblCellMar>
        </w:tblPrEx>
        <w:trPr>
          <w:trHeight w:val="199" w:hRule="atLeast"/>
        </w:trPr>
        <w:tc>
          <w:tcPr>
            <w:tcW w:w="3979"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720"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911"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140"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pPr>
              <w:ind w:right="100"/>
              <w:jc w:val="right"/>
              <w:textAlignment w:val="center"/>
              <w:rPr>
                <w:color w:val="000000"/>
                <w:sz w:val="20"/>
                <w:szCs w:val="20"/>
              </w:rPr>
            </w:pPr>
            <w:r>
              <w:rPr>
                <w:rFonts w:hint="eastAsia"/>
                <w:color w:val="000000"/>
                <w:sz w:val="20"/>
                <w:szCs w:val="20"/>
              </w:rPr>
              <w:t>公开04表</w:t>
            </w:r>
          </w:p>
        </w:tc>
      </w:tr>
      <w:tr>
        <w:tblPrEx>
          <w:tblCellMar>
            <w:top w:w="0" w:type="dxa"/>
            <w:left w:w="0" w:type="dxa"/>
            <w:bottom w:w="0" w:type="dxa"/>
            <w:right w:w="0" w:type="dxa"/>
          </w:tblCellMar>
        </w:tblPrEx>
        <w:trPr>
          <w:trHeight w:val="300" w:hRule="atLeast"/>
        </w:trPr>
        <w:tc>
          <w:tcPr>
            <w:tcW w:w="3979" w:type="dxa"/>
            <w:tcBorders>
              <w:top w:val="nil"/>
              <w:left w:val="nil"/>
              <w:bottom w:val="nil"/>
              <w:right w:val="nil"/>
            </w:tcBorders>
            <w:shd w:val="clear" w:color="auto" w:fill="FFFFFF"/>
            <w:tcMar>
              <w:top w:w="15" w:type="dxa"/>
              <w:left w:w="15" w:type="dxa"/>
              <w:right w:w="15" w:type="dxa"/>
            </w:tcMar>
            <w:vAlign w:val="center"/>
          </w:tcPr>
          <w:p>
            <w:pPr>
              <w:pStyle w:val="28"/>
              <w:jc w:val="both"/>
              <w:rPr>
                <w:rFonts w:ascii="宋体" w:hAnsi="宋体" w:eastAsia="宋体"/>
                <w:b w:val="0"/>
                <w:sz w:val="20"/>
                <w:szCs w:val="20"/>
              </w:rPr>
            </w:pPr>
            <w:r>
              <w:rPr>
                <w:rFonts w:hint="eastAsia" w:ascii="宋体" w:hAnsi="宋体" w:eastAsia="宋体"/>
                <w:b w:val="0"/>
                <w:kern w:val="0"/>
                <w:sz w:val="20"/>
                <w:szCs w:val="20"/>
              </w:rPr>
              <w:t>部门：</w:t>
            </w:r>
            <w:r>
              <w:rPr>
                <w:rFonts w:hint="eastAsia" w:ascii="宋体" w:hAnsi="宋体" w:eastAsia="宋体"/>
                <w:b w:val="0"/>
                <w:sz w:val="20"/>
                <w:szCs w:val="20"/>
              </w:rPr>
              <w:t>罗山县产业集聚区管理委员会</w:t>
            </w:r>
          </w:p>
        </w:tc>
        <w:tc>
          <w:tcPr>
            <w:tcW w:w="720" w:type="dxa"/>
            <w:tcBorders>
              <w:top w:val="nil"/>
              <w:left w:val="nil"/>
              <w:bottom w:val="nil"/>
              <w:right w:val="nil"/>
            </w:tcBorders>
            <w:shd w:val="clear" w:color="auto" w:fill="FFFFFF"/>
            <w:tcMar>
              <w:top w:w="15" w:type="dxa"/>
              <w:left w:w="15" w:type="dxa"/>
              <w:right w:w="15" w:type="dxa"/>
            </w:tcMar>
            <w:vAlign w:val="center"/>
          </w:tcPr>
          <w:p>
            <w:pPr>
              <w:pStyle w:val="28"/>
              <w:jc w:val="both"/>
              <w:rPr>
                <w:rFonts w:ascii="宋体" w:hAnsi="宋体" w:eastAsia="宋体"/>
                <w:b w:val="0"/>
                <w:sz w:val="20"/>
                <w:szCs w:val="20"/>
              </w:rPr>
            </w:pPr>
          </w:p>
        </w:tc>
        <w:tc>
          <w:tcPr>
            <w:tcW w:w="1210" w:type="dxa"/>
            <w:tcBorders>
              <w:top w:val="nil"/>
              <w:left w:val="nil"/>
              <w:bottom w:val="nil"/>
              <w:right w:val="nil"/>
            </w:tcBorders>
            <w:shd w:val="clear" w:color="auto" w:fill="FFFFFF"/>
            <w:tcMar>
              <w:top w:w="15" w:type="dxa"/>
              <w:left w:w="15" w:type="dxa"/>
              <w:right w:w="15" w:type="dxa"/>
            </w:tcMar>
            <w:vAlign w:val="center"/>
          </w:tcPr>
          <w:p>
            <w:pPr>
              <w:pStyle w:val="28"/>
              <w:jc w:val="both"/>
              <w:rPr>
                <w:rFonts w:ascii="宋体" w:hAnsi="宋体" w:eastAsia="宋体"/>
                <w:b w:val="0"/>
                <w:sz w:val="20"/>
                <w:szCs w:val="20"/>
              </w:rPr>
            </w:pPr>
          </w:p>
        </w:tc>
        <w:tc>
          <w:tcPr>
            <w:tcW w:w="3400"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597"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911" w:type="dxa"/>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1140" w:type="dxa"/>
            <w:gridSpan w:val="2"/>
            <w:tcBorders>
              <w:top w:val="nil"/>
              <w:left w:val="nil"/>
              <w:bottom w:val="nil"/>
              <w:right w:val="nil"/>
            </w:tcBorders>
            <w:shd w:val="clear" w:color="auto" w:fill="FFFFFF"/>
            <w:tcMar>
              <w:top w:w="15" w:type="dxa"/>
              <w:left w:w="15" w:type="dxa"/>
              <w:right w:w="15" w:type="dxa"/>
            </w:tcMar>
            <w:vAlign w:val="center"/>
          </w:tcPr>
          <w:p>
            <w:pPr>
              <w:jc w:val="right"/>
              <w:rPr>
                <w:color w:val="000000"/>
                <w:sz w:val="20"/>
                <w:szCs w:val="20"/>
              </w:rPr>
            </w:pPr>
          </w:p>
        </w:tc>
        <w:tc>
          <w:tcPr>
            <w:tcW w:w="2016" w:type="dxa"/>
            <w:gridSpan w:val="2"/>
            <w:tcBorders>
              <w:top w:val="nil"/>
              <w:left w:val="nil"/>
              <w:bottom w:val="nil"/>
              <w:right w:val="nil"/>
            </w:tcBorders>
            <w:shd w:val="clear" w:color="auto" w:fill="FFFFFF"/>
            <w:tcMar>
              <w:top w:w="15" w:type="dxa"/>
              <w:left w:w="15" w:type="dxa"/>
              <w:right w:w="15" w:type="dxa"/>
            </w:tcMar>
            <w:vAlign w:val="center"/>
          </w:tcPr>
          <w:p>
            <w:pPr>
              <w:ind w:right="100"/>
              <w:jc w:val="right"/>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02" w:hRule="atLeast"/>
        </w:trPr>
        <w:tc>
          <w:tcPr>
            <w:tcW w:w="5909"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收入</w:t>
            </w:r>
          </w:p>
        </w:tc>
        <w:tc>
          <w:tcPr>
            <w:tcW w:w="8064"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支出</w:t>
            </w:r>
          </w:p>
        </w:tc>
      </w:tr>
      <w:tr>
        <w:tblPrEx>
          <w:tblCellMar>
            <w:top w:w="0" w:type="dxa"/>
            <w:left w:w="0" w:type="dxa"/>
            <w:bottom w:w="0" w:type="dxa"/>
            <w:right w:w="0" w:type="dxa"/>
          </w:tblCellMar>
        </w:tblPrEx>
        <w:trPr>
          <w:trHeight w:val="630"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行次</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合计</w:t>
            </w:r>
          </w:p>
        </w:tc>
        <w:tc>
          <w:tcPr>
            <w:tcW w:w="12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政府性基金预算财政拨款</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4</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一、一般公共服务支出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15</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199.22</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199.22</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16</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17</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18</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五、教育支出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19</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六、科学技术支出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20</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八、社会保障和就业支出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21</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九、医疗卫生与计划生育支出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22</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color w:val="000000"/>
                <w:sz w:val="20"/>
                <w:szCs w:val="20"/>
              </w:rPr>
            </w:pPr>
            <w:r>
              <w:rPr>
                <w:rFonts w:hint="eastAsia"/>
                <w:color w:val="000000"/>
                <w:sz w:val="20"/>
                <w:szCs w:val="20"/>
              </w:rPr>
              <w:t>十九、住房保障支出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23</w:t>
            </w:r>
          </w:p>
        </w:tc>
        <w:tc>
          <w:tcPr>
            <w:tcW w:w="1121"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266"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24</w:t>
            </w:r>
          </w:p>
        </w:tc>
        <w:tc>
          <w:tcPr>
            <w:tcW w:w="1121"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b/>
                <w:color w:val="000000"/>
                <w:sz w:val="20"/>
                <w:szCs w:val="20"/>
              </w:rPr>
            </w:pPr>
            <w:r>
              <w:rPr>
                <w:rFonts w:hint="eastAsia"/>
                <w:b/>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25</w:t>
            </w:r>
          </w:p>
        </w:tc>
        <w:tc>
          <w:tcPr>
            <w:tcW w:w="1121"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rPr>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26</w:t>
            </w:r>
          </w:p>
        </w:tc>
        <w:tc>
          <w:tcPr>
            <w:tcW w:w="1121" w:type="dxa"/>
            <w:gridSpan w:val="2"/>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12</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0</w:t>
            </w:r>
          </w:p>
        </w:tc>
        <w:tc>
          <w:tcPr>
            <w:tcW w:w="340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rPr>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27</w:t>
            </w:r>
          </w:p>
        </w:tc>
        <w:tc>
          <w:tcPr>
            <w:tcW w:w="1121" w:type="dxa"/>
            <w:gridSpan w:val="2"/>
            <w:tcBorders>
              <w:top w:val="single" w:color="000000" w:sz="4" w:space="0"/>
              <w:left w:val="nil"/>
              <w:bottom w:val="nil"/>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nil"/>
              <w:bottom w:val="nil"/>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center"/>
              <w:rPr>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13</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color w:val="000000"/>
                <w:sz w:val="20"/>
                <w:szCs w:val="20"/>
              </w:rPr>
            </w:pPr>
          </w:p>
        </w:tc>
        <w:tc>
          <w:tcPr>
            <w:tcW w:w="340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rPr>
                <w:color w:val="000000"/>
                <w:sz w:val="20"/>
                <w:szCs w:val="20"/>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28</w:t>
            </w:r>
          </w:p>
        </w:tc>
        <w:tc>
          <w:tcPr>
            <w:tcW w:w="1121" w:type="dxa"/>
            <w:gridSpan w:val="2"/>
            <w:tcBorders>
              <w:top w:val="single" w:color="000000" w:sz="4" w:space="0"/>
              <w:left w:val="nil"/>
              <w:bottom w:val="nil"/>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26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680" w:type="dxa"/>
            <w:tcBorders>
              <w:top w:val="single" w:color="000000" w:sz="4" w:space="0"/>
              <w:left w:val="nil"/>
              <w:bottom w:val="nil"/>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02" w:hRule="atLeast"/>
        </w:trPr>
        <w:tc>
          <w:tcPr>
            <w:tcW w:w="39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3400"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jc w:val="center"/>
              <w:textAlignment w:val="center"/>
              <w:rPr>
                <w:b/>
                <w:color w:val="000000"/>
                <w:sz w:val="20"/>
                <w:szCs w:val="20"/>
              </w:rPr>
            </w:pPr>
            <w:r>
              <w:rPr>
                <w:rFonts w:hint="eastAsia"/>
                <w:b/>
                <w:color w:val="000000"/>
                <w:sz w:val="20"/>
                <w:szCs w:val="20"/>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29</w:t>
            </w:r>
          </w:p>
        </w:tc>
        <w:tc>
          <w:tcPr>
            <w:tcW w:w="1121" w:type="dxa"/>
            <w:gridSpan w:val="2"/>
            <w:tcBorders>
              <w:top w:val="single" w:color="000000" w:sz="4" w:space="0"/>
              <w:left w:val="nil"/>
              <w:bottom w:val="nil"/>
              <w:right w:val="nil"/>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224.46</w:t>
            </w:r>
          </w:p>
        </w:tc>
        <w:tc>
          <w:tcPr>
            <w:tcW w:w="126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center"/>
              <w:rPr>
                <w:color w:val="000000"/>
                <w:sz w:val="20"/>
                <w:szCs w:val="20"/>
              </w:rPr>
            </w:pPr>
            <w:r>
              <w:rPr>
                <w:rFonts w:hint="eastAsia"/>
                <w:color w:val="000000"/>
                <w:sz w:val="20"/>
                <w:szCs w:val="20"/>
              </w:rPr>
              <w:t>224.46</w:t>
            </w:r>
          </w:p>
        </w:tc>
        <w:tc>
          <w:tcPr>
            <w:tcW w:w="1680"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b/>
                <w:color w:val="000000"/>
                <w:sz w:val="20"/>
                <w:szCs w:val="20"/>
              </w:rPr>
            </w:pPr>
            <w:r>
              <w:rPr>
                <w:rFonts w:hint="eastAsia"/>
                <w:b/>
                <w:color w:val="000000"/>
                <w:sz w:val="20"/>
                <w:szCs w:val="20"/>
              </w:rPr>
              <w:t>0</w:t>
            </w:r>
          </w:p>
        </w:tc>
      </w:tr>
      <w:tr>
        <w:tblPrEx>
          <w:tblCellMar>
            <w:top w:w="0" w:type="dxa"/>
            <w:left w:w="0" w:type="dxa"/>
            <w:bottom w:w="0" w:type="dxa"/>
            <w:right w:w="0" w:type="dxa"/>
          </w:tblCellMar>
        </w:tblPrEx>
        <w:trPr>
          <w:trHeight w:val="585" w:hRule="atLeast"/>
        </w:trPr>
        <w:tc>
          <w:tcPr>
            <w:tcW w:w="13973" w:type="dxa"/>
            <w:gridSpan w:val="10"/>
            <w:tcBorders>
              <w:top w:val="single" w:color="000000" w:sz="8" w:space="0"/>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注：本表反映部门本年度一般公共预算财政拨款和政府性基金预算财政拨款的总收支和年末结转结余情况。本表金额转换为万元时，因四舍五入可能存在尾差。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680" w:right="1440" w:bottom="680" w:left="1440" w:header="720" w:footer="720" w:gutter="0"/>
          <w:pgNumType w:fmt="numberInDash"/>
          <w:cols w:space="720" w:num="1"/>
          <w:docGrid w:type="lines" w:linePitch="312" w:charSpace="0"/>
        </w:sectPr>
      </w:pPr>
    </w:p>
    <w:tbl>
      <w:tblPr>
        <w:tblStyle w:val="9"/>
        <w:tblW w:w="0" w:type="auto"/>
        <w:tblInd w:w="0" w:type="dxa"/>
        <w:tblLayout w:type="fixed"/>
        <w:tblCellMar>
          <w:top w:w="0" w:type="dxa"/>
          <w:left w:w="0" w:type="dxa"/>
          <w:bottom w:w="0" w:type="dxa"/>
          <w:right w:w="0" w:type="dxa"/>
        </w:tblCellMar>
      </w:tblPr>
      <w:tblGrid>
        <w:gridCol w:w="726"/>
        <w:gridCol w:w="688"/>
        <w:gridCol w:w="3748"/>
        <w:gridCol w:w="1926"/>
        <w:gridCol w:w="3449"/>
        <w:gridCol w:w="3451"/>
      </w:tblGrid>
      <w:tr>
        <w:tblPrEx>
          <w:tblCellMar>
            <w:top w:w="0" w:type="dxa"/>
            <w:left w:w="0" w:type="dxa"/>
            <w:bottom w:w="0" w:type="dxa"/>
            <w:right w:w="0" w:type="dxa"/>
          </w:tblCellMar>
        </w:tblPrEx>
        <w:trPr>
          <w:trHeight w:val="446"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3748"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公开0</w:t>
            </w:r>
            <w:r>
              <w:rPr>
                <w:rStyle w:val="20"/>
                <w:rFonts w:hint="default"/>
              </w:rPr>
              <w:t>5表</w:t>
            </w:r>
          </w:p>
        </w:tc>
      </w:tr>
      <w:tr>
        <w:tblPrEx>
          <w:tblCellMar>
            <w:top w:w="0" w:type="dxa"/>
            <w:left w:w="0" w:type="dxa"/>
            <w:bottom w:w="0" w:type="dxa"/>
            <w:right w:w="0" w:type="dxa"/>
          </w:tblCellMar>
        </w:tblPrEx>
        <w:trPr>
          <w:trHeight w:val="300"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部门：</w:t>
            </w:r>
          </w:p>
        </w:tc>
        <w:tc>
          <w:tcPr>
            <w:tcW w:w="688" w:type="dxa"/>
            <w:tcBorders>
              <w:top w:val="nil"/>
              <w:left w:val="nil"/>
              <w:bottom w:val="nil"/>
              <w:right w:val="nil"/>
            </w:tcBorders>
            <w:shd w:val="clear" w:color="auto" w:fill="FFFFFF"/>
            <w:tcMar>
              <w:top w:w="15" w:type="dxa"/>
              <w:left w:w="15" w:type="dxa"/>
              <w:right w:w="15" w:type="dxa"/>
            </w:tcMar>
          </w:tcPr>
          <w:p/>
        </w:tc>
        <w:tc>
          <w:tcPr>
            <w:tcW w:w="3748" w:type="dxa"/>
            <w:tcBorders>
              <w:top w:val="nil"/>
              <w:left w:val="nil"/>
              <w:bottom w:val="nil"/>
              <w:right w:val="nil"/>
            </w:tcBorders>
            <w:shd w:val="clear" w:color="auto" w:fill="FFFFFF"/>
            <w:tcMar>
              <w:top w:w="15" w:type="dxa"/>
              <w:left w:w="15" w:type="dxa"/>
              <w:right w:w="15" w:type="dxa"/>
            </w:tcMar>
          </w:tcPr>
          <w:p>
            <w:r>
              <w:rPr>
                <w:rFonts w:hint="eastAsia"/>
                <w:b/>
                <w:sz w:val="20"/>
                <w:szCs w:val="20"/>
              </w:rPr>
              <w:t>罗山县产业集聚区管理委员会</w:t>
            </w: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384" w:hRule="atLeast"/>
        </w:trPr>
        <w:tc>
          <w:tcPr>
            <w:tcW w:w="5162"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 xml:space="preserve">项 </w:t>
            </w:r>
            <w:r>
              <w:rPr>
                <w:rStyle w:val="23"/>
                <w:rFonts w:hint="default"/>
              </w:rPr>
              <w:t xml:space="preserve">   </w:t>
            </w:r>
            <w:r>
              <w:rPr>
                <w:rStyle w:val="19"/>
                <w:rFonts w:hint="default"/>
                <w:sz w:val="20"/>
                <w:szCs w:val="20"/>
              </w:rPr>
              <w:t>目</w:t>
            </w:r>
          </w:p>
        </w:tc>
        <w:tc>
          <w:tcPr>
            <w:tcW w:w="8826"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功能分类</w:t>
            </w:r>
          </w:p>
          <w:p>
            <w:pPr>
              <w:jc w:val="center"/>
              <w:textAlignment w:val="center"/>
              <w:rPr>
                <w:color w:val="000000"/>
                <w:sz w:val="20"/>
                <w:szCs w:val="20"/>
              </w:rPr>
            </w:pPr>
            <w:r>
              <w:rPr>
                <w:rFonts w:hint="eastAsia"/>
                <w:color w:val="000000"/>
                <w:sz w:val="20"/>
                <w:szCs w:val="20"/>
              </w:rPr>
              <w:t>科目编码</w:t>
            </w:r>
          </w:p>
        </w:tc>
        <w:tc>
          <w:tcPr>
            <w:tcW w:w="37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科目名称</w:t>
            </w: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37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12"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37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450" w:hRule="atLeast"/>
        </w:trPr>
        <w:tc>
          <w:tcPr>
            <w:tcW w:w="5162"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r>
      <w:tr>
        <w:tblPrEx>
          <w:tblCellMar>
            <w:top w:w="0" w:type="dxa"/>
            <w:left w:w="0" w:type="dxa"/>
            <w:bottom w:w="0" w:type="dxa"/>
            <w:right w:w="0" w:type="dxa"/>
          </w:tblCellMar>
        </w:tblPrEx>
        <w:trPr>
          <w:trHeight w:val="450" w:hRule="atLeast"/>
        </w:trPr>
        <w:tc>
          <w:tcPr>
            <w:tcW w:w="5162"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224.46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201</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一般公共服务支出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199.22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20199</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其他一般公共服务支出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2019999</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 xml:space="preserve">  其他一般公共服务支出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right"/>
            </w:pPr>
            <w:r>
              <w:rPr>
                <w:rFonts w:hint="eastAsia"/>
                <w:color w:val="000000"/>
                <w:sz w:val="20"/>
                <w:szCs w:val="20"/>
              </w:rPr>
              <w:t>199.22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208</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社会保障和就业支出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20805</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行政事业单位离退休</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2080505</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 xml:space="preserve">  机关事业单位基本养老保险缴费支出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11.32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210</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医疗卫生与计划生育支出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21011</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行政事业单位医疗</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2101102</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 xml:space="preserve">  事业单位医疗</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5.58</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221</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住房保障支出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22102</w:t>
            </w:r>
          </w:p>
        </w:tc>
        <w:tc>
          <w:tcPr>
            <w:tcW w:w="3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住房改革支出</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2210201</w:t>
            </w:r>
          </w:p>
        </w:tc>
        <w:tc>
          <w:tcPr>
            <w:tcW w:w="374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 xml:space="preserve">  住房公积金</w:t>
            </w: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color w:val="000000"/>
                <w:sz w:val="20"/>
                <w:szCs w:val="20"/>
              </w:rPr>
            </w:pPr>
            <w:r>
              <w:rPr>
                <w:rFonts w:hint="eastAsia"/>
                <w:color w:val="000000"/>
                <w:sz w:val="20"/>
                <w:szCs w:val="20"/>
              </w:rPr>
              <w:t>8.34</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注：本表反映部门本年度一般公共预算财政拨款支出情况。本表金额转换为万元时，因四舍五入可能存在尾差。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567" w:right="1440" w:bottom="567" w:left="1440" w:header="720" w:footer="720" w:gutter="0"/>
          <w:pgNumType w:fmt="numberInDash"/>
          <w:cols w:space="720" w:num="1"/>
          <w:docGrid w:type="lines" w:linePitch="312" w:charSpace="0"/>
        </w:sectPr>
      </w:pPr>
    </w:p>
    <w:tbl>
      <w:tblPr>
        <w:tblStyle w:val="9"/>
        <w:tblW w:w="0" w:type="auto"/>
        <w:tblInd w:w="0" w:type="dxa"/>
        <w:tblLayout w:type="fixed"/>
        <w:tblCellMar>
          <w:top w:w="0" w:type="dxa"/>
          <w:left w:w="0" w:type="dxa"/>
          <w:bottom w:w="0" w:type="dxa"/>
          <w:right w:w="0" w:type="dxa"/>
        </w:tblCellMar>
      </w:tblPr>
      <w:tblGrid>
        <w:gridCol w:w="870"/>
        <w:gridCol w:w="2973"/>
        <w:gridCol w:w="88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一般公共预算财政拨款基本支出决算表</w:t>
            </w:r>
          </w:p>
        </w:tc>
      </w:tr>
      <w:tr>
        <w:tblPrEx>
          <w:tblCellMar>
            <w:top w:w="0" w:type="dxa"/>
            <w:left w:w="0" w:type="dxa"/>
            <w:bottom w:w="0" w:type="dxa"/>
            <w:right w:w="0" w:type="dxa"/>
          </w:tblCellMar>
        </w:tblPrEx>
        <w:trPr>
          <w:trHeight w:val="405" w:hRule="atLeast"/>
        </w:trPr>
        <w:tc>
          <w:tcPr>
            <w:tcW w:w="870"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2973"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888"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公开06表</w:t>
            </w:r>
          </w:p>
        </w:tc>
      </w:tr>
      <w:tr>
        <w:tblPrEx>
          <w:tblCellMar>
            <w:top w:w="0" w:type="dxa"/>
            <w:left w:w="0" w:type="dxa"/>
            <w:bottom w:w="0" w:type="dxa"/>
            <w:right w:w="0" w:type="dxa"/>
          </w:tblCellMar>
        </w:tblPrEx>
        <w:trPr>
          <w:trHeight w:val="300" w:hRule="atLeast"/>
        </w:trPr>
        <w:tc>
          <w:tcPr>
            <w:tcW w:w="870" w:type="dxa"/>
            <w:tcBorders>
              <w:top w:val="nil"/>
              <w:left w:val="nil"/>
              <w:bottom w:val="nil"/>
              <w:right w:val="nil"/>
            </w:tcBorders>
            <w:tcMar>
              <w:top w:w="15" w:type="dxa"/>
              <w:left w:w="15" w:type="dxa"/>
              <w:right w:w="15" w:type="dxa"/>
            </w:tcMar>
            <w:vAlign w:val="center"/>
          </w:tcPr>
          <w:p>
            <w:pPr>
              <w:textAlignment w:val="center"/>
              <w:rPr>
                <w:rFonts w:ascii="Arial" w:hAnsi="Arial" w:cs="Arial"/>
                <w:color w:val="000000"/>
                <w:sz w:val="20"/>
                <w:szCs w:val="20"/>
              </w:rPr>
            </w:pPr>
            <w:r>
              <w:rPr>
                <w:rFonts w:ascii="Arial" w:hAnsi="Arial" w:cs="Arial"/>
                <w:color w:val="000000"/>
                <w:sz w:val="20"/>
                <w:szCs w:val="20"/>
              </w:rPr>
              <w:t>部门：</w:t>
            </w:r>
          </w:p>
        </w:tc>
        <w:tc>
          <w:tcPr>
            <w:tcW w:w="2973"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r>
              <w:rPr>
                <w:rFonts w:hint="eastAsia"/>
                <w:b/>
                <w:sz w:val="20"/>
                <w:szCs w:val="20"/>
              </w:rPr>
              <w:t>罗山县产业集聚区管理委员会</w:t>
            </w:r>
          </w:p>
        </w:tc>
        <w:tc>
          <w:tcPr>
            <w:tcW w:w="88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3575"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rPr>
            </w:pPr>
          </w:p>
        </w:tc>
        <w:tc>
          <w:tcPr>
            <w:tcW w:w="938" w:type="dxa"/>
            <w:tcBorders>
              <w:top w:val="nil"/>
              <w:left w:val="nil"/>
              <w:bottom w:val="nil"/>
              <w:right w:val="nil"/>
            </w:tcBorders>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经济分类科目编码</w:t>
            </w:r>
          </w:p>
        </w:tc>
        <w:tc>
          <w:tcPr>
            <w:tcW w:w="297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科目名称</w:t>
            </w:r>
          </w:p>
        </w:tc>
        <w:tc>
          <w:tcPr>
            <w:tcW w:w="88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决算数</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工资福利支出</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149.42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64.41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7.67</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30101</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基本工资</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52.10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10.47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30102</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津贴补贴</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4.28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12.41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7.67</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30103</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奖金</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38.64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30106</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伙食补助费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7.81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30107</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绩效工资</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18.35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0.25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30108</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机关事业单位基本养老保险费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11.05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1.63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30109</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职业年金缴费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1.38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30110</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职工基本医疗保险缴费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5.58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30111</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公务员医疗补助缴费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2.4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30112</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其他社会保障缴费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0.27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9.89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30113</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住房公积金</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8.34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30114</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医疗费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30199</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其他工资福利支出</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3.00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对个人和家庭的补助</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2.97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30301</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离休费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30302</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退休费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0.40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30303</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退职（役）费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30304</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抚恤金</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30305</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生活补助</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2.15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30306</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救济费</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0.82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30307</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医疗费补助</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13.1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30308</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助学金</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30309</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奖励金</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1.75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30310</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个人农业生产补贴</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30399</w:t>
            </w: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对其他个人和家庭的补助支出</w:t>
            </w: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3.55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2.18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29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252" w:hRule="atLeast"/>
        </w:trPr>
        <w:tc>
          <w:tcPr>
            <w:tcW w:w="384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8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18"/>
                <w:szCs w:val="18"/>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18"/>
                <w:szCs w:val="18"/>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252" w:hRule="atLeast"/>
        </w:trPr>
        <w:tc>
          <w:tcPr>
            <w:tcW w:w="384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人员经费合计</w:t>
            </w:r>
          </w:p>
        </w:tc>
        <w:tc>
          <w:tcPr>
            <w:tcW w:w="88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152.39</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72.07</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9"/>
        <w:tblW w:w="13809" w:type="dxa"/>
        <w:tblInd w:w="0" w:type="dxa"/>
        <w:tblLayout w:type="fixed"/>
        <w:tblCellMar>
          <w:top w:w="0" w:type="dxa"/>
          <w:left w:w="0" w:type="dxa"/>
          <w:bottom w:w="0" w:type="dxa"/>
          <w:right w:w="0" w:type="dxa"/>
        </w:tblCellMar>
      </w:tblPr>
      <w:tblGrid>
        <w:gridCol w:w="1008"/>
        <w:gridCol w:w="142"/>
        <w:gridCol w:w="1152"/>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9" w:type="dxa"/>
            <w:gridSpan w:val="13"/>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sz w:val="32"/>
                <w:szCs w:val="32"/>
              </w:rPr>
              <w:t>一般公共预算财政拨款“三公”经费支出决算表</w:t>
            </w:r>
          </w:p>
        </w:tc>
      </w:tr>
      <w:tr>
        <w:tblPrEx>
          <w:tblCellMar>
            <w:top w:w="0" w:type="dxa"/>
            <w:left w:w="0" w:type="dxa"/>
            <w:bottom w:w="0" w:type="dxa"/>
            <w:right w:w="0" w:type="dxa"/>
          </w:tblCellMar>
        </w:tblPrEx>
        <w:trPr>
          <w:trHeight w:val="222" w:hRule="atLeast"/>
        </w:trPr>
        <w:tc>
          <w:tcPr>
            <w:tcW w:w="1008"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294" w:type="dxa"/>
            <w:gridSpan w:val="2"/>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公开07表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shd w:val="clear" w:color="auto" w:fill="FFFFFF"/>
            <w:tcMar>
              <w:top w:w="15" w:type="dxa"/>
              <w:left w:w="15" w:type="dxa"/>
              <w:right w:w="15" w:type="dxa"/>
            </w:tcMar>
            <w:vAlign w:val="center"/>
          </w:tcPr>
          <w:p>
            <w:pPr>
              <w:textAlignment w:val="center"/>
              <w:rPr>
                <w:color w:val="000000"/>
                <w:sz w:val="18"/>
                <w:szCs w:val="18"/>
              </w:rPr>
            </w:pPr>
            <w:r>
              <w:rPr>
                <w:rFonts w:hint="eastAsia"/>
                <w:color w:val="000000"/>
                <w:sz w:val="18"/>
                <w:szCs w:val="18"/>
              </w:rPr>
              <w:t>部门：</w:t>
            </w:r>
          </w:p>
        </w:tc>
        <w:tc>
          <w:tcPr>
            <w:tcW w:w="2444" w:type="dxa"/>
            <w:gridSpan w:val="3"/>
            <w:tcBorders>
              <w:top w:val="nil"/>
              <w:left w:val="nil"/>
              <w:bottom w:val="single" w:color="000000" w:sz="8" w:space="0"/>
            </w:tcBorders>
            <w:shd w:val="clear" w:color="auto" w:fill="FFFFFF"/>
            <w:tcMar>
              <w:top w:w="15" w:type="dxa"/>
              <w:left w:w="15" w:type="dxa"/>
              <w:right w:w="15" w:type="dxa"/>
            </w:tcMar>
            <w:vAlign w:val="center"/>
          </w:tcPr>
          <w:p>
            <w:pPr>
              <w:rPr>
                <w:color w:val="000000"/>
                <w:sz w:val="18"/>
                <w:szCs w:val="18"/>
              </w:rPr>
            </w:pPr>
            <w:r>
              <w:rPr>
                <w:rFonts w:hint="eastAsia"/>
                <w:b/>
                <w:sz w:val="18"/>
                <w:szCs w:val="18"/>
              </w:rPr>
              <w:t>罗山县产业集聚区管理委员会</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15"/>
                <w:szCs w:val="15"/>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559" w:hRule="atLeast"/>
        </w:trPr>
        <w:tc>
          <w:tcPr>
            <w:tcW w:w="6903" w:type="dxa"/>
            <w:gridSpan w:val="7"/>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16"/>
                <w:szCs w:val="16"/>
              </w:rPr>
            </w:pPr>
            <w:r>
              <w:rPr>
                <w:rFonts w:hint="eastAsia"/>
                <w:color w:val="000000"/>
                <w:sz w:val="20"/>
                <w:szCs w:val="20"/>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决算数</w:t>
            </w:r>
          </w:p>
        </w:tc>
      </w:tr>
      <w:tr>
        <w:tblPrEx>
          <w:tblCellMar>
            <w:top w:w="0" w:type="dxa"/>
            <w:left w:w="0" w:type="dxa"/>
            <w:bottom w:w="0" w:type="dxa"/>
            <w:right w:w="0" w:type="dxa"/>
          </w:tblCellMar>
        </w:tblPrEx>
        <w:trPr>
          <w:trHeight w:val="600" w:hRule="atLeast"/>
        </w:trPr>
        <w:tc>
          <w:tcPr>
            <w:tcW w:w="1150"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合计</w:t>
            </w:r>
          </w:p>
        </w:tc>
        <w:tc>
          <w:tcPr>
            <w:tcW w:w="11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公务接待费</w:t>
            </w:r>
          </w:p>
        </w:tc>
      </w:tr>
      <w:tr>
        <w:tblPrEx>
          <w:tblCellMar>
            <w:top w:w="0" w:type="dxa"/>
            <w:left w:w="0" w:type="dxa"/>
            <w:bottom w:w="0" w:type="dxa"/>
            <w:right w:w="0" w:type="dxa"/>
          </w:tblCellMar>
        </w:tblPrEx>
        <w:trPr>
          <w:trHeight w:val="600" w:hRule="atLeast"/>
        </w:trPr>
        <w:tc>
          <w:tcPr>
            <w:tcW w:w="1150"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1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color w:val="000000"/>
                <w:sz w:val="20"/>
                <w:szCs w:val="20"/>
                <w:lang w:eastAsia="zh-CN"/>
              </w:rPr>
            </w:pPr>
            <w:r>
              <w:rPr>
                <w:rFonts w:hint="eastAsia"/>
                <w:color w:val="000000"/>
                <w:sz w:val="20"/>
                <w:szCs w:val="20"/>
              </w:rPr>
              <w:t>公务用车</w:t>
            </w:r>
          </w:p>
          <w:p>
            <w:pPr>
              <w:jc w:val="center"/>
              <w:textAlignment w:val="center"/>
              <w:rPr>
                <w:color w:val="000000"/>
                <w:sz w:val="20"/>
                <w:szCs w:val="20"/>
              </w:rPr>
            </w:pPr>
            <w:r>
              <w:rPr>
                <w:rFonts w:hint="eastAsia"/>
                <w:color w:val="00000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color w:val="000000"/>
                <w:sz w:val="20"/>
                <w:szCs w:val="20"/>
                <w:lang w:eastAsia="zh-CN"/>
              </w:rPr>
            </w:pPr>
            <w:r>
              <w:rPr>
                <w:rFonts w:hint="eastAsia"/>
                <w:color w:val="000000"/>
                <w:sz w:val="20"/>
                <w:szCs w:val="20"/>
              </w:rPr>
              <w:t>公务用车</w:t>
            </w:r>
          </w:p>
          <w:p>
            <w:pPr>
              <w:jc w:val="center"/>
              <w:textAlignment w:val="center"/>
              <w:rPr>
                <w:color w:val="000000"/>
                <w:sz w:val="20"/>
                <w:szCs w:val="20"/>
              </w:rPr>
            </w:pPr>
            <w:r>
              <w:rPr>
                <w:rFonts w:hint="eastAsia"/>
                <w:color w:val="000000"/>
                <w:sz w:val="20"/>
                <w:szCs w:val="20"/>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color w:val="000000"/>
                <w:sz w:val="20"/>
                <w:szCs w:val="20"/>
                <w:lang w:eastAsia="zh-CN"/>
              </w:rPr>
            </w:pPr>
            <w:r>
              <w:rPr>
                <w:rFonts w:hint="eastAsia"/>
                <w:color w:val="000000"/>
                <w:sz w:val="20"/>
                <w:szCs w:val="20"/>
              </w:rPr>
              <w:t>公务用车</w:t>
            </w:r>
          </w:p>
          <w:p>
            <w:pPr>
              <w:jc w:val="center"/>
              <w:textAlignment w:val="center"/>
              <w:rPr>
                <w:color w:val="000000"/>
                <w:sz w:val="20"/>
                <w:szCs w:val="20"/>
              </w:rPr>
            </w:pPr>
            <w:r>
              <w:rPr>
                <w:rFonts w:hint="eastAsia"/>
                <w:color w:val="000000"/>
                <w:sz w:val="20"/>
                <w:szCs w:val="20"/>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eastAsia" w:eastAsia="宋体"/>
                <w:color w:val="000000"/>
                <w:sz w:val="20"/>
                <w:szCs w:val="20"/>
                <w:lang w:eastAsia="zh-CN"/>
              </w:rPr>
            </w:pPr>
            <w:r>
              <w:rPr>
                <w:rFonts w:hint="eastAsia"/>
                <w:color w:val="000000"/>
                <w:sz w:val="20"/>
                <w:szCs w:val="20"/>
              </w:rPr>
              <w:t>公务用车</w:t>
            </w:r>
          </w:p>
          <w:p>
            <w:pPr>
              <w:jc w:val="center"/>
              <w:textAlignment w:val="center"/>
              <w:rPr>
                <w:color w:val="000000"/>
                <w:sz w:val="20"/>
                <w:szCs w:val="20"/>
              </w:rPr>
            </w:pPr>
            <w:r>
              <w:rPr>
                <w:rFonts w:hint="eastAsia"/>
                <w:color w:val="000000"/>
                <w:sz w:val="20"/>
                <w:szCs w:val="20"/>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559" w:hRule="atLeast"/>
        </w:trPr>
        <w:tc>
          <w:tcPr>
            <w:tcW w:w="1150"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11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12</w:t>
            </w:r>
          </w:p>
        </w:tc>
      </w:tr>
      <w:tr>
        <w:tblPrEx>
          <w:tblCellMar>
            <w:top w:w="0" w:type="dxa"/>
            <w:left w:w="0" w:type="dxa"/>
            <w:bottom w:w="0" w:type="dxa"/>
            <w:right w:w="0" w:type="dxa"/>
          </w:tblCellMar>
        </w:tblPrEx>
        <w:trPr>
          <w:trHeight w:val="855" w:hRule="atLeast"/>
        </w:trPr>
        <w:tc>
          <w:tcPr>
            <w:tcW w:w="1150"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rPr>
                <w:rFonts w:hint="eastAsia" w:eastAsia="宋体"/>
                <w:color w:val="000000"/>
                <w:sz w:val="20"/>
                <w:szCs w:val="20"/>
                <w:lang w:val="en-US" w:eastAsia="zh-CN"/>
              </w:rPr>
            </w:pPr>
            <w:r>
              <w:rPr>
                <w:rFonts w:hint="eastAsia"/>
                <w:color w:val="000000"/>
                <w:sz w:val="20"/>
                <w:szCs w:val="20"/>
              </w:rPr>
              <w:t>0.</w:t>
            </w:r>
            <w:r>
              <w:rPr>
                <w:rFonts w:hint="eastAsia"/>
                <w:color w:val="000000"/>
                <w:sz w:val="20"/>
                <w:szCs w:val="20"/>
                <w:lang w:val="en-US" w:eastAsia="zh-CN"/>
              </w:rPr>
              <w:t>4</w:t>
            </w:r>
          </w:p>
        </w:tc>
        <w:tc>
          <w:tcPr>
            <w:tcW w:w="1152"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0.40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0.40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color w:val="000000"/>
                <w:sz w:val="20"/>
                <w:szCs w:val="20"/>
              </w:rPr>
            </w:pPr>
            <w:r>
              <w:rPr>
                <w:rFonts w:hint="eastAsia"/>
                <w:color w:val="000000"/>
                <w:sz w:val="20"/>
                <w:szCs w:val="20"/>
              </w:rPr>
              <w:t>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color w:val="000000"/>
                <w:sz w:val="20"/>
                <w:szCs w:val="20"/>
              </w:rPr>
            </w:pPr>
            <w:r>
              <w:rPr>
                <w:rFonts w:hint="eastAsia"/>
                <w:color w:val="000000"/>
                <w:sz w:val="20"/>
                <w:szCs w:val="20"/>
              </w:rPr>
              <w:t>0.40</w:t>
            </w:r>
          </w:p>
        </w:tc>
      </w:tr>
      <w:tr>
        <w:tblPrEx>
          <w:tblCellMar>
            <w:top w:w="0" w:type="dxa"/>
            <w:left w:w="0" w:type="dxa"/>
            <w:bottom w:w="0" w:type="dxa"/>
            <w:right w:w="0" w:type="dxa"/>
          </w:tblCellMar>
        </w:tblPrEx>
        <w:trPr>
          <w:trHeight w:val="900" w:hRule="atLeast"/>
        </w:trPr>
        <w:tc>
          <w:tcPr>
            <w:tcW w:w="13809" w:type="dxa"/>
            <w:gridSpan w:val="13"/>
            <w:tcBorders>
              <w:top w:val="single" w:color="000000" w:sz="8" w:space="0"/>
              <w:left w:val="nil"/>
              <w:bottom w:val="nil"/>
              <w:right w:val="nil"/>
            </w:tcBorders>
            <w:tcMar>
              <w:top w:w="15" w:type="dxa"/>
              <w:left w:w="15" w:type="dxa"/>
              <w:right w:w="15" w:type="dxa"/>
            </w:tcMar>
            <w:vAlign w:val="center"/>
          </w:tcPr>
          <w:p>
            <w:pPr>
              <w:textAlignment w:val="center"/>
              <w:rPr>
                <w:color w:val="000000"/>
                <w:sz w:val="20"/>
                <w:szCs w:val="20"/>
              </w:rPr>
            </w:pPr>
            <w:r>
              <w:rPr>
                <w:rFonts w:hint="eastAsia"/>
                <w:color w:val="000000"/>
                <w:sz w:val="20"/>
                <w:szCs w:val="20"/>
              </w:rPr>
              <w:t>注：本表反映部门本年度“三公”经费支出预决算情况。其中，</w:t>
            </w:r>
            <w:r>
              <w:rPr>
                <w:rStyle w:val="24"/>
                <w:rFonts w:hint="default"/>
                <w:sz w:val="20"/>
                <w:szCs w:val="20"/>
              </w:rPr>
              <w:t>预算数为“三公”经费年初预算数，决算数是包括当年一般公共预算财政拨款和以前年度结转资金安排的实际支出。</w:t>
            </w:r>
            <w:r>
              <w:rPr>
                <w:rFonts w:hint="eastAsia"/>
                <w:color w:val="000000"/>
                <w:sz w:val="20"/>
                <w:szCs w:val="20"/>
              </w:rPr>
              <w:t>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bookmarkStart w:id="0" w:name="_GoBack"/>
      <w:bookmarkEnd w:id="0"/>
    </w:p>
    <w:tbl>
      <w:tblPr>
        <w:tblStyle w:val="9"/>
        <w:tblW w:w="0" w:type="auto"/>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jc w:val="center"/>
              <w:textAlignment w:val="center"/>
              <w:rPr>
                <w:rFonts w:ascii="华文中宋" w:hAnsi="华文中宋" w:eastAsia="华文中宋" w:cs="华文中宋"/>
                <w:color w:val="000000" w:themeColor="text1"/>
                <w:sz w:val="32"/>
                <w:szCs w:val="32"/>
              </w:rPr>
            </w:pPr>
            <w:r>
              <w:rPr>
                <w:rFonts w:hint="eastAsia" w:ascii="华文中宋" w:hAnsi="华文中宋" w:eastAsia="华文中宋" w:cs="华文中宋"/>
                <w:color w:val="000000" w:themeColor="text1"/>
                <w:sz w:val="32"/>
                <w:szCs w:val="32"/>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公开08表</w:t>
            </w:r>
          </w:p>
        </w:tc>
      </w:tr>
      <w:tr>
        <w:tblPrEx>
          <w:tblCellMar>
            <w:top w:w="0" w:type="dxa"/>
            <w:left w:w="0" w:type="dxa"/>
            <w:bottom w:w="0" w:type="dxa"/>
            <w:right w:w="0" w:type="dxa"/>
          </w:tblCellMar>
        </w:tblPrEx>
        <w:trPr>
          <w:trHeight w:val="300" w:hRule="atLeast"/>
        </w:trPr>
        <w:tc>
          <w:tcPr>
            <w:tcW w:w="612" w:type="dxa"/>
            <w:tcBorders>
              <w:top w:val="nil"/>
              <w:left w:val="nil"/>
              <w:bottom w:val="nil"/>
              <w:right w:val="nil"/>
            </w:tcBorders>
            <w:shd w:val="clear" w:color="auto" w:fill="FFFFFF"/>
            <w:tcMar>
              <w:top w:w="15" w:type="dxa"/>
              <w:left w:w="15" w:type="dxa"/>
              <w:right w:w="15" w:type="dxa"/>
            </w:tcMar>
            <w:vAlign w:val="center"/>
          </w:tcPr>
          <w:p>
            <w:pPr>
              <w:textAlignment w:val="center"/>
              <w:rPr>
                <w:color w:val="000000"/>
                <w:sz w:val="20"/>
                <w:szCs w:val="20"/>
              </w:rPr>
            </w:pPr>
            <w:r>
              <w:rPr>
                <w:rFonts w:hint="eastAsia"/>
                <w:color w:val="000000"/>
                <w:sz w:val="20"/>
                <w:szCs w:val="20"/>
              </w:rPr>
              <w:t>部门：</w:t>
            </w:r>
          </w:p>
        </w:tc>
        <w:tc>
          <w:tcPr>
            <w:tcW w:w="536" w:type="dxa"/>
            <w:tcBorders>
              <w:top w:val="nil"/>
              <w:left w:val="nil"/>
              <w:bottom w:val="nil"/>
              <w:right w:val="nil"/>
            </w:tcBorders>
            <w:shd w:val="clear" w:color="auto" w:fill="FFFFFF"/>
            <w:tcMar>
              <w:top w:w="15" w:type="dxa"/>
              <w:left w:w="15" w:type="dxa"/>
              <w:right w:w="15" w:type="dxa"/>
            </w:tcMar>
            <w:vAlign w:val="center"/>
          </w:tcPr>
          <w:p>
            <w:pPr>
              <w:jc w:val="center"/>
              <w:rPr>
                <w:color w:val="000000"/>
                <w:sz w:val="20"/>
                <w:szCs w:val="20"/>
              </w:rPr>
            </w:pPr>
          </w:p>
        </w:tc>
        <w:tc>
          <w:tcPr>
            <w:tcW w:w="3202" w:type="dxa"/>
            <w:gridSpan w:val="2"/>
            <w:tcBorders>
              <w:top w:val="nil"/>
              <w:left w:val="nil"/>
              <w:bottom w:val="nil"/>
            </w:tcBorders>
            <w:shd w:val="clear" w:color="auto" w:fill="FFFFFF"/>
            <w:tcMar>
              <w:top w:w="15" w:type="dxa"/>
              <w:left w:w="15" w:type="dxa"/>
              <w:right w:w="15" w:type="dxa"/>
            </w:tcMar>
            <w:vAlign w:val="center"/>
          </w:tcPr>
          <w:p>
            <w:pPr>
              <w:rPr>
                <w:color w:val="000000"/>
                <w:sz w:val="20"/>
                <w:szCs w:val="20"/>
              </w:rPr>
            </w:pPr>
            <w:r>
              <w:rPr>
                <w:rFonts w:hint="eastAsia"/>
                <w:b/>
                <w:sz w:val="20"/>
                <w:szCs w:val="20"/>
              </w:rPr>
              <w:t>罗山县产业集聚区管理委员会</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rPr>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jc w:val="right"/>
              <w:textAlignment w:val="center"/>
              <w:rPr>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功能分类</w:t>
            </w:r>
          </w:p>
          <w:p>
            <w:pPr>
              <w:jc w:val="center"/>
              <w:textAlignment w:val="center"/>
              <w:rPr>
                <w:color w:val="000000"/>
                <w:sz w:val="20"/>
                <w:szCs w:val="20"/>
              </w:rPr>
            </w:pPr>
            <w:r>
              <w:rPr>
                <w:rFonts w:hint="eastAsia"/>
                <w:color w:val="000000"/>
                <w:sz w:val="20"/>
                <w:szCs w:val="20"/>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0"/>
                <w:szCs w:val="20"/>
              </w:rPr>
            </w:pPr>
            <w:r>
              <w:rPr>
                <w:rFonts w:hint="eastAsia"/>
                <w:color w:val="000000"/>
                <w:sz w:val="20"/>
                <w:szCs w:val="20"/>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color w:val="000000"/>
                <w:sz w:val="20"/>
                <w:szCs w:val="20"/>
              </w:rPr>
            </w:pPr>
            <w:r>
              <w:rPr>
                <w:rFonts w:hint="eastAsia"/>
                <w:color w:val="000000"/>
                <w:sz w:val="20"/>
                <w:szCs w:val="20"/>
              </w:rPr>
              <w:t>0</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color w:val="000000"/>
                <w:sz w:val="20"/>
                <w:szCs w:val="20"/>
              </w:rPr>
            </w:pPr>
            <w:r>
              <w:rPr>
                <w:rFonts w:hint="eastAsia"/>
                <w:color w:val="000000"/>
                <w:sz w:val="20"/>
                <w:szCs w:val="20"/>
              </w:rPr>
              <w:t>0</w:t>
            </w: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textAlignment w:val="center"/>
              <w:rPr>
                <w:color w:val="000000"/>
                <w:sz w:val="20"/>
                <w:szCs w:val="20"/>
              </w:rPr>
            </w:pPr>
            <w:r>
              <w:rPr>
                <w:rFonts w:hint="eastAsia" w:ascii="仿宋_GB2312" w:hAnsi="仿宋_GB2312" w:eastAsia="仿宋_GB2312" w:cs="仿宋_GB2312"/>
                <w:sz w:val="32"/>
                <w:szCs w:val="32"/>
              </w:rPr>
              <w:t>说明：我部门没有政府性基金收入，也没有使用政府性基金安排的支出，故本表无数据。</w:t>
            </w:r>
          </w:p>
          <w:p>
            <w:pPr>
              <w:textAlignment w:val="center"/>
              <w:rPr>
                <w:color w:val="000000"/>
                <w:sz w:val="20"/>
                <w:szCs w:val="20"/>
              </w:rPr>
            </w:pPr>
            <w:r>
              <w:rPr>
                <w:rFonts w:hint="eastAsia"/>
                <w:color w:val="000000"/>
                <w:sz w:val="20"/>
                <w:szCs w:val="20"/>
              </w:rPr>
              <w:t>注：本表反映部门本年度政府性基金预算财政拨款收入、支出及结转和结余情况。</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p/>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kN2ZhMGUwOTliNjdlYzNhZjMxMTI3OTE4YmVhNTIifQ=="/>
  </w:docVars>
  <w:rsids>
    <w:rsidRoot w:val="00380C49"/>
    <w:rsid w:val="00050E83"/>
    <w:rsid w:val="0005518E"/>
    <w:rsid w:val="0007598F"/>
    <w:rsid w:val="00096B1B"/>
    <w:rsid w:val="000D3621"/>
    <w:rsid w:val="000E6CAE"/>
    <w:rsid w:val="000F4D8C"/>
    <w:rsid w:val="001A0DB6"/>
    <w:rsid w:val="001C7E92"/>
    <w:rsid w:val="002067E3"/>
    <w:rsid w:val="00220972"/>
    <w:rsid w:val="0022306B"/>
    <w:rsid w:val="00272BB2"/>
    <w:rsid w:val="002912FC"/>
    <w:rsid w:val="00380C49"/>
    <w:rsid w:val="00386E56"/>
    <w:rsid w:val="003A255E"/>
    <w:rsid w:val="00463B25"/>
    <w:rsid w:val="00481CED"/>
    <w:rsid w:val="0049433C"/>
    <w:rsid w:val="00497392"/>
    <w:rsid w:val="004C77BC"/>
    <w:rsid w:val="004F3513"/>
    <w:rsid w:val="00556367"/>
    <w:rsid w:val="00582974"/>
    <w:rsid w:val="005B3B3F"/>
    <w:rsid w:val="006C602E"/>
    <w:rsid w:val="006D4549"/>
    <w:rsid w:val="007169BE"/>
    <w:rsid w:val="00761D81"/>
    <w:rsid w:val="007C177C"/>
    <w:rsid w:val="007C749A"/>
    <w:rsid w:val="00810CA0"/>
    <w:rsid w:val="0087510B"/>
    <w:rsid w:val="008A7DB1"/>
    <w:rsid w:val="008B058C"/>
    <w:rsid w:val="008F0429"/>
    <w:rsid w:val="009008AB"/>
    <w:rsid w:val="00961867"/>
    <w:rsid w:val="00971189"/>
    <w:rsid w:val="00994C4F"/>
    <w:rsid w:val="009A3410"/>
    <w:rsid w:val="00A53583"/>
    <w:rsid w:val="00A62ACF"/>
    <w:rsid w:val="00B07176"/>
    <w:rsid w:val="00B30B3E"/>
    <w:rsid w:val="00BF5EC6"/>
    <w:rsid w:val="00C054A7"/>
    <w:rsid w:val="00C53051"/>
    <w:rsid w:val="00C67202"/>
    <w:rsid w:val="00C73F3D"/>
    <w:rsid w:val="00CA1E5C"/>
    <w:rsid w:val="00CA321F"/>
    <w:rsid w:val="00CB1114"/>
    <w:rsid w:val="00CE118F"/>
    <w:rsid w:val="00CE703C"/>
    <w:rsid w:val="00D45C75"/>
    <w:rsid w:val="00D51C06"/>
    <w:rsid w:val="00D60397"/>
    <w:rsid w:val="00D70870"/>
    <w:rsid w:val="00D8447A"/>
    <w:rsid w:val="00D8575A"/>
    <w:rsid w:val="00D95814"/>
    <w:rsid w:val="00DB06D7"/>
    <w:rsid w:val="00DD2BE2"/>
    <w:rsid w:val="00E23DC1"/>
    <w:rsid w:val="00E91CCC"/>
    <w:rsid w:val="00EC4ADF"/>
    <w:rsid w:val="00F01AB8"/>
    <w:rsid w:val="00F345FD"/>
    <w:rsid w:val="00F8602B"/>
    <w:rsid w:val="00F928E9"/>
    <w:rsid w:val="00F92A5F"/>
    <w:rsid w:val="00FB0F60"/>
    <w:rsid w:val="00FD03C9"/>
    <w:rsid w:val="00FF349C"/>
    <w:rsid w:val="14202BCC"/>
    <w:rsid w:val="3EF83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unhideWhenUsed/>
    <w:uiPriority w:val="99"/>
    <w:pPr>
      <w:widowControl w:val="0"/>
    </w:pPr>
    <w:rPr>
      <w:rFonts w:ascii="Calibri" w:hAnsi="Calibri" w:cs="Times New Roman"/>
      <w:kern w:val="2"/>
      <w:sz w:val="21"/>
      <w:szCs w:val="22"/>
    </w:rPr>
  </w:style>
  <w:style w:type="paragraph" w:styleId="4">
    <w:name w:val="Balloon Text"/>
    <w:basedOn w:val="1"/>
    <w:link w:val="26"/>
    <w:unhideWhenUsed/>
    <w:uiPriority w:val="99"/>
    <w:pPr>
      <w:widowControl w:val="0"/>
      <w:jc w:val="both"/>
    </w:pPr>
    <w:rPr>
      <w:rFonts w:asciiTheme="minorHAnsi" w:hAnsiTheme="minorHAnsi" w:eastAsiaTheme="minorEastAsia" w:cstheme="minorBidi"/>
      <w:kern w:val="2"/>
      <w:sz w:val="18"/>
      <w:szCs w:val="18"/>
    </w:rPr>
  </w:style>
  <w:style w:type="paragraph" w:styleId="5">
    <w:name w:val="footer"/>
    <w:basedOn w:val="1"/>
    <w:link w:val="16"/>
    <w:unhideWhenUsed/>
    <w:uiPriority w:val="99"/>
    <w:pPr>
      <w:tabs>
        <w:tab w:val="center" w:pos="4153"/>
        <w:tab w:val="right" w:pos="8306"/>
      </w:tabs>
      <w:snapToGrid w:val="0"/>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7"/>
    <w:unhideWhenUsed/>
    <w:uiPriority w:val="99"/>
    <w:pPr>
      <w:widowControl w:val="0"/>
      <w:snapToGrid w:val="0"/>
    </w:pPr>
    <w:rPr>
      <w:rFonts w:ascii="Calibri" w:hAnsi="Calibri" w:cs="Times New Roman"/>
      <w:kern w:val="2"/>
      <w:sz w:val="18"/>
      <w:szCs w:val="22"/>
    </w:rPr>
  </w:style>
  <w:style w:type="paragraph" w:styleId="8">
    <w:name w:val="Normal (Web)"/>
    <w:basedOn w:val="1"/>
    <w:unhideWhenUsed/>
    <w:uiPriority w:val="99"/>
    <w:pPr>
      <w:spacing w:before="100" w:beforeAutospacing="1" w:after="100" w:afterAutospacing="1"/>
    </w:pPr>
  </w:style>
  <w:style w:type="table" w:styleId="10">
    <w:name w:val="Table Grid"/>
    <w:basedOn w:val="9"/>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Hyperlink"/>
    <w:unhideWhenUsed/>
    <w:uiPriority w:val="99"/>
    <w:rPr>
      <w:color w:val="0000FF"/>
      <w:u w:val="single"/>
    </w:rPr>
  </w:style>
  <w:style w:type="character" w:styleId="14">
    <w:name w:val="footnote reference"/>
    <w:basedOn w:val="11"/>
    <w:unhideWhenUsed/>
    <w:uiPriority w:val="99"/>
    <w:rPr>
      <w:vertAlign w:val="superscript"/>
    </w:rPr>
  </w:style>
  <w:style w:type="character" w:customStyle="1" w:styleId="15">
    <w:name w:val="页眉 Char"/>
    <w:basedOn w:val="11"/>
    <w:link w:val="6"/>
    <w:uiPriority w:val="99"/>
    <w:rPr>
      <w:rFonts w:ascii="宋体" w:hAnsi="宋体" w:eastAsia="宋体" w:cs="宋体"/>
      <w:kern w:val="0"/>
      <w:sz w:val="18"/>
      <w:szCs w:val="18"/>
    </w:rPr>
  </w:style>
  <w:style w:type="character" w:customStyle="1" w:styleId="16">
    <w:name w:val="页脚 Char"/>
    <w:basedOn w:val="11"/>
    <w:link w:val="5"/>
    <w:uiPriority w:val="99"/>
    <w:rPr>
      <w:rFonts w:ascii="宋体" w:hAnsi="宋体" w:eastAsia="宋体" w:cs="宋体"/>
      <w:kern w:val="0"/>
      <w:sz w:val="18"/>
      <w:szCs w:val="18"/>
    </w:rPr>
  </w:style>
  <w:style w:type="paragraph" w:styleId="17">
    <w:name w:val="List Paragraph"/>
    <w:basedOn w:val="1"/>
    <w:qFormat/>
    <w:uiPriority w:val="34"/>
    <w:pPr>
      <w:ind w:firstLine="420" w:firstLineChars="200"/>
    </w:pPr>
  </w:style>
  <w:style w:type="character" w:customStyle="1" w:styleId="18">
    <w:name w:val="标题 1 Char"/>
    <w:basedOn w:val="11"/>
    <w:link w:val="2"/>
    <w:uiPriority w:val="9"/>
    <w:rPr>
      <w:rFonts w:ascii="Calibri" w:hAnsi="Calibri" w:eastAsia="宋体" w:cs="Times New Roman"/>
      <w:b/>
      <w:bCs/>
      <w:kern w:val="44"/>
      <w:sz w:val="44"/>
      <w:szCs w:val="44"/>
    </w:rPr>
  </w:style>
  <w:style w:type="character" w:customStyle="1" w:styleId="19">
    <w:name w:val="font51"/>
    <w:basedOn w:val="11"/>
    <w:uiPriority w:val="0"/>
    <w:rPr>
      <w:rFonts w:hint="eastAsia" w:ascii="宋体" w:hAnsi="宋体" w:eastAsia="宋体" w:cs="宋体"/>
      <w:color w:val="000000"/>
      <w:sz w:val="24"/>
      <w:szCs w:val="24"/>
      <w:u w:val="none"/>
    </w:rPr>
  </w:style>
  <w:style w:type="character" w:customStyle="1" w:styleId="20">
    <w:name w:val="font11"/>
    <w:basedOn w:val="11"/>
    <w:uiPriority w:val="0"/>
    <w:rPr>
      <w:rFonts w:hint="eastAsia" w:ascii="宋体" w:hAnsi="宋体" w:eastAsia="宋体" w:cs="宋体"/>
      <w:color w:val="000000"/>
      <w:sz w:val="20"/>
      <w:szCs w:val="20"/>
      <w:u w:val="none"/>
    </w:rPr>
  </w:style>
  <w:style w:type="character" w:customStyle="1" w:styleId="21">
    <w:name w:val="批注框文本 Char"/>
    <w:basedOn w:val="11"/>
    <w:link w:val="4"/>
    <w:uiPriority w:val="99"/>
    <w:rPr>
      <w:sz w:val="18"/>
      <w:szCs w:val="18"/>
    </w:rPr>
  </w:style>
  <w:style w:type="character" w:customStyle="1" w:styleId="22">
    <w:name w:val="font21"/>
    <w:basedOn w:val="11"/>
    <w:uiPriority w:val="0"/>
    <w:rPr>
      <w:rFonts w:hint="eastAsia" w:ascii="宋体" w:hAnsi="宋体" w:eastAsia="宋体" w:cs="宋体"/>
      <w:color w:val="000000"/>
      <w:sz w:val="22"/>
      <w:szCs w:val="22"/>
      <w:u w:val="none"/>
    </w:rPr>
  </w:style>
  <w:style w:type="character" w:customStyle="1" w:styleId="23">
    <w:name w:val="font01"/>
    <w:basedOn w:val="11"/>
    <w:uiPriority w:val="0"/>
    <w:rPr>
      <w:rFonts w:hint="eastAsia" w:ascii="宋体" w:hAnsi="宋体" w:eastAsia="宋体" w:cs="宋体"/>
      <w:color w:val="000000"/>
      <w:sz w:val="22"/>
      <w:szCs w:val="22"/>
      <w:u w:val="none"/>
    </w:rPr>
  </w:style>
  <w:style w:type="character" w:customStyle="1" w:styleId="24">
    <w:name w:val="font41"/>
    <w:basedOn w:val="11"/>
    <w:uiPriority w:val="0"/>
    <w:rPr>
      <w:rFonts w:hint="eastAsia" w:ascii="宋体" w:hAnsi="宋体" w:eastAsia="宋体" w:cs="宋体"/>
      <w:color w:val="000000"/>
      <w:sz w:val="24"/>
      <w:szCs w:val="24"/>
      <w:u w:val="none"/>
    </w:rPr>
  </w:style>
  <w:style w:type="character" w:customStyle="1" w:styleId="25">
    <w:name w:val="批注文字 Char"/>
    <w:basedOn w:val="11"/>
    <w:link w:val="3"/>
    <w:uiPriority w:val="99"/>
    <w:rPr>
      <w:rFonts w:ascii="Calibri" w:hAnsi="Calibri" w:eastAsia="宋体" w:cs="Times New Roman"/>
    </w:rPr>
  </w:style>
  <w:style w:type="character" w:customStyle="1" w:styleId="26">
    <w:name w:val="批注框文本 Char1"/>
    <w:basedOn w:val="11"/>
    <w:link w:val="4"/>
    <w:semiHidden/>
    <w:uiPriority w:val="99"/>
    <w:rPr>
      <w:rFonts w:ascii="宋体" w:hAnsi="宋体" w:eastAsia="宋体" w:cs="宋体"/>
      <w:kern w:val="0"/>
      <w:sz w:val="18"/>
      <w:szCs w:val="18"/>
    </w:rPr>
  </w:style>
  <w:style w:type="character" w:customStyle="1" w:styleId="27">
    <w:name w:val="脚注文本 Char"/>
    <w:basedOn w:val="11"/>
    <w:link w:val="7"/>
    <w:uiPriority w:val="99"/>
    <w:rPr>
      <w:rFonts w:ascii="Calibri" w:hAnsi="Calibri" w:eastAsia="宋体" w:cs="Times New Roman"/>
      <w:sz w:val="18"/>
    </w:rPr>
  </w:style>
  <w:style w:type="paragraph" w:customStyle="1" w:styleId="28">
    <w:name w:val="标题1"/>
    <w:basedOn w:val="2"/>
    <w:qFormat/>
    <w:uiPriority w:val="0"/>
    <w:pPr>
      <w:spacing w:before="0" w:after="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538F-9641-47E2-9668-842E089EBC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2948</Words>
  <Characters>3995</Characters>
  <Lines>41</Lines>
  <Paragraphs>11</Paragraphs>
  <TotalTime>5</TotalTime>
  <ScaleCrop>false</ScaleCrop>
  <LinksUpToDate>false</LinksUpToDate>
  <CharactersWithSpaces>4295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SS</cp:lastModifiedBy>
  <cp:lastPrinted>2021-11-02T07:08:00Z</cp:lastPrinted>
  <dcterms:modified xsi:type="dcterms:W3CDTF">2022-09-02T04:47:53Z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4E7347619BA04F0FA4F665C49CE73F79</vt:lpwstr>
  </property>
</Properties>
</file>