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bookmarkStart w:id="0" w:name="PO_title"/>
    </w:p>
    <w:p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>
      <w:pPr>
        <w:ind w:left="3520" w:hanging="3520" w:hangingChars="800"/>
        <w:jc w:val="both"/>
        <w:rPr>
          <w:rFonts w:hint="eastAsia" w:ascii="黑体" w:hAnsi="黑体" w:eastAsia="黑体" w:cs="方正小标宋简体"/>
          <w:sz w:val="44"/>
          <w:szCs w:val="44"/>
          <w:lang w:eastAsia="zh-CN"/>
        </w:rPr>
      </w:pPr>
      <w:r>
        <w:rPr>
          <w:rFonts w:hint="eastAsia" w:ascii="黑体" w:hAnsi="黑体" w:eastAsia="黑体" w:cs="方正小标宋简体"/>
          <w:sz w:val="44"/>
          <w:szCs w:val="44"/>
          <w:lang w:val="en-US" w:eastAsia="zh-CN"/>
        </w:rPr>
        <w:t>2022</w:t>
      </w:r>
      <w:bookmarkEnd w:id="0"/>
      <w:r>
        <w:rPr>
          <w:rFonts w:hint="eastAsia" w:ascii="黑体" w:hAnsi="黑体" w:eastAsia="黑体" w:cs="方正小标宋简体"/>
          <w:sz w:val="44"/>
          <w:szCs w:val="44"/>
          <w:lang w:eastAsia="zh-CN"/>
        </w:rPr>
        <w:t>罗山县科学技术和工业信息化局</w:t>
      </w:r>
      <w:r>
        <w:rPr>
          <w:rFonts w:hint="eastAsia" w:ascii="黑体" w:hAnsi="黑体" w:eastAsia="黑体" w:cs="方正小标宋简体"/>
          <w:sz w:val="44"/>
          <w:szCs w:val="44"/>
        </w:rPr>
        <w:t>部门预算</w:t>
      </w:r>
      <w:r>
        <w:rPr>
          <w:rFonts w:hint="eastAsia" w:ascii="黑体" w:hAnsi="黑体" w:eastAsia="黑体" w:cs="方正小标宋简体"/>
          <w:sz w:val="44"/>
          <w:szCs w:val="44"/>
          <w:lang w:eastAsia="zh-CN"/>
        </w:rPr>
        <w:t>公开</w:t>
      </w:r>
    </w:p>
    <w:p>
      <w:pPr>
        <w:jc w:val="center"/>
        <w:rPr>
          <w:rFonts w:hint="eastAsia" w:ascii="黑体" w:hAnsi="黑体" w:eastAsia="黑体" w:cs="方正小标宋简体"/>
          <w:sz w:val="44"/>
          <w:szCs w:val="44"/>
        </w:rPr>
      </w:pPr>
    </w:p>
    <w:p>
      <w:pPr>
        <w:jc w:val="center"/>
        <w:rPr>
          <w:rFonts w:hint="eastAsia" w:ascii="黑体" w:hAnsi="黑体" w:eastAsia="黑体" w:cs="方正小标宋简体"/>
          <w:sz w:val="44"/>
          <w:szCs w:val="44"/>
        </w:rPr>
      </w:pPr>
    </w:p>
    <w:p>
      <w:pPr>
        <w:jc w:val="center"/>
        <w:rPr>
          <w:rFonts w:hint="eastAsia" w:ascii="黑体" w:hAnsi="黑体" w:eastAsia="黑体" w:cs="方正小标宋简体"/>
          <w:sz w:val="44"/>
          <w:szCs w:val="44"/>
        </w:rPr>
      </w:pPr>
    </w:p>
    <w:p>
      <w:pPr>
        <w:jc w:val="center"/>
        <w:rPr>
          <w:rFonts w:hint="eastAsia" w:ascii="黑体" w:hAnsi="黑体" w:eastAsia="黑体" w:cs="方正小标宋简体"/>
          <w:sz w:val="44"/>
          <w:szCs w:val="44"/>
        </w:rPr>
      </w:pPr>
    </w:p>
    <w:p>
      <w:pPr>
        <w:jc w:val="center"/>
        <w:rPr>
          <w:rFonts w:hint="eastAsia" w:ascii="黑体" w:hAnsi="黑体" w:eastAsia="黑体" w:cs="方正小标宋简体"/>
          <w:sz w:val="44"/>
          <w:szCs w:val="44"/>
        </w:rPr>
      </w:pPr>
    </w:p>
    <w:p>
      <w:pPr>
        <w:jc w:val="center"/>
        <w:rPr>
          <w:rFonts w:hint="eastAsia" w:ascii="黑体" w:hAnsi="黑体" w:eastAsia="黑体" w:cs="方正小标宋简体"/>
          <w:sz w:val="44"/>
          <w:szCs w:val="44"/>
        </w:rPr>
      </w:pPr>
    </w:p>
    <w:p>
      <w:pPr>
        <w:jc w:val="center"/>
        <w:rPr>
          <w:rFonts w:hint="eastAsia" w:ascii="黑体" w:hAnsi="黑体" w:eastAsia="黑体" w:cs="方正小标宋简体"/>
          <w:sz w:val="44"/>
          <w:szCs w:val="44"/>
        </w:rPr>
      </w:pPr>
    </w:p>
    <w:p>
      <w:pPr>
        <w:jc w:val="center"/>
        <w:rPr>
          <w:rFonts w:hint="eastAsia" w:ascii="黑体" w:hAnsi="黑体" w:eastAsia="黑体" w:cs="方正小标宋简体"/>
          <w:sz w:val="44"/>
          <w:szCs w:val="44"/>
        </w:rPr>
      </w:pPr>
    </w:p>
    <w:p>
      <w:pPr>
        <w:jc w:val="center"/>
        <w:rPr>
          <w:rFonts w:hint="eastAsia" w:ascii="黑体" w:hAnsi="黑体" w:eastAsia="黑体" w:cs="方正小标宋简体"/>
          <w:sz w:val="44"/>
          <w:szCs w:val="44"/>
        </w:rPr>
      </w:pPr>
    </w:p>
    <w:p>
      <w:pPr>
        <w:jc w:val="center"/>
        <w:rPr>
          <w:rFonts w:hint="eastAsia" w:ascii="黑体" w:hAnsi="黑体" w:eastAsia="黑体" w:cs="方正小标宋简体"/>
          <w:sz w:val="44"/>
          <w:szCs w:val="44"/>
        </w:rPr>
      </w:pPr>
    </w:p>
    <w:p>
      <w:pPr>
        <w:jc w:val="center"/>
        <w:rPr>
          <w:rFonts w:hint="eastAsia" w:ascii="黑体" w:hAnsi="黑体" w:eastAsia="黑体" w:cs="方正小标宋简体"/>
          <w:sz w:val="44"/>
          <w:szCs w:val="44"/>
        </w:rPr>
      </w:pPr>
    </w:p>
    <w:p>
      <w:pPr>
        <w:jc w:val="center"/>
        <w:rPr>
          <w:rFonts w:hint="eastAsia" w:ascii="黑体" w:hAnsi="黑体" w:eastAsia="黑体" w:cs="方正小标宋简体"/>
          <w:sz w:val="44"/>
          <w:szCs w:val="44"/>
        </w:rPr>
      </w:pPr>
    </w:p>
    <w:p>
      <w:pPr>
        <w:jc w:val="center"/>
        <w:rPr>
          <w:rFonts w:hint="eastAsia" w:ascii="黑体" w:hAnsi="黑体" w:eastAsia="黑体" w:cs="方正小标宋简体"/>
          <w:sz w:val="44"/>
          <w:szCs w:val="44"/>
        </w:rPr>
      </w:pPr>
    </w:p>
    <w:p>
      <w:pPr>
        <w:jc w:val="center"/>
        <w:rPr>
          <w:rFonts w:hint="eastAsia" w:ascii="黑体" w:hAnsi="黑体" w:eastAsia="黑体" w:cs="方正小标宋简体"/>
          <w:sz w:val="44"/>
          <w:szCs w:val="44"/>
        </w:rPr>
      </w:pPr>
    </w:p>
    <w:p>
      <w:pPr>
        <w:jc w:val="center"/>
        <w:rPr>
          <w:rFonts w:hint="eastAsia" w:ascii="黑体" w:hAnsi="黑体" w:eastAsia="黑体" w:cs="方正小标宋简体"/>
          <w:sz w:val="44"/>
          <w:szCs w:val="44"/>
        </w:rPr>
      </w:pPr>
    </w:p>
    <w:p>
      <w:pPr>
        <w:jc w:val="center"/>
        <w:rPr>
          <w:rFonts w:hint="eastAsia" w:ascii="黑体" w:hAnsi="黑体" w:eastAsia="黑体" w:cs="方正小标宋简体"/>
          <w:sz w:val="44"/>
          <w:szCs w:val="44"/>
        </w:rPr>
      </w:pPr>
    </w:p>
    <w:p>
      <w:pPr>
        <w:jc w:val="center"/>
        <w:rPr>
          <w:rFonts w:hint="eastAsia" w:ascii="黑体" w:hAnsi="黑体" w:eastAsia="黑体" w:cs="方正小标宋简体"/>
          <w:sz w:val="44"/>
          <w:szCs w:val="44"/>
        </w:rPr>
      </w:pPr>
    </w:p>
    <w:p>
      <w:pPr>
        <w:jc w:val="center"/>
        <w:rPr>
          <w:rFonts w:hint="eastAsia" w:ascii="黑体" w:hAnsi="黑体" w:eastAsia="黑体" w:cs="方正小标宋简体"/>
          <w:sz w:val="44"/>
          <w:szCs w:val="44"/>
        </w:rPr>
      </w:pPr>
    </w:p>
    <w:p>
      <w:pPr>
        <w:jc w:val="center"/>
        <w:rPr>
          <w:rFonts w:hint="eastAsia" w:ascii="黑体" w:hAnsi="黑体" w:eastAsia="黑体" w:cs="方正小标宋简体"/>
          <w:sz w:val="44"/>
          <w:szCs w:val="44"/>
        </w:rPr>
      </w:pPr>
    </w:p>
    <w:p>
      <w:pPr>
        <w:jc w:val="center"/>
        <w:rPr>
          <w:rFonts w:hint="eastAsia" w:ascii="黑体" w:hAnsi="黑体" w:eastAsia="黑体" w:cs="方正小标宋简体"/>
          <w:sz w:val="44"/>
          <w:szCs w:val="44"/>
        </w:rPr>
      </w:pPr>
    </w:p>
    <w:p>
      <w:pPr>
        <w:kinsoku w:val="0"/>
        <w:overflowPunct w:val="0"/>
        <w:adjustRightInd w:val="0"/>
        <w:snapToGrid w:val="0"/>
        <w:spacing w:line="360" w:lineRule="auto"/>
        <w:ind w:right="521" w:firstLine="883" w:firstLineChars="200"/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目  录</w:t>
      </w:r>
    </w:p>
    <w:p>
      <w:pPr>
        <w:kinsoku w:val="0"/>
        <w:overflowPunct w:val="0"/>
        <w:adjustRightInd w:val="0"/>
        <w:snapToGrid w:val="0"/>
        <w:spacing w:line="360" w:lineRule="auto"/>
        <w:ind w:right="521"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第一部分</w:t>
      </w:r>
      <w:r>
        <w:rPr>
          <w:rFonts w:hint="eastAsia" w:ascii="黑体" w:hAnsi="黑体" w:eastAsia="黑体" w:cs="黑体"/>
          <w:b/>
          <w:sz w:val="32"/>
          <w:szCs w:val="32"/>
        </w:rPr>
        <w:t>：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罗山县科学技术和工业信息化局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概况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一、主要职责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二、机构设置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三、部门预算单位构成</w:t>
      </w:r>
    </w:p>
    <w:p>
      <w:pPr>
        <w:kinsoku w:val="0"/>
        <w:overflowPunct w:val="0"/>
        <w:adjustRightInd w:val="0"/>
        <w:snapToGrid w:val="0"/>
        <w:spacing w:line="360" w:lineRule="auto"/>
        <w:ind w:right="521"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第二部分</w:t>
      </w:r>
      <w:r>
        <w:rPr>
          <w:rFonts w:hint="eastAsia" w:ascii="黑体" w:hAnsi="黑体" w:eastAsia="黑体" w:cs="黑体"/>
          <w:b/>
          <w:sz w:val="32"/>
          <w:szCs w:val="32"/>
        </w:rPr>
        <w:t>：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罗山县科学技术和工业信息化局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202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年度部门预算情况说明</w:t>
      </w:r>
    </w:p>
    <w:p>
      <w:pPr>
        <w:numPr>
          <w:ilvl w:val="0"/>
          <w:numId w:val="1"/>
        </w:numPr>
        <w:kinsoku w:val="0"/>
        <w:overflowPunct w:val="0"/>
        <w:adjustRightInd w:val="0"/>
        <w:snapToGrid w:val="0"/>
        <w:spacing w:line="360" w:lineRule="auto"/>
        <w:ind w:right="51" w:firstLine="640" w:firstLineChars="200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收入支出预算总体情况说明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640" w:firstLineChars="200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二、收入预算总体情况说明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640" w:firstLineChars="200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三、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支出预算总体情况说明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640" w:firstLineChars="200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四、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财政拨款收入支出预算总体情况说明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五、一般公共预算支出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预算情况说明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640" w:firstLineChars="200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六、一般公共预算基本支出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预算情况说明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640" w:firstLineChars="200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七、支出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预算</w:t>
      </w:r>
      <w:r>
        <w:rPr>
          <w:rFonts w:hint="eastAsia" w:ascii="黑体" w:hAnsi="黑体" w:eastAsia="黑体" w:cs="黑体"/>
          <w:sz w:val="32"/>
          <w:szCs w:val="32"/>
        </w:rPr>
        <w:t>经济分类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情况说明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640" w:firstLineChars="200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八、“三公”经费支出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预算情况说明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640" w:firstLineChars="200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九、政府性基金预算支出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预算</w:t>
      </w:r>
      <w:r>
        <w:rPr>
          <w:rFonts w:hint="eastAsia" w:ascii="黑体" w:hAnsi="黑体" w:eastAsia="黑体" w:cs="黑体"/>
          <w:sz w:val="32"/>
          <w:szCs w:val="32"/>
        </w:rPr>
        <w:t>情况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说明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640" w:firstLineChars="200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十、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其他重要事项的情况说明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640" w:firstLineChars="2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（一）机关运行经费支出情况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640" w:firstLineChars="2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（二）政府采购支出情况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640" w:firstLineChars="2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（三）绩效目标设置情况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640" w:firstLineChars="2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（四）国有资产占用情况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640" w:firstLineChars="200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（五）专项转移支付项目情况</w:t>
      </w:r>
    </w:p>
    <w:p>
      <w:pPr>
        <w:kinsoku w:val="0"/>
        <w:overflowPunct w:val="0"/>
        <w:adjustRightInd w:val="0"/>
        <w:snapToGrid w:val="0"/>
        <w:spacing w:line="360" w:lineRule="auto"/>
        <w:ind w:right="521"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</w:p>
    <w:p>
      <w:pPr>
        <w:kinsoku w:val="0"/>
        <w:overflowPunct w:val="0"/>
        <w:adjustRightInd w:val="0"/>
        <w:snapToGrid w:val="0"/>
        <w:spacing w:line="360" w:lineRule="auto"/>
        <w:ind w:right="521"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第三部分</w:t>
      </w:r>
      <w:r>
        <w:rPr>
          <w:rFonts w:hint="eastAsia" w:ascii="黑体" w:hAnsi="黑体" w:eastAsia="黑体" w:cs="黑体"/>
          <w:b/>
          <w:sz w:val="32"/>
          <w:szCs w:val="32"/>
        </w:rPr>
        <w:t>：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名词解释</w:t>
      </w:r>
    </w:p>
    <w:p>
      <w:pPr>
        <w:ind w:firstLine="643" w:firstLineChars="200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附件：</w:t>
      </w:r>
      <w:bookmarkStart w:id="1" w:name="PO_dirDivName3"/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罗山县科学技术和工业信息化局</w:t>
      </w:r>
      <w:r>
        <w:rPr>
          <w:rFonts w:hint="eastAsia" w:ascii="黑体" w:hAnsi="黑体" w:eastAsia="黑体" w:cs="黑体"/>
          <w:b/>
          <w:sz w:val="11"/>
          <w:szCs w:val="11"/>
        </w:rPr>
        <w:t xml:space="preserve"> </w:t>
      </w:r>
      <w:bookmarkEnd w:id="1"/>
      <w:r>
        <w:rPr>
          <w:rFonts w:hint="eastAsia" w:ascii="黑体" w:hAnsi="黑体" w:eastAsia="黑体" w:cs="黑体"/>
          <w:b/>
          <w:bCs/>
          <w:sz w:val="32"/>
          <w:szCs w:val="32"/>
        </w:rPr>
        <w:t>202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年度部门</w:t>
      </w:r>
      <w:r>
        <w:rPr>
          <w:rFonts w:hint="eastAsia" w:ascii="黑体" w:hAnsi="黑体" w:eastAsia="黑体" w:cs="黑体"/>
          <w:b/>
          <w:sz w:val="32"/>
          <w:szCs w:val="32"/>
        </w:rPr>
        <w:t>预算表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一、部门收支总体情况表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二、部门收入总体情况表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三、部门支出总体情况表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四、财政拨款收支总体情况表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五、一般公共预算支出情况表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六、一般公共预算基本支出表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七、支出经济分类汇总表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八、一般公共预算“三公”经费支出情况表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九、政府性基金预算支出情况表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十、项目支出表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十一、部门（单位）整体绩效目标表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640" w:firstLineChars="200"/>
        <w:jc w:val="left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十二、</w:t>
      </w:r>
      <w:r>
        <w:rPr>
          <w:rFonts w:hint="eastAsia" w:ascii="黑体" w:hAnsi="黑体" w:eastAsia="黑体" w:cs="黑体"/>
          <w:sz w:val="32"/>
          <w:szCs w:val="32"/>
        </w:rPr>
        <w:t>部门预算项目绩效目标表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640" w:firstLineChars="2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before="249" w:line="222" w:lineRule="auto"/>
        <w:ind w:left="1000"/>
        <w:rPr>
          <w:rFonts w:ascii="仿宋" w:hAnsi="仿宋" w:eastAsia="仿宋" w:cs="仿宋"/>
          <w:sz w:val="31"/>
          <w:szCs w:val="31"/>
        </w:rPr>
      </w:pPr>
    </w:p>
    <w:p>
      <w:pPr>
        <w:sectPr>
          <w:footerReference r:id="rId5" w:type="default"/>
          <w:pgSz w:w="11906" w:h="16839"/>
          <w:pgMar w:top="1431" w:right="1785" w:bottom="1070" w:left="1785" w:header="0" w:footer="827" w:gutter="0"/>
          <w:pgNumType w:fmt="numberInDash"/>
          <w:cols w:space="720" w:num="1"/>
        </w:sectPr>
      </w:pPr>
    </w:p>
    <w:p>
      <w:pPr>
        <w:keepNext w:val="0"/>
        <w:keepLines w:val="0"/>
        <w:pageBreakBefore w:val="0"/>
        <w:wordWrap/>
        <w:topLinePunct w:val="0"/>
        <w:bidi w:val="0"/>
        <w:spacing w:line="600" w:lineRule="exact"/>
        <w:ind w:leftChars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第一部分：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罗山县科学技术和工业信息化局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概况</w:t>
      </w:r>
    </w:p>
    <w:p>
      <w:pPr>
        <w:keepNext w:val="0"/>
        <w:keepLines w:val="0"/>
        <w:pageBreakBefore w:val="0"/>
        <w:wordWrap/>
        <w:topLinePunct w:val="0"/>
        <w:bidi w:val="0"/>
        <w:adjustRightInd w:val="0"/>
        <w:snapToGrid w:val="0"/>
        <w:spacing w:line="600" w:lineRule="exact"/>
        <w:ind w:leftChars="0" w:right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wordWrap/>
        <w:topLinePunct w:val="0"/>
        <w:bidi w:val="0"/>
        <w:spacing w:line="600" w:lineRule="exact"/>
        <w:ind w:leftChars="0"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主要职责</w:t>
      </w:r>
    </w:p>
    <w:p>
      <w:pPr>
        <w:keepNext w:val="0"/>
        <w:keepLines w:val="0"/>
        <w:pageBreakBefore w:val="0"/>
        <w:wordWrap/>
        <w:topLinePunct w:val="0"/>
        <w:bidi w:val="0"/>
        <w:spacing w:line="600" w:lineRule="exact"/>
        <w:ind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（一）制定并实施全县工业和信息化发展规划，指导行业质量处理。</w:t>
      </w:r>
    </w:p>
    <w:p>
      <w:pPr>
        <w:keepNext w:val="0"/>
        <w:keepLines w:val="0"/>
        <w:pageBreakBefore w:val="0"/>
        <w:wordWrap/>
        <w:topLinePunct w:val="0"/>
        <w:bidi w:val="0"/>
        <w:spacing w:line="600" w:lineRule="exact"/>
        <w:ind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（二）负责指导全县工业企业改制。</w:t>
      </w:r>
    </w:p>
    <w:p>
      <w:pPr>
        <w:keepNext w:val="0"/>
        <w:keepLines w:val="0"/>
        <w:pageBreakBefore w:val="0"/>
        <w:wordWrap/>
        <w:topLinePunct w:val="0"/>
        <w:bidi w:val="0"/>
        <w:spacing w:line="600" w:lineRule="exact"/>
        <w:ind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（三）负责监测全县经济运行分析。</w:t>
      </w:r>
    </w:p>
    <w:p>
      <w:pPr>
        <w:keepNext w:val="0"/>
        <w:keepLines w:val="0"/>
        <w:pageBreakBefore w:val="0"/>
        <w:wordWrap/>
        <w:topLinePunct w:val="0"/>
        <w:bidi w:val="0"/>
        <w:spacing w:line="600" w:lineRule="exact"/>
        <w:ind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（四）负责提出全县工业和信息化固定资产投资规模和方向，推动产业升级。</w:t>
      </w:r>
    </w:p>
    <w:p>
      <w:pPr>
        <w:keepNext w:val="0"/>
        <w:keepLines w:val="0"/>
        <w:pageBreakBefore w:val="0"/>
        <w:wordWrap/>
        <w:topLinePunct w:val="0"/>
        <w:bidi w:val="0"/>
        <w:spacing w:line="600" w:lineRule="exact"/>
        <w:ind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（五）负责全县中小企业发展的宏观指导。推进全县中小企业和非公有制经济合作，统筹全县信息化工作。</w:t>
      </w:r>
    </w:p>
    <w:p>
      <w:pPr>
        <w:keepNext w:val="0"/>
        <w:keepLines w:val="0"/>
        <w:pageBreakBefore w:val="0"/>
        <w:wordWrap/>
        <w:topLinePunct w:val="0"/>
        <w:bidi w:val="0"/>
        <w:spacing w:line="600" w:lineRule="exact"/>
        <w:ind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）组织实施国家高技术产业的规划、政策和标准，指导行业技术创新和技术进步。</w:t>
      </w:r>
    </w:p>
    <w:p>
      <w:pPr>
        <w:keepNext w:val="0"/>
        <w:keepLines w:val="0"/>
        <w:pageBreakBefore w:val="0"/>
        <w:wordWrap/>
        <w:topLinePunct w:val="0"/>
        <w:bidi w:val="0"/>
        <w:spacing w:line="600" w:lineRule="exact"/>
        <w:ind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（七）统筹推进自主创新体系建设和科技体制改革。</w:t>
      </w:r>
    </w:p>
    <w:p>
      <w:pPr>
        <w:keepNext w:val="0"/>
        <w:keepLines w:val="0"/>
        <w:pageBreakBefore w:val="0"/>
        <w:wordWrap/>
        <w:topLinePunct w:val="0"/>
        <w:bidi w:val="0"/>
        <w:spacing w:line="600" w:lineRule="exact"/>
        <w:ind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（八）负责全县工业和信息化及科技领域对外交流合作事务。</w:t>
      </w:r>
    </w:p>
    <w:p>
      <w:pPr>
        <w:keepNext w:val="0"/>
        <w:keepLines w:val="0"/>
        <w:pageBreakBefore w:val="0"/>
        <w:wordWrap/>
        <w:topLinePunct w:val="0"/>
        <w:bidi w:val="0"/>
        <w:spacing w:line="600" w:lineRule="exact"/>
        <w:ind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（九）负责军民融合发展相关工作。</w:t>
      </w:r>
    </w:p>
    <w:p>
      <w:pPr>
        <w:keepNext w:val="0"/>
        <w:keepLines w:val="0"/>
        <w:pageBreakBefore w:val="0"/>
        <w:wordWrap/>
        <w:topLinePunct w:val="0"/>
        <w:bidi w:val="0"/>
        <w:spacing w:line="600" w:lineRule="exact"/>
        <w:ind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（十）承办县委、县政府交办的其他工作。</w:t>
      </w:r>
    </w:p>
    <w:p>
      <w:pPr>
        <w:keepNext w:val="0"/>
        <w:keepLines w:val="0"/>
        <w:pageBreakBefore w:val="0"/>
        <w:kinsoku w:val="0"/>
        <w:wordWrap/>
        <w:overflowPunct w:val="0"/>
        <w:topLinePunct w:val="0"/>
        <w:bidi w:val="0"/>
        <w:adjustRightInd w:val="0"/>
        <w:snapToGrid w:val="0"/>
        <w:spacing w:line="600" w:lineRule="exact"/>
        <w:ind w:leftChars="0"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二、机构设置情况</w:t>
      </w:r>
    </w:p>
    <w:p>
      <w:pPr>
        <w:keepNext w:val="0"/>
        <w:keepLines w:val="0"/>
        <w:pageBreakBefore w:val="0"/>
        <w:wordWrap/>
        <w:topLinePunct w:val="0"/>
        <w:bidi w:val="0"/>
        <w:spacing w:line="600" w:lineRule="exact"/>
        <w:ind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罗山县科学技术和工业信息化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局下设：办公室、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工业装备与电子信息股、规划政策与产业融合股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运行监测协调股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中小企业服务股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信访维稳股、科技综合股。</w:t>
      </w:r>
    </w:p>
    <w:p>
      <w:pPr>
        <w:keepNext w:val="0"/>
        <w:keepLines w:val="0"/>
        <w:pageBreakBefore w:val="0"/>
        <w:numPr>
          <w:ilvl w:val="0"/>
          <w:numId w:val="0"/>
        </w:numPr>
        <w:kinsoku w:val="0"/>
        <w:wordWrap/>
        <w:overflowPunct w:val="0"/>
        <w:topLinePunct w:val="0"/>
        <w:bidi w:val="0"/>
        <w:adjustRightInd w:val="0"/>
        <w:snapToGrid w:val="0"/>
        <w:spacing w:line="600" w:lineRule="exact"/>
        <w:ind w:leftChars="0" w:right="0" w:righ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部门预算单位构成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情况</w:t>
      </w:r>
    </w:p>
    <w:p>
      <w:pPr>
        <w:keepNext w:val="0"/>
        <w:keepLines w:val="0"/>
        <w:pageBreakBefore w:val="0"/>
        <w:wordWrap/>
        <w:topLinePunct w:val="0"/>
        <w:bidi w:val="0"/>
        <w:spacing w:line="600" w:lineRule="exact"/>
        <w:ind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根据部门预算管理有关规定，本预算为汇总预算，仅包括局机关本级预算，无局属单位预算，具体是：</w:t>
      </w:r>
    </w:p>
    <w:p>
      <w:pPr>
        <w:keepNext w:val="0"/>
        <w:keepLines w:val="0"/>
        <w:pageBreakBefore w:val="0"/>
        <w:wordWrap/>
        <w:topLinePunct w:val="0"/>
        <w:bidi w:val="0"/>
        <w:spacing w:line="600" w:lineRule="exact"/>
        <w:ind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罗山县科学技术和工业信息化局部门机关本级</w:t>
      </w:r>
    </w:p>
    <w:p>
      <w:pPr>
        <w:keepNext w:val="0"/>
        <w:keepLines w:val="0"/>
        <w:pageBreakBefore w:val="0"/>
        <w:numPr>
          <w:ilvl w:val="0"/>
          <w:numId w:val="0"/>
        </w:numPr>
        <w:kinsoku w:val="0"/>
        <w:wordWrap/>
        <w:overflowPunct w:val="0"/>
        <w:topLinePunct w:val="0"/>
        <w:bidi w:val="0"/>
        <w:adjustRightInd w:val="0"/>
        <w:snapToGrid w:val="0"/>
        <w:spacing w:line="600" w:lineRule="exact"/>
        <w:ind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 w:val="0"/>
        <w:wordWrap/>
        <w:overflowPunct w:val="0"/>
        <w:topLinePunct w:val="0"/>
        <w:bidi w:val="0"/>
        <w:adjustRightInd w:val="0"/>
        <w:snapToGrid w:val="0"/>
        <w:spacing w:line="600" w:lineRule="exact"/>
        <w:ind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 w:val="0"/>
        <w:wordWrap/>
        <w:overflowPunct w:val="0"/>
        <w:topLinePunct w:val="0"/>
        <w:bidi w:val="0"/>
        <w:adjustRightInd w:val="0"/>
        <w:snapToGrid w:val="0"/>
        <w:spacing w:line="600" w:lineRule="exact"/>
        <w:ind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 w:val="0"/>
        <w:wordWrap/>
        <w:overflowPunct w:val="0"/>
        <w:topLinePunct w:val="0"/>
        <w:bidi w:val="0"/>
        <w:adjustRightInd w:val="0"/>
        <w:snapToGrid w:val="0"/>
        <w:spacing w:line="600" w:lineRule="exact"/>
        <w:ind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 w:val="0"/>
        <w:wordWrap/>
        <w:overflowPunct w:val="0"/>
        <w:topLinePunct w:val="0"/>
        <w:bidi w:val="0"/>
        <w:adjustRightInd w:val="0"/>
        <w:snapToGrid w:val="0"/>
        <w:spacing w:line="600" w:lineRule="exact"/>
        <w:ind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 w:val="0"/>
        <w:wordWrap/>
        <w:overflowPunct w:val="0"/>
        <w:topLinePunct w:val="0"/>
        <w:bidi w:val="0"/>
        <w:adjustRightInd w:val="0"/>
        <w:snapToGrid w:val="0"/>
        <w:spacing w:line="600" w:lineRule="exact"/>
        <w:ind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 w:val="0"/>
        <w:wordWrap/>
        <w:overflowPunct w:val="0"/>
        <w:topLinePunct w:val="0"/>
        <w:bidi w:val="0"/>
        <w:adjustRightInd w:val="0"/>
        <w:snapToGrid w:val="0"/>
        <w:spacing w:line="600" w:lineRule="exact"/>
        <w:ind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 w:val="0"/>
        <w:wordWrap/>
        <w:overflowPunct w:val="0"/>
        <w:topLinePunct w:val="0"/>
        <w:bidi w:val="0"/>
        <w:adjustRightInd w:val="0"/>
        <w:snapToGrid w:val="0"/>
        <w:spacing w:line="600" w:lineRule="exact"/>
        <w:ind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 w:val="0"/>
        <w:wordWrap/>
        <w:overflowPunct w:val="0"/>
        <w:topLinePunct w:val="0"/>
        <w:bidi w:val="0"/>
        <w:adjustRightInd w:val="0"/>
        <w:snapToGrid w:val="0"/>
        <w:spacing w:line="600" w:lineRule="exact"/>
        <w:ind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 w:val="0"/>
        <w:wordWrap/>
        <w:overflowPunct w:val="0"/>
        <w:topLinePunct w:val="0"/>
        <w:bidi w:val="0"/>
        <w:adjustRightInd w:val="0"/>
        <w:snapToGrid w:val="0"/>
        <w:spacing w:line="600" w:lineRule="exact"/>
        <w:ind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 w:val="0"/>
        <w:wordWrap/>
        <w:overflowPunct w:val="0"/>
        <w:topLinePunct w:val="0"/>
        <w:bidi w:val="0"/>
        <w:adjustRightInd w:val="0"/>
        <w:snapToGrid w:val="0"/>
        <w:spacing w:line="600" w:lineRule="exact"/>
        <w:ind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 w:val="0"/>
        <w:wordWrap/>
        <w:overflowPunct w:val="0"/>
        <w:topLinePunct w:val="0"/>
        <w:bidi w:val="0"/>
        <w:adjustRightInd w:val="0"/>
        <w:snapToGrid w:val="0"/>
        <w:spacing w:line="600" w:lineRule="exact"/>
        <w:ind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 w:val="0"/>
        <w:wordWrap/>
        <w:overflowPunct w:val="0"/>
        <w:topLinePunct w:val="0"/>
        <w:bidi w:val="0"/>
        <w:adjustRightInd w:val="0"/>
        <w:snapToGrid w:val="0"/>
        <w:spacing w:line="600" w:lineRule="exact"/>
        <w:ind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 w:val="0"/>
        <w:wordWrap/>
        <w:overflowPunct w:val="0"/>
        <w:topLinePunct w:val="0"/>
        <w:bidi w:val="0"/>
        <w:adjustRightInd w:val="0"/>
        <w:snapToGrid w:val="0"/>
        <w:spacing w:line="600" w:lineRule="exact"/>
        <w:ind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 w:val="0"/>
        <w:wordWrap/>
        <w:overflowPunct w:val="0"/>
        <w:topLinePunct w:val="0"/>
        <w:bidi w:val="0"/>
        <w:adjustRightInd w:val="0"/>
        <w:snapToGrid w:val="0"/>
        <w:spacing w:line="600" w:lineRule="exact"/>
        <w:ind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 w:val="0"/>
        <w:wordWrap/>
        <w:overflowPunct w:val="0"/>
        <w:topLinePunct w:val="0"/>
        <w:bidi w:val="0"/>
        <w:adjustRightInd w:val="0"/>
        <w:snapToGrid w:val="0"/>
        <w:spacing w:line="600" w:lineRule="exact"/>
        <w:ind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 w:val="0"/>
        <w:wordWrap/>
        <w:overflowPunct w:val="0"/>
        <w:topLinePunct w:val="0"/>
        <w:bidi w:val="0"/>
        <w:adjustRightInd w:val="0"/>
        <w:snapToGrid w:val="0"/>
        <w:spacing w:line="600" w:lineRule="exact"/>
        <w:ind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 w:val="0"/>
        <w:wordWrap/>
        <w:overflowPunct w:val="0"/>
        <w:topLinePunct w:val="0"/>
        <w:bidi w:val="0"/>
        <w:adjustRightInd w:val="0"/>
        <w:snapToGrid w:val="0"/>
        <w:spacing w:line="600" w:lineRule="exact"/>
        <w:ind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 w:val="0"/>
        <w:wordWrap/>
        <w:overflowPunct w:val="0"/>
        <w:topLinePunct w:val="0"/>
        <w:bidi w:val="0"/>
        <w:adjustRightInd w:val="0"/>
        <w:snapToGrid w:val="0"/>
        <w:spacing w:line="600" w:lineRule="exact"/>
        <w:ind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ordWrap/>
        <w:topLinePunct w:val="0"/>
        <w:bidi w:val="0"/>
        <w:spacing w:line="600" w:lineRule="exact"/>
        <w:ind w:leftChars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第二部分：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罗山县科学技术和工业信息化局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年度部门预算情况说明</w:t>
      </w:r>
    </w:p>
    <w:p>
      <w:pPr>
        <w:keepNext w:val="0"/>
        <w:keepLines w:val="0"/>
        <w:pageBreakBefore w:val="0"/>
        <w:wordWrap/>
        <w:topLinePunct w:val="0"/>
        <w:bidi w:val="0"/>
        <w:spacing w:line="600" w:lineRule="exact"/>
        <w:ind w:leftChars="0" w:righ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ordWrap/>
        <w:topLinePunct w:val="0"/>
        <w:bidi w:val="0"/>
        <w:adjustRightInd w:val="0"/>
        <w:snapToGrid w:val="0"/>
        <w:spacing w:line="600" w:lineRule="exact"/>
        <w:ind w:leftChars="0" w:right="0" w:firstLine="640" w:firstLineChars="200"/>
        <w:textAlignment w:val="auto"/>
        <w:outlineLvl w:val="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一、收入支出预算总体情况说明</w:t>
      </w:r>
    </w:p>
    <w:p>
      <w:pPr>
        <w:keepNext w:val="0"/>
        <w:keepLines w:val="0"/>
        <w:pageBreakBefore w:val="0"/>
        <w:wordWrap/>
        <w:topLinePunct w:val="0"/>
        <w:bidi w:val="0"/>
        <w:adjustRightInd w:val="0"/>
        <w:snapToGrid w:val="0"/>
        <w:spacing w:line="600" w:lineRule="exact"/>
        <w:ind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罗山县科学技术和工业信息化局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年收入总计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186.6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万元，支出总计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186.6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与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2021年预算相比，收、支总计各增加18.1万元，增长10.7%；主要</w:t>
      </w:r>
      <w:r>
        <w:rPr>
          <w:rFonts w:hint="eastAsia" w:ascii="仿宋_GB2312" w:hAnsi="仿宋_GB2312" w:eastAsia="仿宋_GB2312" w:cs="仿宋_GB2312"/>
          <w:sz w:val="32"/>
          <w:szCs w:val="32"/>
        </w:rPr>
        <w:t>原因：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2022年预算增加了单位人员公车补贴、物业补贴和通讯补贴。</w:t>
      </w:r>
    </w:p>
    <w:p>
      <w:pPr>
        <w:keepNext w:val="0"/>
        <w:keepLines w:val="0"/>
        <w:pageBreakBefore w:val="0"/>
        <w:wordWrap/>
        <w:topLinePunct w:val="0"/>
        <w:bidi w:val="0"/>
        <w:adjustRightInd w:val="0"/>
        <w:snapToGrid w:val="0"/>
        <w:spacing w:line="600" w:lineRule="exact"/>
        <w:ind w:leftChars="0" w:right="0"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二、收入预算总体情况说明</w:t>
      </w:r>
    </w:p>
    <w:p>
      <w:pPr>
        <w:keepNext w:val="0"/>
        <w:keepLines w:val="0"/>
        <w:pageBreakBefore w:val="0"/>
        <w:wordWrap/>
        <w:topLinePunct w:val="0"/>
        <w:bidi w:val="0"/>
        <w:spacing w:line="600" w:lineRule="exact"/>
        <w:ind w:leftChars="0"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罗山县科学技术和工业信息化局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年收入合计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186.6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万元，其中：一般公共预算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收入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186.6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ordWrap/>
        <w:topLinePunct w:val="0"/>
        <w:bidi w:val="0"/>
        <w:spacing w:line="600" w:lineRule="exact"/>
        <w:ind w:leftChars="0" w:right="0" w:firstLine="640" w:firstLineChars="200"/>
        <w:textAlignment w:val="auto"/>
        <w:outlineLvl w:val="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三、支出预算总体情况说明</w:t>
      </w:r>
    </w:p>
    <w:p>
      <w:pPr>
        <w:keepNext w:val="0"/>
        <w:keepLines w:val="0"/>
        <w:pageBreakBefore w:val="0"/>
        <w:wordWrap/>
        <w:topLinePunct w:val="0"/>
        <w:bidi w:val="0"/>
        <w:spacing w:line="600" w:lineRule="exact"/>
        <w:ind w:leftChars="0"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罗山县科学技术和工业信息化局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年支出合计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186.6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万元，其中：基本支出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186.6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100%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ordWrap/>
        <w:topLinePunct w:val="0"/>
        <w:bidi w:val="0"/>
        <w:spacing w:line="600" w:lineRule="exact"/>
        <w:ind w:leftChars="0" w:right="0" w:firstLine="640" w:firstLineChars="200"/>
        <w:textAlignment w:val="auto"/>
        <w:outlineLvl w:val="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四、财政拨款收入支出预算总体情况说明</w:t>
      </w:r>
    </w:p>
    <w:p>
      <w:pPr>
        <w:keepNext w:val="0"/>
        <w:keepLines w:val="0"/>
        <w:pageBreakBefore w:val="0"/>
        <w:wordWrap/>
        <w:topLinePunct w:val="0"/>
        <w:bidi w:val="0"/>
        <w:adjustRightInd w:val="0"/>
        <w:snapToGrid w:val="0"/>
        <w:spacing w:line="600" w:lineRule="exact"/>
        <w:ind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罗山县科学技术和工业信息化局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年一般公共预算收支预算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186.6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</w:t>
      </w:r>
      <w:bookmarkStart w:id="2" w:name="PO_part2A4Amount2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</w:t>
      </w:r>
      <w:bookmarkEnd w:id="2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2021年相比，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一般公共预算收支预算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增加18.1万元,增长10.7%，主要原因：2022年预算增加了单位人员公车补贴、物业补贴和通讯补贴。</w:t>
      </w:r>
    </w:p>
    <w:p>
      <w:pPr>
        <w:keepNext w:val="0"/>
        <w:keepLines w:val="0"/>
        <w:pageBreakBefore w:val="0"/>
        <w:wordWrap/>
        <w:topLinePunct w:val="0"/>
        <w:bidi w:val="0"/>
        <w:spacing w:line="600" w:lineRule="exact"/>
        <w:ind w:leftChars="0" w:right="0" w:firstLine="640" w:firstLineChars="200"/>
        <w:textAlignment w:val="auto"/>
        <w:outlineLvl w:val="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五、一般公共预算支出预算情况说明</w:t>
      </w:r>
    </w:p>
    <w:p>
      <w:pPr>
        <w:keepNext w:val="0"/>
        <w:keepLines w:val="0"/>
        <w:pageBreakBefore w:val="0"/>
        <w:wordWrap/>
        <w:topLinePunct w:val="0"/>
        <w:bidi w:val="0"/>
        <w:adjustRightInd w:val="0"/>
        <w:snapToGrid w:val="0"/>
        <w:spacing w:line="600" w:lineRule="exact"/>
        <w:ind w:leftChars="0" w:right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罗山县科学技术和工业信息化局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年一般公共预算支出年初预算为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186.6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主要用于以下方面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：资源勘探信息（类）支出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142.1万元，占76.2%；社会保障和就业（类）支出24.5万元，占13.1%；卫生健康（类）支出8万元，占4.3%；住房保障（类）支出12万元，占6.4%。</w:t>
      </w:r>
    </w:p>
    <w:p>
      <w:pPr>
        <w:keepNext w:val="0"/>
        <w:keepLines w:val="0"/>
        <w:pageBreakBefore w:val="0"/>
        <w:wordWrap/>
        <w:topLinePunct w:val="0"/>
        <w:bidi w:val="0"/>
        <w:spacing w:line="600" w:lineRule="exact"/>
        <w:ind w:leftChars="0" w:right="0" w:firstLine="640" w:firstLineChars="200"/>
        <w:textAlignment w:val="auto"/>
        <w:outlineLvl w:val="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六、一般公共预算基本支出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预算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情况说明</w:t>
      </w:r>
    </w:p>
    <w:p>
      <w:pPr>
        <w:keepNext w:val="0"/>
        <w:keepLines w:val="0"/>
        <w:pageBreakBefore w:val="0"/>
        <w:tabs>
          <w:tab w:val="left" w:pos="804"/>
        </w:tabs>
        <w:wordWrap/>
        <w:topLinePunct w:val="0"/>
        <w:bidi w:val="0"/>
        <w:spacing w:line="600" w:lineRule="exact"/>
        <w:ind w:leftChars="0"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罗山县科学技术和工业信息化局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年一般公共预算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基本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支出年初预算为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186.6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万元，其中：</w:t>
      </w:r>
    </w:p>
    <w:p>
      <w:pPr>
        <w:keepNext w:val="0"/>
        <w:keepLines w:val="0"/>
        <w:pageBreakBefore w:val="0"/>
        <w:widowControl/>
        <w:wordWrap/>
        <w:topLinePunct w:val="0"/>
        <w:bidi w:val="0"/>
        <w:spacing w:line="600" w:lineRule="exact"/>
        <w:ind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人员经费支出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180.6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万元，</w:t>
      </w:r>
      <w:bookmarkStart w:id="3" w:name="PO_part2A6IncReason2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主要包括：基本工资、津贴补贴、奖金、机关事业单位基本养老保险、其他社会保障缴费、抚恤金、医疗费、住房公积金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bookmarkEnd w:id="3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；公用经费支出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主要包括：办公费、印刷费、差旅费、工会经费、福利费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ordWrap/>
        <w:topLinePunct w:val="0"/>
        <w:bidi w:val="0"/>
        <w:spacing w:line="600" w:lineRule="exact"/>
        <w:ind w:leftChars="0" w:right="0" w:firstLine="640" w:firstLineChars="200"/>
        <w:textAlignment w:val="auto"/>
        <w:outlineLvl w:val="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七、支出预算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经济分类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情况说明</w:t>
      </w:r>
    </w:p>
    <w:p>
      <w:pPr>
        <w:keepNext w:val="0"/>
        <w:keepLines w:val="0"/>
        <w:pageBreakBefore w:val="0"/>
        <w:widowControl/>
        <w:wordWrap/>
        <w:topLinePunct w:val="0"/>
        <w:bidi w:val="0"/>
        <w:spacing w:line="600" w:lineRule="exact"/>
        <w:ind w:leftChars="0" w:right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《财政部关于印发支出经济分类科目改革方案的通知》（财政【2017】98号）要求，从2018年起全面实施支出经济分类科目改革，根据政府预算管理和部门预算管理的不同特点，分设部门预算支出经济分类科目和政府预算支出经济分类科目，两套科目之间保持对应关系。为适应改革要求，我单位《支出经济分类汇总表》按两套经济分类科目分别反映不同资金来源。</w:t>
      </w:r>
    </w:p>
    <w:p>
      <w:pPr>
        <w:keepNext w:val="0"/>
        <w:keepLines w:val="0"/>
        <w:pageBreakBefore w:val="0"/>
        <w:wordWrap/>
        <w:topLinePunct w:val="0"/>
        <w:bidi w:val="0"/>
        <w:spacing w:line="600" w:lineRule="exact"/>
        <w:ind w:leftChars="0" w:right="0" w:firstLine="640" w:firstLineChars="200"/>
        <w:textAlignment w:val="auto"/>
        <w:outlineLvl w:val="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八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、</w:t>
      </w:r>
      <w:r>
        <w:rPr>
          <w:rFonts w:hint="eastAsia" w:ascii="黑体" w:hAnsi="黑体" w:eastAsia="黑体" w:cs="黑体"/>
          <w:kern w:val="0"/>
          <w:sz w:val="32"/>
          <w:szCs w:val="32"/>
        </w:rPr>
        <w:t>一般公共预算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“三公”经费支出预算情况说明</w:t>
      </w:r>
    </w:p>
    <w:p>
      <w:pPr>
        <w:keepNext w:val="0"/>
        <w:keepLines w:val="0"/>
        <w:pageBreakBefore w:val="0"/>
        <w:widowControl/>
        <w:wordWrap/>
        <w:topLinePunct w:val="0"/>
        <w:bidi w:val="0"/>
        <w:spacing w:line="600" w:lineRule="exact"/>
        <w:ind w:leftChars="0"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罗山县科学技术和工业信息化局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年“三公”经费预算为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2021年预算持平，无增减变动，主要原因：2022年单位无“三公”经费预算安排。</w:t>
      </w:r>
    </w:p>
    <w:p>
      <w:pPr>
        <w:keepNext w:val="0"/>
        <w:keepLines w:val="0"/>
        <w:pageBreakBefore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Chars="0"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具体支出情况如下：</w:t>
      </w:r>
    </w:p>
    <w:p>
      <w:pPr>
        <w:keepNext w:val="0"/>
        <w:keepLines w:val="0"/>
        <w:pageBreakBefore w:val="0"/>
        <w:numPr>
          <w:ilvl w:val="0"/>
          <w:numId w:val="3"/>
        </w:numP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Chars="0"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因公出国（境）费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因公出国（境）组团数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0个，因公出国（境）人数0人次。主要用于单位工作人员公务出国（境）的住宿费、旅费、伙食补助费、杂费、培训费等支出。预算数与2021年预算持平，无增减变动，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主要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原因：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2022年单位无人员因公出国。</w:t>
      </w:r>
    </w:p>
    <w:p>
      <w:pPr>
        <w:keepNext w:val="0"/>
        <w:keepLines w:val="0"/>
        <w:pageBreakBefore w:val="0"/>
        <w:numPr>
          <w:ilvl w:val="0"/>
          <w:numId w:val="0"/>
        </w:numP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Chars="0" w:right="0"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公务用车购置及运行维护费</w:t>
      </w:r>
      <w:bookmarkStart w:id="4" w:name="PO_part2A9Amount3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bookmarkEnd w:id="4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元。其中，</w:t>
      </w:r>
      <w:r>
        <w:rPr>
          <w:rFonts w:hint="eastAsia" w:ascii="仿宋_GB2312" w:hAnsi="仿宋_GB2312" w:eastAsia="仿宋_GB2312" w:cs="仿宋_GB2312"/>
          <w:sz w:val="32"/>
          <w:szCs w:val="32"/>
        </w:rPr>
        <w:t>公务用车购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置费</w:t>
      </w:r>
      <w:bookmarkStart w:id="5" w:name="PO_part2A9Amount4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bookmarkEnd w:id="5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公务用车购置数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0辆，与2021年预算持平，无增减变动，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主要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原因：单位实行公车改革，不保留公车；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公务用车运行维护费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公务用车保有量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0辆。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主要用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于开展工作所需公务用车的燃料费、维修费、过路过桥费、保险费、安全奖励费用等支出。与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2021年预算持平，无增减变动，主要原因：单位无公车。</w:t>
      </w:r>
      <w:bookmarkStart w:id="10" w:name="_GoBack"/>
      <w:bookmarkEnd w:id="10"/>
    </w:p>
    <w:p>
      <w:pPr>
        <w:keepNext w:val="0"/>
        <w:keepLines w:val="0"/>
        <w:pageBreakBefore w:val="0"/>
        <w:wordWrap/>
        <w:topLinePunct w:val="0"/>
        <w:bidi w:val="0"/>
        <w:adjustRightInd w:val="0"/>
        <w:snapToGrid w:val="0"/>
        <w:spacing w:line="600" w:lineRule="exact"/>
        <w:ind w:leftChars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</w:rPr>
        <w:t>公务接待费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国内公务接待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0批次，国内公务接待0人次，其中外事接待0批次，外事接待0人次。国（境）外公务接待0批次，国（境）外公务接待0人次。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主要用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于按规定开支的各类公务接待（含外宾接待）支出。预算数与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2021年持平，无增减变动，主要原因：2022年单位无预算安排。</w:t>
      </w:r>
    </w:p>
    <w:p>
      <w:pPr>
        <w:keepNext w:val="0"/>
        <w:keepLines w:val="0"/>
        <w:pageBreakBefore w:val="0"/>
        <w:wordWrap/>
        <w:topLinePunct w:val="0"/>
        <w:bidi w:val="0"/>
        <w:spacing w:line="600" w:lineRule="exact"/>
        <w:ind w:right="0" w:firstLine="640" w:firstLineChars="200"/>
        <w:textAlignment w:val="auto"/>
        <w:outlineLvl w:val="0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九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、政府性基金预算支出预算情况说明</w:t>
      </w:r>
    </w:p>
    <w:p>
      <w:pPr>
        <w:keepNext w:val="0"/>
        <w:keepLines w:val="0"/>
        <w:pageBreakBefore w:val="0"/>
        <w:wordWrap/>
        <w:topLinePunct w:val="0"/>
        <w:bidi w:val="0"/>
        <w:adjustRightInd w:val="0"/>
        <w:snapToGrid w:val="0"/>
        <w:spacing w:line="60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罗山县科学技术和工业信息化局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2022年没有政府性基金预算拨款收入，也没有政府性基金预算安排的支出，故无数据情况说明。</w:t>
      </w:r>
    </w:p>
    <w:p>
      <w:pPr>
        <w:keepNext w:val="0"/>
        <w:keepLines w:val="0"/>
        <w:pageBreakBefore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Chars="0" w:right="0" w:firstLine="636" w:firstLineChars="200"/>
        <w:textAlignment w:val="auto"/>
        <w:outlineLvl w:val="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pacing w:val="-1"/>
          <w:kern w:val="0"/>
          <w:sz w:val="32"/>
          <w:szCs w:val="32"/>
          <w:lang w:eastAsia="zh-CN"/>
        </w:rPr>
        <w:t>十</w:t>
      </w:r>
      <w:r>
        <w:rPr>
          <w:rFonts w:hint="eastAsia" w:ascii="黑体" w:hAnsi="黑体" w:eastAsia="黑体" w:cs="黑体"/>
          <w:color w:val="000000"/>
          <w:spacing w:val="-1"/>
          <w:kern w:val="0"/>
          <w:sz w:val="32"/>
          <w:szCs w:val="32"/>
        </w:rPr>
        <w:t>、其他重要事项的情况说明</w:t>
      </w:r>
    </w:p>
    <w:p>
      <w:pPr>
        <w:keepNext w:val="0"/>
        <w:keepLines w:val="0"/>
        <w:pageBreakBefore w:val="0"/>
        <w:wordWrap/>
        <w:topLinePunct w:val="0"/>
        <w:bidi w:val="0"/>
        <w:adjustRightInd w:val="0"/>
        <w:snapToGrid w:val="0"/>
        <w:spacing w:line="600" w:lineRule="exact"/>
        <w:ind w:leftChars="0" w:right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（一）机关运行经费支出情况</w:t>
      </w:r>
    </w:p>
    <w:p>
      <w:pPr>
        <w:keepNext w:val="0"/>
        <w:keepLines w:val="0"/>
        <w:pageBreakBefore w:val="0"/>
        <w:wordWrap/>
        <w:topLinePunct w:val="0"/>
        <w:bidi w:val="0"/>
        <w:adjustRightInd w:val="0"/>
        <w:snapToGrid w:val="0"/>
        <w:spacing w:line="600" w:lineRule="exact"/>
        <w:ind w:leftChars="0"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罗山县科学技术和工业信息化局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年机关运行经费支出预算（不含人员经费）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万元，主要保障机关机构正常运转及正常履职需要的办公费、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印刷费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、差旅费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、工会经费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等支出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2021年预算增加1.3万元，增长21%，主要原因：单位增加了党报党刊费用。</w:t>
      </w:r>
    </w:p>
    <w:p>
      <w:pPr>
        <w:keepNext w:val="0"/>
        <w:keepLines w:val="0"/>
        <w:pageBreakBefore w:val="0"/>
        <w:wordWrap/>
        <w:topLinePunct w:val="0"/>
        <w:bidi w:val="0"/>
        <w:adjustRightInd w:val="0"/>
        <w:snapToGrid w:val="0"/>
        <w:spacing w:line="600" w:lineRule="exact"/>
        <w:ind w:leftChars="0" w:right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（二）政府采购支出情况</w:t>
      </w:r>
    </w:p>
    <w:p>
      <w:pPr>
        <w:keepNext w:val="0"/>
        <w:keepLines w:val="0"/>
        <w:pageBreakBefore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Chars="0"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年政府采购预算安排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万元，其中：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政府采购货物预算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万元、政府采购工程预算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万元、政府采购服务预算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万元。</w:t>
      </w:r>
    </w:p>
    <w:p>
      <w:pPr>
        <w:keepNext w:val="0"/>
        <w:keepLines w:val="0"/>
        <w:pageBreakBefore w:val="0"/>
        <w:wordWrap/>
        <w:topLinePunct w:val="0"/>
        <w:bidi w:val="0"/>
        <w:adjustRightInd w:val="0"/>
        <w:snapToGrid w:val="0"/>
        <w:spacing w:line="600" w:lineRule="exact"/>
        <w:ind w:leftChars="0" w:right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（三）绩效目标设置情况</w:t>
      </w:r>
    </w:p>
    <w:p>
      <w:pPr>
        <w:keepNext w:val="0"/>
        <w:keepLines w:val="0"/>
        <w:pageBreakBefore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Chars="0" w:right="0" w:firstLine="64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罗山县科学技术和工业信息化局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20</w:t>
      </w:r>
      <w:bookmarkStart w:id="6" w:name="PO_part2A10B3Amount1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</w:t>
      </w:r>
      <w:bookmarkEnd w:id="6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年预算项目均按要求编制了绩效目标，从项目成本、项目产出、项目效益、满意度等方面设置了绩效指标，综合反映项目预期完成的数量、实效、质量，预期达到的社会经济效益、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可持续影响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以及服务对象满意度等情况。</w:t>
      </w:r>
    </w:p>
    <w:p>
      <w:pPr>
        <w:keepNext w:val="0"/>
        <w:keepLines w:val="0"/>
        <w:pageBreakBefore w:val="0"/>
        <w:wordWrap/>
        <w:topLinePunct w:val="0"/>
        <w:bidi w:val="0"/>
        <w:adjustRightInd w:val="0"/>
        <w:snapToGrid w:val="0"/>
        <w:spacing w:line="600" w:lineRule="exact"/>
        <w:ind w:leftChars="0" w:right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（四）国有资产占用情况</w:t>
      </w:r>
    </w:p>
    <w:p>
      <w:pPr>
        <w:keepNext w:val="0"/>
        <w:keepLines w:val="0"/>
        <w:pageBreakBefore w:val="0"/>
        <w:wordWrap/>
        <w:topLinePunct w:val="0"/>
        <w:bidi w:val="0"/>
        <w:adjustRightInd w:val="0"/>
        <w:snapToGrid w:val="0"/>
        <w:spacing w:line="600" w:lineRule="exact"/>
        <w:ind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年期末，我部门共有车辆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辆，其中：一般公务用车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辆，一般执法执勤用车</w:t>
      </w:r>
      <w:bookmarkStart w:id="7" w:name="PO_part2A10B4Amount7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</w:t>
      </w:r>
      <w:bookmarkEnd w:id="7"/>
      <w:r>
        <w:rPr>
          <w:rFonts w:hint="eastAsia" w:ascii="仿宋_GB2312" w:hAnsi="仿宋_GB2312" w:eastAsia="仿宋_GB2312" w:cs="仿宋_GB2312"/>
          <w:sz w:val="32"/>
          <w:szCs w:val="32"/>
        </w:rPr>
        <w:t>辆，特种专业技术用车</w:t>
      </w:r>
      <w:bookmarkStart w:id="8" w:name="PO_part2A10B4Amount1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bookmarkEnd w:id="8"/>
      <w:r>
        <w:rPr>
          <w:rFonts w:hint="eastAsia" w:ascii="仿宋_GB2312" w:hAnsi="仿宋_GB2312" w:eastAsia="仿宋_GB2312" w:cs="仿宋_GB2312"/>
          <w:sz w:val="32"/>
          <w:szCs w:val="32"/>
        </w:rPr>
        <w:t>辆，其他用车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辆，其他用车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单价50万元以上通用设备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台（套），单位价值100万元以上专用设备</w:t>
      </w:r>
      <w:bookmarkStart w:id="9" w:name="PO_part2A10B4Amount9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</w:t>
      </w:r>
      <w:bookmarkEnd w:id="9"/>
      <w:r>
        <w:rPr>
          <w:rFonts w:hint="eastAsia" w:ascii="仿宋_GB2312" w:hAnsi="仿宋_GB2312" w:eastAsia="仿宋_GB2312" w:cs="仿宋_GB2312"/>
          <w:sz w:val="32"/>
          <w:szCs w:val="32"/>
        </w:rPr>
        <w:t>台（套）。</w:t>
      </w:r>
    </w:p>
    <w:p>
      <w:pPr>
        <w:keepNext w:val="0"/>
        <w:keepLines w:val="0"/>
        <w:pageBreakBefore w:val="0"/>
        <w:numPr>
          <w:ilvl w:val="0"/>
          <w:numId w:val="4"/>
        </w:numPr>
        <w:wordWrap/>
        <w:topLinePunct w:val="0"/>
        <w:bidi w:val="0"/>
        <w:adjustRightInd w:val="0"/>
        <w:snapToGrid w:val="0"/>
        <w:spacing w:line="600" w:lineRule="exact"/>
        <w:ind w:leftChars="0" w:right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专项转移支付项目情况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topLinePunct w:val="0"/>
        <w:bidi w:val="0"/>
        <w:adjustRightInd w:val="0"/>
        <w:snapToGrid w:val="0"/>
        <w:spacing w:line="600" w:lineRule="exact"/>
        <w:ind w:leftChars="0" w:right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罗山县科学技术和工业信息化局2022年无专项转移支付项目。</w:t>
      </w:r>
    </w:p>
    <w:p>
      <w:pPr>
        <w:keepNext w:val="0"/>
        <w:keepLines w:val="0"/>
        <w:pageBreakBefore w:val="0"/>
        <w:wordWrap/>
        <w:topLinePunct w:val="0"/>
        <w:bidi w:val="0"/>
        <w:spacing w:line="600" w:lineRule="exact"/>
        <w:ind w:leftChars="0" w:right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ordWrap/>
        <w:topLinePunct w:val="0"/>
        <w:bidi w:val="0"/>
        <w:spacing w:line="600" w:lineRule="exact"/>
        <w:ind w:leftChars="0" w:right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ordWrap/>
        <w:topLinePunct w:val="0"/>
        <w:bidi w:val="0"/>
        <w:spacing w:line="600" w:lineRule="exact"/>
        <w:ind w:leftChars="0" w:right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before="101" w:line="219" w:lineRule="auto"/>
        <w:ind w:left="756"/>
        <w:rPr>
          <w:rFonts w:ascii="仿宋" w:hAnsi="仿宋" w:eastAsia="仿宋" w:cs="仿宋"/>
          <w:sz w:val="31"/>
          <w:szCs w:val="31"/>
        </w:rPr>
      </w:pPr>
    </w:p>
    <w:p>
      <w:pPr>
        <w:sectPr>
          <w:footerReference r:id="rId6" w:type="default"/>
          <w:pgSz w:w="11906" w:h="16839"/>
          <w:pgMar w:top="1426" w:right="1785" w:bottom="1069" w:left="1785" w:header="0" w:footer="829" w:gutter="0"/>
          <w:pgNumType w:fmt="numberInDash"/>
          <w:cols w:space="720" w:num="1"/>
        </w:sectPr>
      </w:pPr>
    </w:p>
    <w:p>
      <w:pPr>
        <w:spacing w:before="64" w:line="622" w:lineRule="exact"/>
        <w:ind w:left="3540"/>
        <w:rPr>
          <w:rFonts w:hint="eastAsia" w:ascii="方正小标宋简体" w:hAnsi="方正小标宋简体" w:eastAsia="方正小标宋简体" w:cs="方正小标宋简体"/>
          <w:sz w:val="31"/>
          <w:szCs w:val="31"/>
        </w:rPr>
      </w:pPr>
      <w:r>
        <w:rPr>
          <w:rFonts w:hint="eastAsia" w:ascii="方正小标宋简体" w:hAnsi="方正小标宋简体" w:eastAsia="方正小标宋简体" w:cs="方正小标宋简体"/>
          <w:spacing w:val="8"/>
          <w:position w:val="22"/>
          <w:sz w:val="31"/>
          <w:szCs w:val="31"/>
        </w:rPr>
        <w:t>第</w:t>
      </w:r>
      <w:r>
        <w:rPr>
          <w:rFonts w:hint="eastAsia" w:ascii="方正小标宋简体" w:hAnsi="方正小标宋简体" w:eastAsia="方正小标宋简体" w:cs="方正小标宋简体"/>
          <w:spacing w:val="6"/>
          <w:position w:val="22"/>
          <w:sz w:val="31"/>
          <w:szCs w:val="31"/>
        </w:rPr>
        <w:t>三部分</w:t>
      </w:r>
    </w:p>
    <w:p>
      <w:pPr>
        <w:spacing w:before="1" w:line="227" w:lineRule="auto"/>
        <w:ind w:left="354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名词解</w:t>
      </w:r>
      <w:r>
        <w:rPr>
          <w:rFonts w:ascii="黑体" w:hAnsi="黑体" w:eastAsia="黑体" w:cs="黑体"/>
          <w:spacing w:val="5"/>
          <w:sz w:val="31"/>
          <w:szCs w:val="31"/>
        </w:rPr>
        <w:t>释</w:t>
      </w:r>
    </w:p>
    <w:p>
      <w:pPr>
        <w:spacing w:before="241" w:line="371" w:lineRule="auto"/>
        <w:ind w:left="30" w:right="13" w:firstLine="65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一、财政拨款收入：是指省级财政当年拨付的资金；包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括一般公共预算拨款、政府性基金预算拨款、国有资本经</w:t>
      </w:r>
      <w:r>
        <w:rPr>
          <w:rFonts w:ascii="仿宋" w:hAnsi="仿宋" w:eastAsia="仿宋" w:cs="仿宋"/>
          <w:spacing w:val="4"/>
          <w:sz w:val="31"/>
          <w:szCs w:val="31"/>
        </w:rPr>
        <w:t>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预</w:t>
      </w:r>
      <w:r>
        <w:rPr>
          <w:rFonts w:ascii="仿宋" w:hAnsi="仿宋" w:eastAsia="仿宋" w:cs="仿宋"/>
          <w:spacing w:val="4"/>
          <w:sz w:val="31"/>
          <w:szCs w:val="31"/>
        </w:rPr>
        <w:t>算拨款。</w:t>
      </w:r>
    </w:p>
    <w:p>
      <w:pPr>
        <w:spacing w:before="3" w:line="370" w:lineRule="auto"/>
        <w:ind w:left="27" w:right="13" w:firstLine="65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二、财政专户管理资金：是指缴入财政专户、实行专项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管理的高中以上学费、住宿费、高校委托培养费、函大、</w:t>
      </w:r>
      <w:r>
        <w:rPr>
          <w:rFonts w:ascii="仿宋" w:hAnsi="仿宋" w:eastAsia="仿宋" w:cs="仿宋"/>
          <w:spacing w:val="7"/>
          <w:sz w:val="31"/>
          <w:szCs w:val="31"/>
        </w:rPr>
        <w:t>电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大</w:t>
      </w:r>
      <w:r>
        <w:rPr>
          <w:rFonts w:ascii="仿宋" w:hAnsi="仿宋" w:eastAsia="仿宋" w:cs="仿宋"/>
          <w:spacing w:val="9"/>
          <w:sz w:val="31"/>
          <w:szCs w:val="31"/>
        </w:rPr>
        <w:t>、</w:t>
      </w:r>
      <w:r>
        <w:rPr>
          <w:rFonts w:ascii="仿宋" w:hAnsi="仿宋" w:eastAsia="仿宋" w:cs="仿宋"/>
          <w:spacing w:val="8"/>
          <w:sz w:val="31"/>
          <w:szCs w:val="31"/>
        </w:rPr>
        <w:t>夜大及短训班培训费等教育收费。</w:t>
      </w:r>
    </w:p>
    <w:p>
      <w:pPr>
        <w:spacing w:before="2" w:line="370" w:lineRule="auto"/>
        <w:ind w:left="27" w:right="16" w:firstLine="66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三、</w:t>
      </w:r>
      <w:r>
        <w:rPr>
          <w:rFonts w:ascii="仿宋" w:hAnsi="仿宋" w:eastAsia="仿宋" w:cs="仿宋"/>
          <w:spacing w:val="11"/>
          <w:sz w:val="31"/>
          <w:szCs w:val="31"/>
        </w:rPr>
        <w:t>事</w:t>
      </w:r>
      <w:r>
        <w:rPr>
          <w:rFonts w:ascii="仿宋" w:hAnsi="仿宋" w:eastAsia="仿宋" w:cs="仿宋"/>
          <w:spacing w:val="7"/>
          <w:sz w:val="31"/>
          <w:szCs w:val="31"/>
        </w:rPr>
        <w:t>业收入：是指事业单位开展专业活动及辅助活动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所</w:t>
      </w:r>
      <w:r>
        <w:rPr>
          <w:rFonts w:ascii="仿宋" w:hAnsi="仿宋" w:eastAsia="仿宋" w:cs="仿宋"/>
          <w:spacing w:val="8"/>
          <w:sz w:val="31"/>
          <w:szCs w:val="31"/>
        </w:rPr>
        <w:t>取得的收入，不包括教育收费。</w:t>
      </w:r>
    </w:p>
    <w:p>
      <w:pPr>
        <w:spacing w:before="3" w:line="370" w:lineRule="auto"/>
        <w:ind w:left="22" w:right="16" w:firstLine="68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四</w:t>
      </w:r>
      <w:r>
        <w:rPr>
          <w:rFonts w:ascii="仿宋" w:hAnsi="仿宋" w:eastAsia="仿宋" w:cs="仿宋"/>
          <w:spacing w:val="7"/>
          <w:sz w:val="31"/>
          <w:szCs w:val="31"/>
        </w:rPr>
        <w:t>、事业单位经营收入：是指事业单位在专业业务活动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及</w:t>
      </w:r>
      <w:r>
        <w:rPr>
          <w:rFonts w:ascii="仿宋" w:hAnsi="仿宋" w:eastAsia="仿宋" w:cs="仿宋"/>
          <w:spacing w:val="9"/>
          <w:sz w:val="31"/>
          <w:szCs w:val="31"/>
        </w:rPr>
        <w:t>其辅助活动之外开展非独立核算经营活动取得的收入。</w:t>
      </w:r>
    </w:p>
    <w:p>
      <w:pPr>
        <w:spacing w:line="370" w:lineRule="auto"/>
        <w:ind w:left="50" w:right="13" w:firstLine="62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8"/>
          <w:sz w:val="31"/>
          <w:szCs w:val="31"/>
        </w:rPr>
        <w:t>五、</w:t>
      </w:r>
      <w:r>
        <w:rPr>
          <w:rFonts w:ascii="仿宋" w:hAnsi="仿宋" w:eastAsia="仿宋" w:cs="仿宋"/>
          <w:spacing w:val="-5"/>
          <w:sz w:val="31"/>
          <w:szCs w:val="31"/>
        </w:rPr>
        <w:t>其</w:t>
      </w:r>
      <w:r>
        <w:rPr>
          <w:rFonts w:ascii="仿宋" w:hAnsi="仿宋" w:eastAsia="仿宋" w:cs="仿宋"/>
          <w:spacing w:val="-4"/>
          <w:sz w:val="31"/>
          <w:szCs w:val="31"/>
        </w:rPr>
        <w:t>他收入：是指部门取得的除“财政拨款”、“事业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收</w:t>
      </w:r>
      <w:r>
        <w:rPr>
          <w:rFonts w:ascii="仿宋" w:hAnsi="仿宋" w:eastAsia="仿宋" w:cs="仿宋"/>
          <w:spacing w:val="-11"/>
          <w:sz w:val="31"/>
          <w:szCs w:val="31"/>
        </w:rPr>
        <w:t>入</w:t>
      </w:r>
      <w:r>
        <w:rPr>
          <w:rFonts w:ascii="仿宋" w:hAnsi="仿宋" w:eastAsia="仿宋" w:cs="仿宋"/>
          <w:spacing w:val="-7"/>
          <w:sz w:val="31"/>
          <w:szCs w:val="31"/>
        </w:rPr>
        <w:t>”、“事业单位经营收入”等以外的收入。</w:t>
      </w:r>
    </w:p>
    <w:p>
      <w:pPr>
        <w:spacing w:before="9" w:line="370" w:lineRule="auto"/>
        <w:ind w:left="21" w:right="13" w:firstLine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六</w:t>
      </w:r>
      <w:r>
        <w:rPr>
          <w:rFonts w:ascii="仿宋" w:hAnsi="仿宋" w:eastAsia="仿宋" w:cs="仿宋"/>
          <w:spacing w:val="8"/>
          <w:sz w:val="31"/>
          <w:szCs w:val="31"/>
        </w:rPr>
        <w:t>、用事业基金弥补收支差额：是指事业单位在当年的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6"/>
          <w:sz w:val="31"/>
          <w:szCs w:val="31"/>
        </w:rPr>
        <w:t>“</w:t>
      </w:r>
      <w:r>
        <w:rPr>
          <w:rFonts w:ascii="仿宋" w:hAnsi="仿宋" w:eastAsia="仿宋" w:cs="仿宋"/>
          <w:spacing w:val="-18"/>
          <w:sz w:val="31"/>
          <w:szCs w:val="31"/>
        </w:rPr>
        <w:t>财</w:t>
      </w:r>
      <w:r>
        <w:rPr>
          <w:rFonts w:ascii="仿宋" w:hAnsi="仿宋" w:eastAsia="仿宋" w:cs="仿宋"/>
          <w:spacing w:val="-13"/>
          <w:sz w:val="31"/>
          <w:szCs w:val="31"/>
        </w:rPr>
        <w:t>政拨款收入”、“事业收入”、“经营收入”和“其他收入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”</w:t>
      </w:r>
      <w:r>
        <w:rPr>
          <w:rFonts w:ascii="仿宋" w:hAnsi="仿宋" w:eastAsia="仿宋" w:cs="仿宋"/>
          <w:spacing w:val="9"/>
          <w:sz w:val="31"/>
          <w:szCs w:val="31"/>
        </w:rPr>
        <w:t>不足以安排当年支出的情况下，使用以前年度积累的事业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基</w:t>
      </w:r>
      <w:r>
        <w:rPr>
          <w:rFonts w:ascii="仿宋" w:hAnsi="仿宋" w:eastAsia="仿宋" w:cs="仿宋"/>
          <w:spacing w:val="15"/>
          <w:sz w:val="31"/>
          <w:szCs w:val="31"/>
        </w:rPr>
        <w:t>金(即事业单位以前各年度收支相抵后，按国家规定提取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、用于弥补以后年度收支差额的基金) 弥补当年收支缺口</w:t>
      </w:r>
      <w:r>
        <w:rPr>
          <w:rFonts w:ascii="仿宋" w:hAnsi="仿宋" w:eastAsia="仿宋" w:cs="仿宋"/>
          <w:spacing w:val="4"/>
          <w:sz w:val="31"/>
          <w:szCs w:val="31"/>
        </w:rPr>
        <w:t>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资</w:t>
      </w:r>
      <w:r>
        <w:rPr>
          <w:rFonts w:ascii="仿宋" w:hAnsi="仿宋" w:eastAsia="仿宋" w:cs="仿宋"/>
          <w:spacing w:val="3"/>
          <w:sz w:val="31"/>
          <w:szCs w:val="31"/>
        </w:rPr>
        <w:t>金。</w:t>
      </w:r>
    </w:p>
    <w:p>
      <w:pPr>
        <w:spacing w:before="3" w:line="376" w:lineRule="auto"/>
        <w:ind w:left="30" w:right="16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七</w:t>
      </w:r>
      <w:r>
        <w:rPr>
          <w:rFonts w:ascii="仿宋" w:hAnsi="仿宋" w:eastAsia="仿宋" w:cs="仿宋"/>
          <w:spacing w:val="10"/>
          <w:sz w:val="31"/>
          <w:szCs w:val="31"/>
        </w:rPr>
        <w:t>、</w:t>
      </w:r>
      <w:r>
        <w:rPr>
          <w:rFonts w:ascii="仿宋" w:hAnsi="仿宋" w:eastAsia="仿宋" w:cs="仿宋"/>
          <w:spacing w:val="8"/>
          <w:sz w:val="31"/>
          <w:szCs w:val="31"/>
        </w:rPr>
        <w:t>基本支出：是指为保障机构正常运转、完成日常工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作任</w:t>
      </w:r>
      <w:r>
        <w:rPr>
          <w:rFonts w:ascii="仿宋" w:hAnsi="仿宋" w:eastAsia="仿宋" w:cs="仿宋"/>
          <w:spacing w:val="11"/>
          <w:sz w:val="31"/>
          <w:szCs w:val="31"/>
        </w:rPr>
        <w:t>务</w:t>
      </w:r>
      <w:r>
        <w:rPr>
          <w:rFonts w:ascii="仿宋" w:hAnsi="仿宋" w:eastAsia="仿宋" w:cs="仿宋"/>
          <w:spacing w:val="8"/>
          <w:sz w:val="31"/>
          <w:szCs w:val="31"/>
        </w:rPr>
        <w:t>所必需的开支，其内容包括人员经费和日常公用经费</w:t>
      </w:r>
    </w:p>
    <w:p>
      <w:pPr>
        <w:sectPr>
          <w:footerReference r:id="rId7" w:type="default"/>
          <w:pgSz w:w="11906" w:h="16839"/>
          <w:pgMar w:top="1423" w:right="1785" w:bottom="1069" w:left="1785" w:header="0" w:footer="829" w:gutter="0"/>
          <w:pgNumType w:fmt="numberInDash"/>
          <w:cols w:space="720" w:num="1"/>
        </w:sectPr>
      </w:pPr>
    </w:p>
    <w:p>
      <w:pPr>
        <w:spacing w:before="64" w:line="222" w:lineRule="auto"/>
        <w:ind w:left="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两</w:t>
      </w:r>
      <w:r>
        <w:rPr>
          <w:rFonts w:ascii="仿宋" w:hAnsi="仿宋" w:eastAsia="仿宋" w:cs="仿宋"/>
          <w:sz w:val="31"/>
          <w:szCs w:val="31"/>
        </w:rPr>
        <w:t>部分。</w:t>
      </w:r>
    </w:p>
    <w:p>
      <w:pPr>
        <w:spacing w:before="247" w:line="371" w:lineRule="auto"/>
        <w:ind w:left="32" w:right="16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八</w:t>
      </w:r>
      <w:r>
        <w:rPr>
          <w:rFonts w:ascii="仿宋" w:hAnsi="仿宋" w:eastAsia="仿宋" w:cs="仿宋"/>
          <w:spacing w:val="12"/>
          <w:sz w:val="31"/>
          <w:szCs w:val="31"/>
        </w:rPr>
        <w:t>、</w:t>
      </w:r>
      <w:r>
        <w:rPr>
          <w:rFonts w:ascii="仿宋" w:hAnsi="仿宋" w:eastAsia="仿宋" w:cs="仿宋"/>
          <w:spacing w:val="8"/>
          <w:sz w:val="31"/>
          <w:szCs w:val="31"/>
        </w:rPr>
        <w:t>项目支出：是指在基本支出之外，为完成特定的行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政</w:t>
      </w:r>
      <w:r>
        <w:rPr>
          <w:rFonts w:ascii="仿宋" w:hAnsi="仿宋" w:eastAsia="仿宋" w:cs="仿宋"/>
          <w:spacing w:val="8"/>
          <w:sz w:val="31"/>
          <w:szCs w:val="31"/>
        </w:rPr>
        <w:t>工作任务或事业发展目标所发生的支出。</w:t>
      </w:r>
    </w:p>
    <w:p>
      <w:pPr>
        <w:spacing w:before="9" w:line="370" w:lineRule="auto"/>
        <w:ind w:left="18" w:right="11" w:firstLine="65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九、</w:t>
      </w:r>
      <w:r>
        <w:rPr>
          <w:rFonts w:ascii="仿宋" w:hAnsi="仿宋" w:eastAsia="仿宋" w:cs="仿宋"/>
          <w:spacing w:val="8"/>
          <w:sz w:val="31"/>
          <w:szCs w:val="31"/>
        </w:rPr>
        <w:t>“三公”经费：是指纳入省级财政预算管理，部门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8"/>
          <w:sz w:val="31"/>
          <w:szCs w:val="31"/>
        </w:rPr>
        <w:t>使</w:t>
      </w:r>
      <w:r>
        <w:rPr>
          <w:rFonts w:ascii="仿宋" w:hAnsi="仿宋" w:eastAsia="仿宋" w:cs="仿宋"/>
          <w:spacing w:val="16"/>
          <w:sz w:val="31"/>
          <w:szCs w:val="31"/>
        </w:rPr>
        <w:t>用</w:t>
      </w:r>
      <w:r>
        <w:rPr>
          <w:rFonts w:ascii="仿宋" w:hAnsi="仿宋" w:eastAsia="仿宋" w:cs="仿宋"/>
          <w:spacing w:val="14"/>
          <w:sz w:val="31"/>
          <w:szCs w:val="31"/>
        </w:rPr>
        <w:t>财政拨款安排的因公出国(境) 费、公务用车购置及运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8"/>
          <w:sz w:val="31"/>
          <w:szCs w:val="31"/>
        </w:rPr>
        <w:t>行</w:t>
      </w:r>
      <w:r>
        <w:rPr>
          <w:rFonts w:ascii="仿宋" w:hAnsi="仿宋" w:eastAsia="仿宋" w:cs="仿宋"/>
          <w:spacing w:val="18"/>
          <w:sz w:val="31"/>
          <w:szCs w:val="31"/>
        </w:rPr>
        <w:t>费</w:t>
      </w:r>
      <w:r>
        <w:rPr>
          <w:rFonts w:ascii="仿宋" w:hAnsi="仿宋" w:eastAsia="仿宋" w:cs="仿宋"/>
          <w:spacing w:val="14"/>
          <w:sz w:val="31"/>
          <w:szCs w:val="31"/>
        </w:rPr>
        <w:t>和公务接待费。其中，因公出国(境) 费反映单位公务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8"/>
          <w:sz w:val="31"/>
          <w:szCs w:val="31"/>
        </w:rPr>
        <w:t>出</w:t>
      </w:r>
      <w:r>
        <w:rPr>
          <w:rFonts w:ascii="仿宋" w:hAnsi="仿宋" w:eastAsia="仿宋" w:cs="仿宋"/>
          <w:spacing w:val="21"/>
          <w:sz w:val="31"/>
          <w:szCs w:val="31"/>
        </w:rPr>
        <w:t>国</w:t>
      </w:r>
      <w:r>
        <w:rPr>
          <w:rFonts w:ascii="仿宋" w:hAnsi="仿宋" w:eastAsia="仿宋" w:cs="仿宋"/>
          <w:spacing w:val="14"/>
          <w:sz w:val="31"/>
          <w:szCs w:val="31"/>
        </w:rPr>
        <w:t>(境) 的住宿费、旅费、伙食补助费、杂费、培训费等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支</w:t>
      </w:r>
      <w:r>
        <w:rPr>
          <w:rFonts w:ascii="仿宋" w:hAnsi="仿宋" w:eastAsia="仿宋" w:cs="仿宋"/>
          <w:spacing w:val="9"/>
          <w:sz w:val="31"/>
          <w:szCs w:val="31"/>
        </w:rPr>
        <w:t>出；公务用车购置及运行费反映单位公务用车购置费及租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用</w:t>
      </w:r>
      <w:r>
        <w:rPr>
          <w:rFonts w:ascii="仿宋" w:hAnsi="仿宋" w:eastAsia="仿宋" w:cs="仿宋"/>
          <w:spacing w:val="9"/>
          <w:sz w:val="31"/>
          <w:szCs w:val="31"/>
        </w:rPr>
        <w:t>费、燃料费、维修费、过路过桥费、保险费、安全奖励费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用</w:t>
      </w:r>
      <w:r>
        <w:rPr>
          <w:rFonts w:ascii="仿宋" w:hAnsi="仿宋" w:eastAsia="仿宋" w:cs="仿宋"/>
          <w:spacing w:val="9"/>
          <w:sz w:val="31"/>
          <w:szCs w:val="31"/>
        </w:rPr>
        <w:t>等支出；公务接待费反映单位按规定开支的各类公务接待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(含外宾接待) 支出</w:t>
      </w:r>
      <w:r>
        <w:rPr>
          <w:rFonts w:ascii="仿宋" w:hAnsi="仿宋" w:eastAsia="仿宋" w:cs="仿宋"/>
          <w:spacing w:val="20"/>
          <w:sz w:val="31"/>
          <w:szCs w:val="31"/>
        </w:rPr>
        <w:t>。</w:t>
      </w:r>
    </w:p>
    <w:p>
      <w:pPr>
        <w:spacing w:before="1" w:line="373" w:lineRule="auto"/>
        <w:ind w:left="34" w:right="13" w:firstLine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十</w:t>
      </w:r>
      <w:r>
        <w:rPr>
          <w:rFonts w:ascii="仿宋" w:hAnsi="仿宋" w:eastAsia="仿宋" w:cs="仿宋"/>
          <w:spacing w:val="14"/>
          <w:sz w:val="31"/>
          <w:szCs w:val="31"/>
        </w:rPr>
        <w:t>、行政(事业) 单位机构运转经费情况：是指为保障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单位(包括行政单位和事业单位) 运行用于购买货物和服务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的各</w:t>
      </w:r>
      <w:r>
        <w:rPr>
          <w:rFonts w:ascii="仿宋" w:hAnsi="仿宋" w:eastAsia="仿宋" w:cs="仿宋"/>
          <w:spacing w:val="10"/>
          <w:sz w:val="31"/>
          <w:szCs w:val="31"/>
        </w:rPr>
        <w:t>项</w:t>
      </w:r>
      <w:r>
        <w:rPr>
          <w:rFonts w:ascii="仿宋" w:hAnsi="仿宋" w:eastAsia="仿宋" w:cs="仿宋"/>
          <w:spacing w:val="8"/>
          <w:sz w:val="31"/>
          <w:szCs w:val="31"/>
        </w:rPr>
        <w:t>资金，包括办公及印刷费、邮电费、差旅费、会议费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、</w:t>
      </w:r>
      <w:r>
        <w:rPr>
          <w:rFonts w:ascii="仿宋" w:hAnsi="仿宋" w:eastAsia="仿宋" w:cs="仿宋"/>
          <w:spacing w:val="15"/>
          <w:sz w:val="31"/>
          <w:szCs w:val="31"/>
        </w:rPr>
        <w:t>福</w:t>
      </w:r>
      <w:r>
        <w:rPr>
          <w:rFonts w:ascii="仿宋" w:hAnsi="仿宋" w:eastAsia="仿宋" w:cs="仿宋"/>
          <w:spacing w:val="8"/>
          <w:sz w:val="31"/>
          <w:szCs w:val="31"/>
        </w:rPr>
        <w:t>利费、日常维修费及一般设备购置费、办公用房水电费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、</w:t>
      </w:r>
      <w:r>
        <w:rPr>
          <w:rFonts w:ascii="仿宋" w:hAnsi="仿宋" w:eastAsia="仿宋" w:cs="仿宋"/>
          <w:spacing w:val="15"/>
          <w:sz w:val="31"/>
          <w:szCs w:val="31"/>
        </w:rPr>
        <w:t>办</w:t>
      </w:r>
      <w:r>
        <w:rPr>
          <w:rFonts w:ascii="仿宋" w:hAnsi="仿宋" w:eastAsia="仿宋" w:cs="仿宋"/>
          <w:spacing w:val="8"/>
          <w:sz w:val="31"/>
          <w:szCs w:val="31"/>
        </w:rPr>
        <w:t>公用房取暖费、办公用房物业管理费、公务用车运行维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护</w:t>
      </w:r>
      <w:r>
        <w:rPr>
          <w:rFonts w:ascii="仿宋" w:hAnsi="仿宋" w:eastAsia="仿宋" w:cs="仿宋"/>
          <w:spacing w:val="6"/>
          <w:sz w:val="31"/>
          <w:szCs w:val="31"/>
        </w:rPr>
        <w:t>费以及其他费用。</w:t>
      </w:r>
    </w:p>
    <w:p>
      <w:pPr>
        <w:spacing w:line="247" w:lineRule="auto"/>
        <w:rPr>
          <w:rFonts w:ascii="Arial"/>
          <w:sz w:val="21"/>
        </w:rPr>
      </w:pPr>
    </w:p>
    <w:p>
      <w:pPr>
        <w:spacing w:before="101" w:line="230" w:lineRule="auto"/>
        <w:ind w:left="4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附件：</w:t>
      </w:r>
    </w:p>
    <w:p>
      <w:pPr>
        <w:spacing w:before="236" w:line="226" w:lineRule="auto"/>
        <w:ind w:left="1219"/>
        <w:rPr>
          <w:rFonts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spacing w:val="1"/>
          <w:sz w:val="31"/>
          <w:szCs w:val="31"/>
          <w:lang w:eastAsia="zh-CN"/>
        </w:rPr>
        <w:t>罗山县科学技术和工业信息化局</w:t>
      </w:r>
      <w:r>
        <w:rPr>
          <w:rFonts w:ascii="黑体" w:hAnsi="黑体" w:eastAsia="黑体" w:cs="黑体"/>
          <w:spacing w:val="1"/>
          <w:sz w:val="31"/>
          <w:szCs w:val="31"/>
        </w:rPr>
        <w:t>202</w:t>
      </w:r>
      <w:r>
        <w:rPr>
          <w:rFonts w:hint="eastAsia" w:ascii="黑体" w:hAnsi="黑体" w:eastAsia="黑体" w:cs="黑体"/>
          <w:spacing w:val="1"/>
          <w:sz w:val="31"/>
          <w:szCs w:val="31"/>
          <w:lang w:val="en-US" w:eastAsia="zh-CN"/>
        </w:rPr>
        <w:t>2</w:t>
      </w:r>
      <w:r>
        <w:rPr>
          <w:rFonts w:ascii="黑体" w:hAnsi="黑体" w:eastAsia="黑体" w:cs="黑体"/>
          <w:spacing w:val="1"/>
          <w:sz w:val="31"/>
          <w:szCs w:val="31"/>
        </w:rPr>
        <w:t>年部</w:t>
      </w:r>
      <w:r>
        <w:rPr>
          <w:rFonts w:ascii="黑体" w:hAnsi="黑体" w:eastAsia="黑体" w:cs="黑体"/>
          <w:sz w:val="31"/>
          <w:szCs w:val="31"/>
        </w:rPr>
        <w:t>门预算表</w:t>
      </w:r>
    </w:p>
    <w:p>
      <w:pPr>
        <w:sectPr>
          <w:footerReference r:id="rId8" w:type="default"/>
          <w:pgSz w:w="11906" w:h="16839"/>
          <w:pgMar w:top="1426" w:right="1785" w:bottom="1070" w:left="1785" w:header="0" w:footer="829" w:gutter="0"/>
          <w:pgNumType w:fmt="numberInDash"/>
          <w:cols w:space="720" w:num="1"/>
        </w:sect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before="55" w:line="196" w:lineRule="auto"/>
        <w:ind w:left="56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spacing w:val="-1"/>
          <w:sz w:val="21"/>
          <w:szCs w:val="21"/>
        </w:rPr>
        <w:t>部门名称：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91" w:lineRule="auto"/>
        <w:rPr>
          <w:rFonts w:ascii="Arial"/>
          <w:sz w:val="21"/>
        </w:rPr>
      </w:pPr>
    </w:p>
    <w:p>
      <w:pPr>
        <w:spacing w:before="121" w:line="225" w:lineRule="auto"/>
        <w:ind w:left="1285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spacing w:val="9"/>
          <w:sz w:val="37"/>
          <w:szCs w:val="37"/>
          <w14:textOutline w14:w="6883" w14:cap="sq" w14:cmpd="sng">
            <w14:solidFill>
              <w14:srgbClr w14:val="000000"/>
            </w14:solidFill>
            <w14:prstDash w14:val="solid"/>
            <w14:bevel/>
          </w14:textOutline>
        </w:rPr>
        <w:t>202</w:t>
      </w:r>
      <w:r>
        <w:rPr>
          <w:rFonts w:hint="eastAsia" w:ascii="宋体" w:hAnsi="宋体" w:eastAsia="宋体" w:cs="宋体"/>
          <w:spacing w:val="9"/>
          <w:sz w:val="37"/>
          <w:szCs w:val="37"/>
          <w:lang w:val="en-US" w:eastAsia="zh-CN"/>
          <w14:textOutline w14:w="6883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ascii="宋体" w:hAnsi="宋体" w:eastAsia="宋体" w:cs="宋体"/>
          <w:spacing w:val="9"/>
          <w:sz w:val="37"/>
          <w:szCs w:val="37"/>
          <w14:textOutline w14:w="6883" w14:cap="sq" w14:cmpd="sng">
            <w14:solidFill>
              <w14:srgbClr w14:val="000000"/>
            </w14:solidFill>
            <w14:prstDash w14:val="solid"/>
            <w14:bevel/>
          </w14:textOutline>
        </w:rPr>
        <w:t>年部门收支总体情况</w:t>
      </w:r>
      <w:r>
        <w:rPr>
          <w:rFonts w:ascii="宋体" w:hAnsi="宋体" w:eastAsia="宋体" w:cs="宋体"/>
          <w:spacing w:val="8"/>
          <w:sz w:val="37"/>
          <w:szCs w:val="37"/>
          <w14:textOutline w14:w="6883" w14:cap="sq" w14:cmpd="sng">
            <w14:solidFill>
              <w14:srgbClr w14:val="000000"/>
            </w14:solidFill>
            <w14:prstDash w14:val="solid"/>
            <w14:bevel/>
          </w14:textOutline>
        </w:rPr>
        <w:t>表</w:t>
      </w:r>
    </w:p>
    <w:p>
      <w:pPr>
        <w:spacing w:before="215" w:line="196" w:lineRule="auto"/>
        <w:rPr>
          <w:rFonts w:hint="eastAsia" w:ascii="宋体" w:hAnsi="宋体" w:eastAsia="宋体" w:cs="宋体"/>
          <w:sz w:val="17"/>
          <w:szCs w:val="17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罗山县科学技术和工业信息化局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74" w:line="231" w:lineRule="auto"/>
        <w:ind w:left="621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spacing w:val="7"/>
          <w:sz w:val="17"/>
          <w:szCs w:val="17"/>
        </w:rPr>
        <w:t>预算01</w:t>
      </w:r>
      <w:r>
        <w:rPr>
          <w:rFonts w:ascii="宋体" w:hAnsi="宋体" w:eastAsia="宋体" w:cs="宋体"/>
          <w:spacing w:val="6"/>
          <w:sz w:val="17"/>
          <w:szCs w:val="17"/>
        </w:rPr>
        <w:t>表</w:t>
      </w: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before="55" w:line="196" w:lineRule="auto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spacing w:val="9"/>
          <w:sz w:val="21"/>
          <w:szCs w:val="21"/>
        </w:rPr>
        <w:t>单</w:t>
      </w:r>
      <w:r>
        <w:rPr>
          <w:rFonts w:ascii="宋体" w:hAnsi="宋体" w:eastAsia="宋体" w:cs="宋体"/>
          <w:spacing w:val="8"/>
          <w:sz w:val="21"/>
          <w:szCs w:val="21"/>
        </w:rPr>
        <w:t>位</w:t>
      </w:r>
      <w:r>
        <w:rPr>
          <w:rFonts w:ascii="宋体" w:hAnsi="宋体" w:eastAsia="宋体" w:cs="宋体"/>
          <w:spacing w:val="8"/>
          <w:sz w:val="17"/>
          <w:szCs w:val="17"/>
        </w:rPr>
        <w:t>：</w:t>
      </w:r>
      <w:r>
        <w:rPr>
          <w:rFonts w:ascii="宋体" w:hAnsi="宋体" w:eastAsia="宋体" w:cs="宋体"/>
          <w:spacing w:val="8"/>
          <w:sz w:val="21"/>
          <w:szCs w:val="21"/>
        </w:rPr>
        <w:t>万元</w:t>
      </w:r>
    </w:p>
    <w:p>
      <w:pPr>
        <w:sectPr>
          <w:footerReference r:id="rId9" w:type="default"/>
          <w:pgSz w:w="11905" w:h="16837"/>
          <w:pgMar w:top="1121" w:right="1184" w:bottom="1070" w:left="1163" w:header="0" w:footer="827" w:gutter="0"/>
          <w:pgNumType w:fmt="numberInDash"/>
          <w:cols w:equalWidth="0" w:num="3">
            <w:col w:w="1129" w:space="100"/>
            <w:col w:w="6863" w:space="100"/>
            <w:col w:w="1367"/>
          </w:cols>
        </w:sectPr>
      </w:pPr>
    </w:p>
    <w:p>
      <w:pPr>
        <w:spacing w:line="179" w:lineRule="exact"/>
      </w:pPr>
    </w:p>
    <w:tbl>
      <w:tblPr>
        <w:tblStyle w:val="6"/>
        <w:tblW w:w="954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5"/>
        <w:gridCol w:w="1804"/>
        <w:gridCol w:w="2825"/>
        <w:gridCol w:w="185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485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9" w:line="231" w:lineRule="auto"/>
              <w:ind w:left="23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收入</w:t>
            </w:r>
          </w:p>
        </w:tc>
        <w:tc>
          <w:tcPr>
            <w:tcW w:w="468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8" w:line="232" w:lineRule="auto"/>
              <w:ind w:left="21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支出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0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0" w:line="231" w:lineRule="auto"/>
              <w:ind w:left="14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项目</w:t>
            </w:r>
          </w:p>
        </w:tc>
        <w:tc>
          <w:tcPr>
            <w:tcW w:w="18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9" w:line="230" w:lineRule="auto"/>
              <w:ind w:left="7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金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额</w:t>
            </w:r>
          </w:p>
        </w:tc>
        <w:tc>
          <w:tcPr>
            <w:tcW w:w="28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0" w:line="231" w:lineRule="auto"/>
              <w:ind w:left="12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项目</w:t>
            </w:r>
          </w:p>
        </w:tc>
        <w:tc>
          <w:tcPr>
            <w:tcW w:w="18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9" w:line="230" w:lineRule="auto"/>
              <w:ind w:left="76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金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0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8" w:line="231" w:lineRule="auto"/>
              <w:ind w:left="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一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、一般公共预算</w:t>
            </w:r>
          </w:p>
        </w:tc>
        <w:tc>
          <w:tcPr>
            <w:tcW w:w="18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5" w:line="193" w:lineRule="auto"/>
              <w:ind w:right="11"/>
              <w:jc w:val="righ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186.6</w:t>
            </w:r>
          </w:p>
        </w:tc>
        <w:tc>
          <w:tcPr>
            <w:tcW w:w="28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8" w:line="231" w:lineRule="auto"/>
              <w:ind w:left="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一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、一般公共服务</w:t>
            </w:r>
          </w:p>
        </w:tc>
        <w:tc>
          <w:tcPr>
            <w:tcW w:w="18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5" w:line="193" w:lineRule="auto"/>
              <w:ind w:right="13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30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0" w:line="229" w:lineRule="auto"/>
              <w:ind w:left="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其中：财政拨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款</w:t>
            </w:r>
          </w:p>
        </w:tc>
        <w:tc>
          <w:tcPr>
            <w:tcW w:w="18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8" w:line="193" w:lineRule="auto"/>
              <w:ind w:right="11"/>
              <w:jc w:val="righ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186.6</w:t>
            </w:r>
          </w:p>
        </w:tc>
        <w:tc>
          <w:tcPr>
            <w:tcW w:w="28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0" w:line="232" w:lineRule="auto"/>
              <w:ind w:left="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二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、外交</w:t>
            </w:r>
          </w:p>
        </w:tc>
        <w:tc>
          <w:tcPr>
            <w:tcW w:w="18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0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8" w:line="230" w:lineRule="auto"/>
              <w:ind w:left="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二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、政府性基金预算拨款收入</w:t>
            </w:r>
          </w:p>
        </w:tc>
        <w:tc>
          <w:tcPr>
            <w:tcW w:w="18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28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7" w:line="232" w:lineRule="auto"/>
              <w:ind w:left="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三、国防</w:t>
            </w:r>
          </w:p>
        </w:tc>
        <w:tc>
          <w:tcPr>
            <w:tcW w:w="18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0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0" w:line="230" w:lineRule="auto"/>
              <w:ind w:left="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5"/>
                <w:sz w:val="21"/>
                <w:szCs w:val="21"/>
              </w:rPr>
              <w:t>三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、国有资本经营预算拨款收入</w:t>
            </w:r>
          </w:p>
        </w:tc>
        <w:tc>
          <w:tcPr>
            <w:tcW w:w="18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28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1" w:line="231" w:lineRule="auto"/>
              <w:ind w:left="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四、公共安全</w:t>
            </w:r>
          </w:p>
        </w:tc>
        <w:tc>
          <w:tcPr>
            <w:tcW w:w="18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0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1" w:line="230" w:lineRule="auto"/>
              <w:ind w:left="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四、财政专户管理资金收入</w:t>
            </w:r>
          </w:p>
        </w:tc>
        <w:tc>
          <w:tcPr>
            <w:tcW w:w="18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28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2" w:line="231" w:lineRule="auto"/>
              <w:ind w:left="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五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、教育</w:t>
            </w:r>
          </w:p>
        </w:tc>
        <w:tc>
          <w:tcPr>
            <w:tcW w:w="18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0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0" w:line="231" w:lineRule="auto"/>
              <w:ind w:left="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五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、事业收入</w:t>
            </w:r>
          </w:p>
        </w:tc>
        <w:tc>
          <w:tcPr>
            <w:tcW w:w="18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28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0" w:line="230" w:lineRule="auto"/>
              <w:ind w:left="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六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、科学技术</w:t>
            </w:r>
          </w:p>
        </w:tc>
        <w:tc>
          <w:tcPr>
            <w:tcW w:w="18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tbl>
            <w:tblPr>
              <w:tblStyle w:val="6"/>
              <w:tblW w:w="9541" w:type="dxa"/>
              <w:tblInd w:w="7" w:type="dxa"/>
              <w:tblBorders>
                <w:top w:val="single" w:color="000000" w:sz="6" w:space="0"/>
                <w:left w:val="single" w:color="000000" w:sz="6" w:space="0"/>
                <w:bottom w:val="single" w:color="000000" w:sz="6" w:space="0"/>
                <w:right w:val="single" w:color="000000" w:sz="6" w:space="0"/>
                <w:insideH w:val="single" w:color="000000" w:sz="6" w:space="0"/>
                <w:insideV w:val="single" w:color="000000" w:sz="6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57"/>
            </w:tblGrid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0" w:hRule="atLeast"/>
              </w:trPr>
              <w:tc>
                <w:tcPr>
                  <w:tcW w:w="1857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spacing w:before="88" w:line="192" w:lineRule="auto"/>
                    <w:ind w:right="10"/>
                    <w:jc w:val="right"/>
                    <w:rPr>
                      <w:rFonts w:hint="default" w:ascii="宋体" w:hAnsi="宋体" w:eastAsia="宋体" w:cs="宋体"/>
                      <w:sz w:val="21"/>
                      <w:szCs w:val="21"/>
                      <w:lang w:val="en-US" w:eastAsia="zh-CN"/>
                    </w:rPr>
                  </w:pPr>
                </w:p>
              </w:tc>
            </w:tr>
          </w:tbl>
          <w:p>
            <w:pPr>
              <w:jc w:val="right"/>
              <w:rPr>
                <w:rFonts w:hint="default" w:ascii="Arial" w:eastAsia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30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3" w:line="231" w:lineRule="auto"/>
              <w:ind w:left="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六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、事业单位经营收入</w:t>
            </w:r>
          </w:p>
        </w:tc>
        <w:tc>
          <w:tcPr>
            <w:tcW w:w="18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28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3" w:line="227" w:lineRule="auto"/>
              <w:ind w:left="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七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、文化旅游体育与传媒</w:t>
            </w:r>
          </w:p>
        </w:tc>
        <w:tc>
          <w:tcPr>
            <w:tcW w:w="18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0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0" w:line="231" w:lineRule="auto"/>
              <w:ind w:left="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七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、上级补助收入</w:t>
            </w:r>
          </w:p>
        </w:tc>
        <w:tc>
          <w:tcPr>
            <w:tcW w:w="18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28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0" w:line="227" w:lineRule="auto"/>
              <w:ind w:left="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八、社会保障和就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业</w:t>
            </w:r>
          </w:p>
        </w:tc>
        <w:tc>
          <w:tcPr>
            <w:tcW w:w="18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8" w:line="192" w:lineRule="auto"/>
              <w:ind w:right="10"/>
              <w:jc w:val="righ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  <w:lang w:val="en-US" w:eastAsia="zh-CN"/>
              </w:rPr>
              <w:t>24.5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30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3" w:line="230" w:lineRule="auto"/>
              <w:ind w:left="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八、附属单位上缴收入</w:t>
            </w:r>
          </w:p>
        </w:tc>
        <w:tc>
          <w:tcPr>
            <w:tcW w:w="18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28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3" w:line="227" w:lineRule="auto"/>
              <w:ind w:left="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九、社会保险基金支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出</w:t>
            </w:r>
          </w:p>
        </w:tc>
        <w:tc>
          <w:tcPr>
            <w:tcW w:w="18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0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2" w:line="229" w:lineRule="auto"/>
              <w:ind w:left="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九、其他收入</w:t>
            </w:r>
          </w:p>
        </w:tc>
        <w:tc>
          <w:tcPr>
            <w:tcW w:w="18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28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3" w:line="231" w:lineRule="auto"/>
              <w:ind w:left="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十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、卫生健康</w:t>
            </w:r>
          </w:p>
        </w:tc>
        <w:tc>
          <w:tcPr>
            <w:tcW w:w="18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1" w:line="191" w:lineRule="auto"/>
              <w:ind w:right="16"/>
              <w:jc w:val="righ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485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28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0" w:line="232" w:lineRule="auto"/>
              <w:ind w:left="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十一、节能环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保</w:t>
            </w:r>
          </w:p>
        </w:tc>
        <w:tc>
          <w:tcPr>
            <w:tcW w:w="18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85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28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2" w:line="230" w:lineRule="auto"/>
              <w:ind w:left="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十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二、城乡社区事务</w:t>
            </w:r>
          </w:p>
        </w:tc>
        <w:tc>
          <w:tcPr>
            <w:tcW w:w="18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485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28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1" w:line="231" w:lineRule="auto"/>
              <w:ind w:left="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十三、农林水事务</w:t>
            </w:r>
          </w:p>
        </w:tc>
        <w:tc>
          <w:tcPr>
            <w:tcW w:w="18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485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28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3" w:line="231" w:lineRule="auto"/>
              <w:ind w:left="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十四、交通运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输</w:t>
            </w:r>
          </w:p>
        </w:tc>
        <w:tc>
          <w:tcPr>
            <w:tcW w:w="18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85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28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2" w:line="230" w:lineRule="auto"/>
              <w:ind w:left="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十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五、资源勘探信息等</w:t>
            </w:r>
          </w:p>
        </w:tc>
        <w:tc>
          <w:tcPr>
            <w:tcW w:w="18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right"/>
              <w:rPr>
                <w:rFonts w:hint="default" w:ascii="Arial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  <w:lang w:val="en-US" w:eastAsia="zh-CN"/>
              </w:rPr>
              <w:t>142.1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485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28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1" w:line="231" w:lineRule="auto"/>
              <w:ind w:left="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十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六、商业服务业等</w:t>
            </w:r>
          </w:p>
        </w:tc>
        <w:tc>
          <w:tcPr>
            <w:tcW w:w="18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85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28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2" w:line="232" w:lineRule="auto"/>
              <w:ind w:left="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十七、金融支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出</w:t>
            </w:r>
          </w:p>
        </w:tc>
        <w:tc>
          <w:tcPr>
            <w:tcW w:w="18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485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28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0" w:line="229" w:lineRule="auto"/>
              <w:ind w:left="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十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九、援助其他地区支出</w:t>
            </w:r>
          </w:p>
        </w:tc>
        <w:tc>
          <w:tcPr>
            <w:tcW w:w="18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85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28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2" w:line="230" w:lineRule="auto"/>
              <w:ind w:left="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二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十、自然资源海洋气象等支出</w:t>
            </w:r>
          </w:p>
        </w:tc>
        <w:tc>
          <w:tcPr>
            <w:tcW w:w="18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85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28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4" w:line="231" w:lineRule="auto"/>
              <w:ind w:left="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二十一、住房保障支出</w:t>
            </w:r>
          </w:p>
        </w:tc>
        <w:tc>
          <w:tcPr>
            <w:tcW w:w="18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191" w:lineRule="auto"/>
              <w:ind w:right="16"/>
              <w:jc w:val="righ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485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28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1" w:line="230" w:lineRule="auto"/>
              <w:ind w:left="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二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十二、粮油物资储备支出</w:t>
            </w:r>
          </w:p>
        </w:tc>
        <w:tc>
          <w:tcPr>
            <w:tcW w:w="18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85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28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3" w:line="230" w:lineRule="auto"/>
              <w:ind w:left="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二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十三、国有资本经营预算</w:t>
            </w:r>
          </w:p>
        </w:tc>
        <w:tc>
          <w:tcPr>
            <w:tcW w:w="18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485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28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2" w:line="231" w:lineRule="auto"/>
              <w:ind w:left="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二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十四、灾害防治及应急管理</w:t>
            </w:r>
          </w:p>
        </w:tc>
        <w:tc>
          <w:tcPr>
            <w:tcW w:w="18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85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28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4" w:line="230" w:lineRule="auto"/>
              <w:ind w:left="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二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十七、预备费</w:t>
            </w:r>
          </w:p>
        </w:tc>
        <w:tc>
          <w:tcPr>
            <w:tcW w:w="18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485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28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4" w:line="229" w:lineRule="auto"/>
              <w:ind w:left="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二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十九、其他支出</w:t>
            </w:r>
          </w:p>
        </w:tc>
        <w:tc>
          <w:tcPr>
            <w:tcW w:w="18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85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28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1" w:line="230" w:lineRule="auto"/>
              <w:ind w:left="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三十、转移性支出</w:t>
            </w:r>
          </w:p>
        </w:tc>
        <w:tc>
          <w:tcPr>
            <w:tcW w:w="18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485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28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4" w:line="230" w:lineRule="auto"/>
              <w:ind w:left="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三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十一、债务还本支出</w:t>
            </w:r>
          </w:p>
        </w:tc>
        <w:tc>
          <w:tcPr>
            <w:tcW w:w="18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85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28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1" w:line="230" w:lineRule="auto"/>
              <w:ind w:left="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三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十二、债务付息支出</w:t>
            </w:r>
          </w:p>
        </w:tc>
        <w:tc>
          <w:tcPr>
            <w:tcW w:w="18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85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28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4" w:line="230" w:lineRule="auto"/>
              <w:ind w:left="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三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十三、债务发行费用支出</w:t>
            </w:r>
          </w:p>
        </w:tc>
        <w:tc>
          <w:tcPr>
            <w:tcW w:w="18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485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28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5" w:line="230" w:lineRule="auto"/>
              <w:ind w:left="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>三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十四、抗疫特别国债安排的支出</w:t>
            </w:r>
          </w:p>
        </w:tc>
        <w:tc>
          <w:tcPr>
            <w:tcW w:w="18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0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3" w:line="230" w:lineRule="auto"/>
              <w:ind w:left="767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本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 xml:space="preserve"> 年 收 入 合 计</w:t>
            </w:r>
          </w:p>
        </w:tc>
        <w:tc>
          <w:tcPr>
            <w:tcW w:w="18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0" w:line="193" w:lineRule="auto"/>
              <w:ind w:right="11"/>
              <w:jc w:val="righ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186.6</w:t>
            </w:r>
          </w:p>
        </w:tc>
        <w:tc>
          <w:tcPr>
            <w:tcW w:w="28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3" w:line="230" w:lineRule="auto"/>
              <w:ind w:left="6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本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 xml:space="preserve"> 年 支 出 合 计</w:t>
            </w:r>
          </w:p>
        </w:tc>
        <w:tc>
          <w:tcPr>
            <w:tcW w:w="18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0" w:line="193" w:lineRule="auto"/>
              <w:ind w:right="10"/>
              <w:jc w:val="righ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  <w:lang w:val="en-US" w:eastAsia="zh-CN"/>
              </w:rPr>
              <w:t>186.6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0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5" w:line="230" w:lineRule="auto"/>
              <w:ind w:left="4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上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年结转结余</w:t>
            </w:r>
          </w:p>
        </w:tc>
        <w:tc>
          <w:tcPr>
            <w:tcW w:w="18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3" w:line="193" w:lineRule="auto"/>
              <w:ind w:right="7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5" w:line="230" w:lineRule="auto"/>
              <w:ind w:left="4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终结转结余</w:t>
            </w:r>
          </w:p>
        </w:tc>
        <w:tc>
          <w:tcPr>
            <w:tcW w:w="18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30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4" w:line="231" w:lineRule="auto"/>
              <w:ind w:left="1045"/>
              <w:jc w:val="both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21"/>
                <w:szCs w:val="21"/>
              </w:rPr>
              <w:t>收</w:t>
            </w:r>
            <w:r>
              <w:rPr>
                <w:rFonts w:ascii="宋体" w:hAnsi="宋体" w:eastAsia="宋体" w:cs="宋体"/>
                <w:b/>
                <w:bCs/>
                <w:spacing w:val="6"/>
                <w:sz w:val="21"/>
                <w:szCs w:val="21"/>
              </w:rPr>
              <w:t xml:space="preserve"> 入 总 计</w:t>
            </w:r>
          </w:p>
        </w:tc>
        <w:tc>
          <w:tcPr>
            <w:tcW w:w="18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1" w:line="193" w:lineRule="auto"/>
              <w:ind w:right="8"/>
              <w:jc w:val="right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  <w:sz w:val="21"/>
                <w:szCs w:val="21"/>
                <w:lang w:val="en-US" w:eastAsia="zh-CN"/>
              </w:rPr>
              <w:t>186.6</w:t>
            </w:r>
          </w:p>
        </w:tc>
        <w:tc>
          <w:tcPr>
            <w:tcW w:w="28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3" w:line="232" w:lineRule="auto"/>
              <w:ind w:left="927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21"/>
                <w:szCs w:val="21"/>
              </w:rPr>
              <w:t>支</w:t>
            </w:r>
            <w:r>
              <w:rPr>
                <w:rFonts w:ascii="宋体" w:hAnsi="宋体" w:eastAsia="宋体" w:cs="宋体"/>
                <w:b/>
                <w:bCs/>
                <w:spacing w:val="7"/>
                <w:sz w:val="21"/>
                <w:szCs w:val="21"/>
              </w:rPr>
              <w:t xml:space="preserve"> 出 总 计</w:t>
            </w:r>
          </w:p>
        </w:tc>
        <w:tc>
          <w:tcPr>
            <w:tcW w:w="18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1" w:line="193" w:lineRule="auto"/>
              <w:ind w:right="10"/>
              <w:jc w:val="right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  <w:sz w:val="21"/>
                <w:szCs w:val="21"/>
                <w:lang w:val="en-US" w:eastAsia="zh-CN"/>
              </w:rPr>
              <w:t>186.6</w:t>
            </w:r>
          </w:p>
        </w:tc>
      </w:tr>
    </w:tbl>
    <w:p>
      <w:pPr>
        <w:spacing w:line="14" w:lineRule="auto"/>
        <w:rPr>
          <w:rFonts w:ascii="Arial"/>
          <w:b/>
          <w:bCs/>
          <w:sz w:val="2"/>
        </w:rPr>
      </w:pPr>
    </w:p>
    <w:p>
      <w:pPr>
        <w:sectPr>
          <w:type w:val="continuous"/>
          <w:pgSz w:w="11905" w:h="16837"/>
          <w:pgMar w:top="1121" w:right="1184" w:bottom="1070" w:left="1163" w:header="0" w:footer="827" w:gutter="0"/>
          <w:pgNumType w:fmt="numberInDash"/>
          <w:cols w:equalWidth="0" w:num="1">
            <w:col w:w="9557"/>
          </w:cols>
        </w:sectPr>
      </w:pPr>
    </w:p>
    <w:p>
      <w:pPr>
        <w:spacing w:before="163" w:line="235" w:lineRule="auto"/>
        <w:ind w:right="19"/>
        <w:jc w:val="righ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6"/>
          <w:sz w:val="21"/>
          <w:szCs w:val="21"/>
        </w:rPr>
        <w:t>预算02</w:t>
      </w:r>
      <w:r>
        <w:rPr>
          <w:rFonts w:ascii="宋体" w:hAnsi="宋体" w:eastAsia="宋体" w:cs="宋体"/>
          <w:spacing w:val="5"/>
          <w:sz w:val="21"/>
          <w:szCs w:val="21"/>
        </w:rPr>
        <w:t>表</w:t>
      </w:r>
    </w:p>
    <w:p>
      <w:pPr>
        <w:spacing w:before="47" w:line="225" w:lineRule="auto"/>
        <w:ind w:left="554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7"/>
          <w:sz w:val="36"/>
          <w:szCs w:val="36"/>
          <w14:textOutline w14:w="5232" w14:cap="sq" w14:cmpd="sng">
            <w14:solidFill>
              <w14:srgbClr w14:val="000000"/>
            </w14:solidFill>
            <w14:prstDash w14:val="solid"/>
            <w14:bevel/>
          </w14:textOutline>
        </w:rPr>
        <w:t>202</w:t>
      </w:r>
      <w:r>
        <w:rPr>
          <w:rFonts w:hint="eastAsia" w:ascii="宋体" w:hAnsi="宋体" w:eastAsia="宋体" w:cs="宋体"/>
          <w:spacing w:val="7"/>
          <w:sz w:val="36"/>
          <w:szCs w:val="36"/>
          <w:lang w:val="en-US" w:eastAsia="zh-CN"/>
          <w14:textOutline w14:w="5232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ascii="宋体" w:hAnsi="宋体" w:eastAsia="宋体" w:cs="宋体"/>
          <w:spacing w:val="7"/>
          <w:sz w:val="36"/>
          <w:szCs w:val="36"/>
          <w14:textOutline w14:w="5232" w14:cap="sq" w14:cmpd="sng">
            <w14:solidFill>
              <w14:srgbClr w14:val="000000"/>
            </w14:solidFill>
            <w14:prstDash w14:val="solid"/>
            <w14:bevel/>
          </w14:textOutline>
        </w:rPr>
        <w:t>年部门收入总体情况</w:t>
      </w:r>
      <w:r>
        <w:rPr>
          <w:rFonts w:ascii="宋体" w:hAnsi="宋体" w:eastAsia="宋体" w:cs="宋体"/>
          <w:spacing w:val="5"/>
          <w:sz w:val="36"/>
          <w:szCs w:val="36"/>
          <w14:textOutline w14:w="5232" w14:cap="sq" w14:cmpd="sng">
            <w14:solidFill>
              <w14:srgbClr w14:val="000000"/>
            </w14:solidFill>
            <w14:prstDash w14:val="solid"/>
            <w14:bevel/>
          </w14:textOutline>
        </w:rPr>
        <w:t>表</w:t>
      </w:r>
    </w:p>
    <w:p>
      <w:pPr>
        <w:spacing w:before="110" w:line="234" w:lineRule="auto"/>
        <w:ind w:left="36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sz w:val="21"/>
          <w:szCs w:val="21"/>
        </w:rPr>
        <w:pict>
          <v:shape id="_x0000_s1026" o:spid="_x0000_s1026" o:spt="202" type="#_x0000_t202" style="position:absolute;left:0pt;margin-left:694.85pt;margin-top:4.5pt;height:8.4pt;width:28.75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236" w:lineRule="auto"/>
                    <w:ind w:left="20"/>
                    <w:rPr>
                      <w:rFonts w:ascii="宋体" w:hAnsi="宋体" w:eastAsia="宋体" w:cs="宋体"/>
                      <w:sz w:val="10"/>
                      <w:szCs w:val="10"/>
                    </w:rPr>
                  </w:pPr>
                  <w:r>
                    <w:rPr>
                      <w:rFonts w:ascii="宋体" w:hAnsi="宋体" w:eastAsia="宋体" w:cs="宋体"/>
                      <w:spacing w:val="7"/>
                      <w:sz w:val="10"/>
                      <w:szCs w:val="10"/>
                    </w:rPr>
                    <w:t>单位：万</w:t>
                  </w:r>
                  <w:r>
                    <w:rPr>
                      <w:rFonts w:ascii="宋体" w:hAnsi="宋体" w:eastAsia="宋体" w:cs="宋体"/>
                      <w:spacing w:val="6"/>
                      <w:sz w:val="10"/>
                      <w:szCs w:val="10"/>
                    </w:rPr>
                    <w:t>元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3"/>
          <w:sz w:val="21"/>
          <w:szCs w:val="21"/>
        </w:rPr>
        <w:t>部门名称</w:t>
      </w:r>
      <w:r>
        <w:rPr>
          <w:rFonts w:ascii="宋体" w:hAnsi="宋体" w:eastAsia="宋体" w:cs="宋体"/>
          <w:spacing w:val="3"/>
          <w:sz w:val="30"/>
          <w:szCs w:val="30"/>
        </w:rPr>
        <w:t xml:space="preserve">：   </w:t>
      </w:r>
      <w:r>
        <w:rPr>
          <w:rFonts w:hint="eastAsia" w:ascii="宋体" w:hAnsi="宋体" w:eastAsia="宋体" w:cs="宋体"/>
          <w:spacing w:val="3"/>
          <w:sz w:val="21"/>
          <w:szCs w:val="21"/>
          <w:lang w:val="en-US" w:eastAsia="zh-CN"/>
        </w:rPr>
        <w:t>罗山县科学技术和工业信息化局</w:t>
      </w:r>
    </w:p>
    <w:p>
      <w:pPr>
        <w:spacing w:line="114" w:lineRule="exact"/>
      </w:pPr>
    </w:p>
    <w:tbl>
      <w:tblPr>
        <w:tblStyle w:val="6"/>
        <w:tblW w:w="1451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1472"/>
        <w:gridCol w:w="951"/>
        <w:gridCol w:w="1066"/>
        <w:gridCol w:w="917"/>
        <w:gridCol w:w="917"/>
        <w:gridCol w:w="533"/>
        <w:gridCol w:w="533"/>
        <w:gridCol w:w="550"/>
        <w:gridCol w:w="417"/>
        <w:gridCol w:w="550"/>
        <w:gridCol w:w="633"/>
        <w:gridCol w:w="684"/>
        <w:gridCol w:w="716"/>
        <w:gridCol w:w="567"/>
        <w:gridCol w:w="717"/>
        <w:gridCol w:w="563"/>
        <w:gridCol w:w="679"/>
        <w:gridCol w:w="679"/>
        <w:gridCol w:w="6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8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62" w:lineRule="auto"/>
              <w:rPr>
                <w:rFonts w:ascii="Arial"/>
                <w:sz w:val="21"/>
                <w:szCs w:val="21"/>
              </w:rPr>
            </w:pPr>
          </w:p>
          <w:p>
            <w:pPr>
              <w:spacing w:before="33" w:line="262" w:lineRule="auto"/>
              <w:ind w:left="128" w:right="117" w:firstLine="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9"/>
                <w:sz w:val="21"/>
                <w:szCs w:val="21"/>
              </w:rPr>
              <w:t>部门(单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位</w:t>
            </w:r>
            <w:r>
              <w:rPr>
                <w:rFonts w:ascii="宋体" w:hAnsi="宋体" w:eastAsia="宋体" w:cs="宋体"/>
                <w:spacing w:val="19"/>
                <w:sz w:val="21"/>
                <w:szCs w:val="21"/>
              </w:rPr>
              <w:t>)代码</w:t>
            </w:r>
          </w:p>
        </w:tc>
        <w:tc>
          <w:tcPr>
            <w:tcW w:w="147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429" w:lineRule="auto"/>
              <w:rPr>
                <w:rFonts w:ascii="Arial"/>
                <w:sz w:val="21"/>
                <w:szCs w:val="21"/>
              </w:rPr>
            </w:pPr>
          </w:p>
          <w:p>
            <w:pPr>
              <w:spacing w:before="32" w:line="235" w:lineRule="auto"/>
              <w:ind w:left="3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部门(单位)名</w:t>
            </w:r>
            <w:r>
              <w:rPr>
                <w:rFonts w:ascii="宋体" w:hAnsi="宋体" w:eastAsia="宋体" w:cs="宋体"/>
                <w:spacing w:val="18"/>
                <w:sz w:val="21"/>
                <w:szCs w:val="21"/>
              </w:rPr>
              <w:t>称</w:t>
            </w:r>
          </w:p>
        </w:tc>
        <w:tc>
          <w:tcPr>
            <w:tcW w:w="95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429" w:lineRule="auto"/>
              <w:rPr>
                <w:rFonts w:ascii="Arial"/>
                <w:sz w:val="21"/>
                <w:szCs w:val="21"/>
              </w:rPr>
            </w:pPr>
          </w:p>
          <w:p>
            <w:pPr>
              <w:spacing w:before="32" w:line="236" w:lineRule="auto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总计</w:t>
            </w:r>
          </w:p>
        </w:tc>
        <w:tc>
          <w:tcPr>
            <w:tcW w:w="7516" w:type="dxa"/>
            <w:gridSpan w:val="11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4" w:line="234" w:lineRule="auto"/>
              <w:ind w:left="35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本年收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入</w:t>
            </w:r>
          </w:p>
        </w:tc>
        <w:tc>
          <w:tcPr>
            <w:tcW w:w="3889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4" w:line="233" w:lineRule="auto"/>
              <w:ind w:left="179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上年结转结余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6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4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95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06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  <w:szCs w:val="21"/>
              </w:rPr>
            </w:pPr>
          </w:p>
          <w:p>
            <w:pPr>
              <w:spacing w:before="33" w:line="236" w:lineRule="auto"/>
              <w:ind w:left="2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合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计</w:t>
            </w:r>
          </w:p>
        </w:tc>
        <w:tc>
          <w:tcPr>
            <w:tcW w:w="183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8" w:line="235" w:lineRule="auto"/>
              <w:ind w:left="3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一般公共预算</w:t>
            </w:r>
          </w:p>
        </w:tc>
        <w:tc>
          <w:tcPr>
            <w:tcW w:w="53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  <w:szCs w:val="21"/>
              </w:rPr>
            </w:pPr>
          </w:p>
          <w:p>
            <w:pPr>
              <w:spacing w:before="33" w:line="234" w:lineRule="auto"/>
              <w:ind w:left="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政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府性基金</w:t>
            </w:r>
          </w:p>
        </w:tc>
        <w:tc>
          <w:tcPr>
            <w:tcW w:w="53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42" w:line="263" w:lineRule="auto"/>
              <w:ind w:left="128" w:right="113" w:firstLine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国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有资本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经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营预算</w:t>
            </w:r>
          </w:p>
        </w:tc>
        <w:tc>
          <w:tcPr>
            <w:tcW w:w="55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173" w:line="233" w:lineRule="auto"/>
              <w:ind w:left="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财政专户管</w:t>
            </w:r>
          </w:p>
          <w:p>
            <w:pPr>
              <w:spacing w:before="10" w:line="133" w:lineRule="exact"/>
              <w:ind w:left="29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理</w:t>
            </w:r>
          </w:p>
          <w:p>
            <w:pPr>
              <w:spacing w:before="1" w:line="233" w:lineRule="auto"/>
              <w:ind w:left="1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资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金收入</w:t>
            </w:r>
          </w:p>
        </w:tc>
        <w:tc>
          <w:tcPr>
            <w:tcW w:w="41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  <w:szCs w:val="21"/>
              </w:rPr>
            </w:pPr>
          </w:p>
          <w:p>
            <w:pPr>
              <w:spacing w:before="32" w:line="235" w:lineRule="auto"/>
              <w:ind w:left="1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事业收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入</w:t>
            </w:r>
          </w:p>
        </w:tc>
        <w:tc>
          <w:tcPr>
            <w:tcW w:w="55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42" w:line="263" w:lineRule="auto"/>
              <w:ind w:left="125" w:righ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事业单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位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经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营收入</w:t>
            </w:r>
          </w:p>
        </w:tc>
        <w:tc>
          <w:tcPr>
            <w:tcW w:w="63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42" w:line="263" w:lineRule="auto"/>
              <w:ind w:left="239" w:right="112" w:hanging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上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级补助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收入</w:t>
            </w:r>
          </w:p>
        </w:tc>
        <w:tc>
          <w:tcPr>
            <w:tcW w:w="68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42" w:line="263" w:lineRule="auto"/>
              <w:ind w:left="130" w:right="112" w:firstLine="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附属单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位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上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缴收入</w:t>
            </w:r>
          </w:p>
        </w:tc>
        <w:tc>
          <w:tcPr>
            <w:tcW w:w="71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  <w:szCs w:val="21"/>
              </w:rPr>
            </w:pPr>
          </w:p>
          <w:p>
            <w:pPr>
              <w:spacing w:before="32" w:line="233" w:lineRule="auto"/>
              <w:ind w:left="1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其他收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入</w:t>
            </w:r>
          </w:p>
        </w:tc>
        <w:tc>
          <w:tcPr>
            <w:tcW w:w="56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  <w:szCs w:val="21"/>
              </w:rPr>
            </w:pPr>
          </w:p>
          <w:p>
            <w:pPr>
              <w:spacing w:before="33" w:line="236" w:lineRule="auto"/>
              <w:ind w:left="2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合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计</w:t>
            </w:r>
          </w:p>
        </w:tc>
        <w:tc>
          <w:tcPr>
            <w:tcW w:w="71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  <w:szCs w:val="21"/>
              </w:rPr>
            </w:pPr>
          </w:p>
          <w:p>
            <w:pPr>
              <w:spacing w:before="32" w:line="235" w:lineRule="auto"/>
              <w:ind w:left="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一般公共预算</w:t>
            </w:r>
          </w:p>
        </w:tc>
        <w:tc>
          <w:tcPr>
            <w:tcW w:w="56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  <w:szCs w:val="21"/>
              </w:rPr>
            </w:pPr>
          </w:p>
          <w:p>
            <w:pPr>
              <w:spacing w:before="33" w:line="234" w:lineRule="auto"/>
              <w:ind w:left="7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政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府性基金</w:t>
            </w:r>
          </w:p>
        </w:tc>
        <w:tc>
          <w:tcPr>
            <w:tcW w:w="67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42" w:line="263" w:lineRule="auto"/>
              <w:ind w:left="132" w:right="109" w:firstLine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国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有资本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经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营预算</w:t>
            </w:r>
          </w:p>
        </w:tc>
        <w:tc>
          <w:tcPr>
            <w:tcW w:w="67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42" w:line="262" w:lineRule="auto"/>
              <w:ind w:left="133" w:right="109" w:hanging="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财政专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户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管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理资金</w:t>
            </w:r>
          </w:p>
        </w:tc>
        <w:tc>
          <w:tcPr>
            <w:tcW w:w="68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  <w:szCs w:val="21"/>
              </w:rPr>
            </w:pPr>
          </w:p>
          <w:p>
            <w:pPr>
              <w:spacing w:before="33" w:line="233" w:lineRule="auto"/>
              <w:ind w:left="1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单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位资金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68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47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95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06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9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236" w:lineRule="auto"/>
              <w:ind w:left="2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小计</w:t>
            </w:r>
          </w:p>
        </w:tc>
        <w:tc>
          <w:tcPr>
            <w:tcW w:w="9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1" w:line="263" w:lineRule="auto"/>
              <w:ind w:left="127" w:right="114" w:firstLine="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其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中：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财政拨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款</w:t>
            </w:r>
          </w:p>
        </w:tc>
        <w:tc>
          <w:tcPr>
            <w:tcW w:w="53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53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55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41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55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63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68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56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71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56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68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4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1" w:line="236" w:lineRule="auto"/>
              <w:ind w:left="630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1"/>
                <w:szCs w:val="21"/>
              </w:rPr>
              <w:t>合</w:t>
            </w:r>
            <w:r>
              <w:rPr>
                <w:rFonts w:ascii="宋体" w:hAnsi="宋体" w:eastAsia="宋体" w:cs="宋体"/>
                <w:b/>
                <w:bCs/>
                <w:spacing w:val="5"/>
                <w:sz w:val="21"/>
                <w:szCs w:val="21"/>
              </w:rPr>
              <w:t>计</w:t>
            </w:r>
          </w:p>
        </w:tc>
        <w:tc>
          <w:tcPr>
            <w:tcW w:w="9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8" w:line="196" w:lineRule="auto"/>
              <w:ind w:left="234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4"/>
                <w:sz w:val="21"/>
                <w:szCs w:val="21"/>
                <w:lang w:val="en-US" w:eastAsia="zh-CN"/>
              </w:rPr>
              <w:t>186.6</w:t>
            </w:r>
          </w:p>
        </w:tc>
        <w:tc>
          <w:tcPr>
            <w:tcW w:w="106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8" w:line="196" w:lineRule="auto"/>
              <w:ind w:left="235"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4"/>
                <w:sz w:val="21"/>
                <w:szCs w:val="21"/>
                <w:lang w:val="en-US" w:eastAsia="zh-CN"/>
              </w:rPr>
              <w:t>186.6</w:t>
            </w:r>
          </w:p>
        </w:tc>
        <w:tc>
          <w:tcPr>
            <w:tcW w:w="9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8" w:line="196" w:lineRule="auto"/>
              <w:ind w:left="235"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4"/>
                <w:sz w:val="21"/>
                <w:szCs w:val="21"/>
                <w:lang w:val="en-US" w:eastAsia="zh-CN"/>
              </w:rPr>
              <w:t>186.6</w:t>
            </w:r>
          </w:p>
        </w:tc>
        <w:tc>
          <w:tcPr>
            <w:tcW w:w="9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8" w:line="196" w:lineRule="auto"/>
              <w:ind w:left="235"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4"/>
                <w:sz w:val="21"/>
                <w:szCs w:val="21"/>
                <w:lang w:val="en-US" w:eastAsia="zh-CN"/>
              </w:rPr>
              <w:t>186.6</w:t>
            </w:r>
          </w:p>
        </w:tc>
        <w:tc>
          <w:tcPr>
            <w:tcW w:w="5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4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6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8" w:line="195" w:lineRule="auto"/>
              <w:ind w:left="402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8" w:line="195" w:lineRule="auto"/>
              <w:ind w:left="542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5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9" w:line="195" w:lineRule="auto"/>
              <w:ind w:left="26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503</w:t>
            </w:r>
          </w:p>
        </w:tc>
        <w:tc>
          <w:tcPr>
            <w:tcW w:w="14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34" w:lineRule="auto"/>
              <w:ind w:left="2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罗山县科学技术和工业信息化局</w:t>
            </w:r>
          </w:p>
        </w:tc>
        <w:tc>
          <w:tcPr>
            <w:tcW w:w="9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9" w:line="196" w:lineRule="auto"/>
              <w:ind w:left="234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186.6</w:t>
            </w:r>
          </w:p>
        </w:tc>
        <w:tc>
          <w:tcPr>
            <w:tcW w:w="106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9" w:line="196" w:lineRule="auto"/>
              <w:ind w:left="23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186.6</w:t>
            </w:r>
          </w:p>
        </w:tc>
        <w:tc>
          <w:tcPr>
            <w:tcW w:w="9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9" w:line="196" w:lineRule="auto"/>
              <w:ind w:left="23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186.6</w:t>
            </w:r>
          </w:p>
        </w:tc>
        <w:tc>
          <w:tcPr>
            <w:tcW w:w="9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9" w:line="196" w:lineRule="auto"/>
              <w:ind w:left="23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186.6</w:t>
            </w:r>
          </w:p>
        </w:tc>
        <w:tc>
          <w:tcPr>
            <w:tcW w:w="5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4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6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9" w:line="195" w:lineRule="auto"/>
              <w:ind w:left="402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9" w:line="195" w:lineRule="auto"/>
              <w:ind w:left="542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5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9" w:line="195" w:lineRule="auto"/>
              <w:ind w:left="26" w:leftChars="0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503001</w:t>
            </w:r>
          </w:p>
        </w:tc>
        <w:tc>
          <w:tcPr>
            <w:tcW w:w="14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34" w:lineRule="auto"/>
              <w:ind w:left="20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罗山县科学技术和工业信息化局</w:t>
            </w:r>
          </w:p>
        </w:tc>
        <w:tc>
          <w:tcPr>
            <w:tcW w:w="9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9" w:line="196" w:lineRule="auto"/>
              <w:ind w:left="234" w:leftChars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186.6</w:t>
            </w:r>
          </w:p>
        </w:tc>
        <w:tc>
          <w:tcPr>
            <w:tcW w:w="106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9" w:line="196" w:lineRule="auto"/>
              <w:ind w:left="235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186.6</w:t>
            </w:r>
          </w:p>
        </w:tc>
        <w:tc>
          <w:tcPr>
            <w:tcW w:w="9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9" w:line="196" w:lineRule="auto"/>
              <w:ind w:left="235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186.6</w:t>
            </w:r>
          </w:p>
        </w:tc>
        <w:tc>
          <w:tcPr>
            <w:tcW w:w="9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9" w:line="196" w:lineRule="auto"/>
              <w:ind w:left="235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186.6</w:t>
            </w:r>
          </w:p>
        </w:tc>
        <w:tc>
          <w:tcPr>
            <w:tcW w:w="5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4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6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0" w:line="195" w:lineRule="auto"/>
              <w:ind w:left="402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0" w:line="195" w:lineRule="auto"/>
              <w:ind w:left="542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5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1" w:line="196" w:lineRule="auto"/>
              <w:ind w:left="134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34" w:lineRule="auto"/>
              <w:ind w:left="128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9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1" w:line="194" w:lineRule="auto"/>
              <w:ind w:left="39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1" w:line="194" w:lineRule="auto"/>
              <w:ind w:left="392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9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1" w:line="194" w:lineRule="auto"/>
              <w:ind w:left="392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9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1" w:line="194" w:lineRule="auto"/>
              <w:ind w:left="393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4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6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5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2" w:line="196" w:lineRule="auto"/>
              <w:ind w:left="134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34" w:lineRule="auto"/>
              <w:ind w:left="128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9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2" w:line="194" w:lineRule="auto"/>
              <w:ind w:left="38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2" w:line="194" w:lineRule="auto"/>
              <w:ind w:left="39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9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2" w:line="194" w:lineRule="auto"/>
              <w:ind w:left="39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9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2" w:line="194" w:lineRule="auto"/>
              <w:ind w:left="39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4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6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5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0" w:type="default"/>
          <w:pgSz w:w="16837" w:h="11905"/>
          <w:pgMar w:top="1011" w:right="1164" w:bottom="1070" w:left="1149" w:header="0" w:footer="827" w:gutter="0"/>
          <w:pgNumType w:fmt="numberInDash"/>
          <w:cols w:space="720" w:num="1"/>
        </w:sectPr>
      </w:pPr>
    </w:p>
    <w:p>
      <w:pPr>
        <w:spacing w:line="109" w:lineRule="exact"/>
      </w:pPr>
    </w:p>
    <w:p>
      <w:pPr>
        <w:sectPr>
          <w:footerReference r:id="rId11" w:type="default"/>
          <w:pgSz w:w="16837" w:h="11905"/>
          <w:pgMar w:top="1011" w:right="1176" w:bottom="1070" w:left="1154" w:header="0" w:footer="829" w:gutter="0"/>
          <w:pgNumType w:fmt="numberInDash"/>
          <w:cols w:equalWidth="0" w:num="1">
            <w:col w:w="14506"/>
          </w:cols>
        </w:sectPr>
      </w:pPr>
    </w:p>
    <w:p>
      <w:pPr>
        <w:spacing w:line="280" w:lineRule="auto"/>
        <w:rPr>
          <w:rFonts w:ascii="Arial"/>
          <w:sz w:val="21"/>
        </w:rPr>
      </w:pPr>
    </w:p>
    <w:p>
      <w:pPr>
        <w:spacing w:before="117" w:line="223" w:lineRule="auto"/>
        <w:ind w:left="5077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8"/>
          <w:sz w:val="36"/>
          <w:szCs w:val="36"/>
          <w14:textOutline w14:w="6629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ascii="宋体" w:hAnsi="宋体" w:eastAsia="宋体" w:cs="宋体"/>
          <w:spacing w:val="7"/>
          <w:sz w:val="36"/>
          <w:szCs w:val="36"/>
          <w14:textOutline w14:w="6629" w14:cap="sq" w14:cmpd="sng">
            <w14:solidFill>
              <w14:srgbClr w14:val="000000"/>
            </w14:solidFill>
            <w14:prstDash w14:val="solid"/>
            <w14:bevel/>
          </w14:textOutline>
        </w:rPr>
        <w:t>0</w:t>
      </w:r>
      <w:r>
        <w:rPr>
          <w:rFonts w:ascii="宋体" w:hAnsi="宋体" w:eastAsia="宋体" w:cs="宋体"/>
          <w:spacing w:val="4"/>
          <w:sz w:val="36"/>
          <w:szCs w:val="36"/>
          <w14:textOutline w14:w="6629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hint="eastAsia" w:ascii="宋体" w:hAnsi="宋体" w:eastAsia="宋体" w:cs="宋体"/>
          <w:spacing w:val="4"/>
          <w:sz w:val="36"/>
          <w:szCs w:val="36"/>
          <w:lang w:val="en-US" w:eastAsia="zh-CN"/>
          <w14:textOutline w14:w="6629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ascii="宋体" w:hAnsi="宋体" w:eastAsia="宋体" w:cs="宋体"/>
          <w:spacing w:val="4"/>
          <w:sz w:val="36"/>
          <w:szCs w:val="36"/>
          <w14:textOutline w14:w="6629" w14:cap="sq" w14:cmpd="sng">
            <w14:solidFill>
              <w14:srgbClr w14:val="000000"/>
            </w14:solidFill>
            <w14:prstDash w14:val="solid"/>
            <w14:bevel/>
          </w14:textOutline>
        </w:rPr>
        <w:t>年部门支出总体情况表</w:t>
      </w:r>
    </w:p>
    <w:p>
      <w:pPr>
        <w:spacing w:before="185" w:line="188" w:lineRule="auto"/>
        <w:ind w:left="56"/>
        <w:rPr>
          <w:rFonts w:hint="eastAsia" w:ascii="宋体" w:hAnsi="宋体" w:eastAsia="宋体" w:cs="宋体"/>
          <w:sz w:val="17"/>
          <w:szCs w:val="17"/>
          <w:lang w:eastAsia="zh-CN"/>
        </w:rPr>
      </w:pPr>
      <w:r>
        <w:rPr>
          <w:rFonts w:ascii="宋体" w:hAnsi="宋体" w:eastAsia="宋体" w:cs="宋体"/>
          <w:spacing w:val="-2"/>
          <w:sz w:val="21"/>
          <w:szCs w:val="21"/>
        </w:rPr>
        <w:t>部门名称：</w:t>
      </w:r>
      <w:r>
        <w:rPr>
          <w:rFonts w:ascii="宋体" w:hAnsi="宋体" w:eastAsia="宋体" w:cs="宋体"/>
          <w:spacing w:val="-2"/>
          <w:sz w:val="17"/>
          <w:szCs w:val="17"/>
        </w:rPr>
        <w:t xml:space="preserve">    </w:t>
      </w:r>
      <w:r>
        <w:rPr>
          <w:rFonts w:hint="eastAsia" w:ascii="宋体" w:hAnsi="宋体" w:eastAsia="宋体" w:cs="宋体"/>
          <w:spacing w:val="-2"/>
          <w:sz w:val="21"/>
          <w:szCs w:val="21"/>
          <w:lang w:eastAsia="zh-CN"/>
        </w:rPr>
        <w:t>罗山县科学技术和工业信息化局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71" w:line="223" w:lineRule="auto"/>
        <w:ind w:left="225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spacing w:val="1"/>
          <w:sz w:val="17"/>
          <w:szCs w:val="17"/>
        </w:rPr>
        <w:t>预算03表</w:t>
      </w:r>
    </w:p>
    <w:p>
      <w:pPr>
        <w:spacing w:line="340" w:lineRule="auto"/>
        <w:rPr>
          <w:rFonts w:ascii="Arial"/>
          <w:sz w:val="21"/>
        </w:rPr>
      </w:pPr>
    </w:p>
    <w:p>
      <w:pPr>
        <w:spacing w:line="340" w:lineRule="auto"/>
        <w:rPr>
          <w:rFonts w:ascii="Arial"/>
          <w:sz w:val="21"/>
        </w:rPr>
      </w:pPr>
    </w:p>
    <w:p>
      <w:pPr>
        <w:spacing w:before="56" w:line="188" w:lineRule="auto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spacing w:val="1"/>
          <w:sz w:val="17"/>
          <w:szCs w:val="17"/>
        </w:rPr>
        <w:t>单位：万元</w:t>
      </w:r>
    </w:p>
    <w:p>
      <w:pPr>
        <w:sectPr>
          <w:type w:val="continuous"/>
          <w:pgSz w:w="16837" w:h="11905"/>
          <w:pgMar w:top="1011" w:right="1176" w:bottom="1070" w:left="1154" w:header="0" w:footer="829" w:gutter="0"/>
          <w:pgNumType w:fmt="numberInDash"/>
          <w:cols w:equalWidth="0" w:num="2">
            <w:col w:w="13464" w:space="100"/>
            <w:col w:w="943"/>
          </w:cols>
        </w:sectPr>
      </w:pPr>
    </w:p>
    <w:p>
      <w:pPr>
        <w:spacing w:line="151" w:lineRule="exact"/>
      </w:pPr>
    </w:p>
    <w:tbl>
      <w:tblPr>
        <w:tblStyle w:val="6"/>
        <w:tblW w:w="1449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6"/>
        <w:gridCol w:w="436"/>
        <w:gridCol w:w="436"/>
        <w:gridCol w:w="765"/>
        <w:gridCol w:w="2055"/>
        <w:gridCol w:w="1033"/>
        <w:gridCol w:w="1033"/>
        <w:gridCol w:w="1139"/>
        <w:gridCol w:w="1681"/>
        <w:gridCol w:w="1324"/>
        <w:gridCol w:w="1033"/>
        <w:gridCol w:w="1033"/>
        <w:gridCol w:w="1033"/>
        <w:gridCol w:w="10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48" w:hRule="atLeast"/>
        </w:trPr>
        <w:tc>
          <w:tcPr>
            <w:tcW w:w="1318" w:type="dxa"/>
            <w:gridSpan w:val="3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16" w:lineRule="auto"/>
              <w:rPr>
                <w:rFonts w:ascii="Arial"/>
                <w:sz w:val="21"/>
                <w:szCs w:val="21"/>
              </w:rPr>
            </w:pPr>
          </w:p>
          <w:p>
            <w:pPr>
              <w:spacing w:before="55" w:line="222" w:lineRule="auto"/>
              <w:ind w:left="3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科目编码</w:t>
            </w:r>
          </w:p>
        </w:tc>
        <w:tc>
          <w:tcPr>
            <w:tcW w:w="76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430" w:lineRule="auto"/>
              <w:rPr>
                <w:rFonts w:ascii="Arial"/>
                <w:sz w:val="21"/>
                <w:szCs w:val="21"/>
              </w:rPr>
            </w:pPr>
          </w:p>
          <w:p>
            <w:pPr>
              <w:spacing w:before="55" w:line="235" w:lineRule="auto"/>
              <w:ind w:left="1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单位</w:t>
            </w:r>
          </w:p>
          <w:p>
            <w:pPr>
              <w:spacing w:line="221" w:lineRule="auto"/>
              <w:ind w:left="1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代</w:t>
            </w:r>
            <w:r>
              <w:rPr>
                <w:rFonts w:ascii="宋体" w:hAnsi="宋体" w:eastAsia="宋体" w:cs="宋体"/>
                <w:sz w:val="21"/>
                <w:szCs w:val="21"/>
              </w:rPr>
              <w:t>码</w:t>
            </w:r>
          </w:p>
        </w:tc>
        <w:tc>
          <w:tcPr>
            <w:tcW w:w="205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  <w:szCs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  <w:szCs w:val="21"/>
              </w:rPr>
            </w:pPr>
          </w:p>
          <w:p>
            <w:pPr>
              <w:spacing w:before="55" w:line="222" w:lineRule="auto"/>
              <w:ind w:left="39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单位(科目名称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)</w:t>
            </w:r>
          </w:p>
        </w:tc>
        <w:tc>
          <w:tcPr>
            <w:tcW w:w="103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  <w:szCs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  <w:szCs w:val="21"/>
              </w:rPr>
            </w:pPr>
          </w:p>
          <w:p>
            <w:pPr>
              <w:spacing w:before="56" w:line="225" w:lineRule="auto"/>
              <w:ind w:left="3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合</w:t>
            </w:r>
            <w:r>
              <w:rPr>
                <w:rFonts w:ascii="宋体" w:hAnsi="宋体" w:eastAsia="宋体" w:cs="宋体"/>
                <w:sz w:val="21"/>
                <w:szCs w:val="21"/>
              </w:rPr>
              <w:t>计</w:t>
            </w:r>
          </w:p>
        </w:tc>
        <w:tc>
          <w:tcPr>
            <w:tcW w:w="6210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22" w:lineRule="auto"/>
              <w:ind w:left="276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基本支出</w:t>
            </w:r>
          </w:p>
        </w:tc>
        <w:tc>
          <w:tcPr>
            <w:tcW w:w="31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23" w:lineRule="auto"/>
              <w:ind w:left="12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项</w:t>
            </w:r>
            <w:r>
              <w:rPr>
                <w:rFonts w:ascii="宋体" w:hAnsi="宋体" w:eastAsia="宋体" w:cs="宋体"/>
                <w:sz w:val="21"/>
                <w:szCs w:val="21"/>
              </w:rPr>
              <w:t>目支出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318" w:type="dxa"/>
            <w:gridSpan w:val="3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7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20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0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03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07" w:lineRule="auto"/>
              <w:rPr>
                <w:rFonts w:ascii="Arial"/>
                <w:sz w:val="21"/>
                <w:szCs w:val="21"/>
              </w:rPr>
            </w:pPr>
          </w:p>
          <w:p>
            <w:pPr>
              <w:spacing w:before="55" w:line="225" w:lineRule="auto"/>
              <w:ind w:left="3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小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计</w:t>
            </w:r>
          </w:p>
        </w:tc>
        <w:tc>
          <w:tcPr>
            <w:tcW w:w="282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4" w:line="222" w:lineRule="auto"/>
              <w:ind w:left="10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人员经</w:t>
            </w:r>
            <w:r>
              <w:rPr>
                <w:rFonts w:ascii="宋体" w:hAnsi="宋体" w:eastAsia="宋体" w:cs="宋体"/>
                <w:sz w:val="21"/>
                <w:szCs w:val="21"/>
              </w:rPr>
              <w:t>费</w:t>
            </w:r>
          </w:p>
        </w:tc>
        <w:tc>
          <w:tcPr>
            <w:tcW w:w="235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4" w:line="222" w:lineRule="auto"/>
              <w:ind w:left="8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公</w:t>
            </w:r>
            <w:r>
              <w:rPr>
                <w:rFonts w:ascii="宋体" w:hAnsi="宋体" w:eastAsia="宋体" w:cs="宋体"/>
                <w:sz w:val="21"/>
                <w:szCs w:val="21"/>
              </w:rPr>
              <w:t>用经费</w:t>
            </w:r>
          </w:p>
        </w:tc>
        <w:tc>
          <w:tcPr>
            <w:tcW w:w="103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07" w:lineRule="auto"/>
              <w:rPr>
                <w:rFonts w:ascii="Arial"/>
                <w:sz w:val="21"/>
                <w:szCs w:val="21"/>
              </w:rPr>
            </w:pPr>
          </w:p>
          <w:p>
            <w:pPr>
              <w:spacing w:before="55" w:line="225" w:lineRule="auto"/>
              <w:ind w:left="3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小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计</w:t>
            </w:r>
          </w:p>
        </w:tc>
        <w:tc>
          <w:tcPr>
            <w:tcW w:w="103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07" w:lineRule="auto"/>
              <w:rPr>
                <w:rFonts w:ascii="Arial"/>
                <w:sz w:val="21"/>
                <w:szCs w:val="21"/>
              </w:rPr>
            </w:pPr>
          </w:p>
          <w:p>
            <w:pPr>
              <w:spacing w:before="55" w:line="221" w:lineRule="auto"/>
              <w:ind w:left="9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其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他运转类</w:t>
            </w:r>
          </w:p>
        </w:tc>
        <w:tc>
          <w:tcPr>
            <w:tcW w:w="104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07" w:lineRule="auto"/>
              <w:rPr>
                <w:rFonts w:ascii="Arial"/>
                <w:sz w:val="21"/>
                <w:szCs w:val="21"/>
              </w:rPr>
            </w:pPr>
          </w:p>
          <w:p>
            <w:pPr>
              <w:spacing w:before="55" w:line="223" w:lineRule="auto"/>
              <w:ind w:left="9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特定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目标类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39" w:hRule="atLeast"/>
        </w:trPr>
        <w:tc>
          <w:tcPr>
            <w:tcW w:w="4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3" w:line="223" w:lineRule="auto"/>
              <w:ind w:left="1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类</w:t>
            </w:r>
          </w:p>
        </w:tc>
        <w:tc>
          <w:tcPr>
            <w:tcW w:w="4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2" w:line="225" w:lineRule="auto"/>
              <w:ind w:left="1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款</w:t>
            </w:r>
          </w:p>
        </w:tc>
        <w:tc>
          <w:tcPr>
            <w:tcW w:w="4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3" w:line="223" w:lineRule="auto"/>
              <w:ind w:left="1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项</w:t>
            </w:r>
          </w:p>
        </w:tc>
        <w:tc>
          <w:tcPr>
            <w:tcW w:w="76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205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03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03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1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3" w:line="222" w:lineRule="auto"/>
              <w:ind w:left="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工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资福利支出</w:t>
            </w:r>
          </w:p>
        </w:tc>
        <w:tc>
          <w:tcPr>
            <w:tcW w:w="1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3" w:line="223" w:lineRule="auto"/>
              <w:ind w:left="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对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个人和家庭的补助</w:t>
            </w:r>
          </w:p>
        </w:tc>
        <w:tc>
          <w:tcPr>
            <w:tcW w:w="13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3" w:line="223" w:lineRule="auto"/>
              <w:ind w:left="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商品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和服务支出</w:t>
            </w:r>
          </w:p>
        </w:tc>
        <w:tc>
          <w:tcPr>
            <w:tcW w:w="10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3" w:line="222" w:lineRule="auto"/>
              <w:ind w:left="1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资</w:t>
            </w:r>
            <w:r>
              <w:rPr>
                <w:rFonts w:ascii="宋体" w:hAnsi="宋体" w:eastAsia="宋体" w:cs="宋体"/>
                <w:sz w:val="21"/>
                <w:szCs w:val="21"/>
              </w:rPr>
              <w:t>本性支出</w:t>
            </w:r>
          </w:p>
        </w:tc>
        <w:tc>
          <w:tcPr>
            <w:tcW w:w="103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03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04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38" w:hRule="atLeast"/>
        </w:trPr>
        <w:tc>
          <w:tcPr>
            <w:tcW w:w="4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3" w:line="225" w:lineRule="auto"/>
              <w:ind w:left="33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1"/>
                <w:sz w:val="21"/>
                <w:szCs w:val="21"/>
              </w:rPr>
              <w:t>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计</w:t>
            </w:r>
          </w:p>
        </w:tc>
        <w:tc>
          <w:tcPr>
            <w:tcW w:w="10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0" w:line="186" w:lineRule="auto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1"/>
                <w:sz w:val="21"/>
                <w:szCs w:val="21"/>
                <w:lang w:val="en-US" w:eastAsia="zh-CN"/>
              </w:rPr>
              <w:t>186.6</w:t>
            </w:r>
          </w:p>
        </w:tc>
        <w:tc>
          <w:tcPr>
            <w:tcW w:w="10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0" w:line="186" w:lineRule="auto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1"/>
                <w:sz w:val="21"/>
                <w:szCs w:val="21"/>
                <w:lang w:val="en-US" w:eastAsia="zh-CN"/>
              </w:rPr>
              <w:t>186.6</w:t>
            </w:r>
          </w:p>
        </w:tc>
        <w:tc>
          <w:tcPr>
            <w:tcW w:w="11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1" w:line="185" w:lineRule="auto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2"/>
                <w:sz w:val="21"/>
                <w:szCs w:val="21"/>
                <w:lang w:val="en-US" w:eastAsia="zh-CN"/>
              </w:rPr>
              <w:t>172.1</w:t>
            </w:r>
          </w:p>
        </w:tc>
        <w:tc>
          <w:tcPr>
            <w:tcW w:w="16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0" w:line="186" w:lineRule="auto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1"/>
                <w:sz w:val="21"/>
                <w:szCs w:val="21"/>
                <w:lang w:val="en-US" w:eastAsia="zh-CN"/>
              </w:rPr>
              <w:t>8.5</w:t>
            </w:r>
          </w:p>
        </w:tc>
        <w:tc>
          <w:tcPr>
            <w:tcW w:w="132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0" w:line="186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1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0" w:line="187" w:lineRule="auto"/>
              <w:ind w:left="59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0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1" w:line="185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1" w:line="185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0" w:line="187" w:lineRule="auto"/>
              <w:ind w:left="597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39" w:hRule="atLeast"/>
        </w:trPr>
        <w:tc>
          <w:tcPr>
            <w:tcW w:w="4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1" w:line="187" w:lineRule="auto"/>
              <w:ind w:left="196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lang w:val="en-US" w:eastAsia="zh-CN"/>
              </w:rPr>
              <w:t>503</w:t>
            </w:r>
          </w:p>
        </w:tc>
        <w:tc>
          <w:tcPr>
            <w:tcW w:w="20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4" w:line="222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罗山县科学技术和工业信息化局</w:t>
            </w:r>
          </w:p>
        </w:tc>
        <w:tc>
          <w:tcPr>
            <w:tcW w:w="10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1" w:line="186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21"/>
                <w:szCs w:val="21"/>
                <w:lang w:val="en-US" w:eastAsia="zh-CN"/>
              </w:rPr>
              <w:t>186.6</w:t>
            </w:r>
          </w:p>
        </w:tc>
        <w:tc>
          <w:tcPr>
            <w:tcW w:w="10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1" w:line="186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21"/>
                <w:szCs w:val="21"/>
                <w:lang w:val="en-US" w:eastAsia="zh-CN"/>
              </w:rPr>
              <w:t>186.6</w:t>
            </w:r>
          </w:p>
        </w:tc>
        <w:tc>
          <w:tcPr>
            <w:tcW w:w="11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1" w:line="185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172.1</w:t>
            </w:r>
          </w:p>
        </w:tc>
        <w:tc>
          <w:tcPr>
            <w:tcW w:w="16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1" w:line="186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"/>
                <w:sz w:val="21"/>
                <w:szCs w:val="21"/>
                <w:lang w:val="en-US" w:eastAsia="zh-CN"/>
              </w:rPr>
              <w:t>8.5</w:t>
            </w:r>
          </w:p>
        </w:tc>
        <w:tc>
          <w:tcPr>
            <w:tcW w:w="132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1" w:line="186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1" w:line="187" w:lineRule="auto"/>
              <w:ind w:left="59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1" w:line="185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1" w:line="185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1" w:line="187" w:lineRule="auto"/>
              <w:ind w:left="597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39" w:hRule="atLeast"/>
        </w:trPr>
        <w:tc>
          <w:tcPr>
            <w:tcW w:w="4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1" w:line="187" w:lineRule="auto"/>
              <w:ind w:left="41" w:left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  <w:lang w:val="en-US" w:eastAsia="zh-CN"/>
              </w:rPr>
              <w:t>215</w:t>
            </w:r>
          </w:p>
        </w:tc>
        <w:tc>
          <w:tcPr>
            <w:tcW w:w="4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1" w:line="187" w:lineRule="auto"/>
              <w:ind w:left="31" w:left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4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1" w:line="187" w:lineRule="auto"/>
              <w:ind w:left="32" w:left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4" w:line="224" w:lineRule="auto"/>
              <w:ind w:left="35" w:left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资源勘探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eastAsia="zh-CN"/>
              </w:rPr>
              <w:t>工业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信息等支出</w:t>
            </w:r>
          </w:p>
        </w:tc>
        <w:tc>
          <w:tcPr>
            <w:tcW w:w="10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2" w:line="186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  <w:lang w:val="en-US" w:eastAsia="zh-CN"/>
              </w:rPr>
              <w:t>142.1</w:t>
            </w:r>
          </w:p>
        </w:tc>
        <w:tc>
          <w:tcPr>
            <w:tcW w:w="10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  <w:lang w:val="en-US" w:eastAsia="zh-CN"/>
              </w:rPr>
              <w:t>142.1</w:t>
            </w:r>
          </w:p>
        </w:tc>
        <w:tc>
          <w:tcPr>
            <w:tcW w:w="11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136.1</w:t>
            </w:r>
          </w:p>
        </w:tc>
        <w:tc>
          <w:tcPr>
            <w:tcW w:w="16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2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2" w:line="186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2" w:line="186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38" w:hRule="atLeast"/>
        </w:trPr>
        <w:tc>
          <w:tcPr>
            <w:tcW w:w="4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1" w:line="187" w:lineRule="auto"/>
              <w:ind w:left="41" w:left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215</w:t>
            </w:r>
          </w:p>
        </w:tc>
        <w:tc>
          <w:tcPr>
            <w:tcW w:w="4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1" w:line="187" w:lineRule="auto"/>
              <w:ind w:left="31" w:left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05</w:t>
            </w:r>
          </w:p>
        </w:tc>
        <w:tc>
          <w:tcPr>
            <w:tcW w:w="4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1" w:line="187" w:lineRule="auto"/>
              <w:ind w:left="32" w:left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7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4" w:line="224" w:lineRule="auto"/>
              <w:ind w:left="35" w:left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工业和信息产业监管</w:t>
            </w:r>
          </w:p>
        </w:tc>
        <w:tc>
          <w:tcPr>
            <w:tcW w:w="10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2" w:line="186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142.1</w:t>
            </w:r>
          </w:p>
        </w:tc>
        <w:tc>
          <w:tcPr>
            <w:tcW w:w="10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142.1</w:t>
            </w:r>
          </w:p>
        </w:tc>
        <w:tc>
          <w:tcPr>
            <w:tcW w:w="11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136.1</w:t>
            </w:r>
          </w:p>
        </w:tc>
        <w:tc>
          <w:tcPr>
            <w:tcW w:w="16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2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2" w:line="186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2" w:line="186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30" w:hRule="atLeast"/>
        </w:trPr>
        <w:tc>
          <w:tcPr>
            <w:tcW w:w="4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1" w:line="187" w:lineRule="auto"/>
              <w:ind w:left="41" w:left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4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1" w:line="187" w:lineRule="auto"/>
              <w:ind w:left="31" w:left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4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1" w:line="187" w:lineRule="auto"/>
              <w:ind w:left="32" w:left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1</w:t>
            </w:r>
          </w:p>
        </w:tc>
        <w:tc>
          <w:tcPr>
            <w:tcW w:w="7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4" w:line="224" w:lineRule="auto"/>
              <w:ind w:left="35" w:left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行</w:t>
            </w:r>
            <w:r>
              <w:rPr>
                <w:rFonts w:ascii="宋体" w:hAnsi="宋体" w:eastAsia="宋体" w:cs="宋体"/>
                <w:sz w:val="21"/>
                <w:szCs w:val="21"/>
              </w:rPr>
              <w:t>政运行</w:t>
            </w:r>
          </w:p>
        </w:tc>
        <w:tc>
          <w:tcPr>
            <w:tcW w:w="10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2" w:line="186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142.1</w:t>
            </w:r>
          </w:p>
        </w:tc>
        <w:tc>
          <w:tcPr>
            <w:tcW w:w="10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142.1</w:t>
            </w:r>
          </w:p>
        </w:tc>
        <w:tc>
          <w:tcPr>
            <w:tcW w:w="11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136.1</w:t>
            </w:r>
          </w:p>
        </w:tc>
        <w:tc>
          <w:tcPr>
            <w:tcW w:w="16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2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2" w:line="186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2" w:line="186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38" w:hRule="atLeast"/>
        </w:trPr>
        <w:tc>
          <w:tcPr>
            <w:tcW w:w="4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1" w:line="187" w:lineRule="auto"/>
              <w:ind w:left="41" w:left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  <w:lang w:val="en-US" w:eastAsia="zh-CN"/>
              </w:rPr>
              <w:t>208</w:t>
            </w:r>
          </w:p>
        </w:tc>
        <w:tc>
          <w:tcPr>
            <w:tcW w:w="4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1" w:line="187" w:lineRule="auto"/>
              <w:ind w:left="31" w:left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1" w:line="187" w:lineRule="auto"/>
              <w:ind w:left="32" w:left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4" w:line="224" w:lineRule="auto"/>
              <w:ind w:left="35" w:left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"/>
                <w:sz w:val="21"/>
                <w:szCs w:val="21"/>
                <w:lang w:eastAsia="zh-CN"/>
              </w:rPr>
              <w:t>社会保障和就业支出</w:t>
            </w:r>
          </w:p>
        </w:tc>
        <w:tc>
          <w:tcPr>
            <w:tcW w:w="10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1" w:line="186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"/>
                <w:sz w:val="21"/>
                <w:szCs w:val="21"/>
                <w:lang w:val="en-US" w:eastAsia="zh-CN"/>
              </w:rPr>
              <w:t>24.5</w:t>
            </w:r>
          </w:p>
        </w:tc>
        <w:tc>
          <w:tcPr>
            <w:tcW w:w="10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24.5</w:t>
            </w:r>
          </w:p>
        </w:tc>
        <w:tc>
          <w:tcPr>
            <w:tcW w:w="11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16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8.5</w:t>
            </w:r>
          </w:p>
        </w:tc>
        <w:tc>
          <w:tcPr>
            <w:tcW w:w="132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68" w:line="186" w:lineRule="auto"/>
              <w:ind w:left="582" w:lef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68" w:line="186" w:lineRule="auto"/>
              <w:ind w:left="581" w:lef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30" w:hRule="atLeast"/>
        </w:trPr>
        <w:tc>
          <w:tcPr>
            <w:tcW w:w="4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1" w:line="187" w:lineRule="auto"/>
              <w:ind w:left="41" w:left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208</w:t>
            </w:r>
          </w:p>
        </w:tc>
        <w:tc>
          <w:tcPr>
            <w:tcW w:w="4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1" w:line="187" w:lineRule="auto"/>
              <w:ind w:left="31" w:left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05</w:t>
            </w:r>
          </w:p>
        </w:tc>
        <w:tc>
          <w:tcPr>
            <w:tcW w:w="4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1" w:line="187" w:lineRule="auto"/>
              <w:ind w:left="32" w:left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4" w:line="224" w:lineRule="auto"/>
              <w:ind w:left="35" w:left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行政事业单位养老支出</w:t>
            </w:r>
          </w:p>
        </w:tc>
        <w:tc>
          <w:tcPr>
            <w:tcW w:w="10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1" w:line="186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0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1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16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2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68" w:line="186" w:lineRule="auto"/>
              <w:ind w:left="582" w:lef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68" w:line="186" w:lineRule="auto"/>
              <w:ind w:left="581" w:lef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38" w:hRule="atLeast"/>
        </w:trPr>
        <w:tc>
          <w:tcPr>
            <w:tcW w:w="4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1" w:line="187" w:lineRule="auto"/>
              <w:ind w:left="41" w:left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208</w:t>
            </w:r>
          </w:p>
        </w:tc>
        <w:tc>
          <w:tcPr>
            <w:tcW w:w="4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1" w:line="187" w:lineRule="auto"/>
              <w:ind w:left="31" w:left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05</w:t>
            </w:r>
          </w:p>
        </w:tc>
        <w:tc>
          <w:tcPr>
            <w:tcW w:w="4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1" w:line="187" w:lineRule="auto"/>
              <w:ind w:left="32" w:left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05</w:t>
            </w:r>
          </w:p>
        </w:tc>
        <w:tc>
          <w:tcPr>
            <w:tcW w:w="7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4" w:line="224" w:lineRule="auto"/>
              <w:ind w:left="35" w:left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机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关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事业单位基本养老保险缴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费支出</w:t>
            </w:r>
          </w:p>
        </w:tc>
        <w:tc>
          <w:tcPr>
            <w:tcW w:w="10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1" w:line="186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0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1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16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2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68" w:line="186" w:lineRule="auto"/>
              <w:ind w:left="582" w:lef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68" w:line="186" w:lineRule="auto"/>
              <w:ind w:left="581" w:lef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39" w:hRule="atLeast"/>
        </w:trPr>
        <w:tc>
          <w:tcPr>
            <w:tcW w:w="4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1" w:line="187" w:lineRule="auto"/>
              <w:ind w:left="41" w:left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208</w:t>
            </w:r>
          </w:p>
        </w:tc>
        <w:tc>
          <w:tcPr>
            <w:tcW w:w="4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1" w:line="187" w:lineRule="auto"/>
              <w:ind w:left="31" w:left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08</w:t>
            </w:r>
          </w:p>
        </w:tc>
        <w:tc>
          <w:tcPr>
            <w:tcW w:w="4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1" w:line="187" w:lineRule="auto"/>
              <w:ind w:left="32" w:left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4" w:line="224" w:lineRule="auto"/>
              <w:ind w:left="35" w:left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抚恤</w:t>
            </w:r>
          </w:p>
        </w:tc>
        <w:tc>
          <w:tcPr>
            <w:tcW w:w="10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1" w:line="186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8.5</w:t>
            </w:r>
          </w:p>
        </w:tc>
        <w:tc>
          <w:tcPr>
            <w:tcW w:w="10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8.5</w:t>
            </w:r>
          </w:p>
        </w:tc>
        <w:tc>
          <w:tcPr>
            <w:tcW w:w="11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8.5</w:t>
            </w:r>
          </w:p>
        </w:tc>
        <w:tc>
          <w:tcPr>
            <w:tcW w:w="132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68" w:line="186" w:lineRule="auto"/>
              <w:ind w:left="582" w:lef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68" w:line="186" w:lineRule="auto"/>
              <w:ind w:left="581" w:lef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48" w:hRule="atLeast"/>
        </w:trPr>
        <w:tc>
          <w:tcPr>
            <w:tcW w:w="4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1" w:line="187" w:lineRule="auto"/>
              <w:ind w:left="41" w:leftChars="0"/>
              <w:rPr>
                <w:rFonts w:hint="eastAsia" w:asciiTheme="minorEastAsia" w:hAnsiTheme="minorEastAsia" w:eastAsiaTheme="minorEastAsia" w:cstheme="minorEastAsia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4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1" w:line="187" w:lineRule="auto"/>
              <w:ind w:left="31" w:leftChars="0"/>
              <w:rPr>
                <w:rFonts w:hint="eastAsia" w:asciiTheme="minorEastAsia" w:hAnsiTheme="minorEastAsia" w:eastAsiaTheme="minorEastAsia" w:cstheme="minorEastAsia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4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1" w:line="187" w:lineRule="auto"/>
              <w:ind w:left="32" w:leftChars="0"/>
              <w:rPr>
                <w:rFonts w:hint="eastAsia" w:asciiTheme="minorEastAsia" w:hAnsiTheme="minorEastAsia" w:eastAsiaTheme="minorEastAsia" w:cstheme="minorEastAsia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1</w:t>
            </w:r>
          </w:p>
        </w:tc>
        <w:tc>
          <w:tcPr>
            <w:tcW w:w="7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20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4" w:line="224" w:lineRule="auto"/>
              <w:ind w:left="35" w:leftChars="0"/>
              <w:rPr>
                <w:rFonts w:hint="eastAsia" w:asciiTheme="minorEastAsia" w:hAnsiTheme="minorEastAsia" w:eastAsiaTheme="minorEastAsia" w:cstheme="minorEastAsia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死亡抚恤</w:t>
            </w:r>
          </w:p>
        </w:tc>
        <w:tc>
          <w:tcPr>
            <w:tcW w:w="10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1" w:line="186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7"/>
                <w:szCs w:val="17"/>
                <w:lang w:val="en-US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8.5</w:t>
            </w:r>
          </w:p>
        </w:tc>
        <w:tc>
          <w:tcPr>
            <w:tcW w:w="10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7"/>
                <w:szCs w:val="17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8.5</w:t>
            </w:r>
          </w:p>
        </w:tc>
        <w:tc>
          <w:tcPr>
            <w:tcW w:w="11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7"/>
                <w:szCs w:val="17"/>
              </w:rPr>
            </w:pPr>
          </w:p>
        </w:tc>
        <w:tc>
          <w:tcPr>
            <w:tcW w:w="16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8.5</w:t>
            </w:r>
          </w:p>
        </w:tc>
        <w:tc>
          <w:tcPr>
            <w:tcW w:w="132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7"/>
                <w:szCs w:val="17"/>
              </w:rPr>
            </w:pPr>
          </w:p>
        </w:tc>
        <w:tc>
          <w:tcPr>
            <w:tcW w:w="10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  <w:tc>
          <w:tcPr>
            <w:tcW w:w="10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68" w:line="186" w:lineRule="auto"/>
              <w:ind w:left="582" w:lef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  <w:tc>
          <w:tcPr>
            <w:tcW w:w="10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68" w:line="186" w:lineRule="auto"/>
              <w:ind w:left="581" w:lef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  <w:tc>
          <w:tcPr>
            <w:tcW w:w="10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48" w:hRule="atLeast"/>
        </w:trPr>
        <w:tc>
          <w:tcPr>
            <w:tcW w:w="4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0" w:line="187" w:lineRule="auto"/>
              <w:ind w:left="41" w:leftChars="0"/>
              <w:rPr>
                <w:rFonts w:hint="default" w:ascii="宋体" w:hAnsi="宋体" w:eastAsia="宋体" w:cs="宋体"/>
                <w:b/>
                <w:bCs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  <w:lang w:val="en-US" w:eastAsia="zh-CN"/>
              </w:rPr>
              <w:t>210</w:t>
            </w:r>
          </w:p>
        </w:tc>
        <w:tc>
          <w:tcPr>
            <w:tcW w:w="4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0" w:line="187" w:lineRule="auto"/>
              <w:ind w:left="31" w:leftChars="0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0" w:line="187" w:lineRule="auto"/>
              <w:ind w:left="32" w:leftChars="0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Arial" w:cs="Arial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3" w:line="249" w:lineRule="auto"/>
              <w:ind w:left="31" w:leftChars="0" w:right="55" w:rightChars="0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4"/>
                <w:sz w:val="21"/>
                <w:szCs w:val="21"/>
                <w:lang w:eastAsia="zh-CN"/>
              </w:rPr>
              <w:t>卫生健康支出</w:t>
            </w:r>
          </w:p>
        </w:tc>
        <w:tc>
          <w:tcPr>
            <w:tcW w:w="10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69" w:line="187" w:lineRule="auto"/>
              <w:jc w:val="center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0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69" w:line="187" w:lineRule="auto"/>
              <w:jc w:val="center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1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69" w:line="187" w:lineRule="auto"/>
              <w:jc w:val="center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6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2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48" w:hRule="atLeast"/>
        </w:trPr>
        <w:tc>
          <w:tcPr>
            <w:tcW w:w="4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5" w:line="187" w:lineRule="auto"/>
              <w:ind w:left="41" w:leftChars="0"/>
              <w:rPr>
                <w:rFonts w:hint="default" w:ascii="宋体" w:hAnsi="宋体" w:eastAsia="宋体" w:cs="宋体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210</w:t>
            </w:r>
          </w:p>
        </w:tc>
        <w:tc>
          <w:tcPr>
            <w:tcW w:w="4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5" w:line="189" w:lineRule="auto"/>
              <w:ind w:left="43" w:leftChars="0"/>
              <w:rPr>
                <w:rFonts w:hint="default" w:ascii="宋体" w:hAnsi="宋体" w:eastAsia="宋体" w:cs="宋体"/>
                <w:snapToGrid w:val="0"/>
                <w:color w:val="000000"/>
                <w:spacing w:val="-8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4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5" w:line="187" w:lineRule="auto"/>
              <w:ind w:left="32" w:leftChars="0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</w:rPr>
            </w:pPr>
          </w:p>
        </w:tc>
        <w:tc>
          <w:tcPr>
            <w:tcW w:w="7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224" w:lineRule="auto"/>
              <w:ind w:left="35" w:leftChars="0"/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行政事业单位医疗</w:t>
            </w:r>
          </w:p>
        </w:tc>
        <w:tc>
          <w:tcPr>
            <w:tcW w:w="10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6" w:line="186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0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6" w:line="186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1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6" w:line="186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6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2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48" w:hRule="atLeast"/>
        </w:trPr>
        <w:tc>
          <w:tcPr>
            <w:tcW w:w="4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5" w:line="187" w:lineRule="auto"/>
              <w:ind w:left="4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210</w:t>
            </w:r>
          </w:p>
        </w:tc>
        <w:tc>
          <w:tcPr>
            <w:tcW w:w="4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5" w:line="189" w:lineRule="auto"/>
              <w:ind w:left="4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11</w:t>
            </w:r>
          </w:p>
        </w:tc>
        <w:tc>
          <w:tcPr>
            <w:tcW w:w="4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5" w:line="187" w:lineRule="auto"/>
              <w:ind w:left="3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1</w:t>
            </w:r>
          </w:p>
        </w:tc>
        <w:tc>
          <w:tcPr>
            <w:tcW w:w="7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224" w:lineRule="auto"/>
              <w:ind w:left="35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行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政单位医疗</w:t>
            </w:r>
          </w:p>
        </w:tc>
        <w:tc>
          <w:tcPr>
            <w:tcW w:w="10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6" w:line="186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0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6" w:line="186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1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6" w:line="186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6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2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48" w:hRule="atLeast"/>
        </w:trPr>
        <w:tc>
          <w:tcPr>
            <w:tcW w:w="4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5" w:line="189" w:lineRule="auto"/>
              <w:ind w:left="41" w:leftChars="0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1"/>
                <w:szCs w:val="21"/>
              </w:rPr>
              <w:t>221</w:t>
            </w:r>
          </w:p>
        </w:tc>
        <w:tc>
          <w:tcPr>
            <w:tcW w:w="4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6" w:line="187" w:lineRule="auto"/>
              <w:ind w:left="31" w:leftChars="0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6" w:line="187" w:lineRule="auto"/>
              <w:ind w:left="32" w:leftChars="0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Arial" w:cs="Arial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9" w:line="223" w:lineRule="auto"/>
              <w:ind w:left="32" w:leftChars="0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1"/>
                <w:szCs w:val="21"/>
              </w:rPr>
              <w:t>住房</w:t>
            </w:r>
            <w:r>
              <w:rPr>
                <w:rFonts w:hint="eastAsia" w:ascii="宋体" w:hAnsi="宋体" w:eastAsia="宋体" w:cs="宋体"/>
                <w:b/>
                <w:bCs/>
                <w:spacing w:val="1"/>
                <w:sz w:val="21"/>
                <w:szCs w:val="21"/>
                <w:lang w:eastAsia="zh-CN"/>
              </w:rPr>
              <w:t>保障支出</w:t>
            </w:r>
          </w:p>
        </w:tc>
        <w:tc>
          <w:tcPr>
            <w:tcW w:w="10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6" w:line="186" w:lineRule="auto"/>
              <w:jc w:val="center"/>
              <w:rPr>
                <w:rFonts w:hint="default" w:ascii="宋体" w:hAnsi="宋体" w:eastAsia="宋体" w:cs="宋体"/>
                <w:b/>
                <w:bCs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0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6" w:line="186" w:lineRule="auto"/>
              <w:jc w:val="center"/>
              <w:rPr>
                <w:rFonts w:hint="default" w:ascii="宋体" w:hAnsi="宋体" w:eastAsia="宋体" w:cs="宋体"/>
                <w:b/>
                <w:bCs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1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6" w:line="186" w:lineRule="auto"/>
              <w:jc w:val="center"/>
              <w:rPr>
                <w:rFonts w:hint="default" w:ascii="宋体" w:hAnsi="宋体" w:eastAsia="宋体" w:cs="宋体"/>
                <w:b/>
                <w:bCs/>
                <w:snapToGrid w:val="0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6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2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48" w:hRule="atLeast"/>
        </w:trPr>
        <w:tc>
          <w:tcPr>
            <w:tcW w:w="4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5" w:line="189" w:lineRule="auto"/>
              <w:ind w:left="4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221</w:t>
            </w:r>
          </w:p>
        </w:tc>
        <w:tc>
          <w:tcPr>
            <w:tcW w:w="4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6" w:line="187" w:lineRule="auto"/>
              <w:ind w:left="3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</w:t>
            </w:r>
          </w:p>
        </w:tc>
        <w:tc>
          <w:tcPr>
            <w:tcW w:w="4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6" w:line="187" w:lineRule="auto"/>
              <w:ind w:left="3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9" w:line="223" w:lineRule="auto"/>
              <w:ind w:left="32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住房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改革支出</w:t>
            </w:r>
          </w:p>
        </w:tc>
        <w:tc>
          <w:tcPr>
            <w:tcW w:w="10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6" w:line="186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0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6" w:line="186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1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6" w:line="186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6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2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7" w:line="186" w:lineRule="auto"/>
              <w:ind w:left="960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48" w:hRule="atLeast"/>
        </w:trPr>
        <w:tc>
          <w:tcPr>
            <w:tcW w:w="0" w:type="auto"/>
            <w:vAlign w:val="top"/>
          </w:tcPr>
          <w:p>
            <w:pPr>
              <w:spacing w:before="175" w:line="189" w:lineRule="auto"/>
              <w:ind w:left="4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221</w:t>
            </w:r>
          </w:p>
        </w:tc>
        <w:tc>
          <w:tcPr>
            <w:tcW w:w="0" w:type="auto"/>
            <w:vAlign w:val="top"/>
          </w:tcPr>
          <w:p>
            <w:pPr>
              <w:spacing w:before="176" w:line="187" w:lineRule="auto"/>
              <w:ind w:left="3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</w:t>
            </w:r>
          </w:p>
        </w:tc>
        <w:tc>
          <w:tcPr>
            <w:tcW w:w="0" w:type="auto"/>
            <w:vAlign w:val="top"/>
          </w:tcPr>
          <w:p>
            <w:pPr>
              <w:spacing w:before="176" w:line="187" w:lineRule="auto"/>
              <w:ind w:left="3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1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top"/>
          </w:tcPr>
          <w:p>
            <w:pPr>
              <w:spacing w:before="149" w:line="223" w:lineRule="auto"/>
              <w:ind w:left="32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住房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公积金</w:t>
            </w:r>
          </w:p>
        </w:tc>
        <w:tc>
          <w:tcPr>
            <w:tcW w:w="1033" w:type="dxa"/>
            <w:vAlign w:val="center"/>
          </w:tcPr>
          <w:p>
            <w:pPr>
              <w:spacing w:before="176" w:line="186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033" w:type="dxa"/>
            <w:vAlign w:val="center"/>
          </w:tcPr>
          <w:p>
            <w:pPr>
              <w:spacing w:before="176" w:line="186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139" w:type="dxa"/>
            <w:vAlign w:val="center"/>
          </w:tcPr>
          <w:p>
            <w:pPr>
              <w:spacing w:before="176" w:line="186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0" w:type="auto"/>
            <w:vAlign w:val="top"/>
          </w:tcPr>
          <w:p>
            <w:pPr>
              <w:spacing w:before="177" w:line="186" w:lineRule="auto"/>
              <w:ind w:left="960" w:leftChars="0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48" w:hRule="atLeast"/>
        </w:trPr>
        <w:tc>
          <w:tcPr>
            <w:tcW w:w="0" w:type="auto"/>
            <w:vAlign w:val="top"/>
          </w:tcPr>
          <w:p>
            <w:pPr>
              <w:spacing w:before="171" w:line="187" w:lineRule="auto"/>
              <w:ind w:left="4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top"/>
          </w:tcPr>
          <w:p>
            <w:pPr>
              <w:spacing w:before="171" w:line="187" w:lineRule="auto"/>
              <w:ind w:left="3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top"/>
          </w:tcPr>
          <w:p>
            <w:pPr>
              <w:spacing w:before="171" w:line="187" w:lineRule="auto"/>
              <w:ind w:left="3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top"/>
          </w:tcPr>
          <w:p>
            <w:pPr>
              <w:spacing w:before="144" w:line="224" w:lineRule="auto"/>
              <w:ind w:left="35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33" w:type="dxa"/>
            <w:vAlign w:val="top"/>
          </w:tcPr>
          <w:p>
            <w:pPr>
              <w:spacing w:before="172" w:line="186" w:lineRule="auto"/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3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3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top"/>
          </w:tcPr>
          <w:p>
            <w:pPr>
              <w:spacing w:before="172" w:line="186" w:lineRule="auto"/>
              <w:ind w:left="670" w:leftChars="0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top"/>
          </w:tcPr>
          <w:p>
            <w:pPr>
              <w:spacing w:before="172" w:line="186" w:lineRule="auto"/>
              <w:ind w:left="672" w:leftChars="0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spacing w:line="14" w:lineRule="auto"/>
        <w:rPr>
          <w:rFonts w:ascii="Arial"/>
          <w:sz w:val="2"/>
        </w:rPr>
      </w:pPr>
    </w:p>
    <w:p>
      <w:pPr>
        <w:sectPr>
          <w:type w:val="continuous"/>
          <w:pgSz w:w="16837" w:h="11905"/>
          <w:pgMar w:top="1011" w:right="1176" w:bottom="1070" w:left="1154" w:header="0" w:footer="829" w:gutter="0"/>
          <w:pgNumType w:fmt="numberInDash"/>
          <w:cols w:equalWidth="0" w:num="1">
            <w:col w:w="14506"/>
          </w:cols>
        </w:sectPr>
      </w:pPr>
    </w:p>
    <w:p>
      <w:pPr>
        <w:spacing w:before="172" w:line="224" w:lineRule="auto"/>
        <w:ind w:right="28"/>
        <w:jc w:val="righ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3"/>
          <w:sz w:val="21"/>
          <w:szCs w:val="21"/>
        </w:rPr>
        <w:t>预</w:t>
      </w:r>
      <w:r>
        <w:rPr>
          <w:rFonts w:ascii="宋体" w:hAnsi="宋体" w:eastAsia="宋体" w:cs="宋体"/>
          <w:spacing w:val="2"/>
          <w:sz w:val="21"/>
          <w:szCs w:val="21"/>
        </w:rPr>
        <w:t>算04表</w:t>
      </w:r>
    </w:p>
    <w:p>
      <w:pPr>
        <w:spacing w:before="98" w:line="221" w:lineRule="auto"/>
        <w:ind w:left="4914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2"/>
          <w:sz w:val="32"/>
          <w:szCs w:val="32"/>
          <w14:textOutline w14:w="5181" w14:cap="sq" w14:cmpd="sng">
            <w14:solidFill>
              <w14:srgbClr w14:val="000000"/>
            </w14:solidFill>
            <w14:prstDash w14:val="solid"/>
            <w14:bevel/>
          </w14:textOutline>
        </w:rPr>
        <w:t>202</w:t>
      </w:r>
      <w:r>
        <w:rPr>
          <w:rFonts w:hint="eastAsia" w:ascii="宋体" w:hAnsi="宋体" w:eastAsia="宋体" w:cs="宋体"/>
          <w:spacing w:val="2"/>
          <w:sz w:val="32"/>
          <w:szCs w:val="32"/>
          <w:lang w:val="en-US" w:eastAsia="zh-CN"/>
          <w14:textOutline w14:w="5181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ascii="宋体" w:hAnsi="宋体" w:eastAsia="宋体" w:cs="宋体"/>
          <w:spacing w:val="2"/>
          <w:sz w:val="32"/>
          <w:szCs w:val="32"/>
          <w14:textOutline w14:w="5181" w14:cap="sq" w14:cmpd="sng">
            <w14:solidFill>
              <w14:srgbClr w14:val="000000"/>
            </w14:solidFill>
            <w14:prstDash w14:val="solid"/>
            <w14:bevel/>
          </w14:textOutline>
        </w:rPr>
        <w:t>年财政拨款收支总体情况表</w:t>
      </w:r>
    </w:p>
    <w:p>
      <w:pPr>
        <w:spacing w:before="52" w:line="222" w:lineRule="auto"/>
        <w:ind w:left="42"/>
        <w:rPr>
          <w:rFonts w:hint="eastAsia" w:ascii="宋体" w:hAnsi="宋体" w:eastAsia="宋体" w:cs="宋体"/>
          <w:sz w:val="13"/>
          <w:szCs w:val="13"/>
          <w:lang w:eastAsia="zh-CN"/>
        </w:rPr>
      </w:pPr>
      <w:r>
        <w:rPr>
          <w:sz w:val="21"/>
          <w:szCs w:val="21"/>
        </w:rPr>
        <w:pict>
          <v:shape id="_x0000_s1027" o:spid="_x0000_s1027" o:spt="202" type="#_x0000_t202" style="position:absolute;left:0pt;margin-left:640.1pt;margin-top:1.6pt;height:9.9pt;width:35.3pt;z-index:2516613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24" w:lineRule="auto"/>
                    <w:ind w:left="20"/>
                    <w:rPr>
                      <w:rFonts w:ascii="宋体" w:hAnsi="宋体" w:eastAsia="宋体" w:cs="宋体"/>
                      <w:sz w:val="13"/>
                      <w:szCs w:val="13"/>
                    </w:rPr>
                  </w:pPr>
                  <w:r>
                    <w:rPr>
                      <w:rFonts w:ascii="宋体" w:hAnsi="宋体" w:eastAsia="宋体" w:cs="宋体"/>
                      <w:spacing w:val="3"/>
                      <w:sz w:val="13"/>
                      <w:szCs w:val="13"/>
                    </w:rPr>
                    <w:t>单位：万元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-1"/>
          <w:sz w:val="21"/>
          <w:szCs w:val="21"/>
        </w:rPr>
        <w:t>部门名称：</w:t>
      </w:r>
      <w:r>
        <w:rPr>
          <w:rFonts w:ascii="宋体" w:hAnsi="宋体" w:eastAsia="宋体" w:cs="宋体"/>
          <w:sz w:val="21"/>
          <w:szCs w:val="21"/>
        </w:rPr>
        <w:t xml:space="preserve">   </w:t>
      </w:r>
      <w:r>
        <w:rPr>
          <w:rFonts w:ascii="宋体" w:hAnsi="宋体" w:eastAsia="宋体" w:cs="宋体"/>
          <w:sz w:val="13"/>
          <w:szCs w:val="13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罗山县科学技术和工业信息化局</w:t>
      </w:r>
    </w:p>
    <w:tbl>
      <w:tblPr>
        <w:tblStyle w:val="6"/>
        <w:tblW w:w="1379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36"/>
        <w:gridCol w:w="1293"/>
        <w:gridCol w:w="3693"/>
        <w:gridCol w:w="1293"/>
        <w:gridCol w:w="1292"/>
        <w:gridCol w:w="1293"/>
        <w:gridCol w:w="1292"/>
        <w:gridCol w:w="13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2" w:hRule="atLeast"/>
        </w:trPr>
        <w:tc>
          <w:tcPr>
            <w:tcW w:w="362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2" w:line="224" w:lineRule="auto"/>
              <w:ind w:left="17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收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入</w:t>
            </w:r>
          </w:p>
        </w:tc>
        <w:tc>
          <w:tcPr>
            <w:tcW w:w="10163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2" w:line="224" w:lineRule="auto"/>
              <w:ind w:left="49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支</w:t>
            </w:r>
            <w:r>
              <w:rPr>
                <w:rFonts w:ascii="宋体" w:hAnsi="宋体" w:eastAsia="宋体" w:cs="宋体"/>
                <w:sz w:val="21"/>
                <w:szCs w:val="21"/>
              </w:rPr>
              <w:t>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233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150" w:line="224" w:lineRule="auto"/>
              <w:ind w:left="10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项 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目</w:t>
            </w:r>
          </w:p>
        </w:tc>
        <w:tc>
          <w:tcPr>
            <w:tcW w:w="129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150" w:line="222" w:lineRule="auto"/>
              <w:ind w:left="4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金  额</w:t>
            </w:r>
          </w:p>
        </w:tc>
        <w:tc>
          <w:tcPr>
            <w:tcW w:w="369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150" w:line="224" w:lineRule="auto"/>
              <w:ind w:left="17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项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 目</w:t>
            </w:r>
          </w:p>
        </w:tc>
        <w:tc>
          <w:tcPr>
            <w:tcW w:w="129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150" w:line="225" w:lineRule="auto"/>
              <w:ind w:left="5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合</w:t>
            </w:r>
            <w:r>
              <w:rPr>
                <w:rFonts w:ascii="宋体" w:hAnsi="宋体" w:eastAsia="宋体" w:cs="宋体"/>
                <w:sz w:val="21"/>
                <w:szCs w:val="21"/>
              </w:rPr>
              <w:t>计</w:t>
            </w:r>
          </w:p>
        </w:tc>
        <w:tc>
          <w:tcPr>
            <w:tcW w:w="25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44" w:line="224" w:lineRule="auto"/>
              <w:ind w:left="89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一般公共预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算</w:t>
            </w:r>
          </w:p>
        </w:tc>
        <w:tc>
          <w:tcPr>
            <w:tcW w:w="129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150" w:line="223" w:lineRule="auto"/>
              <w:ind w:left="3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政府性基金</w:t>
            </w:r>
          </w:p>
        </w:tc>
        <w:tc>
          <w:tcPr>
            <w:tcW w:w="130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150" w:line="222" w:lineRule="auto"/>
              <w:ind w:left="1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国有资本经营</w:t>
            </w:r>
            <w:r>
              <w:rPr>
                <w:rFonts w:ascii="宋体" w:hAnsi="宋体" w:eastAsia="宋体" w:cs="宋体"/>
                <w:sz w:val="21"/>
                <w:szCs w:val="21"/>
              </w:rPr>
              <w:t>预算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8" w:hRule="atLeast"/>
        </w:trPr>
        <w:tc>
          <w:tcPr>
            <w:tcW w:w="233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29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369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29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2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45" w:line="225" w:lineRule="auto"/>
              <w:ind w:left="5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小计</w:t>
            </w:r>
          </w:p>
        </w:tc>
        <w:tc>
          <w:tcPr>
            <w:tcW w:w="12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45" w:line="221" w:lineRule="auto"/>
              <w:ind w:left="18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其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中：财政拨款</w:t>
            </w:r>
          </w:p>
        </w:tc>
        <w:tc>
          <w:tcPr>
            <w:tcW w:w="129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30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23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0" w:line="223" w:lineRule="auto"/>
              <w:ind w:left="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一、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本年收入</w:t>
            </w:r>
          </w:p>
        </w:tc>
        <w:tc>
          <w:tcPr>
            <w:tcW w:w="12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1" w:line="186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21"/>
                <w:szCs w:val="21"/>
                <w:lang w:val="en-US" w:eastAsia="zh-CN"/>
              </w:rPr>
              <w:t>186.6</w:t>
            </w:r>
          </w:p>
        </w:tc>
        <w:tc>
          <w:tcPr>
            <w:tcW w:w="36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0" w:line="223" w:lineRule="auto"/>
              <w:ind w:left="2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一、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本年支出</w:t>
            </w:r>
          </w:p>
        </w:tc>
        <w:tc>
          <w:tcPr>
            <w:tcW w:w="129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1" w:line="186" w:lineRule="auto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21"/>
                <w:szCs w:val="21"/>
                <w:lang w:val="en-US" w:eastAsia="zh-CN"/>
              </w:rPr>
              <w:t>186.6</w:t>
            </w:r>
          </w:p>
        </w:tc>
        <w:tc>
          <w:tcPr>
            <w:tcW w:w="129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1" w:line="186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21"/>
                <w:szCs w:val="21"/>
                <w:lang w:val="en-US" w:eastAsia="zh-CN"/>
              </w:rPr>
              <w:t>186.6</w:t>
            </w:r>
          </w:p>
        </w:tc>
        <w:tc>
          <w:tcPr>
            <w:tcW w:w="129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1" w:line="186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21"/>
                <w:szCs w:val="21"/>
                <w:lang w:val="en-US" w:eastAsia="zh-CN"/>
              </w:rPr>
              <w:t>186.6</w:t>
            </w:r>
          </w:p>
        </w:tc>
        <w:tc>
          <w:tcPr>
            <w:tcW w:w="12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9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9" w:lineRule="exact"/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0" w:hRule="atLeast"/>
        </w:trPr>
        <w:tc>
          <w:tcPr>
            <w:tcW w:w="23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1" w:line="224" w:lineRule="auto"/>
              <w:ind w:left="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(一) 一般公共预算拨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款</w:t>
            </w:r>
          </w:p>
        </w:tc>
        <w:tc>
          <w:tcPr>
            <w:tcW w:w="12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2" w:line="186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186.6</w:t>
            </w:r>
          </w:p>
        </w:tc>
        <w:tc>
          <w:tcPr>
            <w:tcW w:w="36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1" w:line="224" w:lineRule="auto"/>
              <w:ind w:left="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(一) 一般公共服务支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出</w:t>
            </w:r>
          </w:p>
        </w:tc>
        <w:tc>
          <w:tcPr>
            <w:tcW w:w="129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2" w:line="186" w:lineRule="auto"/>
              <w:ind w:left="739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9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2" w:line="186" w:lineRule="auto"/>
              <w:ind w:left="74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9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2" w:line="186" w:lineRule="auto"/>
              <w:ind w:left="741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9" w:hRule="atLeast"/>
        </w:trPr>
        <w:tc>
          <w:tcPr>
            <w:tcW w:w="23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1" w:line="221" w:lineRule="auto"/>
              <w:ind w:left="4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其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中：财政拨款</w:t>
            </w:r>
          </w:p>
        </w:tc>
        <w:tc>
          <w:tcPr>
            <w:tcW w:w="12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1" w:line="186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186.6</w:t>
            </w:r>
          </w:p>
        </w:tc>
        <w:tc>
          <w:tcPr>
            <w:tcW w:w="36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1" w:line="224" w:lineRule="auto"/>
              <w:ind w:left="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二) 外交支出</w:t>
            </w:r>
          </w:p>
        </w:tc>
        <w:tc>
          <w:tcPr>
            <w:tcW w:w="129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39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9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39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9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39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9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9" w:lineRule="exact"/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0" w:hRule="atLeast"/>
        </w:trPr>
        <w:tc>
          <w:tcPr>
            <w:tcW w:w="23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1" w:line="223" w:lineRule="auto"/>
              <w:ind w:left="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二) 政府性基金预算拨款</w:t>
            </w:r>
          </w:p>
        </w:tc>
        <w:tc>
          <w:tcPr>
            <w:tcW w:w="12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36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1" w:line="224" w:lineRule="auto"/>
              <w:ind w:left="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三) 国防支出</w:t>
            </w:r>
          </w:p>
        </w:tc>
        <w:tc>
          <w:tcPr>
            <w:tcW w:w="129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9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9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9" w:hRule="atLeast"/>
        </w:trPr>
        <w:tc>
          <w:tcPr>
            <w:tcW w:w="23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2" w:line="222" w:lineRule="auto"/>
              <w:ind w:left="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三) 国有资本经营预算拨款</w:t>
            </w:r>
          </w:p>
        </w:tc>
        <w:tc>
          <w:tcPr>
            <w:tcW w:w="12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9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36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1" w:line="224" w:lineRule="auto"/>
              <w:ind w:left="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(四) 公共安全支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出</w:t>
            </w:r>
          </w:p>
        </w:tc>
        <w:tc>
          <w:tcPr>
            <w:tcW w:w="129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39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9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39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9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39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9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9" w:lineRule="exact"/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8" w:hRule="atLeast"/>
        </w:trPr>
        <w:tc>
          <w:tcPr>
            <w:tcW w:w="23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2" w:line="222" w:lineRule="auto"/>
              <w:ind w:left="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二、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上年结转</w:t>
            </w:r>
          </w:p>
        </w:tc>
        <w:tc>
          <w:tcPr>
            <w:tcW w:w="12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2" w:line="188" w:lineRule="auto"/>
              <w:ind w:left="940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2" w:line="224" w:lineRule="auto"/>
              <w:ind w:left="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五) 教育支出</w:t>
            </w:r>
          </w:p>
        </w:tc>
        <w:tc>
          <w:tcPr>
            <w:tcW w:w="129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9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9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9" w:hRule="atLeast"/>
        </w:trPr>
        <w:tc>
          <w:tcPr>
            <w:tcW w:w="23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2" w:line="224" w:lineRule="auto"/>
              <w:ind w:left="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(一) 一般公共预算拨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款</w:t>
            </w:r>
          </w:p>
        </w:tc>
        <w:tc>
          <w:tcPr>
            <w:tcW w:w="12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2" w:line="188" w:lineRule="auto"/>
              <w:ind w:left="940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2" w:line="223" w:lineRule="auto"/>
              <w:ind w:left="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(六) 科学技术支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出</w:t>
            </w:r>
          </w:p>
        </w:tc>
        <w:tc>
          <w:tcPr>
            <w:tcW w:w="129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39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9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39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9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39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9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9" w:lineRule="exact"/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0" w:hRule="atLeast"/>
        </w:trPr>
        <w:tc>
          <w:tcPr>
            <w:tcW w:w="23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3" w:line="223" w:lineRule="auto"/>
              <w:ind w:left="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二) 政府性基金预算拨款</w:t>
            </w:r>
          </w:p>
        </w:tc>
        <w:tc>
          <w:tcPr>
            <w:tcW w:w="12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36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3" w:line="220" w:lineRule="auto"/>
              <w:ind w:left="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(七) 文化体育旅游与传媒支出</w:t>
            </w:r>
          </w:p>
        </w:tc>
        <w:tc>
          <w:tcPr>
            <w:tcW w:w="129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9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9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9" w:hRule="atLeast"/>
        </w:trPr>
        <w:tc>
          <w:tcPr>
            <w:tcW w:w="23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2" w:line="222" w:lineRule="auto"/>
              <w:ind w:left="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三) 国有资本经营预算拨款</w:t>
            </w:r>
          </w:p>
        </w:tc>
        <w:tc>
          <w:tcPr>
            <w:tcW w:w="12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9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36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2" w:line="220" w:lineRule="auto"/>
              <w:ind w:left="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八) 社会保障和就业支出</w:t>
            </w:r>
          </w:p>
        </w:tc>
        <w:tc>
          <w:tcPr>
            <w:tcW w:w="129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3" w:line="186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4"/>
                <w:sz w:val="21"/>
                <w:szCs w:val="21"/>
                <w:lang w:val="en-US" w:eastAsia="zh-CN"/>
              </w:rPr>
              <w:t>24.5</w:t>
            </w:r>
          </w:p>
        </w:tc>
        <w:tc>
          <w:tcPr>
            <w:tcW w:w="129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3" w:line="186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4"/>
                <w:sz w:val="21"/>
                <w:szCs w:val="21"/>
                <w:lang w:val="en-US" w:eastAsia="zh-CN"/>
              </w:rPr>
              <w:t>24.5</w:t>
            </w:r>
          </w:p>
        </w:tc>
        <w:tc>
          <w:tcPr>
            <w:tcW w:w="129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3" w:line="186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4"/>
                <w:sz w:val="21"/>
                <w:szCs w:val="21"/>
                <w:lang w:val="en-US" w:eastAsia="zh-CN"/>
              </w:rPr>
              <w:t>24.5</w:t>
            </w:r>
          </w:p>
        </w:tc>
        <w:tc>
          <w:tcPr>
            <w:tcW w:w="12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9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9" w:lineRule="exact"/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0" w:hRule="atLeast"/>
        </w:trPr>
        <w:tc>
          <w:tcPr>
            <w:tcW w:w="23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12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36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3" w:line="224" w:lineRule="auto"/>
              <w:ind w:left="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(九) 医疗卫生与计划生育支出</w:t>
            </w:r>
          </w:p>
        </w:tc>
        <w:tc>
          <w:tcPr>
            <w:tcW w:w="129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9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9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9" w:hRule="atLeast"/>
        </w:trPr>
        <w:tc>
          <w:tcPr>
            <w:tcW w:w="23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9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12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9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36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3" w:line="224" w:lineRule="auto"/>
              <w:ind w:left="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(十) 卫生健康支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出</w:t>
            </w:r>
          </w:p>
        </w:tc>
        <w:tc>
          <w:tcPr>
            <w:tcW w:w="129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4" w:line="186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29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4" w:line="186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29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4" w:line="186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2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9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9" w:lineRule="exact"/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0" w:hRule="atLeast"/>
        </w:trPr>
        <w:tc>
          <w:tcPr>
            <w:tcW w:w="23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12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36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4" w:line="224" w:lineRule="auto"/>
              <w:ind w:left="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十一) 节能环保支出</w:t>
            </w:r>
          </w:p>
        </w:tc>
        <w:tc>
          <w:tcPr>
            <w:tcW w:w="129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9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9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9" w:hRule="atLeast"/>
        </w:trPr>
        <w:tc>
          <w:tcPr>
            <w:tcW w:w="23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9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12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9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36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4" w:line="222" w:lineRule="auto"/>
              <w:ind w:left="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十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二) 城乡社区事务支出</w:t>
            </w:r>
          </w:p>
        </w:tc>
        <w:tc>
          <w:tcPr>
            <w:tcW w:w="129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39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9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39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9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39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9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9" w:lineRule="exact"/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9" w:hRule="atLeast"/>
        </w:trPr>
        <w:tc>
          <w:tcPr>
            <w:tcW w:w="23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9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12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9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36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4" w:line="224" w:lineRule="auto"/>
              <w:ind w:left="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(十三) 农林水事务支出</w:t>
            </w:r>
          </w:p>
        </w:tc>
        <w:tc>
          <w:tcPr>
            <w:tcW w:w="129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39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9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39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9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39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9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9" w:lineRule="exact"/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9" w:hRule="atLeast"/>
        </w:trPr>
        <w:tc>
          <w:tcPr>
            <w:tcW w:w="23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9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12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9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36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5" w:line="224" w:lineRule="auto"/>
              <w:ind w:left="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十四) 交通运输支出</w:t>
            </w:r>
          </w:p>
        </w:tc>
        <w:tc>
          <w:tcPr>
            <w:tcW w:w="129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39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9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39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9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39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9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9" w:lineRule="exact"/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0" w:hRule="atLeast"/>
        </w:trPr>
        <w:tc>
          <w:tcPr>
            <w:tcW w:w="23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12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36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6" w:line="222" w:lineRule="auto"/>
              <w:ind w:left="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十五) 资源勘探信息等支出</w:t>
            </w:r>
          </w:p>
        </w:tc>
        <w:tc>
          <w:tcPr>
            <w:tcW w:w="129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142.1</w:t>
            </w:r>
          </w:p>
        </w:tc>
        <w:tc>
          <w:tcPr>
            <w:tcW w:w="129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142.1</w:t>
            </w:r>
          </w:p>
        </w:tc>
        <w:tc>
          <w:tcPr>
            <w:tcW w:w="129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142.1</w:t>
            </w:r>
          </w:p>
        </w:tc>
        <w:tc>
          <w:tcPr>
            <w:tcW w:w="12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23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12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36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6" w:line="224" w:lineRule="auto"/>
              <w:ind w:left="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十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六) 商业服务业等支出</w:t>
            </w:r>
          </w:p>
        </w:tc>
        <w:tc>
          <w:tcPr>
            <w:tcW w:w="129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9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9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0" w:hRule="atLeast"/>
        </w:trPr>
        <w:tc>
          <w:tcPr>
            <w:tcW w:w="23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12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36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6" w:line="224" w:lineRule="auto"/>
              <w:ind w:left="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5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十七) 金融支出</w:t>
            </w:r>
          </w:p>
        </w:tc>
        <w:tc>
          <w:tcPr>
            <w:tcW w:w="129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29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29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2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0" w:hRule="atLeast"/>
        </w:trPr>
        <w:tc>
          <w:tcPr>
            <w:tcW w:w="23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12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36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5" w:line="221" w:lineRule="auto"/>
              <w:ind w:left="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十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九) 援助其他地区支出</w:t>
            </w:r>
          </w:p>
        </w:tc>
        <w:tc>
          <w:tcPr>
            <w:tcW w:w="129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29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29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2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0" w:hRule="atLeast"/>
        </w:trPr>
        <w:tc>
          <w:tcPr>
            <w:tcW w:w="23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12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36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6" w:line="222" w:lineRule="auto"/>
              <w:ind w:left="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(二十) 自然资源海洋气象等支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出</w:t>
            </w:r>
          </w:p>
        </w:tc>
        <w:tc>
          <w:tcPr>
            <w:tcW w:w="129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29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29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2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0" w:hRule="atLeast"/>
        </w:trPr>
        <w:tc>
          <w:tcPr>
            <w:tcW w:w="23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12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36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5" w:line="224" w:lineRule="auto"/>
              <w:ind w:left="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二十一) 住房保障支出</w:t>
            </w:r>
          </w:p>
        </w:tc>
        <w:tc>
          <w:tcPr>
            <w:tcW w:w="129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6" w:line="186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29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6" w:line="186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29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6" w:line="186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2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hint="default" w:ascii="Arial"/>
                <w:sz w:val="21"/>
                <w:szCs w:val="21"/>
                <w:lang w:val="en-US"/>
              </w:rPr>
            </w:pPr>
          </w:p>
        </w:tc>
        <w:tc>
          <w:tcPr>
            <w:tcW w:w="13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0" w:hRule="atLeast"/>
        </w:trPr>
        <w:tc>
          <w:tcPr>
            <w:tcW w:w="23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12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36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5" w:line="222" w:lineRule="auto"/>
              <w:ind w:left="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二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十二) 粮油物资储备支出</w:t>
            </w:r>
          </w:p>
        </w:tc>
        <w:tc>
          <w:tcPr>
            <w:tcW w:w="129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29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29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2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0" w:hRule="atLeast"/>
        </w:trPr>
        <w:tc>
          <w:tcPr>
            <w:tcW w:w="23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12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36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5" w:line="222" w:lineRule="auto"/>
              <w:ind w:left="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二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十三) 国有资本经营预算</w:t>
            </w:r>
          </w:p>
        </w:tc>
        <w:tc>
          <w:tcPr>
            <w:tcW w:w="129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29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29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2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0" w:hRule="atLeast"/>
        </w:trPr>
        <w:tc>
          <w:tcPr>
            <w:tcW w:w="23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12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36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4" w:line="224" w:lineRule="auto"/>
              <w:ind w:left="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二十四) 灾害防治及应急管理</w:t>
            </w:r>
          </w:p>
        </w:tc>
        <w:tc>
          <w:tcPr>
            <w:tcW w:w="129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29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29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2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0" w:hRule="atLeast"/>
        </w:trPr>
        <w:tc>
          <w:tcPr>
            <w:tcW w:w="23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12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36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4" w:line="223" w:lineRule="auto"/>
              <w:ind w:left="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(二十七) 预备费</w:t>
            </w:r>
          </w:p>
        </w:tc>
        <w:tc>
          <w:tcPr>
            <w:tcW w:w="129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29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29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2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0" w:hRule="atLeast"/>
        </w:trPr>
        <w:tc>
          <w:tcPr>
            <w:tcW w:w="23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12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36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4" w:line="221" w:lineRule="auto"/>
              <w:ind w:left="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二十九) 其他支出</w:t>
            </w:r>
          </w:p>
        </w:tc>
        <w:tc>
          <w:tcPr>
            <w:tcW w:w="129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29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29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2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0" w:hRule="atLeast"/>
        </w:trPr>
        <w:tc>
          <w:tcPr>
            <w:tcW w:w="23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12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36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4" w:line="222" w:lineRule="auto"/>
              <w:ind w:left="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(三十) 转移性支出</w:t>
            </w:r>
          </w:p>
        </w:tc>
        <w:tc>
          <w:tcPr>
            <w:tcW w:w="129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29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29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2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9" w:hRule="atLeast"/>
        </w:trPr>
        <w:tc>
          <w:tcPr>
            <w:tcW w:w="23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8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12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8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36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4" w:line="222" w:lineRule="auto"/>
              <w:ind w:left="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三十一) 债务还本支出</w:t>
            </w:r>
          </w:p>
        </w:tc>
        <w:tc>
          <w:tcPr>
            <w:tcW w:w="129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38" w:lineRule="exact"/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29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38" w:lineRule="exact"/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29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38" w:lineRule="exact"/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2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8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8" w:lineRule="exact"/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0" w:hRule="atLeast"/>
        </w:trPr>
        <w:tc>
          <w:tcPr>
            <w:tcW w:w="23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12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36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4" w:line="222" w:lineRule="auto"/>
              <w:ind w:left="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三十二) 债务付息支出</w:t>
            </w:r>
          </w:p>
        </w:tc>
        <w:tc>
          <w:tcPr>
            <w:tcW w:w="129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29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29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2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9" w:hRule="atLeast"/>
        </w:trPr>
        <w:tc>
          <w:tcPr>
            <w:tcW w:w="23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8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12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8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36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5" w:line="222" w:lineRule="auto"/>
              <w:ind w:left="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三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十三) 债务发行费用支出</w:t>
            </w:r>
          </w:p>
        </w:tc>
        <w:tc>
          <w:tcPr>
            <w:tcW w:w="129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38" w:lineRule="exact"/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29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38" w:lineRule="exact"/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29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38" w:lineRule="exact"/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2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8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8" w:lineRule="exact"/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99" w:hRule="atLeast"/>
        </w:trPr>
        <w:tc>
          <w:tcPr>
            <w:tcW w:w="23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198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12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198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36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46" w:line="216" w:lineRule="auto"/>
              <w:ind w:left="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(三十四) 抗疫特别国债安排的支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出</w:t>
            </w:r>
          </w:p>
        </w:tc>
        <w:tc>
          <w:tcPr>
            <w:tcW w:w="129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198" w:lineRule="exact"/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29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198" w:lineRule="exact"/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29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198" w:lineRule="exact"/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2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198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198" w:lineRule="exact"/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0" w:hRule="atLeast"/>
        </w:trPr>
        <w:tc>
          <w:tcPr>
            <w:tcW w:w="23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12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36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5" w:line="222" w:lineRule="auto"/>
              <w:ind w:left="2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二、年终结转结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余</w:t>
            </w:r>
          </w:p>
        </w:tc>
        <w:tc>
          <w:tcPr>
            <w:tcW w:w="129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29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29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2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79" w:hRule="atLeast"/>
        </w:trPr>
        <w:tc>
          <w:tcPr>
            <w:tcW w:w="23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5" w:line="224" w:lineRule="auto"/>
              <w:ind w:left="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1"/>
                <w:szCs w:val="21"/>
              </w:rPr>
              <w:t xml:space="preserve">收 入 合 </w:t>
            </w:r>
            <w:r>
              <w:rPr>
                <w:rFonts w:ascii="宋体" w:hAnsi="宋体" w:eastAsia="宋体" w:cs="宋体"/>
                <w:b/>
                <w:bCs/>
                <w:spacing w:val="2"/>
                <w:sz w:val="21"/>
                <w:szCs w:val="21"/>
              </w:rPr>
              <w:t>计</w:t>
            </w:r>
          </w:p>
        </w:tc>
        <w:tc>
          <w:tcPr>
            <w:tcW w:w="12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6" w:line="186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21"/>
                <w:szCs w:val="21"/>
                <w:lang w:val="en-US" w:eastAsia="zh-CN"/>
              </w:rPr>
              <w:t>186.6</w:t>
            </w:r>
          </w:p>
        </w:tc>
        <w:tc>
          <w:tcPr>
            <w:tcW w:w="36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5" w:line="224" w:lineRule="auto"/>
              <w:ind w:left="26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1"/>
                <w:szCs w:val="21"/>
              </w:rPr>
              <w:t>支出</w:t>
            </w:r>
            <w:r>
              <w:rPr>
                <w:rFonts w:ascii="宋体" w:hAnsi="宋体" w:eastAsia="宋体" w:cs="宋体"/>
                <w:b/>
                <w:bCs/>
                <w:spacing w:val="1"/>
                <w:sz w:val="21"/>
                <w:szCs w:val="21"/>
              </w:rPr>
              <w:t>合计</w:t>
            </w:r>
          </w:p>
        </w:tc>
        <w:tc>
          <w:tcPr>
            <w:tcW w:w="129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6" w:line="186" w:lineRule="auto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21"/>
                <w:szCs w:val="21"/>
                <w:lang w:val="en-US" w:eastAsia="zh-CN"/>
              </w:rPr>
              <w:t>186.6</w:t>
            </w:r>
          </w:p>
        </w:tc>
        <w:tc>
          <w:tcPr>
            <w:tcW w:w="129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6" w:line="186" w:lineRule="auto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21"/>
                <w:szCs w:val="21"/>
                <w:lang w:val="en-US" w:eastAsia="zh-CN"/>
              </w:rPr>
              <w:t>186.6</w:t>
            </w:r>
          </w:p>
        </w:tc>
        <w:tc>
          <w:tcPr>
            <w:tcW w:w="129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6" w:line="186" w:lineRule="auto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21"/>
                <w:szCs w:val="21"/>
                <w:lang w:val="en-US" w:eastAsia="zh-CN"/>
              </w:rPr>
              <w:t>186.6</w:t>
            </w:r>
          </w:p>
        </w:tc>
        <w:tc>
          <w:tcPr>
            <w:tcW w:w="12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</w:tr>
    </w:tbl>
    <w:p/>
    <w:p>
      <w:pPr>
        <w:rPr>
          <w:rFonts w:hint="eastAsia" w:eastAsia="宋体"/>
          <w:lang w:eastAsia="zh-CN"/>
        </w:rPr>
        <w:sectPr>
          <w:footerReference r:id="rId12" w:type="default"/>
          <w:pgSz w:w="16837" w:h="11905"/>
          <w:pgMar w:top="1011" w:right="1526" w:bottom="1070" w:left="1508" w:header="0" w:footer="827" w:gutter="0"/>
          <w:pgNumType w:fmt="numberInDash"/>
          <w:cols w:space="720" w:num="1"/>
        </w:sectPr>
      </w:pPr>
      <w:r>
        <w:rPr>
          <w:rFonts w:hint="eastAsia" w:eastAsia="宋体"/>
          <w:lang w:eastAsia="zh-CN"/>
        </w:rPr>
        <w:t>注：报表金额单位转换时可能存在四舍五人尾数误差。</w:t>
      </w:r>
    </w:p>
    <w:p>
      <w:pPr>
        <w:sectPr>
          <w:footerReference r:id="rId13" w:type="default"/>
          <w:pgSz w:w="16837" w:h="11905"/>
          <w:pgMar w:top="1011" w:right="1203" w:bottom="1070" w:left="1072" w:header="0" w:footer="829" w:gutter="0"/>
          <w:pgNumType w:fmt="numberInDash"/>
          <w:cols w:equalWidth="0" w:num="1">
            <w:col w:w="14561"/>
          </w:cols>
        </w:sectPr>
      </w:pPr>
    </w:p>
    <w:p>
      <w:pPr>
        <w:spacing w:line="282" w:lineRule="auto"/>
        <w:rPr>
          <w:rFonts w:ascii="Arial"/>
          <w:sz w:val="21"/>
        </w:rPr>
      </w:pPr>
    </w:p>
    <w:p>
      <w:pPr>
        <w:spacing w:line="282" w:lineRule="auto"/>
        <w:rPr>
          <w:rFonts w:ascii="Arial"/>
          <w:sz w:val="21"/>
        </w:rPr>
      </w:pPr>
    </w:p>
    <w:p>
      <w:pPr>
        <w:spacing w:line="282" w:lineRule="auto"/>
        <w:rPr>
          <w:rFonts w:ascii="Arial"/>
          <w:sz w:val="21"/>
        </w:rPr>
      </w:pPr>
    </w:p>
    <w:p>
      <w:pPr>
        <w:spacing w:before="52" w:line="186" w:lineRule="auto"/>
        <w:ind w:left="135"/>
        <w:rPr>
          <w:rFonts w:hint="eastAsia" w:ascii="宋体" w:hAnsi="宋体" w:eastAsia="宋体" w:cs="宋体"/>
          <w:sz w:val="16"/>
          <w:szCs w:val="16"/>
          <w:lang w:eastAsia="zh-CN"/>
        </w:rPr>
      </w:pPr>
      <w:r>
        <w:rPr>
          <w:rFonts w:ascii="宋体" w:hAnsi="宋体" w:eastAsia="宋体" w:cs="宋体"/>
          <w:spacing w:val="-2"/>
          <w:sz w:val="21"/>
          <w:szCs w:val="21"/>
        </w:rPr>
        <w:t>部门名称：</w:t>
      </w:r>
      <w:r>
        <w:rPr>
          <w:rFonts w:ascii="宋体" w:hAnsi="宋体" w:eastAsia="宋体" w:cs="宋体"/>
          <w:spacing w:val="-2"/>
          <w:sz w:val="16"/>
          <w:szCs w:val="16"/>
        </w:rPr>
        <w:t xml:space="preserve">   </w:t>
      </w:r>
      <w:r>
        <w:rPr>
          <w:rFonts w:hint="eastAsia" w:ascii="宋体" w:hAnsi="宋体" w:eastAsia="宋体" w:cs="宋体"/>
          <w:spacing w:val="-1"/>
          <w:sz w:val="21"/>
          <w:szCs w:val="21"/>
          <w:lang w:eastAsia="zh-CN"/>
        </w:rPr>
        <w:t>罗山县科学技术和工业信息化局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31" w:line="221" w:lineRule="auto"/>
        <w:ind w:right="33"/>
        <w:jc w:val="righ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1"/>
          <w:sz w:val="21"/>
          <w:szCs w:val="21"/>
        </w:rPr>
        <w:t>预算05表</w:t>
      </w:r>
    </w:p>
    <w:p>
      <w:pPr>
        <w:spacing w:before="120" w:line="221" w:lineRule="auto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spacing w:val="2"/>
          <w:sz w:val="34"/>
          <w:szCs w:val="34"/>
          <w14:textOutline w14:w="6261" w14:cap="sq" w14:cmpd="sng">
            <w14:solidFill>
              <w14:srgbClr w14:val="000000"/>
            </w14:solidFill>
            <w14:prstDash w14:val="solid"/>
            <w14:bevel/>
          </w14:textOutline>
        </w:rPr>
        <w:t>一般公共预算支出情况</w:t>
      </w:r>
      <w:r>
        <w:rPr>
          <w:rFonts w:ascii="宋体" w:hAnsi="宋体" w:eastAsia="宋体" w:cs="宋体"/>
          <w:sz w:val="34"/>
          <w:szCs w:val="34"/>
          <w14:textOutline w14:w="6261" w14:cap="sq" w14:cmpd="sng">
            <w14:solidFill>
              <w14:srgbClr w14:val="000000"/>
            </w14:solidFill>
            <w14:prstDash w14:val="solid"/>
            <w14:bevel/>
          </w14:textOutline>
        </w:rPr>
        <w:t>表</w:t>
      </w:r>
    </w:p>
    <w:p>
      <w:pPr>
        <w:spacing w:before="151" w:line="186" w:lineRule="auto"/>
        <w:ind w:right="87"/>
        <w:jc w:val="righ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2"/>
          <w:sz w:val="21"/>
          <w:szCs w:val="21"/>
        </w:rPr>
        <w:t>单位</w:t>
      </w:r>
      <w:r>
        <w:rPr>
          <w:rFonts w:ascii="宋体" w:hAnsi="宋体" w:eastAsia="宋体" w:cs="宋体"/>
          <w:spacing w:val="1"/>
          <w:sz w:val="21"/>
          <w:szCs w:val="21"/>
        </w:rPr>
        <w:t>：万元</w:t>
      </w:r>
    </w:p>
    <w:p>
      <w:pPr>
        <w:sectPr>
          <w:type w:val="continuous"/>
          <w:pgSz w:w="16837" w:h="11905"/>
          <w:pgMar w:top="1011" w:right="1203" w:bottom="1070" w:left="1072" w:header="0" w:footer="829" w:gutter="0"/>
          <w:pgNumType w:fmt="numberInDash"/>
          <w:cols w:equalWidth="0" w:num="2">
            <w:col w:w="5296" w:space="100"/>
            <w:col w:w="9166"/>
          </w:cols>
        </w:sectPr>
      </w:pPr>
    </w:p>
    <w:p>
      <w:pPr>
        <w:spacing w:line="119" w:lineRule="exact"/>
      </w:pPr>
    </w:p>
    <w:tbl>
      <w:tblPr>
        <w:tblStyle w:val="6"/>
        <w:tblW w:w="1454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3"/>
        <w:gridCol w:w="415"/>
        <w:gridCol w:w="415"/>
        <w:gridCol w:w="839"/>
        <w:gridCol w:w="3261"/>
        <w:gridCol w:w="1179"/>
        <w:gridCol w:w="1033"/>
        <w:gridCol w:w="1200"/>
        <w:gridCol w:w="850"/>
        <w:gridCol w:w="999"/>
        <w:gridCol w:w="980"/>
        <w:gridCol w:w="981"/>
        <w:gridCol w:w="981"/>
        <w:gridCol w:w="98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70" w:hRule="atLeast"/>
        </w:trPr>
        <w:tc>
          <w:tcPr>
            <w:tcW w:w="1253" w:type="dxa"/>
            <w:gridSpan w:val="3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0"/>
                <w:szCs w:val="20"/>
              </w:rPr>
            </w:pPr>
          </w:p>
          <w:p>
            <w:pPr>
              <w:spacing w:before="52" w:line="221" w:lineRule="auto"/>
              <w:ind w:left="3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科目编码</w:t>
            </w:r>
          </w:p>
        </w:tc>
        <w:tc>
          <w:tcPr>
            <w:tcW w:w="83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6" w:lineRule="auto"/>
              <w:rPr>
                <w:rFonts w:ascii="Arial"/>
                <w:sz w:val="20"/>
                <w:szCs w:val="20"/>
              </w:rPr>
            </w:pPr>
          </w:p>
          <w:p>
            <w:pPr>
              <w:spacing w:line="277" w:lineRule="auto"/>
              <w:rPr>
                <w:rFonts w:ascii="Arial"/>
                <w:sz w:val="20"/>
                <w:szCs w:val="20"/>
              </w:rPr>
            </w:pPr>
          </w:p>
          <w:p>
            <w:pPr>
              <w:spacing w:before="52" w:line="220" w:lineRule="auto"/>
              <w:ind w:left="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单</w:t>
            </w:r>
            <w:r>
              <w:rPr>
                <w:rFonts w:ascii="宋体" w:hAnsi="宋体" w:eastAsia="宋体" w:cs="宋体"/>
                <w:sz w:val="20"/>
                <w:szCs w:val="20"/>
              </w:rPr>
              <w:t>位代码</w:t>
            </w:r>
          </w:p>
        </w:tc>
        <w:tc>
          <w:tcPr>
            <w:tcW w:w="326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6" w:lineRule="auto"/>
              <w:rPr>
                <w:rFonts w:ascii="Arial"/>
                <w:sz w:val="20"/>
                <w:szCs w:val="20"/>
              </w:rPr>
            </w:pPr>
          </w:p>
          <w:p>
            <w:pPr>
              <w:spacing w:line="277" w:lineRule="auto"/>
              <w:rPr>
                <w:rFonts w:ascii="Arial"/>
                <w:sz w:val="20"/>
                <w:szCs w:val="20"/>
              </w:rPr>
            </w:pPr>
          </w:p>
          <w:p>
            <w:pPr>
              <w:spacing w:before="52" w:line="221" w:lineRule="auto"/>
              <w:ind w:left="9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单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位(科目名称)</w:t>
            </w:r>
          </w:p>
        </w:tc>
        <w:tc>
          <w:tcPr>
            <w:tcW w:w="117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6" w:lineRule="auto"/>
              <w:rPr>
                <w:rFonts w:ascii="Arial"/>
                <w:sz w:val="20"/>
                <w:szCs w:val="20"/>
              </w:rPr>
            </w:pPr>
          </w:p>
          <w:p>
            <w:pPr>
              <w:spacing w:line="277" w:lineRule="auto"/>
              <w:rPr>
                <w:rFonts w:ascii="Arial"/>
                <w:sz w:val="20"/>
                <w:szCs w:val="20"/>
              </w:rPr>
            </w:pPr>
          </w:p>
          <w:p>
            <w:pPr>
              <w:spacing w:before="52" w:line="223" w:lineRule="auto"/>
              <w:ind w:left="3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合计</w:t>
            </w:r>
          </w:p>
        </w:tc>
        <w:tc>
          <w:tcPr>
            <w:tcW w:w="5062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6" w:line="221" w:lineRule="auto"/>
              <w:ind w:left="23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基本支出</w:t>
            </w:r>
          </w:p>
        </w:tc>
        <w:tc>
          <w:tcPr>
            <w:tcW w:w="2951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6" w:line="221" w:lineRule="auto"/>
              <w:ind w:left="11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项目</w:t>
            </w:r>
            <w:r>
              <w:rPr>
                <w:rFonts w:ascii="宋体" w:hAnsi="宋体" w:eastAsia="宋体" w:cs="宋体"/>
                <w:sz w:val="20"/>
                <w:szCs w:val="20"/>
              </w:rPr>
              <w:t>支出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253" w:type="dxa"/>
            <w:gridSpan w:val="3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0"/>
                <w:szCs w:val="20"/>
              </w:rPr>
            </w:pPr>
          </w:p>
        </w:tc>
        <w:tc>
          <w:tcPr>
            <w:tcW w:w="8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0"/>
                <w:szCs w:val="20"/>
              </w:rPr>
            </w:pPr>
          </w:p>
        </w:tc>
        <w:tc>
          <w:tcPr>
            <w:tcW w:w="326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0"/>
                <w:szCs w:val="20"/>
              </w:rPr>
            </w:pPr>
          </w:p>
        </w:tc>
        <w:tc>
          <w:tcPr>
            <w:tcW w:w="11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0"/>
                <w:szCs w:val="20"/>
              </w:rPr>
            </w:pPr>
          </w:p>
        </w:tc>
        <w:tc>
          <w:tcPr>
            <w:tcW w:w="103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64" w:lineRule="auto"/>
              <w:rPr>
                <w:rFonts w:ascii="Arial"/>
                <w:sz w:val="20"/>
                <w:szCs w:val="20"/>
              </w:rPr>
            </w:pPr>
          </w:p>
          <w:p>
            <w:pPr>
              <w:spacing w:before="52" w:line="223" w:lineRule="auto"/>
              <w:ind w:left="3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小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计</w:t>
            </w:r>
          </w:p>
        </w:tc>
        <w:tc>
          <w:tcPr>
            <w:tcW w:w="205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221" w:lineRule="auto"/>
              <w:ind w:left="7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人</w:t>
            </w:r>
            <w:r>
              <w:rPr>
                <w:rFonts w:ascii="宋体" w:hAnsi="宋体" w:eastAsia="宋体" w:cs="宋体"/>
                <w:sz w:val="20"/>
                <w:szCs w:val="20"/>
              </w:rPr>
              <w:t>员经费</w:t>
            </w:r>
          </w:p>
        </w:tc>
        <w:tc>
          <w:tcPr>
            <w:tcW w:w="197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221" w:lineRule="auto"/>
              <w:ind w:left="8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公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用经费</w:t>
            </w:r>
          </w:p>
        </w:tc>
        <w:tc>
          <w:tcPr>
            <w:tcW w:w="98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64" w:lineRule="auto"/>
              <w:rPr>
                <w:rFonts w:ascii="Arial"/>
                <w:sz w:val="20"/>
                <w:szCs w:val="20"/>
              </w:rPr>
            </w:pPr>
          </w:p>
          <w:p>
            <w:pPr>
              <w:spacing w:before="52" w:line="223" w:lineRule="auto"/>
              <w:ind w:left="3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小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计</w:t>
            </w:r>
          </w:p>
        </w:tc>
        <w:tc>
          <w:tcPr>
            <w:tcW w:w="98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64" w:lineRule="auto"/>
              <w:rPr>
                <w:rFonts w:ascii="Arial"/>
                <w:sz w:val="20"/>
                <w:szCs w:val="20"/>
              </w:rPr>
            </w:pPr>
          </w:p>
          <w:p>
            <w:pPr>
              <w:spacing w:before="52" w:line="219" w:lineRule="auto"/>
              <w:ind w:left="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sz w:val="20"/>
                <w:szCs w:val="20"/>
              </w:rPr>
              <w:t>运转类</w:t>
            </w:r>
          </w:p>
        </w:tc>
        <w:tc>
          <w:tcPr>
            <w:tcW w:w="98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64" w:lineRule="auto"/>
              <w:rPr>
                <w:rFonts w:ascii="Arial"/>
                <w:sz w:val="20"/>
                <w:szCs w:val="20"/>
              </w:rPr>
            </w:pPr>
          </w:p>
          <w:p>
            <w:pPr>
              <w:spacing w:before="52" w:line="221" w:lineRule="auto"/>
              <w:ind w:left="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特定</w:t>
            </w:r>
            <w:r>
              <w:rPr>
                <w:rFonts w:ascii="宋体" w:hAnsi="宋体" w:eastAsia="宋体" w:cs="宋体"/>
                <w:sz w:val="20"/>
                <w:szCs w:val="20"/>
              </w:rPr>
              <w:t>目标类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13" w:hRule="atLeast"/>
        </w:trPr>
        <w:tc>
          <w:tcPr>
            <w:tcW w:w="4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6" w:line="221" w:lineRule="auto"/>
              <w:ind w:left="1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类</w:t>
            </w:r>
          </w:p>
        </w:tc>
        <w:tc>
          <w:tcPr>
            <w:tcW w:w="4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6" w:line="223" w:lineRule="auto"/>
              <w:ind w:left="1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款</w:t>
            </w:r>
          </w:p>
        </w:tc>
        <w:tc>
          <w:tcPr>
            <w:tcW w:w="4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6" w:line="221" w:lineRule="auto"/>
              <w:ind w:left="1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项</w:t>
            </w:r>
          </w:p>
        </w:tc>
        <w:tc>
          <w:tcPr>
            <w:tcW w:w="83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0"/>
                <w:szCs w:val="20"/>
              </w:rPr>
            </w:pPr>
          </w:p>
        </w:tc>
        <w:tc>
          <w:tcPr>
            <w:tcW w:w="326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0"/>
                <w:szCs w:val="20"/>
              </w:rPr>
            </w:pPr>
          </w:p>
        </w:tc>
        <w:tc>
          <w:tcPr>
            <w:tcW w:w="117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0"/>
                <w:szCs w:val="20"/>
              </w:rPr>
            </w:pPr>
          </w:p>
        </w:tc>
        <w:tc>
          <w:tcPr>
            <w:tcW w:w="103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6" w:line="220" w:lineRule="auto"/>
              <w:ind w:left="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工资</w:t>
            </w:r>
            <w:r>
              <w:rPr>
                <w:rFonts w:ascii="宋体" w:hAnsi="宋体" w:eastAsia="宋体" w:cs="宋体"/>
                <w:sz w:val="20"/>
                <w:szCs w:val="20"/>
              </w:rPr>
              <w:t>福利支出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2" w:line="251" w:lineRule="auto"/>
              <w:ind w:left="89" w:right="74" w:firstLine="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对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个人和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家</w:t>
            </w:r>
            <w:r>
              <w:rPr>
                <w:rFonts w:ascii="宋体" w:hAnsi="宋体" w:eastAsia="宋体" w:cs="宋体"/>
                <w:sz w:val="20"/>
                <w:szCs w:val="20"/>
              </w:rPr>
              <w:t>庭的补助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6" w:line="221" w:lineRule="auto"/>
              <w:ind w:left="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商品和</w:t>
            </w:r>
            <w:r>
              <w:rPr>
                <w:rFonts w:ascii="宋体" w:hAnsi="宋体" w:eastAsia="宋体" w:cs="宋体"/>
                <w:sz w:val="20"/>
                <w:szCs w:val="20"/>
              </w:rPr>
              <w:t>服务支出</w:t>
            </w:r>
          </w:p>
        </w:tc>
        <w:tc>
          <w:tcPr>
            <w:tcW w:w="9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6" w:line="220" w:lineRule="auto"/>
              <w:ind w:left="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资本性支出</w:t>
            </w:r>
          </w:p>
        </w:tc>
        <w:tc>
          <w:tcPr>
            <w:tcW w:w="98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0"/>
                <w:szCs w:val="20"/>
              </w:rPr>
            </w:pPr>
          </w:p>
        </w:tc>
        <w:tc>
          <w:tcPr>
            <w:tcW w:w="98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0"/>
                <w:szCs w:val="20"/>
              </w:rPr>
            </w:pPr>
          </w:p>
        </w:tc>
        <w:tc>
          <w:tcPr>
            <w:tcW w:w="98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61" w:hRule="atLeast"/>
        </w:trPr>
        <w:tc>
          <w:tcPr>
            <w:tcW w:w="4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3" w:line="225" w:lineRule="auto"/>
              <w:ind w:left="33" w:leftChars="0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1"/>
                <w:szCs w:val="21"/>
              </w:rPr>
              <w:t>合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计</w:t>
            </w:r>
          </w:p>
        </w:tc>
        <w:tc>
          <w:tcPr>
            <w:tcW w:w="11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0" w:line="186" w:lineRule="auto"/>
              <w:jc w:val="center"/>
              <w:rPr>
                <w:rFonts w:hint="default" w:ascii="宋体" w:hAnsi="宋体" w:eastAsia="宋体" w:cs="宋体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"/>
                <w:sz w:val="21"/>
                <w:szCs w:val="21"/>
                <w:lang w:val="en-US" w:eastAsia="zh-CN"/>
              </w:rPr>
              <w:t>186.6</w:t>
            </w:r>
          </w:p>
        </w:tc>
        <w:tc>
          <w:tcPr>
            <w:tcW w:w="10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0" w:line="186" w:lineRule="auto"/>
              <w:jc w:val="center"/>
              <w:rPr>
                <w:rFonts w:hint="default" w:ascii="宋体" w:hAnsi="宋体" w:eastAsia="宋体" w:cs="宋体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"/>
                <w:sz w:val="21"/>
                <w:szCs w:val="21"/>
                <w:lang w:val="en-US" w:eastAsia="zh-CN"/>
              </w:rPr>
              <w:t>186.6</w:t>
            </w:r>
          </w:p>
        </w:tc>
        <w:tc>
          <w:tcPr>
            <w:tcW w:w="12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1" w:line="185" w:lineRule="auto"/>
              <w:jc w:val="center"/>
              <w:rPr>
                <w:rFonts w:hint="default" w:ascii="宋体" w:hAnsi="宋体" w:eastAsia="宋体" w:cs="宋体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21"/>
                <w:szCs w:val="21"/>
                <w:lang w:val="en-US" w:eastAsia="zh-CN"/>
              </w:rPr>
              <w:t>172.1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0" w:line="186" w:lineRule="auto"/>
              <w:jc w:val="center"/>
              <w:rPr>
                <w:rFonts w:hint="default" w:ascii="宋体" w:hAnsi="宋体" w:eastAsia="宋体" w:cs="宋体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  <w:lang w:val="en-US" w:eastAsia="zh-CN"/>
              </w:rPr>
              <w:t>8.5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0" w:line="186" w:lineRule="auto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98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0" w:line="187" w:lineRule="auto"/>
              <w:ind w:left="590" w:leftChars="0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1" w:line="185" w:lineRule="auto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1" w:line="185" w:lineRule="auto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0" w:line="187" w:lineRule="auto"/>
              <w:ind w:left="597" w:leftChars="0"/>
              <w:rPr>
                <w:rFonts w:ascii="Arial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62" w:hRule="atLeast"/>
        </w:trPr>
        <w:tc>
          <w:tcPr>
            <w:tcW w:w="4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7" w:line="185" w:lineRule="auto"/>
              <w:ind w:left="28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/>
              </w:rPr>
              <w:t>503</w:t>
            </w:r>
          </w:p>
        </w:tc>
        <w:tc>
          <w:tcPr>
            <w:tcW w:w="326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4" w:line="222" w:lineRule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罗山县科学技术和工业信息化局</w:t>
            </w:r>
          </w:p>
        </w:tc>
        <w:tc>
          <w:tcPr>
            <w:tcW w:w="11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1" w:line="186" w:lineRule="auto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186.6</w:t>
            </w:r>
          </w:p>
        </w:tc>
        <w:tc>
          <w:tcPr>
            <w:tcW w:w="10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1" w:line="186" w:lineRule="auto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186.6</w:t>
            </w:r>
          </w:p>
        </w:tc>
        <w:tc>
          <w:tcPr>
            <w:tcW w:w="12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1" w:line="185" w:lineRule="auto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172.1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1" w:line="186" w:lineRule="auto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8.5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1" w:line="186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98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1" w:line="187" w:lineRule="auto"/>
              <w:ind w:left="590" w:left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1" w:line="185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1" w:line="185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1" w:line="187" w:lineRule="auto"/>
              <w:ind w:left="597" w:leftChars="0"/>
              <w:rPr>
                <w:rFonts w:ascii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62" w:hRule="atLeast"/>
        </w:trPr>
        <w:tc>
          <w:tcPr>
            <w:tcW w:w="4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1" w:line="187" w:lineRule="auto"/>
              <w:ind w:left="41" w:leftChars="0"/>
              <w:rPr>
                <w:rFonts w:hint="default" w:ascii="宋体" w:hAnsi="宋体" w:eastAsia="宋体" w:cs="宋体"/>
                <w:b/>
                <w:bCs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  <w:lang w:val="en-US" w:eastAsia="zh-CN"/>
              </w:rPr>
              <w:t>215</w:t>
            </w:r>
          </w:p>
        </w:tc>
        <w:tc>
          <w:tcPr>
            <w:tcW w:w="4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1" w:line="187" w:lineRule="auto"/>
              <w:ind w:left="31" w:leftChars="0"/>
              <w:rPr>
                <w:rFonts w:hint="default" w:ascii="宋体" w:hAnsi="宋体" w:eastAsia="宋体" w:cs="宋体"/>
                <w:b/>
                <w:bCs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4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1" w:line="187" w:lineRule="auto"/>
              <w:ind w:left="32" w:leftChars="0"/>
              <w:rPr>
                <w:rFonts w:hint="eastAsia" w:ascii="宋体" w:hAnsi="宋体" w:eastAsia="宋体" w:cs="宋体"/>
                <w:b/>
                <w:bCs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8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4" w:line="224" w:lineRule="auto"/>
              <w:ind w:left="35" w:leftChars="0"/>
              <w:rPr>
                <w:rFonts w:ascii="宋体" w:hAnsi="宋体" w:eastAsia="宋体" w:cs="宋体"/>
                <w:b/>
                <w:bCs/>
                <w:spacing w:val="1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资源勘探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eastAsia="zh-CN"/>
              </w:rPr>
              <w:t>工业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信息等支出</w:t>
            </w:r>
          </w:p>
        </w:tc>
        <w:tc>
          <w:tcPr>
            <w:tcW w:w="11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2" w:line="186" w:lineRule="auto"/>
              <w:jc w:val="center"/>
              <w:rPr>
                <w:rFonts w:hint="default" w:ascii="宋体" w:hAnsi="宋体" w:eastAsia="宋体" w:cs="宋体"/>
                <w:b/>
                <w:bCs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  <w:lang w:val="en-US" w:eastAsia="zh-CN"/>
              </w:rPr>
              <w:t>142.1</w:t>
            </w:r>
          </w:p>
        </w:tc>
        <w:tc>
          <w:tcPr>
            <w:tcW w:w="10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  <w:lang w:val="en-US" w:eastAsia="zh-CN"/>
              </w:rPr>
              <w:t>142.1</w:t>
            </w:r>
          </w:p>
        </w:tc>
        <w:tc>
          <w:tcPr>
            <w:tcW w:w="12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136.1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98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2" w:line="186" w:lineRule="auto"/>
              <w:jc w:val="center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2" w:line="186" w:lineRule="auto"/>
              <w:jc w:val="center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62" w:hRule="atLeast"/>
        </w:trPr>
        <w:tc>
          <w:tcPr>
            <w:tcW w:w="4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1" w:line="187" w:lineRule="auto"/>
              <w:ind w:left="41" w:leftChars="0"/>
              <w:rPr>
                <w:rFonts w:hint="default" w:ascii="宋体" w:hAnsi="宋体" w:eastAsia="宋体" w:cs="宋体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215</w:t>
            </w:r>
          </w:p>
        </w:tc>
        <w:tc>
          <w:tcPr>
            <w:tcW w:w="4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1" w:line="187" w:lineRule="auto"/>
              <w:ind w:left="31" w:leftChars="0"/>
              <w:rPr>
                <w:rFonts w:hint="default" w:ascii="宋体" w:hAnsi="宋体" w:eastAsia="宋体" w:cs="宋体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05</w:t>
            </w:r>
          </w:p>
        </w:tc>
        <w:tc>
          <w:tcPr>
            <w:tcW w:w="4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1" w:line="187" w:lineRule="auto"/>
              <w:ind w:left="32" w:leftChars="0"/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8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4" w:line="224" w:lineRule="auto"/>
              <w:ind w:left="35" w:leftChars="0"/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工业和信息产业监管</w:t>
            </w:r>
          </w:p>
        </w:tc>
        <w:tc>
          <w:tcPr>
            <w:tcW w:w="11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2" w:line="186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142.1</w:t>
            </w:r>
          </w:p>
        </w:tc>
        <w:tc>
          <w:tcPr>
            <w:tcW w:w="10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142.1</w:t>
            </w:r>
          </w:p>
        </w:tc>
        <w:tc>
          <w:tcPr>
            <w:tcW w:w="12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136.1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98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2" w:line="186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2" w:line="186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62" w:hRule="atLeast"/>
        </w:trPr>
        <w:tc>
          <w:tcPr>
            <w:tcW w:w="4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1" w:line="187" w:lineRule="auto"/>
              <w:ind w:left="41" w:leftChars="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4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1" w:line="187" w:lineRule="auto"/>
              <w:ind w:left="31" w:leftChars="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4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1" w:line="187" w:lineRule="auto"/>
              <w:ind w:left="32" w:leftChars="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1</w:t>
            </w:r>
          </w:p>
        </w:tc>
        <w:tc>
          <w:tcPr>
            <w:tcW w:w="8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4" w:line="224" w:lineRule="auto"/>
              <w:ind w:left="35" w:leftChars="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行</w:t>
            </w:r>
            <w:r>
              <w:rPr>
                <w:rFonts w:ascii="宋体" w:hAnsi="宋体" w:eastAsia="宋体" w:cs="宋体"/>
                <w:sz w:val="21"/>
                <w:szCs w:val="21"/>
              </w:rPr>
              <w:t>政运行</w:t>
            </w:r>
          </w:p>
        </w:tc>
        <w:tc>
          <w:tcPr>
            <w:tcW w:w="11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2" w:line="186" w:lineRule="auto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142.1</w:t>
            </w:r>
          </w:p>
        </w:tc>
        <w:tc>
          <w:tcPr>
            <w:tcW w:w="10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142.1</w:t>
            </w:r>
          </w:p>
        </w:tc>
        <w:tc>
          <w:tcPr>
            <w:tcW w:w="12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136.1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98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2" w:line="186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9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2" w:line="186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62" w:hRule="atLeast"/>
        </w:trPr>
        <w:tc>
          <w:tcPr>
            <w:tcW w:w="4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1" w:line="187" w:lineRule="auto"/>
              <w:ind w:left="41" w:leftChars="0"/>
              <w:rPr>
                <w:rFonts w:hint="default" w:ascii="宋体" w:hAnsi="宋体" w:eastAsia="宋体" w:cs="宋体"/>
                <w:b/>
                <w:bCs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  <w:lang w:val="en-US" w:eastAsia="zh-CN"/>
              </w:rPr>
              <w:t>208</w:t>
            </w:r>
          </w:p>
        </w:tc>
        <w:tc>
          <w:tcPr>
            <w:tcW w:w="4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1" w:line="187" w:lineRule="auto"/>
              <w:ind w:left="31" w:leftChars="0"/>
              <w:rPr>
                <w:rFonts w:ascii="宋体" w:hAnsi="宋体" w:eastAsia="宋体" w:cs="宋体"/>
                <w:b/>
                <w:bCs/>
                <w:spacing w:val="-3"/>
                <w:sz w:val="21"/>
                <w:szCs w:val="21"/>
              </w:rPr>
            </w:pPr>
          </w:p>
        </w:tc>
        <w:tc>
          <w:tcPr>
            <w:tcW w:w="4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1" w:line="187" w:lineRule="auto"/>
              <w:ind w:left="32" w:leftChars="0"/>
              <w:rPr>
                <w:rFonts w:ascii="宋体" w:hAnsi="宋体" w:eastAsia="宋体" w:cs="宋体"/>
                <w:b/>
                <w:bCs/>
                <w:spacing w:val="-3"/>
                <w:sz w:val="21"/>
                <w:szCs w:val="21"/>
              </w:rPr>
            </w:pPr>
          </w:p>
        </w:tc>
        <w:tc>
          <w:tcPr>
            <w:tcW w:w="8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4" w:line="224" w:lineRule="auto"/>
              <w:ind w:left="35" w:leftChars="0"/>
              <w:rPr>
                <w:rFonts w:hint="eastAsia" w:ascii="宋体" w:hAnsi="宋体" w:eastAsia="宋体" w:cs="宋体"/>
                <w:b/>
                <w:bCs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"/>
                <w:sz w:val="21"/>
                <w:szCs w:val="21"/>
                <w:lang w:eastAsia="zh-CN"/>
              </w:rPr>
              <w:t>社会保障和就业支出</w:t>
            </w:r>
          </w:p>
        </w:tc>
        <w:tc>
          <w:tcPr>
            <w:tcW w:w="11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1" w:line="186" w:lineRule="auto"/>
              <w:jc w:val="center"/>
              <w:rPr>
                <w:rFonts w:hint="default" w:ascii="宋体" w:hAnsi="宋体" w:eastAsia="宋体" w:cs="宋体"/>
                <w:b/>
                <w:bCs/>
                <w:spacing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"/>
                <w:sz w:val="21"/>
                <w:szCs w:val="21"/>
                <w:lang w:val="en-US" w:eastAsia="zh-CN"/>
              </w:rPr>
              <w:t>24.5</w:t>
            </w:r>
          </w:p>
        </w:tc>
        <w:tc>
          <w:tcPr>
            <w:tcW w:w="10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24.5</w:t>
            </w:r>
          </w:p>
        </w:tc>
        <w:tc>
          <w:tcPr>
            <w:tcW w:w="12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8.5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68" w:line="186" w:lineRule="auto"/>
              <w:ind w:left="582" w:left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68" w:line="186" w:lineRule="auto"/>
              <w:ind w:left="581" w:left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62" w:hRule="atLeast"/>
        </w:trPr>
        <w:tc>
          <w:tcPr>
            <w:tcW w:w="4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1" w:line="187" w:lineRule="auto"/>
              <w:ind w:left="41" w:leftChars="0"/>
              <w:rPr>
                <w:rFonts w:hint="default" w:ascii="宋体" w:hAnsi="宋体" w:eastAsia="宋体" w:cs="宋体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208</w:t>
            </w:r>
          </w:p>
        </w:tc>
        <w:tc>
          <w:tcPr>
            <w:tcW w:w="4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1" w:line="187" w:lineRule="auto"/>
              <w:ind w:left="31" w:leftChars="0"/>
              <w:rPr>
                <w:rFonts w:hint="default" w:ascii="宋体" w:hAnsi="宋体" w:eastAsia="宋体" w:cs="宋体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05</w:t>
            </w:r>
          </w:p>
        </w:tc>
        <w:tc>
          <w:tcPr>
            <w:tcW w:w="4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1" w:line="187" w:lineRule="auto"/>
              <w:ind w:left="32" w:leftChars="0"/>
              <w:rPr>
                <w:rFonts w:ascii="宋体" w:hAnsi="宋体" w:eastAsia="宋体" w:cs="宋体"/>
                <w:spacing w:val="-3"/>
                <w:sz w:val="21"/>
                <w:szCs w:val="21"/>
              </w:rPr>
            </w:pPr>
          </w:p>
        </w:tc>
        <w:tc>
          <w:tcPr>
            <w:tcW w:w="8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4" w:line="224" w:lineRule="auto"/>
              <w:ind w:left="35" w:leftChars="0"/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行政事业单位养老支出</w:t>
            </w:r>
          </w:p>
        </w:tc>
        <w:tc>
          <w:tcPr>
            <w:tcW w:w="11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1" w:line="186" w:lineRule="auto"/>
              <w:jc w:val="center"/>
              <w:rPr>
                <w:rFonts w:hint="default" w:ascii="宋体" w:hAnsi="宋体" w:eastAsia="宋体" w:cs="宋体"/>
                <w:spacing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0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2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68" w:line="186" w:lineRule="auto"/>
              <w:ind w:left="582" w:left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68" w:line="186" w:lineRule="auto"/>
              <w:ind w:left="581" w:left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62" w:hRule="atLeast"/>
        </w:trPr>
        <w:tc>
          <w:tcPr>
            <w:tcW w:w="4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1" w:line="187" w:lineRule="auto"/>
              <w:ind w:left="41" w:leftChars="0"/>
              <w:rPr>
                <w:rFonts w:hint="default" w:ascii="宋体" w:hAnsi="宋体" w:eastAsia="宋体" w:cs="宋体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208</w:t>
            </w:r>
          </w:p>
        </w:tc>
        <w:tc>
          <w:tcPr>
            <w:tcW w:w="4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1" w:line="187" w:lineRule="auto"/>
              <w:ind w:left="31" w:leftChars="0"/>
              <w:rPr>
                <w:rFonts w:hint="default" w:ascii="宋体" w:hAnsi="宋体" w:eastAsia="宋体" w:cs="宋体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05</w:t>
            </w:r>
          </w:p>
        </w:tc>
        <w:tc>
          <w:tcPr>
            <w:tcW w:w="4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1" w:line="187" w:lineRule="auto"/>
              <w:ind w:left="32" w:leftChars="0"/>
              <w:rPr>
                <w:rFonts w:hint="default" w:ascii="宋体" w:hAnsi="宋体" w:eastAsia="宋体" w:cs="宋体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05</w:t>
            </w:r>
          </w:p>
        </w:tc>
        <w:tc>
          <w:tcPr>
            <w:tcW w:w="8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4" w:line="224" w:lineRule="auto"/>
              <w:ind w:left="35" w:leftChars="0"/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机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关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事业单位基本养老保险缴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费支出</w:t>
            </w:r>
          </w:p>
        </w:tc>
        <w:tc>
          <w:tcPr>
            <w:tcW w:w="11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1" w:line="186" w:lineRule="auto"/>
              <w:jc w:val="center"/>
              <w:rPr>
                <w:rFonts w:hint="default" w:ascii="宋体" w:hAnsi="宋体" w:eastAsia="宋体" w:cs="宋体"/>
                <w:spacing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0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2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68" w:line="186" w:lineRule="auto"/>
              <w:ind w:left="582" w:left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68" w:line="186" w:lineRule="auto"/>
              <w:ind w:left="581" w:left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62" w:hRule="atLeast"/>
        </w:trPr>
        <w:tc>
          <w:tcPr>
            <w:tcW w:w="4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1" w:line="187" w:lineRule="auto"/>
              <w:ind w:left="41" w:leftChars="0"/>
              <w:rPr>
                <w:rFonts w:hint="default" w:ascii="宋体" w:hAnsi="宋体" w:eastAsia="宋体" w:cs="宋体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208</w:t>
            </w:r>
          </w:p>
        </w:tc>
        <w:tc>
          <w:tcPr>
            <w:tcW w:w="4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1" w:line="187" w:lineRule="auto"/>
              <w:ind w:left="31" w:leftChars="0"/>
              <w:rPr>
                <w:rFonts w:hint="default" w:ascii="宋体" w:hAnsi="宋体" w:eastAsia="宋体" w:cs="宋体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08</w:t>
            </w:r>
          </w:p>
        </w:tc>
        <w:tc>
          <w:tcPr>
            <w:tcW w:w="4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1" w:line="187" w:lineRule="auto"/>
              <w:ind w:left="32" w:leftChars="0"/>
              <w:rPr>
                <w:rFonts w:ascii="宋体" w:hAnsi="宋体" w:eastAsia="宋体" w:cs="宋体"/>
                <w:spacing w:val="-3"/>
                <w:sz w:val="21"/>
                <w:szCs w:val="21"/>
              </w:rPr>
            </w:pPr>
          </w:p>
        </w:tc>
        <w:tc>
          <w:tcPr>
            <w:tcW w:w="8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4" w:line="224" w:lineRule="auto"/>
              <w:ind w:left="35" w:leftChars="0"/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抚恤</w:t>
            </w:r>
          </w:p>
        </w:tc>
        <w:tc>
          <w:tcPr>
            <w:tcW w:w="11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1" w:line="186" w:lineRule="auto"/>
              <w:jc w:val="center"/>
              <w:rPr>
                <w:rFonts w:hint="default" w:ascii="宋体" w:hAnsi="宋体" w:eastAsia="宋体" w:cs="宋体"/>
                <w:spacing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8.5</w:t>
            </w:r>
          </w:p>
        </w:tc>
        <w:tc>
          <w:tcPr>
            <w:tcW w:w="10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8.5</w:t>
            </w:r>
          </w:p>
        </w:tc>
        <w:tc>
          <w:tcPr>
            <w:tcW w:w="12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8.5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68" w:line="186" w:lineRule="auto"/>
              <w:ind w:left="582" w:left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68" w:line="186" w:lineRule="auto"/>
              <w:ind w:left="581" w:left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62" w:hRule="atLeast"/>
        </w:trPr>
        <w:tc>
          <w:tcPr>
            <w:tcW w:w="4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1" w:line="187" w:lineRule="auto"/>
              <w:ind w:left="41" w:leftChars="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4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1" w:line="187" w:lineRule="auto"/>
              <w:ind w:left="31" w:leftChars="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4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1" w:line="187" w:lineRule="auto"/>
              <w:ind w:left="32" w:leftChars="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1</w:t>
            </w:r>
          </w:p>
        </w:tc>
        <w:tc>
          <w:tcPr>
            <w:tcW w:w="8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4" w:line="224" w:lineRule="auto"/>
              <w:ind w:left="35" w:leftChars="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死亡抚恤</w:t>
            </w:r>
          </w:p>
        </w:tc>
        <w:tc>
          <w:tcPr>
            <w:tcW w:w="11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1" w:line="186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8.5</w:t>
            </w:r>
          </w:p>
        </w:tc>
        <w:tc>
          <w:tcPr>
            <w:tcW w:w="10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8.5</w:t>
            </w:r>
          </w:p>
        </w:tc>
        <w:tc>
          <w:tcPr>
            <w:tcW w:w="12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8.5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68" w:line="186" w:lineRule="auto"/>
              <w:ind w:left="582" w:left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68" w:line="186" w:lineRule="auto"/>
              <w:ind w:left="581" w:left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62" w:hRule="atLeast"/>
        </w:trPr>
        <w:tc>
          <w:tcPr>
            <w:tcW w:w="4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0" w:line="187" w:lineRule="auto"/>
              <w:ind w:left="41" w:leftChars="0"/>
              <w:rPr>
                <w:rFonts w:hint="default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  <w:lang w:val="en-US" w:eastAsia="zh-CN"/>
              </w:rPr>
              <w:t>210</w:t>
            </w:r>
          </w:p>
        </w:tc>
        <w:tc>
          <w:tcPr>
            <w:tcW w:w="4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0" w:line="187" w:lineRule="auto"/>
              <w:ind w:left="31" w:leftChars="0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0" w:line="187" w:lineRule="auto"/>
              <w:ind w:left="32" w:leftChars="0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3" w:line="249" w:lineRule="auto"/>
              <w:ind w:left="31" w:leftChars="0" w:right="55" w:rightChars="0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4"/>
                <w:sz w:val="21"/>
                <w:szCs w:val="21"/>
                <w:lang w:eastAsia="zh-CN"/>
              </w:rPr>
              <w:t>卫生健康支出</w:t>
            </w:r>
          </w:p>
        </w:tc>
        <w:tc>
          <w:tcPr>
            <w:tcW w:w="11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69" w:line="187" w:lineRule="auto"/>
              <w:jc w:val="center"/>
              <w:rPr>
                <w:rFonts w:hint="default" w:ascii="宋体" w:hAnsi="宋体" w:eastAsia="宋体" w:cs="宋体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0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69" w:line="187" w:lineRule="auto"/>
              <w:jc w:val="center"/>
              <w:rPr>
                <w:rFonts w:hint="default" w:ascii="宋体" w:hAnsi="宋体" w:eastAsia="宋体" w:cs="宋体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2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69" w:line="187" w:lineRule="auto"/>
              <w:jc w:val="center"/>
              <w:rPr>
                <w:rFonts w:hint="default" w:ascii="宋体" w:hAnsi="宋体" w:eastAsia="宋体" w:cs="宋体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62" w:hRule="atLeast"/>
        </w:trPr>
        <w:tc>
          <w:tcPr>
            <w:tcW w:w="4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5" w:line="187" w:lineRule="auto"/>
              <w:ind w:left="41" w:leftChars="0"/>
              <w:rPr>
                <w:rFonts w:hint="default" w:ascii="宋体" w:hAnsi="宋体" w:eastAsia="宋体" w:cs="宋体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210</w:t>
            </w:r>
          </w:p>
        </w:tc>
        <w:tc>
          <w:tcPr>
            <w:tcW w:w="4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5" w:line="189" w:lineRule="auto"/>
              <w:ind w:left="43" w:leftChars="0"/>
              <w:rPr>
                <w:rFonts w:hint="default" w:ascii="宋体" w:hAnsi="宋体" w:eastAsia="宋体" w:cs="宋体"/>
                <w:spacing w:val="-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4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5" w:line="187" w:lineRule="auto"/>
              <w:ind w:left="32" w:leftChars="0"/>
              <w:rPr>
                <w:rFonts w:ascii="宋体" w:hAnsi="宋体" w:eastAsia="宋体" w:cs="宋体"/>
                <w:spacing w:val="-3"/>
                <w:sz w:val="21"/>
                <w:szCs w:val="21"/>
              </w:rPr>
            </w:pPr>
          </w:p>
        </w:tc>
        <w:tc>
          <w:tcPr>
            <w:tcW w:w="8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224" w:lineRule="auto"/>
              <w:ind w:left="35" w:leftChars="0"/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行政事业单位医疗</w:t>
            </w:r>
          </w:p>
        </w:tc>
        <w:tc>
          <w:tcPr>
            <w:tcW w:w="11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6" w:line="186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0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6" w:line="186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2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6" w:line="186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62" w:hRule="atLeast"/>
        </w:trPr>
        <w:tc>
          <w:tcPr>
            <w:tcW w:w="4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5" w:line="187" w:lineRule="auto"/>
              <w:ind w:left="41" w:leftChars="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210</w:t>
            </w:r>
          </w:p>
        </w:tc>
        <w:tc>
          <w:tcPr>
            <w:tcW w:w="4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5" w:line="189" w:lineRule="auto"/>
              <w:ind w:left="43" w:leftChars="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11</w:t>
            </w:r>
          </w:p>
        </w:tc>
        <w:tc>
          <w:tcPr>
            <w:tcW w:w="4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5" w:line="187" w:lineRule="auto"/>
              <w:ind w:left="32" w:leftChars="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1</w:t>
            </w:r>
          </w:p>
        </w:tc>
        <w:tc>
          <w:tcPr>
            <w:tcW w:w="8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224" w:lineRule="auto"/>
              <w:ind w:left="35" w:leftChars="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行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政单位医疗</w:t>
            </w:r>
          </w:p>
        </w:tc>
        <w:tc>
          <w:tcPr>
            <w:tcW w:w="11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6" w:line="186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0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6" w:line="186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2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6" w:line="186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62" w:hRule="atLeast"/>
        </w:trPr>
        <w:tc>
          <w:tcPr>
            <w:tcW w:w="4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5" w:line="189" w:lineRule="auto"/>
              <w:ind w:left="41" w:leftChars="0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1"/>
                <w:szCs w:val="21"/>
              </w:rPr>
              <w:t>221</w:t>
            </w:r>
          </w:p>
        </w:tc>
        <w:tc>
          <w:tcPr>
            <w:tcW w:w="4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6" w:line="187" w:lineRule="auto"/>
              <w:ind w:left="31" w:leftChars="0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6" w:line="187" w:lineRule="auto"/>
              <w:ind w:left="32" w:leftChars="0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9" w:line="223" w:lineRule="auto"/>
              <w:ind w:left="32" w:leftChars="0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1"/>
                <w:szCs w:val="21"/>
              </w:rPr>
              <w:t>住房</w:t>
            </w:r>
            <w:r>
              <w:rPr>
                <w:rFonts w:hint="eastAsia" w:ascii="宋体" w:hAnsi="宋体" w:eastAsia="宋体" w:cs="宋体"/>
                <w:b/>
                <w:bCs/>
                <w:spacing w:val="1"/>
                <w:sz w:val="21"/>
                <w:szCs w:val="21"/>
                <w:lang w:eastAsia="zh-CN"/>
              </w:rPr>
              <w:t>保障支出</w:t>
            </w:r>
          </w:p>
        </w:tc>
        <w:tc>
          <w:tcPr>
            <w:tcW w:w="11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6" w:line="186" w:lineRule="auto"/>
              <w:jc w:val="center"/>
              <w:rPr>
                <w:rFonts w:hint="default" w:ascii="宋体" w:hAnsi="宋体" w:eastAsia="宋体" w:cs="宋体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0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6" w:line="186" w:lineRule="auto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2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6" w:line="186" w:lineRule="auto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62" w:hRule="atLeast"/>
        </w:trPr>
        <w:tc>
          <w:tcPr>
            <w:tcW w:w="4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5" w:line="189" w:lineRule="auto"/>
              <w:ind w:left="4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221</w:t>
            </w:r>
          </w:p>
        </w:tc>
        <w:tc>
          <w:tcPr>
            <w:tcW w:w="4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6" w:line="187" w:lineRule="auto"/>
              <w:ind w:left="3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</w:t>
            </w:r>
          </w:p>
        </w:tc>
        <w:tc>
          <w:tcPr>
            <w:tcW w:w="4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6" w:line="187" w:lineRule="auto"/>
              <w:ind w:left="3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9" w:line="223" w:lineRule="auto"/>
              <w:ind w:left="32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住房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改革支出</w:t>
            </w:r>
          </w:p>
        </w:tc>
        <w:tc>
          <w:tcPr>
            <w:tcW w:w="11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6" w:line="186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0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6" w:line="186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2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6" w:line="186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7" w:line="186" w:lineRule="auto"/>
              <w:ind w:left="960" w:left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62" w:hRule="atLeast"/>
        </w:trPr>
        <w:tc>
          <w:tcPr>
            <w:tcW w:w="4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5" w:line="189" w:lineRule="auto"/>
              <w:ind w:left="4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221</w:t>
            </w:r>
          </w:p>
        </w:tc>
        <w:tc>
          <w:tcPr>
            <w:tcW w:w="4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6" w:line="187" w:lineRule="auto"/>
              <w:ind w:left="3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</w:t>
            </w:r>
          </w:p>
        </w:tc>
        <w:tc>
          <w:tcPr>
            <w:tcW w:w="4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6" w:line="187" w:lineRule="auto"/>
              <w:ind w:left="3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1</w:t>
            </w:r>
          </w:p>
        </w:tc>
        <w:tc>
          <w:tcPr>
            <w:tcW w:w="8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9" w:line="223" w:lineRule="auto"/>
              <w:ind w:left="3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住房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公积金</w:t>
            </w:r>
          </w:p>
        </w:tc>
        <w:tc>
          <w:tcPr>
            <w:tcW w:w="11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6" w:line="186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0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6" w:line="186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2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6" w:line="186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7" w:line="186" w:lineRule="auto"/>
              <w:ind w:left="960" w:leftChars="0"/>
              <w:rPr>
                <w:rFonts w:ascii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70" w:hRule="atLeast"/>
        </w:trPr>
        <w:tc>
          <w:tcPr>
            <w:tcW w:w="4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1" w:line="187" w:lineRule="auto"/>
              <w:ind w:left="41" w:leftChars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1" w:line="187" w:lineRule="auto"/>
              <w:ind w:left="31" w:leftChars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1" w:line="187" w:lineRule="auto"/>
              <w:ind w:left="32" w:leftChars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4" w:line="224" w:lineRule="auto"/>
              <w:ind w:left="35" w:leftChars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2" w:line="186" w:lineRule="auto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2" w:line="186" w:lineRule="auto"/>
              <w:ind w:left="670" w:leftChars="0"/>
              <w:rPr>
                <w:rFonts w:ascii="Arial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2" w:line="186" w:lineRule="auto"/>
              <w:ind w:left="672" w:leftChars="0"/>
              <w:rPr>
                <w:rFonts w:ascii="Arial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0"/>
                <w:szCs w:val="20"/>
              </w:rPr>
            </w:pPr>
          </w:p>
        </w:tc>
      </w:tr>
    </w:tbl>
    <w:p>
      <w:pPr>
        <w:spacing w:before="52" w:line="186" w:lineRule="auto"/>
        <w:ind w:left="5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2"/>
          <w:sz w:val="20"/>
          <w:szCs w:val="20"/>
        </w:rPr>
        <w:t>备注：本表仅含当年财政拨款安排的</w:t>
      </w:r>
      <w:r>
        <w:rPr>
          <w:rFonts w:ascii="宋体" w:hAnsi="宋体" w:eastAsia="宋体" w:cs="宋体"/>
          <w:spacing w:val="1"/>
          <w:sz w:val="20"/>
          <w:szCs w:val="20"/>
        </w:rPr>
        <w:t>支</w:t>
      </w:r>
      <w:r>
        <w:rPr>
          <w:rFonts w:ascii="宋体" w:hAnsi="宋体" w:eastAsia="宋体" w:cs="宋体"/>
          <w:sz w:val="20"/>
          <w:szCs w:val="20"/>
        </w:rPr>
        <w:t>出</w:t>
      </w:r>
    </w:p>
    <w:p>
      <w:pPr>
        <w:sectPr>
          <w:type w:val="continuous"/>
          <w:pgSz w:w="16837" w:h="11905"/>
          <w:pgMar w:top="1011" w:right="1203" w:bottom="1070" w:left="1072" w:header="0" w:footer="829" w:gutter="0"/>
          <w:pgNumType w:fmt="numberInDash"/>
          <w:cols w:equalWidth="0" w:num="1">
            <w:col w:w="14561"/>
          </w:cols>
        </w:sectPr>
      </w:pPr>
    </w:p>
    <w:p>
      <w:pPr>
        <w:spacing w:line="112" w:lineRule="exact"/>
      </w:pPr>
    </w:p>
    <w:p>
      <w:pPr>
        <w:sectPr>
          <w:footerReference r:id="rId14" w:type="default"/>
          <w:pgSz w:w="16837" w:h="11905"/>
          <w:pgMar w:top="1011" w:right="1691" w:bottom="1070" w:left="1669" w:header="0" w:footer="829" w:gutter="0"/>
          <w:pgNumType w:fmt="numberInDash"/>
          <w:cols w:equalWidth="0" w:num="1">
            <w:col w:w="13477"/>
          </w:cols>
        </w:sectPr>
      </w:pPr>
    </w:p>
    <w:p>
      <w:pPr>
        <w:spacing w:line="288" w:lineRule="auto"/>
        <w:rPr>
          <w:rFonts w:ascii="Arial"/>
          <w:sz w:val="21"/>
        </w:rPr>
      </w:pPr>
    </w:p>
    <w:p>
      <w:pPr>
        <w:spacing w:line="288" w:lineRule="auto"/>
        <w:rPr>
          <w:rFonts w:ascii="Arial"/>
          <w:sz w:val="21"/>
        </w:rPr>
      </w:pPr>
    </w:p>
    <w:p>
      <w:pPr>
        <w:spacing w:line="288" w:lineRule="auto"/>
        <w:rPr>
          <w:rFonts w:ascii="Arial"/>
          <w:sz w:val="21"/>
        </w:rPr>
      </w:pPr>
    </w:p>
    <w:p>
      <w:pPr>
        <w:spacing w:before="55" w:line="191" w:lineRule="auto"/>
        <w:ind w:left="328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spacing w:val="3"/>
          <w:sz w:val="21"/>
          <w:szCs w:val="21"/>
        </w:rPr>
        <w:t>部门名称：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88" w:lineRule="auto"/>
        <w:rPr>
          <w:rFonts w:ascii="Arial"/>
          <w:sz w:val="21"/>
        </w:rPr>
      </w:pPr>
    </w:p>
    <w:p>
      <w:pPr>
        <w:spacing w:before="120" w:line="221" w:lineRule="auto"/>
        <w:ind w:left="2575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spacing w:val="4"/>
          <w:sz w:val="37"/>
          <w:szCs w:val="37"/>
          <w14:textOutline w14:w="6832" w14:cap="sq" w14:cmpd="sng">
            <w14:solidFill>
              <w14:srgbClr w14:val="000000"/>
            </w14:solidFill>
            <w14:prstDash w14:val="solid"/>
            <w14:bevel/>
          </w14:textOutline>
        </w:rPr>
        <w:t>一般公共</w:t>
      </w:r>
      <w:r>
        <w:rPr>
          <w:rFonts w:ascii="宋体" w:hAnsi="宋体" w:eastAsia="宋体" w:cs="宋体"/>
          <w:spacing w:val="2"/>
          <w:sz w:val="37"/>
          <w:szCs w:val="37"/>
          <w14:textOutline w14:w="6832" w14:cap="sq" w14:cmpd="sng">
            <w14:solidFill>
              <w14:srgbClr w14:val="000000"/>
            </w14:solidFill>
            <w14:prstDash w14:val="solid"/>
            <w14:bevel/>
          </w14:textOutline>
        </w:rPr>
        <w:t>预算基本支出预算表</w:t>
      </w:r>
    </w:p>
    <w:p>
      <w:pPr>
        <w:spacing w:before="70" w:line="191" w:lineRule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罗山县科学技术和工业信息化局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73" w:line="226" w:lineRule="auto"/>
        <w:ind w:left="540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spacing w:val="5"/>
          <w:sz w:val="17"/>
          <w:szCs w:val="17"/>
        </w:rPr>
        <w:t>预算06</w:t>
      </w:r>
      <w:r>
        <w:rPr>
          <w:rFonts w:ascii="宋体" w:hAnsi="宋体" w:eastAsia="宋体" w:cs="宋体"/>
          <w:spacing w:val="4"/>
          <w:sz w:val="17"/>
          <w:szCs w:val="17"/>
        </w:rPr>
        <w:t>表</w:t>
      </w:r>
    </w:p>
    <w:p>
      <w:pPr>
        <w:spacing w:line="291" w:lineRule="auto"/>
        <w:rPr>
          <w:rFonts w:ascii="Arial"/>
          <w:sz w:val="21"/>
        </w:rPr>
      </w:pPr>
    </w:p>
    <w:p>
      <w:pPr>
        <w:spacing w:line="292" w:lineRule="auto"/>
        <w:rPr>
          <w:rFonts w:ascii="Arial"/>
          <w:sz w:val="21"/>
        </w:rPr>
      </w:pPr>
    </w:p>
    <w:p>
      <w:pPr>
        <w:spacing w:before="55" w:line="191" w:lineRule="auto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spacing w:val="6"/>
          <w:sz w:val="17"/>
          <w:szCs w:val="17"/>
        </w:rPr>
        <w:t>单位：万</w:t>
      </w:r>
      <w:r>
        <w:rPr>
          <w:rFonts w:ascii="宋体" w:hAnsi="宋体" w:eastAsia="宋体" w:cs="宋体"/>
          <w:spacing w:val="5"/>
          <w:sz w:val="17"/>
          <w:szCs w:val="17"/>
        </w:rPr>
        <w:t>元</w:t>
      </w:r>
    </w:p>
    <w:p>
      <w:pPr>
        <w:sectPr>
          <w:type w:val="continuous"/>
          <w:pgSz w:w="16837" w:h="11905"/>
          <w:pgMar w:top="1011" w:right="1691" w:bottom="1070" w:left="1669" w:header="0" w:footer="829" w:gutter="0"/>
          <w:pgNumType w:fmt="numberInDash"/>
          <w:cols w:equalWidth="0" w:num="3">
            <w:col w:w="1635" w:space="100"/>
            <w:col w:w="10364" w:space="100"/>
            <w:col w:w="1279"/>
          </w:cols>
        </w:sectPr>
      </w:pPr>
    </w:p>
    <w:p>
      <w:pPr>
        <w:spacing w:line="30" w:lineRule="exact"/>
      </w:pPr>
    </w:p>
    <w:tbl>
      <w:tblPr>
        <w:tblStyle w:val="6"/>
        <w:tblW w:w="1346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8"/>
        <w:gridCol w:w="2812"/>
        <w:gridCol w:w="1678"/>
        <w:gridCol w:w="2239"/>
        <w:gridCol w:w="1678"/>
        <w:gridCol w:w="1678"/>
        <w:gridCol w:w="16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87" w:hRule="atLeast"/>
        </w:trPr>
        <w:tc>
          <w:tcPr>
            <w:tcW w:w="450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1" w:line="225" w:lineRule="auto"/>
              <w:ind w:left="11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部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门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预算支出经济分类科目</w:t>
            </w:r>
          </w:p>
        </w:tc>
        <w:tc>
          <w:tcPr>
            <w:tcW w:w="391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1" w:line="225" w:lineRule="auto"/>
              <w:ind w:left="8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政府预算支出经济分类科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目</w:t>
            </w:r>
          </w:p>
        </w:tc>
        <w:tc>
          <w:tcPr>
            <w:tcW w:w="5044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1" w:line="225" w:lineRule="auto"/>
              <w:ind w:left="14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本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一般公共预算基本支出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6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2" w:line="225" w:lineRule="auto"/>
              <w:ind w:left="4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科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目编码</w:t>
            </w:r>
          </w:p>
        </w:tc>
        <w:tc>
          <w:tcPr>
            <w:tcW w:w="28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2" w:line="225" w:lineRule="auto"/>
              <w:ind w:left="10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科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目名称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2" w:line="225" w:lineRule="auto"/>
              <w:ind w:left="4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科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目编码</w:t>
            </w:r>
          </w:p>
        </w:tc>
        <w:tc>
          <w:tcPr>
            <w:tcW w:w="22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2" w:line="225" w:lineRule="auto"/>
              <w:ind w:left="7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科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目名称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2" w:line="227" w:lineRule="auto"/>
              <w:ind w:left="671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4"/>
                <w:szCs w:val="24"/>
              </w:rPr>
              <w:t>合计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2" w:line="225" w:lineRule="auto"/>
              <w:ind w:left="496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4"/>
                <w:szCs w:val="24"/>
              </w:rPr>
              <w:t>人员经费</w:t>
            </w:r>
          </w:p>
        </w:tc>
        <w:tc>
          <w:tcPr>
            <w:tcW w:w="16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2" w:line="225" w:lineRule="auto"/>
              <w:ind w:left="502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4"/>
                <w:szCs w:val="24"/>
              </w:rPr>
              <w:t>公用经费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78" w:hRule="atLeast"/>
        </w:trPr>
        <w:tc>
          <w:tcPr>
            <w:tcW w:w="16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2" w:line="227" w:lineRule="auto"/>
              <w:ind w:left="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合计</w:t>
            </w:r>
          </w:p>
        </w:tc>
        <w:tc>
          <w:tcPr>
            <w:tcW w:w="28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9" w:line="188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4"/>
                <w:sz w:val="24"/>
                <w:szCs w:val="24"/>
                <w:lang w:val="en-US" w:eastAsia="zh-CN"/>
              </w:rPr>
              <w:t>186.6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9" w:line="188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"/>
                <w:sz w:val="24"/>
                <w:szCs w:val="24"/>
                <w:lang w:val="en-US" w:eastAsia="zh-CN"/>
              </w:rPr>
              <w:t>180.6</w:t>
            </w:r>
          </w:p>
        </w:tc>
        <w:tc>
          <w:tcPr>
            <w:tcW w:w="1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9" w:line="188" w:lineRule="auto"/>
              <w:ind w:right="12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szCs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78" w:hRule="atLeast"/>
        </w:trPr>
        <w:tc>
          <w:tcPr>
            <w:tcW w:w="16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0" w:line="189" w:lineRule="auto"/>
              <w:ind w:left="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3023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1</w:t>
            </w:r>
          </w:p>
        </w:tc>
        <w:tc>
          <w:tcPr>
            <w:tcW w:w="28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3" w:line="225" w:lineRule="auto"/>
              <w:ind w:left="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公务用车运行维护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费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0" w:line="189" w:lineRule="auto"/>
              <w:ind w:left="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5020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8</w:t>
            </w:r>
          </w:p>
        </w:tc>
        <w:tc>
          <w:tcPr>
            <w:tcW w:w="22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3" w:line="225" w:lineRule="auto"/>
              <w:ind w:left="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公务用车运行维护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费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0" w:line="189" w:lineRule="auto"/>
              <w:ind w:right="13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0" w:line="189" w:lineRule="auto"/>
              <w:ind w:right="19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78" w:hRule="atLeast"/>
        </w:trPr>
        <w:tc>
          <w:tcPr>
            <w:tcW w:w="16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3" w:line="189" w:lineRule="auto"/>
              <w:ind w:left="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3010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8</w:t>
            </w:r>
          </w:p>
        </w:tc>
        <w:tc>
          <w:tcPr>
            <w:tcW w:w="28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6" w:line="225" w:lineRule="auto"/>
              <w:ind w:left="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机关事业单位基本养老保险缴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费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3" w:line="189" w:lineRule="auto"/>
              <w:ind w:left="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5010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2</w:t>
            </w:r>
          </w:p>
        </w:tc>
        <w:tc>
          <w:tcPr>
            <w:tcW w:w="22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6" w:line="222" w:lineRule="auto"/>
              <w:ind w:left="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社会保障缴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费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3" w:line="189" w:lineRule="auto"/>
              <w:ind w:right="13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3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3" w:line="189" w:lineRule="auto"/>
              <w:ind w:right="11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3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78" w:hRule="atLeast"/>
        </w:trPr>
        <w:tc>
          <w:tcPr>
            <w:tcW w:w="16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1" w:line="189" w:lineRule="auto"/>
              <w:ind w:left="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3010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3</w:t>
            </w:r>
          </w:p>
        </w:tc>
        <w:tc>
          <w:tcPr>
            <w:tcW w:w="28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3" w:line="227" w:lineRule="auto"/>
              <w:ind w:left="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奖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金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1" w:line="189" w:lineRule="auto"/>
              <w:ind w:left="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5010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1</w:t>
            </w:r>
          </w:p>
        </w:tc>
        <w:tc>
          <w:tcPr>
            <w:tcW w:w="22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3" w:line="225" w:lineRule="auto"/>
              <w:ind w:left="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工资奖金津补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贴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1" w:line="188" w:lineRule="auto"/>
              <w:ind w:right="8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14.9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1" w:line="188" w:lineRule="auto"/>
              <w:ind w:right="6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14.9</w:t>
            </w:r>
          </w:p>
        </w:tc>
        <w:tc>
          <w:tcPr>
            <w:tcW w:w="1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78" w:hRule="atLeast"/>
        </w:trPr>
        <w:tc>
          <w:tcPr>
            <w:tcW w:w="16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1" w:line="189" w:lineRule="auto"/>
              <w:ind w:left="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3021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2</w:t>
            </w:r>
          </w:p>
        </w:tc>
        <w:tc>
          <w:tcPr>
            <w:tcW w:w="28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4" w:line="225" w:lineRule="auto"/>
              <w:ind w:left="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因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>公出国(境) 费用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1" w:line="189" w:lineRule="auto"/>
              <w:ind w:left="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5020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7</w:t>
            </w:r>
          </w:p>
        </w:tc>
        <w:tc>
          <w:tcPr>
            <w:tcW w:w="22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4" w:line="225" w:lineRule="auto"/>
              <w:ind w:left="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4"/>
                <w:sz w:val="24"/>
                <w:szCs w:val="24"/>
              </w:rPr>
              <w:t>因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>公出国(境) 费用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1" w:line="188" w:lineRule="auto"/>
              <w:ind w:right="13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1" w:line="188" w:lineRule="auto"/>
              <w:ind w:right="19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78" w:hRule="atLeast"/>
        </w:trPr>
        <w:tc>
          <w:tcPr>
            <w:tcW w:w="16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1" w:line="189" w:lineRule="auto"/>
              <w:ind w:left="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3011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0</w:t>
            </w:r>
          </w:p>
        </w:tc>
        <w:tc>
          <w:tcPr>
            <w:tcW w:w="28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4" w:line="225" w:lineRule="auto"/>
              <w:ind w:left="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职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工基本医疗保险缴费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1" w:line="189" w:lineRule="auto"/>
              <w:ind w:left="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5010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2</w:t>
            </w:r>
          </w:p>
        </w:tc>
        <w:tc>
          <w:tcPr>
            <w:tcW w:w="22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4" w:line="222" w:lineRule="auto"/>
              <w:ind w:left="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社会保障缴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费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1" w:line="188" w:lineRule="auto"/>
              <w:ind w:right="13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3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1" w:line="188" w:lineRule="auto"/>
              <w:ind w:right="11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3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78" w:hRule="atLeast"/>
        </w:trPr>
        <w:tc>
          <w:tcPr>
            <w:tcW w:w="16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1" w:line="189" w:lineRule="auto"/>
              <w:ind w:left="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3010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1</w:t>
            </w:r>
          </w:p>
        </w:tc>
        <w:tc>
          <w:tcPr>
            <w:tcW w:w="28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3" w:line="225" w:lineRule="auto"/>
              <w:ind w:left="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基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本工资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1" w:line="189" w:lineRule="auto"/>
              <w:ind w:left="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5010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1</w:t>
            </w:r>
          </w:p>
        </w:tc>
        <w:tc>
          <w:tcPr>
            <w:tcW w:w="22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3" w:line="225" w:lineRule="auto"/>
              <w:ind w:left="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工资奖金津补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贴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1" w:line="188" w:lineRule="auto"/>
              <w:ind w:right="8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78.9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1" w:line="188" w:lineRule="auto"/>
              <w:ind w:right="6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78.9</w:t>
            </w:r>
          </w:p>
        </w:tc>
        <w:tc>
          <w:tcPr>
            <w:tcW w:w="1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64" w:hRule="atLeast"/>
        </w:trPr>
        <w:tc>
          <w:tcPr>
            <w:tcW w:w="16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1" w:line="189" w:lineRule="auto"/>
              <w:ind w:left="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3021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7</w:t>
            </w:r>
          </w:p>
        </w:tc>
        <w:tc>
          <w:tcPr>
            <w:tcW w:w="28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4" w:line="225" w:lineRule="auto"/>
              <w:ind w:left="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公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务接待费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1" w:line="189" w:lineRule="auto"/>
              <w:ind w:left="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5020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6</w:t>
            </w:r>
          </w:p>
        </w:tc>
        <w:tc>
          <w:tcPr>
            <w:tcW w:w="22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4" w:line="225" w:lineRule="auto"/>
              <w:ind w:left="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公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务接待费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1" w:line="189" w:lineRule="auto"/>
              <w:ind w:right="13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1" w:line="189" w:lineRule="auto"/>
              <w:ind w:right="19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78" w:hRule="atLeast"/>
        </w:trPr>
        <w:tc>
          <w:tcPr>
            <w:tcW w:w="16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1" w:line="189" w:lineRule="auto"/>
              <w:ind w:left="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3011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2</w:t>
            </w:r>
          </w:p>
        </w:tc>
        <w:tc>
          <w:tcPr>
            <w:tcW w:w="28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4" w:line="222" w:lineRule="auto"/>
              <w:ind w:left="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其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他社会保障缴费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1" w:line="189" w:lineRule="auto"/>
              <w:ind w:left="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5010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2</w:t>
            </w:r>
          </w:p>
        </w:tc>
        <w:tc>
          <w:tcPr>
            <w:tcW w:w="22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4" w:line="222" w:lineRule="auto"/>
              <w:ind w:left="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社会保障缴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费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1" w:line="189" w:lineRule="auto"/>
              <w:ind w:right="13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24"/>
                <w:szCs w:val="24"/>
                <w:lang w:val="en-US" w:eastAsia="zh-CN"/>
              </w:rPr>
              <w:t>0.1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1" w:line="189" w:lineRule="auto"/>
              <w:ind w:right="11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24"/>
                <w:szCs w:val="24"/>
                <w:lang w:val="en-US" w:eastAsia="zh-CN"/>
              </w:rPr>
              <w:t>0.1</w:t>
            </w:r>
          </w:p>
        </w:tc>
        <w:tc>
          <w:tcPr>
            <w:tcW w:w="1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78" w:hRule="atLeast"/>
        </w:trPr>
        <w:tc>
          <w:tcPr>
            <w:tcW w:w="16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189" w:lineRule="auto"/>
              <w:ind w:left="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3020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1</w:t>
            </w:r>
          </w:p>
        </w:tc>
        <w:tc>
          <w:tcPr>
            <w:tcW w:w="28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4" w:line="225" w:lineRule="auto"/>
              <w:ind w:left="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办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公费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189" w:lineRule="auto"/>
              <w:ind w:left="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5020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1</w:t>
            </w:r>
          </w:p>
        </w:tc>
        <w:tc>
          <w:tcPr>
            <w:tcW w:w="22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4" w:line="225" w:lineRule="auto"/>
              <w:ind w:left="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办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公经费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2" w:line="188" w:lineRule="auto"/>
              <w:ind w:right="13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2"/>
                <w:sz w:val="24"/>
                <w:szCs w:val="24"/>
                <w:lang w:val="en-US" w:eastAsia="zh-CN"/>
              </w:rPr>
              <w:t>0.7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2" w:line="188" w:lineRule="auto"/>
              <w:ind w:right="19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2"/>
                <w:sz w:val="24"/>
                <w:szCs w:val="24"/>
                <w:lang w:val="en-US" w:eastAsia="zh-CN"/>
              </w:rPr>
              <w:t>0.7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78" w:hRule="atLeast"/>
        </w:trPr>
        <w:tc>
          <w:tcPr>
            <w:tcW w:w="16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189" w:lineRule="auto"/>
              <w:ind w:left="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3019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9</w:t>
            </w:r>
          </w:p>
        </w:tc>
        <w:tc>
          <w:tcPr>
            <w:tcW w:w="28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4" w:line="224" w:lineRule="auto"/>
              <w:ind w:left="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其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他工资福利支出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189" w:lineRule="auto"/>
              <w:ind w:left="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5019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9</w:t>
            </w:r>
          </w:p>
        </w:tc>
        <w:tc>
          <w:tcPr>
            <w:tcW w:w="22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4" w:line="224" w:lineRule="auto"/>
              <w:ind w:left="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其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他工资福利支出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2" w:line="188" w:lineRule="auto"/>
              <w:ind w:right="13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2" w:line="188" w:lineRule="auto"/>
              <w:ind w:right="11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78" w:hRule="atLeast"/>
        </w:trPr>
        <w:tc>
          <w:tcPr>
            <w:tcW w:w="16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0" w:line="189" w:lineRule="auto"/>
              <w:ind w:left="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3010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2</w:t>
            </w:r>
          </w:p>
        </w:tc>
        <w:tc>
          <w:tcPr>
            <w:tcW w:w="28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3" w:line="226" w:lineRule="auto"/>
              <w:ind w:left="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津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贴补贴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0" w:line="189" w:lineRule="auto"/>
              <w:ind w:left="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5010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1</w:t>
            </w:r>
          </w:p>
        </w:tc>
        <w:tc>
          <w:tcPr>
            <w:tcW w:w="22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2" w:line="225" w:lineRule="auto"/>
              <w:ind w:left="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工资奖金津补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贴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0" w:line="188" w:lineRule="auto"/>
              <w:ind w:right="7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42.2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0" w:line="188" w:lineRule="auto"/>
              <w:ind w:right="5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42.2</w:t>
            </w:r>
          </w:p>
        </w:tc>
        <w:tc>
          <w:tcPr>
            <w:tcW w:w="1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78" w:hRule="atLeast"/>
        </w:trPr>
        <w:tc>
          <w:tcPr>
            <w:tcW w:w="16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0" w:line="189" w:lineRule="auto"/>
              <w:ind w:left="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3100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2</w:t>
            </w:r>
          </w:p>
        </w:tc>
        <w:tc>
          <w:tcPr>
            <w:tcW w:w="28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3" w:line="226" w:lineRule="auto"/>
              <w:ind w:left="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办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公设备购置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0" w:line="189" w:lineRule="auto"/>
              <w:ind w:left="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5030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6</w:t>
            </w:r>
          </w:p>
        </w:tc>
        <w:tc>
          <w:tcPr>
            <w:tcW w:w="22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2" w:line="227" w:lineRule="auto"/>
              <w:ind w:left="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设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备购置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9" w:line="189" w:lineRule="auto"/>
              <w:ind w:right="13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9" w:line="189" w:lineRule="auto"/>
              <w:ind w:right="19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78" w:hRule="atLeast"/>
        </w:trPr>
        <w:tc>
          <w:tcPr>
            <w:tcW w:w="16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0" w:line="189" w:lineRule="auto"/>
              <w:ind w:left="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3010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7</w:t>
            </w:r>
          </w:p>
        </w:tc>
        <w:tc>
          <w:tcPr>
            <w:tcW w:w="28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3" w:line="223" w:lineRule="auto"/>
              <w:ind w:left="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绩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效工资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0" w:line="189" w:lineRule="auto"/>
              <w:ind w:left="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5050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1</w:t>
            </w:r>
          </w:p>
        </w:tc>
        <w:tc>
          <w:tcPr>
            <w:tcW w:w="22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2" w:line="225" w:lineRule="auto"/>
              <w:ind w:left="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工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资福利支出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0" w:line="188" w:lineRule="auto"/>
              <w:ind w:right="13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0" w:line="188" w:lineRule="auto"/>
              <w:ind w:right="11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78" w:hRule="atLeast"/>
        </w:trPr>
        <w:tc>
          <w:tcPr>
            <w:tcW w:w="16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189" w:lineRule="auto"/>
              <w:ind w:left="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3020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2</w:t>
            </w:r>
          </w:p>
        </w:tc>
        <w:tc>
          <w:tcPr>
            <w:tcW w:w="28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5" w:line="225" w:lineRule="auto"/>
              <w:ind w:left="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印刷费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189" w:lineRule="auto"/>
              <w:ind w:left="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5020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1</w:t>
            </w:r>
          </w:p>
        </w:tc>
        <w:tc>
          <w:tcPr>
            <w:tcW w:w="22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5" w:line="225" w:lineRule="auto"/>
              <w:ind w:left="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办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公经费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2" w:line="189" w:lineRule="auto"/>
              <w:ind w:right="13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2" w:line="189" w:lineRule="auto"/>
              <w:ind w:right="19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78" w:hRule="atLeast"/>
        </w:trPr>
        <w:tc>
          <w:tcPr>
            <w:tcW w:w="16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3" w:line="189" w:lineRule="auto"/>
              <w:ind w:left="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3021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1</w:t>
            </w:r>
          </w:p>
        </w:tc>
        <w:tc>
          <w:tcPr>
            <w:tcW w:w="28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6" w:line="225" w:lineRule="auto"/>
              <w:ind w:left="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差旅费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3" w:line="189" w:lineRule="auto"/>
              <w:ind w:left="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5020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1</w:t>
            </w:r>
          </w:p>
        </w:tc>
        <w:tc>
          <w:tcPr>
            <w:tcW w:w="22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6" w:line="225" w:lineRule="auto"/>
              <w:ind w:left="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办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公经费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4" w:line="188" w:lineRule="auto"/>
              <w:ind w:right="13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2"/>
                <w:sz w:val="24"/>
                <w:szCs w:val="24"/>
                <w:lang w:val="en-US" w:eastAsia="zh-CN"/>
              </w:rPr>
              <w:t>1.5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4" w:line="188" w:lineRule="auto"/>
              <w:ind w:right="19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2"/>
                <w:sz w:val="24"/>
                <w:szCs w:val="24"/>
                <w:lang w:val="en-US" w:eastAsia="zh-CN"/>
              </w:rPr>
              <w:t>1.5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78" w:hRule="atLeast"/>
        </w:trPr>
        <w:tc>
          <w:tcPr>
            <w:tcW w:w="16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4" w:line="189" w:lineRule="auto"/>
              <w:ind w:left="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3020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9</w:t>
            </w:r>
          </w:p>
        </w:tc>
        <w:tc>
          <w:tcPr>
            <w:tcW w:w="28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6" w:line="225" w:lineRule="auto"/>
              <w:ind w:left="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物业管理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费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4" w:line="189" w:lineRule="auto"/>
              <w:ind w:left="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5020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1</w:t>
            </w:r>
          </w:p>
        </w:tc>
        <w:tc>
          <w:tcPr>
            <w:tcW w:w="22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6" w:line="225" w:lineRule="auto"/>
              <w:ind w:left="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办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公经费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3" w:line="189" w:lineRule="auto"/>
              <w:ind w:right="13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3" w:line="189" w:lineRule="auto"/>
              <w:ind w:right="19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78" w:hRule="atLeast"/>
        </w:trPr>
        <w:tc>
          <w:tcPr>
            <w:tcW w:w="16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4" w:line="189" w:lineRule="auto"/>
              <w:ind w:left="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3020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7</w:t>
            </w:r>
          </w:p>
        </w:tc>
        <w:tc>
          <w:tcPr>
            <w:tcW w:w="28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7" w:line="225" w:lineRule="auto"/>
              <w:ind w:left="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邮电</w:t>
            </w:r>
            <w:r>
              <w:rPr>
                <w:rFonts w:ascii="宋体" w:hAnsi="宋体" w:eastAsia="宋体" w:cs="宋体"/>
                <w:sz w:val="24"/>
                <w:szCs w:val="24"/>
              </w:rPr>
              <w:t>费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4" w:line="189" w:lineRule="auto"/>
              <w:ind w:left="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5020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1</w:t>
            </w:r>
          </w:p>
        </w:tc>
        <w:tc>
          <w:tcPr>
            <w:tcW w:w="22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7" w:line="225" w:lineRule="auto"/>
              <w:ind w:left="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办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公经费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3" w:line="189" w:lineRule="auto"/>
              <w:ind w:right="13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3" w:line="189" w:lineRule="auto"/>
              <w:ind w:right="19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78" w:hRule="atLeast"/>
        </w:trPr>
        <w:tc>
          <w:tcPr>
            <w:tcW w:w="16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4" w:line="189" w:lineRule="auto"/>
              <w:ind w:left="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3011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3</w:t>
            </w:r>
          </w:p>
        </w:tc>
        <w:tc>
          <w:tcPr>
            <w:tcW w:w="28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6" w:line="226" w:lineRule="auto"/>
              <w:ind w:left="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住房公积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金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4" w:line="189" w:lineRule="auto"/>
              <w:ind w:left="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5010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3</w:t>
            </w:r>
          </w:p>
        </w:tc>
        <w:tc>
          <w:tcPr>
            <w:tcW w:w="22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6" w:line="226" w:lineRule="auto"/>
              <w:ind w:left="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住房公积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金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4" w:line="188" w:lineRule="auto"/>
              <w:ind w:right="13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4" w:line="188" w:lineRule="auto"/>
              <w:ind w:right="11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78" w:hRule="atLeast"/>
        </w:trPr>
        <w:tc>
          <w:tcPr>
            <w:tcW w:w="16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4" w:line="189" w:lineRule="auto"/>
              <w:ind w:left="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3029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9</w:t>
            </w:r>
          </w:p>
        </w:tc>
        <w:tc>
          <w:tcPr>
            <w:tcW w:w="28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6" w:line="224" w:lineRule="auto"/>
              <w:ind w:left="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其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他商品和服务支出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4" w:line="189" w:lineRule="auto"/>
              <w:ind w:left="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5029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9</w:t>
            </w:r>
          </w:p>
        </w:tc>
        <w:tc>
          <w:tcPr>
            <w:tcW w:w="22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6" w:line="224" w:lineRule="auto"/>
              <w:ind w:left="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其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他商品和服务出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4" w:line="188" w:lineRule="auto"/>
              <w:ind w:right="13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4" w:line="188" w:lineRule="auto"/>
              <w:ind w:right="19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78" w:hRule="atLeast"/>
        </w:trPr>
        <w:tc>
          <w:tcPr>
            <w:tcW w:w="16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4" w:line="189" w:lineRule="auto"/>
              <w:ind w:left="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3022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9</w:t>
            </w:r>
          </w:p>
        </w:tc>
        <w:tc>
          <w:tcPr>
            <w:tcW w:w="28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7" w:line="225" w:lineRule="auto"/>
              <w:ind w:left="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福利费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4" w:line="189" w:lineRule="auto"/>
              <w:ind w:left="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5020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1</w:t>
            </w:r>
          </w:p>
        </w:tc>
        <w:tc>
          <w:tcPr>
            <w:tcW w:w="22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7" w:line="225" w:lineRule="auto"/>
              <w:ind w:left="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办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公经费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4" w:line="188" w:lineRule="auto"/>
              <w:ind w:right="13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"/>
                <w:sz w:val="24"/>
                <w:szCs w:val="24"/>
                <w:lang w:val="en-US" w:eastAsia="zh-CN"/>
              </w:rPr>
              <w:t>2.4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4" w:line="188" w:lineRule="auto"/>
              <w:ind w:right="19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"/>
                <w:sz w:val="24"/>
                <w:szCs w:val="24"/>
                <w:lang w:val="en-US" w:eastAsia="zh-CN"/>
              </w:rPr>
              <w:t>2.4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78" w:hRule="atLeast"/>
        </w:trPr>
        <w:tc>
          <w:tcPr>
            <w:tcW w:w="16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4" w:line="189" w:lineRule="auto"/>
              <w:ind w:left="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3022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8</w:t>
            </w:r>
          </w:p>
        </w:tc>
        <w:tc>
          <w:tcPr>
            <w:tcW w:w="28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7" w:line="222" w:lineRule="auto"/>
              <w:ind w:left="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工会经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费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4" w:line="189" w:lineRule="auto"/>
              <w:ind w:left="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5020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1</w:t>
            </w:r>
          </w:p>
        </w:tc>
        <w:tc>
          <w:tcPr>
            <w:tcW w:w="22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7" w:line="225" w:lineRule="auto"/>
              <w:ind w:left="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办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公经费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5" w:line="188" w:lineRule="auto"/>
              <w:ind w:right="13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2"/>
                <w:sz w:val="24"/>
                <w:szCs w:val="24"/>
                <w:lang w:val="en-US" w:eastAsia="zh-CN"/>
              </w:rPr>
              <w:t>0.4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5" w:line="188" w:lineRule="auto"/>
              <w:ind w:right="19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2"/>
                <w:sz w:val="24"/>
                <w:szCs w:val="24"/>
                <w:lang w:val="en-US" w:eastAsia="zh-CN"/>
              </w:rPr>
              <w:t>0.4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78" w:hRule="atLeast"/>
        </w:trPr>
        <w:tc>
          <w:tcPr>
            <w:tcW w:w="16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4" w:line="189" w:lineRule="auto"/>
              <w:ind w:left="43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30304</w:t>
            </w:r>
          </w:p>
        </w:tc>
        <w:tc>
          <w:tcPr>
            <w:tcW w:w="28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6" w:line="224" w:lineRule="auto"/>
              <w:ind w:left="32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抚恤金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4" w:line="189" w:lineRule="auto"/>
              <w:ind w:left="4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50102</w:t>
            </w:r>
          </w:p>
        </w:tc>
        <w:tc>
          <w:tcPr>
            <w:tcW w:w="22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6" w:line="224" w:lineRule="auto"/>
              <w:ind w:left="4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社会保障缴费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4" w:line="188" w:lineRule="auto"/>
              <w:ind w:right="13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8.5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8.5</w:t>
            </w:r>
          </w:p>
        </w:tc>
        <w:tc>
          <w:tcPr>
            <w:tcW w:w="1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4" w:line="188" w:lineRule="auto"/>
              <w:ind w:right="19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78" w:hRule="atLeast"/>
        </w:trPr>
        <w:tc>
          <w:tcPr>
            <w:tcW w:w="16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4" w:line="189" w:lineRule="auto"/>
              <w:ind w:left="43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7" w:line="225" w:lineRule="auto"/>
              <w:ind w:left="31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4" w:line="189" w:lineRule="auto"/>
              <w:ind w:left="4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7" w:line="225" w:lineRule="auto"/>
              <w:ind w:left="42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4" w:line="188" w:lineRule="auto"/>
              <w:ind w:right="13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4" w:line="188" w:lineRule="auto"/>
              <w:ind w:right="19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78" w:hRule="atLeast"/>
        </w:trPr>
        <w:tc>
          <w:tcPr>
            <w:tcW w:w="16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4" w:line="189" w:lineRule="auto"/>
              <w:ind w:left="43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7" w:line="222" w:lineRule="auto"/>
              <w:ind w:left="33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4" w:line="189" w:lineRule="auto"/>
              <w:ind w:left="4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7" w:line="225" w:lineRule="auto"/>
              <w:ind w:left="42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5" w:line="188" w:lineRule="auto"/>
              <w:ind w:right="13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5" w:line="188" w:lineRule="auto"/>
              <w:ind w:right="19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78" w:hRule="atLeast"/>
        </w:trPr>
        <w:tc>
          <w:tcPr>
            <w:tcW w:w="16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4" w:line="189" w:lineRule="auto"/>
              <w:ind w:left="43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7" w:line="225" w:lineRule="auto"/>
              <w:ind w:left="31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4" w:line="189" w:lineRule="auto"/>
              <w:ind w:left="4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7" w:line="225" w:lineRule="auto"/>
              <w:ind w:left="42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4" w:line="188" w:lineRule="auto"/>
              <w:ind w:right="13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4" w:line="188" w:lineRule="auto"/>
              <w:ind w:right="19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78" w:hRule="atLeast"/>
        </w:trPr>
        <w:tc>
          <w:tcPr>
            <w:tcW w:w="16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4" w:line="189" w:lineRule="auto"/>
              <w:ind w:left="43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28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7" w:line="222" w:lineRule="auto"/>
              <w:ind w:left="33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4" w:line="189" w:lineRule="auto"/>
              <w:ind w:left="40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22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7" w:line="225" w:lineRule="auto"/>
              <w:ind w:left="42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5" w:line="188" w:lineRule="auto"/>
              <w:ind w:right="13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5" w:line="188" w:lineRule="auto"/>
              <w:ind w:right="19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87" w:hRule="atLeast"/>
        </w:trPr>
        <w:tc>
          <w:tcPr>
            <w:tcW w:w="16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4" w:line="189" w:lineRule="auto"/>
              <w:ind w:left="43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28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7" w:line="222" w:lineRule="auto"/>
              <w:ind w:left="33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4" w:line="189" w:lineRule="auto"/>
              <w:ind w:left="40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22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7" w:line="225" w:lineRule="auto"/>
              <w:ind w:left="42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5" w:line="188" w:lineRule="auto"/>
              <w:ind w:right="13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5" w:line="188" w:lineRule="auto"/>
              <w:ind w:right="19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</w:p>
        </w:tc>
      </w:tr>
    </w:tbl>
    <w:p>
      <w:pPr>
        <w:spacing w:line="14" w:lineRule="auto"/>
        <w:rPr>
          <w:rFonts w:ascii="Arial"/>
          <w:sz w:val="2"/>
        </w:rPr>
      </w:pPr>
    </w:p>
    <w:p>
      <w:pPr>
        <w:sectPr>
          <w:type w:val="continuous"/>
          <w:pgSz w:w="16837" w:h="11905"/>
          <w:pgMar w:top="1011" w:right="1691" w:bottom="1070" w:left="1669" w:header="0" w:footer="829" w:gutter="0"/>
          <w:pgNumType w:fmt="numberInDash"/>
          <w:cols w:equalWidth="0" w:num="1">
            <w:col w:w="13477"/>
          </w:cols>
        </w:sectPr>
      </w:pPr>
    </w:p>
    <w:p>
      <w:pPr>
        <w:spacing w:before="168" w:line="235" w:lineRule="auto"/>
        <w:ind w:right="24"/>
        <w:jc w:val="righ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8"/>
          <w:sz w:val="21"/>
          <w:szCs w:val="21"/>
        </w:rPr>
        <w:t>预</w:t>
      </w:r>
      <w:r>
        <w:rPr>
          <w:rFonts w:ascii="宋体" w:hAnsi="宋体" w:eastAsia="宋体" w:cs="宋体"/>
          <w:spacing w:val="6"/>
          <w:sz w:val="21"/>
          <w:szCs w:val="21"/>
        </w:rPr>
        <w:t>算07表</w:t>
      </w:r>
    </w:p>
    <w:p>
      <w:pPr>
        <w:spacing w:before="93" w:line="223" w:lineRule="auto"/>
        <w:ind w:left="5632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6"/>
          <w:sz w:val="36"/>
          <w:szCs w:val="36"/>
          <w14:textOutline w14:w="4965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ascii="宋体" w:hAnsi="宋体" w:eastAsia="宋体" w:cs="宋体"/>
          <w:spacing w:val="5"/>
          <w:sz w:val="36"/>
          <w:szCs w:val="36"/>
          <w14:textOutline w14:w="4965" w14:cap="sq" w14:cmpd="sng">
            <w14:solidFill>
              <w14:srgbClr w14:val="000000"/>
            </w14:solidFill>
            <w14:prstDash w14:val="solid"/>
            <w14:bevel/>
          </w14:textOutline>
        </w:rPr>
        <w:t>0</w:t>
      </w:r>
      <w:r>
        <w:rPr>
          <w:rFonts w:ascii="宋体" w:hAnsi="宋体" w:eastAsia="宋体" w:cs="宋体"/>
          <w:spacing w:val="3"/>
          <w:sz w:val="36"/>
          <w:szCs w:val="36"/>
          <w14:textOutline w14:w="4965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hint="eastAsia" w:ascii="宋体" w:hAnsi="宋体" w:eastAsia="宋体" w:cs="宋体"/>
          <w:spacing w:val="3"/>
          <w:sz w:val="36"/>
          <w:szCs w:val="36"/>
          <w:lang w:val="en-US" w:eastAsia="zh-CN"/>
          <w14:textOutline w14:w="4965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ascii="宋体" w:hAnsi="宋体" w:eastAsia="宋体" w:cs="宋体"/>
          <w:spacing w:val="3"/>
          <w:sz w:val="36"/>
          <w:szCs w:val="36"/>
          <w14:textOutline w14:w="4965" w14:cap="sq" w14:cmpd="sng">
            <w14:solidFill>
              <w14:srgbClr w14:val="000000"/>
            </w14:solidFill>
            <w14:prstDash w14:val="solid"/>
            <w14:bevel/>
          </w14:textOutline>
        </w:rPr>
        <w:t>年支出经济分类汇总表</w:t>
      </w:r>
    </w:p>
    <w:p>
      <w:pPr>
        <w:spacing w:before="45" w:line="234" w:lineRule="auto"/>
        <w:ind w:left="42"/>
        <w:rPr>
          <w:rFonts w:hint="eastAsia" w:ascii="宋体" w:hAnsi="宋体" w:eastAsia="宋体" w:cs="宋体"/>
          <w:sz w:val="12"/>
          <w:szCs w:val="12"/>
          <w:lang w:eastAsia="zh-CN"/>
        </w:rPr>
      </w:pPr>
      <w:r>
        <w:rPr>
          <w:sz w:val="21"/>
          <w:szCs w:val="21"/>
        </w:rPr>
        <w:pict>
          <v:shape id="_x0000_s1028" o:spid="_x0000_s1028" o:spt="202" type="#_x0000_t202" style="position:absolute;left:0pt;margin-left:689.05pt;margin-top:1.25pt;height:9.7pt;width:34.1pt;z-index:25166233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236" w:lineRule="auto"/>
                    <w:ind w:left="20"/>
                    <w:rPr>
                      <w:rFonts w:ascii="宋体" w:hAnsi="宋体" w:eastAsia="宋体" w:cs="宋体"/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spacing w:val="9"/>
                      <w:sz w:val="12"/>
                      <w:szCs w:val="12"/>
                    </w:rPr>
                    <w:t>单</w:t>
                  </w:r>
                  <w:r>
                    <w:rPr>
                      <w:rFonts w:ascii="宋体" w:hAnsi="宋体" w:eastAsia="宋体" w:cs="宋体"/>
                      <w:spacing w:val="8"/>
                      <w:sz w:val="12"/>
                      <w:szCs w:val="12"/>
                    </w:rPr>
                    <w:t>位：万元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5"/>
          <w:sz w:val="21"/>
          <w:szCs w:val="21"/>
        </w:rPr>
        <w:t xml:space="preserve">部门名称：  </w:t>
      </w:r>
      <w:r>
        <w:rPr>
          <w:rFonts w:hint="eastAsia" w:ascii="宋体" w:hAnsi="宋体" w:eastAsia="宋体" w:cs="宋体"/>
          <w:spacing w:val="5"/>
          <w:sz w:val="21"/>
          <w:szCs w:val="21"/>
          <w:lang w:eastAsia="zh-CN"/>
        </w:rPr>
        <w:t>罗山县科学技术和工业信息化局</w:t>
      </w:r>
    </w:p>
    <w:p>
      <w:pPr>
        <w:spacing w:line="16" w:lineRule="auto"/>
        <w:rPr>
          <w:rFonts w:ascii="Arial"/>
          <w:sz w:val="2"/>
        </w:rPr>
      </w:pPr>
    </w:p>
    <w:tbl>
      <w:tblPr>
        <w:tblStyle w:val="6"/>
        <w:tblW w:w="1451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1"/>
        <w:gridCol w:w="416"/>
        <w:gridCol w:w="1416"/>
        <w:gridCol w:w="480"/>
        <w:gridCol w:w="471"/>
        <w:gridCol w:w="1285"/>
        <w:gridCol w:w="815"/>
        <w:gridCol w:w="815"/>
        <w:gridCol w:w="993"/>
        <w:gridCol w:w="815"/>
        <w:gridCol w:w="815"/>
        <w:gridCol w:w="885"/>
        <w:gridCol w:w="816"/>
        <w:gridCol w:w="815"/>
        <w:gridCol w:w="815"/>
        <w:gridCol w:w="815"/>
        <w:gridCol w:w="816"/>
        <w:gridCol w:w="8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7" w:hRule="atLeast"/>
        </w:trPr>
        <w:tc>
          <w:tcPr>
            <w:tcW w:w="224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9" w:line="235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部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门预算经济分类</w:t>
            </w:r>
          </w:p>
        </w:tc>
        <w:tc>
          <w:tcPr>
            <w:tcW w:w="2236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9" w:line="234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政府预算经济分类</w:t>
            </w:r>
          </w:p>
        </w:tc>
        <w:tc>
          <w:tcPr>
            <w:tcW w:w="81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35" w:line="236" w:lineRule="auto"/>
              <w:ind w:left="2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总计</w:t>
            </w:r>
          </w:p>
        </w:tc>
        <w:tc>
          <w:tcPr>
            <w:tcW w:w="180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9" w:line="235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一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般公共预算</w:t>
            </w:r>
          </w:p>
        </w:tc>
        <w:tc>
          <w:tcPr>
            <w:tcW w:w="81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35" w:line="234" w:lineRule="auto"/>
              <w:ind w:left="8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政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府性基金</w:t>
            </w:r>
          </w:p>
        </w:tc>
        <w:tc>
          <w:tcPr>
            <w:tcW w:w="81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153" w:line="266" w:lineRule="auto"/>
              <w:ind w:right="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国有资本经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营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预算</w:t>
            </w:r>
          </w:p>
        </w:tc>
        <w:tc>
          <w:tcPr>
            <w:tcW w:w="88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35" w:line="233" w:lineRule="auto"/>
              <w:ind w:left="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上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年结转结余</w:t>
            </w:r>
          </w:p>
        </w:tc>
        <w:tc>
          <w:tcPr>
            <w:tcW w:w="81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152" w:line="266" w:lineRule="auto"/>
              <w:ind w:right="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财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政专户管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理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资金收入</w:t>
            </w:r>
          </w:p>
        </w:tc>
        <w:tc>
          <w:tcPr>
            <w:tcW w:w="81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34" w:line="235" w:lineRule="auto"/>
              <w:ind w:left="1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事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业收入</w:t>
            </w:r>
          </w:p>
        </w:tc>
        <w:tc>
          <w:tcPr>
            <w:tcW w:w="81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152" w:line="270" w:lineRule="auto"/>
              <w:ind w:right="6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上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级补助收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入</w:t>
            </w:r>
          </w:p>
        </w:tc>
        <w:tc>
          <w:tcPr>
            <w:tcW w:w="81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153" w:line="266" w:lineRule="auto"/>
              <w:ind w:right="6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附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属单位上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缴收入</w:t>
            </w:r>
          </w:p>
        </w:tc>
        <w:tc>
          <w:tcPr>
            <w:tcW w:w="81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153" w:line="266" w:lineRule="auto"/>
              <w:ind w:right="6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事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业单位经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营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收入</w:t>
            </w:r>
          </w:p>
        </w:tc>
        <w:tc>
          <w:tcPr>
            <w:tcW w:w="82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34" w:line="233" w:lineRule="auto"/>
              <w:ind w:left="19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其他收入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4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5" w:line="235" w:lineRule="auto"/>
              <w:ind w:left="1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类</w:t>
            </w:r>
          </w:p>
        </w:tc>
        <w:tc>
          <w:tcPr>
            <w:tcW w:w="4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5" w:line="236" w:lineRule="auto"/>
              <w:ind w:left="1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款</w:t>
            </w:r>
          </w:p>
        </w:tc>
        <w:tc>
          <w:tcPr>
            <w:tcW w:w="14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5" w:line="234" w:lineRule="auto"/>
              <w:ind w:left="5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科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目名称</w:t>
            </w:r>
          </w:p>
        </w:tc>
        <w:tc>
          <w:tcPr>
            <w:tcW w:w="4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5" w:line="235" w:lineRule="auto"/>
              <w:ind w:left="1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类</w:t>
            </w:r>
          </w:p>
        </w:tc>
        <w:tc>
          <w:tcPr>
            <w:tcW w:w="4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5" w:line="236" w:lineRule="auto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款</w:t>
            </w:r>
          </w:p>
        </w:tc>
        <w:tc>
          <w:tcPr>
            <w:tcW w:w="12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5" w:line="234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科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目名称</w:t>
            </w:r>
          </w:p>
        </w:tc>
        <w:tc>
          <w:tcPr>
            <w:tcW w:w="81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5" w:line="236" w:lineRule="auto"/>
              <w:ind w:left="2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小计</w:t>
            </w:r>
          </w:p>
        </w:tc>
        <w:tc>
          <w:tcPr>
            <w:tcW w:w="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5" w:line="233" w:lineRule="auto"/>
              <w:ind w:left="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其中：财政拨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款</w:t>
            </w:r>
          </w:p>
        </w:tc>
        <w:tc>
          <w:tcPr>
            <w:tcW w:w="81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81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88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81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81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81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81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81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82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67" w:hRule="atLeast"/>
        </w:trPr>
        <w:tc>
          <w:tcPr>
            <w:tcW w:w="4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14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0" w:line="236" w:lineRule="auto"/>
              <w:ind w:left="662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21"/>
                <w:szCs w:val="21"/>
              </w:rPr>
              <w:t>合</w:t>
            </w:r>
            <w:r>
              <w:rPr>
                <w:rFonts w:ascii="宋体" w:hAnsi="宋体" w:eastAsia="宋体" w:cs="宋体"/>
                <w:b/>
                <w:bCs/>
                <w:spacing w:val="6"/>
                <w:sz w:val="21"/>
                <w:szCs w:val="21"/>
              </w:rPr>
              <w:t>计</w:t>
            </w:r>
          </w:p>
        </w:tc>
        <w:tc>
          <w:tcPr>
            <w:tcW w:w="4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b/>
                <w:bCs/>
                <w:sz w:val="21"/>
                <w:szCs w:val="21"/>
              </w:rPr>
            </w:pPr>
          </w:p>
        </w:tc>
        <w:tc>
          <w:tcPr>
            <w:tcW w:w="4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b/>
                <w:bCs/>
                <w:sz w:val="21"/>
                <w:szCs w:val="21"/>
              </w:rPr>
            </w:pPr>
          </w:p>
        </w:tc>
        <w:tc>
          <w:tcPr>
            <w:tcW w:w="12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b/>
                <w:bCs/>
                <w:sz w:val="21"/>
                <w:szCs w:val="21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0" w:line="196" w:lineRule="auto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4"/>
                <w:sz w:val="21"/>
                <w:szCs w:val="21"/>
                <w:lang w:val="en-US" w:eastAsia="zh-CN"/>
              </w:rPr>
              <w:t>186.6</w:t>
            </w: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0" w:line="196" w:lineRule="auto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  <w:sz w:val="21"/>
                <w:szCs w:val="21"/>
                <w:lang w:val="en-US" w:eastAsia="zh-CN"/>
              </w:rPr>
              <w:t>186.6</w:t>
            </w:r>
          </w:p>
        </w:tc>
        <w:tc>
          <w:tcPr>
            <w:tcW w:w="99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0" w:line="196" w:lineRule="auto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  <w:sz w:val="21"/>
                <w:szCs w:val="21"/>
                <w:lang w:val="en-US" w:eastAsia="zh-CN"/>
              </w:rPr>
              <w:t>186.6</w:t>
            </w: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0" w:line="195" w:lineRule="auto"/>
              <w:ind w:left="553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67" w:hRule="atLeast"/>
        </w:trPr>
        <w:tc>
          <w:tcPr>
            <w:tcW w:w="4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0" w:line="195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503</w:t>
            </w:r>
          </w:p>
        </w:tc>
        <w:tc>
          <w:tcPr>
            <w:tcW w:w="4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14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0" w:line="234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  <w:lang w:eastAsia="zh-CN"/>
              </w:rPr>
              <w:t>罗山县科学技术和工业信息化局</w:t>
            </w:r>
          </w:p>
        </w:tc>
        <w:tc>
          <w:tcPr>
            <w:tcW w:w="4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4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12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0" w:line="196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186.6</w:t>
            </w: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0" w:line="196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  <w:lang w:val="en-US" w:eastAsia="zh-CN"/>
              </w:rPr>
              <w:t>186.6</w:t>
            </w:r>
          </w:p>
        </w:tc>
        <w:tc>
          <w:tcPr>
            <w:tcW w:w="99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0" w:line="196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  <w:lang w:val="en-US" w:eastAsia="zh-CN"/>
              </w:rPr>
              <w:t>186.6</w:t>
            </w: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0" w:line="195" w:lineRule="auto"/>
              <w:ind w:left="553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46" w:hRule="atLeast"/>
        </w:trPr>
        <w:tc>
          <w:tcPr>
            <w:tcW w:w="4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1" w:line="195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3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02</w:t>
            </w:r>
          </w:p>
        </w:tc>
        <w:tc>
          <w:tcPr>
            <w:tcW w:w="4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0" w:line="196" w:lineRule="auto"/>
              <w:ind w:left="1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31</w:t>
            </w:r>
          </w:p>
        </w:tc>
        <w:tc>
          <w:tcPr>
            <w:tcW w:w="14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1" w:line="234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公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务用车运行维护费</w:t>
            </w:r>
          </w:p>
        </w:tc>
        <w:tc>
          <w:tcPr>
            <w:tcW w:w="4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1" w:line="195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5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02</w:t>
            </w:r>
          </w:p>
        </w:tc>
        <w:tc>
          <w:tcPr>
            <w:tcW w:w="4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1" w:line="195" w:lineRule="auto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08</w:t>
            </w:r>
          </w:p>
        </w:tc>
        <w:tc>
          <w:tcPr>
            <w:tcW w:w="12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1" w:line="234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公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务用车运行维护费</w:t>
            </w: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0" w:line="195" w:lineRule="auto"/>
              <w:ind w:left="469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0" w:line="195" w:lineRule="auto"/>
              <w:ind w:left="467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0" w:line="195" w:lineRule="auto"/>
              <w:ind w:left="64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0" w:hRule="atLeast"/>
        </w:trPr>
        <w:tc>
          <w:tcPr>
            <w:tcW w:w="4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8" w:line="196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3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01</w:t>
            </w:r>
          </w:p>
        </w:tc>
        <w:tc>
          <w:tcPr>
            <w:tcW w:w="4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8" w:line="195" w:lineRule="auto"/>
              <w:ind w:left="1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08</w:t>
            </w:r>
          </w:p>
        </w:tc>
        <w:tc>
          <w:tcPr>
            <w:tcW w:w="14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8" w:line="241" w:lineRule="auto"/>
              <w:ind w:right="1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机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关事业单位基本养老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保险缴费</w:t>
            </w:r>
          </w:p>
        </w:tc>
        <w:tc>
          <w:tcPr>
            <w:tcW w:w="4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8" w:line="196" w:lineRule="auto"/>
              <w:ind w:left="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5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01</w:t>
            </w:r>
          </w:p>
        </w:tc>
        <w:tc>
          <w:tcPr>
            <w:tcW w:w="4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8" w:line="195" w:lineRule="auto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02</w:t>
            </w:r>
          </w:p>
        </w:tc>
        <w:tc>
          <w:tcPr>
            <w:tcW w:w="12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8" w:line="231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社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会保障缴费</w:t>
            </w: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38" w:line="195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38" w:line="195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99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38" w:line="195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default" w:ascii="Arial"/>
                <w:sz w:val="21"/>
                <w:szCs w:val="21"/>
                <w:lang w:val="en-US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8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0" w:hRule="atLeast"/>
        </w:trPr>
        <w:tc>
          <w:tcPr>
            <w:tcW w:w="4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0" w:line="196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3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01</w:t>
            </w:r>
          </w:p>
        </w:tc>
        <w:tc>
          <w:tcPr>
            <w:tcW w:w="4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1" w:line="195" w:lineRule="auto"/>
              <w:ind w:left="1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03</w:t>
            </w:r>
          </w:p>
        </w:tc>
        <w:tc>
          <w:tcPr>
            <w:tcW w:w="14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0" w:line="236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奖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金</w:t>
            </w:r>
          </w:p>
        </w:tc>
        <w:tc>
          <w:tcPr>
            <w:tcW w:w="4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0" w:line="196" w:lineRule="auto"/>
              <w:ind w:left="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5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01</w:t>
            </w:r>
          </w:p>
        </w:tc>
        <w:tc>
          <w:tcPr>
            <w:tcW w:w="4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0" w:line="196" w:lineRule="auto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01</w:t>
            </w:r>
          </w:p>
        </w:tc>
        <w:tc>
          <w:tcPr>
            <w:tcW w:w="12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0" w:line="233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工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资奖金津补贴</w:t>
            </w: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1" w:line="195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  <w:lang w:val="en-US" w:eastAsia="zh-CN"/>
              </w:rPr>
              <w:t>14.9</w:t>
            </w: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1" w:line="195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  <w:lang w:val="en-US" w:eastAsia="zh-CN"/>
              </w:rPr>
              <w:t>14.9</w:t>
            </w:r>
          </w:p>
        </w:tc>
        <w:tc>
          <w:tcPr>
            <w:tcW w:w="99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1" w:line="195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  <w:lang w:val="en-US" w:eastAsia="zh-CN"/>
              </w:rPr>
              <w:t>14.9</w:t>
            </w: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jc w:val="center"/>
              <w:rPr>
                <w:rFonts w:hint="default" w:ascii="Arial"/>
                <w:sz w:val="21"/>
                <w:szCs w:val="21"/>
                <w:lang w:val="en-US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0" w:hRule="atLeast"/>
        </w:trPr>
        <w:tc>
          <w:tcPr>
            <w:tcW w:w="4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0" w:line="195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3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02</w:t>
            </w:r>
          </w:p>
        </w:tc>
        <w:tc>
          <w:tcPr>
            <w:tcW w:w="4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0" w:line="197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</w:t>
            </w:r>
          </w:p>
        </w:tc>
        <w:tc>
          <w:tcPr>
            <w:tcW w:w="14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0" w:line="234" w:lineRule="auto"/>
              <w:ind w:left="2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3"/>
                <w:sz w:val="21"/>
                <w:szCs w:val="21"/>
              </w:rPr>
              <w:t>因</w:t>
            </w:r>
            <w:r>
              <w:rPr>
                <w:rFonts w:ascii="宋体" w:hAnsi="宋体" w:eastAsia="宋体" w:cs="宋体"/>
                <w:spacing w:val="21"/>
                <w:sz w:val="21"/>
                <w:szCs w:val="21"/>
              </w:rPr>
              <w:t>公出国(境)费用</w:t>
            </w:r>
          </w:p>
        </w:tc>
        <w:tc>
          <w:tcPr>
            <w:tcW w:w="4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0" w:line="195" w:lineRule="auto"/>
              <w:ind w:left="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5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02</w:t>
            </w:r>
          </w:p>
        </w:tc>
        <w:tc>
          <w:tcPr>
            <w:tcW w:w="4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0" w:line="195" w:lineRule="auto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07</w:t>
            </w:r>
          </w:p>
        </w:tc>
        <w:tc>
          <w:tcPr>
            <w:tcW w:w="12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0" w:line="234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3"/>
                <w:sz w:val="21"/>
                <w:szCs w:val="21"/>
              </w:rPr>
              <w:t>因</w:t>
            </w:r>
            <w:r>
              <w:rPr>
                <w:rFonts w:ascii="宋体" w:hAnsi="宋体" w:eastAsia="宋体" w:cs="宋体"/>
                <w:spacing w:val="21"/>
                <w:sz w:val="21"/>
                <w:szCs w:val="21"/>
              </w:rPr>
              <w:t>公出国(境)费用</w:t>
            </w: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1" w:line="194" w:lineRule="auto"/>
              <w:ind w:left="534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1" w:line="194" w:lineRule="auto"/>
              <w:ind w:left="534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1" w:line="194" w:lineRule="auto"/>
              <w:ind w:left="713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9" w:lineRule="exact"/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9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9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9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9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9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9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9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9" w:lineRule="exact"/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9" w:hRule="atLeast"/>
        </w:trPr>
        <w:tc>
          <w:tcPr>
            <w:tcW w:w="4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0" w:line="196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3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01</w:t>
            </w:r>
          </w:p>
        </w:tc>
        <w:tc>
          <w:tcPr>
            <w:tcW w:w="4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0" w:line="196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</w:p>
        </w:tc>
        <w:tc>
          <w:tcPr>
            <w:tcW w:w="14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1" w:line="234" w:lineRule="auto"/>
              <w:ind w:left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职工基本医疗保险缴费</w:t>
            </w:r>
          </w:p>
        </w:tc>
        <w:tc>
          <w:tcPr>
            <w:tcW w:w="4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0" w:line="196" w:lineRule="auto"/>
              <w:ind w:left="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5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01</w:t>
            </w:r>
          </w:p>
        </w:tc>
        <w:tc>
          <w:tcPr>
            <w:tcW w:w="4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1" w:line="195" w:lineRule="auto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02</w:t>
            </w:r>
          </w:p>
        </w:tc>
        <w:tc>
          <w:tcPr>
            <w:tcW w:w="12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1" w:line="231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社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会保障缴费</w:t>
            </w: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1" w:line="194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1" w:line="194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99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1" w:line="194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9" w:lineRule="exact"/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9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9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9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9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9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9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9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9" w:lineRule="exact"/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0" w:hRule="atLeast"/>
        </w:trPr>
        <w:tc>
          <w:tcPr>
            <w:tcW w:w="4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1" w:line="196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01</w:t>
            </w:r>
          </w:p>
        </w:tc>
        <w:tc>
          <w:tcPr>
            <w:tcW w:w="4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1" w:line="196" w:lineRule="auto"/>
              <w:ind w:left="1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01</w:t>
            </w:r>
          </w:p>
        </w:tc>
        <w:tc>
          <w:tcPr>
            <w:tcW w:w="14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2" w:line="233" w:lineRule="auto"/>
              <w:ind w:left="5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基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本工资</w:t>
            </w:r>
          </w:p>
        </w:tc>
        <w:tc>
          <w:tcPr>
            <w:tcW w:w="4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1" w:line="196" w:lineRule="auto"/>
              <w:ind w:left="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5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01</w:t>
            </w:r>
          </w:p>
        </w:tc>
        <w:tc>
          <w:tcPr>
            <w:tcW w:w="4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1" w:line="196" w:lineRule="auto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01</w:t>
            </w:r>
          </w:p>
        </w:tc>
        <w:tc>
          <w:tcPr>
            <w:tcW w:w="12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2" w:line="233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工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资奖金津补贴</w:t>
            </w: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1" w:line="196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  <w:lang w:val="en-US" w:eastAsia="zh-CN"/>
              </w:rPr>
              <w:t>78.9</w:t>
            </w: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1" w:line="196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  <w:lang w:val="en-US" w:eastAsia="zh-CN"/>
              </w:rPr>
              <w:t>78.9</w:t>
            </w:r>
          </w:p>
        </w:tc>
        <w:tc>
          <w:tcPr>
            <w:tcW w:w="99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1" w:line="196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  <w:lang w:val="en-US" w:eastAsia="zh-CN"/>
              </w:rPr>
              <w:t>78.9</w:t>
            </w: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5" w:hRule="atLeast"/>
        </w:trPr>
        <w:tc>
          <w:tcPr>
            <w:tcW w:w="4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2" w:line="195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3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02</w:t>
            </w:r>
          </w:p>
        </w:tc>
        <w:tc>
          <w:tcPr>
            <w:tcW w:w="4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1" w:line="196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7</w:t>
            </w:r>
          </w:p>
        </w:tc>
        <w:tc>
          <w:tcPr>
            <w:tcW w:w="14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1" w:line="234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公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务接待费</w:t>
            </w:r>
          </w:p>
        </w:tc>
        <w:tc>
          <w:tcPr>
            <w:tcW w:w="4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2" w:line="195" w:lineRule="auto"/>
              <w:ind w:left="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5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02</w:t>
            </w:r>
          </w:p>
        </w:tc>
        <w:tc>
          <w:tcPr>
            <w:tcW w:w="4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2" w:line="195" w:lineRule="auto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06</w:t>
            </w:r>
          </w:p>
        </w:tc>
        <w:tc>
          <w:tcPr>
            <w:tcW w:w="12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1" w:line="234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公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务接待费</w:t>
            </w: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1" w:line="195" w:lineRule="auto"/>
              <w:ind w:left="537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1" w:line="195" w:lineRule="auto"/>
              <w:ind w:left="53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1" w:line="195" w:lineRule="auto"/>
              <w:ind w:left="716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0" w:hRule="atLeast"/>
        </w:trPr>
        <w:tc>
          <w:tcPr>
            <w:tcW w:w="4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1" w:line="196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3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01</w:t>
            </w:r>
          </w:p>
        </w:tc>
        <w:tc>
          <w:tcPr>
            <w:tcW w:w="4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1" w:line="197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</w:t>
            </w:r>
          </w:p>
        </w:tc>
        <w:tc>
          <w:tcPr>
            <w:tcW w:w="14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1" w:line="231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其他社会保障缴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费</w:t>
            </w:r>
          </w:p>
        </w:tc>
        <w:tc>
          <w:tcPr>
            <w:tcW w:w="4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1" w:line="196" w:lineRule="auto"/>
              <w:ind w:left="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5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01</w:t>
            </w:r>
          </w:p>
        </w:tc>
        <w:tc>
          <w:tcPr>
            <w:tcW w:w="4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2" w:line="195" w:lineRule="auto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02</w:t>
            </w:r>
          </w:p>
        </w:tc>
        <w:tc>
          <w:tcPr>
            <w:tcW w:w="12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1" w:line="231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社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会保障缴费</w:t>
            </w: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1" w:line="195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0.1</w:t>
            </w: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1" w:line="195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0.1</w:t>
            </w:r>
          </w:p>
        </w:tc>
        <w:tc>
          <w:tcPr>
            <w:tcW w:w="99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1" w:line="195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0.1</w:t>
            </w: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9" w:lineRule="exact"/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9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9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9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9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9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9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9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9" w:lineRule="exact"/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0" w:hRule="atLeast"/>
        </w:trPr>
        <w:tc>
          <w:tcPr>
            <w:tcW w:w="4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2" w:line="195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3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02</w:t>
            </w:r>
          </w:p>
        </w:tc>
        <w:tc>
          <w:tcPr>
            <w:tcW w:w="4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2" w:line="196" w:lineRule="auto"/>
              <w:ind w:left="1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01</w:t>
            </w:r>
          </w:p>
        </w:tc>
        <w:tc>
          <w:tcPr>
            <w:tcW w:w="14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2" w:line="234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办公费</w:t>
            </w:r>
          </w:p>
        </w:tc>
        <w:tc>
          <w:tcPr>
            <w:tcW w:w="4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2" w:line="195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5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02</w:t>
            </w:r>
          </w:p>
        </w:tc>
        <w:tc>
          <w:tcPr>
            <w:tcW w:w="4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2" w:line="196" w:lineRule="auto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01</w:t>
            </w:r>
          </w:p>
        </w:tc>
        <w:tc>
          <w:tcPr>
            <w:tcW w:w="12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2" w:line="234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办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公经费</w:t>
            </w: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3" w:line="194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0.7</w:t>
            </w: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3" w:line="194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  <w:lang w:val="en-US" w:eastAsia="zh-CN"/>
              </w:rPr>
              <w:t>0.7</w:t>
            </w:r>
          </w:p>
        </w:tc>
        <w:tc>
          <w:tcPr>
            <w:tcW w:w="99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3" w:line="194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0.7</w:t>
            </w: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8" w:lineRule="exact"/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8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8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8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8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8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8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8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8" w:lineRule="exact"/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9" w:hRule="atLeast"/>
        </w:trPr>
        <w:tc>
          <w:tcPr>
            <w:tcW w:w="4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2" w:line="196" w:lineRule="auto"/>
              <w:ind w:left="7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3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01</w:t>
            </w:r>
          </w:p>
        </w:tc>
        <w:tc>
          <w:tcPr>
            <w:tcW w:w="4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3" w:line="195" w:lineRule="auto"/>
              <w:ind w:left="1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99</w:t>
            </w:r>
          </w:p>
        </w:tc>
        <w:tc>
          <w:tcPr>
            <w:tcW w:w="14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3" w:line="233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其他工资福利支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出</w:t>
            </w:r>
          </w:p>
        </w:tc>
        <w:tc>
          <w:tcPr>
            <w:tcW w:w="4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2" w:line="196" w:lineRule="auto"/>
              <w:ind w:left="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5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01</w:t>
            </w:r>
          </w:p>
        </w:tc>
        <w:tc>
          <w:tcPr>
            <w:tcW w:w="4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3" w:line="195" w:lineRule="auto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99</w:t>
            </w:r>
          </w:p>
        </w:tc>
        <w:tc>
          <w:tcPr>
            <w:tcW w:w="12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3" w:line="233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其他工资福利支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出</w:t>
            </w: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3" w:line="194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3" w:line="194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99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3" w:line="194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8" w:lineRule="exact"/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8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8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8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8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8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8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8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8" w:lineRule="exact"/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9" w:hRule="atLeast"/>
        </w:trPr>
        <w:tc>
          <w:tcPr>
            <w:tcW w:w="4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3" w:line="196" w:lineRule="auto"/>
              <w:ind w:left="7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3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01</w:t>
            </w:r>
          </w:p>
        </w:tc>
        <w:tc>
          <w:tcPr>
            <w:tcW w:w="4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195" w:lineRule="auto"/>
              <w:ind w:left="1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02</w:t>
            </w:r>
          </w:p>
        </w:tc>
        <w:tc>
          <w:tcPr>
            <w:tcW w:w="14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3" w:line="235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津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贴补贴</w:t>
            </w:r>
          </w:p>
        </w:tc>
        <w:tc>
          <w:tcPr>
            <w:tcW w:w="4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3" w:line="196" w:lineRule="auto"/>
              <w:ind w:left="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5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01</w:t>
            </w:r>
          </w:p>
        </w:tc>
        <w:tc>
          <w:tcPr>
            <w:tcW w:w="4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3" w:line="196" w:lineRule="auto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01</w:t>
            </w:r>
          </w:p>
        </w:tc>
        <w:tc>
          <w:tcPr>
            <w:tcW w:w="12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4" w:line="233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工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资奖金津补贴</w:t>
            </w: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3" w:line="196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  <w:lang w:val="en-US" w:eastAsia="zh-CN"/>
              </w:rPr>
              <w:t>42.2</w:t>
            </w: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3" w:line="196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  <w:lang w:val="en-US" w:eastAsia="zh-CN"/>
              </w:rPr>
              <w:t>42.2</w:t>
            </w:r>
          </w:p>
        </w:tc>
        <w:tc>
          <w:tcPr>
            <w:tcW w:w="99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3" w:line="196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  <w:lang w:val="en-US" w:eastAsia="zh-CN"/>
              </w:rPr>
              <w:t>42.2</w:t>
            </w: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2" w:hRule="atLeast"/>
        </w:trPr>
        <w:tc>
          <w:tcPr>
            <w:tcW w:w="4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3" w:line="196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3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10</w:t>
            </w:r>
          </w:p>
        </w:tc>
        <w:tc>
          <w:tcPr>
            <w:tcW w:w="4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195" w:lineRule="auto"/>
              <w:ind w:left="1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02</w:t>
            </w:r>
          </w:p>
        </w:tc>
        <w:tc>
          <w:tcPr>
            <w:tcW w:w="14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3" w:line="235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办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公设备购置</w:t>
            </w:r>
          </w:p>
        </w:tc>
        <w:tc>
          <w:tcPr>
            <w:tcW w:w="4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195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5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03</w:t>
            </w:r>
          </w:p>
        </w:tc>
        <w:tc>
          <w:tcPr>
            <w:tcW w:w="4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195" w:lineRule="auto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06</w:t>
            </w:r>
          </w:p>
        </w:tc>
        <w:tc>
          <w:tcPr>
            <w:tcW w:w="12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3" w:line="236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设备购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置</w:t>
            </w: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3" w:line="195" w:lineRule="auto"/>
              <w:ind w:left="479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3" w:line="195" w:lineRule="auto"/>
              <w:ind w:left="47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3" w:line="195" w:lineRule="auto"/>
              <w:ind w:left="65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8" w:lineRule="exact"/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8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8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8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8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8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8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8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8" w:lineRule="exact"/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7" w:hRule="atLeast"/>
        </w:trPr>
        <w:tc>
          <w:tcPr>
            <w:tcW w:w="4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196" w:lineRule="auto"/>
              <w:ind w:left="7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3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01</w:t>
            </w:r>
          </w:p>
        </w:tc>
        <w:tc>
          <w:tcPr>
            <w:tcW w:w="4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5" w:line="195" w:lineRule="auto"/>
              <w:ind w:left="1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07</w:t>
            </w:r>
          </w:p>
        </w:tc>
        <w:tc>
          <w:tcPr>
            <w:tcW w:w="14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4" w:line="232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绩效工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资</w:t>
            </w:r>
          </w:p>
        </w:tc>
        <w:tc>
          <w:tcPr>
            <w:tcW w:w="4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5" w:line="195" w:lineRule="auto"/>
              <w:ind w:left="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5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05</w:t>
            </w:r>
          </w:p>
        </w:tc>
        <w:tc>
          <w:tcPr>
            <w:tcW w:w="4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196" w:lineRule="auto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01</w:t>
            </w:r>
          </w:p>
        </w:tc>
        <w:tc>
          <w:tcPr>
            <w:tcW w:w="12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4" w:line="233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工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资福利支出</w:t>
            </w: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5" w:line="194" w:lineRule="auto"/>
              <w:ind w:left="60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5" w:line="194" w:lineRule="auto"/>
              <w:ind w:left="60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5" w:line="194" w:lineRule="auto"/>
              <w:ind w:left="779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7" w:hRule="atLeast"/>
        </w:trPr>
        <w:tc>
          <w:tcPr>
            <w:tcW w:w="4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195" w:lineRule="auto"/>
              <w:ind w:left="7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3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02</w:t>
            </w:r>
          </w:p>
        </w:tc>
        <w:tc>
          <w:tcPr>
            <w:tcW w:w="4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195" w:lineRule="auto"/>
              <w:ind w:left="1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02</w:t>
            </w:r>
          </w:p>
        </w:tc>
        <w:tc>
          <w:tcPr>
            <w:tcW w:w="14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4" w:line="234" w:lineRule="auto"/>
              <w:ind w:left="6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印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刷费</w:t>
            </w:r>
          </w:p>
        </w:tc>
        <w:tc>
          <w:tcPr>
            <w:tcW w:w="4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195" w:lineRule="auto"/>
              <w:ind w:left="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5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02</w:t>
            </w:r>
          </w:p>
        </w:tc>
        <w:tc>
          <w:tcPr>
            <w:tcW w:w="4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196" w:lineRule="auto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01</w:t>
            </w:r>
          </w:p>
        </w:tc>
        <w:tc>
          <w:tcPr>
            <w:tcW w:w="12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4" w:line="234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办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公经费</w:t>
            </w: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5" w:line="194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5" w:line="194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9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5" w:line="194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8" w:lineRule="exact"/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8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8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8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8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8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8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8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8" w:lineRule="exact"/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8" w:hRule="atLeast"/>
        </w:trPr>
        <w:tc>
          <w:tcPr>
            <w:tcW w:w="4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5" w:line="195" w:lineRule="auto"/>
              <w:ind w:left="7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3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02</w:t>
            </w:r>
          </w:p>
        </w:tc>
        <w:tc>
          <w:tcPr>
            <w:tcW w:w="4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5" w:line="197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1</w:t>
            </w:r>
          </w:p>
        </w:tc>
        <w:tc>
          <w:tcPr>
            <w:tcW w:w="14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5" w:line="234" w:lineRule="auto"/>
              <w:ind w:left="59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差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旅费</w:t>
            </w:r>
          </w:p>
        </w:tc>
        <w:tc>
          <w:tcPr>
            <w:tcW w:w="4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5" w:line="195" w:lineRule="auto"/>
              <w:ind w:left="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5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02</w:t>
            </w:r>
          </w:p>
        </w:tc>
        <w:tc>
          <w:tcPr>
            <w:tcW w:w="4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196" w:lineRule="auto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01</w:t>
            </w:r>
          </w:p>
        </w:tc>
        <w:tc>
          <w:tcPr>
            <w:tcW w:w="12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5" w:line="234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办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公经费</w:t>
            </w: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5" w:line="195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  <w:lang w:val="en-US" w:eastAsia="zh-CN"/>
              </w:rPr>
              <w:t>1.5</w:t>
            </w: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5" w:line="195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1.5</w:t>
            </w:r>
          </w:p>
        </w:tc>
        <w:tc>
          <w:tcPr>
            <w:tcW w:w="99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5" w:line="195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  <w:lang w:val="en-US" w:eastAsia="zh-CN"/>
              </w:rPr>
              <w:t>1.5</w:t>
            </w: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9" w:hRule="atLeast"/>
        </w:trPr>
        <w:tc>
          <w:tcPr>
            <w:tcW w:w="4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5" w:line="195" w:lineRule="auto"/>
              <w:ind w:left="7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3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02</w:t>
            </w:r>
          </w:p>
        </w:tc>
        <w:tc>
          <w:tcPr>
            <w:tcW w:w="4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5" w:line="195" w:lineRule="auto"/>
              <w:ind w:left="1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09</w:t>
            </w:r>
          </w:p>
        </w:tc>
        <w:tc>
          <w:tcPr>
            <w:tcW w:w="14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5" w:line="234" w:lineRule="auto"/>
              <w:ind w:left="46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物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业管理费</w:t>
            </w:r>
          </w:p>
        </w:tc>
        <w:tc>
          <w:tcPr>
            <w:tcW w:w="4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5" w:line="195" w:lineRule="auto"/>
              <w:ind w:left="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5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02</w:t>
            </w:r>
          </w:p>
        </w:tc>
        <w:tc>
          <w:tcPr>
            <w:tcW w:w="4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196" w:lineRule="auto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01</w:t>
            </w:r>
          </w:p>
        </w:tc>
        <w:tc>
          <w:tcPr>
            <w:tcW w:w="12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5" w:line="234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办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公经费</w:t>
            </w: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4" w:line="195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4" w:line="195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99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4" w:line="195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8" w:lineRule="exact"/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8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8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8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8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8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8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8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8" w:lineRule="exact"/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2" w:hRule="atLeast"/>
        </w:trPr>
        <w:tc>
          <w:tcPr>
            <w:tcW w:w="4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6" w:line="195" w:lineRule="auto"/>
              <w:ind w:left="7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3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02</w:t>
            </w:r>
          </w:p>
        </w:tc>
        <w:tc>
          <w:tcPr>
            <w:tcW w:w="4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6" w:line="195" w:lineRule="auto"/>
              <w:ind w:left="1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07</w:t>
            </w:r>
          </w:p>
        </w:tc>
        <w:tc>
          <w:tcPr>
            <w:tcW w:w="14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5" w:line="234" w:lineRule="auto"/>
              <w:ind w:left="6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邮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电费</w:t>
            </w:r>
          </w:p>
        </w:tc>
        <w:tc>
          <w:tcPr>
            <w:tcW w:w="4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6" w:line="195" w:lineRule="auto"/>
              <w:ind w:left="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5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02</w:t>
            </w:r>
          </w:p>
        </w:tc>
        <w:tc>
          <w:tcPr>
            <w:tcW w:w="4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5" w:line="196" w:lineRule="auto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01</w:t>
            </w:r>
          </w:p>
        </w:tc>
        <w:tc>
          <w:tcPr>
            <w:tcW w:w="12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5" w:line="234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办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公经费</w:t>
            </w: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6" w:line="194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6" w:line="194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99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6" w:line="194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4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5" w:line="196" w:lineRule="auto"/>
              <w:ind w:left="7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3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01</w:t>
            </w:r>
          </w:p>
        </w:tc>
        <w:tc>
          <w:tcPr>
            <w:tcW w:w="4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5" w:line="196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3</w:t>
            </w:r>
          </w:p>
        </w:tc>
        <w:tc>
          <w:tcPr>
            <w:tcW w:w="14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5" w:line="235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住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房公积金</w:t>
            </w:r>
          </w:p>
        </w:tc>
        <w:tc>
          <w:tcPr>
            <w:tcW w:w="4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5" w:line="196" w:lineRule="auto"/>
              <w:ind w:left="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5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01</w:t>
            </w:r>
          </w:p>
        </w:tc>
        <w:tc>
          <w:tcPr>
            <w:tcW w:w="4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6" w:line="195" w:lineRule="auto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03</w:t>
            </w:r>
          </w:p>
        </w:tc>
        <w:tc>
          <w:tcPr>
            <w:tcW w:w="12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5" w:line="235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住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房公积金</w:t>
            </w: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6" w:line="194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6" w:line="194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99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6" w:line="194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8" w:lineRule="exact"/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8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8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8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8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8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8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8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8" w:lineRule="exact"/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0" w:hRule="atLeast"/>
        </w:trPr>
        <w:tc>
          <w:tcPr>
            <w:tcW w:w="4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6" w:line="195" w:lineRule="auto"/>
              <w:ind w:left="7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3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02</w:t>
            </w:r>
          </w:p>
        </w:tc>
        <w:tc>
          <w:tcPr>
            <w:tcW w:w="4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6" w:line="195" w:lineRule="auto"/>
              <w:ind w:left="1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99</w:t>
            </w:r>
          </w:p>
        </w:tc>
        <w:tc>
          <w:tcPr>
            <w:tcW w:w="14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6" w:line="233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其他商品和服务支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出</w:t>
            </w:r>
          </w:p>
        </w:tc>
        <w:tc>
          <w:tcPr>
            <w:tcW w:w="4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6" w:line="195" w:lineRule="auto"/>
              <w:ind w:left="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5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02</w:t>
            </w:r>
          </w:p>
        </w:tc>
        <w:tc>
          <w:tcPr>
            <w:tcW w:w="4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6" w:line="195" w:lineRule="auto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99</w:t>
            </w:r>
          </w:p>
        </w:tc>
        <w:tc>
          <w:tcPr>
            <w:tcW w:w="12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6" w:line="233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其他商品和服务支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出</w:t>
            </w: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7" w:line="194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7" w:line="194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99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7" w:line="194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6" w:line="195" w:lineRule="auto"/>
              <w:ind w:left="553"/>
              <w:rPr>
                <w:rFonts w:ascii="Arial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3" w:hRule="atLeast"/>
        </w:trPr>
        <w:tc>
          <w:tcPr>
            <w:tcW w:w="4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6" w:line="195" w:lineRule="auto"/>
              <w:ind w:left="7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3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02</w:t>
            </w:r>
          </w:p>
        </w:tc>
        <w:tc>
          <w:tcPr>
            <w:tcW w:w="4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6" w:line="195" w:lineRule="auto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2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9</w:t>
            </w:r>
          </w:p>
        </w:tc>
        <w:tc>
          <w:tcPr>
            <w:tcW w:w="14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6" w:line="234" w:lineRule="auto"/>
              <w:ind w:left="5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福利费</w:t>
            </w:r>
          </w:p>
        </w:tc>
        <w:tc>
          <w:tcPr>
            <w:tcW w:w="4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6" w:line="195" w:lineRule="auto"/>
              <w:ind w:left="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5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02</w:t>
            </w:r>
          </w:p>
        </w:tc>
        <w:tc>
          <w:tcPr>
            <w:tcW w:w="4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5" w:line="196" w:lineRule="auto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01</w:t>
            </w:r>
          </w:p>
        </w:tc>
        <w:tc>
          <w:tcPr>
            <w:tcW w:w="12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6" w:line="234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办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公经费</w:t>
            </w: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6" w:line="194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2.4</w:t>
            </w: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6" w:line="194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2.4</w:t>
            </w:r>
          </w:p>
        </w:tc>
        <w:tc>
          <w:tcPr>
            <w:tcW w:w="99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6" w:line="194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2.4</w:t>
            </w: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4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6" w:line="195" w:lineRule="auto"/>
              <w:ind w:left="7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3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02</w:t>
            </w:r>
          </w:p>
        </w:tc>
        <w:tc>
          <w:tcPr>
            <w:tcW w:w="4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6" w:line="195" w:lineRule="auto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2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8</w:t>
            </w:r>
          </w:p>
        </w:tc>
        <w:tc>
          <w:tcPr>
            <w:tcW w:w="14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6" w:line="231" w:lineRule="auto"/>
              <w:ind w:left="5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工会经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费</w:t>
            </w:r>
          </w:p>
        </w:tc>
        <w:tc>
          <w:tcPr>
            <w:tcW w:w="4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6" w:line="195" w:lineRule="auto"/>
              <w:ind w:left="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5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02</w:t>
            </w:r>
          </w:p>
        </w:tc>
        <w:tc>
          <w:tcPr>
            <w:tcW w:w="4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5" w:line="196" w:lineRule="auto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01</w:t>
            </w:r>
          </w:p>
        </w:tc>
        <w:tc>
          <w:tcPr>
            <w:tcW w:w="12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6" w:line="234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办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公经费</w:t>
            </w: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6" w:line="194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0.4</w:t>
            </w: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6" w:line="194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0.4</w:t>
            </w:r>
          </w:p>
        </w:tc>
        <w:tc>
          <w:tcPr>
            <w:tcW w:w="99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6" w:line="194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0.4</w:t>
            </w: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93" w:hRule="atLeast"/>
        </w:trPr>
        <w:tc>
          <w:tcPr>
            <w:tcW w:w="4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6" w:line="195" w:lineRule="auto"/>
              <w:ind w:left="77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303</w:t>
            </w:r>
          </w:p>
        </w:tc>
        <w:tc>
          <w:tcPr>
            <w:tcW w:w="4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6" w:line="195" w:lineRule="auto"/>
              <w:ind w:left="102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</w:t>
            </w:r>
          </w:p>
        </w:tc>
        <w:tc>
          <w:tcPr>
            <w:tcW w:w="14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6" w:line="234" w:lineRule="auto"/>
              <w:ind w:left="596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抚恤金</w:t>
            </w:r>
          </w:p>
        </w:tc>
        <w:tc>
          <w:tcPr>
            <w:tcW w:w="4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6" w:line="195" w:lineRule="auto"/>
              <w:ind w:left="7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501</w:t>
            </w:r>
          </w:p>
        </w:tc>
        <w:tc>
          <w:tcPr>
            <w:tcW w:w="4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5" w:line="196" w:lineRule="auto"/>
              <w:ind w:left="102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02</w:t>
            </w:r>
          </w:p>
        </w:tc>
        <w:tc>
          <w:tcPr>
            <w:tcW w:w="12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6" w:line="234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社会保障缴费</w:t>
            </w: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6" w:line="194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8.5</w:t>
            </w: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6" w:line="194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8.5</w:t>
            </w:r>
          </w:p>
        </w:tc>
        <w:tc>
          <w:tcPr>
            <w:tcW w:w="99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6" w:line="194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8.5</w:t>
            </w: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0" w:hRule="atLeast"/>
        </w:trPr>
        <w:tc>
          <w:tcPr>
            <w:tcW w:w="4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6" w:line="195" w:lineRule="auto"/>
              <w:ind w:left="77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6" w:line="195" w:lineRule="auto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6" w:line="231" w:lineRule="auto"/>
              <w:ind w:left="534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6" w:line="195" w:lineRule="auto"/>
              <w:ind w:left="70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4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5" w:line="196" w:lineRule="auto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6" w:line="234" w:lineRule="auto"/>
              <w:ind w:left="535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6" w:line="194" w:lineRule="auto"/>
              <w:ind w:left="53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6" w:line="194" w:lineRule="auto"/>
              <w:ind w:left="536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6" w:line="194" w:lineRule="auto"/>
              <w:ind w:left="71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  <w:tc>
          <w:tcPr>
            <w:tcW w:w="8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1"/>
                <w:szCs w:val="21"/>
              </w:rPr>
            </w:pPr>
          </w:p>
        </w:tc>
      </w:tr>
    </w:tbl>
    <w:p>
      <w:pPr>
        <w:rPr>
          <w:rFonts w:ascii="Arial"/>
          <w:sz w:val="21"/>
          <w:szCs w:val="21"/>
        </w:rPr>
      </w:pPr>
    </w:p>
    <w:p>
      <w:pPr>
        <w:rPr>
          <w:rFonts w:hint="eastAsia" w:eastAsia="宋体"/>
          <w:lang w:eastAsia="zh-CN"/>
        </w:rPr>
        <w:sectPr>
          <w:footerReference r:id="rId15" w:type="default"/>
          <w:pgSz w:w="16837" w:h="11905"/>
          <w:pgMar w:top="1011" w:right="1163" w:bottom="1070" w:left="1145" w:header="0" w:footer="829" w:gutter="0"/>
          <w:pgNumType w:fmt="numberInDash"/>
          <w:cols w:space="720" w:num="1"/>
        </w:sectPr>
      </w:pPr>
      <w:r>
        <w:rPr>
          <w:rFonts w:hint="eastAsia" w:eastAsia="宋体"/>
          <w:lang w:eastAsia="zh-CN"/>
        </w:rPr>
        <w:t>注：报表金额单位转换时可能存在四舍五人尾数误差。</w:t>
      </w:r>
    </w:p>
    <w:p>
      <w:pPr>
        <w:spacing w:line="109" w:lineRule="exact"/>
      </w:pPr>
    </w:p>
    <w:p>
      <w:pPr>
        <w:sectPr>
          <w:footerReference r:id="rId16" w:type="default"/>
          <w:pgSz w:w="16837" w:h="11905"/>
          <w:pgMar w:top="1011" w:right="1508" w:bottom="1070" w:left="1485" w:header="0" w:footer="829" w:gutter="0"/>
          <w:pgNumType w:fmt="numberInDash"/>
          <w:cols w:equalWidth="0" w:num="1">
            <w:col w:w="13844"/>
          </w:cols>
        </w:sect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before="55" w:line="196" w:lineRule="auto"/>
        <w:ind w:left="56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7"/>
          <w:sz w:val="21"/>
          <w:szCs w:val="21"/>
        </w:rPr>
        <w:t>部门名称: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92" w:lineRule="auto"/>
        <w:rPr>
          <w:rFonts w:ascii="Arial"/>
          <w:sz w:val="21"/>
        </w:rPr>
      </w:pPr>
    </w:p>
    <w:p>
      <w:pPr>
        <w:spacing w:before="120" w:line="224" w:lineRule="auto"/>
        <w:ind w:left="1806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spacing w:val="12"/>
          <w:sz w:val="37"/>
          <w:szCs w:val="37"/>
          <w14:textOutline w14:w="6883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ascii="宋体" w:hAnsi="宋体" w:eastAsia="宋体" w:cs="宋体"/>
          <w:spacing w:val="10"/>
          <w:sz w:val="37"/>
          <w:szCs w:val="37"/>
          <w14:textOutline w14:w="6883" w14:cap="sq" w14:cmpd="sng">
            <w14:solidFill>
              <w14:srgbClr w14:val="000000"/>
            </w14:solidFill>
            <w14:prstDash w14:val="solid"/>
            <w14:bevel/>
          </w14:textOutline>
        </w:rPr>
        <w:t>02</w:t>
      </w:r>
      <w:r>
        <w:rPr>
          <w:rFonts w:hint="eastAsia" w:ascii="宋体" w:hAnsi="宋体" w:eastAsia="宋体" w:cs="宋体"/>
          <w:spacing w:val="10"/>
          <w:sz w:val="37"/>
          <w:szCs w:val="37"/>
          <w:lang w:val="en-US" w:eastAsia="zh-CN"/>
          <w14:textOutline w14:w="6883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ascii="宋体" w:hAnsi="宋体" w:eastAsia="宋体" w:cs="宋体"/>
          <w:spacing w:val="10"/>
          <w:sz w:val="37"/>
          <w:szCs w:val="37"/>
          <w14:textOutline w14:w="6883" w14:cap="sq" w14:cmpd="sng">
            <w14:solidFill>
              <w14:srgbClr w14:val="000000"/>
            </w14:solidFill>
            <w14:prstDash w14:val="solid"/>
            <w14:bevel/>
          </w14:textOutline>
        </w:rPr>
        <w:t>年一般公共预算“三公”经费支出情况表</w:t>
      </w:r>
    </w:p>
    <w:p>
      <w:pPr>
        <w:spacing w:before="217" w:line="196" w:lineRule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罗山县科学技术和工业信息化局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74" w:line="231" w:lineRule="auto"/>
        <w:ind w:left="850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spacing w:val="9"/>
          <w:sz w:val="17"/>
          <w:szCs w:val="17"/>
        </w:rPr>
        <w:t>预</w:t>
      </w:r>
      <w:r>
        <w:rPr>
          <w:rFonts w:ascii="宋体" w:hAnsi="宋体" w:eastAsia="宋体" w:cs="宋体"/>
          <w:spacing w:val="6"/>
          <w:sz w:val="17"/>
          <w:szCs w:val="17"/>
        </w:rPr>
        <w:t>算08表</w:t>
      </w: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before="55" w:line="196" w:lineRule="auto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spacing w:val="9"/>
          <w:sz w:val="17"/>
          <w:szCs w:val="17"/>
        </w:rPr>
        <w:t>单</w:t>
      </w:r>
      <w:r>
        <w:rPr>
          <w:rFonts w:ascii="宋体" w:hAnsi="宋体" w:eastAsia="宋体" w:cs="宋体"/>
          <w:spacing w:val="8"/>
          <w:sz w:val="17"/>
          <w:szCs w:val="17"/>
        </w:rPr>
        <w:t>位：万元</w:t>
      </w:r>
    </w:p>
    <w:p>
      <w:pPr>
        <w:sectPr>
          <w:type w:val="continuous"/>
          <w:pgSz w:w="16837" w:h="11905"/>
          <w:pgMar w:top="1011" w:right="1508" w:bottom="1070" w:left="1485" w:header="0" w:footer="829" w:gutter="0"/>
          <w:pgNumType w:fmt="numberInDash"/>
          <w:cols w:equalWidth="0" w:num="3">
            <w:col w:w="1222" w:space="100"/>
            <w:col w:w="10828" w:space="100"/>
            <w:col w:w="1595"/>
          </w:cols>
        </w:sectPr>
      </w:pPr>
    </w:p>
    <w:p>
      <w:pPr>
        <w:spacing w:line="179" w:lineRule="exact"/>
      </w:pPr>
    </w:p>
    <w:tbl>
      <w:tblPr>
        <w:tblStyle w:val="6"/>
        <w:tblW w:w="1382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1"/>
        <w:gridCol w:w="2301"/>
        <w:gridCol w:w="2302"/>
        <w:gridCol w:w="2302"/>
        <w:gridCol w:w="2301"/>
        <w:gridCol w:w="231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02" w:hRule="atLeast"/>
        </w:trPr>
        <w:tc>
          <w:tcPr>
            <w:tcW w:w="231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66" w:lineRule="auto"/>
              <w:rPr>
                <w:rFonts w:ascii="Arial"/>
                <w:sz w:val="21"/>
                <w:szCs w:val="21"/>
              </w:rPr>
            </w:pPr>
          </w:p>
          <w:p>
            <w:pPr>
              <w:spacing w:before="56" w:line="230" w:lineRule="auto"/>
              <w:ind w:left="43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“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三公”经费合计</w:t>
            </w:r>
          </w:p>
        </w:tc>
        <w:tc>
          <w:tcPr>
            <w:tcW w:w="230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66" w:lineRule="auto"/>
              <w:rPr>
                <w:rFonts w:ascii="Arial"/>
                <w:sz w:val="21"/>
                <w:szCs w:val="21"/>
              </w:rPr>
            </w:pPr>
          </w:p>
          <w:p>
            <w:pPr>
              <w:spacing w:before="56" w:line="230" w:lineRule="auto"/>
              <w:ind w:left="4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2"/>
                <w:sz w:val="21"/>
                <w:szCs w:val="21"/>
              </w:rPr>
              <w:t>因</w:t>
            </w:r>
            <w:r>
              <w:rPr>
                <w:rFonts w:ascii="宋体" w:hAnsi="宋体" w:eastAsia="宋体" w:cs="宋体"/>
                <w:spacing w:val="28"/>
                <w:sz w:val="21"/>
                <w:szCs w:val="21"/>
              </w:rPr>
              <w:t>公出国(境)费</w:t>
            </w:r>
          </w:p>
        </w:tc>
        <w:tc>
          <w:tcPr>
            <w:tcW w:w="6905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5" w:line="230" w:lineRule="auto"/>
              <w:ind w:left="25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5"/>
                <w:sz w:val="21"/>
                <w:szCs w:val="21"/>
              </w:rPr>
              <w:t>公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务用车购置及运行费</w:t>
            </w:r>
          </w:p>
        </w:tc>
        <w:tc>
          <w:tcPr>
            <w:tcW w:w="231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66" w:lineRule="auto"/>
              <w:rPr>
                <w:rFonts w:ascii="Arial"/>
                <w:sz w:val="21"/>
                <w:szCs w:val="21"/>
              </w:rPr>
            </w:pPr>
          </w:p>
          <w:p>
            <w:pPr>
              <w:spacing w:before="56" w:line="230" w:lineRule="auto"/>
              <w:ind w:left="7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公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务接待费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231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230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230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7" w:line="232" w:lineRule="auto"/>
              <w:ind w:left="98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小计</w:t>
            </w:r>
          </w:p>
        </w:tc>
        <w:tc>
          <w:tcPr>
            <w:tcW w:w="230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7" w:line="230" w:lineRule="auto"/>
              <w:ind w:left="5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公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务用车购置费</w:t>
            </w:r>
          </w:p>
        </w:tc>
        <w:tc>
          <w:tcPr>
            <w:tcW w:w="230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7" w:line="230" w:lineRule="auto"/>
              <w:ind w:left="5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公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务用车运行费</w:t>
            </w:r>
          </w:p>
        </w:tc>
        <w:tc>
          <w:tcPr>
            <w:tcW w:w="231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02" w:hRule="atLeast"/>
        </w:trPr>
        <w:tc>
          <w:tcPr>
            <w:tcW w:w="23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92" w:lineRule="auto"/>
              <w:ind w:right="2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30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91" w:lineRule="auto"/>
              <w:ind w:right="17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30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92" w:lineRule="auto"/>
              <w:ind w:right="1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30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eastAsia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30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92" w:lineRule="auto"/>
              <w:ind w:right="1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3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92" w:lineRule="auto"/>
              <w:ind w:right="17"/>
              <w:jc w:val="righ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spacing w:line="243" w:lineRule="auto"/>
        <w:rPr>
          <w:rFonts w:ascii="Arial"/>
          <w:sz w:val="21"/>
        </w:rPr>
      </w:pPr>
    </w:p>
    <w:p>
      <w:pPr>
        <w:spacing w:before="55" w:line="232" w:lineRule="auto"/>
        <w:ind w:left="56" w:right="211" w:hanging="2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spacing w:val="32"/>
          <w:sz w:val="17"/>
          <w:szCs w:val="17"/>
        </w:rPr>
        <w:t>注：</w:t>
      </w:r>
      <w:r>
        <w:rPr>
          <w:rFonts w:ascii="宋体" w:hAnsi="宋体" w:eastAsia="宋体" w:cs="宋体"/>
          <w:spacing w:val="19"/>
          <w:sz w:val="17"/>
          <w:szCs w:val="17"/>
        </w:rPr>
        <w:t>按</w:t>
      </w:r>
      <w:r>
        <w:rPr>
          <w:rFonts w:ascii="宋体" w:hAnsi="宋体" w:eastAsia="宋体" w:cs="宋体"/>
          <w:spacing w:val="16"/>
          <w:sz w:val="17"/>
          <w:szCs w:val="17"/>
        </w:rPr>
        <w:t>照党中央、国务院有关规定及部门预算管理有关规定，“三公”经费包括因公出国(境)费、公务用车购置及运行费和公务接待费。(1)因公出国(境)费，指单位</w:t>
      </w:r>
      <w:r>
        <w:rPr>
          <w:rFonts w:ascii="宋体" w:hAnsi="宋体" w:eastAsia="宋体" w:cs="宋体"/>
          <w:sz w:val="17"/>
          <w:szCs w:val="17"/>
        </w:rPr>
        <w:t xml:space="preserve"> </w:t>
      </w:r>
      <w:r>
        <w:rPr>
          <w:rFonts w:ascii="宋体" w:hAnsi="宋体" w:eastAsia="宋体" w:cs="宋体"/>
          <w:spacing w:val="28"/>
          <w:sz w:val="17"/>
          <w:szCs w:val="17"/>
        </w:rPr>
        <w:t>工</w:t>
      </w:r>
      <w:r>
        <w:rPr>
          <w:rFonts w:ascii="宋体" w:hAnsi="宋体" w:eastAsia="宋体" w:cs="宋体"/>
          <w:spacing w:val="15"/>
          <w:sz w:val="17"/>
          <w:szCs w:val="17"/>
        </w:rPr>
        <w:t>作</w:t>
      </w:r>
      <w:r>
        <w:rPr>
          <w:rFonts w:ascii="宋体" w:hAnsi="宋体" w:eastAsia="宋体" w:cs="宋体"/>
          <w:spacing w:val="14"/>
          <w:sz w:val="17"/>
          <w:szCs w:val="17"/>
        </w:rPr>
        <w:t>人员公务出国(境)的住宿费、旅费、伙食补助费、杂费、培训费等支出。(2)公务用车购置及运行费，指单位公务用车购置费及租用费、燃料费、维修费、过路过桥</w:t>
      </w:r>
      <w:r>
        <w:rPr>
          <w:rFonts w:ascii="宋体" w:hAnsi="宋体" w:eastAsia="宋体" w:cs="宋体"/>
          <w:sz w:val="17"/>
          <w:szCs w:val="17"/>
        </w:rPr>
        <w:t xml:space="preserve"> </w:t>
      </w:r>
      <w:r>
        <w:rPr>
          <w:rFonts w:ascii="宋体" w:hAnsi="宋体" w:eastAsia="宋体" w:cs="宋体"/>
          <w:spacing w:val="12"/>
          <w:sz w:val="17"/>
          <w:szCs w:val="17"/>
        </w:rPr>
        <w:t>费、保险费、安全奖励费用等支出，公务用车指用于履行公务的机动车辆，包括领导干部专车、一般公务用车和执法执勤用车。(3)公务接待费，指单位按规定开支的各</w:t>
      </w:r>
      <w:r>
        <w:rPr>
          <w:rFonts w:ascii="宋体" w:hAnsi="宋体" w:eastAsia="宋体" w:cs="宋体"/>
          <w:spacing w:val="9"/>
          <w:sz w:val="17"/>
          <w:szCs w:val="17"/>
        </w:rPr>
        <w:t>类</w:t>
      </w:r>
      <w:r>
        <w:rPr>
          <w:rFonts w:ascii="宋体" w:hAnsi="宋体" w:eastAsia="宋体" w:cs="宋体"/>
          <w:sz w:val="17"/>
          <w:szCs w:val="17"/>
        </w:rPr>
        <w:t xml:space="preserve"> </w:t>
      </w:r>
      <w:r>
        <w:rPr>
          <w:rFonts w:ascii="宋体" w:hAnsi="宋体" w:eastAsia="宋体" w:cs="宋体"/>
          <w:spacing w:val="23"/>
          <w:sz w:val="17"/>
          <w:szCs w:val="17"/>
        </w:rPr>
        <w:t>公</w:t>
      </w:r>
      <w:r>
        <w:rPr>
          <w:rFonts w:ascii="宋体" w:hAnsi="宋体" w:eastAsia="宋体" w:cs="宋体"/>
          <w:spacing w:val="19"/>
          <w:sz w:val="17"/>
          <w:szCs w:val="17"/>
        </w:rPr>
        <w:t>务接待(含外宾接待)支出。</w:t>
      </w:r>
    </w:p>
    <w:p>
      <w:pPr>
        <w:sectPr>
          <w:type w:val="continuous"/>
          <w:pgSz w:w="16837" w:h="11905"/>
          <w:pgMar w:top="1011" w:right="1508" w:bottom="1070" w:left="1485" w:header="0" w:footer="829" w:gutter="0"/>
          <w:pgNumType w:fmt="numberInDash"/>
          <w:cols w:equalWidth="0" w:num="1">
            <w:col w:w="13844"/>
          </w:cols>
        </w:sectPr>
      </w:pPr>
    </w:p>
    <w:p>
      <w:pPr>
        <w:spacing w:line="110" w:lineRule="exact"/>
      </w:pPr>
    </w:p>
    <w:p>
      <w:pPr>
        <w:sectPr>
          <w:footerReference r:id="rId17" w:type="default"/>
          <w:pgSz w:w="16837" w:h="11905"/>
          <w:pgMar w:top="1011" w:right="1215" w:bottom="1070" w:left="1195" w:header="0" w:footer="829" w:gutter="0"/>
          <w:pgNumType w:fmt="numberInDash"/>
          <w:cols w:equalWidth="0" w:num="1">
            <w:col w:w="14427"/>
          </w:cols>
        </w:sectPr>
      </w:pPr>
    </w:p>
    <w:p>
      <w:pPr>
        <w:spacing w:line="275" w:lineRule="auto"/>
        <w:rPr>
          <w:rFonts w:ascii="Arial"/>
          <w:sz w:val="21"/>
        </w:rPr>
      </w:pPr>
    </w:p>
    <w:p>
      <w:pPr>
        <w:spacing w:before="113" w:line="223" w:lineRule="auto"/>
        <w:ind w:left="4542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8"/>
          <w:sz w:val="35"/>
          <w:szCs w:val="35"/>
          <w14:textOutline w14:w="6489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ascii="宋体" w:hAnsi="宋体" w:eastAsia="宋体" w:cs="宋体"/>
          <w:spacing w:val="7"/>
          <w:sz w:val="35"/>
          <w:szCs w:val="35"/>
          <w14:textOutline w14:w="6489" w14:cap="sq" w14:cmpd="sng">
            <w14:solidFill>
              <w14:srgbClr w14:val="000000"/>
            </w14:solidFill>
            <w14:prstDash w14:val="solid"/>
            <w14:bevel/>
          </w14:textOutline>
        </w:rPr>
        <w:t>02</w:t>
      </w:r>
      <w:r>
        <w:rPr>
          <w:rFonts w:hint="eastAsia" w:ascii="宋体" w:hAnsi="宋体" w:eastAsia="宋体" w:cs="宋体"/>
          <w:spacing w:val="7"/>
          <w:sz w:val="35"/>
          <w:szCs w:val="35"/>
          <w:lang w:val="en-US" w:eastAsia="zh-CN"/>
          <w14:textOutline w14:w="6489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ascii="宋体" w:hAnsi="宋体" w:eastAsia="宋体" w:cs="宋体"/>
          <w:spacing w:val="7"/>
          <w:sz w:val="35"/>
          <w:szCs w:val="35"/>
          <w14:textOutline w14:w="6489" w14:cap="sq" w14:cmpd="sng">
            <w14:solidFill>
              <w14:srgbClr w14:val="000000"/>
            </w14:solidFill>
            <w14:prstDash w14:val="solid"/>
            <w14:bevel/>
          </w14:textOutline>
        </w:rPr>
        <w:t>年政府性基金预算支出情况表</w:t>
      </w:r>
    </w:p>
    <w:p>
      <w:pPr>
        <w:spacing w:before="127" w:line="185" w:lineRule="auto"/>
        <w:ind w:left="54"/>
        <w:rPr>
          <w:rFonts w:hint="eastAsia" w:ascii="宋体" w:hAnsi="宋体" w:eastAsia="宋体" w:cs="宋体"/>
          <w:sz w:val="17"/>
          <w:szCs w:val="17"/>
          <w:lang w:eastAsia="zh-CN"/>
        </w:rPr>
      </w:pPr>
      <w:r>
        <w:rPr>
          <w:rFonts w:ascii="宋体" w:hAnsi="宋体" w:eastAsia="宋体" w:cs="宋体"/>
          <w:spacing w:val="-7"/>
          <w:sz w:val="21"/>
          <w:szCs w:val="21"/>
        </w:rPr>
        <w:t>部</w:t>
      </w:r>
      <w:r>
        <w:rPr>
          <w:rFonts w:ascii="宋体" w:hAnsi="宋体" w:eastAsia="宋体" w:cs="宋体"/>
          <w:spacing w:val="-4"/>
          <w:sz w:val="21"/>
          <w:szCs w:val="21"/>
        </w:rPr>
        <w:t>门名称：</w:t>
      </w:r>
      <w:r>
        <w:rPr>
          <w:rFonts w:ascii="宋体" w:hAnsi="宋体" w:eastAsia="宋体" w:cs="宋体"/>
          <w:spacing w:val="-4"/>
          <w:sz w:val="17"/>
          <w:szCs w:val="17"/>
        </w:rPr>
        <w:t xml:space="preserve">      </w:t>
      </w:r>
      <w:r>
        <w:rPr>
          <w:rFonts w:hint="eastAsia" w:ascii="宋体" w:hAnsi="宋体" w:eastAsia="宋体" w:cs="宋体"/>
          <w:spacing w:val="-4"/>
          <w:sz w:val="21"/>
          <w:szCs w:val="21"/>
          <w:lang w:eastAsia="zh-CN"/>
        </w:rPr>
        <w:t>罗山县科学技术和工业信息化局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70" w:line="220" w:lineRule="auto"/>
        <w:ind w:left="247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spacing w:val="-2"/>
          <w:sz w:val="17"/>
          <w:szCs w:val="17"/>
        </w:rPr>
        <w:t>预算</w:t>
      </w:r>
      <w:r>
        <w:rPr>
          <w:rFonts w:ascii="宋体" w:hAnsi="宋体" w:eastAsia="宋体" w:cs="宋体"/>
          <w:spacing w:val="-1"/>
          <w:sz w:val="17"/>
          <w:szCs w:val="17"/>
        </w:rPr>
        <w:t>09表</w:t>
      </w:r>
    </w:p>
    <w:p>
      <w:pPr>
        <w:spacing w:line="303" w:lineRule="auto"/>
        <w:rPr>
          <w:rFonts w:ascii="Arial"/>
          <w:sz w:val="21"/>
        </w:rPr>
      </w:pPr>
    </w:p>
    <w:p>
      <w:pPr>
        <w:spacing w:line="304" w:lineRule="auto"/>
        <w:rPr>
          <w:rFonts w:ascii="Arial"/>
          <w:sz w:val="21"/>
        </w:rPr>
      </w:pPr>
    </w:p>
    <w:p>
      <w:pPr>
        <w:spacing w:before="55" w:line="185" w:lineRule="auto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3"/>
          <w:sz w:val="18"/>
          <w:szCs w:val="18"/>
        </w:rPr>
        <w:t>单</w:t>
      </w:r>
      <w:r>
        <w:rPr>
          <w:rFonts w:ascii="宋体" w:hAnsi="宋体" w:eastAsia="宋体" w:cs="宋体"/>
          <w:spacing w:val="-2"/>
          <w:sz w:val="18"/>
          <w:szCs w:val="18"/>
        </w:rPr>
        <w:t>位：万元</w:t>
      </w:r>
    </w:p>
    <w:p>
      <w:pPr>
        <w:sectPr>
          <w:type w:val="continuous"/>
          <w:pgSz w:w="16837" w:h="11905"/>
          <w:pgMar w:top="1011" w:right="1215" w:bottom="1070" w:left="1195" w:header="0" w:footer="829" w:gutter="0"/>
          <w:pgNumType w:fmt="numberInDash"/>
          <w:cols w:equalWidth="0" w:num="2">
            <w:col w:w="13377" w:space="100"/>
            <w:col w:w="950"/>
          </w:cols>
        </w:sectPr>
      </w:pPr>
    </w:p>
    <w:p>
      <w:pPr>
        <w:spacing w:line="94" w:lineRule="exact"/>
      </w:pPr>
    </w:p>
    <w:tbl>
      <w:tblPr>
        <w:tblStyle w:val="6"/>
        <w:tblW w:w="1441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7"/>
        <w:gridCol w:w="429"/>
        <w:gridCol w:w="429"/>
        <w:gridCol w:w="635"/>
        <w:gridCol w:w="2124"/>
        <w:gridCol w:w="1012"/>
        <w:gridCol w:w="1012"/>
        <w:gridCol w:w="1309"/>
        <w:gridCol w:w="1738"/>
        <w:gridCol w:w="880"/>
        <w:gridCol w:w="1309"/>
        <w:gridCol w:w="1012"/>
        <w:gridCol w:w="1183"/>
        <w:gridCol w:w="90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72" w:hRule="atLeast"/>
        </w:trPr>
        <w:tc>
          <w:tcPr>
            <w:tcW w:w="1295" w:type="dxa"/>
            <w:gridSpan w:val="3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194" w:line="220" w:lineRule="auto"/>
              <w:ind w:left="3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科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目编码</w:t>
            </w:r>
          </w:p>
        </w:tc>
        <w:tc>
          <w:tcPr>
            <w:tcW w:w="63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53" w:lineRule="auto"/>
              <w:rPr>
                <w:rFonts w:ascii="Arial"/>
                <w:sz w:val="21"/>
                <w:szCs w:val="21"/>
              </w:rPr>
            </w:pPr>
          </w:p>
          <w:p>
            <w:pPr>
              <w:spacing w:before="55" w:line="230" w:lineRule="auto"/>
              <w:ind w:left="1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单位</w:t>
            </w:r>
          </w:p>
          <w:p>
            <w:pPr>
              <w:spacing w:line="218" w:lineRule="auto"/>
              <w:ind w:left="1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代码</w:t>
            </w:r>
          </w:p>
        </w:tc>
        <w:tc>
          <w:tcPr>
            <w:tcW w:w="212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458" w:lineRule="auto"/>
              <w:rPr>
                <w:rFonts w:ascii="Arial"/>
                <w:sz w:val="21"/>
                <w:szCs w:val="21"/>
              </w:rPr>
            </w:pPr>
          </w:p>
          <w:p>
            <w:pPr>
              <w:spacing w:before="55" w:line="220" w:lineRule="auto"/>
              <w:ind w:left="39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单位(科目名称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)</w:t>
            </w:r>
          </w:p>
        </w:tc>
        <w:tc>
          <w:tcPr>
            <w:tcW w:w="101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458" w:lineRule="auto"/>
              <w:rPr>
                <w:rFonts w:ascii="Arial"/>
                <w:sz w:val="21"/>
                <w:szCs w:val="21"/>
              </w:rPr>
            </w:pPr>
          </w:p>
          <w:p>
            <w:pPr>
              <w:spacing w:before="55" w:line="222" w:lineRule="auto"/>
              <w:ind w:left="3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合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计</w:t>
            </w:r>
          </w:p>
        </w:tc>
        <w:tc>
          <w:tcPr>
            <w:tcW w:w="6248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3" w:line="220" w:lineRule="auto"/>
              <w:ind w:left="27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基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本支出</w:t>
            </w:r>
          </w:p>
        </w:tc>
        <w:tc>
          <w:tcPr>
            <w:tcW w:w="309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3" w:line="220" w:lineRule="auto"/>
              <w:ind w:left="12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项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目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支出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1295" w:type="dxa"/>
            <w:gridSpan w:val="3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6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21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0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01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16" w:lineRule="auto"/>
              <w:rPr>
                <w:rFonts w:ascii="Arial"/>
                <w:sz w:val="21"/>
                <w:szCs w:val="21"/>
              </w:rPr>
            </w:pPr>
          </w:p>
          <w:p>
            <w:pPr>
              <w:spacing w:before="55" w:line="222" w:lineRule="auto"/>
              <w:ind w:left="3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小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计</w:t>
            </w:r>
          </w:p>
        </w:tc>
        <w:tc>
          <w:tcPr>
            <w:tcW w:w="304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4" w:line="220" w:lineRule="auto"/>
              <w:ind w:left="98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人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员经费</w:t>
            </w:r>
          </w:p>
        </w:tc>
        <w:tc>
          <w:tcPr>
            <w:tcW w:w="21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4" w:line="220" w:lineRule="auto"/>
              <w:ind w:left="9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公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用经费</w:t>
            </w:r>
          </w:p>
        </w:tc>
        <w:tc>
          <w:tcPr>
            <w:tcW w:w="101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16" w:lineRule="auto"/>
              <w:rPr>
                <w:rFonts w:ascii="Arial"/>
                <w:sz w:val="21"/>
                <w:szCs w:val="21"/>
              </w:rPr>
            </w:pPr>
          </w:p>
          <w:p>
            <w:pPr>
              <w:spacing w:before="55" w:line="222" w:lineRule="auto"/>
              <w:ind w:left="3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小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计</w:t>
            </w:r>
          </w:p>
        </w:tc>
        <w:tc>
          <w:tcPr>
            <w:tcW w:w="118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16" w:lineRule="auto"/>
              <w:rPr>
                <w:rFonts w:ascii="Arial"/>
                <w:sz w:val="21"/>
                <w:szCs w:val="21"/>
              </w:rPr>
            </w:pPr>
          </w:p>
          <w:p>
            <w:pPr>
              <w:spacing w:before="56" w:line="21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其他运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eastAsia="zh-CN"/>
              </w:rPr>
              <w:t>转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类</w:t>
            </w:r>
          </w:p>
        </w:tc>
        <w:tc>
          <w:tcPr>
            <w:tcW w:w="90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17" w:lineRule="auto"/>
              <w:rPr>
                <w:rFonts w:ascii="Arial"/>
                <w:sz w:val="21"/>
                <w:szCs w:val="21"/>
              </w:rPr>
            </w:pPr>
          </w:p>
          <w:p>
            <w:pPr>
              <w:spacing w:before="55" w:line="220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特定目标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34" w:hRule="atLeast"/>
        </w:trPr>
        <w:tc>
          <w:tcPr>
            <w:tcW w:w="4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0" w:line="220" w:lineRule="auto"/>
              <w:ind w:left="1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类</w:t>
            </w:r>
          </w:p>
        </w:tc>
        <w:tc>
          <w:tcPr>
            <w:tcW w:w="4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0" w:line="222" w:lineRule="auto"/>
              <w:ind w:left="13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款</w:t>
            </w:r>
          </w:p>
        </w:tc>
        <w:tc>
          <w:tcPr>
            <w:tcW w:w="4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0" w:line="220" w:lineRule="auto"/>
              <w:ind w:left="1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项</w:t>
            </w:r>
          </w:p>
        </w:tc>
        <w:tc>
          <w:tcPr>
            <w:tcW w:w="63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212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01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01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0" w:line="219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工资福利支出</w:t>
            </w:r>
          </w:p>
        </w:tc>
        <w:tc>
          <w:tcPr>
            <w:tcW w:w="17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5" w:line="245" w:lineRule="auto"/>
              <w:ind w:right="2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对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个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eastAsia="zh-CN"/>
              </w:rPr>
              <w:t>人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和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家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庭的补助</w:t>
            </w:r>
          </w:p>
        </w:tc>
        <w:tc>
          <w:tcPr>
            <w:tcW w:w="8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0" w:line="220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商品和服务支出</w:t>
            </w:r>
          </w:p>
        </w:tc>
        <w:tc>
          <w:tcPr>
            <w:tcW w:w="1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0" w:line="219" w:lineRule="auto"/>
              <w:ind w:left="2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资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本性支出</w:t>
            </w:r>
          </w:p>
        </w:tc>
        <w:tc>
          <w:tcPr>
            <w:tcW w:w="101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18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90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63" w:hRule="atLeast"/>
        </w:trPr>
        <w:tc>
          <w:tcPr>
            <w:tcW w:w="4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4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4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6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21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7" w:line="222" w:lineRule="auto"/>
              <w:ind w:left="8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合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计</w:t>
            </w: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7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8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1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90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63" w:hRule="atLeast"/>
        </w:trPr>
        <w:tc>
          <w:tcPr>
            <w:tcW w:w="4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4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4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6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21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7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8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1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90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71" w:hRule="atLeast"/>
        </w:trPr>
        <w:tc>
          <w:tcPr>
            <w:tcW w:w="4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4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4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6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21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7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8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1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90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</w:tr>
    </w:tbl>
    <w:p>
      <w:pPr>
        <w:spacing w:before="49" w:line="185" w:lineRule="auto"/>
        <w:ind w:left="54"/>
        <w:rPr>
          <w:rFonts w:hint="default" w:eastAsia="宋体"/>
          <w:sz w:val="21"/>
          <w:szCs w:val="21"/>
          <w:lang w:val="en-US" w:eastAsia="zh-CN"/>
        </w:rPr>
        <w:sectPr>
          <w:type w:val="continuous"/>
          <w:pgSz w:w="16837" w:h="11905"/>
          <w:pgMar w:top="1011" w:right="1215" w:bottom="1070" w:left="1195" w:header="0" w:footer="829" w:gutter="0"/>
          <w:pgNumType w:fmt="numberInDash"/>
          <w:cols w:equalWidth="0" w:num="1">
            <w:col w:w="14427"/>
          </w:cols>
        </w:sectPr>
      </w:pPr>
      <w:r>
        <w:rPr>
          <w:rFonts w:ascii="宋体" w:hAnsi="宋体" w:eastAsia="宋体" w:cs="宋体"/>
          <w:spacing w:val="-2"/>
          <w:sz w:val="21"/>
          <w:szCs w:val="21"/>
        </w:rPr>
        <w:t>备注：</w:t>
      </w:r>
      <w:r>
        <w:rPr>
          <w:rFonts w:hint="eastAsia" w:ascii="宋体" w:hAnsi="宋体" w:eastAsia="宋体" w:cs="宋体"/>
          <w:spacing w:val="-2"/>
          <w:sz w:val="21"/>
          <w:szCs w:val="21"/>
          <w:lang w:eastAsia="zh-CN"/>
        </w:rPr>
        <w:t>罗山县科学技术和工业信息化局</w:t>
      </w:r>
      <w:r>
        <w:rPr>
          <w:rFonts w:hint="eastAsia" w:ascii="宋体" w:hAnsi="宋体" w:eastAsia="宋体" w:cs="宋体"/>
          <w:spacing w:val="-2"/>
          <w:sz w:val="21"/>
          <w:szCs w:val="21"/>
          <w:lang w:val="en-US" w:eastAsia="zh-CN"/>
        </w:rPr>
        <w:t>2022年无政府性基金收入，也没有使用政府性基金安排的支出，故本表无数据</w:t>
      </w:r>
    </w:p>
    <w:p>
      <w:pPr>
        <w:spacing w:line="140" w:lineRule="exact"/>
      </w:pPr>
    </w:p>
    <w:p>
      <w:pPr>
        <w:sectPr>
          <w:footerReference r:id="rId18" w:type="default"/>
          <w:pgSz w:w="16837" w:h="11905"/>
          <w:pgMar w:top="1011" w:right="1541" w:bottom="1069" w:left="1528" w:header="0" w:footer="829" w:gutter="0"/>
          <w:pgNumType w:fmt="numberInDash"/>
          <w:cols w:equalWidth="0" w:num="1">
            <w:col w:w="13767"/>
          </w:cols>
        </w:sect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before="33" w:line="198" w:lineRule="auto"/>
        <w:ind w:left="32"/>
        <w:rPr>
          <w:rFonts w:ascii="宋体" w:hAnsi="宋体" w:eastAsia="宋体" w:cs="宋体"/>
          <w:spacing w:val="5"/>
          <w:sz w:val="18"/>
          <w:szCs w:val="18"/>
        </w:rPr>
      </w:pPr>
    </w:p>
    <w:p>
      <w:pPr>
        <w:spacing w:before="33" w:line="198" w:lineRule="auto"/>
        <w:ind w:left="32"/>
        <w:rPr>
          <w:rFonts w:ascii="宋体" w:hAnsi="宋体" w:eastAsia="宋体" w:cs="宋体"/>
          <w:spacing w:val="5"/>
          <w:sz w:val="18"/>
          <w:szCs w:val="18"/>
        </w:rPr>
      </w:pPr>
    </w:p>
    <w:p>
      <w:pPr>
        <w:spacing w:before="33" w:line="198" w:lineRule="auto"/>
        <w:ind w:left="32"/>
        <w:rPr>
          <w:rFonts w:ascii="宋体" w:hAnsi="宋体" w:eastAsia="宋体" w:cs="宋体"/>
          <w:spacing w:val="5"/>
          <w:sz w:val="18"/>
          <w:szCs w:val="18"/>
        </w:rPr>
      </w:pPr>
      <w:r>
        <w:rPr>
          <w:rFonts w:ascii="宋体" w:hAnsi="宋体" w:eastAsia="宋体" w:cs="宋体"/>
          <w:spacing w:val="5"/>
          <w:sz w:val="18"/>
          <w:szCs w:val="18"/>
        </w:rPr>
        <w:t>部门名称：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66" w:lineRule="auto"/>
        <w:rPr>
          <w:rFonts w:ascii="Arial"/>
          <w:sz w:val="21"/>
        </w:rPr>
      </w:pPr>
    </w:p>
    <w:p>
      <w:pPr>
        <w:spacing w:line="14" w:lineRule="auto"/>
        <w:rPr>
          <w:rFonts w:ascii="Arial" w:hAnsi="Arial" w:eastAsia="Arial" w:cs="Arial"/>
          <w:sz w:val="2"/>
          <w:szCs w:val="2"/>
        </w:rPr>
      </w:pPr>
    </w:p>
    <w:p>
      <w:pPr>
        <w:bidi w:val="0"/>
      </w:pPr>
    </w:p>
    <w:p>
      <w:pPr>
        <w:bidi w:val="0"/>
        <w:jc w:val="left"/>
        <w:rPr>
          <w:rFonts w:hint="eastAsia" w:eastAsia="宋体"/>
          <w:lang w:eastAsia="zh-CN"/>
        </w:rPr>
      </w:pPr>
    </w:p>
    <w:p>
      <w:pPr>
        <w:bidi w:val="0"/>
        <w:jc w:val="left"/>
        <w:rPr>
          <w:rFonts w:hint="eastAsia" w:eastAsia="宋体"/>
          <w:lang w:eastAsia="zh-CN"/>
        </w:rPr>
      </w:pPr>
    </w:p>
    <w:p>
      <w:pPr>
        <w:bidi w:val="0"/>
        <w:jc w:val="left"/>
      </w:pPr>
      <w:r>
        <w:rPr>
          <w:rFonts w:hint="eastAsia" w:eastAsia="宋体"/>
          <w:lang w:eastAsia="zh-CN"/>
        </w:rPr>
        <w:t>罗山县科学技术和工业信息化局</w:t>
      </w:r>
      <w:r>
        <w:br w:type="column"/>
      </w:r>
    </w:p>
    <w:p>
      <w:pPr>
        <w:spacing w:before="19" w:line="233" w:lineRule="auto"/>
        <w:ind w:right="20"/>
        <w:jc w:val="right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4"/>
          <w:sz w:val="18"/>
          <w:szCs w:val="18"/>
        </w:rPr>
        <w:t>预算10表</w:t>
      </w:r>
    </w:p>
    <w:p>
      <w:pPr>
        <w:spacing w:before="70" w:line="226" w:lineRule="auto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7"/>
          <w:sz w:val="36"/>
          <w:szCs w:val="36"/>
          <w14:textOutline w14:w="4051" w14:cap="sq" w14:cmpd="sng">
            <w14:solidFill>
              <w14:srgbClr w14:val="000000"/>
            </w14:solidFill>
            <w14:prstDash w14:val="solid"/>
            <w14:bevel/>
          </w14:textOutline>
        </w:rPr>
        <w:t>项</w:t>
      </w:r>
      <w:r>
        <w:rPr>
          <w:rFonts w:ascii="宋体" w:hAnsi="宋体" w:eastAsia="宋体" w:cs="宋体"/>
          <w:spacing w:val="6"/>
          <w:sz w:val="36"/>
          <w:szCs w:val="36"/>
          <w14:textOutline w14:w="4051" w14:cap="sq" w14:cmpd="sng">
            <w14:solidFill>
              <w14:srgbClr w14:val="000000"/>
            </w14:solidFill>
            <w14:prstDash w14:val="solid"/>
            <w14:bevel/>
          </w14:textOutline>
        </w:rPr>
        <w:t>目支出表</w:t>
      </w:r>
    </w:p>
    <w:p>
      <w:pPr>
        <w:spacing w:before="83" w:line="198" w:lineRule="auto"/>
        <w:ind w:right="18"/>
        <w:jc w:val="right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8"/>
          <w:sz w:val="18"/>
          <w:szCs w:val="18"/>
        </w:rPr>
        <w:t>单</w:t>
      </w:r>
      <w:r>
        <w:rPr>
          <w:rFonts w:ascii="宋体" w:hAnsi="宋体" w:eastAsia="宋体" w:cs="宋体"/>
          <w:spacing w:val="5"/>
          <w:sz w:val="18"/>
          <w:szCs w:val="18"/>
        </w:rPr>
        <w:t>位：万元</w:t>
      </w:r>
    </w:p>
    <w:p>
      <w:pPr>
        <w:sectPr>
          <w:type w:val="continuous"/>
          <w:pgSz w:w="16837" w:h="11905"/>
          <w:pgMar w:top="1011" w:right="1541" w:bottom="1069" w:left="1528" w:header="0" w:footer="829" w:gutter="0"/>
          <w:pgNumType w:fmt="numberInDash"/>
          <w:cols w:equalWidth="0" w:num="3">
            <w:col w:w="1054" w:space="100"/>
            <w:col w:w="5084" w:space="100"/>
            <w:col w:w="7430"/>
          </w:cols>
        </w:sectPr>
      </w:pPr>
    </w:p>
    <w:p>
      <w:pPr>
        <w:spacing w:line="65" w:lineRule="exact"/>
      </w:pPr>
    </w:p>
    <w:tbl>
      <w:tblPr>
        <w:tblStyle w:val="6"/>
        <w:tblW w:w="1503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1"/>
        <w:gridCol w:w="766"/>
        <w:gridCol w:w="900"/>
        <w:gridCol w:w="900"/>
        <w:gridCol w:w="767"/>
        <w:gridCol w:w="1167"/>
        <w:gridCol w:w="900"/>
        <w:gridCol w:w="866"/>
        <w:gridCol w:w="917"/>
        <w:gridCol w:w="983"/>
        <w:gridCol w:w="900"/>
        <w:gridCol w:w="850"/>
        <w:gridCol w:w="867"/>
        <w:gridCol w:w="900"/>
        <w:gridCol w:w="983"/>
        <w:gridCol w:w="817"/>
        <w:gridCol w:w="81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59" w:hRule="atLeast"/>
        </w:trPr>
        <w:tc>
          <w:tcPr>
            <w:tcW w:w="731" w:type="dxa"/>
            <w:vMerge w:val="restart"/>
            <w:tcBorders>
              <w:bottom w:val="nil"/>
            </w:tcBorders>
            <w:vAlign w:val="top"/>
          </w:tcPr>
          <w:p>
            <w:pPr>
              <w:spacing w:before="210" w:line="233" w:lineRule="auto"/>
              <w:ind w:left="4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类型</w:t>
            </w:r>
          </w:p>
        </w:tc>
        <w:tc>
          <w:tcPr>
            <w:tcW w:w="766" w:type="dxa"/>
            <w:vMerge w:val="restart"/>
            <w:tcBorders>
              <w:bottom w:val="nil"/>
            </w:tcBorders>
            <w:vAlign w:val="top"/>
          </w:tcPr>
          <w:p>
            <w:pPr>
              <w:spacing w:before="210" w:line="233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项目名称</w:t>
            </w:r>
          </w:p>
        </w:tc>
        <w:tc>
          <w:tcPr>
            <w:tcW w:w="900" w:type="dxa"/>
            <w:tcBorders>
              <w:bottom w:val="nil"/>
            </w:tcBorders>
            <w:vAlign w:val="top"/>
          </w:tcPr>
          <w:p>
            <w:pPr>
              <w:spacing w:before="210" w:line="233" w:lineRule="auto"/>
              <w:rPr>
                <w:rFonts w:hint="eastAsia" w:ascii="宋体" w:hAnsi="宋体" w:eastAsia="宋体" w:cs="宋体"/>
                <w:spacing w:val="6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  <w:lang w:eastAsia="zh-CN"/>
              </w:rPr>
              <w:t>申报属性</w:t>
            </w:r>
          </w:p>
        </w:tc>
        <w:tc>
          <w:tcPr>
            <w:tcW w:w="900" w:type="dxa"/>
            <w:vMerge w:val="restart"/>
            <w:tcBorders>
              <w:bottom w:val="nil"/>
            </w:tcBorders>
            <w:vAlign w:val="top"/>
          </w:tcPr>
          <w:p>
            <w:pPr>
              <w:spacing w:before="210" w:line="233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项目单位</w:t>
            </w:r>
          </w:p>
        </w:tc>
        <w:tc>
          <w:tcPr>
            <w:tcW w:w="767" w:type="dxa"/>
            <w:vMerge w:val="restart"/>
            <w:tcBorders>
              <w:bottom w:val="nil"/>
            </w:tcBorders>
            <w:vAlign w:val="top"/>
          </w:tcPr>
          <w:p>
            <w:pPr>
              <w:spacing w:before="210" w:line="234" w:lineRule="auto"/>
              <w:ind w:left="3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合计</w:t>
            </w:r>
          </w:p>
        </w:tc>
        <w:tc>
          <w:tcPr>
            <w:tcW w:w="2933" w:type="dxa"/>
            <w:gridSpan w:val="3"/>
            <w:vAlign w:val="top"/>
          </w:tcPr>
          <w:p>
            <w:pPr>
              <w:spacing w:before="81" w:line="232" w:lineRule="auto"/>
              <w:ind w:left="12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本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年拨款</w:t>
            </w:r>
          </w:p>
        </w:tc>
        <w:tc>
          <w:tcPr>
            <w:tcW w:w="2800" w:type="dxa"/>
            <w:gridSpan w:val="3"/>
            <w:vAlign w:val="top"/>
          </w:tcPr>
          <w:p>
            <w:pPr>
              <w:spacing w:before="81" w:line="231" w:lineRule="auto"/>
              <w:ind w:left="10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财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政拨款结转结余</w:t>
            </w:r>
          </w:p>
        </w:tc>
        <w:tc>
          <w:tcPr>
            <w:tcW w:w="850" w:type="dxa"/>
            <w:vMerge w:val="restart"/>
            <w:tcBorders>
              <w:bottom w:val="nil"/>
            </w:tcBorders>
            <w:vAlign w:val="top"/>
          </w:tcPr>
          <w:p>
            <w:pPr>
              <w:spacing w:before="211" w:line="231" w:lineRule="auto"/>
              <w:ind w:left="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财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政专户管理资金</w:t>
            </w:r>
          </w:p>
        </w:tc>
        <w:tc>
          <w:tcPr>
            <w:tcW w:w="867" w:type="dxa"/>
            <w:vMerge w:val="restart"/>
            <w:tcBorders>
              <w:bottom w:val="nil"/>
            </w:tcBorders>
            <w:vAlign w:val="top"/>
          </w:tcPr>
          <w:p>
            <w:pPr>
              <w:spacing w:before="211" w:line="231" w:lineRule="auto"/>
              <w:ind w:left="177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财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政专户管理资金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lang w:eastAsia="zh-CN"/>
              </w:rPr>
              <w:t>本年</w:t>
            </w:r>
          </w:p>
        </w:tc>
        <w:tc>
          <w:tcPr>
            <w:tcW w:w="900" w:type="dxa"/>
            <w:tcBorders>
              <w:bottom w:val="nil"/>
            </w:tcBorders>
            <w:vAlign w:val="top"/>
          </w:tcPr>
          <w:p>
            <w:pPr>
              <w:spacing w:before="211" w:line="231" w:lineRule="auto"/>
              <w:ind w:left="177"/>
              <w:rPr>
                <w:rFonts w:hint="eastAsia" w:ascii="宋体" w:hAnsi="宋体" w:eastAsia="宋体" w:cs="宋体"/>
                <w:spacing w:val="7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财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政专户管理资金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lang w:eastAsia="zh-CN"/>
              </w:rPr>
              <w:t>结转</w:t>
            </w:r>
          </w:p>
        </w:tc>
        <w:tc>
          <w:tcPr>
            <w:tcW w:w="983" w:type="dxa"/>
            <w:tcBorders>
              <w:bottom w:val="nil"/>
            </w:tcBorders>
            <w:vAlign w:val="top"/>
          </w:tcPr>
          <w:p>
            <w:pPr>
              <w:spacing w:before="211" w:line="231" w:lineRule="auto"/>
              <w:ind w:left="177"/>
              <w:rPr>
                <w:rFonts w:ascii="宋体" w:hAnsi="宋体" w:eastAsia="宋体" w:cs="宋体"/>
                <w:spacing w:val="7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单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位资金</w:t>
            </w:r>
          </w:p>
        </w:tc>
        <w:tc>
          <w:tcPr>
            <w:tcW w:w="817" w:type="dxa"/>
            <w:tcBorders>
              <w:bottom w:val="nil"/>
            </w:tcBorders>
            <w:vAlign w:val="top"/>
          </w:tcPr>
          <w:p>
            <w:pPr>
              <w:spacing w:before="211" w:line="231" w:lineRule="auto"/>
              <w:ind w:left="177"/>
              <w:rPr>
                <w:rFonts w:hint="eastAsia" w:ascii="宋体" w:hAnsi="宋体" w:eastAsia="宋体" w:cs="宋体"/>
                <w:spacing w:val="7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单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位资金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  <w:lang w:eastAsia="zh-CN"/>
              </w:rPr>
              <w:t>本年</w:t>
            </w:r>
          </w:p>
        </w:tc>
        <w:tc>
          <w:tcPr>
            <w:tcW w:w="817" w:type="dxa"/>
            <w:tcBorders>
              <w:bottom w:val="nil"/>
            </w:tcBorders>
            <w:vAlign w:val="top"/>
          </w:tcPr>
          <w:p>
            <w:pPr>
              <w:spacing w:before="211" w:line="231" w:lineRule="auto"/>
              <w:ind w:left="177"/>
              <w:rPr>
                <w:rFonts w:hint="eastAsia" w:ascii="宋体" w:hAnsi="宋体" w:eastAsia="宋体" w:cs="宋体"/>
                <w:spacing w:val="7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单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位资金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  <w:lang w:eastAsia="zh-CN"/>
              </w:rPr>
              <w:t>结转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73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76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90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76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167" w:type="dxa"/>
            <w:vAlign w:val="top"/>
          </w:tcPr>
          <w:p>
            <w:pPr>
              <w:spacing w:before="76" w:line="233" w:lineRule="auto"/>
              <w:ind w:left="1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一般公共预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算</w:t>
            </w:r>
          </w:p>
        </w:tc>
        <w:tc>
          <w:tcPr>
            <w:tcW w:w="900" w:type="dxa"/>
            <w:vAlign w:val="top"/>
          </w:tcPr>
          <w:p>
            <w:pPr>
              <w:spacing w:before="76" w:line="232" w:lineRule="auto"/>
              <w:ind w:left="1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政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府性基金预算</w:t>
            </w:r>
          </w:p>
        </w:tc>
        <w:tc>
          <w:tcPr>
            <w:tcW w:w="866" w:type="dxa"/>
            <w:vAlign w:val="top"/>
          </w:tcPr>
          <w:p>
            <w:pPr>
              <w:spacing w:before="76" w:line="231" w:lineRule="auto"/>
              <w:ind w:left="7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国有资本经营预算</w:t>
            </w:r>
          </w:p>
        </w:tc>
        <w:tc>
          <w:tcPr>
            <w:tcW w:w="917" w:type="dxa"/>
            <w:vAlign w:val="top"/>
          </w:tcPr>
          <w:p>
            <w:pPr>
              <w:spacing w:before="76" w:line="233" w:lineRule="auto"/>
              <w:ind w:left="1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一般公共预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算</w:t>
            </w:r>
          </w:p>
        </w:tc>
        <w:tc>
          <w:tcPr>
            <w:tcW w:w="983" w:type="dxa"/>
            <w:vAlign w:val="top"/>
          </w:tcPr>
          <w:p>
            <w:pPr>
              <w:spacing w:before="76" w:line="232" w:lineRule="auto"/>
              <w:ind w:left="1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政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府性基金预算</w:t>
            </w:r>
          </w:p>
        </w:tc>
        <w:tc>
          <w:tcPr>
            <w:tcW w:w="900" w:type="dxa"/>
            <w:vAlign w:val="top"/>
          </w:tcPr>
          <w:p>
            <w:pPr>
              <w:spacing w:before="76" w:line="231" w:lineRule="auto"/>
              <w:ind w:left="8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国有资本经营预算</w:t>
            </w:r>
          </w:p>
        </w:tc>
        <w:tc>
          <w:tcPr>
            <w:tcW w:w="85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86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983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817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817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54" w:hRule="atLeast"/>
        </w:trPr>
        <w:tc>
          <w:tcPr>
            <w:tcW w:w="731" w:type="dxa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767" w:type="dxa"/>
            <w:vAlign w:val="center"/>
          </w:tcPr>
          <w:p>
            <w:pPr>
              <w:spacing w:before="93" w:line="193" w:lineRule="auto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167" w:type="dxa"/>
            <w:vAlign w:val="center"/>
          </w:tcPr>
          <w:p>
            <w:pPr>
              <w:spacing w:before="93" w:line="193" w:lineRule="auto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866" w:type="dxa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917" w:type="dxa"/>
            <w:vAlign w:val="top"/>
          </w:tcPr>
          <w:p>
            <w:pPr>
              <w:spacing w:before="93" w:line="193" w:lineRule="auto"/>
              <w:ind w:left="702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983" w:type="dxa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850" w:type="dxa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983" w:type="dxa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54" w:hRule="atLeast"/>
        </w:trPr>
        <w:tc>
          <w:tcPr>
            <w:tcW w:w="731" w:type="dxa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766" w:type="dxa"/>
            <w:vAlign w:val="top"/>
          </w:tcPr>
          <w:p>
            <w:pPr>
              <w:spacing w:before="94" w:line="193" w:lineRule="auto"/>
              <w:ind w:left="21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vAlign w:val="top"/>
          </w:tcPr>
          <w:p>
            <w:pPr>
              <w:spacing w:before="94" w:line="193" w:lineRule="auto"/>
              <w:ind w:left="21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vAlign w:val="top"/>
          </w:tcPr>
          <w:p>
            <w:pPr>
              <w:spacing w:before="77" w:line="232" w:lineRule="auto"/>
              <w:ind w:left="2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767" w:type="dxa"/>
            <w:vAlign w:val="center"/>
          </w:tcPr>
          <w:p>
            <w:pPr>
              <w:spacing w:before="94" w:line="193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67" w:type="dxa"/>
            <w:vAlign w:val="center"/>
          </w:tcPr>
          <w:p>
            <w:pPr>
              <w:spacing w:before="94" w:line="193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866" w:type="dxa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917" w:type="dxa"/>
            <w:vAlign w:val="top"/>
          </w:tcPr>
          <w:p>
            <w:pPr>
              <w:spacing w:before="93" w:line="193" w:lineRule="auto"/>
              <w:ind w:left="702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983" w:type="dxa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850" w:type="dxa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983" w:type="dxa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54" w:hRule="atLeast"/>
        </w:trPr>
        <w:tc>
          <w:tcPr>
            <w:tcW w:w="731" w:type="dxa"/>
            <w:vAlign w:val="top"/>
          </w:tcPr>
          <w:p>
            <w:pPr>
              <w:spacing w:before="77" w:line="231" w:lineRule="auto"/>
              <w:ind w:left="26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6" w:type="dxa"/>
            <w:vAlign w:val="top"/>
          </w:tcPr>
          <w:p>
            <w:pPr>
              <w:spacing w:before="77" w:line="232" w:lineRule="auto"/>
              <w:ind w:left="2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900" w:type="dxa"/>
            <w:vAlign w:val="top"/>
          </w:tcPr>
          <w:p>
            <w:pPr>
              <w:spacing w:before="77" w:line="232" w:lineRule="auto"/>
              <w:ind w:left="2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900" w:type="dxa"/>
            <w:vAlign w:val="top"/>
          </w:tcPr>
          <w:p>
            <w:pPr>
              <w:spacing w:before="77" w:line="232" w:lineRule="auto"/>
              <w:ind w:left="20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7" w:type="dxa"/>
            <w:vAlign w:val="center"/>
          </w:tcPr>
          <w:p>
            <w:pPr>
              <w:spacing w:before="93" w:line="193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spacing w:before="93" w:line="193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866" w:type="dxa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917" w:type="dxa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983" w:type="dxa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850" w:type="dxa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983" w:type="dxa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54" w:hRule="atLeast"/>
        </w:trPr>
        <w:tc>
          <w:tcPr>
            <w:tcW w:w="731" w:type="dxa"/>
            <w:vAlign w:val="top"/>
          </w:tcPr>
          <w:p>
            <w:pPr>
              <w:spacing w:before="77" w:line="231" w:lineRule="auto"/>
              <w:ind w:left="26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6" w:type="dxa"/>
            <w:vAlign w:val="top"/>
          </w:tcPr>
          <w:p>
            <w:pPr>
              <w:spacing w:before="78" w:line="231" w:lineRule="auto"/>
              <w:ind w:left="2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900" w:type="dxa"/>
            <w:vAlign w:val="top"/>
          </w:tcPr>
          <w:p>
            <w:pPr>
              <w:spacing w:before="78" w:line="231" w:lineRule="auto"/>
              <w:ind w:left="2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900" w:type="dxa"/>
            <w:vAlign w:val="top"/>
          </w:tcPr>
          <w:p>
            <w:pPr>
              <w:spacing w:before="77" w:line="232" w:lineRule="auto"/>
              <w:ind w:left="20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7" w:type="dxa"/>
            <w:vAlign w:val="top"/>
          </w:tcPr>
          <w:p>
            <w:pPr>
              <w:spacing w:before="94" w:line="193" w:lineRule="auto"/>
              <w:ind w:left="641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67" w:type="dxa"/>
            <w:vAlign w:val="top"/>
          </w:tcPr>
          <w:p>
            <w:pPr>
              <w:spacing w:before="94" w:line="193" w:lineRule="auto"/>
              <w:ind w:left="642"/>
              <w:rPr>
                <w:rFonts w:hint="default" w:ascii="Arial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 w:ascii="Arial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866" w:type="dxa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917" w:type="dxa"/>
            <w:vAlign w:val="top"/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983" w:type="dxa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850" w:type="dxa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983" w:type="dxa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54" w:hRule="atLeast"/>
        </w:trPr>
        <w:tc>
          <w:tcPr>
            <w:tcW w:w="731" w:type="dxa"/>
            <w:vAlign w:val="top"/>
          </w:tcPr>
          <w:p>
            <w:pPr>
              <w:spacing w:before="77" w:line="231" w:lineRule="auto"/>
              <w:ind w:left="26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6" w:type="dxa"/>
            <w:vAlign w:val="top"/>
          </w:tcPr>
          <w:p>
            <w:pPr>
              <w:spacing w:before="78" w:line="231" w:lineRule="auto"/>
              <w:ind w:left="20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vAlign w:val="top"/>
          </w:tcPr>
          <w:p>
            <w:pPr>
              <w:spacing w:before="78" w:line="231" w:lineRule="auto"/>
              <w:ind w:left="20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vAlign w:val="top"/>
          </w:tcPr>
          <w:p>
            <w:pPr>
              <w:spacing w:before="77" w:line="232" w:lineRule="auto"/>
              <w:ind w:left="20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7" w:type="dxa"/>
            <w:vAlign w:val="top"/>
          </w:tcPr>
          <w:p>
            <w:pPr>
              <w:spacing w:before="94" w:line="193" w:lineRule="auto"/>
              <w:ind w:left="641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7" w:type="dxa"/>
            <w:vAlign w:val="top"/>
          </w:tcPr>
          <w:p>
            <w:pPr>
              <w:spacing w:before="94" w:line="193" w:lineRule="auto"/>
              <w:ind w:left="642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866" w:type="dxa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917" w:type="dxa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983" w:type="dxa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850" w:type="dxa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867" w:type="dxa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983" w:type="dxa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</w:tr>
    </w:tbl>
    <w:p>
      <w:pPr>
        <w:spacing w:line="14" w:lineRule="auto"/>
        <w:rPr>
          <w:rFonts w:ascii="Arial"/>
          <w:sz w:val="21"/>
          <w:szCs w:val="21"/>
        </w:rPr>
      </w:pPr>
    </w:p>
    <w:p/>
    <w:p>
      <w:pPr>
        <w:bidi w:val="0"/>
        <w:rPr>
          <w:rFonts w:ascii="Arial" w:hAnsi="Arial" w:eastAsia="Arial" w:cs="Arial"/>
          <w:snapToGrid w:val="0"/>
          <w:color w:val="000000"/>
          <w:kern w:val="0"/>
          <w:sz w:val="21"/>
          <w:szCs w:val="21"/>
        </w:rPr>
      </w:pPr>
    </w:p>
    <w:p>
      <w:pPr>
        <w:bidi w:val="0"/>
      </w:pPr>
    </w:p>
    <w:p>
      <w:pPr>
        <w:tabs>
          <w:tab w:val="left" w:pos="349"/>
        </w:tabs>
        <w:bidi w:val="0"/>
        <w:jc w:val="left"/>
        <w:rPr>
          <w:rFonts w:hint="default" w:eastAsia="宋体"/>
          <w:lang w:val="en-US" w:eastAsia="zh-CN"/>
        </w:rPr>
        <w:sectPr>
          <w:type w:val="continuous"/>
          <w:pgSz w:w="16837" w:h="11905"/>
          <w:pgMar w:top="1011" w:right="1541" w:bottom="1069" w:left="1528" w:header="0" w:footer="829" w:gutter="0"/>
          <w:pgNumType w:fmt="numberInDash"/>
          <w:cols w:equalWidth="0" w:num="1">
            <w:col w:w="13767"/>
          </w:cols>
        </w:sectPr>
      </w:pPr>
      <w:r>
        <w:rPr>
          <w:rFonts w:hint="eastAsia" w:eastAsia="宋体"/>
          <w:lang w:eastAsia="zh-CN"/>
        </w:rPr>
        <w:tab/>
      </w:r>
      <w:r>
        <w:rPr>
          <w:rFonts w:hint="eastAsia" w:eastAsia="宋体"/>
          <w:lang w:eastAsia="zh-CN"/>
        </w:rPr>
        <w:t>备注：本单位</w:t>
      </w:r>
      <w:r>
        <w:rPr>
          <w:rFonts w:hint="eastAsia" w:eastAsia="宋体"/>
          <w:lang w:val="en-US" w:eastAsia="zh-CN"/>
        </w:rPr>
        <w:t>2022年未发生项目支出，此表为空</w:t>
      </w:r>
    </w:p>
    <w:p>
      <w:pPr>
        <w:spacing w:before="34" w:line="223" w:lineRule="auto"/>
        <w:ind w:right="30"/>
        <w:jc w:val="right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spacing w:val="1"/>
          <w:sz w:val="17"/>
          <w:szCs w:val="17"/>
        </w:rPr>
        <w:t>预算11表</w:t>
      </w:r>
    </w:p>
    <w:p>
      <w:pPr>
        <w:spacing w:before="120" w:line="220" w:lineRule="auto"/>
        <w:ind w:firstLine="2618" w:firstLineChars="70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7"/>
          <w:sz w:val="36"/>
          <w:szCs w:val="36"/>
          <w14:textOutline w14:w="6629" w14:cap="sq" w14:cmpd="sng">
            <w14:solidFill>
              <w14:srgbClr w14:val="000000"/>
            </w14:solidFill>
            <w14:prstDash w14:val="solid"/>
            <w14:bevel/>
          </w14:textOutline>
        </w:rPr>
        <w:t>部</w:t>
      </w:r>
      <w:r>
        <w:rPr>
          <w:rFonts w:ascii="宋体" w:hAnsi="宋体" w:eastAsia="宋体" w:cs="宋体"/>
          <w:spacing w:val="4"/>
          <w:sz w:val="36"/>
          <w:szCs w:val="36"/>
          <w14:textOutline w14:w="6629" w14:cap="sq" w14:cmpd="sng">
            <w14:solidFill>
              <w14:srgbClr w14:val="000000"/>
            </w14:solidFill>
            <w14:prstDash w14:val="solid"/>
            <w14:bevel/>
          </w14:textOutline>
        </w:rPr>
        <w:t>门</w:t>
      </w:r>
      <w:r>
        <w:rPr>
          <w:rFonts w:hint="eastAsia" w:ascii="宋体" w:hAnsi="宋体" w:eastAsia="宋体" w:cs="宋体"/>
          <w:spacing w:val="4"/>
          <w:sz w:val="36"/>
          <w:szCs w:val="36"/>
          <w:lang w:eastAsia="zh-CN"/>
          <w14:textOutline w14:w="6629" w14:cap="sq" w14:cmpd="sng">
            <w14:solidFill>
              <w14:srgbClr w14:val="000000"/>
            </w14:solidFill>
            <w14:prstDash w14:val="solid"/>
            <w14:bevel/>
          </w14:textOutline>
        </w:rPr>
        <w:t>（单位）</w:t>
      </w:r>
      <w:r>
        <w:rPr>
          <w:rFonts w:ascii="宋体" w:hAnsi="宋体" w:eastAsia="宋体" w:cs="宋体"/>
          <w:spacing w:val="4"/>
          <w:sz w:val="36"/>
          <w:szCs w:val="36"/>
          <w14:textOutline w14:w="6629" w14:cap="sq" w14:cmpd="sng">
            <w14:solidFill>
              <w14:srgbClr w14:val="000000"/>
            </w14:solidFill>
            <w14:prstDash w14:val="solid"/>
            <w14:bevel/>
          </w14:textOutline>
        </w:rPr>
        <w:t>整体绩效目标表</w:t>
      </w:r>
    </w:p>
    <w:p>
      <w:pPr>
        <w:tabs>
          <w:tab w:val="left" w:pos="4243"/>
        </w:tabs>
        <w:spacing w:before="41" w:line="192" w:lineRule="auto"/>
        <w:ind w:left="4129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b/>
          <w:bCs/>
          <w:sz w:val="22"/>
          <w:szCs w:val="22"/>
        </w:rPr>
        <w:tab/>
      </w:r>
      <w:r>
        <w:rPr>
          <w:rFonts w:ascii="宋体" w:hAnsi="宋体" w:eastAsia="宋体" w:cs="宋体"/>
          <w:spacing w:val="8"/>
          <w:sz w:val="22"/>
          <w:szCs w:val="22"/>
          <w14:textOutline w14:w="4130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宋体" w:hAnsi="宋体" w:eastAsia="宋体" w:cs="宋体"/>
          <w:spacing w:val="5"/>
          <w:sz w:val="22"/>
          <w:szCs w:val="22"/>
          <w14:textOutline w14:w="4130" w14:cap="sq" w14:cmpd="sng">
            <w14:solidFill>
              <w14:srgbClr w14:val="000000"/>
            </w14:solidFill>
            <w14:prstDash w14:val="solid"/>
            <w14:bevel/>
          </w14:textOutline>
        </w:rPr>
        <w:t>202</w:t>
      </w:r>
      <w:r>
        <w:rPr>
          <w:rFonts w:hint="eastAsia" w:ascii="宋体" w:hAnsi="宋体" w:eastAsia="宋体" w:cs="宋体"/>
          <w:spacing w:val="5"/>
          <w:sz w:val="22"/>
          <w:szCs w:val="22"/>
          <w:lang w:val="en-US" w:eastAsia="zh-CN"/>
          <w14:textOutline w14:w="4130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ascii="宋体" w:hAnsi="宋体" w:eastAsia="宋体" w:cs="宋体"/>
          <w:spacing w:val="5"/>
          <w:sz w:val="22"/>
          <w:szCs w:val="22"/>
          <w14:textOutline w14:w="4130" w14:cap="sq" w14:cmpd="sng">
            <w14:solidFill>
              <w14:srgbClr w14:val="000000"/>
            </w14:solidFill>
            <w14:prstDash w14:val="solid"/>
            <w14:bevel/>
          </w14:textOutline>
        </w:rPr>
        <w:t>年度)</w:t>
      </w:r>
    </w:p>
    <w:tbl>
      <w:tblPr>
        <w:tblStyle w:val="6"/>
        <w:tblW w:w="959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5"/>
        <w:gridCol w:w="1337"/>
        <w:gridCol w:w="1943"/>
        <w:gridCol w:w="1033"/>
        <w:gridCol w:w="401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08" w:hRule="atLeast"/>
        </w:trPr>
        <w:tc>
          <w:tcPr>
            <w:tcW w:w="260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8" w:line="223" w:lineRule="auto"/>
              <w:ind w:left="6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3"/>
                <w:sz w:val="21"/>
                <w:szCs w:val="21"/>
              </w:rPr>
              <w:t>部门(单位)名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</w:rPr>
              <w:t>称</w:t>
            </w:r>
          </w:p>
        </w:tc>
        <w:tc>
          <w:tcPr>
            <w:tcW w:w="6992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8" w:line="222" w:lineRule="auto"/>
              <w:ind w:left="2635"/>
              <w:rPr>
                <w:rFonts w:hint="eastAsia" w:ascii="宋体" w:hAnsi="宋体" w:eastAsia="宋体" w:cs="宋体"/>
                <w:sz w:val="17"/>
                <w:szCs w:val="17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  <w:lang w:eastAsia="zh-CN"/>
              </w:rPr>
              <w:t>罗山县科学技术和工业信息化局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2" w:hRule="atLeast"/>
        </w:trPr>
        <w:tc>
          <w:tcPr>
            <w:tcW w:w="12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56" w:line="223" w:lineRule="auto"/>
              <w:ind w:left="1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年度履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职目标</w:t>
            </w:r>
          </w:p>
        </w:tc>
        <w:tc>
          <w:tcPr>
            <w:tcW w:w="8329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numPr>
                <w:ilvl w:val="0"/>
                <w:numId w:val="5"/>
              </w:numPr>
              <w:tabs>
                <w:tab w:val="left" w:pos="123"/>
              </w:tabs>
              <w:spacing w:before="108" w:line="237" w:lineRule="auto"/>
              <w:ind w:left="30" w:right="14" w:firstLine="271"/>
              <w:rPr>
                <w:rFonts w:hint="eastAsia" w:ascii="宋体" w:hAnsi="宋体" w:eastAsia="宋体" w:cs="宋体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7"/>
                <w:szCs w:val="17"/>
                <w:lang w:val="en-US" w:eastAsia="zh-CN"/>
              </w:rPr>
              <w:t>制定并实施全县工业和信息化发展规划，执行全县工业企业改革和发展</w:t>
            </w:r>
          </w:p>
          <w:p>
            <w:pPr>
              <w:numPr>
                <w:ilvl w:val="0"/>
                <w:numId w:val="5"/>
              </w:numPr>
              <w:tabs>
                <w:tab w:val="left" w:pos="123"/>
              </w:tabs>
              <w:spacing w:before="108" w:line="237" w:lineRule="auto"/>
              <w:ind w:left="30" w:right="14" w:firstLine="271"/>
              <w:rPr>
                <w:rFonts w:hint="eastAsia" w:ascii="宋体" w:hAnsi="宋体" w:eastAsia="宋体" w:cs="宋体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7"/>
                <w:szCs w:val="17"/>
                <w:lang w:val="en-US" w:eastAsia="zh-CN"/>
              </w:rPr>
              <w:t>组织实施国家高新技术产业的规划政策和标准，指导行业技术创新和技术进步，统筹推进自主创新体系建设和科技体制改革。</w:t>
            </w:r>
          </w:p>
          <w:p>
            <w:pPr>
              <w:numPr>
                <w:ilvl w:val="0"/>
                <w:numId w:val="5"/>
              </w:numPr>
              <w:tabs>
                <w:tab w:val="left" w:pos="123"/>
              </w:tabs>
              <w:spacing w:before="108" w:line="237" w:lineRule="auto"/>
              <w:ind w:left="30" w:right="14" w:firstLine="271"/>
              <w:rPr>
                <w:rFonts w:hint="eastAsia" w:ascii="宋体" w:hAnsi="宋体" w:eastAsia="宋体" w:cs="宋体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7"/>
                <w:szCs w:val="17"/>
                <w:lang w:val="en-US" w:eastAsia="zh-CN"/>
              </w:rPr>
              <w:t>负责指导全县工业企业改制，监测全县经济运行分析，负责全县中小企业发展的宏观指导，统筹全县信息化工作。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26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55" w:line="223" w:lineRule="auto"/>
              <w:ind w:left="1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年度主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要任务</w:t>
            </w:r>
          </w:p>
        </w:tc>
        <w:tc>
          <w:tcPr>
            <w:tcW w:w="328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3" w:line="223" w:lineRule="auto"/>
              <w:ind w:left="12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任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务名称</w:t>
            </w:r>
          </w:p>
        </w:tc>
        <w:tc>
          <w:tcPr>
            <w:tcW w:w="504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3" w:line="223" w:lineRule="auto"/>
              <w:ind w:left="218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主要内</w:t>
            </w:r>
            <w:r>
              <w:rPr>
                <w:rFonts w:ascii="宋体" w:hAnsi="宋体" w:eastAsia="宋体" w:cs="宋体"/>
                <w:sz w:val="17"/>
                <w:szCs w:val="17"/>
              </w:rPr>
              <w:t>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2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8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4" w:line="222" w:lineRule="auto"/>
              <w:ind w:left="31"/>
              <w:rPr>
                <w:rFonts w:hint="eastAsia" w:ascii="宋体" w:hAnsi="宋体" w:eastAsia="宋体" w:cs="宋体"/>
                <w:sz w:val="17"/>
                <w:szCs w:val="17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17"/>
                <w:szCs w:val="17"/>
                <w:lang w:eastAsia="zh-CN"/>
              </w:rPr>
              <w:t>基本类支出</w:t>
            </w:r>
          </w:p>
        </w:tc>
        <w:tc>
          <w:tcPr>
            <w:tcW w:w="504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4" w:line="222" w:lineRule="auto"/>
              <w:ind w:left="39"/>
              <w:rPr>
                <w:rFonts w:hint="eastAsia" w:ascii="宋体" w:hAnsi="宋体" w:eastAsia="宋体" w:cs="宋体"/>
                <w:sz w:val="17"/>
                <w:szCs w:val="17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17"/>
                <w:szCs w:val="17"/>
                <w:lang w:eastAsia="zh-CN"/>
              </w:rPr>
              <w:t>用于人员经费，工会经费、福利费、差旅费、日常办公费等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2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8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4" w:line="222" w:lineRule="auto"/>
              <w:ind w:left="33"/>
              <w:rPr>
                <w:rFonts w:hint="eastAsia" w:ascii="宋体" w:hAnsi="宋体" w:eastAsia="宋体" w:cs="宋体"/>
                <w:sz w:val="17"/>
                <w:szCs w:val="17"/>
                <w:lang w:eastAsia="zh-CN"/>
              </w:rPr>
            </w:pPr>
          </w:p>
        </w:tc>
        <w:tc>
          <w:tcPr>
            <w:tcW w:w="504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4" w:line="222" w:lineRule="auto"/>
              <w:ind w:left="39"/>
              <w:rPr>
                <w:rFonts w:hint="eastAsia" w:ascii="宋体" w:hAnsi="宋体" w:eastAsia="宋体" w:cs="宋体"/>
                <w:sz w:val="17"/>
                <w:szCs w:val="17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2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8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4" w:line="220" w:lineRule="auto"/>
              <w:ind w:left="52"/>
              <w:rPr>
                <w:rFonts w:hint="eastAsia" w:ascii="宋体" w:hAnsi="宋体" w:eastAsia="宋体" w:cs="宋体"/>
                <w:sz w:val="17"/>
                <w:szCs w:val="17"/>
                <w:lang w:eastAsia="zh-CN"/>
              </w:rPr>
            </w:pPr>
          </w:p>
        </w:tc>
        <w:tc>
          <w:tcPr>
            <w:tcW w:w="504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4" w:line="220" w:lineRule="auto"/>
              <w:ind w:left="39"/>
              <w:rPr>
                <w:rFonts w:hint="eastAsia" w:ascii="宋体" w:hAnsi="宋体" w:eastAsia="宋体" w:cs="宋体"/>
                <w:sz w:val="17"/>
                <w:szCs w:val="17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2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8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4" w:line="222" w:lineRule="auto"/>
              <w:ind w:left="35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504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4" w:line="220" w:lineRule="auto"/>
              <w:ind w:left="39"/>
              <w:rPr>
                <w:rFonts w:ascii="宋体" w:hAnsi="宋体" w:eastAsia="宋体" w:cs="宋体"/>
                <w:sz w:val="17"/>
                <w:szCs w:val="1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26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8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5" w:line="222" w:lineRule="auto"/>
              <w:ind w:left="31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504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6" w:line="222" w:lineRule="auto"/>
              <w:ind w:left="39"/>
              <w:rPr>
                <w:rFonts w:ascii="宋体" w:hAnsi="宋体" w:eastAsia="宋体" w:cs="宋体"/>
                <w:sz w:val="17"/>
                <w:szCs w:val="1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26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spacing w:before="55" w:line="223" w:lineRule="auto"/>
              <w:ind w:left="29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预算情</w:t>
            </w:r>
            <w:r>
              <w:rPr>
                <w:rFonts w:ascii="宋体" w:hAnsi="宋体" w:eastAsia="宋体" w:cs="宋体"/>
                <w:sz w:val="17"/>
                <w:szCs w:val="17"/>
              </w:rPr>
              <w:t>况</w:t>
            </w:r>
          </w:p>
        </w:tc>
        <w:tc>
          <w:tcPr>
            <w:tcW w:w="328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7" w:line="222" w:lineRule="auto"/>
              <w:ind w:left="78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部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门预算总额(万元)</w:t>
            </w:r>
          </w:p>
        </w:tc>
        <w:tc>
          <w:tcPr>
            <w:tcW w:w="504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186" w:lineRule="auto"/>
              <w:ind w:left="2196"/>
              <w:rPr>
                <w:rFonts w:hint="default" w:ascii="宋体" w:hAnsi="宋体" w:eastAsia="宋体" w:cs="宋体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17"/>
                <w:szCs w:val="17"/>
                <w:lang w:val="en-US" w:eastAsia="zh-CN"/>
              </w:rPr>
              <w:t>186.6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2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8" w:line="222" w:lineRule="auto"/>
              <w:ind w:left="4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、资金来源：</w:t>
            </w:r>
          </w:p>
        </w:tc>
        <w:tc>
          <w:tcPr>
            <w:tcW w:w="19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8" w:line="222" w:lineRule="auto"/>
              <w:ind w:left="4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1"/>
                <w:sz w:val="17"/>
                <w:szCs w:val="17"/>
              </w:rPr>
              <w:t>(</w:t>
            </w:r>
            <w:r>
              <w:rPr>
                <w:rFonts w:ascii="宋体" w:hAnsi="宋体" w:eastAsia="宋体" w:cs="宋体"/>
                <w:spacing w:val="19"/>
                <w:sz w:val="17"/>
                <w:szCs w:val="17"/>
              </w:rPr>
              <w:t>1)政府预算资金</w:t>
            </w:r>
          </w:p>
        </w:tc>
        <w:tc>
          <w:tcPr>
            <w:tcW w:w="504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5" w:line="186" w:lineRule="auto"/>
              <w:ind w:left="2196"/>
              <w:rPr>
                <w:rFonts w:hint="default" w:ascii="宋体" w:hAnsi="宋体" w:eastAsia="宋体" w:cs="宋体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17"/>
                <w:szCs w:val="17"/>
                <w:lang w:val="en-US" w:eastAsia="zh-CN"/>
              </w:rPr>
              <w:t>186.6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2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8" w:line="222" w:lineRule="auto"/>
              <w:ind w:left="4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9"/>
                <w:sz w:val="17"/>
                <w:szCs w:val="17"/>
              </w:rPr>
              <w:t>(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2)财政专户管理资金</w:t>
            </w:r>
          </w:p>
        </w:tc>
        <w:tc>
          <w:tcPr>
            <w:tcW w:w="504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2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9" w:line="222" w:lineRule="auto"/>
              <w:ind w:left="4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4"/>
                <w:sz w:val="17"/>
                <w:szCs w:val="17"/>
              </w:rPr>
              <w:t>(3)单位资</w:t>
            </w:r>
            <w:r>
              <w:rPr>
                <w:rFonts w:ascii="宋体" w:hAnsi="宋体" w:eastAsia="宋体" w:cs="宋体"/>
                <w:spacing w:val="23"/>
                <w:sz w:val="17"/>
                <w:szCs w:val="17"/>
              </w:rPr>
              <w:t>金</w:t>
            </w:r>
          </w:p>
        </w:tc>
        <w:tc>
          <w:tcPr>
            <w:tcW w:w="504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2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0" w:line="222" w:lineRule="auto"/>
              <w:ind w:left="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2、资金结构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：</w:t>
            </w:r>
          </w:p>
        </w:tc>
        <w:tc>
          <w:tcPr>
            <w:tcW w:w="19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0" w:line="222" w:lineRule="auto"/>
              <w:ind w:left="4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2"/>
                <w:sz w:val="17"/>
                <w:szCs w:val="17"/>
              </w:rPr>
              <w:t>(1)基本支出</w:t>
            </w:r>
          </w:p>
        </w:tc>
        <w:tc>
          <w:tcPr>
            <w:tcW w:w="504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7" w:line="186" w:lineRule="auto"/>
              <w:ind w:left="2196"/>
              <w:rPr>
                <w:rFonts w:hint="default" w:ascii="宋体" w:hAnsi="宋体" w:eastAsia="宋体" w:cs="宋体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17"/>
                <w:szCs w:val="17"/>
                <w:lang w:val="en-US" w:eastAsia="zh-CN"/>
              </w:rPr>
              <w:t>186.6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26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1" w:line="223" w:lineRule="auto"/>
              <w:ind w:left="4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2"/>
                <w:sz w:val="17"/>
                <w:szCs w:val="17"/>
              </w:rPr>
              <w:t>(2)项目支出</w:t>
            </w:r>
          </w:p>
        </w:tc>
        <w:tc>
          <w:tcPr>
            <w:tcW w:w="504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8" w:line="185" w:lineRule="auto"/>
              <w:ind w:left="2226"/>
              <w:rPr>
                <w:rFonts w:hint="default" w:ascii="宋体" w:hAnsi="宋体" w:eastAsia="宋体" w:cs="宋体"/>
                <w:sz w:val="17"/>
                <w:szCs w:val="17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2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0" w:line="224" w:lineRule="auto"/>
              <w:ind w:left="29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一</w:t>
            </w:r>
            <w:r>
              <w:rPr>
                <w:rFonts w:ascii="宋体" w:hAnsi="宋体" w:eastAsia="宋体" w:cs="宋体"/>
                <w:sz w:val="17"/>
                <w:szCs w:val="17"/>
              </w:rPr>
              <w:t>级指标</w:t>
            </w:r>
          </w:p>
        </w:tc>
        <w:tc>
          <w:tcPr>
            <w:tcW w:w="13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0" w:line="224" w:lineRule="auto"/>
              <w:ind w:left="3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二</w:t>
            </w:r>
            <w:r>
              <w:rPr>
                <w:rFonts w:ascii="宋体" w:hAnsi="宋体" w:eastAsia="宋体" w:cs="宋体"/>
                <w:sz w:val="17"/>
                <w:szCs w:val="17"/>
              </w:rPr>
              <w:t>级指标</w:t>
            </w:r>
          </w:p>
        </w:tc>
        <w:tc>
          <w:tcPr>
            <w:tcW w:w="19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0" w:line="224" w:lineRule="auto"/>
              <w:ind w:left="63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三级指标</w:t>
            </w:r>
          </w:p>
        </w:tc>
        <w:tc>
          <w:tcPr>
            <w:tcW w:w="10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0" w:line="223" w:lineRule="auto"/>
              <w:ind w:left="26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指</w:t>
            </w:r>
            <w:r>
              <w:rPr>
                <w:rFonts w:ascii="宋体" w:hAnsi="宋体" w:eastAsia="宋体" w:cs="宋体"/>
                <w:sz w:val="17"/>
                <w:szCs w:val="17"/>
              </w:rPr>
              <w:t>标值</w:t>
            </w:r>
          </w:p>
        </w:tc>
        <w:tc>
          <w:tcPr>
            <w:tcW w:w="40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0" w:line="223" w:lineRule="auto"/>
              <w:ind w:left="158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指标值说明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7" w:hRule="atLeast"/>
        </w:trPr>
        <w:tc>
          <w:tcPr>
            <w:tcW w:w="126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55" w:line="223" w:lineRule="auto"/>
              <w:ind w:left="16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投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入管理指标</w:t>
            </w:r>
          </w:p>
        </w:tc>
        <w:tc>
          <w:tcPr>
            <w:tcW w:w="133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55" w:line="223" w:lineRule="auto"/>
              <w:ind w:left="1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工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作目标管理</w:t>
            </w:r>
          </w:p>
        </w:tc>
        <w:tc>
          <w:tcPr>
            <w:tcW w:w="19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spacing w:before="55" w:line="223" w:lineRule="auto"/>
              <w:ind w:left="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年度履职目标相关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性</w:t>
            </w:r>
          </w:p>
        </w:tc>
        <w:tc>
          <w:tcPr>
            <w:tcW w:w="10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spacing w:before="55" w:line="224" w:lineRule="auto"/>
              <w:ind w:left="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相</w:t>
            </w:r>
            <w:r>
              <w:rPr>
                <w:rFonts w:ascii="宋体" w:hAnsi="宋体" w:eastAsia="宋体" w:cs="宋体"/>
                <w:sz w:val="17"/>
                <w:szCs w:val="17"/>
              </w:rPr>
              <w:t>关</w:t>
            </w:r>
          </w:p>
        </w:tc>
        <w:tc>
          <w:tcPr>
            <w:tcW w:w="40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4"/>
              <w:ind w:left="39" w:right="163" w:firstLine="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1.年度履职目标是否符合国家、省委省政府战略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部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署和发展规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划，与国家、省宏观政策、行业政策一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致；2.年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度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履职目标是否与部门职责、工作规划和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重点工作相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关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；3.确定的预算项目是否合理，是否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与工作目标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密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切相关；4.工作任务和项目预算安排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是否合理。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1" w:hRule="atLeast"/>
        </w:trPr>
        <w:tc>
          <w:tcPr>
            <w:tcW w:w="12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before="55" w:line="222" w:lineRule="auto"/>
              <w:ind w:left="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工作任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务科学性</w:t>
            </w:r>
          </w:p>
        </w:tc>
        <w:tc>
          <w:tcPr>
            <w:tcW w:w="10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before="55" w:line="222" w:lineRule="auto"/>
              <w:ind w:left="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科</w:t>
            </w:r>
            <w:r>
              <w:rPr>
                <w:rFonts w:ascii="宋体" w:hAnsi="宋体" w:eastAsia="宋体" w:cs="宋体"/>
                <w:sz w:val="17"/>
                <w:szCs w:val="17"/>
              </w:rPr>
              <w:t>学</w:t>
            </w:r>
          </w:p>
        </w:tc>
        <w:tc>
          <w:tcPr>
            <w:tcW w:w="40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6"/>
              <w:ind w:left="39" w:right="163" w:firstLine="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1.工作任务是否有明确的绩效目标，绩效目标是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否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与部门年度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履职目标一致，是否能体现工作任务的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产出和效果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；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2.工作任务对应的预算项目是否有明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确的绩效目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标，绩效目标是否与部门职责目标、工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作任务目标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一致，是否能体现预算项目的产出和效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1" w:hRule="atLeast"/>
        </w:trPr>
        <w:tc>
          <w:tcPr>
            <w:tcW w:w="12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before="55" w:line="220" w:lineRule="auto"/>
              <w:ind w:left="3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绩效指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标合理性</w:t>
            </w:r>
          </w:p>
        </w:tc>
        <w:tc>
          <w:tcPr>
            <w:tcW w:w="10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before="55" w:line="227" w:lineRule="auto"/>
              <w:ind w:left="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合</w:t>
            </w:r>
            <w:r>
              <w:rPr>
                <w:rFonts w:ascii="宋体" w:hAnsi="宋体" w:eastAsia="宋体" w:cs="宋体"/>
                <w:sz w:val="17"/>
                <w:szCs w:val="17"/>
              </w:rPr>
              <w:t>理</w:t>
            </w:r>
          </w:p>
        </w:tc>
        <w:tc>
          <w:tcPr>
            <w:tcW w:w="40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5" w:line="241" w:lineRule="auto"/>
              <w:ind w:left="39" w:right="163" w:firstLine="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1.工作任务、预算项目绩效指标设置是否准确反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映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部门绩效完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成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情况；2.工作任务、预算项目绩效指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标是否清晰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、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细化、可评价、可衡量；3.工作任务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、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预算项目绩效指标的评价标准是否清晰、可衡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量；4.是否与部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门年度的任务数或计划数相对应。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126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before="55" w:line="223" w:lineRule="auto"/>
              <w:ind w:left="3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预算和财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务管理</w:t>
            </w:r>
          </w:p>
        </w:tc>
        <w:tc>
          <w:tcPr>
            <w:tcW w:w="19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before="55" w:line="223" w:lineRule="auto"/>
              <w:ind w:left="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预算编制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完整性</w:t>
            </w:r>
          </w:p>
        </w:tc>
        <w:tc>
          <w:tcPr>
            <w:tcW w:w="10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before="55" w:line="223" w:lineRule="auto"/>
              <w:ind w:left="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完整</w:t>
            </w:r>
          </w:p>
        </w:tc>
        <w:tc>
          <w:tcPr>
            <w:tcW w:w="40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245" w:lineRule="auto"/>
              <w:ind w:left="42" w:right="162" w:firstLine="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1.部门所有收入是否全部纳入部门预算；2.部门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支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出预算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是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否统筹各类资金来源，全部纳入部门预算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>管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理。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9" w:type="default"/>
          <w:pgSz w:w="11905" w:h="16837"/>
          <w:pgMar w:top="1159" w:right="1157" w:bottom="1070" w:left="1137" w:header="0" w:footer="827" w:gutter="0"/>
          <w:pgNumType w:fmt="numberInDash"/>
          <w:cols w:space="720" w:num="1"/>
        </w:sectPr>
      </w:pPr>
    </w:p>
    <w:tbl>
      <w:tblPr>
        <w:tblStyle w:val="6"/>
        <w:tblW w:w="959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5"/>
        <w:gridCol w:w="1337"/>
        <w:gridCol w:w="1943"/>
        <w:gridCol w:w="1033"/>
        <w:gridCol w:w="401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08" w:hRule="atLeast"/>
        </w:trPr>
        <w:tc>
          <w:tcPr>
            <w:tcW w:w="260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23" w:lineRule="auto"/>
              <w:ind w:left="6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3"/>
                <w:sz w:val="17"/>
                <w:szCs w:val="17"/>
              </w:rPr>
              <w:t>部门(单位)名</w:t>
            </w:r>
            <w:r>
              <w:rPr>
                <w:rFonts w:ascii="宋体" w:hAnsi="宋体" w:eastAsia="宋体" w:cs="宋体"/>
                <w:spacing w:val="22"/>
                <w:sz w:val="17"/>
                <w:szCs w:val="17"/>
              </w:rPr>
              <w:t>称</w:t>
            </w:r>
          </w:p>
        </w:tc>
        <w:tc>
          <w:tcPr>
            <w:tcW w:w="6992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1" w:line="222" w:lineRule="auto"/>
              <w:ind w:left="26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  <w:lang w:eastAsia="zh-CN"/>
              </w:rPr>
              <w:t>罗山县科学技术和工业信息化局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126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55" w:line="223" w:lineRule="auto"/>
              <w:ind w:left="16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投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入管理指标</w:t>
            </w:r>
          </w:p>
        </w:tc>
        <w:tc>
          <w:tcPr>
            <w:tcW w:w="133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55" w:line="223" w:lineRule="auto"/>
              <w:ind w:left="6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预算和财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务管理</w:t>
            </w:r>
          </w:p>
        </w:tc>
        <w:tc>
          <w:tcPr>
            <w:tcW w:w="19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spacing w:before="55" w:line="223" w:lineRule="auto"/>
              <w:ind w:left="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预算执行率</w:t>
            </w:r>
          </w:p>
        </w:tc>
        <w:tc>
          <w:tcPr>
            <w:tcW w:w="10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spacing w:before="55" w:line="241" w:lineRule="auto"/>
              <w:ind w:left="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≥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90%</w:t>
            </w:r>
          </w:p>
        </w:tc>
        <w:tc>
          <w:tcPr>
            <w:tcW w:w="40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244" w:lineRule="auto"/>
              <w:ind w:left="40" w:right="16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预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算执行率=(预算完成数/预算数)×100%。预算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完成数指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部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门实际执行的预算数；预算数指财政部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门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批复的本年度部门的(调整)预算数。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499" w:hRule="atLeast"/>
        </w:trPr>
        <w:tc>
          <w:tcPr>
            <w:tcW w:w="12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55" w:line="223" w:lineRule="auto"/>
              <w:ind w:left="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预算调整率</w:t>
            </w:r>
          </w:p>
        </w:tc>
        <w:tc>
          <w:tcPr>
            <w:tcW w:w="10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55"/>
              <w:ind w:left="5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≤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10%</w:t>
            </w:r>
          </w:p>
        </w:tc>
        <w:tc>
          <w:tcPr>
            <w:tcW w:w="40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9" w:line="241" w:lineRule="auto"/>
              <w:ind w:left="38" w:right="77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预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算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调整率=(预算调整数-年初预算数)/年初预算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数×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100%。预算调整数：部门在本年度内涉及预算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的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追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加、追减或结构调整的资金总和(因落实国家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政策、发生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不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可抗力、上级部门或本级党委政府临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时交办而产生的调整除外)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247" w:hRule="atLeast"/>
        </w:trPr>
        <w:tc>
          <w:tcPr>
            <w:tcW w:w="12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56" w:line="222" w:lineRule="auto"/>
              <w:ind w:left="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结转结</w:t>
            </w:r>
            <w:r>
              <w:rPr>
                <w:rFonts w:ascii="宋体" w:hAnsi="宋体" w:eastAsia="宋体" w:cs="宋体"/>
                <w:sz w:val="17"/>
                <w:szCs w:val="17"/>
              </w:rPr>
              <w:t>余率</w:t>
            </w:r>
          </w:p>
        </w:tc>
        <w:tc>
          <w:tcPr>
            <w:tcW w:w="10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56"/>
              <w:ind w:left="5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≤</w:t>
            </w:r>
            <w:r>
              <w:rPr>
                <w:rFonts w:hint="eastAsia" w:ascii="宋体" w:hAnsi="宋体" w:eastAsia="宋体" w:cs="宋体"/>
                <w:spacing w:val="-4"/>
                <w:sz w:val="17"/>
                <w:szCs w:val="17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%</w:t>
            </w:r>
          </w:p>
        </w:tc>
        <w:tc>
          <w:tcPr>
            <w:tcW w:w="40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4" w:line="244" w:lineRule="auto"/>
              <w:ind w:left="41" w:right="80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结转结余率=结转结余总额/预算数*100%。结转结余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总额是指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部门本年度的结转结余资金之和。预算数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是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指财政部门批复的本年度部门的(调整)预算数</w:t>
            </w:r>
          </w:p>
          <w:p>
            <w:pPr>
              <w:spacing w:before="82" w:line="88" w:lineRule="exact"/>
              <w:ind w:left="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12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spacing w:before="56" w:line="222" w:lineRule="auto"/>
              <w:ind w:left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“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三公经费”控制率</w:t>
            </w:r>
          </w:p>
        </w:tc>
        <w:tc>
          <w:tcPr>
            <w:tcW w:w="10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spacing w:before="55"/>
              <w:ind w:left="5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≤</w:t>
            </w:r>
            <w:r>
              <w:rPr>
                <w:rFonts w:hint="eastAsia" w:ascii="宋体" w:hAnsi="宋体" w:eastAsia="宋体" w:cs="宋体"/>
                <w:spacing w:val="-4"/>
                <w:sz w:val="17"/>
                <w:szCs w:val="17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0%</w:t>
            </w:r>
          </w:p>
        </w:tc>
        <w:tc>
          <w:tcPr>
            <w:tcW w:w="40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55" w:line="249" w:lineRule="auto"/>
              <w:ind w:left="40" w:right="80" w:hanging="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“三公经费”控制率=本年度“三公经费”实际支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出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数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/“三公经费”预算数*100%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228" w:hRule="atLeast"/>
        </w:trPr>
        <w:tc>
          <w:tcPr>
            <w:tcW w:w="12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79" w:lineRule="auto"/>
              <w:rPr>
                <w:rFonts w:ascii="Arial"/>
                <w:sz w:val="21"/>
              </w:rPr>
            </w:pPr>
          </w:p>
          <w:p>
            <w:pPr>
              <w:spacing w:before="56" w:line="222" w:lineRule="auto"/>
              <w:ind w:left="3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政府采购执行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率</w:t>
            </w:r>
          </w:p>
        </w:tc>
        <w:tc>
          <w:tcPr>
            <w:tcW w:w="10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79" w:lineRule="auto"/>
              <w:rPr>
                <w:rFonts w:ascii="Arial"/>
                <w:sz w:val="21"/>
              </w:rPr>
            </w:pPr>
          </w:p>
          <w:p>
            <w:pPr>
              <w:spacing w:before="55" w:line="241" w:lineRule="auto"/>
              <w:ind w:left="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≥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90%</w:t>
            </w:r>
          </w:p>
        </w:tc>
        <w:tc>
          <w:tcPr>
            <w:tcW w:w="40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4" w:line="242" w:lineRule="auto"/>
              <w:ind w:left="40" w:right="163" w:hanging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政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府采购执行率=(实际政府采购金额/政府采购预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算数)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×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100%。政府采购预算：采购机关根据事业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发展计划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和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行政任务编制的、并经过规定程序批准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的年度政府采</w:t>
            </w:r>
            <w:r>
              <w:rPr>
                <w:rFonts w:ascii="宋体" w:hAnsi="宋体" w:eastAsia="宋体" w:cs="宋体"/>
                <w:sz w:val="17"/>
                <w:szCs w:val="17"/>
              </w:rPr>
              <w:t>购计划。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979" w:hRule="atLeast"/>
        </w:trPr>
        <w:tc>
          <w:tcPr>
            <w:tcW w:w="12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spacing w:before="55" w:line="220" w:lineRule="auto"/>
              <w:ind w:left="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决</w:t>
            </w:r>
            <w:r>
              <w:rPr>
                <w:rFonts w:ascii="宋体" w:hAnsi="宋体" w:eastAsia="宋体" w:cs="宋体"/>
                <w:sz w:val="17"/>
                <w:szCs w:val="17"/>
              </w:rPr>
              <w:t>算真实性</w:t>
            </w:r>
          </w:p>
        </w:tc>
        <w:tc>
          <w:tcPr>
            <w:tcW w:w="10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spacing w:before="55" w:line="220" w:lineRule="auto"/>
              <w:ind w:left="4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真实</w:t>
            </w:r>
          </w:p>
        </w:tc>
        <w:tc>
          <w:tcPr>
            <w:tcW w:w="40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55" w:line="248" w:lineRule="auto"/>
              <w:ind w:left="42" w:right="166" w:hanging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反映本部门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决算工作情况。决算编制数据是否账表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一致，即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决算报表数据与会计账簿数据是否一致。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8" w:hRule="atLeast"/>
        </w:trPr>
        <w:tc>
          <w:tcPr>
            <w:tcW w:w="12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55" w:line="222" w:lineRule="auto"/>
              <w:ind w:left="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资金使用合</w:t>
            </w:r>
            <w:r>
              <w:rPr>
                <w:rFonts w:ascii="宋体" w:hAnsi="宋体" w:eastAsia="宋体" w:cs="宋体"/>
                <w:sz w:val="17"/>
                <w:szCs w:val="17"/>
              </w:rPr>
              <w:t>规性</w:t>
            </w:r>
          </w:p>
        </w:tc>
        <w:tc>
          <w:tcPr>
            <w:tcW w:w="10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55" w:line="225" w:lineRule="auto"/>
              <w:ind w:left="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合</w:t>
            </w:r>
            <w:r>
              <w:rPr>
                <w:rFonts w:ascii="宋体" w:hAnsi="宋体" w:eastAsia="宋体" w:cs="宋体"/>
                <w:sz w:val="17"/>
                <w:szCs w:val="17"/>
              </w:rPr>
              <w:t>规</w:t>
            </w:r>
          </w:p>
        </w:tc>
        <w:tc>
          <w:tcPr>
            <w:tcW w:w="40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17" w:lineRule="auto"/>
              <w:rPr>
                <w:rFonts w:ascii="Arial"/>
                <w:sz w:val="21"/>
              </w:rPr>
            </w:pPr>
          </w:p>
          <w:p>
            <w:pPr>
              <w:spacing w:before="55" w:line="238" w:lineRule="auto"/>
              <w:ind w:left="38" w:right="77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部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门(单位)是否按照相关法律法规以及资金管理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办法规定的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用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途使用预算资金，用以反映和考核部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门(单位)预算资金的规范运行情况。1.是否符合国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家财经法规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和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财务管理制度规定以及有关专项资金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管理办法的规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定；2.资金的拨付是否有完整的审批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程序和手续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；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3.项目的重大开支是否经过评估论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证；4.是否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符合部门预算批复的用途；5.是否存在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截留支出情况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；6.是否存在挤占支出情况；7.是否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存在挪用支出情况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；8.是否存在虚列支出情况。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1" w:hRule="atLeast"/>
        </w:trPr>
        <w:tc>
          <w:tcPr>
            <w:tcW w:w="12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55" w:line="223" w:lineRule="auto"/>
              <w:ind w:left="3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管理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制度健全性</w:t>
            </w:r>
          </w:p>
        </w:tc>
        <w:tc>
          <w:tcPr>
            <w:tcW w:w="10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55" w:line="225" w:lineRule="auto"/>
              <w:ind w:left="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健</w:t>
            </w:r>
            <w:r>
              <w:rPr>
                <w:rFonts w:ascii="宋体" w:hAnsi="宋体" w:eastAsia="宋体" w:cs="宋体"/>
                <w:sz w:val="17"/>
                <w:szCs w:val="17"/>
              </w:rPr>
              <w:t>全</w:t>
            </w:r>
          </w:p>
        </w:tc>
        <w:tc>
          <w:tcPr>
            <w:tcW w:w="40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tabs>
                <w:tab w:val="left" w:pos="130"/>
              </w:tabs>
              <w:spacing w:before="56" w:line="239" w:lineRule="auto"/>
              <w:ind w:left="40" w:right="163" w:firstLine="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部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门(单位)为加强预算管理，规范财务行为而制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定的管理制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度是否健全完整，用以反映和考核部门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ab/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(单位)预算管理制度为完成主要职责或促成事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业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发展的保障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情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况。1.是否已制定或具有预算资金管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理办法、内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部管理制度、会计核算制度、会计岗位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制度等管理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制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度；2.相关管理制度是否得到有效执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>行。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4" w:hRule="atLeast"/>
        </w:trPr>
        <w:tc>
          <w:tcPr>
            <w:tcW w:w="126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55" w:line="223" w:lineRule="auto"/>
              <w:ind w:left="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预决算信息公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开性</w:t>
            </w:r>
          </w:p>
        </w:tc>
        <w:tc>
          <w:tcPr>
            <w:tcW w:w="10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55" w:line="223" w:lineRule="auto"/>
              <w:ind w:left="4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公开</w:t>
            </w:r>
          </w:p>
        </w:tc>
        <w:tc>
          <w:tcPr>
            <w:tcW w:w="40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</w:p>
          <w:p>
            <w:pPr>
              <w:spacing w:before="56" w:line="241" w:lineRule="auto"/>
              <w:ind w:left="39" w:right="166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部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门(单位)是否按照政府信息公开有关规定公开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部门预算、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执行、决算、监督、绩效等相关预决算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>信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息，用以反映和考核部门(单位)预决算管理的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公开透明情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况。1.是否按规定内容公开预决算信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息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；2.是否按规定时限公开预决算信息。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20" w:type="default"/>
          <w:pgSz w:w="11905" w:h="16837"/>
          <w:pgMar w:top="1123" w:right="1157" w:bottom="1069" w:left="1137" w:header="0" w:footer="827" w:gutter="0"/>
          <w:pgNumType w:fmt="numberInDash"/>
          <w:cols w:space="720" w:num="1"/>
        </w:sectPr>
      </w:pPr>
    </w:p>
    <w:tbl>
      <w:tblPr>
        <w:tblStyle w:val="6"/>
        <w:tblW w:w="959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5"/>
        <w:gridCol w:w="1337"/>
        <w:gridCol w:w="1943"/>
        <w:gridCol w:w="1033"/>
        <w:gridCol w:w="401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260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23" w:lineRule="auto"/>
              <w:ind w:left="6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3"/>
                <w:sz w:val="17"/>
                <w:szCs w:val="17"/>
              </w:rPr>
              <w:t>部门(单位)名</w:t>
            </w:r>
            <w:r>
              <w:rPr>
                <w:rFonts w:ascii="宋体" w:hAnsi="宋体" w:eastAsia="宋体" w:cs="宋体"/>
                <w:spacing w:val="22"/>
                <w:sz w:val="17"/>
                <w:szCs w:val="17"/>
              </w:rPr>
              <w:t>称</w:t>
            </w:r>
          </w:p>
        </w:tc>
        <w:tc>
          <w:tcPr>
            <w:tcW w:w="6992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1" w:line="222" w:lineRule="auto"/>
              <w:ind w:left="26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  <w:lang w:eastAsia="zh-CN"/>
              </w:rPr>
              <w:t>罗山县科学技术和工业信息化局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8" w:hRule="atLeast"/>
        </w:trPr>
        <w:tc>
          <w:tcPr>
            <w:tcW w:w="126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56" w:line="223" w:lineRule="auto"/>
              <w:ind w:left="16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投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入管理指标</w:t>
            </w:r>
          </w:p>
        </w:tc>
        <w:tc>
          <w:tcPr>
            <w:tcW w:w="13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55" w:line="223" w:lineRule="auto"/>
              <w:ind w:left="3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预算和财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务管理</w:t>
            </w:r>
          </w:p>
        </w:tc>
        <w:tc>
          <w:tcPr>
            <w:tcW w:w="19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56" w:line="222" w:lineRule="auto"/>
              <w:ind w:left="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资产管理规</w:t>
            </w:r>
            <w:r>
              <w:rPr>
                <w:rFonts w:ascii="宋体" w:hAnsi="宋体" w:eastAsia="宋体" w:cs="宋体"/>
                <w:sz w:val="17"/>
                <w:szCs w:val="17"/>
              </w:rPr>
              <w:t>范性</w:t>
            </w:r>
          </w:p>
        </w:tc>
        <w:tc>
          <w:tcPr>
            <w:tcW w:w="10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55" w:line="225" w:lineRule="auto"/>
              <w:ind w:left="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规</w:t>
            </w:r>
            <w:r>
              <w:rPr>
                <w:rFonts w:ascii="宋体" w:hAnsi="宋体" w:eastAsia="宋体" w:cs="宋体"/>
                <w:sz w:val="17"/>
                <w:szCs w:val="17"/>
              </w:rPr>
              <w:t>范</w:t>
            </w:r>
          </w:p>
        </w:tc>
        <w:tc>
          <w:tcPr>
            <w:tcW w:w="40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</w:p>
          <w:p>
            <w:pPr>
              <w:spacing w:before="56" w:line="238" w:lineRule="auto"/>
              <w:ind w:left="39" w:right="163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部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门(单位)的资产配置、使用是否合规，处置是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否规范，收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入是否及时足额上缴，用以反映和考核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部门(单位)资产管理的规范程度。1.资产是否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及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时规范入账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，资产报表数据与会计账簿数据是否相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符，资产实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物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与财务账、资产账是否相符；2.新增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资产是否符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合规定程序和规定标准，新增资产是否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考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虑闲置存量资产；3.资产对外有偿使用(出租出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借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等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)、对外投资、担保、资产处置等事项是否按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规定报批；4.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资产收益是否及时足额上交财政。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</w:trPr>
        <w:tc>
          <w:tcPr>
            <w:tcW w:w="12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55" w:line="220" w:lineRule="auto"/>
              <w:ind w:left="3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绩</w:t>
            </w:r>
            <w:r>
              <w:rPr>
                <w:rFonts w:ascii="宋体" w:hAnsi="宋体" w:eastAsia="宋体" w:cs="宋体"/>
                <w:sz w:val="17"/>
                <w:szCs w:val="17"/>
              </w:rPr>
              <w:t>效管理</w:t>
            </w:r>
          </w:p>
        </w:tc>
        <w:tc>
          <w:tcPr>
            <w:tcW w:w="19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13" w:lineRule="auto"/>
              <w:rPr>
                <w:rFonts w:ascii="Arial"/>
                <w:sz w:val="21"/>
              </w:rPr>
            </w:pPr>
          </w:p>
          <w:p>
            <w:pPr>
              <w:spacing w:before="55" w:line="220" w:lineRule="auto"/>
              <w:ind w:left="3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绩效目标编制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完成率</w:t>
            </w:r>
          </w:p>
        </w:tc>
        <w:tc>
          <w:tcPr>
            <w:tcW w:w="10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40" w:lineRule="auto"/>
              <w:rPr>
                <w:rFonts w:ascii="Arial"/>
                <w:sz w:val="21"/>
              </w:rPr>
            </w:pPr>
          </w:p>
          <w:p>
            <w:pPr>
              <w:spacing w:before="55" w:line="187" w:lineRule="auto"/>
              <w:ind w:left="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00%</w:t>
            </w:r>
          </w:p>
        </w:tc>
        <w:tc>
          <w:tcPr>
            <w:tcW w:w="40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242" w:lineRule="auto"/>
              <w:ind w:left="40" w:right="1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部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门(单位)按要求编制绩效目标的项目数量占应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编制绩效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目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标项目总数的比重。部门目标编制完成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率=已完成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绩效目标编制项目数量/部门应编制绩效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目标项目总数*100</w:t>
            </w:r>
            <w:r>
              <w:rPr>
                <w:rFonts w:ascii="宋体" w:hAnsi="宋体" w:eastAsia="宋体" w:cs="宋体"/>
                <w:sz w:val="17"/>
                <w:szCs w:val="17"/>
              </w:rPr>
              <w:t>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12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</w:p>
          <w:p>
            <w:pPr>
              <w:spacing w:before="56" w:line="220" w:lineRule="auto"/>
              <w:ind w:left="3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绩效监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控完成率</w:t>
            </w:r>
          </w:p>
        </w:tc>
        <w:tc>
          <w:tcPr>
            <w:tcW w:w="10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41" w:lineRule="auto"/>
              <w:rPr>
                <w:rFonts w:ascii="Arial"/>
                <w:sz w:val="21"/>
              </w:rPr>
            </w:pPr>
          </w:p>
          <w:p>
            <w:pPr>
              <w:spacing w:before="55" w:line="187" w:lineRule="auto"/>
              <w:ind w:left="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00%</w:t>
            </w:r>
          </w:p>
        </w:tc>
        <w:tc>
          <w:tcPr>
            <w:tcW w:w="40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5" w:line="244" w:lineRule="auto"/>
              <w:ind w:left="40" w:right="16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部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门(单位)按要求实施绩效监控的项目数量占应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实施绩效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监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控项目总数的比重。部门绩效监控完成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率=已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完成绩效监控项目数量/部门项目总数*100%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12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spacing w:before="55" w:line="220" w:lineRule="auto"/>
              <w:ind w:left="3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绩效自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评完成率</w:t>
            </w:r>
          </w:p>
        </w:tc>
        <w:tc>
          <w:tcPr>
            <w:tcW w:w="10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41" w:lineRule="auto"/>
              <w:rPr>
                <w:rFonts w:ascii="Arial"/>
                <w:sz w:val="21"/>
              </w:rPr>
            </w:pPr>
          </w:p>
          <w:p>
            <w:pPr>
              <w:spacing w:before="55" w:line="187" w:lineRule="auto"/>
              <w:ind w:left="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00%</w:t>
            </w:r>
          </w:p>
        </w:tc>
        <w:tc>
          <w:tcPr>
            <w:tcW w:w="40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7" w:line="244" w:lineRule="auto"/>
              <w:ind w:left="40" w:right="16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部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门(单位)按要求实施绩效自评的项目数量占应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实施绩效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自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评项目总数的比重。部门绩效自评完成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率=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已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完成评价项目数量/部门项目总数*100%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12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spacing w:before="55" w:line="220" w:lineRule="auto"/>
              <w:ind w:left="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部门绩效评价完成</w:t>
            </w:r>
            <w:r>
              <w:rPr>
                <w:rFonts w:ascii="宋体" w:hAnsi="宋体" w:eastAsia="宋体" w:cs="宋体"/>
                <w:sz w:val="17"/>
                <w:szCs w:val="17"/>
              </w:rPr>
              <w:t>率</w:t>
            </w:r>
          </w:p>
        </w:tc>
        <w:tc>
          <w:tcPr>
            <w:tcW w:w="10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41" w:lineRule="auto"/>
              <w:rPr>
                <w:rFonts w:ascii="Arial"/>
                <w:sz w:val="21"/>
              </w:rPr>
            </w:pPr>
          </w:p>
          <w:p>
            <w:pPr>
              <w:spacing w:before="56" w:line="187" w:lineRule="auto"/>
              <w:ind w:left="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00%</w:t>
            </w:r>
          </w:p>
        </w:tc>
        <w:tc>
          <w:tcPr>
            <w:tcW w:w="40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5" w:line="245" w:lineRule="auto"/>
              <w:ind w:left="40" w:right="163" w:firstLine="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部门重点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绩效评价项目评价完成情况。部门绩效评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价完成率=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已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完成评价项目数量/部门重点绩效评价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项目数*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126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spacing w:before="55" w:line="222" w:lineRule="auto"/>
              <w:ind w:left="3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评价结果应用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率</w:t>
            </w:r>
          </w:p>
        </w:tc>
        <w:tc>
          <w:tcPr>
            <w:tcW w:w="10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42" w:lineRule="auto"/>
              <w:rPr>
                <w:rFonts w:ascii="Arial"/>
                <w:sz w:val="21"/>
              </w:rPr>
            </w:pPr>
          </w:p>
          <w:p>
            <w:pPr>
              <w:spacing w:before="55" w:line="187" w:lineRule="auto"/>
              <w:ind w:left="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00%</w:t>
            </w:r>
          </w:p>
        </w:tc>
        <w:tc>
          <w:tcPr>
            <w:tcW w:w="40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8" w:line="244" w:lineRule="auto"/>
              <w:ind w:left="43" w:right="80" w:hanging="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绩效监控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、单位自评、部门绩效评价、财政重点绩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效评价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结果应用情况。评价结果应用率=评价提出的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意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见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建议采纳数/提出的意见建议总数*100%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26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434" w:lineRule="auto"/>
              <w:rPr>
                <w:rFonts w:ascii="Arial"/>
                <w:sz w:val="21"/>
              </w:rPr>
            </w:pPr>
          </w:p>
          <w:p>
            <w:pPr>
              <w:spacing w:before="55" w:line="223" w:lineRule="auto"/>
              <w:ind w:left="29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产出指标</w:t>
            </w:r>
          </w:p>
        </w:tc>
        <w:tc>
          <w:tcPr>
            <w:tcW w:w="13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1" w:line="235" w:lineRule="auto"/>
              <w:ind w:left="3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重点工</w:t>
            </w:r>
            <w:r>
              <w:rPr>
                <w:rFonts w:ascii="宋体" w:hAnsi="宋体" w:eastAsia="宋体" w:cs="宋体"/>
                <w:sz w:val="17"/>
                <w:szCs w:val="17"/>
              </w:rPr>
              <w:t>作</w:t>
            </w:r>
          </w:p>
          <w:p>
            <w:pPr>
              <w:spacing w:line="223" w:lineRule="auto"/>
              <w:ind w:left="3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任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务完成</w:t>
            </w:r>
          </w:p>
        </w:tc>
        <w:tc>
          <w:tcPr>
            <w:tcW w:w="19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223" w:lineRule="auto"/>
              <w:ind w:left="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重点工作任务完成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率</w:t>
            </w:r>
          </w:p>
        </w:tc>
        <w:tc>
          <w:tcPr>
            <w:tcW w:w="10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241" w:lineRule="auto"/>
              <w:ind w:left="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≥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95%</w:t>
            </w:r>
          </w:p>
        </w:tc>
        <w:tc>
          <w:tcPr>
            <w:tcW w:w="40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eastAsia="宋体"/>
                <w:sz w:val="16"/>
                <w:szCs w:val="16"/>
                <w:lang w:eastAsia="zh-CN"/>
              </w:rPr>
            </w:pPr>
            <w:r>
              <w:rPr>
                <w:rFonts w:hint="eastAsia" w:eastAsia="宋体"/>
                <w:sz w:val="16"/>
                <w:szCs w:val="16"/>
                <w:lang w:eastAsia="zh-CN"/>
              </w:rPr>
              <w:t>根据年度工作要求，完成各项工作数量比率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26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20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履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职目标实现</w:t>
            </w:r>
          </w:p>
        </w:tc>
        <w:tc>
          <w:tcPr>
            <w:tcW w:w="19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23" w:lineRule="auto"/>
              <w:ind w:left="3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履职目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标完成率</w:t>
            </w:r>
          </w:p>
        </w:tc>
        <w:tc>
          <w:tcPr>
            <w:tcW w:w="10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41" w:lineRule="auto"/>
              <w:ind w:left="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≥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95%</w:t>
            </w:r>
          </w:p>
        </w:tc>
        <w:tc>
          <w:tcPr>
            <w:tcW w:w="40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eastAsia="宋体"/>
                <w:sz w:val="16"/>
                <w:szCs w:val="16"/>
                <w:lang w:eastAsia="zh-CN"/>
              </w:rPr>
            </w:pPr>
            <w:r>
              <w:rPr>
                <w:rFonts w:hint="eastAsia" w:eastAsia="宋体"/>
                <w:sz w:val="16"/>
                <w:szCs w:val="16"/>
                <w:lang w:eastAsia="zh-CN"/>
              </w:rPr>
              <w:t>根据工作计划，根据完成效果及数量计算比率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26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spacing w:before="55" w:line="224" w:lineRule="auto"/>
              <w:ind w:left="2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效益指标</w:t>
            </w:r>
          </w:p>
        </w:tc>
        <w:tc>
          <w:tcPr>
            <w:tcW w:w="13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24" w:lineRule="auto"/>
              <w:ind w:left="3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履</w:t>
            </w:r>
            <w:r>
              <w:rPr>
                <w:rFonts w:ascii="宋体" w:hAnsi="宋体" w:eastAsia="宋体" w:cs="宋体"/>
                <w:sz w:val="17"/>
                <w:szCs w:val="17"/>
              </w:rPr>
              <w:t>职效益</w:t>
            </w:r>
          </w:p>
        </w:tc>
        <w:tc>
          <w:tcPr>
            <w:tcW w:w="19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22" w:lineRule="auto"/>
              <w:ind w:left="1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政府工作运转效率</w:t>
            </w:r>
          </w:p>
        </w:tc>
        <w:tc>
          <w:tcPr>
            <w:tcW w:w="10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23" w:lineRule="auto"/>
              <w:ind w:left="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稳步提</w:t>
            </w:r>
            <w:r>
              <w:rPr>
                <w:rFonts w:ascii="宋体" w:hAnsi="宋体" w:eastAsia="宋体" w:cs="宋体"/>
                <w:sz w:val="17"/>
                <w:szCs w:val="17"/>
              </w:rPr>
              <w:t>高</w:t>
            </w:r>
          </w:p>
        </w:tc>
        <w:tc>
          <w:tcPr>
            <w:tcW w:w="40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default" w:ascii="Arial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/>
                <w:sz w:val="16"/>
                <w:szCs w:val="16"/>
                <w:lang w:eastAsia="zh-CN"/>
              </w:rPr>
              <w:t>更好为地方发展服务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26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23" w:lineRule="auto"/>
              <w:ind w:left="4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满</w:t>
            </w:r>
            <w:r>
              <w:rPr>
                <w:rFonts w:ascii="宋体" w:hAnsi="宋体" w:eastAsia="宋体" w:cs="宋体"/>
                <w:sz w:val="17"/>
                <w:szCs w:val="17"/>
              </w:rPr>
              <w:t>意度</w:t>
            </w:r>
          </w:p>
        </w:tc>
        <w:tc>
          <w:tcPr>
            <w:tcW w:w="19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20" w:lineRule="auto"/>
              <w:ind w:left="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社会满意度</w:t>
            </w:r>
          </w:p>
        </w:tc>
        <w:tc>
          <w:tcPr>
            <w:tcW w:w="10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41" w:lineRule="auto"/>
              <w:ind w:left="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≥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95%</w:t>
            </w:r>
          </w:p>
        </w:tc>
        <w:tc>
          <w:tcPr>
            <w:tcW w:w="40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eastAsia="宋体"/>
                <w:sz w:val="16"/>
                <w:szCs w:val="16"/>
                <w:lang w:eastAsia="zh-CN"/>
              </w:rPr>
            </w:pPr>
            <w:r>
              <w:rPr>
                <w:rFonts w:hint="eastAsia" w:eastAsia="宋体"/>
                <w:sz w:val="16"/>
                <w:szCs w:val="16"/>
                <w:lang w:eastAsia="zh-CN"/>
              </w:rPr>
              <w:t>社会满意率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21" w:type="default"/>
          <w:pgSz w:w="11905" w:h="16837"/>
          <w:pgMar w:top="1123" w:right="1157" w:bottom="1069" w:left="1137" w:header="0" w:footer="829" w:gutter="0"/>
          <w:pgNumType w:fmt="numberInDash"/>
          <w:cols w:space="720" w:num="1"/>
        </w:sectPr>
      </w:pPr>
    </w:p>
    <w:tbl>
      <w:tblPr>
        <w:tblStyle w:val="4"/>
        <w:tblW w:w="143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2"/>
        <w:gridCol w:w="2043"/>
        <w:gridCol w:w="2042"/>
        <w:gridCol w:w="2042"/>
        <w:gridCol w:w="2042"/>
        <w:gridCol w:w="2042"/>
        <w:gridCol w:w="20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43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34" w:line="223" w:lineRule="auto"/>
              <w:ind w:right="30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8"/>
                <w:szCs w:val="38"/>
                <w:u w:val="none"/>
                <w:lang w:val="en-US" w:eastAsia="zh-CN" w:bidi="ar"/>
              </w:rPr>
              <w:t>部门预算项目绩效目标表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8"/>
                <w:szCs w:val="38"/>
                <w:u w:val="none"/>
                <w:lang w:val="en-US" w:eastAsia="zh-CN" w:bidi="ar"/>
              </w:rPr>
              <w:t xml:space="preserve">                   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预算1</w:t>
            </w:r>
            <w:r>
              <w:rPr>
                <w:rFonts w:hint="eastAsia" w:ascii="宋体" w:hAnsi="宋体" w:eastAsia="宋体" w:cs="宋体"/>
                <w:spacing w:val="1"/>
                <w:sz w:val="17"/>
                <w:szCs w:val="17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表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38"/>
                <w:szCs w:val="3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8"/>
                <w:szCs w:val="38"/>
                <w:u w:val="none"/>
                <w:lang w:val="en-US" w:eastAsia="zh-CN" w:bidi="ar"/>
              </w:rPr>
              <w:t xml:space="preserve">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(2022年度）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8"/>
                <w:szCs w:val="38"/>
                <w:u w:val="none"/>
                <w:lang w:val="en-US" w:eastAsia="zh-CN" w:bidi="ar"/>
              </w:rPr>
              <w:t xml:space="preserve">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143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4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2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4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102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4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02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0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项目资金 （万元）  </w:t>
            </w:r>
          </w:p>
        </w:tc>
        <w:tc>
          <w:tcPr>
            <w:tcW w:w="61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年度资金总额</w:t>
            </w:r>
          </w:p>
        </w:tc>
        <w:tc>
          <w:tcPr>
            <w:tcW w:w="61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其中：财政性资金</w:t>
            </w:r>
          </w:p>
        </w:tc>
        <w:tc>
          <w:tcPr>
            <w:tcW w:w="61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52" w:hRule="atLeast"/>
        </w:trPr>
        <w:tc>
          <w:tcPr>
            <w:tcW w:w="2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其他资金</w:t>
            </w:r>
          </w:p>
        </w:tc>
        <w:tc>
          <w:tcPr>
            <w:tcW w:w="61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2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年度目标</w:t>
            </w:r>
          </w:p>
        </w:tc>
        <w:tc>
          <w:tcPr>
            <w:tcW w:w="1225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3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分解目标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指标值类型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0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成本指标  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社会成本指标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20" w:hRule="atLeast"/>
        </w:trPr>
        <w:tc>
          <w:tcPr>
            <w:tcW w:w="2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生态环境成本指标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20" w:hRule="atLeast"/>
        </w:trPr>
        <w:tc>
          <w:tcPr>
            <w:tcW w:w="20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产出指标  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52" w:hRule="atLeast"/>
        </w:trPr>
        <w:tc>
          <w:tcPr>
            <w:tcW w:w="2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20" w:hRule="atLeast"/>
        </w:trPr>
        <w:tc>
          <w:tcPr>
            <w:tcW w:w="2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20" w:hRule="atLeast"/>
        </w:trPr>
        <w:tc>
          <w:tcPr>
            <w:tcW w:w="20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效益指标  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0" w:hRule="atLeast"/>
        </w:trPr>
        <w:tc>
          <w:tcPr>
            <w:tcW w:w="2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0" w:hRule="atLeast"/>
        </w:trPr>
        <w:tc>
          <w:tcPr>
            <w:tcW w:w="2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4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tabs>
          <w:tab w:val="left" w:pos="1427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427"/>
        </w:tabs>
        <w:bidi w:val="0"/>
        <w:jc w:val="left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备注：本单位2022年未发生项目支出，故未进行项目绩效评价，此表为空</w:t>
      </w:r>
    </w:p>
    <w:sectPr>
      <w:footerReference r:id="rId22" w:type="default"/>
      <w:pgSz w:w="16837" w:h="11905"/>
      <w:pgMar w:top="1011" w:right="1250" w:bottom="1069" w:left="1234" w:header="0" w:footer="829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- 17 -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84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- 17 -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- 19 -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950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- 19 -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- 21 -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7052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- 21 -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- 22 -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7155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- 22 -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- 23 -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7257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FE50y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QYphGxU8/vp9+&#10;Ppx+fSM4g0CNCzPE3TtExvadbRE8nAccJt5t5XX6ghGBH/IeL/KKNhKeLk0n02kOF4dv2AA/e7zu&#10;fIjvhdUkGQX1qF8nKztsQuxDh5CUzdi1VKqroTKkKejV67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IwUTn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- 23 -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- 24 -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7360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thHI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Wgg3X1vuouoPMs&#10;C1v9YHlME4X0dnUIEDNpHAXqVOl1Q++lKvVzEpv7z32K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GthH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- 24 -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- 25 -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7462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- 25 -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- 26 -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7564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T72nYy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pPvad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- 26 -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4" w:lineRule="auto"/>
      <w:rPr>
        <w:rFonts w:ascii="宋体" w:hAnsi="宋体" w:eastAsia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- 27 -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7667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3z1oQ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upumEbFL9+/XX78&#10;uvz8SnAGgWoX5ojbOUTG5q1tEDycBxwm3k3pdfqCEYEf8p6v8oomEp4uzaaz2RguDt+wAX72eN35&#10;EN8Jq0kycupRv1ZWdtqG2IUOISmbsRupVFtDZUid05vXb8bthasH4MogRyLRPTZZsdk3PbO9Lc4g&#10;5m3XG8HxjUTyLQvxgXk0Ax6McYn3WEplkcT2FiWV9V/+dZ7iUSN4KanRXDk1mCVK1HuD2gEwDoYf&#10;jP1gmKO+s+jWCcbQ8dbEBR/VYJbe6s+YoVXKARczHJlyGgfzLnYNjhnkYrVqg47Oy0PVXUDnORa3&#10;Zud4SpOEDG51jBCz1TgJ1KnS64bea6vUz0lq7j/3bdTj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989aE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- 27 -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- 9 -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- 9 -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- 10 -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- 10 -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- 11 -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- 11 -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- 12 -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- 12 -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- 13 -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- 13 -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- 14 -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- 14 -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- 16 -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- 16 -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22E21F"/>
    <w:multiLevelType w:val="singleLevel"/>
    <w:tmpl w:val="D222E21F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6E21830"/>
    <w:multiLevelType w:val="singleLevel"/>
    <w:tmpl w:val="F6E2183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74888F6"/>
    <w:multiLevelType w:val="singleLevel"/>
    <w:tmpl w:val="174888F6"/>
    <w:lvl w:ilvl="0" w:tentative="0">
      <w:start w:val="1"/>
      <w:numFmt w:val="chineseCounting"/>
      <w:suff w:val="nothing"/>
      <w:lvlText w:val="（%1）"/>
      <w:lvlJc w:val="left"/>
      <w:rPr>
        <w:rFonts w:hint="eastAsia"/>
        <w:b/>
        <w:bCs/>
      </w:rPr>
    </w:lvl>
  </w:abstractNum>
  <w:abstractNum w:abstractNumId="3">
    <w:nsid w:val="282BC07D"/>
    <w:multiLevelType w:val="singleLevel"/>
    <w:tmpl w:val="282BC07D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7ECDA167"/>
    <w:multiLevelType w:val="singleLevel"/>
    <w:tmpl w:val="7ECDA16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zQxMGNjMzM4ZmY2MThiZmQ5YTMwNWQ1YjcwNDc2NjAifQ=="/>
  </w:docVars>
  <w:rsids>
    <w:rsidRoot w:val="00000000"/>
    <w:rsid w:val="019276A6"/>
    <w:rsid w:val="01A62F80"/>
    <w:rsid w:val="01C17A5F"/>
    <w:rsid w:val="02BB7BEA"/>
    <w:rsid w:val="039F6D34"/>
    <w:rsid w:val="04AD3DAA"/>
    <w:rsid w:val="06194283"/>
    <w:rsid w:val="063F7FC7"/>
    <w:rsid w:val="06993B06"/>
    <w:rsid w:val="06A501D6"/>
    <w:rsid w:val="075D411C"/>
    <w:rsid w:val="07AE5485"/>
    <w:rsid w:val="07B96946"/>
    <w:rsid w:val="086A5B0F"/>
    <w:rsid w:val="09C8494C"/>
    <w:rsid w:val="09DD185D"/>
    <w:rsid w:val="0A98139A"/>
    <w:rsid w:val="0BE300B2"/>
    <w:rsid w:val="0C835809"/>
    <w:rsid w:val="0C8A02FD"/>
    <w:rsid w:val="0CD77898"/>
    <w:rsid w:val="0D2E50C1"/>
    <w:rsid w:val="0DF02798"/>
    <w:rsid w:val="0E4366B0"/>
    <w:rsid w:val="0F034490"/>
    <w:rsid w:val="0F5662C3"/>
    <w:rsid w:val="10993435"/>
    <w:rsid w:val="10AA40D0"/>
    <w:rsid w:val="10BC257C"/>
    <w:rsid w:val="114E12BD"/>
    <w:rsid w:val="12033D44"/>
    <w:rsid w:val="127A2E2A"/>
    <w:rsid w:val="154C4F1A"/>
    <w:rsid w:val="156921E1"/>
    <w:rsid w:val="160574C2"/>
    <w:rsid w:val="167178C2"/>
    <w:rsid w:val="16DB240D"/>
    <w:rsid w:val="16F5513D"/>
    <w:rsid w:val="172F7687"/>
    <w:rsid w:val="17B42592"/>
    <w:rsid w:val="180A4E72"/>
    <w:rsid w:val="189F2B06"/>
    <w:rsid w:val="19480C7A"/>
    <w:rsid w:val="197C47E9"/>
    <w:rsid w:val="1A4873AD"/>
    <w:rsid w:val="1A6D0C94"/>
    <w:rsid w:val="1BCA37EE"/>
    <w:rsid w:val="1BDD5610"/>
    <w:rsid w:val="1C033AE1"/>
    <w:rsid w:val="1CE37734"/>
    <w:rsid w:val="1E81314E"/>
    <w:rsid w:val="1E8219AC"/>
    <w:rsid w:val="1F2D4F4C"/>
    <w:rsid w:val="1F714EEB"/>
    <w:rsid w:val="1F7C464D"/>
    <w:rsid w:val="2007660D"/>
    <w:rsid w:val="206472BB"/>
    <w:rsid w:val="215A7952"/>
    <w:rsid w:val="22912A3D"/>
    <w:rsid w:val="23252FB2"/>
    <w:rsid w:val="23912C04"/>
    <w:rsid w:val="24A563F4"/>
    <w:rsid w:val="25207829"/>
    <w:rsid w:val="25930F4A"/>
    <w:rsid w:val="26374271"/>
    <w:rsid w:val="264779F7"/>
    <w:rsid w:val="2654110F"/>
    <w:rsid w:val="267E514F"/>
    <w:rsid w:val="26DE54A0"/>
    <w:rsid w:val="27351CB2"/>
    <w:rsid w:val="27B8618D"/>
    <w:rsid w:val="27F1185C"/>
    <w:rsid w:val="282D4E4D"/>
    <w:rsid w:val="293B2E83"/>
    <w:rsid w:val="29516F2F"/>
    <w:rsid w:val="2A1516C3"/>
    <w:rsid w:val="2C3B112F"/>
    <w:rsid w:val="2D8A6187"/>
    <w:rsid w:val="2E224612"/>
    <w:rsid w:val="2E5C3FC8"/>
    <w:rsid w:val="2F6F01BD"/>
    <w:rsid w:val="2FBC1B76"/>
    <w:rsid w:val="30334092"/>
    <w:rsid w:val="304E7DA7"/>
    <w:rsid w:val="32B111FB"/>
    <w:rsid w:val="32B14707"/>
    <w:rsid w:val="33C7210B"/>
    <w:rsid w:val="353E635E"/>
    <w:rsid w:val="35401BCE"/>
    <w:rsid w:val="38163E0D"/>
    <w:rsid w:val="38A56523"/>
    <w:rsid w:val="392C1D09"/>
    <w:rsid w:val="39D05343"/>
    <w:rsid w:val="3A12184C"/>
    <w:rsid w:val="3B130127"/>
    <w:rsid w:val="3C366391"/>
    <w:rsid w:val="3C4A1903"/>
    <w:rsid w:val="3CA02831"/>
    <w:rsid w:val="3CEA09F1"/>
    <w:rsid w:val="3F6F1681"/>
    <w:rsid w:val="3F773330"/>
    <w:rsid w:val="3FE87038"/>
    <w:rsid w:val="3FFB280C"/>
    <w:rsid w:val="4022117C"/>
    <w:rsid w:val="40936B24"/>
    <w:rsid w:val="41511E6B"/>
    <w:rsid w:val="41B14C43"/>
    <w:rsid w:val="41C5753C"/>
    <w:rsid w:val="4200119E"/>
    <w:rsid w:val="42204EB5"/>
    <w:rsid w:val="423544BC"/>
    <w:rsid w:val="42830AA2"/>
    <w:rsid w:val="42904619"/>
    <w:rsid w:val="42F206F4"/>
    <w:rsid w:val="434763BC"/>
    <w:rsid w:val="43994F1E"/>
    <w:rsid w:val="43DE5C9B"/>
    <w:rsid w:val="43F700E9"/>
    <w:rsid w:val="441346B2"/>
    <w:rsid w:val="44184A00"/>
    <w:rsid w:val="45A93972"/>
    <w:rsid w:val="467F55F4"/>
    <w:rsid w:val="46BF5523"/>
    <w:rsid w:val="49703451"/>
    <w:rsid w:val="4A3017ED"/>
    <w:rsid w:val="4A534079"/>
    <w:rsid w:val="4A683579"/>
    <w:rsid w:val="4A783AE0"/>
    <w:rsid w:val="4C8021DD"/>
    <w:rsid w:val="4D4323D2"/>
    <w:rsid w:val="4D4B557E"/>
    <w:rsid w:val="4D602609"/>
    <w:rsid w:val="4E387398"/>
    <w:rsid w:val="4ED32F5A"/>
    <w:rsid w:val="4ED75C1E"/>
    <w:rsid w:val="4FAE52FC"/>
    <w:rsid w:val="525D3B65"/>
    <w:rsid w:val="53023398"/>
    <w:rsid w:val="536270DB"/>
    <w:rsid w:val="53956485"/>
    <w:rsid w:val="53C3002E"/>
    <w:rsid w:val="53E478AF"/>
    <w:rsid w:val="54501350"/>
    <w:rsid w:val="54E016AD"/>
    <w:rsid w:val="55614D6E"/>
    <w:rsid w:val="56D3069F"/>
    <w:rsid w:val="57151B49"/>
    <w:rsid w:val="576D24F2"/>
    <w:rsid w:val="578D7B6E"/>
    <w:rsid w:val="586170E7"/>
    <w:rsid w:val="58A550E1"/>
    <w:rsid w:val="591E0228"/>
    <w:rsid w:val="59841B8F"/>
    <w:rsid w:val="5A144CFE"/>
    <w:rsid w:val="5A963B0E"/>
    <w:rsid w:val="5AF65BAC"/>
    <w:rsid w:val="5BEC1DB3"/>
    <w:rsid w:val="5C27405A"/>
    <w:rsid w:val="5C32620B"/>
    <w:rsid w:val="5D380C0A"/>
    <w:rsid w:val="5D4476A0"/>
    <w:rsid w:val="5D5B444D"/>
    <w:rsid w:val="5DAF494C"/>
    <w:rsid w:val="5F2672DB"/>
    <w:rsid w:val="606C2437"/>
    <w:rsid w:val="616B3D62"/>
    <w:rsid w:val="61843CB5"/>
    <w:rsid w:val="61F8231B"/>
    <w:rsid w:val="629B0636"/>
    <w:rsid w:val="62EC6055"/>
    <w:rsid w:val="63123870"/>
    <w:rsid w:val="633072A9"/>
    <w:rsid w:val="63F905F2"/>
    <w:rsid w:val="648940B7"/>
    <w:rsid w:val="649104E5"/>
    <w:rsid w:val="64FE4734"/>
    <w:rsid w:val="65590A67"/>
    <w:rsid w:val="663F04CA"/>
    <w:rsid w:val="666D1BC7"/>
    <w:rsid w:val="66A05210"/>
    <w:rsid w:val="672A5596"/>
    <w:rsid w:val="67482DBD"/>
    <w:rsid w:val="6904567A"/>
    <w:rsid w:val="69483DCE"/>
    <w:rsid w:val="69616496"/>
    <w:rsid w:val="69EB1750"/>
    <w:rsid w:val="6A422D86"/>
    <w:rsid w:val="6B8D0D5A"/>
    <w:rsid w:val="6C2C42D2"/>
    <w:rsid w:val="6CD504C6"/>
    <w:rsid w:val="6DA46816"/>
    <w:rsid w:val="6E2B1C2A"/>
    <w:rsid w:val="70234834"/>
    <w:rsid w:val="7047792D"/>
    <w:rsid w:val="70995FB2"/>
    <w:rsid w:val="709E6598"/>
    <w:rsid w:val="70B751D2"/>
    <w:rsid w:val="70DE7E6C"/>
    <w:rsid w:val="7136618D"/>
    <w:rsid w:val="718B00EA"/>
    <w:rsid w:val="71F7127B"/>
    <w:rsid w:val="72121637"/>
    <w:rsid w:val="74286AC6"/>
    <w:rsid w:val="74515DFC"/>
    <w:rsid w:val="75045DEC"/>
    <w:rsid w:val="75381CFD"/>
    <w:rsid w:val="76574DC9"/>
    <w:rsid w:val="78444D9D"/>
    <w:rsid w:val="7938766C"/>
    <w:rsid w:val="79E77C1A"/>
    <w:rsid w:val="7A224EEB"/>
    <w:rsid w:val="7B552D97"/>
    <w:rsid w:val="7B586AA0"/>
    <w:rsid w:val="7D74114F"/>
    <w:rsid w:val="7DCB42B7"/>
    <w:rsid w:val="7DF40AEB"/>
    <w:rsid w:val="7EA47CF8"/>
    <w:rsid w:val="7EB406C7"/>
    <w:rsid w:val="7F6D5695"/>
    <w:rsid w:val="7F7E636A"/>
    <w:rsid w:val="7F974376"/>
    <w:rsid w:val="7FA42DCD"/>
    <w:rsid w:val="7FF640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6" Type="http://schemas.openxmlformats.org/officeDocument/2006/relationships/fontTable" Target="fontTable.xml"/><Relationship Id="rId25" Type="http://schemas.openxmlformats.org/officeDocument/2006/relationships/numbering" Target="numbering.xml"/><Relationship Id="rId24" Type="http://schemas.openxmlformats.org/officeDocument/2006/relationships/customXml" Target="../customXml/item1.xml"/><Relationship Id="rId23" Type="http://schemas.openxmlformats.org/officeDocument/2006/relationships/theme" Target="theme/theme1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31</Pages>
  <Words>9790</Words>
  <Characters>11053</Characters>
  <TotalTime>2</TotalTime>
  <ScaleCrop>false</ScaleCrop>
  <LinksUpToDate>false</LinksUpToDate>
  <CharactersWithSpaces>11360</CharactersWithSpaces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2023-02-21T11:09:00Z</dcterms:created>
  <dc:creator>谢斐</dc:creator>
  <cp:lastModifiedBy>Administrator</cp:lastModifiedBy>
  <dcterms:modified xsi:type="dcterms:W3CDTF">2023-04-13T01:25:36Z</dcterms:modified>
  <dc:title>2017年度省级部门预算公开参考格式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2023-03-08T12:34:08Z</vt:filetime>
  </property>
  <property fmtid="{D5CDD505-2E9C-101B-9397-08002B2CF9AE}" pid="4" name="KSOProductBuildVer">
    <vt:lpwstr>2052-11.1.0.14036</vt:lpwstr>
  </property>
  <property fmtid="{D5CDD505-2E9C-101B-9397-08002B2CF9AE}" pid="5" name="ICV">
    <vt:lpwstr>6988EDD60407469DB95ECE25EC446737_13</vt:lpwstr>
  </property>
</Properties>
</file>