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BF" w:rsidRDefault="00C451BF">
      <w:pPr>
        <w:autoSpaceDE w:val="0"/>
        <w:autoSpaceDN w:val="0"/>
        <w:adjustRightInd w:val="0"/>
        <w:spacing w:line="360" w:lineRule="auto"/>
        <w:ind w:firstLine="560"/>
        <w:jc w:val="center"/>
        <w:rPr>
          <w:rFonts w:ascii="宋体" w:cs="宋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jc w:val="center"/>
        <w:rPr>
          <w:rFonts w:ascii="宋体" w:cs="宋体"/>
          <w:kern w:val="0"/>
          <w:szCs w:val="28"/>
        </w:rPr>
      </w:pPr>
    </w:p>
    <w:p w:rsidR="00C451BF" w:rsidRDefault="00137E80" w:rsidP="006B2C0D">
      <w:pPr>
        <w:autoSpaceDE w:val="0"/>
        <w:autoSpaceDN w:val="0"/>
        <w:adjustRightInd w:val="0"/>
        <w:spacing w:line="600" w:lineRule="auto"/>
        <w:ind w:firstLineChars="50" w:firstLine="241"/>
        <w:rPr>
          <w:rFonts w:ascii="宋体" w:eastAsia="宋体" w:hAnsi="宋体" w:cs="宋体"/>
          <w:b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kern w:val="0"/>
          <w:sz w:val="48"/>
          <w:szCs w:val="48"/>
        </w:rPr>
        <w:t>信阳市罗山县</w:t>
      </w:r>
      <w:r>
        <w:rPr>
          <w:rFonts w:ascii="宋体" w:eastAsia="宋体" w:hAnsi="宋体" w:cs="宋体"/>
          <w:b/>
          <w:kern w:val="0"/>
          <w:sz w:val="48"/>
          <w:szCs w:val="48"/>
        </w:rPr>
        <w:t>突发环境事件应急预案</w:t>
      </w:r>
    </w:p>
    <w:p w:rsidR="00C451BF" w:rsidRDefault="00137E80">
      <w:pPr>
        <w:autoSpaceDE w:val="0"/>
        <w:autoSpaceDN w:val="0"/>
        <w:adjustRightInd w:val="0"/>
        <w:spacing w:line="360" w:lineRule="auto"/>
        <w:ind w:firstLineChars="0" w:firstLine="0"/>
        <w:jc w:val="center"/>
        <w:rPr>
          <w:rFonts w:ascii="宋体" w:cs="宋体"/>
          <w:kern w:val="0"/>
          <w:sz w:val="52"/>
          <w:szCs w:val="28"/>
        </w:rPr>
      </w:pPr>
      <w:r>
        <w:rPr>
          <w:rFonts w:ascii="宋体" w:cs="宋体" w:hint="eastAsia"/>
          <w:kern w:val="0"/>
          <w:sz w:val="52"/>
          <w:szCs w:val="28"/>
        </w:rPr>
        <w:t>（</w:t>
      </w:r>
      <w:r>
        <w:rPr>
          <w:rFonts w:eastAsia="宋体"/>
          <w:b/>
          <w:bCs/>
          <w:kern w:val="0"/>
          <w:sz w:val="52"/>
          <w:szCs w:val="28"/>
        </w:rPr>
        <w:t>2022</w:t>
      </w:r>
      <w:r>
        <w:rPr>
          <w:rFonts w:eastAsia="宋体"/>
          <w:b/>
          <w:bCs/>
          <w:kern w:val="0"/>
          <w:sz w:val="52"/>
          <w:szCs w:val="28"/>
        </w:rPr>
        <w:t>版</w:t>
      </w:r>
      <w:r>
        <w:rPr>
          <w:rFonts w:ascii="宋体" w:cs="宋体" w:hint="eastAsia"/>
          <w:kern w:val="0"/>
          <w:sz w:val="52"/>
          <w:szCs w:val="28"/>
        </w:rPr>
        <w:t>）</w:t>
      </w:r>
    </w:p>
    <w:p w:rsidR="00C451BF" w:rsidRDefault="00C451BF">
      <w:pPr>
        <w:autoSpaceDE w:val="0"/>
        <w:autoSpaceDN w:val="0"/>
        <w:adjustRightInd w:val="0"/>
        <w:spacing w:line="360" w:lineRule="auto"/>
        <w:ind w:firstLineChars="0" w:firstLine="0"/>
        <w:jc w:val="both"/>
        <w:rPr>
          <w:rFonts w:ascii="宋体" w:cs="宋体"/>
          <w:kern w:val="0"/>
          <w:sz w:val="52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C451BF" w:rsidRDefault="00C451BF">
      <w:pPr>
        <w:autoSpaceDE w:val="0"/>
        <w:autoSpaceDN w:val="0"/>
        <w:adjustRightInd w:val="0"/>
        <w:spacing w:line="360" w:lineRule="auto"/>
        <w:ind w:firstLine="560"/>
        <w:rPr>
          <w:rFonts w:ascii="黑体" w:eastAsia="黑体" w:cs="黑体"/>
          <w:kern w:val="0"/>
          <w:szCs w:val="28"/>
        </w:rPr>
      </w:pPr>
    </w:p>
    <w:p w:rsidR="006B2C0D" w:rsidRDefault="006B2C0D" w:rsidP="00D75127">
      <w:pPr>
        <w:autoSpaceDE w:val="0"/>
        <w:autoSpaceDN w:val="0"/>
        <w:adjustRightInd w:val="0"/>
        <w:spacing w:line="360" w:lineRule="auto"/>
        <w:ind w:firstLine="562"/>
        <w:jc w:val="center"/>
        <w:rPr>
          <w:rFonts w:ascii="仿宋" w:eastAsia="仿宋" w:hAnsi="仿宋" w:cs="仿宋" w:hint="eastAsia"/>
          <w:b/>
          <w:kern w:val="0"/>
          <w:szCs w:val="28"/>
        </w:rPr>
      </w:pPr>
    </w:p>
    <w:p w:rsidR="006B2C0D" w:rsidRDefault="006B2C0D" w:rsidP="00D75127">
      <w:pPr>
        <w:autoSpaceDE w:val="0"/>
        <w:autoSpaceDN w:val="0"/>
        <w:adjustRightInd w:val="0"/>
        <w:spacing w:line="360" w:lineRule="auto"/>
        <w:ind w:firstLine="562"/>
        <w:jc w:val="center"/>
        <w:rPr>
          <w:rFonts w:ascii="仿宋" w:eastAsia="仿宋" w:hAnsi="仿宋" w:cs="仿宋" w:hint="eastAsia"/>
          <w:b/>
          <w:kern w:val="0"/>
          <w:szCs w:val="28"/>
        </w:rPr>
      </w:pPr>
    </w:p>
    <w:p w:rsidR="006B2C0D" w:rsidRDefault="006B2C0D" w:rsidP="00D75127">
      <w:pPr>
        <w:autoSpaceDE w:val="0"/>
        <w:autoSpaceDN w:val="0"/>
        <w:adjustRightInd w:val="0"/>
        <w:spacing w:line="360" w:lineRule="auto"/>
        <w:ind w:firstLine="562"/>
        <w:jc w:val="center"/>
        <w:rPr>
          <w:rFonts w:ascii="仿宋" w:eastAsia="仿宋" w:hAnsi="仿宋" w:cs="仿宋" w:hint="eastAsia"/>
          <w:b/>
          <w:kern w:val="0"/>
          <w:szCs w:val="28"/>
        </w:rPr>
      </w:pPr>
    </w:p>
    <w:p w:rsidR="00C451BF" w:rsidRPr="006B2C0D" w:rsidRDefault="00137E80" w:rsidP="00D75127">
      <w:pPr>
        <w:autoSpaceDE w:val="0"/>
        <w:autoSpaceDN w:val="0"/>
        <w:adjustRightInd w:val="0"/>
        <w:spacing w:line="360" w:lineRule="auto"/>
        <w:ind w:firstLine="562"/>
        <w:jc w:val="center"/>
        <w:rPr>
          <w:rFonts w:ascii="黑体" w:eastAsia="黑体" w:hAnsi="黑体" w:cs="仿宋"/>
          <w:b/>
          <w:kern w:val="0"/>
          <w:szCs w:val="28"/>
        </w:rPr>
      </w:pPr>
      <w:r w:rsidRPr="006B2C0D">
        <w:rPr>
          <w:rFonts w:ascii="黑体" w:eastAsia="黑体" w:hAnsi="黑体" w:cs="仿宋" w:hint="eastAsia"/>
          <w:b/>
          <w:kern w:val="0"/>
          <w:szCs w:val="28"/>
        </w:rPr>
        <w:t>委托单位：信阳市生态环境局罗山分局</w:t>
      </w:r>
    </w:p>
    <w:p w:rsidR="00C451BF" w:rsidRPr="006B2C0D" w:rsidRDefault="00137E80">
      <w:pPr>
        <w:pStyle w:val="Default"/>
        <w:jc w:val="center"/>
        <w:rPr>
          <w:rFonts w:ascii="黑体" w:eastAsia="黑体" w:hAnsi="黑体" w:cs="黑体"/>
          <w:szCs w:val="28"/>
        </w:rPr>
      </w:pPr>
      <w:r w:rsidRPr="006B2C0D">
        <w:rPr>
          <w:rFonts w:ascii="黑体" w:eastAsia="黑体" w:hAnsi="黑体" w:cs="仿宋" w:hint="eastAsia"/>
          <w:b/>
          <w:sz w:val="28"/>
          <w:szCs w:val="28"/>
        </w:rPr>
        <w:t>编制单位：信阳信瑜测绘地理信息技术有限公司</w:t>
      </w:r>
    </w:p>
    <w:p w:rsidR="00C451BF" w:rsidRPr="006B2C0D" w:rsidRDefault="00137E80">
      <w:pPr>
        <w:spacing w:line="360" w:lineRule="auto"/>
        <w:ind w:firstLineChars="0" w:firstLine="0"/>
        <w:jc w:val="center"/>
        <w:rPr>
          <w:rFonts w:ascii="黑体" w:eastAsia="黑体" w:hAnsi="黑体" w:cs="黑体"/>
          <w:kern w:val="0"/>
          <w:szCs w:val="28"/>
        </w:rPr>
      </w:pPr>
      <w:r w:rsidRPr="006B2C0D">
        <w:rPr>
          <w:rFonts w:ascii="黑体" w:eastAsia="黑体" w:hAnsi="黑体" w:cs="黑体" w:hint="eastAsia"/>
          <w:kern w:val="0"/>
          <w:szCs w:val="28"/>
        </w:rPr>
        <w:t>二零二二年十二月</w:t>
      </w:r>
    </w:p>
    <w:p w:rsidR="00C451BF" w:rsidRDefault="00C451BF">
      <w:pPr>
        <w:spacing w:line="360" w:lineRule="auto"/>
        <w:ind w:firstLineChars="0" w:firstLine="0"/>
        <w:jc w:val="center"/>
        <w:rPr>
          <w:rFonts w:ascii="黑体" w:eastAsia="黑体" w:cs="黑体"/>
          <w:kern w:val="0"/>
          <w:szCs w:val="28"/>
        </w:rPr>
        <w:sectPr w:rsidR="00C451BF">
          <w:headerReference w:type="default" r:id="rId7"/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pgNumType w:fmt="upperRoman" w:start="1"/>
          <w:cols w:space="720"/>
          <w:docGrid w:type="lines" w:linePitch="381"/>
        </w:sectPr>
      </w:pPr>
    </w:p>
    <w:p w:rsidR="00C451BF" w:rsidRDefault="00C451BF">
      <w:pPr>
        <w:pStyle w:val="2"/>
        <w:ind w:leftChars="0" w:left="0" w:firstLineChars="0" w:firstLine="0"/>
        <w:rPr>
          <w:highlight w:val="red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0"/>
        <w:rPr>
          <w:rFonts w:ascii="仿宋" w:eastAsia="仿宋" w:hAnsi="仿宋" w:cs="仿宋"/>
          <w:kern w:val="0"/>
          <w:szCs w:val="28"/>
          <w:highlight w:val="red"/>
        </w:rPr>
      </w:pPr>
    </w:p>
    <w:p w:rsidR="00C451BF" w:rsidRDefault="00137E80" w:rsidP="00D75127">
      <w:pPr>
        <w:autoSpaceDE w:val="0"/>
        <w:autoSpaceDN w:val="0"/>
        <w:adjustRightInd w:val="0"/>
        <w:spacing w:line="720" w:lineRule="auto"/>
        <w:ind w:firstLine="803"/>
        <w:jc w:val="center"/>
        <w:rPr>
          <w:rFonts w:ascii="仿宋" w:eastAsia="仿宋" w:hAnsi="仿宋" w:cs="仿宋"/>
          <w:b/>
          <w:kern w:val="0"/>
          <w:sz w:val="40"/>
          <w:szCs w:val="40"/>
        </w:rPr>
      </w:pPr>
      <w:r>
        <w:rPr>
          <w:rFonts w:ascii="仿宋" w:eastAsia="仿宋" w:hAnsi="仿宋" w:cs="仿宋" w:hint="eastAsia"/>
          <w:b/>
          <w:kern w:val="0"/>
          <w:sz w:val="40"/>
          <w:szCs w:val="40"/>
        </w:rPr>
        <w:t>信阳市罗山县突发环境事件</w:t>
      </w:r>
    </w:p>
    <w:p w:rsidR="00C451BF" w:rsidRDefault="00137E80" w:rsidP="00D75127">
      <w:pPr>
        <w:autoSpaceDE w:val="0"/>
        <w:autoSpaceDN w:val="0"/>
        <w:adjustRightInd w:val="0"/>
        <w:spacing w:line="720" w:lineRule="auto"/>
        <w:ind w:firstLine="803"/>
        <w:jc w:val="center"/>
        <w:rPr>
          <w:rFonts w:ascii="仿宋" w:eastAsia="仿宋" w:hAnsi="仿宋" w:cs="仿宋"/>
          <w:b/>
          <w:kern w:val="0"/>
          <w:sz w:val="40"/>
          <w:szCs w:val="40"/>
        </w:rPr>
      </w:pPr>
      <w:r>
        <w:rPr>
          <w:rFonts w:ascii="仿宋" w:eastAsia="仿宋" w:hAnsi="仿宋" w:cs="仿宋" w:hint="eastAsia"/>
          <w:b/>
          <w:kern w:val="0"/>
          <w:sz w:val="40"/>
          <w:szCs w:val="40"/>
        </w:rPr>
        <w:t>风险评估报告</w:t>
      </w: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Pr="006B2C0D" w:rsidRDefault="00137E80" w:rsidP="00D75127">
      <w:pPr>
        <w:autoSpaceDE w:val="0"/>
        <w:autoSpaceDN w:val="0"/>
        <w:adjustRightInd w:val="0"/>
        <w:spacing w:line="360" w:lineRule="auto"/>
        <w:ind w:firstLine="562"/>
        <w:jc w:val="center"/>
        <w:rPr>
          <w:rFonts w:ascii="黑体" w:eastAsia="黑体" w:hAnsi="黑体" w:cs="仿宋"/>
          <w:b/>
          <w:kern w:val="0"/>
          <w:szCs w:val="28"/>
        </w:rPr>
      </w:pPr>
      <w:r w:rsidRPr="006B2C0D">
        <w:rPr>
          <w:rFonts w:ascii="黑体" w:eastAsia="黑体" w:hAnsi="黑体" w:cs="仿宋" w:hint="eastAsia"/>
          <w:b/>
          <w:kern w:val="0"/>
          <w:szCs w:val="28"/>
        </w:rPr>
        <w:t>委托单位：信阳市生态环境局罗山分局</w:t>
      </w:r>
    </w:p>
    <w:p w:rsidR="00C451BF" w:rsidRPr="006B2C0D" w:rsidRDefault="00137E80">
      <w:pPr>
        <w:pStyle w:val="Default"/>
        <w:jc w:val="center"/>
        <w:rPr>
          <w:rFonts w:ascii="黑体" w:eastAsia="黑体" w:hAnsi="黑体"/>
        </w:rPr>
      </w:pPr>
      <w:r w:rsidRPr="006B2C0D">
        <w:rPr>
          <w:rFonts w:ascii="黑体" w:eastAsia="黑体" w:hAnsi="黑体" w:cs="仿宋" w:hint="eastAsia"/>
          <w:b/>
          <w:sz w:val="28"/>
          <w:szCs w:val="28"/>
        </w:rPr>
        <w:t>编制单位：信阳信瑜测绘地理信息技术有限公司</w:t>
      </w:r>
    </w:p>
    <w:p w:rsidR="00C451BF" w:rsidRPr="006B2C0D" w:rsidRDefault="00137E80" w:rsidP="00D75127">
      <w:pPr>
        <w:spacing w:line="360" w:lineRule="auto"/>
        <w:ind w:firstLine="562"/>
        <w:jc w:val="center"/>
        <w:rPr>
          <w:rFonts w:ascii="黑体" w:eastAsia="黑体" w:hAnsi="黑体" w:cs="仿宋"/>
          <w:b/>
          <w:kern w:val="0"/>
          <w:szCs w:val="28"/>
        </w:rPr>
      </w:pPr>
      <w:r w:rsidRPr="006B2C0D">
        <w:rPr>
          <w:rFonts w:ascii="黑体" w:eastAsia="黑体" w:hAnsi="黑体" w:cs="仿宋" w:hint="eastAsia"/>
          <w:b/>
          <w:kern w:val="0"/>
          <w:szCs w:val="28"/>
        </w:rPr>
        <w:t>二零二二年十二月</w:t>
      </w:r>
    </w:p>
    <w:p w:rsidR="00C451BF" w:rsidRDefault="00C451BF" w:rsidP="00D75127">
      <w:pPr>
        <w:spacing w:line="360" w:lineRule="auto"/>
        <w:ind w:firstLine="562"/>
        <w:jc w:val="center"/>
        <w:rPr>
          <w:rFonts w:ascii="仿宋" w:eastAsia="仿宋" w:hAnsi="仿宋" w:cs="仿宋"/>
          <w:b/>
          <w:kern w:val="0"/>
          <w:szCs w:val="28"/>
        </w:rPr>
        <w:sectPr w:rsidR="00C451BF">
          <w:footerReference w:type="default" r:id="rId10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C451BF" w:rsidRDefault="00C451BF" w:rsidP="00D75127">
      <w:pPr>
        <w:pStyle w:val="2"/>
        <w:ind w:left="560" w:firstLine="560"/>
        <w:rPr>
          <w:highlight w:val="red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0"/>
        <w:rPr>
          <w:rFonts w:ascii="仿宋" w:eastAsia="仿宋" w:hAnsi="仿宋" w:cs="仿宋"/>
          <w:kern w:val="0"/>
          <w:szCs w:val="28"/>
          <w:highlight w:val="red"/>
        </w:rPr>
      </w:pPr>
    </w:p>
    <w:p w:rsidR="00C451BF" w:rsidRDefault="00137E80" w:rsidP="00D75127">
      <w:pPr>
        <w:autoSpaceDE w:val="0"/>
        <w:autoSpaceDN w:val="0"/>
        <w:adjustRightInd w:val="0"/>
        <w:spacing w:line="720" w:lineRule="auto"/>
        <w:ind w:firstLine="803"/>
        <w:jc w:val="center"/>
        <w:rPr>
          <w:rFonts w:ascii="仿宋" w:eastAsia="仿宋" w:hAnsi="仿宋" w:cs="仿宋"/>
          <w:b/>
          <w:kern w:val="0"/>
          <w:sz w:val="40"/>
          <w:szCs w:val="40"/>
        </w:rPr>
      </w:pPr>
      <w:r>
        <w:rPr>
          <w:rFonts w:ascii="仿宋" w:eastAsia="仿宋" w:hAnsi="仿宋" w:cs="仿宋" w:hint="eastAsia"/>
          <w:b/>
          <w:kern w:val="0"/>
          <w:sz w:val="40"/>
          <w:szCs w:val="40"/>
        </w:rPr>
        <w:t>信阳市罗山县突发环境事件</w:t>
      </w:r>
    </w:p>
    <w:p w:rsidR="00C451BF" w:rsidRDefault="00137E80" w:rsidP="00D75127">
      <w:pPr>
        <w:autoSpaceDE w:val="0"/>
        <w:autoSpaceDN w:val="0"/>
        <w:adjustRightInd w:val="0"/>
        <w:spacing w:line="720" w:lineRule="auto"/>
        <w:ind w:firstLine="803"/>
        <w:jc w:val="center"/>
        <w:rPr>
          <w:rFonts w:ascii="仿宋" w:eastAsia="仿宋" w:hAnsi="仿宋" w:cs="仿宋"/>
          <w:b/>
          <w:kern w:val="0"/>
          <w:sz w:val="40"/>
          <w:szCs w:val="40"/>
        </w:rPr>
      </w:pPr>
      <w:r>
        <w:rPr>
          <w:rFonts w:ascii="仿宋" w:eastAsia="仿宋" w:hAnsi="仿宋" w:cs="仿宋" w:hint="eastAsia"/>
          <w:b/>
          <w:kern w:val="0"/>
          <w:sz w:val="40"/>
          <w:szCs w:val="40"/>
        </w:rPr>
        <w:t>应急资源调查报告</w:t>
      </w: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Pr="006B2C0D" w:rsidRDefault="00137E80" w:rsidP="00D75127">
      <w:pPr>
        <w:autoSpaceDE w:val="0"/>
        <w:autoSpaceDN w:val="0"/>
        <w:adjustRightInd w:val="0"/>
        <w:spacing w:line="360" w:lineRule="auto"/>
        <w:ind w:firstLine="562"/>
        <w:jc w:val="center"/>
        <w:rPr>
          <w:rFonts w:ascii="黑体" w:eastAsia="黑体" w:hAnsi="黑体" w:cs="仿宋"/>
          <w:b/>
          <w:kern w:val="0"/>
          <w:szCs w:val="28"/>
        </w:rPr>
      </w:pPr>
      <w:r w:rsidRPr="006B2C0D">
        <w:rPr>
          <w:rFonts w:ascii="黑体" w:eastAsia="黑体" w:hAnsi="黑体" w:cs="仿宋" w:hint="eastAsia"/>
          <w:b/>
          <w:kern w:val="0"/>
          <w:szCs w:val="28"/>
        </w:rPr>
        <w:t>委托单位：信阳市生态环境局罗山分局</w:t>
      </w:r>
    </w:p>
    <w:p w:rsidR="00C451BF" w:rsidRPr="006B2C0D" w:rsidRDefault="00137E80">
      <w:pPr>
        <w:pStyle w:val="Default"/>
        <w:jc w:val="center"/>
        <w:rPr>
          <w:rFonts w:ascii="黑体" w:eastAsia="黑体" w:hAnsi="黑体"/>
        </w:rPr>
      </w:pPr>
      <w:r w:rsidRPr="006B2C0D">
        <w:rPr>
          <w:rFonts w:ascii="黑体" w:eastAsia="黑体" w:hAnsi="黑体" w:cs="仿宋" w:hint="eastAsia"/>
          <w:b/>
          <w:sz w:val="28"/>
          <w:szCs w:val="28"/>
        </w:rPr>
        <w:t>编制单位：信阳信瑜测绘地理信息技术有限公司</w:t>
      </w:r>
    </w:p>
    <w:p w:rsidR="00C451BF" w:rsidRPr="006B2C0D" w:rsidRDefault="00137E80" w:rsidP="00D75127">
      <w:pPr>
        <w:spacing w:line="360" w:lineRule="auto"/>
        <w:ind w:firstLine="562"/>
        <w:jc w:val="center"/>
        <w:rPr>
          <w:rFonts w:ascii="黑体" w:eastAsia="黑体" w:hAnsi="黑体" w:cs="仿宋"/>
          <w:b/>
          <w:kern w:val="0"/>
          <w:szCs w:val="28"/>
        </w:rPr>
      </w:pPr>
      <w:r w:rsidRPr="006B2C0D">
        <w:rPr>
          <w:rFonts w:ascii="黑体" w:eastAsia="黑体" w:hAnsi="黑体" w:cs="仿宋" w:hint="eastAsia"/>
          <w:b/>
          <w:kern w:val="0"/>
          <w:szCs w:val="28"/>
        </w:rPr>
        <w:t>二零二二年十二</w:t>
      </w:r>
      <w:bookmarkStart w:id="0" w:name="_GoBack"/>
      <w:bookmarkEnd w:id="0"/>
      <w:r w:rsidRPr="006B2C0D">
        <w:rPr>
          <w:rFonts w:ascii="黑体" w:eastAsia="黑体" w:hAnsi="黑体" w:cs="仿宋" w:hint="eastAsia"/>
          <w:b/>
          <w:kern w:val="0"/>
          <w:szCs w:val="28"/>
        </w:rPr>
        <w:t>月</w:t>
      </w:r>
    </w:p>
    <w:p w:rsidR="00C451BF" w:rsidRDefault="00C451BF" w:rsidP="00D75127">
      <w:pPr>
        <w:spacing w:line="360" w:lineRule="auto"/>
        <w:ind w:firstLine="562"/>
        <w:jc w:val="center"/>
        <w:rPr>
          <w:rFonts w:ascii="仿宋" w:eastAsia="仿宋" w:hAnsi="仿宋" w:cs="仿宋"/>
          <w:b/>
          <w:kern w:val="0"/>
          <w:szCs w:val="28"/>
        </w:rPr>
        <w:sectPr w:rsidR="00C451BF">
          <w:footerReference w:type="defaul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137E80" w:rsidP="00D75127">
      <w:pPr>
        <w:autoSpaceDE w:val="0"/>
        <w:autoSpaceDN w:val="0"/>
        <w:adjustRightInd w:val="0"/>
        <w:spacing w:line="720" w:lineRule="auto"/>
        <w:ind w:firstLineChars="399" w:firstLine="1602"/>
        <w:rPr>
          <w:rFonts w:ascii="仿宋" w:eastAsia="仿宋" w:hAnsi="仿宋" w:cs="仿宋"/>
          <w:b/>
          <w:kern w:val="0"/>
          <w:sz w:val="40"/>
          <w:szCs w:val="40"/>
        </w:rPr>
      </w:pPr>
      <w:r>
        <w:rPr>
          <w:rFonts w:ascii="仿宋" w:eastAsia="仿宋" w:hAnsi="仿宋" w:cs="仿宋" w:hint="eastAsia"/>
          <w:b/>
          <w:kern w:val="0"/>
          <w:sz w:val="40"/>
          <w:szCs w:val="40"/>
        </w:rPr>
        <w:t>信阳市罗山县突发环境事件</w:t>
      </w:r>
    </w:p>
    <w:p w:rsidR="00C451BF" w:rsidRDefault="00137E80" w:rsidP="00D75127">
      <w:pPr>
        <w:autoSpaceDE w:val="0"/>
        <w:autoSpaceDN w:val="0"/>
        <w:adjustRightInd w:val="0"/>
        <w:spacing w:line="360" w:lineRule="auto"/>
        <w:ind w:firstLineChars="799" w:firstLine="3208"/>
        <w:rPr>
          <w:rFonts w:ascii="仿宋" w:eastAsia="仿宋" w:hAnsi="仿宋" w:cs="仿宋"/>
          <w:b/>
          <w:kern w:val="0"/>
          <w:szCs w:val="28"/>
        </w:rPr>
      </w:pPr>
      <w:r>
        <w:rPr>
          <w:rFonts w:ascii="仿宋" w:eastAsia="仿宋" w:hAnsi="仿宋" w:cs="仿宋" w:hint="eastAsia"/>
          <w:b/>
          <w:kern w:val="0"/>
          <w:sz w:val="40"/>
          <w:szCs w:val="40"/>
        </w:rPr>
        <w:t>附图、附件</w:t>
      </w: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 w:rsidP="00D75127">
      <w:pPr>
        <w:autoSpaceDE w:val="0"/>
        <w:autoSpaceDN w:val="0"/>
        <w:adjustRightInd w:val="0"/>
        <w:spacing w:line="360" w:lineRule="auto"/>
        <w:ind w:firstLine="562"/>
        <w:rPr>
          <w:rFonts w:ascii="仿宋" w:eastAsia="仿宋" w:hAnsi="仿宋" w:cs="仿宋"/>
          <w:b/>
          <w:kern w:val="0"/>
          <w:szCs w:val="28"/>
        </w:rPr>
      </w:pPr>
    </w:p>
    <w:p w:rsidR="00C451BF" w:rsidRDefault="00C451BF">
      <w:pPr>
        <w:pStyle w:val="Default"/>
      </w:pPr>
    </w:p>
    <w:p w:rsidR="00C451BF" w:rsidRDefault="00C451BF">
      <w:pPr>
        <w:ind w:firstLineChars="0" w:firstLine="0"/>
        <w:rPr>
          <w:rFonts w:hint="eastAsia"/>
        </w:rPr>
      </w:pPr>
    </w:p>
    <w:p w:rsidR="006B2C0D" w:rsidRDefault="006B2C0D" w:rsidP="006B2C0D">
      <w:pPr>
        <w:pStyle w:val="Default"/>
        <w:rPr>
          <w:rFonts w:hint="eastAsia"/>
        </w:rPr>
      </w:pPr>
    </w:p>
    <w:p w:rsidR="006B2C0D" w:rsidRDefault="006B2C0D" w:rsidP="006B2C0D">
      <w:pPr>
        <w:ind w:firstLine="560"/>
        <w:rPr>
          <w:rFonts w:hint="eastAsia"/>
        </w:rPr>
      </w:pPr>
    </w:p>
    <w:p w:rsidR="006B2C0D" w:rsidRDefault="006B2C0D" w:rsidP="006B2C0D">
      <w:pPr>
        <w:pStyle w:val="Default"/>
        <w:rPr>
          <w:rFonts w:hint="eastAsia"/>
        </w:rPr>
      </w:pPr>
    </w:p>
    <w:p w:rsidR="006B2C0D" w:rsidRDefault="006B2C0D" w:rsidP="006B2C0D">
      <w:pPr>
        <w:ind w:firstLine="560"/>
        <w:rPr>
          <w:rFonts w:hint="eastAsia"/>
        </w:rPr>
      </w:pPr>
    </w:p>
    <w:p w:rsidR="006B2C0D" w:rsidRDefault="006B2C0D" w:rsidP="006B2C0D">
      <w:pPr>
        <w:pStyle w:val="Default"/>
        <w:rPr>
          <w:rFonts w:hint="eastAsia"/>
        </w:rPr>
      </w:pPr>
    </w:p>
    <w:p w:rsidR="006B2C0D" w:rsidRDefault="006B2C0D" w:rsidP="006B2C0D">
      <w:pPr>
        <w:ind w:firstLine="560"/>
        <w:rPr>
          <w:rFonts w:hint="eastAsia"/>
        </w:rPr>
      </w:pPr>
    </w:p>
    <w:p w:rsidR="006B2C0D" w:rsidRDefault="006B2C0D" w:rsidP="006B2C0D">
      <w:pPr>
        <w:pStyle w:val="Default"/>
        <w:rPr>
          <w:rFonts w:hint="eastAsia"/>
        </w:rPr>
      </w:pPr>
    </w:p>
    <w:p w:rsidR="006B2C0D" w:rsidRDefault="006B2C0D" w:rsidP="006B2C0D">
      <w:pPr>
        <w:ind w:firstLine="560"/>
        <w:rPr>
          <w:rFonts w:hint="eastAsia"/>
        </w:rPr>
      </w:pPr>
    </w:p>
    <w:p w:rsidR="006B2C0D" w:rsidRDefault="006B2C0D" w:rsidP="006B2C0D">
      <w:pPr>
        <w:pStyle w:val="Default"/>
        <w:rPr>
          <w:rFonts w:hint="eastAsia"/>
        </w:rPr>
      </w:pPr>
    </w:p>
    <w:p w:rsidR="006B2C0D" w:rsidRPr="006B2C0D" w:rsidRDefault="006B2C0D" w:rsidP="006B2C0D">
      <w:pPr>
        <w:autoSpaceDE w:val="0"/>
        <w:autoSpaceDN w:val="0"/>
        <w:adjustRightInd w:val="0"/>
        <w:spacing w:line="360" w:lineRule="auto"/>
        <w:ind w:firstLine="562"/>
        <w:jc w:val="center"/>
        <w:rPr>
          <w:rFonts w:ascii="黑体" w:eastAsia="黑体" w:hAnsi="黑体" w:cs="仿宋"/>
          <w:b/>
          <w:kern w:val="0"/>
          <w:szCs w:val="28"/>
        </w:rPr>
      </w:pPr>
      <w:r w:rsidRPr="006B2C0D">
        <w:rPr>
          <w:rFonts w:ascii="黑体" w:eastAsia="黑体" w:hAnsi="黑体" w:cs="仿宋" w:hint="eastAsia"/>
          <w:b/>
          <w:kern w:val="0"/>
          <w:szCs w:val="28"/>
        </w:rPr>
        <w:t>委托单位：信阳市生态环境局罗山分局</w:t>
      </w:r>
    </w:p>
    <w:p w:rsidR="006B2C0D" w:rsidRPr="006B2C0D" w:rsidRDefault="006B2C0D" w:rsidP="006B2C0D">
      <w:pPr>
        <w:pStyle w:val="Default"/>
        <w:jc w:val="center"/>
        <w:rPr>
          <w:rFonts w:ascii="黑体" w:eastAsia="黑体" w:hAnsi="黑体"/>
        </w:rPr>
      </w:pPr>
      <w:r w:rsidRPr="006B2C0D">
        <w:rPr>
          <w:rFonts w:ascii="黑体" w:eastAsia="黑体" w:hAnsi="黑体" w:cs="仿宋" w:hint="eastAsia"/>
          <w:b/>
          <w:sz w:val="28"/>
          <w:szCs w:val="28"/>
        </w:rPr>
        <w:t>编制单位：信阳信瑜测绘地理信息技术有限公司</w:t>
      </w:r>
    </w:p>
    <w:p w:rsidR="006B2C0D" w:rsidRPr="006B2C0D" w:rsidRDefault="006B2C0D" w:rsidP="006B2C0D">
      <w:pPr>
        <w:spacing w:line="360" w:lineRule="auto"/>
        <w:ind w:firstLine="562"/>
        <w:jc w:val="center"/>
        <w:rPr>
          <w:rFonts w:ascii="黑体" w:eastAsia="黑体" w:hAnsi="黑体" w:cs="仿宋"/>
          <w:b/>
          <w:kern w:val="0"/>
          <w:szCs w:val="28"/>
        </w:rPr>
      </w:pPr>
      <w:r w:rsidRPr="006B2C0D">
        <w:rPr>
          <w:rFonts w:ascii="黑体" w:eastAsia="黑体" w:hAnsi="黑体" w:cs="仿宋" w:hint="eastAsia"/>
          <w:b/>
          <w:kern w:val="0"/>
          <w:szCs w:val="28"/>
        </w:rPr>
        <w:t>二零二二年十二月</w:t>
      </w:r>
    </w:p>
    <w:p w:rsidR="006B2C0D" w:rsidRPr="006B2C0D" w:rsidRDefault="006B2C0D" w:rsidP="006B2C0D">
      <w:pPr>
        <w:ind w:firstLine="560"/>
      </w:pPr>
    </w:p>
    <w:sectPr w:rsidR="006B2C0D" w:rsidRPr="006B2C0D" w:rsidSect="00C451BF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E56" w:rsidRDefault="005D3E56">
      <w:pPr>
        <w:spacing w:line="240" w:lineRule="auto"/>
        <w:ind w:firstLine="560"/>
      </w:pPr>
      <w:r>
        <w:separator/>
      </w:r>
    </w:p>
  </w:endnote>
  <w:endnote w:type="continuationSeparator" w:id="0">
    <w:p w:rsidR="005D3E56" w:rsidRDefault="005D3E56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BF" w:rsidRDefault="00C451BF">
    <w:pPr>
      <w:pStyle w:val="a4"/>
      <w:ind w:firstLine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BF" w:rsidRDefault="00E872A0">
    <w:pPr>
      <w:pStyle w:val="a4"/>
      <w:ind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 filled="f" stroked="f">
          <v:textbox style="mso-fit-shape-to-text:t" inset="0,0,0,0">
            <w:txbxContent>
              <w:p w:rsidR="00C451BF" w:rsidRDefault="00E872A0" w:rsidP="00D75127">
                <w:pPr>
                  <w:pStyle w:val="a4"/>
                  <w:ind w:firstLine="360"/>
                  <w:rPr>
                    <w:rFonts w:eastAsia="仿宋_GB2312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137E8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37E80">
                  <w:rPr>
                    <w:rFonts w:hint="eastAsia"/>
                  </w:rPr>
                  <w:t>I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BF" w:rsidRDefault="00C451BF" w:rsidP="00D75127">
    <w:pPr>
      <w:pStyle w:val="a4"/>
      <w:ind w:firstLine="360"/>
    </w:pPr>
  </w:p>
  <w:p w:rsidR="00C451BF" w:rsidRDefault="00C451BF" w:rsidP="00D75127">
    <w:pPr>
      <w:pStyle w:val="a4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BF" w:rsidRDefault="00C451BF" w:rsidP="00D75127">
    <w:pPr>
      <w:pStyle w:val="a4"/>
      <w:ind w:firstLine="360"/>
    </w:pPr>
  </w:p>
  <w:p w:rsidR="00C451BF" w:rsidRDefault="00C451BF" w:rsidP="00D75127">
    <w:pPr>
      <w:pStyle w:val="a4"/>
      <w:ind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BF" w:rsidRDefault="00C451BF" w:rsidP="00D75127">
    <w:pPr>
      <w:pStyle w:val="a4"/>
      <w:ind w:firstLine="360"/>
    </w:pPr>
  </w:p>
  <w:p w:rsidR="00C451BF" w:rsidRDefault="00C451BF" w:rsidP="00D75127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E56" w:rsidRDefault="005D3E56">
      <w:pPr>
        <w:spacing w:line="240" w:lineRule="auto"/>
        <w:ind w:firstLine="560"/>
      </w:pPr>
      <w:r>
        <w:separator/>
      </w:r>
    </w:p>
  </w:footnote>
  <w:footnote w:type="continuationSeparator" w:id="0">
    <w:p w:rsidR="005D3E56" w:rsidRDefault="005D3E56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BF" w:rsidRDefault="00137E80">
    <w:pPr>
      <w:pStyle w:val="a5"/>
      <w:ind w:firstLine="360"/>
      <w:rPr>
        <w:rFonts w:ascii="仿宋_GB2312" w:eastAsia="仿宋_GB2312"/>
      </w:rPr>
    </w:pPr>
    <w:r>
      <w:rPr>
        <w:rFonts w:ascii="仿宋_GB2312" w:eastAsia="仿宋_GB2312" w:hint="eastAsia"/>
      </w:rPr>
      <w:t>信阳</w:t>
    </w:r>
    <w:r>
      <w:rPr>
        <w:rFonts w:ascii="仿宋_GB2312" w:eastAsia="仿宋_GB2312"/>
      </w:rPr>
      <w:t>市</w:t>
    </w:r>
    <w:r>
      <w:rPr>
        <w:rFonts w:ascii="仿宋_GB2312" w:eastAsia="仿宋_GB2312" w:hint="eastAsia"/>
      </w:rPr>
      <w:t>罗山县</w:t>
    </w:r>
    <w:r>
      <w:rPr>
        <w:rFonts w:ascii="仿宋_GB2312" w:eastAsia="仿宋_GB2312"/>
      </w:rPr>
      <w:t>突发环境事件应急预案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FhZTVhMzQ2MGNkYzFkMjUyZjQ0MTc1ZTNjYmFjYzYifQ=="/>
  </w:docVars>
  <w:rsids>
    <w:rsidRoot w:val="13A93539"/>
    <w:rsid w:val="00137E80"/>
    <w:rsid w:val="005D3E56"/>
    <w:rsid w:val="006B2C0D"/>
    <w:rsid w:val="00C451BF"/>
    <w:rsid w:val="00D75127"/>
    <w:rsid w:val="00E872A0"/>
    <w:rsid w:val="0E1653CB"/>
    <w:rsid w:val="10872467"/>
    <w:rsid w:val="129B1194"/>
    <w:rsid w:val="13A93539"/>
    <w:rsid w:val="19A757C6"/>
    <w:rsid w:val="202E380B"/>
    <w:rsid w:val="26E17C31"/>
    <w:rsid w:val="2A76674C"/>
    <w:rsid w:val="2EED0BEF"/>
    <w:rsid w:val="31B41399"/>
    <w:rsid w:val="48F43E6C"/>
    <w:rsid w:val="58257D77"/>
    <w:rsid w:val="586A7B89"/>
    <w:rsid w:val="5EE251B4"/>
    <w:rsid w:val="5FDD3DF8"/>
    <w:rsid w:val="6A671BC7"/>
    <w:rsid w:val="6F64675F"/>
    <w:rsid w:val="704A080A"/>
    <w:rsid w:val="72DA2019"/>
    <w:rsid w:val="73B87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C451BF"/>
    <w:pPr>
      <w:widowControl w:val="0"/>
      <w:spacing w:line="520" w:lineRule="exact"/>
      <w:ind w:firstLineChars="200" w:firstLine="200"/>
    </w:pPr>
    <w:rPr>
      <w:rFonts w:ascii="Times New Roman" w:eastAsia="仿宋_GB2312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C451BF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styleId="a3">
    <w:name w:val="Body Text Indent"/>
    <w:basedOn w:val="a"/>
    <w:qFormat/>
    <w:rsid w:val="00C451BF"/>
    <w:pPr>
      <w:spacing w:after="120"/>
      <w:ind w:leftChars="200" w:left="420"/>
    </w:pPr>
  </w:style>
  <w:style w:type="paragraph" w:styleId="a4">
    <w:name w:val="footer"/>
    <w:basedOn w:val="a"/>
    <w:uiPriority w:val="99"/>
    <w:qFormat/>
    <w:rsid w:val="00C451BF"/>
    <w:pPr>
      <w:tabs>
        <w:tab w:val="center" w:pos="4153"/>
        <w:tab w:val="right" w:pos="8306"/>
      </w:tabs>
      <w:snapToGrid w:val="0"/>
    </w:pPr>
    <w:rPr>
      <w:rFonts w:eastAsia="宋体"/>
      <w:sz w:val="18"/>
      <w:szCs w:val="18"/>
    </w:rPr>
  </w:style>
  <w:style w:type="paragraph" w:styleId="a5">
    <w:name w:val="header"/>
    <w:basedOn w:val="a"/>
    <w:qFormat/>
    <w:rsid w:val="00C45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2">
    <w:name w:val="Body Text First Indent 2"/>
    <w:basedOn w:val="a3"/>
    <w:next w:val="a"/>
    <w:qFormat/>
    <w:rsid w:val="00C451BF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太阳雨</dc:creator>
  <cp:lastModifiedBy>Administrator</cp:lastModifiedBy>
  <cp:revision>3</cp:revision>
  <dcterms:created xsi:type="dcterms:W3CDTF">2021-12-02T02:30:00Z</dcterms:created>
  <dcterms:modified xsi:type="dcterms:W3CDTF">2023-02-23T09:46:00Z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36AA5BD7FA3B474789E7BF28CD19EBB7</vt:lpwstr>
  </property>
</Properties>
</file>