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b/>
          <w:sz w:val="32"/>
          <w:szCs w:val="32"/>
          <w:lang w:val="en-US" w:eastAsia="zh-CN"/>
        </w:rPr>
      </w:pPr>
      <w:r>
        <w:rPr>
          <w:rFonts w:hint="eastAsia" w:ascii="宋体" w:hAnsi="宋体"/>
          <w:b/>
          <w:sz w:val="32"/>
          <w:szCs w:val="32"/>
          <w:lang w:val="en-US" w:eastAsia="zh-CN"/>
        </w:rPr>
        <w:t xml:space="preserve"> </w:t>
      </w:r>
    </w:p>
    <w:p>
      <w:pPr>
        <w:spacing w:line="560" w:lineRule="exact"/>
        <w:jc w:val="center"/>
        <w:rPr>
          <w:rFonts w:ascii="宋体" w:hAnsi="宋体"/>
          <w:b/>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800" w:lineRule="exact"/>
        <w:jc w:val="center"/>
        <w:rPr>
          <w:rFonts w:ascii="方正小标宋简体" w:hAnsi="文星标宋" w:eastAsia="方正小标宋简体"/>
          <w:sz w:val="48"/>
          <w:szCs w:val="48"/>
        </w:rPr>
      </w:pPr>
      <w:r>
        <w:rPr>
          <w:rFonts w:hint="eastAsia" w:ascii="仿宋_GB2312" w:hAnsi="仿宋" w:eastAsia="仿宋_GB2312"/>
          <w:sz w:val="32"/>
          <w:szCs w:val="32"/>
        </w:rPr>
        <w:t xml:space="preserve">                                            </w:t>
      </w:r>
      <w:r>
        <w:rPr>
          <w:rFonts w:hint="eastAsia" w:ascii="文星标宋" w:hAnsi="文星标宋" w:eastAsia="文星标宋"/>
          <w:sz w:val="72"/>
          <w:szCs w:val="72"/>
        </w:rPr>
        <w:t xml:space="preserve"> </w:t>
      </w: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r>
        <w:rPr>
          <w:rFonts w:hint="eastAsia" w:ascii="仿宋_GB2312" w:hAnsi="仿宋" w:eastAsia="仿宋_GB2312"/>
          <w:sz w:val="32"/>
          <w:szCs w:val="32"/>
        </w:rPr>
        <w:t xml:space="preserve">  丽街办文〔20</w:t>
      </w:r>
      <w:r>
        <w:rPr>
          <w:rFonts w:hint="eastAsia" w:ascii="仿宋_GB2312" w:hAnsi="仿宋" w:eastAsia="仿宋_GB2312"/>
          <w:sz w:val="32"/>
          <w:szCs w:val="32"/>
          <w:lang w:val="en-US" w:eastAsia="zh-CN"/>
        </w:rPr>
        <w:t>23</w:t>
      </w:r>
      <w:r>
        <w:rPr>
          <w:rFonts w:hint="eastAsia" w:ascii="仿宋_GB2312" w:hAnsi="仿宋" w:eastAsia="仿宋_GB2312"/>
          <w:sz w:val="32"/>
          <w:szCs w:val="32"/>
        </w:rPr>
        <w:t>〕</w:t>
      </w:r>
      <w:r>
        <w:rPr>
          <w:rFonts w:hint="eastAsia" w:ascii="仿宋_GB2312" w:hAnsi="仿宋" w:eastAsia="仿宋_GB2312"/>
          <w:sz w:val="32"/>
          <w:szCs w:val="32"/>
          <w:lang w:val="en-US" w:eastAsia="zh-CN"/>
        </w:rPr>
        <w:t>68</w:t>
      </w:r>
      <w:r>
        <w:rPr>
          <w:rFonts w:hint="eastAsia" w:ascii="仿宋_GB2312" w:hAnsi="仿宋" w:eastAsia="仿宋_GB2312"/>
          <w:sz w:val="32"/>
          <w:szCs w:val="32"/>
        </w:rPr>
        <w:t>号</w:t>
      </w:r>
    </w:p>
    <w:p>
      <w:pPr>
        <w:spacing w:line="560" w:lineRule="exact"/>
        <w:rPr>
          <w:rFonts w:hint="eastAsia" w:ascii="仿宋_GB2312" w:eastAsia="仿宋_GB2312"/>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jc w:val="center"/>
        <w:textAlignment w:val="auto"/>
        <w:rPr>
          <w:rFonts w:hint="eastAsia" w:ascii="文星标宋" w:hAnsi="文星标宋" w:eastAsia="文星标宋" w:cs="文星标宋"/>
          <w:b w:val="0"/>
          <w:bCs w:val="0"/>
          <w:sz w:val="44"/>
          <w:szCs w:val="44"/>
        </w:rPr>
      </w:pPr>
      <w:r>
        <w:rPr>
          <w:rFonts w:hint="eastAsia" w:ascii="文星标宋" w:hAnsi="文星标宋" w:eastAsia="文星标宋" w:cs="文星标宋"/>
          <w:b w:val="0"/>
          <w:bCs w:val="0"/>
          <w:sz w:val="44"/>
          <w:szCs w:val="44"/>
        </w:rPr>
        <w:t>关于印发《</w:t>
      </w:r>
      <w:r>
        <w:rPr>
          <w:rFonts w:hint="eastAsia" w:ascii="方正小标宋简体" w:hAnsi="方正小标宋简体" w:eastAsia="方正小标宋简体" w:cs="方正小标宋简体"/>
          <w:b w:val="0"/>
          <w:bCs w:val="0"/>
          <w:kern w:val="2"/>
          <w:sz w:val="44"/>
          <w:szCs w:val="44"/>
          <w:lang w:val="en-US" w:eastAsia="zh-CN" w:bidi="ar-SA"/>
        </w:rPr>
        <w:t>罗山县丽水街道行政执法“三项制度”实施方案</w:t>
      </w:r>
      <w:r>
        <w:rPr>
          <w:rFonts w:hint="eastAsia" w:ascii="文星标宋" w:hAnsi="文星标宋" w:eastAsia="文星标宋" w:cs="文星标宋"/>
          <w:b w:val="0"/>
          <w:bCs w:val="0"/>
          <w:sz w:val="44"/>
          <w:szCs w:val="44"/>
        </w:rPr>
        <w:t>》的通知</w:t>
      </w:r>
    </w:p>
    <w:p>
      <w:pPr>
        <w:pStyle w:val="15"/>
        <w:rPr>
          <w:rFonts w:hint="eastAsia"/>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各社区（村），各部门：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现将《罗山县丽水街道行政执法“三项制度”实施方案</w:t>
      </w:r>
      <w:r>
        <w:rPr>
          <w:rFonts w:hint="eastAsia" w:ascii="仿宋_GB2312" w:hAnsi="仿宋_GB2312" w:eastAsia="仿宋_GB2312" w:cs="仿宋_GB2312"/>
          <w:sz w:val="32"/>
          <w:szCs w:val="32"/>
        </w:rPr>
        <mc:AlternateContent>
          <mc:Choice Requires="wps">
            <w:drawing>
              <wp:anchor distT="107950" distB="107950" distL="107950" distR="107950" simplePos="0" relativeHeight="251659264" behindDoc="0" locked="0" layoutInCell="1" allowOverlap="1">
                <wp:simplePos x="0" y="0"/>
                <wp:positionH relativeFrom="page">
                  <wp:posOffset>8131810</wp:posOffset>
                </wp:positionH>
                <wp:positionV relativeFrom="page">
                  <wp:posOffset>2136775</wp:posOffset>
                </wp:positionV>
                <wp:extent cx="1513840" cy="852805"/>
                <wp:effectExtent l="0" t="0" r="0" b="0"/>
                <wp:wrapSquare wrapText="largest"/>
                <wp:docPr id="2" name="文本框 2"/>
                <wp:cNvGraphicFramePr/>
                <a:graphic xmlns:a="http://schemas.openxmlformats.org/drawingml/2006/main">
                  <a:graphicData uri="http://schemas.microsoft.com/office/word/2010/wordprocessingShape">
                    <wps:wsp>
                      <wps:cNvSpPr txBox="1"/>
                      <wps:spPr>
                        <a:xfrm>
                          <a:off x="0" y="0"/>
                          <a:ext cx="1513840" cy="852805"/>
                        </a:xfrm>
                        <a:prstGeom prst="rect">
                          <a:avLst/>
                        </a:prstGeom>
                        <a:noFill/>
                        <a:ln>
                          <a:noFill/>
                        </a:ln>
                        <a:effectLst>
                          <a:outerShdw algn="ctr" rotWithShape="0">
                            <a:srgbClr val="A0A0A4"/>
                          </a:outerShdw>
                        </a:effectLst>
                      </wps:spPr>
                      <wps:txbx>
                        <w:txbxContent>
                          <w:p>
                            <w:pPr>
                              <w:snapToGrid w:val="0"/>
                              <w:spacing w:line="856" w:lineRule="atLeast"/>
                              <w:ind w:firstLine="723" w:firstLineChars="150"/>
                              <w:rPr>
                                <w:rFonts w:ascii="楷体_GB2312" w:hAnsi="文星标宋" w:eastAsia="楷体_GB2312"/>
                                <w:b/>
                                <w:sz w:val="48"/>
                                <w:szCs w:val="48"/>
                              </w:rPr>
                            </w:pPr>
                          </w:p>
                        </w:txbxContent>
                      </wps:txbx>
                      <wps:bodyPr lIns="179999" tIns="28799" rIns="179999" bIns="89999" upright="1"/>
                    </wps:wsp>
                  </a:graphicData>
                </a:graphic>
              </wp:anchor>
            </w:drawing>
          </mc:Choice>
          <mc:Fallback>
            <w:pict>
              <v:shape id="_x0000_s1026" o:spid="_x0000_s1026" o:spt="202" type="#_x0000_t202" style="position:absolute;left:0pt;margin-left:640.3pt;margin-top:168.25pt;height:67.15pt;width:119.2pt;mso-position-horizontal-relative:page;mso-position-vertical-relative:page;mso-wrap-distance-bottom:8.5pt;mso-wrap-distance-left:8.5pt;mso-wrap-distance-right:8.5pt;mso-wrap-distance-top:8.5pt;z-index:251659264;mso-width-relative:page;mso-height-relative:page;" filled="f" stroked="f" coordsize="21600,21600" o:gfxdata="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Tnr3AAAAA0BAAAPAAAAAAAAAAEAIAAAACIAAABkcnMvZG93bnJl&#10;di54bWxQSwECFAAUAAAACACHTuJA9vvXO/kBAADvAwAADgAAAAAAAAABACAAAAArAQAAZHJzL2Uy&#10;b0RvYy54bWxQSwUGAAAAAAYABgBZAQAAlgUAAAAA&#10;">
                <v:fill on="f" focussize="0,0"/>
                <v:stroke on="f"/>
                <v:imagedata o:title=""/>
                <o:lock v:ext="edit" aspectratio="f"/>
                <v:shadow on="t" color="#A0A0A4" offset="0pt,0pt" origin="0f,0f" matrix="65536f,0f,0f,65536f"/>
                <v:textbox inset="14.1731496062992pt,2.26763779527559pt,14.1731496062992pt,7.08653543307087pt">
                  <w:txbxContent>
                    <w:p>
                      <w:pPr>
                        <w:snapToGrid w:val="0"/>
                        <w:spacing w:line="856" w:lineRule="atLeast"/>
                        <w:ind w:firstLine="723" w:firstLineChars="150"/>
                        <w:rPr>
                          <w:rFonts w:ascii="楷体_GB2312" w:hAnsi="文星标宋" w:eastAsia="楷体_GB2312"/>
                          <w:b/>
                          <w:sz w:val="48"/>
                          <w:szCs w:val="48"/>
                        </w:rPr>
                      </w:pPr>
                    </w:p>
                  </w:txbxContent>
                </v:textbox>
                <w10:wrap type="square" side="largest"/>
              </v:shape>
            </w:pict>
          </mc:Fallback>
        </mc:AlternateConten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印发给你们，请结合工作实际，认真贯彻落实。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3840" w:firstLineChars="1200"/>
        <w:rPr>
          <w:rFonts w:hint="eastAsia" w:ascii="仿宋_GB2312" w:hAnsi="仿宋_GB2312" w:eastAsia="仿宋_GB2312" w:cs="仿宋_GB2312"/>
          <w:sz w:val="32"/>
          <w:szCs w:val="32"/>
        </w:rPr>
      </w:pPr>
    </w:p>
    <w:p>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罗山县丽水街道办事处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0日</w:t>
      </w:r>
    </w:p>
    <w:p>
      <w:pPr>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罗山县丽水街道行政执法“三项制度”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实施方案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为贯彻落实《罗山县行政执法公示办法》、《罗山县行政执法全过程记录办法》、《罗山县重大行政执法决定法制审核办法》即行政执法“三项制度”，有效促进严格规范公正文明执法,保障和监督行政机关有效履行职责,维护人民群众合法权益，结合街道实际,制定本实施方案。</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黑体" w:hAnsi="黑体" w:eastAsia="黑体" w:cs="黑体"/>
          <w:sz w:val="32"/>
          <w:szCs w:val="32"/>
          <w:lang w:val="en-US" w:eastAsia="zh-CN"/>
        </w:rPr>
        <w:t>一、工作目标</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以习近平新时代中国特色社会主义思想为指导，认真落实</w:t>
      </w:r>
      <w:r>
        <w:rPr>
          <w:rFonts w:hint="eastAsia" w:ascii="仿宋_GB2312" w:hAnsi="仿宋_GB2312" w:eastAsia="仿宋_GB2312" w:cs="仿宋_GB2312"/>
          <w:sz w:val="32"/>
          <w:szCs w:val="32"/>
          <w:lang w:val="en-US" w:eastAsia="zh-CN"/>
        </w:rPr>
        <w:t>《法治政府建设实施纲要（2021－2025年）》</w:t>
      </w:r>
      <w:r>
        <w:rPr>
          <w:rFonts w:hint="eastAsia" w:ascii="仿宋_GB2312" w:hAnsi="仿宋_GB2312" w:eastAsia="仿宋_GB2312" w:cs="仿宋_GB2312"/>
          <w:kern w:val="0"/>
          <w:sz w:val="32"/>
          <w:szCs w:val="32"/>
          <w:lang w:val="en-US" w:eastAsia="zh-CN" w:bidi="ar"/>
        </w:rPr>
        <w:t>，按照依法有序、科学规范、便捷高效的原则，优化提升行政执法流程，推动建立健全权责统一执法高效的行政执法体制。通过建立和推行行政执法“三项制度”，加强行政执法监督，做到执法行为过程信息全程记载、执法全过程可回溯管理、重大执法决定法制审核全覆盖，全面实现执法信息公开透明、执法全过程留痕、执法决定合法有效，行政执法能力和水平整体大幅提升，行政执法的社会满意度显著提高，切实维护人民群众合法权益，为推进法治丽水建设奠定基础。</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黑体" w:hAnsi="黑体" w:eastAsia="黑体" w:cs="黑体"/>
          <w:sz w:val="32"/>
          <w:szCs w:val="32"/>
          <w:lang w:val="en-US" w:eastAsia="zh-CN"/>
        </w:rPr>
        <w:t>二、实施主体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在街道具有行政许可、行政处罚、行政检查等行政执法权利的部门中全面推行行政执法“三项制度”工作。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实施内容</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（一）行政执法公示制度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要健全行政执法事前、事中、事后公开机制，通过全县统一建立的执法信息公示平台，及时向社会公开行政执法基本信息、结果信息、涉及商业秘密、个人隐私的执法信息，依法确需公开的，应依法做出适当处理后公开，涉及国家秘密的信息依法不得公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1、强化事前公开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（1）要编制本单位《行政执法事项清单》，明确行政执法法主体、人员、职责、权限、依据、程序等事前公开的内容，按照相关程序进行公示。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（2）要编制“行政执法流程图”明确具体操作流程及行政执法事项名称、依据等内容。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Style w:val="13"/>
          <w:rFonts w:hint="eastAsia" w:ascii="仿宋_GB2312" w:hAnsi="仿宋_GB2312" w:eastAsia="仿宋_GB2312" w:cs="仿宋_GB2312"/>
          <w:b/>
          <w:bCs/>
          <w:i w:val="0"/>
          <w:i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2、规范事中公开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行政执法人员在进行监督检查、调查取证、采取强制措施和强制执行、送达执法文书等执法活动时，必须主动出示执法证件，使用合法有效的的行政执法文书，主动告知当事人执法事由、执法依据、权利义务等内容。执法时应当按规定着装，佩戴标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3、加强事后公开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行政执法单位应当在执法决定作出之日起20个工作日内，向社会全面公布执法信息。行政许可、行政处罚类执法案件要在决定作出之日起7个工作日内公开，法律、法规另有规定的除外。推行全文公示一般程序行政处罚决定书，涉及商业秘密、个人隐私的执法信息，依法确需公开的，应依法做出适当处理后公开，涉及国家秘密的信息依法不得公开。</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执法全过程记录制度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1、规范文字记录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行政执法文书和文字记录是行政执法全过程记录的基本载体和基础方式。行政执法机关应当根据执法行为的种类、性质、流程等特点，规范行政执法文书的式样。文字记录要做到合法规范、客观公正、及时准确。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2、规范音像记录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做好音像记录与文字记录的衔接工作，充分考虑音像记录方式的必要性、适当性和时效性，对文字记录能够全面有效记录执法行为的，可以不进行音像记录。对查封扣押财产、强制拆除等直接涉及人身自由、生命健康、重大财产权益、罚没财物处置的现场执法活动和执法办案场所，做到全程录音录像记录。对现场执法、调查取证、举行听证、留置送达和公告送达等容易引发争议的行政执法过程，根据实际情况进行相关环节的音像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i w:val="0"/>
          <w:iCs w:val="0"/>
          <w:caps w:val="0"/>
          <w:color w:val="3D3D3D"/>
          <w:spacing w:val="0"/>
          <w:sz w:val="32"/>
          <w:szCs w:val="32"/>
          <w:shd w:val="clear" w:fill="FFFFFF"/>
          <w:lang w:val="en-US" w:eastAsia="zh-CN"/>
        </w:rPr>
        <w:t>3、</w:t>
      </w:r>
      <w:r>
        <w:rPr>
          <w:rFonts w:hint="eastAsia" w:ascii="仿宋_GB2312" w:hAnsi="仿宋_GB2312" w:eastAsia="仿宋_GB2312" w:cs="仿宋_GB2312"/>
          <w:b/>
          <w:bCs/>
          <w:kern w:val="0"/>
          <w:sz w:val="32"/>
          <w:szCs w:val="32"/>
          <w:lang w:val="en-US" w:eastAsia="zh-CN" w:bidi="ar"/>
        </w:rPr>
        <w:t>严格记录归档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统一使用省司法厅制定的行政执法案件编号规则和行政执法案卷台账格式，健全执法案卷管理制度，规范执法台账和法律文书的制作、使用、管理，按照有关法律、法规和档案管理规定归档存储执法全过程记录资料。对涉及国家秘密、商业秘密、个人隐私的记录资料，归档时要严格执行国家有关规定。</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重大执法决定法制审核制度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作出重大执法决定前，要严格进行法制审核，未经法制审核或者审核未通过的，不得作出决定。</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明确审核机构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明确具体负责本单位重大执法决定法制审核的工作人员，确保法制审核工作有专人负责。对重大复杂疑难法律事务要在法律顾问和公职律师协助下进行研究，提出意见建议。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2、确定审核范围</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凡涉及重大公共利益，可能造成重大社会影响或引发社会风险，直接关系行政相对人或第三人重大权益，经过听证程序作出行政执法决定，以及案件情况疑难复杂、涉及多个法律关系的，都要进行法制审核。适用一般程序的行政处罚在作出执法决定前都要依法进行法制审核。重大执法决定法制审核工作应坚持办、审、定分离原则，实行业务部门办案，法制部门审核，重大案件集体决策。</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要按照省级行政执法机关制定的执法决定法制审核事项标准，编制《重大执法决定法制审核事项清单》。</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明确审核内容</w:t>
      </w:r>
    </w:p>
    <w:p>
      <w:pPr>
        <w:keepNext w:val="0"/>
        <w:keepLines w:val="0"/>
        <w:pageBreakBefore w:val="0"/>
        <w:tabs>
          <w:tab w:val="left" w:pos="3141"/>
        </w:tabs>
        <w:kinsoku/>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要严格审核行政执法主体是否合法；行政执法人员是否具备执法资格；行政执法程序是否合法；案件事实是否清楚，证据是否合法充分；适用法律、法规、规章是否准确，裁量基准运用是否适当；是否有超越执法机关法定权限或滥用职权情形；行政执法文书是否完备、规范；违法行为是否涉嫌犯罪需要移送司法机关等。法制审核机构完成审核后，根据不同情形，提出不同审核意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4、明确审核责任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行政执法机关主要领导、主管领导分别是本机关推动落实重大执法决定法制审核制度的第一责任人和直接责任人。 行政执法承办机构对送审材料的真实性、准确性、完整性，以及执法的事实、证据、法律适用、程序合法性负责；法制审核机构对重大执法决定的法制审核意见负责。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（四）组织保障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是加强组织领导。为切实加强对行政执法工作的领导，做好“三项制度”组织实施工作，成立丽水街道推进行政执法“三项制度”工作领导小组，负责实施行政执法“三项制度”的组织、协调、督促、检查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二是建立统一执法信息公示平台。按照县委、县政府统一安排部署，及时在罗山县政务网站向社会公开行政执法基本信息、结果信息，并指定专人负责执法信息公示工作。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加强队伍建设。</w:t>
      </w:r>
      <w:r>
        <w:rPr>
          <w:rFonts w:hint="eastAsia" w:ascii="仿宋_GB2312" w:hAnsi="仿宋_GB2312" w:eastAsia="仿宋_GB2312" w:cs="仿宋_GB2312"/>
          <w:sz w:val="32"/>
          <w:szCs w:val="32"/>
          <w:lang w:val="en-US" w:eastAsia="zh-CN"/>
        </w:rPr>
        <w:t>加强行</w:t>
      </w:r>
      <w:r>
        <w:rPr>
          <w:rFonts w:hint="eastAsia" w:ascii="仿宋_GB2312" w:hAnsi="仿宋_GB2312" w:eastAsia="仿宋_GB2312" w:cs="仿宋_GB2312"/>
          <w:kern w:val="0"/>
          <w:sz w:val="32"/>
          <w:szCs w:val="32"/>
          <w:lang w:val="en-US" w:eastAsia="zh-CN" w:bidi="ar"/>
        </w:rPr>
        <w:t>政执法人员执法能力的培养。探索采取信息化学习培训新模式对行政执法人员进行公共法律知识培训。采取专家授课、案例研讨、交叉互查、查评结合等方式，侧重对法制审核人员进行“实战”培训。建立科学的考核评价体系和人员激励机制，保障执法人员待遇，提高执法人员履职积极性，增强执法队伍稳定性。</w:t>
      </w:r>
    </w:p>
    <w:p>
      <w:pPr>
        <w:pStyle w:val="3"/>
        <w:rPr>
          <w:rFonts w:hint="eastAsia"/>
          <w:lang w:val="en-US" w:eastAsia="zh-CN"/>
        </w:rPr>
      </w:pPr>
    </w:p>
    <w:sectPr>
      <w:footerReference r:id="rId3" w:type="default"/>
      <w:footerReference r:id="rId4" w:type="even"/>
      <w:pgSz w:w="11906" w:h="16838"/>
      <w:pgMar w:top="1985" w:right="1803" w:bottom="1440" w:left="1803"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8172"/>
      <w:docPartObj>
        <w:docPartGallery w:val="autotext"/>
      </w:docPartObj>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C3C6D"/>
    <w:multiLevelType w:val="singleLevel"/>
    <w:tmpl w:val="99EC3C6D"/>
    <w:lvl w:ilvl="0" w:tentative="0">
      <w:start w:val="1"/>
      <w:numFmt w:val="decimal"/>
      <w:suff w:val="nothing"/>
      <w:lvlText w:val="%1、"/>
      <w:lvlJc w:val="left"/>
    </w:lvl>
  </w:abstractNum>
  <w:abstractNum w:abstractNumId="1">
    <w:nsid w:val="E0229C76"/>
    <w:multiLevelType w:val="singleLevel"/>
    <w:tmpl w:val="E0229C76"/>
    <w:lvl w:ilvl="0" w:tentative="0">
      <w:start w:val="1"/>
      <w:numFmt w:val="decimal"/>
      <w:suff w:val="nothing"/>
      <w:lvlText w:val="（%1）"/>
      <w:lvlJc w:val="left"/>
    </w:lvl>
  </w:abstractNum>
  <w:abstractNum w:abstractNumId="2">
    <w:nsid w:val="11AD3282"/>
    <w:multiLevelType w:val="singleLevel"/>
    <w:tmpl w:val="11AD3282"/>
    <w:lvl w:ilvl="0" w:tentative="0">
      <w:start w:val="2"/>
      <w:numFmt w:val="chineseCounting"/>
      <w:suff w:val="nothing"/>
      <w:lvlText w:val="（%1）"/>
      <w:lvlJc w:val="left"/>
      <w:rPr>
        <w:rFonts w:hint="eastAsia" w:ascii="楷体" w:hAnsi="楷体" w:eastAsia="楷体" w:cs="楷体"/>
      </w:rPr>
    </w:lvl>
  </w:abstractNum>
  <w:abstractNum w:abstractNumId="3">
    <w:nsid w:val="51C4F979"/>
    <w:multiLevelType w:val="singleLevel"/>
    <w:tmpl w:val="51C4F979"/>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ZWQxOTFkYzVmNWM3OGIyZjg5NzkxNmU1MTgzNjgifQ=="/>
  </w:docVars>
  <w:rsids>
    <w:rsidRoot w:val="006632AD"/>
    <w:rsid w:val="00001DB2"/>
    <w:rsid w:val="00020545"/>
    <w:rsid w:val="000470B7"/>
    <w:rsid w:val="000675E2"/>
    <w:rsid w:val="000803AF"/>
    <w:rsid w:val="00085F05"/>
    <w:rsid w:val="00093BDB"/>
    <w:rsid w:val="000A1698"/>
    <w:rsid w:val="000C54BA"/>
    <w:rsid w:val="000C7581"/>
    <w:rsid w:val="000D1084"/>
    <w:rsid w:val="000E6E6D"/>
    <w:rsid w:val="00100C32"/>
    <w:rsid w:val="00125131"/>
    <w:rsid w:val="00133F52"/>
    <w:rsid w:val="00144CB2"/>
    <w:rsid w:val="00144E03"/>
    <w:rsid w:val="0015705C"/>
    <w:rsid w:val="00167D62"/>
    <w:rsid w:val="00175143"/>
    <w:rsid w:val="0017643D"/>
    <w:rsid w:val="0018465B"/>
    <w:rsid w:val="001862AC"/>
    <w:rsid w:val="001871ED"/>
    <w:rsid w:val="00190B55"/>
    <w:rsid w:val="00196DF6"/>
    <w:rsid w:val="001C1DC3"/>
    <w:rsid w:val="001C375C"/>
    <w:rsid w:val="001C400C"/>
    <w:rsid w:val="001C60E6"/>
    <w:rsid w:val="001E4688"/>
    <w:rsid w:val="001F61C3"/>
    <w:rsid w:val="00203313"/>
    <w:rsid w:val="002040BA"/>
    <w:rsid w:val="00206038"/>
    <w:rsid w:val="00214BAE"/>
    <w:rsid w:val="00227DED"/>
    <w:rsid w:val="002315B3"/>
    <w:rsid w:val="0023747F"/>
    <w:rsid w:val="00237749"/>
    <w:rsid w:val="002405A8"/>
    <w:rsid w:val="002412DD"/>
    <w:rsid w:val="00241F1E"/>
    <w:rsid w:val="00262771"/>
    <w:rsid w:val="0026484D"/>
    <w:rsid w:val="002745AD"/>
    <w:rsid w:val="00275905"/>
    <w:rsid w:val="002831AB"/>
    <w:rsid w:val="00290A88"/>
    <w:rsid w:val="002920E1"/>
    <w:rsid w:val="002A0F75"/>
    <w:rsid w:val="002A6770"/>
    <w:rsid w:val="002C0767"/>
    <w:rsid w:val="002C7F53"/>
    <w:rsid w:val="002E7F00"/>
    <w:rsid w:val="00300E35"/>
    <w:rsid w:val="0030338F"/>
    <w:rsid w:val="0030486B"/>
    <w:rsid w:val="003102D0"/>
    <w:rsid w:val="00311B19"/>
    <w:rsid w:val="003155CA"/>
    <w:rsid w:val="00315618"/>
    <w:rsid w:val="00315CB9"/>
    <w:rsid w:val="003179AA"/>
    <w:rsid w:val="003205B9"/>
    <w:rsid w:val="003600B6"/>
    <w:rsid w:val="00363BB6"/>
    <w:rsid w:val="00363D6A"/>
    <w:rsid w:val="003771F7"/>
    <w:rsid w:val="003778BA"/>
    <w:rsid w:val="00377FEA"/>
    <w:rsid w:val="00383CFC"/>
    <w:rsid w:val="00394554"/>
    <w:rsid w:val="0039664E"/>
    <w:rsid w:val="003B04C5"/>
    <w:rsid w:val="003B4025"/>
    <w:rsid w:val="003B5AAB"/>
    <w:rsid w:val="003C2D7B"/>
    <w:rsid w:val="003D0D5E"/>
    <w:rsid w:val="003D1A72"/>
    <w:rsid w:val="003D2C6F"/>
    <w:rsid w:val="003D5571"/>
    <w:rsid w:val="003E02E0"/>
    <w:rsid w:val="003E21C0"/>
    <w:rsid w:val="003E2433"/>
    <w:rsid w:val="003E474C"/>
    <w:rsid w:val="003E5257"/>
    <w:rsid w:val="003F3A77"/>
    <w:rsid w:val="003F4752"/>
    <w:rsid w:val="004076C9"/>
    <w:rsid w:val="00413A77"/>
    <w:rsid w:val="00417342"/>
    <w:rsid w:val="00431BE2"/>
    <w:rsid w:val="0043526F"/>
    <w:rsid w:val="00435D6B"/>
    <w:rsid w:val="0044317A"/>
    <w:rsid w:val="00445172"/>
    <w:rsid w:val="0045408B"/>
    <w:rsid w:val="0045446F"/>
    <w:rsid w:val="00457281"/>
    <w:rsid w:val="00457CC5"/>
    <w:rsid w:val="0046092E"/>
    <w:rsid w:val="00461133"/>
    <w:rsid w:val="004678F0"/>
    <w:rsid w:val="00487958"/>
    <w:rsid w:val="004906D2"/>
    <w:rsid w:val="004925D8"/>
    <w:rsid w:val="00497B58"/>
    <w:rsid w:val="004A0714"/>
    <w:rsid w:val="004A2B4E"/>
    <w:rsid w:val="004A656F"/>
    <w:rsid w:val="004B11A5"/>
    <w:rsid w:val="004B1984"/>
    <w:rsid w:val="004B6113"/>
    <w:rsid w:val="004C0311"/>
    <w:rsid w:val="004D5027"/>
    <w:rsid w:val="004F6C50"/>
    <w:rsid w:val="004F7469"/>
    <w:rsid w:val="00500F10"/>
    <w:rsid w:val="00501BE3"/>
    <w:rsid w:val="0051469F"/>
    <w:rsid w:val="00531D0A"/>
    <w:rsid w:val="0053436A"/>
    <w:rsid w:val="00552286"/>
    <w:rsid w:val="0055599B"/>
    <w:rsid w:val="00560DFB"/>
    <w:rsid w:val="005657D2"/>
    <w:rsid w:val="00567496"/>
    <w:rsid w:val="00575203"/>
    <w:rsid w:val="00575DAA"/>
    <w:rsid w:val="00584767"/>
    <w:rsid w:val="005854E5"/>
    <w:rsid w:val="00587FBB"/>
    <w:rsid w:val="00596715"/>
    <w:rsid w:val="005A123D"/>
    <w:rsid w:val="005B39A7"/>
    <w:rsid w:val="005C2F29"/>
    <w:rsid w:val="005D568D"/>
    <w:rsid w:val="005E2D72"/>
    <w:rsid w:val="005E5C0B"/>
    <w:rsid w:val="005F24E6"/>
    <w:rsid w:val="005F388E"/>
    <w:rsid w:val="00601CB7"/>
    <w:rsid w:val="006024C4"/>
    <w:rsid w:val="00624745"/>
    <w:rsid w:val="00626410"/>
    <w:rsid w:val="00627B3E"/>
    <w:rsid w:val="00633887"/>
    <w:rsid w:val="006444DB"/>
    <w:rsid w:val="00657248"/>
    <w:rsid w:val="006632AD"/>
    <w:rsid w:val="006649FB"/>
    <w:rsid w:val="00664A35"/>
    <w:rsid w:val="0067474B"/>
    <w:rsid w:val="006769E2"/>
    <w:rsid w:val="006769F7"/>
    <w:rsid w:val="00682373"/>
    <w:rsid w:val="00684DD0"/>
    <w:rsid w:val="00693827"/>
    <w:rsid w:val="0069408C"/>
    <w:rsid w:val="00694E81"/>
    <w:rsid w:val="00695858"/>
    <w:rsid w:val="00696039"/>
    <w:rsid w:val="006A3E16"/>
    <w:rsid w:val="006A4316"/>
    <w:rsid w:val="006A4B68"/>
    <w:rsid w:val="006A4EEC"/>
    <w:rsid w:val="006C1165"/>
    <w:rsid w:val="006C1821"/>
    <w:rsid w:val="006C5055"/>
    <w:rsid w:val="006D6ADA"/>
    <w:rsid w:val="006E2568"/>
    <w:rsid w:val="006E4457"/>
    <w:rsid w:val="006F1C69"/>
    <w:rsid w:val="006F2B1C"/>
    <w:rsid w:val="006F541C"/>
    <w:rsid w:val="007032C1"/>
    <w:rsid w:val="00704364"/>
    <w:rsid w:val="00705041"/>
    <w:rsid w:val="00713583"/>
    <w:rsid w:val="00720528"/>
    <w:rsid w:val="00733943"/>
    <w:rsid w:val="00736793"/>
    <w:rsid w:val="00736811"/>
    <w:rsid w:val="007370F3"/>
    <w:rsid w:val="00741DA3"/>
    <w:rsid w:val="00743223"/>
    <w:rsid w:val="00745A42"/>
    <w:rsid w:val="00745D0E"/>
    <w:rsid w:val="007472D0"/>
    <w:rsid w:val="00750C1B"/>
    <w:rsid w:val="007662C7"/>
    <w:rsid w:val="007731F5"/>
    <w:rsid w:val="00782804"/>
    <w:rsid w:val="00787AFB"/>
    <w:rsid w:val="00792B26"/>
    <w:rsid w:val="00796BDD"/>
    <w:rsid w:val="007A5E16"/>
    <w:rsid w:val="007A7410"/>
    <w:rsid w:val="007B4DAB"/>
    <w:rsid w:val="007D25B2"/>
    <w:rsid w:val="007E2A97"/>
    <w:rsid w:val="007F1B6E"/>
    <w:rsid w:val="007F7FA6"/>
    <w:rsid w:val="00801A68"/>
    <w:rsid w:val="00801D13"/>
    <w:rsid w:val="00810A8B"/>
    <w:rsid w:val="008112A6"/>
    <w:rsid w:val="00816A44"/>
    <w:rsid w:val="00832001"/>
    <w:rsid w:val="00843D76"/>
    <w:rsid w:val="00846539"/>
    <w:rsid w:val="00855E25"/>
    <w:rsid w:val="008620EE"/>
    <w:rsid w:val="0086235D"/>
    <w:rsid w:val="00867EF8"/>
    <w:rsid w:val="00870465"/>
    <w:rsid w:val="00870724"/>
    <w:rsid w:val="00876D59"/>
    <w:rsid w:val="00880BE7"/>
    <w:rsid w:val="008867D6"/>
    <w:rsid w:val="00890CA3"/>
    <w:rsid w:val="00894393"/>
    <w:rsid w:val="008A0DD0"/>
    <w:rsid w:val="008A44E9"/>
    <w:rsid w:val="008A70E8"/>
    <w:rsid w:val="008A7458"/>
    <w:rsid w:val="008C1A8F"/>
    <w:rsid w:val="008C4858"/>
    <w:rsid w:val="008D51C8"/>
    <w:rsid w:val="008E11AA"/>
    <w:rsid w:val="008E1B26"/>
    <w:rsid w:val="008F085E"/>
    <w:rsid w:val="008F0A44"/>
    <w:rsid w:val="00903113"/>
    <w:rsid w:val="00906417"/>
    <w:rsid w:val="0091611E"/>
    <w:rsid w:val="0092191E"/>
    <w:rsid w:val="00924491"/>
    <w:rsid w:val="00927873"/>
    <w:rsid w:val="009352CB"/>
    <w:rsid w:val="00935B30"/>
    <w:rsid w:val="00935CCF"/>
    <w:rsid w:val="00936012"/>
    <w:rsid w:val="00940393"/>
    <w:rsid w:val="00947D3D"/>
    <w:rsid w:val="00950C9C"/>
    <w:rsid w:val="00952494"/>
    <w:rsid w:val="00955C51"/>
    <w:rsid w:val="0096246C"/>
    <w:rsid w:val="00965F73"/>
    <w:rsid w:val="00974E9B"/>
    <w:rsid w:val="0097506C"/>
    <w:rsid w:val="009863D4"/>
    <w:rsid w:val="00991DDE"/>
    <w:rsid w:val="0099734D"/>
    <w:rsid w:val="009A2F85"/>
    <w:rsid w:val="009A32A1"/>
    <w:rsid w:val="009A343E"/>
    <w:rsid w:val="009B20FF"/>
    <w:rsid w:val="009B4293"/>
    <w:rsid w:val="009C1D3B"/>
    <w:rsid w:val="009C475E"/>
    <w:rsid w:val="009D2A5C"/>
    <w:rsid w:val="009D2BB5"/>
    <w:rsid w:val="009D4547"/>
    <w:rsid w:val="009D465C"/>
    <w:rsid w:val="009E09D7"/>
    <w:rsid w:val="009E0EDE"/>
    <w:rsid w:val="009F359D"/>
    <w:rsid w:val="009F4288"/>
    <w:rsid w:val="009F52F6"/>
    <w:rsid w:val="009F6B9B"/>
    <w:rsid w:val="00A00074"/>
    <w:rsid w:val="00A068BD"/>
    <w:rsid w:val="00A17B39"/>
    <w:rsid w:val="00A2284E"/>
    <w:rsid w:val="00A238FC"/>
    <w:rsid w:val="00A23C35"/>
    <w:rsid w:val="00A340CF"/>
    <w:rsid w:val="00A476F7"/>
    <w:rsid w:val="00A478E5"/>
    <w:rsid w:val="00A559FE"/>
    <w:rsid w:val="00A67092"/>
    <w:rsid w:val="00A743F1"/>
    <w:rsid w:val="00A95663"/>
    <w:rsid w:val="00A95835"/>
    <w:rsid w:val="00AB319A"/>
    <w:rsid w:val="00AB6A65"/>
    <w:rsid w:val="00AC1A7E"/>
    <w:rsid w:val="00AC4FB5"/>
    <w:rsid w:val="00AD5DB3"/>
    <w:rsid w:val="00AE6897"/>
    <w:rsid w:val="00AF2C9C"/>
    <w:rsid w:val="00B00EE9"/>
    <w:rsid w:val="00B10B0D"/>
    <w:rsid w:val="00B12A23"/>
    <w:rsid w:val="00B240C3"/>
    <w:rsid w:val="00B24AC9"/>
    <w:rsid w:val="00B307FD"/>
    <w:rsid w:val="00B30E83"/>
    <w:rsid w:val="00B35F18"/>
    <w:rsid w:val="00B36D44"/>
    <w:rsid w:val="00B424F9"/>
    <w:rsid w:val="00B51FB4"/>
    <w:rsid w:val="00B56C06"/>
    <w:rsid w:val="00B56FF7"/>
    <w:rsid w:val="00B7479A"/>
    <w:rsid w:val="00B75038"/>
    <w:rsid w:val="00B7743D"/>
    <w:rsid w:val="00B82FA6"/>
    <w:rsid w:val="00B8371C"/>
    <w:rsid w:val="00B956FD"/>
    <w:rsid w:val="00BA1D1A"/>
    <w:rsid w:val="00BA7845"/>
    <w:rsid w:val="00BB5ED4"/>
    <w:rsid w:val="00BB7D7B"/>
    <w:rsid w:val="00BE3FFC"/>
    <w:rsid w:val="00BF1A6F"/>
    <w:rsid w:val="00BF7046"/>
    <w:rsid w:val="00C10B6D"/>
    <w:rsid w:val="00C2281F"/>
    <w:rsid w:val="00C22C35"/>
    <w:rsid w:val="00C340FD"/>
    <w:rsid w:val="00C34B9D"/>
    <w:rsid w:val="00C402EA"/>
    <w:rsid w:val="00C41169"/>
    <w:rsid w:val="00C4158E"/>
    <w:rsid w:val="00C43C03"/>
    <w:rsid w:val="00C66FC7"/>
    <w:rsid w:val="00C67AD8"/>
    <w:rsid w:val="00C9143C"/>
    <w:rsid w:val="00C96957"/>
    <w:rsid w:val="00CA0AB0"/>
    <w:rsid w:val="00CC1BD0"/>
    <w:rsid w:val="00CC48D0"/>
    <w:rsid w:val="00CC5CE5"/>
    <w:rsid w:val="00CC6687"/>
    <w:rsid w:val="00CC675B"/>
    <w:rsid w:val="00CD0E9D"/>
    <w:rsid w:val="00CD7E93"/>
    <w:rsid w:val="00CE051C"/>
    <w:rsid w:val="00CE17B0"/>
    <w:rsid w:val="00CE2FB9"/>
    <w:rsid w:val="00CF101E"/>
    <w:rsid w:val="00D049F1"/>
    <w:rsid w:val="00D07C0E"/>
    <w:rsid w:val="00D10A51"/>
    <w:rsid w:val="00D13960"/>
    <w:rsid w:val="00D25BB5"/>
    <w:rsid w:val="00D25E3A"/>
    <w:rsid w:val="00D30301"/>
    <w:rsid w:val="00D33021"/>
    <w:rsid w:val="00D33749"/>
    <w:rsid w:val="00D370C5"/>
    <w:rsid w:val="00D42ABA"/>
    <w:rsid w:val="00D46C25"/>
    <w:rsid w:val="00D55F9C"/>
    <w:rsid w:val="00D644F6"/>
    <w:rsid w:val="00D65408"/>
    <w:rsid w:val="00D678A6"/>
    <w:rsid w:val="00D72165"/>
    <w:rsid w:val="00D80352"/>
    <w:rsid w:val="00D82514"/>
    <w:rsid w:val="00D82E08"/>
    <w:rsid w:val="00DC1B4C"/>
    <w:rsid w:val="00DD4CFF"/>
    <w:rsid w:val="00DD5C80"/>
    <w:rsid w:val="00DD6B4D"/>
    <w:rsid w:val="00E00A81"/>
    <w:rsid w:val="00E0586F"/>
    <w:rsid w:val="00E10F9F"/>
    <w:rsid w:val="00E204B4"/>
    <w:rsid w:val="00E2377B"/>
    <w:rsid w:val="00E24D05"/>
    <w:rsid w:val="00E375BA"/>
    <w:rsid w:val="00E37A04"/>
    <w:rsid w:val="00E45161"/>
    <w:rsid w:val="00E45649"/>
    <w:rsid w:val="00E765A9"/>
    <w:rsid w:val="00E835D1"/>
    <w:rsid w:val="00EA1218"/>
    <w:rsid w:val="00EA1D8D"/>
    <w:rsid w:val="00EE393C"/>
    <w:rsid w:val="00EE5350"/>
    <w:rsid w:val="00EF0229"/>
    <w:rsid w:val="00EF50AF"/>
    <w:rsid w:val="00EF6919"/>
    <w:rsid w:val="00F05695"/>
    <w:rsid w:val="00F115DE"/>
    <w:rsid w:val="00F11747"/>
    <w:rsid w:val="00F425ED"/>
    <w:rsid w:val="00F50DF0"/>
    <w:rsid w:val="00F51425"/>
    <w:rsid w:val="00F52372"/>
    <w:rsid w:val="00F52F48"/>
    <w:rsid w:val="00F56234"/>
    <w:rsid w:val="00F613F1"/>
    <w:rsid w:val="00F6286E"/>
    <w:rsid w:val="00F7409B"/>
    <w:rsid w:val="00F75B2A"/>
    <w:rsid w:val="00F80091"/>
    <w:rsid w:val="00F86A0C"/>
    <w:rsid w:val="00F95AF3"/>
    <w:rsid w:val="00FB336C"/>
    <w:rsid w:val="00FB3C37"/>
    <w:rsid w:val="00FB3C9F"/>
    <w:rsid w:val="00FB77B9"/>
    <w:rsid w:val="00FD3F80"/>
    <w:rsid w:val="00FD6D03"/>
    <w:rsid w:val="00FD777D"/>
    <w:rsid w:val="00FD78EA"/>
    <w:rsid w:val="00FF284A"/>
    <w:rsid w:val="014A6153"/>
    <w:rsid w:val="02043151"/>
    <w:rsid w:val="037D3E0B"/>
    <w:rsid w:val="040E1D6C"/>
    <w:rsid w:val="041D4407"/>
    <w:rsid w:val="05121FCC"/>
    <w:rsid w:val="054C4D8B"/>
    <w:rsid w:val="05536BF2"/>
    <w:rsid w:val="058173E2"/>
    <w:rsid w:val="05D805CD"/>
    <w:rsid w:val="07B1619A"/>
    <w:rsid w:val="07CB72CC"/>
    <w:rsid w:val="0C4358BD"/>
    <w:rsid w:val="0DB22E6C"/>
    <w:rsid w:val="0DD72590"/>
    <w:rsid w:val="0ECB72CB"/>
    <w:rsid w:val="0F176B41"/>
    <w:rsid w:val="0F343D14"/>
    <w:rsid w:val="0F576C08"/>
    <w:rsid w:val="0FF10034"/>
    <w:rsid w:val="11961ACE"/>
    <w:rsid w:val="14D72538"/>
    <w:rsid w:val="14F35E42"/>
    <w:rsid w:val="165A6CA0"/>
    <w:rsid w:val="16BF1B81"/>
    <w:rsid w:val="17193C21"/>
    <w:rsid w:val="17C912C7"/>
    <w:rsid w:val="180074BA"/>
    <w:rsid w:val="182D3C30"/>
    <w:rsid w:val="187922B9"/>
    <w:rsid w:val="188C7C0F"/>
    <w:rsid w:val="1A297080"/>
    <w:rsid w:val="1ACB6309"/>
    <w:rsid w:val="1AF04A9B"/>
    <w:rsid w:val="1AFC3956"/>
    <w:rsid w:val="1B6D50AB"/>
    <w:rsid w:val="1C113EE4"/>
    <w:rsid w:val="1DF210D0"/>
    <w:rsid w:val="1E687997"/>
    <w:rsid w:val="207E3412"/>
    <w:rsid w:val="21CA7E1E"/>
    <w:rsid w:val="22817FE8"/>
    <w:rsid w:val="231466D7"/>
    <w:rsid w:val="234E7AAB"/>
    <w:rsid w:val="24CC60D5"/>
    <w:rsid w:val="25263E8C"/>
    <w:rsid w:val="257A519A"/>
    <w:rsid w:val="2A41484B"/>
    <w:rsid w:val="2AB0775A"/>
    <w:rsid w:val="2B1F3F5B"/>
    <w:rsid w:val="2B7529C6"/>
    <w:rsid w:val="2D0208B6"/>
    <w:rsid w:val="2DC41462"/>
    <w:rsid w:val="2E9F1C05"/>
    <w:rsid w:val="2EDA6281"/>
    <w:rsid w:val="30A13E3C"/>
    <w:rsid w:val="3162422F"/>
    <w:rsid w:val="323E4691"/>
    <w:rsid w:val="32F7706E"/>
    <w:rsid w:val="33983873"/>
    <w:rsid w:val="33D15BF6"/>
    <w:rsid w:val="347875D6"/>
    <w:rsid w:val="34834F10"/>
    <w:rsid w:val="35A33A63"/>
    <w:rsid w:val="378F615C"/>
    <w:rsid w:val="37D04D01"/>
    <w:rsid w:val="38F42D54"/>
    <w:rsid w:val="3962088C"/>
    <w:rsid w:val="3BCB49A6"/>
    <w:rsid w:val="3CE47D1B"/>
    <w:rsid w:val="3D1E657B"/>
    <w:rsid w:val="3E213505"/>
    <w:rsid w:val="3EAC7049"/>
    <w:rsid w:val="3EFE1134"/>
    <w:rsid w:val="3F4C0965"/>
    <w:rsid w:val="3FD13334"/>
    <w:rsid w:val="3FEC791D"/>
    <w:rsid w:val="40A02781"/>
    <w:rsid w:val="42364CBB"/>
    <w:rsid w:val="425A1EBC"/>
    <w:rsid w:val="42DB0E35"/>
    <w:rsid w:val="43C2093A"/>
    <w:rsid w:val="44330E2C"/>
    <w:rsid w:val="449E3CE9"/>
    <w:rsid w:val="45201AB7"/>
    <w:rsid w:val="452734C1"/>
    <w:rsid w:val="47557EAC"/>
    <w:rsid w:val="475F5D7E"/>
    <w:rsid w:val="48DE4FE0"/>
    <w:rsid w:val="4A03583E"/>
    <w:rsid w:val="4A1D48EF"/>
    <w:rsid w:val="4A8A095D"/>
    <w:rsid w:val="4B2D47B1"/>
    <w:rsid w:val="4DBC53C3"/>
    <w:rsid w:val="4F74588B"/>
    <w:rsid w:val="50C7098E"/>
    <w:rsid w:val="518E1868"/>
    <w:rsid w:val="5274446C"/>
    <w:rsid w:val="538C41C2"/>
    <w:rsid w:val="53A55587"/>
    <w:rsid w:val="546552A6"/>
    <w:rsid w:val="5559703A"/>
    <w:rsid w:val="55800432"/>
    <w:rsid w:val="56EE05A5"/>
    <w:rsid w:val="578C240D"/>
    <w:rsid w:val="58825BF0"/>
    <w:rsid w:val="58E623C7"/>
    <w:rsid w:val="595768D2"/>
    <w:rsid w:val="5B257944"/>
    <w:rsid w:val="5B4A6C81"/>
    <w:rsid w:val="5B6443B0"/>
    <w:rsid w:val="5CA15E0B"/>
    <w:rsid w:val="5CB315E3"/>
    <w:rsid w:val="5DBD08A2"/>
    <w:rsid w:val="5E10371E"/>
    <w:rsid w:val="5E3E36C7"/>
    <w:rsid w:val="5E705BF9"/>
    <w:rsid w:val="5EB35836"/>
    <w:rsid w:val="607C1C96"/>
    <w:rsid w:val="619F7DA5"/>
    <w:rsid w:val="61CB1B3C"/>
    <w:rsid w:val="634A038B"/>
    <w:rsid w:val="638F740B"/>
    <w:rsid w:val="65285558"/>
    <w:rsid w:val="67C804B0"/>
    <w:rsid w:val="68A8101D"/>
    <w:rsid w:val="69BA6CCB"/>
    <w:rsid w:val="69FF798A"/>
    <w:rsid w:val="6A3559C0"/>
    <w:rsid w:val="6C5E62B9"/>
    <w:rsid w:val="6C6061C9"/>
    <w:rsid w:val="6C7561C7"/>
    <w:rsid w:val="6D17153F"/>
    <w:rsid w:val="6E0550D3"/>
    <w:rsid w:val="70257339"/>
    <w:rsid w:val="716E4022"/>
    <w:rsid w:val="72661B8B"/>
    <w:rsid w:val="73BC6DF5"/>
    <w:rsid w:val="754D7A99"/>
    <w:rsid w:val="764B7ADD"/>
    <w:rsid w:val="7681130B"/>
    <w:rsid w:val="76872B4F"/>
    <w:rsid w:val="771E6F64"/>
    <w:rsid w:val="780A4D25"/>
    <w:rsid w:val="788E5CE5"/>
    <w:rsid w:val="79F31E6C"/>
    <w:rsid w:val="7AC22097"/>
    <w:rsid w:val="7B1E350E"/>
    <w:rsid w:val="7C1E43A3"/>
    <w:rsid w:val="7D6814DB"/>
    <w:rsid w:val="7DCA3650"/>
    <w:rsid w:val="7DDE6511"/>
    <w:rsid w:val="7DED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2">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eastAsia="宋体"/>
      <w:sz w:val="21"/>
      <w:szCs w:val="22"/>
    </w:rPr>
  </w:style>
  <w:style w:type="paragraph" w:styleId="5">
    <w:name w:val="Date"/>
    <w:basedOn w:val="1"/>
    <w:next w:val="1"/>
    <w:link w:val="19"/>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
    <w:qFormat/>
    <w:uiPriority w:val="0"/>
    <w:pPr>
      <w:widowControl/>
      <w:spacing w:before="100" w:beforeAutospacing="1" w:afterAutospacing="1"/>
      <w:jc w:val="left"/>
    </w:pPr>
    <w:rPr>
      <w:rFonts w:ascii="宋体" w:hAnsi="宋体" w:cs="宋体"/>
      <w:kern w:val="0"/>
      <w:sz w:val="24"/>
    </w:rPr>
  </w:style>
  <w:style w:type="table" w:styleId="11">
    <w:name w:val="Table Grid"/>
    <w:basedOn w:val="10"/>
    <w:qFormat/>
    <w:uiPriority w:val="59"/>
    <w:pPr>
      <w:spacing w:beforeAutospacing="1" w:afterAutospacing="1"/>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首行缩进 21"/>
    <w:basedOn w:val="16"/>
    <w:next w:val="9"/>
    <w:qFormat/>
    <w:uiPriority w:val="99"/>
    <w:pPr>
      <w:ind w:left="200" w:leftChars="200" w:firstLine="200" w:firstLineChars="200"/>
    </w:pPr>
  </w:style>
  <w:style w:type="paragraph" w:customStyle="1" w:styleId="16">
    <w:name w:val="正文文本缩进1"/>
    <w:basedOn w:val="1"/>
    <w:qFormat/>
    <w:uiPriority w:val="0"/>
    <w:pPr>
      <w:spacing w:line="240" w:lineRule="atLeast"/>
      <w:ind w:left="200" w:leftChars="200"/>
    </w:pPr>
    <w:rPr>
      <w:rFonts w:eastAsia="仿宋_GB2312"/>
      <w:spacing w:val="-6"/>
      <w:sz w:val="32"/>
      <w:szCs w:val="20"/>
    </w:rPr>
  </w:style>
  <w:style w:type="character" w:customStyle="1" w:styleId="17">
    <w:name w:val="页眉 Char"/>
    <w:basedOn w:val="12"/>
    <w:link w:val="8"/>
    <w:qFormat/>
    <w:uiPriority w:val="0"/>
    <w:rPr>
      <w:kern w:val="2"/>
      <w:sz w:val="18"/>
      <w:szCs w:val="18"/>
    </w:rPr>
  </w:style>
  <w:style w:type="character" w:customStyle="1" w:styleId="18">
    <w:name w:val="批注框文本 Char"/>
    <w:basedOn w:val="12"/>
    <w:link w:val="6"/>
    <w:qFormat/>
    <w:uiPriority w:val="0"/>
    <w:rPr>
      <w:kern w:val="2"/>
      <w:sz w:val="18"/>
      <w:szCs w:val="18"/>
    </w:rPr>
  </w:style>
  <w:style w:type="character" w:customStyle="1" w:styleId="19">
    <w:name w:val="日期 Char"/>
    <w:basedOn w:val="12"/>
    <w:link w:val="5"/>
    <w:qFormat/>
    <w:uiPriority w:val="0"/>
    <w:rPr>
      <w:kern w:val="2"/>
      <w:sz w:val="21"/>
      <w:szCs w:val="24"/>
    </w:rPr>
  </w:style>
  <w:style w:type="paragraph" w:styleId="20">
    <w:name w:val="List Paragraph"/>
    <w:basedOn w:val="1"/>
    <w:qFormat/>
    <w:uiPriority w:val="99"/>
    <w:pPr>
      <w:ind w:firstLine="420" w:firstLineChars="200"/>
    </w:pPr>
  </w:style>
  <w:style w:type="paragraph" w:styleId="21">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标题 1 Char"/>
    <w:basedOn w:val="12"/>
    <w:link w:val="3"/>
    <w:qFormat/>
    <w:uiPriority w:val="9"/>
    <w:rPr>
      <w:rFonts w:asciiTheme="minorHAnsi" w:hAnsiTheme="minorHAnsi" w:eastAsiaTheme="minorEastAsia" w:cstheme="minorBidi"/>
      <w:b/>
      <w:bCs/>
      <w:kern w:val="44"/>
      <w:sz w:val="44"/>
      <w:szCs w:val="44"/>
    </w:rPr>
  </w:style>
  <w:style w:type="character" w:customStyle="1" w:styleId="23">
    <w:name w:val="标题 2 Char"/>
    <w:basedOn w:val="12"/>
    <w:link w:val="2"/>
    <w:qFormat/>
    <w:uiPriority w:val="9"/>
    <w:rPr>
      <w:rFonts w:asciiTheme="majorHAnsi" w:hAnsiTheme="majorHAnsi" w:eastAsiaTheme="majorEastAsia" w:cstheme="majorBidi"/>
      <w:b/>
      <w:bCs/>
      <w:kern w:val="2"/>
      <w:sz w:val="32"/>
      <w:szCs w:val="32"/>
    </w:rPr>
  </w:style>
  <w:style w:type="character" w:customStyle="1" w:styleId="24">
    <w:name w:val="页脚 Char"/>
    <w:basedOn w:val="12"/>
    <w:link w:val="7"/>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F1B38-A881-4B41-9CB3-1CF8FA6BB4B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2533</Words>
  <Characters>2548</Characters>
  <Lines>1</Lines>
  <Paragraphs>1</Paragraphs>
  <TotalTime>3</TotalTime>
  <ScaleCrop>false</ScaleCrop>
  <LinksUpToDate>false</LinksUpToDate>
  <CharactersWithSpaces>2661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2019-07-02T07:03:00Z</dcterms:created>
  <dc:creator>Administrator</dc:creator>
  <cp:lastModifiedBy>Administrator</cp:lastModifiedBy>
  <cp:lastPrinted>2023-05-31T01:41:00Z</cp:lastPrinted>
  <dcterms:modified xsi:type="dcterms:W3CDTF">2023-05-31T08:45:11Z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528460844_btnclosed</vt:lpwstr>
  </property>
  <property fmtid="{D5CDD505-2E9C-101B-9397-08002B2CF9AE}" pid="4" name="ICV">
    <vt:lpwstr>4E25B0987B56481181BDF78761741AFF</vt:lpwstr>
  </property>
</Properties>
</file>