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罗山县义务教育阶段学生资助公开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根据党和政府对家庭经济困难学生资助要求，我县建立了完善的学生资助政策体系，通过资助传递了党和政府对贫困家庭学生的关怀，有力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保障和改善了民生；通过资助能让每一个家庭经济困难学生不失学，上好学。2022年至2023年春季学期，我县共资助义务教育阶段学生80689人次，通过“一卡通”系统发放资助金额2167.96万元（其中：资助义务教育困难学生生活补助56641人次，资助金额1206.04万元；省定营养餐改善计划24048人次，资助资金961.92万元）。并将资助信息推送到河南省政务服务网，方便受助学生及其监护人查询。</w:t>
      </w:r>
    </w:p>
    <w:p>
      <w:pPr>
        <w:widowControl/>
        <w:shd w:val="clear" w:color="auto" w:fill="FFFFFF"/>
        <w:spacing w:before="300"/>
        <w:ind w:firstLine="640" w:firstLineChars="200"/>
        <w:jc w:val="both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一、义务教育阶段家庭经济困难学生资助政策</w:t>
      </w:r>
    </w:p>
    <w:p>
      <w:pPr>
        <w:spacing w:line="560" w:lineRule="exact"/>
        <w:ind w:firstLine="643" w:firstLineChars="200"/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  <w:t>（一）免学杂费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对城乡九年义务教育阶段所有学生免收学杂费。</w:t>
      </w:r>
    </w:p>
    <w:p>
      <w:pPr>
        <w:spacing w:line="560" w:lineRule="exact"/>
        <w:ind w:firstLine="643" w:firstLineChars="200"/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  <w:t>（二）免费教科书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对义务教育阶段所有学生免费提供教科书和学生字典，并实行部分课程教科书循环使用制度。</w:t>
      </w:r>
    </w:p>
    <w:p>
      <w:pPr>
        <w:spacing w:line="560" w:lineRule="exact"/>
        <w:ind w:firstLine="643" w:firstLineChars="200"/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  <w:t>（三）生活补助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补助对象为在义务教育学校就读的家庭经济困难学生。寄宿生在校期间生活费的基本补助标准为：小学生4元/天，初中生5元/天。每学期在校时间均按125天计算。从2019年秋季学期起，将家庭经济困难非寄宿生纳入家庭经济困难学生生活补助政策范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补助标准为家庭经济困难寄宿生标准的一半。</w:t>
      </w:r>
    </w:p>
    <w:p>
      <w:pPr>
        <w:spacing w:line="560" w:lineRule="exact"/>
        <w:ind w:firstLine="643" w:firstLineChars="200"/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  <w:t>（四）国定营养改善计划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根据国家和我省的有关规定，从2012年春季学期开始，在部分贫困地区义务教育阶段农村学校实施营养改善计划，为学生提供营养餐,标准为每生每天5元（全年按照学生在校时间200天计算）。</w:t>
      </w:r>
    </w:p>
    <w:p>
      <w:pPr>
        <w:spacing w:line="560" w:lineRule="exact"/>
        <w:ind w:firstLine="643" w:firstLineChars="200"/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/>
          <w:bCs w:val="0"/>
          <w:sz w:val="32"/>
          <w:szCs w:val="32"/>
        </w:rPr>
        <w:t>（五）省定营养改善计划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根据《河南省教育脱贫专项方案》（豫政办〔2016〕120号）要求，从2016年秋季学期起，参照国定营养改善计划标准，向原建档立卡贫困家庭义务教育阶段学生发放补助资金，享受国内营养改善计划的学生除外。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二、2022年至2023年春季学期义务教育阶段资助情况</w:t>
      </w:r>
    </w:p>
    <w:p>
      <w:pPr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1.生活补助费资助情况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211455</wp:posOffset>
            </wp:positionV>
            <wp:extent cx="5793105" cy="1679575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3105" cy="167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851525" cy="34747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60344" cy="347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2.省定营养餐资助情况</w:t>
      </w:r>
    </w:p>
    <w:p>
      <w:pPr>
        <w:rPr>
          <w:rFonts w:ascii="仿宋" w:hAnsi="仿宋" w:eastAsia="仿宋" w:cs="??_GB2312"/>
          <w:sz w:val="32"/>
          <w:szCs w:val="32"/>
        </w:rPr>
      </w:pPr>
      <w:r>
        <w:drawing>
          <wp:inline distT="0" distB="0" distL="0" distR="0">
            <wp:extent cx="5274310" cy="5949950"/>
            <wp:effectExtent l="0" t="0" r="8890" b="1079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5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??_GB2312"/>
          <w:sz w:val="32"/>
          <w:szCs w:val="32"/>
        </w:rPr>
      </w:pPr>
    </w:p>
    <w:p>
      <w:pPr>
        <w:rPr>
          <w:rFonts w:ascii="仿宋" w:hAnsi="仿宋" w:eastAsia="仿宋" w:cs="??_GB2312"/>
          <w:sz w:val="32"/>
          <w:szCs w:val="32"/>
        </w:rPr>
      </w:pPr>
    </w:p>
    <w:p>
      <w:pPr>
        <w:rPr>
          <w:rFonts w:ascii="仿宋" w:hAnsi="仿宋" w:eastAsia="仿宋" w:cs="??_GB2312"/>
          <w:sz w:val="32"/>
          <w:szCs w:val="32"/>
        </w:rPr>
      </w:pPr>
    </w:p>
    <w:p>
      <w:pPr>
        <w:rPr>
          <w:rFonts w:ascii="仿宋" w:hAnsi="仿宋" w:eastAsia="仿宋" w:cs="??_GB2312"/>
          <w:sz w:val="32"/>
          <w:szCs w:val="32"/>
        </w:rPr>
      </w:pPr>
    </w:p>
    <w:p>
      <w:pPr>
        <w:rPr>
          <w:rFonts w:ascii="仿宋" w:hAnsi="仿宋" w:eastAsia="仿宋" w:cs="??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lZGM1ZjFlYzZmYTZhYTJlYzVjM2QyNTY4MTlkNzYifQ=="/>
  </w:docVars>
  <w:rsids>
    <w:rsidRoot w:val="09081E77"/>
    <w:rsid w:val="000259E5"/>
    <w:rsid w:val="00073A9A"/>
    <w:rsid w:val="001E2FE5"/>
    <w:rsid w:val="00293A5C"/>
    <w:rsid w:val="00411AAE"/>
    <w:rsid w:val="00761D10"/>
    <w:rsid w:val="00792508"/>
    <w:rsid w:val="008B2A97"/>
    <w:rsid w:val="0092620C"/>
    <w:rsid w:val="00B4477A"/>
    <w:rsid w:val="00B50B14"/>
    <w:rsid w:val="00C468F4"/>
    <w:rsid w:val="00C52FDD"/>
    <w:rsid w:val="00D92998"/>
    <w:rsid w:val="00DE61DB"/>
    <w:rsid w:val="00EA015C"/>
    <w:rsid w:val="00EF384D"/>
    <w:rsid w:val="00FF3C0F"/>
    <w:rsid w:val="051A534A"/>
    <w:rsid w:val="05A21C33"/>
    <w:rsid w:val="09081E77"/>
    <w:rsid w:val="22773198"/>
    <w:rsid w:val="48CE55AE"/>
    <w:rsid w:val="4BC64CF6"/>
    <w:rsid w:val="618277B7"/>
    <w:rsid w:val="7C5E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2">
    <w:name w:val="批注框文本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4</Pages>
  <Words>714</Words>
  <Characters>775</Characters>
  <Lines>5</Lines>
  <Paragraphs>1</Paragraphs>
  <TotalTime>1</TotalTime>
  <ScaleCrop>false</ScaleCrop>
  <LinksUpToDate>false</LinksUpToDate>
  <CharactersWithSpaces>775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2023-07-26T09:13:00Z</dcterms:created>
  <dc:creator>Administrator</dc:creator>
  <cp:lastModifiedBy>Administrator</cp:lastModifiedBy>
  <dcterms:modified xsi:type="dcterms:W3CDTF">2023-09-08T03:24:09Z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104AC81BB7614F36B649DF4AC6155384_12</vt:lpwstr>
  </property>
</Properties>
</file>