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39" w:line="225" w:lineRule="auto"/>
        <w:ind w:left="335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z w:val="43"/>
          <w:szCs w:val="43"/>
        </w:rPr>
        <w:t>202</w:t>
      </w:r>
      <w:r>
        <w:rPr>
          <w:rFonts w:hint="eastAsia" w:ascii="黑体" w:hAnsi="黑体" w:eastAsia="黑体" w:cs="黑体"/>
          <w:sz w:val="43"/>
          <w:szCs w:val="43"/>
          <w:lang w:val="en-US" w:eastAsia="zh-CN"/>
        </w:rPr>
        <w:t>4</w:t>
      </w:r>
      <w:r>
        <w:rPr>
          <w:rFonts w:ascii="黑体" w:hAnsi="黑体" w:eastAsia="黑体" w:cs="黑体"/>
          <w:sz w:val="43"/>
          <w:szCs w:val="43"/>
        </w:rPr>
        <w:t>年度</w:t>
      </w:r>
    </w:p>
    <w:p>
      <w:pPr>
        <w:spacing w:before="98" w:line="225" w:lineRule="auto"/>
        <w:ind w:left="958"/>
        <w:rPr>
          <w:rFonts w:ascii="黑体" w:hAnsi="黑体" w:eastAsia="黑体" w:cs="黑体"/>
          <w:sz w:val="43"/>
          <w:szCs w:val="43"/>
        </w:rPr>
      </w:pPr>
      <w:r>
        <w:rPr>
          <w:rFonts w:hint="eastAsia" w:ascii="黑体" w:hAnsi="黑体" w:eastAsia="黑体" w:cs="黑体"/>
          <w:spacing w:val="6"/>
          <w:sz w:val="43"/>
          <w:szCs w:val="43"/>
          <w:lang w:val="en-US" w:eastAsia="zh-CN"/>
        </w:rPr>
        <w:t>罗山县董寨国家级自然保护区管理局</w:t>
      </w:r>
      <w:r>
        <w:rPr>
          <w:rFonts w:ascii="黑体" w:hAnsi="黑体" w:eastAsia="黑体" w:cs="黑体"/>
          <w:spacing w:val="-119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6"/>
          <w:sz w:val="43"/>
          <w:szCs w:val="43"/>
        </w:rPr>
        <w:t>部门预算</w:t>
      </w:r>
    </w:p>
    <w:p>
      <w:pPr>
        <w:spacing w:line="225" w:lineRule="auto"/>
        <w:rPr>
          <w:rFonts w:ascii="黑体" w:hAnsi="黑体" w:eastAsia="黑体" w:cs="黑体"/>
          <w:sz w:val="43"/>
          <w:szCs w:val="43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before="90" w:line="225" w:lineRule="auto"/>
        <w:ind w:left="3755"/>
        <w:rPr>
          <w:sz w:val="43"/>
          <w:szCs w:val="43"/>
        </w:rPr>
      </w:pPr>
      <w:r>
        <w:rPr>
          <w:spacing w:val="-3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spacing w:val="17"/>
          <w:sz w:val="43"/>
          <w:szCs w:val="43"/>
        </w:rPr>
        <w:t xml:space="preserve">  </w:t>
      </w:r>
      <w:r>
        <w:rPr>
          <w:spacing w:val="-3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>
      <w:pPr>
        <w:pStyle w:val="2"/>
        <w:spacing w:before="312" w:line="226" w:lineRule="auto"/>
        <w:ind w:left="667"/>
      </w:pP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第一部分：</w:t>
      </w:r>
      <w:r>
        <w:rPr>
          <w:rFonts w:hint="eastAsia"/>
          <w:spacing w:val="8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罗山县董寨自然保护区管理局</w:t>
      </w:r>
      <w:r>
        <w:rPr>
          <w:spacing w:val="-64"/>
        </w:rPr>
        <w:t xml:space="preserve"> </w:t>
      </w: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概况</w:t>
      </w:r>
    </w:p>
    <w:p>
      <w:pPr>
        <w:pStyle w:val="2"/>
        <w:spacing w:before="244" w:line="226" w:lineRule="auto"/>
        <w:ind w:left="672"/>
      </w:pPr>
      <w:r>
        <w:rPr>
          <w:spacing w:val="7"/>
        </w:rPr>
        <w:t>一、主要职责</w:t>
      </w:r>
    </w:p>
    <w:p>
      <w:pPr>
        <w:pStyle w:val="2"/>
        <w:spacing w:before="241" w:line="227" w:lineRule="auto"/>
        <w:ind w:left="672"/>
      </w:pPr>
      <w:r>
        <w:rPr>
          <w:spacing w:val="8"/>
        </w:rPr>
        <w:t>二、内设机构设置情况</w:t>
      </w:r>
    </w:p>
    <w:p>
      <w:pPr>
        <w:pStyle w:val="2"/>
        <w:spacing w:before="242" w:line="227" w:lineRule="auto"/>
        <w:ind w:left="673"/>
      </w:pPr>
      <w:r>
        <w:rPr>
          <w:spacing w:val="8"/>
        </w:rPr>
        <w:t>三、部门所属预算单位构成情况</w:t>
      </w:r>
    </w:p>
    <w:p>
      <w:pPr>
        <w:pStyle w:val="2"/>
        <w:spacing w:before="241" w:line="622" w:lineRule="exact"/>
        <w:ind w:left="667"/>
      </w:pPr>
      <w:r>
        <w:rPr>
          <w:spacing w:val="8"/>
          <w:position w:val="2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第二部分：</w:t>
      </w:r>
      <w:r>
        <w:rPr>
          <w:rFonts w:hint="eastAsia"/>
          <w:spacing w:val="8"/>
          <w:position w:val="2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罗山县董寨自然保护区管理局</w:t>
      </w:r>
      <w:r>
        <w:rPr>
          <w:spacing w:val="8"/>
          <w:position w:val="2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/>
          <w:spacing w:val="8"/>
          <w:position w:val="2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spacing w:val="8"/>
          <w:position w:val="2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年度部门</w:t>
      </w:r>
    </w:p>
    <w:p>
      <w:pPr>
        <w:pStyle w:val="2"/>
        <w:spacing w:line="226" w:lineRule="auto"/>
        <w:ind w:left="31" w:firstLine="648" w:firstLineChars="200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预算情况说明</w:t>
      </w:r>
    </w:p>
    <w:p>
      <w:pPr>
        <w:pStyle w:val="2"/>
        <w:spacing w:before="244" w:line="227" w:lineRule="auto"/>
        <w:ind w:left="667"/>
      </w:pP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第三部分：名词解释</w:t>
      </w: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101" w:line="226" w:lineRule="auto"/>
        <w:ind w:left="684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附件：</w:t>
      </w:r>
      <w:r>
        <w:rPr>
          <w:rFonts w:hint="eastAsia"/>
          <w:spacing w:val="7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罗山县董寨自然保护区管理局2024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年度部门预算表</w:t>
      </w:r>
    </w:p>
    <w:p>
      <w:pPr>
        <w:pStyle w:val="2"/>
        <w:spacing w:before="138" w:line="622" w:lineRule="exact"/>
        <w:ind w:left="672"/>
      </w:pPr>
      <w:r>
        <w:rPr>
          <w:spacing w:val="8"/>
          <w:position w:val="22"/>
        </w:rPr>
        <w:t>一、部门收支总体情况表</w:t>
      </w:r>
    </w:p>
    <w:p>
      <w:pPr>
        <w:pStyle w:val="2"/>
        <w:spacing w:before="1" w:line="228" w:lineRule="auto"/>
        <w:ind w:left="672"/>
      </w:pPr>
      <w:r>
        <w:rPr>
          <w:spacing w:val="8"/>
        </w:rPr>
        <w:t>二、部门收入总体情况表</w:t>
      </w:r>
    </w:p>
    <w:p>
      <w:pPr>
        <w:pStyle w:val="2"/>
        <w:spacing w:before="240" w:line="228" w:lineRule="auto"/>
        <w:ind w:left="673"/>
      </w:pPr>
      <w:r>
        <w:rPr>
          <w:spacing w:val="8"/>
        </w:rPr>
        <w:t>三、部门支出总体情况表</w:t>
      </w:r>
    </w:p>
    <w:p>
      <w:pPr>
        <w:pStyle w:val="2"/>
        <w:spacing w:before="239" w:line="624" w:lineRule="exact"/>
        <w:ind w:left="686"/>
      </w:pPr>
      <w:r>
        <w:rPr>
          <w:spacing w:val="7"/>
          <w:position w:val="23"/>
        </w:rPr>
        <w:t>四、财政拨款收支总体情况表</w:t>
      </w:r>
    </w:p>
    <w:p>
      <w:pPr>
        <w:pStyle w:val="2"/>
        <w:spacing w:line="226" w:lineRule="auto"/>
        <w:ind w:left="675"/>
      </w:pPr>
      <w:r>
        <w:rPr>
          <w:spacing w:val="8"/>
        </w:rPr>
        <w:t>五、一般公共预算支出情况表</w:t>
      </w:r>
    </w:p>
    <w:p>
      <w:pPr>
        <w:pStyle w:val="2"/>
        <w:spacing w:before="243" w:line="226" w:lineRule="auto"/>
        <w:ind w:left="677"/>
      </w:pPr>
      <w:r>
        <w:rPr>
          <w:spacing w:val="8"/>
        </w:rPr>
        <w:t>六、一般公共预算基本支出表</w:t>
      </w:r>
    </w:p>
    <w:p>
      <w:pPr>
        <w:pStyle w:val="2"/>
        <w:spacing w:before="242" w:line="226" w:lineRule="auto"/>
        <w:ind w:left="666"/>
      </w:pPr>
      <w:r>
        <w:rPr>
          <w:spacing w:val="8"/>
        </w:rPr>
        <w:t>七、支出经济分类汇总表</w:t>
      </w:r>
    </w:p>
    <w:p>
      <w:pPr>
        <w:pStyle w:val="2"/>
        <w:spacing w:before="244" w:line="621" w:lineRule="exact"/>
        <w:ind w:left="667"/>
      </w:pPr>
      <w:r>
        <w:rPr>
          <w:spacing w:val="9"/>
          <w:position w:val="22"/>
        </w:rPr>
        <w:t>八、一般公共预算“三公”经费支出情况表</w:t>
      </w:r>
    </w:p>
    <w:p>
      <w:pPr>
        <w:pStyle w:val="2"/>
        <w:spacing w:line="227" w:lineRule="auto"/>
        <w:ind w:left="674"/>
      </w:pPr>
      <w:r>
        <w:rPr>
          <w:spacing w:val="8"/>
        </w:rPr>
        <w:t>九、政府性基金预算支出情况表</w:t>
      </w:r>
    </w:p>
    <w:p>
      <w:pPr>
        <w:pStyle w:val="2"/>
        <w:spacing w:before="241" w:line="227" w:lineRule="auto"/>
        <w:ind w:left="671"/>
      </w:pPr>
      <w:r>
        <w:rPr>
          <w:spacing w:val="7"/>
        </w:rPr>
        <w:t>十、项目支出表</w:t>
      </w:r>
    </w:p>
    <w:p>
      <w:pPr>
        <w:pStyle w:val="2"/>
        <w:spacing w:before="243" w:line="621" w:lineRule="exact"/>
        <w:ind w:left="671"/>
      </w:pPr>
      <w:r>
        <w:rPr>
          <w:spacing w:val="8"/>
          <w:position w:val="22"/>
        </w:rPr>
        <w:t>十一、部门（单位）整体绩效目标表</w:t>
      </w:r>
    </w:p>
    <w:p>
      <w:pPr>
        <w:pStyle w:val="2"/>
        <w:spacing w:before="1" w:line="226" w:lineRule="auto"/>
        <w:ind w:left="671"/>
      </w:pPr>
      <w:r>
        <w:rPr>
          <w:spacing w:val="8"/>
        </w:rPr>
        <w:t>十二、部门预算项目绩效目标汇总表</w:t>
      </w:r>
    </w:p>
    <w:p>
      <w:pPr>
        <w:spacing w:line="226" w:lineRule="auto"/>
        <w:sectPr>
          <w:pgSz w:w="11906" w:h="16839"/>
          <w:pgMar w:top="1416" w:right="1785" w:bottom="0" w:left="1785" w:header="0" w:footer="0" w:gutter="0"/>
          <w:cols w:space="720" w:num="1"/>
        </w:sectPr>
      </w:pPr>
    </w:p>
    <w:p>
      <w:pPr>
        <w:pStyle w:val="2"/>
        <w:spacing w:before="100" w:line="225" w:lineRule="auto"/>
        <w:ind w:left="196"/>
        <w:rPr>
          <w:sz w:val="43"/>
          <w:szCs w:val="43"/>
        </w:rPr>
      </w:pPr>
      <w:r>
        <w:rPr>
          <w:spacing w:val="11"/>
          <w:sz w:val="43"/>
          <w:szCs w:val="43"/>
        </w:rPr>
        <w:t>第一部分：</w:t>
      </w:r>
      <w:r>
        <w:rPr>
          <w:rFonts w:hint="eastAsia"/>
          <w:spacing w:val="11"/>
          <w:sz w:val="43"/>
          <w:szCs w:val="43"/>
          <w:lang w:val="en-US" w:eastAsia="zh-CN"/>
        </w:rPr>
        <w:t>罗山县董寨自然保护区管理局</w:t>
      </w:r>
      <w:r>
        <w:rPr>
          <w:spacing w:val="11"/>
          <w:sz w:val="43"/>
          <w:szCs w:val="43"/>
        </w:rPr>
        <w:t>概况</w:t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101" w:line="225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一、主要职责</w:t>
      </w:r>
    </w:p>
    <w:p>
      <w:pPr>
        <w:pStyle w:val="7"/>
        <w:spacing w:before="0" w:after="0" w:line="500" w:lineRule="exact"/>
        <w:ind w:right="-17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(一)贯彻执行国家有关法律、法规和方针政策。</w:t>
      </w:r>
    </w:p>
    <w:p>
      <w:pPr>
        <w:pStyle w:val="7"/>
        <w:spacing w:before="0" w:after="0" w:line="500" w:lineRule="exact"/>
        <w:ind w:right="-17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(二)承担保护和培育森林资源,维护国家生态安全和木材安全。          </w:t>
      </w:r>
    </w:p>
    <w:p>
      <w:pPr>
        <w:pStyle w:val="7"/>
        <w:spacing w:before="0" w:after="0" w:line="500" w:lineRule="exact"/>
        <w:ind w:right="-17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(三)编制国有林场发展规划。</w:t>
      </w:r>
    </w:p>
    <w:p>
      <w:pPr>
        <w:pStyle w:val="7"/>
        <w:spacing w:before="0" w:after="0" w:line="500" w:lineRule="exact"/>
        <w:ind w:right="-17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(四)制定国有林场防火预案,加强森林防火建设,预防和及时扑救森林火灾;开展森林病虫害的预测预报工作,预防和及时防治森林病虫害。</w:t>
      </w:r>
    </w:p>
    <w:p>
      <w:pPr>
        <w:pStyle w:val="7"/>
        <w:spacing w:before="0" w:after="0" w:line="500" w:lineRule="exact"/>
        <w:ind w:right="-17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(五)组织或参与国际国内教学科研单位开展的生态观测、引种驯化、资源利用等方面的科学研究,推广应用全国林业重大科技成果;建设林业公益事业,为科学实验、教学实习、参观考察提供服务。</w:t>
      </w:r>
    </w:p>
    <w:p>
      <w:pPr>
        <w:spacing w:before="205" w:line="231" w:lineRule="auto"/>
        <w:ind w:left="619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(六)利用国有林场资源开展森林科普旅游;开展国有林场保护自然资源的宣传教育工作,提高社会公众保护的自觉性和参与意识。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(七)协助、配合林业执法部门查处破坏森林资源和野生动植物资源的案件。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br w:type="textWrapping"/>
      </w:r>
    </w:p>
    <w:p>
      <w:pPr>
        <w:spacing w:before="89" w:line="222" w:lineRule="auto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二、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内设机构设置情况</w:t>
      </w:r>
    </w:p>
    <w:p>
      <w:pPr>
        <w:spacing w:line="286" w:lineRule="auto"/>
        <w:rPr>
          <w:rFonts w:ascii="Arial"/>
          <w:sz w:val="21"/>
        </w:rPr>
      </w:pPr>
    </w:p>
    <w:p>
      <w:pPr>
        <w:pStyle w:val="2"/>
        <w:spacing w:before="101" w:line="243" w:lineRule="auto"/>
        <w:ind w:left="750" w:leftChars="357" w:right="311" w:firstLine="601" w:firstLineChars="188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根据上述职责,罗山县董寨国家级自然保护区管理局内设6个股室,7个派出机构,3个二级机构。内设股室：办公室、计财与规划股、人事教育股、科技宣传股、森林资源管理股、森林防火办公室；7个派出机构（管护站）：七里冲、朱堂、荒田、白云、灵山、鸡笼、万店管护站；3个二级机构：科普馆（环志站及疫病疫源站）、白冠长尾雉繁育站、朱鹮育站。本单位事业编制98名。其中:党组书记1名,局长1名,副局长3名,工会主席1名,总工程师1名;股级干部16名。 </w:t>
      </w:r>
    </w:p>
    <w:p>
      <w:pPr>
        <w:pStyle w:val="2"/>
        <w:spacing w:before="101" w:line="243" w:lineRule="auto"/>
        <w:ind w:left="690" w:right="311" w:hanging="23"/>
      </w:pP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三、部门所属预算单位构成</w:t>
      </w:r>
      <w:r>
        <w:rPr>
          <w:spacing w:val="8"/>
        </w:rPr>
        <w:t>情况</w:t>
      </w:r>
    </w:p>
    <w:p>
      <w:pPr>
        <w:spacing w:line="306" w:lineRule="auto"/>
        <w:rPr>
          <w:rFonts w:ascii="Arial"/>
          <w:sz w:val="21"/>
        </w:rPr>
      </w:pPr>
    </w:p>
    <w:p>
      <w:pPr>
        <w:numPr>
          <w:ilvl w:val="0"/>
          <w:numId w:val="0"/>
        </w:numPr>
        <w:kinsoku w:val="0"/>
        <w:overflowPunct w:val="0"/>
        <w:adjustRightInd w:val="0"/>
        <w:snapToGrid w:val="0"/>
        <w:spacing w:line="360" w:lineRule="auto"/>
        <w:ind w:right="51" w:rightChars="0"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2024年部门预算包括机关本级预算</w:t>
      </w:r>
    </w:p>
    <w:p>
      <w:pPr>
        <w:numPr>
          <w:ilvl w:val="0"/>
          <w:numId w:val="0"/>
        </w:numPr>
        <w:kinsoku w:val="0"/>
        <w:overflowPunct w:val="0"/>
        <w:adjustRightInd w:val="0"/>
        <w:snapToGrid w:val="0"/>
        <w:spacing w:line="360" w:lineRule="auto"/>
        <w:ind w:right="51" w:righ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1.董寨国家级自然保护区管理局本级</w:t>
      </w:r>
    </w:p>
    <w:p>
      <w:pPr>
        <w:numPr>
          <w:ilvl w:val="0"/>
          <w:numId w:val="0"/>
        </w:numPr>
        <w:kinsoku w:val="0"/>
        <w:overflowPunct w:val="0"/>
        <w:adjustRightInd w:val="0"/>
        <w:snapToGrid w:val="0"/>
        <w:spacing w:line="360" w:lineRule="auto"/>
        <w:ind w:right="51" w:righ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2.科普馆（环志站及疫病疫源站）、白冠长尾雉繁育站、朱鹮育站.此二级机构无独立预算</w:t>
      </w:r>
    </w:p>
    <w:p>
      <w:pPr>
        <w:pStyle w:val="2"/>
        <w:spacing w:before="100" w:line="624" w:lineRule="exact"/>
        <w:ind w:left="196"/>
        <w:rPr>
          <w:sz w:val="43"/>
          <w:szCs w:val="43"/>
        </w:rPr>
      </w:pPr>
      <w:r>
        <w:rPr>
          <w:spacing w:val="10"/>
          <w:position w:val="12"/>
          <w:sz w:val="43"/>
          <w:szCs w:val="43"/>
        </w:rPr>
        <w:t>第二部分：</w:t>
      </w:r>
      <w:r>
        <w:rPr>
          <w:rFonts w:hint="eastAsia"/>
          <w:spacing w:val="10"/>
          <w:position w:val="12"/>
          <w:sz w:val="43"/>
          <w:szCs w:val="43"/>
          <w:lang w:val="en-US" w:eastAsia="zh-CN"/>
        </w:rPr>
        <w:t>罗山县董寨自然保护区管理局</w:t>
      </w:r>
      <w:r>
        <w:rPr>
          <w:spacing w:val="10"/>
          <w:position w:val="12"/>
          <w:sz w:val="43"/>
          <w:szCs w:val="43"/>
        </w:rPr>
        <w:t>2</w:t>
      </w:r>
      <w:r>
        <w:rPr>
          <w:rFonts w:hint="eastAsia"/>
          <w:spacing w:val="10"/>
          <w:position w:val="12"/>
          <w:sz w:val="43"/>
          <w:szCs w:val="43"/>
          <w:lang w:val="en-US" w:eastAsia="zh-CN"/>
        </w:rPr>
        <w:t>024年度部门预算说明情况</w:t>
      </w:r>
    </w:p>
    <w:p>
      <w:pPr>
        <w:spacing w:line="359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pStyle w:val="2"/>
        <w:spacing w:before="100" w:line="226" w:lineRule="auto"/>
        <w:ind w:left="672"/>
        <w:outlineLvl w:val="0"/>
      </w:pPr>
      <w:r>
        <w:rPr>
          <w:spacing w:val="8"/>
        </w:rPr>
        <w:t>一、收入支出预算总体情况说明</w:t>
      </w:r>
    </w:p>
    <w:p>
      <w:pPr>
        <w:spacing w:before="204" w:line="345" w:lineRule="auto"/>
        <w:ind w:left="30" w:right="89" w:firstLine="654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董寨国家级自然保护区管理局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5"/>
          <w:sz w:val="31"/>
          <w:szCs w:val="31"/>
        </w:rPr>
        <w:t>年收入总</w:t>
      </w:r>
      <w:r>
        <w:rPr>
          <w:rFonts w:ascii="仿宋" w:hAnsi="仿宋" w:eastAsia="仿宋" w:cs="仿宋"/>
          <w:spacing w:val="4"/>
          <w:sz w:val="31"/>
          <w:szCs w:val="31"/>
        </w:rPr>
        <w:t>计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56"/>
          <w:sz w:val="31"/>
          <w:szCs w:val="31"/>
          <w:lang w:val="en-US" w:eastAsia="zh-CN"/>
        </w:rPr>
        <w:t>1100.45</w:t>
      </w:r>
      <w:r>
        <w:rPr>
          <w:rFonts w:ascii="仿宋" w:hAnsi="仿宋" w:eastAsia="仿宋" w:cs="仿宋"/>
          <w:spacing w:val="4"/>
          <w:sz w:val="31"/>
          <w:szCs w:val="31"/>
        </w:rPr>
        <w:t>万元，支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出总计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53"/>
          <w:sz w:val="31"/>
          <w:szCs w:val="31"/>
          <w:lang w:val="en-US" w:eastAsia="zh-CN"/>
        </w:rPr>
        <w:t>1100.45</w:t>
      </w:r>
      <w:r>
        <w:rPr>
          <w:rFonts w:ascii="仿宋" w:hAnsi="仿宋" w:eastAsia="仿宋" w:cs="仿宋"/>
          <w:spacing w:val="-7"/>
          <w:sz w:val="31"/>
          <w:szCs w:val="31"/>
        </w:rPr>
        <w:t>万元，比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-7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年预算增加</w:t>
      </w:r>
      <w:r>
        <w:rPr>
          <w:rFonts w:hint="eastAsia" w:ascii="仿宋" w:hAnsi="仿宋" w:eastAsia="仿宋" w:cs="仿宋"/>
          <w:spacing w:val="-7"/>
          <w:sz w:val="31"/>
          <w:szCs w:val="31"/>
          <w:lang w:val="en-US" w:eastAsia="zh-CN"/>
        </w:rPr>
        <w:t>167.16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万元与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-7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10"/>
          <w:sz w:val="31"/>
          <w:szCs w:val="31"/>
        </w:rPr>
        <w:t>年预算增长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17.91</w:t>
      </w:r>
      <w:r>
        <w:rPr>
          <w:rFonts w:ascii="仿宋" w:hAnsi="仿宋" w:eastAsia="仿宋" w:cs="仿宋"/>
          <w:spacing w:val="10"/>
          <w:sz w:val="31"/>
          <w:szCs w:val="31"/>
        </w:rPr>
        <w:t>%</w:t>
      </w:r>
      <w:r>
        <w:rPr>
          <w:rFonts w:ascii="仿宋" w:hAnsi="仿宋" w:eastAsia="仿宋" w:cs="仿宋"/>
          <w:spacing w:val="4"/>
          <w:sz w:val="31"/>
          <w:szCs w:val="31"/>
        </w:rPr>
        <w:t>主要原因：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单位升级为省文明单位，文明奖预算增加。</w:t>
      </w:r>
    </w:p>
    <w:p>
      <w:pPr>
        <w:pStyle w:val="2"/>
        <w:spacing w:before="202" w:line="226" w:lineRule="auto"/>
        <w:ind w:left="672"/>
      </w:pPr>
      <w:r>
        <w:rPr>
          <w:spacing w:val="8"/>
        </w:rPr>
        <w:t>二、收入预算总体情况说明</w:t>
      </w:r>
    </w:p>
    <w:p>
      <w:pPr>
        <w:spacing w:before="204" w:line="345" w:lineRule="auto"/>
        <w:ind w:left="34" w:right="18" w:firstLine="65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董寨国家级自然保护区管理局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年收入合</w:t>
      </w:r>
      <w:r>
        <w:rPr>
          <w:rFonts w:ascii="仿宋" w:hAnsi="仿宋" w:eastAsia="仿宋" w:cs="仿宋"/>
          <w:spacing w:val="4"/>
          <w:sz w:val="31"/>
          <w:szCs w:val="31"/>
        </w:rPr>
        <w:t>计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56"/>
          <w:sz w:val="31"/>
          <w:szCs w:val="31"/>
          <w:lang w:val="en-US" w:eastAsia="zh-CN"/>
        </w:rPr>
        <w:t>1100.45</w:t>
      </w:r>
      <w:r>
        <w:rPr>
          <w:rFonts w:ascii="仿宋" w:hAnsi="仿宋" w:eastAsia="仿宋" w:cs="仿宋"/>
          <w:spacing w:val="4"/>
          <w:sz w:val="31"/>
          <w:szCs w:val="31"/>
        </w:rPr>
        <w:t>万元，其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中：一般公共预算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54"/>
          <w:sz w:val="31"/>
          <w:szCs w:val="31"/>
          <w:lang w:val="en-US" w:eastAsia="zh-CN"/>
        </w:rPr>
        <w:t>1100.45</w:t>
      </w:r>
      <w:r>
        <w:rPr>
          <w:rFonts w:ascii="仿宋" w:hAnsi="仿宋" w:eastAsia="仿宋" w:cs="仿宋"/>
          <w:spacing w:val="7"/>
          <w:sz w:val="31"/>
          <w:szCs w:val="31"/>
        </w:rPr>
        <w:t>万元，政府性基金预算拨款收入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58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7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元；国有资本经营预算拨款收入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42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1"/>
          <w:sz w:val="31"/>
          <w:szCs w:val="31"/>
        </w:rPr>
        <w:t>万元；财政专户管理资金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收入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45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9"/>
          <w:sz w:val="31"/>
          <w:szCs w:val="31"/>
        </w:rPr>
        <w:t>万元；事业收入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56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9"/>
          <w:sz w:val="31"/>
          <w:szCs w:val="31"/>
        </w:rPr>
        <w:t>万元；事业单位经营收入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55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万元；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上级补助收入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54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7"/>
          <w:sz w:val="31"/>
          <w:szCs w:val="31"/>
        </w:rPr>
        <w:t>万元；附属单位上缴收入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56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万元；其他收</w:t>
      </w:r>
      <w:r>
        <w:rPr>
          <w:rFonts w:ascii="仿宋" w:hAnsi="仿宋" w:eastAsia="仿宋" w:cs="仿宋"/>
          <w:spacing w:val="2"/>
          <w:sz w:val="31"/>
          <w:szCs w:val="31"/>
        </w:rPr>
        <w:t>入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56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2"/>
          <w:sz w:val="31"/>
          <w:szCs w:val="31"/>
        </w:rPr>
        <w:t>万元；上年结转结余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58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2"/>
          <w:sz w:val="31"/>
          <w:szCs w:val="31"/>
        </w:rPr>
        <w:t>万元。</w:t>
      </w:r>
    </w:p>
    <w:p>
      <w:pPr>
        <w:pStyle w:val="2"/>
        <w:spacing w:before="212" w:line="226" w:lineRule="auto"/>
        <w:ind w:left="673"/>
        <w:outlineLvl w:val="0"/>
      </w:pPr>
      <w:r>
        <w:rPr>
          <w:spacing w:val="8"/>
        </w:rPr>
        <w:t>三、支出预算总体情况说明</w:t>
      </w:r>
    </w:p>
    <w:p>
      <w:pPr>
        <w:spacing w:before="200" w:line="581" w:lineRule="exact"/>
        <w:ind w:left="684"/>
        <w:rPr>
          <w:rFonts w:hint="eastAsia" w:ascii="仿宋" w:hAnsi="仿宋" w:eastAsia="仿宋" w:cs="仿宋"/>
          <w:spacing w:val="5"/>
          <w:position w:val="2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5"/>
          <w:position w:val="20"/>
          <w:sz w:val="31"/>
          <w:szCs w:val="31"/>
          <w:lang w:val="en-US" w:eastAsia="zh-CN"/>
        </w:rPr>
        <w:t>董寨国家级自然保护区管理局</w:t>
      </w:r>
      <w:r>
        <w:rPr>
          <w:rFonts w:ascii="仿宋" w:hAnsi="仿宋" w:eastAsia="仿宋" w:cs="仿宋"/>
          <w:spacing w:val="5"/>
          <w:position w:val="20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5"/>
          <w:position w:val="20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5"/>
          <w:position w:val="20"/>
          <w:sz w:val="31"/>
          <w:szCs w:val="31"/>
        </w:rPr>
        <w:t>年支出合计</w:t>
      </w:r>
      <w:r>
        <w:rPr>
          <w:rFonts w:ascii="仿宋" w:hAnsi="仿宋" w:eastAsia="仿宋" w:cs="仿宋"/>
          <w:spacing w:val="-56"/>
          <w:position w:val="20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56"/>
          <w:position w:val="20"/>
          <w:sz w:val="31"/>
          <w:szCs w:val="31"/>
          <w:lang w:val="en-US" w:eastAsia="zh-CN"/>
        </w:rPr>
        <w:t>1100.45</w:t>
      </w:r>
      <w:r>
        <w:rPr>
          <w:rFonts w:ascii="仿宋" w:hAnsi="仿宋" w:eastAsia="仿宋" w:cs="仿宋"/>
          <w:spacing w:val="5"/>
          <w:position w:val="20"/>
          <w:sz w:val="31"/>
          <w:szCs w:val="31"/>
        </w:rPr>
        <w:t>万元</w:t>
      </w:r>
      <w:r>
        <w:rPr>
          <w:rFonts w:ascii="仿宋" w:hAnsi="仿宋" w:eastAsia="仿宋" w:cs="仿宋"/>
          <w:spacing w:val="4"/>
          <w:position w:val="20"/>
          <w:sz w:val="31"/>
          <w:szCs w:val="31"/>
        </w:rPr>
        <w:t>，</w:t>
      </w:r>
      <w:r>
        <w:rPr>
          <w:rFonts w:hint="eastAsia" w:ascii="仿宋" w:hAnsi="仿宋" w:eastAsia="仿宋" w:cs="仿宋"/>
          <w:spacing w:val="4"/>
          <w:position w:val="20"/>
          <w:sz w:val="31"/>
          <w:szCs w:val="31"/>
          <w:lang w:val="en-US" w:eastAsia="zh-CN"/>
        </w:rPr>
        <w:t>其</w:t>
      </w:r>
      <w:r>
        <w:rPr>
          <w:rFonts w:hint="eastAsia" w:ascii="仿宋" w:hAnsi="仿宋" w:eastAsia="仿宋" w:cs="仿宋"/>
          <w:spacing w:val="5"/>
          <w:position w:val="20"/>
          <w:sz w:val="31"/>
          <w:szCs w:val="31"/>
          <w:lang w:val="en-US" w:eastAsia="zh-CN"/>
        </w:rPr>
        <w:t>中：基本支出 995.45万元，占 90.46% ；项目支出 105万元，占 9.54%。</w:t>
      </w:r>
    </w:p>
    <w:p>
      <w:pPr>
        <w:pStyle w:val="2"/>
        <w:spacing w:before="206" w:line="226" w:lineRule="auto"/>
        <w:ind w:left="686"/>
        <w:outlineLvl w:val="0"/>
      </w:pPr>
      <w:r>
        <w:rPr>
          <w:spacing w:val="8"/>
        </w:rPr>
        <w:t>四、财政拨款收入支出预算总体情况说明</w:t>
      </w:r>
    </w:p>
    <w:p>
      <w:pPr>
        <w:spacing w:before="185" w:line="222" w:lineRule="auto"/>
        <w:ind w:firstLine="640" w:firstLineChars="200"/>
        <w:rPr>
          <w:rFonts w:hint="eastAsia" w:ascii="仿宋" w:hAnsi="仿宋" w:eastAsia="仿宋" w:cs="仿宋"/>
          <w:spacing w:val="3"/>
          <w:position w:val="18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5"/>
          <w:position w:val="20"/>
          <w:sz w:val="31"/>
          <w:szCs w:val="31"/>
          <w:lang w:val="en-US" w:eastAsia="zh-CN"/>
        </w:rPr>
        <w:t>董寨国家级自然保护区管理局</w:t>
      </w:r>
      <w:r>
        <w:rPr>
          <w:rFonts w:ascii="仿宋" w:hAnsi="仿宋" w:eastAsia="仿宋" w:cs="仿宋"/>
          <w:spacing w:val="3"/>
          <w:position w:val="18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3"/>
          <w:position w:val="18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3"/>
          <w:position w:val="18"/>
          <w:sz w:val="31"/>
          <w:szCs w:val="31"/>
        </w:rPr>
        <w:t>年一般公共预算收支预</w:t>
      </w:r>
      <w:r>
        <w:rPr>
          <w:rFonts w:hint="eastAsia" w:ascii="仿宋" w:hAnsi="仿宋" w:eastAsia="仿宋" w:cs="仿宋"/>
          <w:spacing w:val="3"/>
          <w:position w:val="18"/>
          <w:sz w:val="31"/>
          <w:szCs w:val="31"/>
          <w:lang w:val="en-US" w:eastAsia="zh-CN"/>
        </w:rPr>
        <w:t>算1100.45</w:t>
      </w:r>
      <w:r>
        <w:rPr>
          <w:rFonts w:hint="eastAsia" w:ascii="仿宋" w:hAnsi="仿宋" w:eastAsia="仿宋" w:cs="仿宋"/>
          <w:spacing w:val="5"/>
          <w:position w:val="20"/>
          <w:sz w:val="31"/>
          <w:szCs w:val="31"/>
          <w:lang w:val="en-US" w:eastAsia="zh-CN"/>
        </w:rPr>
        <w:t>万元，政府性基金收支预算0万元，国有资本经营预算</w:t>
      </w:r>
      <w:r>
        <w:rPr>
          <w:rFonts w:hint="eastAsia" w:ascii="仿宋" w:hAnsi="仿宋" w:eastAsia="仿宋" w:cs="仿宋"/>
          <w:spacing w:val="3"/>
          <w:position w:val="18"/>
          <w:sz w:val="31"/>
          <w:szCs w:val="31"/>
          <w:lang w:val="en-US" w:eastAsia="zh-CN"/>
        </w:rPr>
        <w:t>拨款收支预算0万元。 其中：</w:t>
      </w:r>
    </w:p>
    <w:p>
      <w:pPr>
        <w:spacing w:line="223" w:lineRule="auto"/>
        <w:ind w:left="26"/>
        <w:rPr>
          <w:rFonts w:hint="eastAsia" w:ascii="仿宋" w:hAnsi="仿宋" w:eastAsia="仿宋" w:cs="仿宋"/>
          <w:spacing w:val="3"/>
          <w:position w:val="18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3"/>
          <w:position w:val="18"/>
          <w:sz w:val="31"/>
          <w:szCs w:val="31"/>
          <w:lang w:val="en-US" w:eastAsia="zh-CN"/>
        </w:rPr>
        <w:t>一般公共预算收支预算比 2023年预算增加167.16万元与 2023年预算增长17.91%，主要原因：单位升级为升级文明单位，文明奖预算增加。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政府性基金收支预算比2023年增加0万元，与2023年相比无差异。</w:t>
      </w:r>
    </w:p>
    <w:p>
      <w:pPr>
        <w:pStyle w:val="2"/>
        <w:spacing w:before="201" w:line="226" w:lineRule="auto"/>
        <w:ind w:left="675"/>
        <w:outlineLvl w:val="0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国有资本经营预算拨款收支预算比2023年增加0万元。与2023年相比无差异。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br w:type="textWrapping"/>
      </w:r>
      <w:r>
        <w:rPr>
          <w:spacing w:val="8"/>
        </w:rPr>
        <w:t>五、一般公共预算支出预算情况说明</w:t>
      </w:r>
    </w:p>
    <w:p>
      <w:pPr>
        <w:spacing w:before="188" w:line="333" w:lineRule="auto"/>
        <w:ind w:left="31" w:right="16"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董寨国家级自然保护区管理局</w:t>
      </w:r>
      <w:r>
        <w:rPr>
          <w:rFonts w:ascii="仿宋" w:hAnsi="仿宋" w:eastAsia="仿宋" w:cs="仿宋"/>
          <w:spacing w:val="3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3"/>
          <w:sz w:val="31"/>
          <w:szCs w:val="31"/>
        </w:rPr>
        <w:t>年一般公共预算支出年初</w:t>
      </w:r>
      <w:r>
        <w:rPr>
          <w:rFonts w:ascii="仿宋" w:hAnsi="仿宋" w:eastAsia="仿宋" w:cs="仿宋"/>
          <w:spacing w:val="-1"/>
          <w:sz w:val="31"/>
          <w:szCs w:val="31"/>
        </w:rPr>
        <w:t>预算为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44"/>
          <w:sz w:val="31"/>
          <w:szCs w:val="31"/>
          <w:lang w:val="en-US" w:eastAsia="zh-CN"/>
        </w:rPr>
        <w:t>1100.45</w:t>
      </w:r>
      <w:r>
        <w:rPr>
          <w:rFonts w:ascii="仿宋" w:hAnsi="仿宋" w:eastAsia="仿宋" w:cs="仿宋"/>
          <w:spacing w:val="-1"/>
          <w:sz w:val="31"/>
          <w:szCs w:val="31"/>
        </w:rPr>
        <w:t>万元。主要用于以下方面：基本支出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56"/>
          <w:sz w:val="31"/>
          <w:szCs w:val="31"/>
          <w:lang w:val="en-US" w:eastAsia="zh-CN"/>
        </w:rPr>
        <w:t>995.45</w:t>
      </w:r>
      <w:r>
        <w:rPr>
          <w:rFonts w:ascii="仿宋" w:hAnsi="仿宋" w:eastAsia="仿宋" w:cs="仿宋"/>
          <w:spacing w:val="-1"/>
          <w:sz w:val="31"/>
          <w:szCs w:val="31"/>
        </w:rPr>
        <w:t>万元，占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90.46</w:t>
      </w:r>
      <w:r>
        <w:rPr>
          <w:rFonts w:ascii="仿宋" w:hAnsi="仿宋" w:eastAsia="仿宋" w:cs="仿宋"/>
          <w:spacing w:val="-1"/>
          <w:sz w:val="31"/>
          <w:szCs w:val="31"/>
        </w:rPr>
        <w:t>%；项目支出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55"/>
          <w:sz w:val="31"/>
          <w:szCs w:val="31"/>
          <w:lang w:val="en-US" w:eastAsia="zh-CN"/>
        </w:rPr>
        <w:t>105</w:t>
      </w:r>
      <w:r>
        <w:rPr>
          <w:rFonts w:ascii="仿宋" w:hAnsi="仿宋" w:eastAsia="仿宋" w:cs="仿宋"/>
          <w:spacing w:val="-1"/>
          <w:sz w:val="31"/>
          <w:szCs w:val="31"/>
        </w:rPr>
        <w:t>万元，占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55"/>
          <w:sz w:val="31"/>
          <w:szCs w:val="31"/>
          <w:lang w:val="en-US" w:eastAsia="zh-CN"/>
        </w:rPr>
        <w:t>9.54</w:t>
      </w:r>
      <w:r>
        <w:rPr>
          <w:rFonts w:ascii="仿宋" w:hAnsi="仿宋" w:eastAsia="仿宋" w:cs="仿宋"/>
          <w:spacing w:val="-1"/>
          <w:sz w:val="31"/>
          <w:szCs w:val="31"/>
        </w:rPr>
        <w:t>%。</w:t>
      </w:r>
      <w:r>
        <w:rPr>
          <w:rFonts w:ascii="仿宋" w:hAnsi="仿宋" w:eastAsia="仿宋" w:cs="仿宋"/>
          <w:spacing w:val="-99"/>
          <w:sz w:val="31"/>
          <w:szCs w:val="31"/>
        </w:rPr>
        <w:t xml:space="preserve"> </w:t>
      </w:r>
    </w:p>
    <w:p>
      <w:pPr>
        <w:pStyle w:val="2"/>
        <w:spacing w:before="199" w:line="226" w:lineRule="auto"/>
        <w:ind w:left="677"/>
        <w:outlineLvl w:val="0"/>
      </w:pPr>
      <w:r>
        <w:rPr>
          <w:spacing w:val="8"/>
        </w:rPr>
        <w:t>六、一般公共预算基本支出情况说明</w:t>
      </w:r>
    </w:p>
    <w:p>
      <w:pPr>
        <w:spacing w:before="164" w:line="624" w:lineRule="exact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3"/>
          <w:position w:val="23"/>
          <w:sz w:val="31"/>
          <w:szCs w:val="31"/>
          <w:lang w:val="en-US" w:eastAsia="zh-CN"/>
        </w:rPr>
        <w:t>董寨国家级自然保护区管理局</w:t>
      </w:r>
      <w:r>
        <w:rPr>
          <w:rFonts w:ascii="仿宋" w:hAnsi="仿宋" w:eastAsia="仿宋" w:cs="仿宋"/>
          <w:spacing w:val="3"/>
          <w:position w:val="23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3"/>
          <w:position w:val="23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3"/>
          <w:position w:val="23"/>
          <w:sz w:val="31"/>
          <w:szCs w:val="31"/>
        </w:rPr>
        <w:t>年一般公共预算支出年初</w:t>
      </w:r>
    </w:p>
    <w:p>
      <w:pPr>
        <w:spacing w:before="1" w:line="221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预算为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53"/>
          <w:sz w:val="31"/>
          <w:szCs w:val="31"/>
          <w:lang w:val="en-US" w:eastAsia="zh-CN"/>
        </w:rPr>
        <w:t>1100.45</w:t>
      </w:r>
      <w:r>
        <w:rPr>
          <w:rFonts w:ascii="仿宋" w:hAnsi="仿宋" w:eastAsia="仿宋" w:cs="仿宋"/>
          <w:spacing w:val="1"/>
          <w:sz w:val="31"/>
          <w:szCs w:val="31"/>
        </w:rPr>
        <w:t>万元，其中：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200" w:line="581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position w:val="20"/>
          <w:sz w:val="31"/>
          <w:szCs w:val="31"/>
        </w:rPr>
        <w:t>人员经费支出</w:t>
      </w:r>
      <w:r>
        <w:rPr>
          <w:rFonts w:hint="eastAsia" w:ascii="仿宋" w:hAnsi="仿宋" w:eastAsia="仿宋" w:cs="仿宋"/>
          <w:spacing w:val="-1"/>
          <w:position w:val="20"/>
          <w:sz w:val="31"/>
          <w:szCs w:val="31"/>
          <w:lang w:val="en-US" w:eastAsia="zh-CN"/>
        </w:rPr>
        <w:t>945.14</w:t>
      </w:r>
      <w:r>
        <w:rPr>
          <w:rFonts w:ascii="仿宋" w:hAnsi="仿宋" w:eastAsia="仿宋" w:cs="仿宋"/>
          <w:spacing w:val="-1"/>
          <w:position w:val="20"/>
          <w:sz w:val="31"/>
          <w:szCs w:val="31"/>
        </w:rPr>
        <w:t>元</w:t>
      </w:r>
      <w:r>
        <w:rPr>
          <w:rFonts w:hint="eastAsia" w:ascii="仿宋" w:hAnsi="仿宋" w:eastAsia="仿宋" w:cs="仿宋"/>
          <w:spacing w:val="-1"/>
          <w:position w:val="20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-1"/>
          <w:position w:val="20"/>
          <w:sz w:val="31"/>
          <w:szCs w:val="31"/>
        </w:rPr>
        <w:t>占</w:t>
      </w:r>
      <w:r>
        <w:rPr>
          <w:rFonts w:ascii="仿宋" w:hAnsi="仿宋" w:eastAsia="仿宋" w:cs="仿宋"/>
          <w:spacing w:val="-56"/>
          <w:position w:val="20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56"/>
          <w:position w:val="20"/>
          <w:sz w:val="31"/>
          <w:szCs w:val="31"/>
          <w:lang w:val="en-US" w:eastAsia="zh-CN"/>
        </w:rPr>
        <w:t>94.95%</w:t>
      </w:r>
      <w:r>
        <w:rPr>
          <w:rFonts w:ascii="仿宋" w:hAnsi="仿宋" w:eastAsia="仿宋" w:cs="仿宋"/>
          <w:spacing w:val="-1"/>
          <w:position w:val="20"/>
          <w:sz w:val="31"/>
          <w:szCs w:val="31"/>
        </w:rPr>
        <w:t>；公用经费支出</w:t>
      </w:r>
      <w:r>
        <w:rPr>
          <w:rFonts w:ascii="仿宋" w:hAnsi="仿宋" w:eastAsia="仿宋" w:cs="仿宋"/>
          <w:spacing w:val="-58"/>
          <w:position w:val="20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58"/>
          <w:position w:val="20"/>
          <w:sz w:val="31"/>
          <w:szCs w:val="31"/>
          <w:lang w:val="en-US" w:eastAsia="zh-CN"/>
        </w:rPr>
        <w:t>50..31</w:t>
      </w:r>
      <w:r>
        <w:rPr>
          <w:rFonts w:ascii="仿宋" w:hAnsi="仿宋" w:eastAsia="仿宋" w:cs="仿宋"/>
          <w:spacing w:val="-1"/>
          <w:position w:val="20"/>
          <w:sz w:val="31"/>
          <w:szCs w:val="31"/>
        </w:rPr>
        <w:t>万元，</w:t>
      </w:r>
    </w:p>
    <w:p>
      <w:pPr>
        <w:spacing w:line="228" w:lineRule="auto"/>
        <w:ind w:left="77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-3"/>
          <w:sz w:val="31"/>
          <w:szCs w:val="31"/>
        </w:rPr>
        <w:t>占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53"/>
          <w:sz w:val="31"/>
          <w:szCs w:val="31"/>
          <w:lang w:val="en-US" w:eastAsia="zh-CN"/>
        </w:rPr>
        <w:t>5.05%</w:t>
      </w:r>
    </w:p>
    <w:p>
      <w:pPr>
        <w:pStyle w:val="2"/>
        <w:spacing w:before="196" w:line="226" w:lineRule="auto"/>
        <w:ind w:left="666"/>
        <w:outlineLvl w:val="0"/>
      </w:pPr>
      <w:r>
        <w:rPr>
          <w:spacing w:val="9"/>
        </w:rPr>
        <w:t>七、一般公共预算“三公”经费支出预算情况说明</w:t>
      </w:r>
    </w:p>
    <w:p>
      <w:pPr>
        <w:spacing w:before="196" w:line="346" w:lineRule="auto"/>
        <w:ind w:firstLine="648" w:firstLineChars="200"/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董寨国家级自然保护区管理局</w:t>
      </w:r>
      <w:r>
        <w:rPr>
          <w:rFonts w:ascii="仿宋" w:hAnsi="仿宋" w:eastAsia="仿宋" w:cs="仿宋"/>
          <w:spacing w:val="7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7"/>
          <w:sz w:val="31"/>
          <w:szCs w:val="31"/>
        </w:rPr>
        <w:t>年</w:t>
      </w:r>
      <w:r>
        <w:rPr>
          <w:rFonts w:ascii="仿宋" w:hAnsi="仿宋" w:eastAsia="仿宋" w:cs="仿宋"/>
          <w:spacing w:val="-9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</w:t>
      </w:r>
      <w:r>
        <w:rPr>
          <w:rFonts w:ascii="仿宋" w:hAnsi="仿宋" w:eastAsia="仿宋" w:cs="仿宋"/>
          <w:spacing w:val="-1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三公”经费预算为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6</w:t>
      </w:r>
      <w:r>
        <w:rPr>
          <w:rFonts w:ascii="仿宋" w:hAnsi="仿宋" w:eastAsia="仿宋" w:cs="仿宋"/>
          <w:sz w:val="31"/>
          <w:szCs w:val="31"/>
        </w:rPr>
        <w:t>万元，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比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202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z w:val="31"/>
          <w:szCs w:val="31"/>
        </w:rPr>
        <w:t>年预</w:t>
      </w:r>
      <w:r>
        <w:rPr>
          <w:rFonts w:ascii="仿宋" w:hAnsi="仿宋" w:eastAsia="仿宋" w:cs="仿宋"/>
          <w:spacing w:val="2"/>
          <w:sz w:val="31"/>
          <w:szCs w:val="31"/>
        </w:rPr>
        <w:t>算持平，无增减变动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.</w:t>
      </w:r>
    </w:p>
    <w:p>
      <w:pPr>
        <w:spacing w:before="196" w:line="346" w:lineRule="auto"/>
        <w:ind w:firstLine="644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具体支出情况如下：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8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（一）因公出国（境）费0万元，主要用于单位工作人员公务出国（境）的住宿费、旅费、伙食补助费、杂费、培训费等支出。预算数比 2023年增加0万元，与2023年相比无差异。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br w:type="textWrapping"/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 xml:space="preserve">   </w:t>
      </w:r>
      <w:r>
        <w:rPr>
          <w:rFonts w:ascii="仿宋" w:hAnsi="仿宋" w:eastAsia="仿宋" w:cs="仿宋"/>
          <w:spacing w:val="2"/>
          <w:sz w:val="31"/>
          <w:szCs w:val="31"/>
        </w:rPr>
        <w:t>（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二）公务用车购置及运行维护费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2"/>
          <w:sz w:val="31"/>
          <w:szCs w:val="31"/>
        </w:rPr>
        <w:t>万元。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其中，</w:t>
      </w:r>
      <w:r>
        <w:rPr>
          <w:rFonts w:hint="eastAsia" w:ascii="仿宋_GB2312" w:hAnsi="Times New Roman" w:eastAsia="仿宋_GB2312"/>
          <w:sz w:val="32"/>
          <w:szCs w:val="32"/>
        </w:rPr>
        <w:t>公务用车购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置费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预算数比 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年增加0万元，与202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年相比无差异。</w:t>
      </w:r>
      <w:bookmarkStart w:id="0" w:name="PO_part2A9IncReason6"/>
      <w:r>
        <w:rPr>
          <w:rFonts w:hint="eastAsia" w:ascii="仿宋_GB2312" w:hAnsi="宋体" w:eastAsia="仿宋_GB2312"/>
          <w:bCs/>
          <w:sz w:val="11"/>
          <w:szCs w:val="11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公务用车运行维护费</w:t>
      </w:r>
      <w:bookmarkStart w:id="1" w:name="PO_part2A9Amount5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11"/>
          <w:szCs w:val="11"/>
        </w:rPr>
        <w:t xml:space="preserve"> </w:t>
      </w:r>
      <w:bookmarkEnd w:id="1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与202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年相比无差异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8" w:firstLineChars="200"/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（三）公务接待费 6万元，主要用于按规定开支的各类公务接待（含外宾接待）支出。预算数比2023年相比无差异。我局牢固树立过紧日子思想，严格管控“三公”经费支出，进一步压缩公务接待开支。</w:t>
      </w:r>
    </w:p>
    <w:p>
      <w:pPr>
        <w:pStyle w:val="2"/>
        <w:spacing w:before="204" w:line="226" w:lineRule="auto"/>
        <w:ind w:left="667"/>
        <w:outlineLvl w:val="0"/>
      </w:pPr>
      <w:r>
        <w:rPr>
          <w:spacing w:val="9"/>
        </w:rPr>
        <w:t>八、政府性基金预算支出预算情况说明</w:t>
      </w:r>
    </w:p>
    <w:p>
      <w:pPr>
        <w:spacing w:before="188" w:line="559" w:lineRule="exact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0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position w:val="18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12"/>
          <w:position w:val="18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12"/>
          <w:position w:val="18"/>
          <w:sz w:val="31"/>
          <w:szCs w:val="31"/>
        </w:rPr>
        <w:t>年</w:t>
      </w:r>
      <w:r>
        <w:rPr>
          <w:rFonts w:hint="eastAsia" w:ascii="仿宋" w:hAnsi="仿宋" w:eastAsia="仿宋" w:cs="仿宋"/>
          <w:spacing w:val="12"/>
          <w:position w:val="18"/>
          <w:sz w:val="31"/>
          <w:szCs w:val="31"/>
          <w:lang w:val="en-US" w:eastAsia="zh-CN"/>
        </w:rPr>
        <w:t>我单位</w:t>
      </w:r>
      <w:r>
        <w:rPr>
          <w:rFonts w:ascii="仿宋" w:hAnsi="仿宋" w:eastAsia="仿宋" w:cs="仿宋"/>
          <w:spacing w:val="12"/>
          <w:position w:val="18"/>
          <w:sz w:val="31"/>
          <w:szCs w:val="31"/>
        </w:rPr>
        <w:t>没有政府性基金预算拨款收入，也没</w:t>
      </w:r>
    </w:p>
    <w:p>
      <w:pPr>
        <w:spacing w:line="220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有政府性基金预算安排的支出，故无数据情况说明。</w:t>
      </w:r>
    </w:p>
    <w:p>
      <w:pPr>
        <w:pStyle w:val="2"/>
        <w:spacing w:before="205" w:line="226" w:lineRule="auto"/>
        <w:ind w:left="670"/>
        <w:outlineLvl w:val="0"/>
      </w:pPr>
      <w:r>
        <w:rPr>
          <w:spacing w:val="6"/>
        </w:rPr>
        <w:t>九、其他重要事项的情况说明</w:t>
      </w:r>
    </w:p>
    <w:p>
      <w:pPr>
        <w:spacing w:before="186" w:line="221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一）机关运行经费支出情况</w:t>
      </w:r>
    </w:p>
    <w:p>
      <w:pPr>
        <w:spacing w:before="184" w:line="334" w:lineRule="auto"/>
        <w:ind w:left="30" w:right="91" w:firstLine="654"/>
        <w:jc w:val="both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董寨国家级自然保护区管理局</w:t>
      </w:r>
      <w:r>
        <w:rPr>
          <w:rFonts w:ascii="仿宋" w:hAnsi="仿宋" w:eastAsia="仿宋" w:cs="仿宋"/>
          <w:spacing w:val="3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3"/>
          <w:sz w:val="31"/>
          <w:szCs w:val="31"/>
        </w:rPr>
        <w:t>年机关运行经费支出预算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（不含人员经费）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50.31</w:t>
      </w:r>
      <w:r>
        <w:rPr>
          <w:rFonts w:ascii="仿宋" w:hAnsi="仿宋" w:eastAsia="仿宋" w:cs="仿宋"/>
          <w:spacing w:val="5"/>
          <w:sz w:val="31"/>
          <w:szCs w:val="31"/>
        </w:rPr>
        <w:t>万元，主要保障机关机构正常运转及正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常履职需要的办公费、水电费、物业费、维修费、差旅费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等</w:t>
      </w:r>
      <w:r>
        <w:rPr>
          <w:rFonts w:ascii="仿宋" w:hAnsi="仿宋" w:eastAsia="仿宋" w:cs="仿宋"/>
          <w:spacing w:val="3"/>
          <w:sz w:val="31"/>
          <w:szCs w:val="31"/>
        </w:rPr>
        <w:t>支出，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比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3"/>
          <w:sz w:val="31"/>
          <w:szCs w:val="31"/>
        </w:rPr>
        <w:t>年预算增加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21.4</w:t>
      </w:r>
      <w:r>
        <w:rPr>
          <w:rFonts w:ascii="仿宋" w:hAnsi="仿宋" w:eastAsia="仿宋" w:cs="仿宋"/>
          <w:spacing w:val="3"/>
          <w:sz w:val="31"/>
          <w:szCs w:val="31"/>
        </w:rPr>
        <w:t>万元</w:t>
      </w:r>
      <w:r>
        <w:rPr>
          <w:rFonts w:ascii="仿宋" w:hAnsi="仿宋" w:eastAsia="仿宋" w:cs="仿宋"/>
          <w:spacing w:val="-1"/>
          <w:sz w:val="31"/>
          <w:szCs w:val="31"/>
        </w:rPr>
        <w:t>，增长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74.02</w:t>
      </w:r>
      <w:r>
        <w:rPr>
          <w:rFonts w:ascii="仿宋" w:hAnsi="仿宋" w:eastAsia="仿宋" w:cs="仿宋"/>
          <w:spacing w:val="-1"/>
          <w:sz w:val="31"/>
          <w:szCs w:val="31"/>
        </w:rPr>
        <w:t>%主</w:t>
      </w:r>
      <w:r>
        <w:rPr>
          <w:rFonts w:ascii="仿宋" w:hAnsi="仿宋" w:eastAsia="仿宋" w:cs="仿宋"/>
          <w:sz w:val="31"/>
          <w:szCs w:val="31"/>
        </w:rPr>
        <w:t>要原因：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2024年财政个人公用经费标准提高了。</w:t>
      </w:r>
    </w:p>
    <w:p>
      <w:pPr>
        <w:spacing w:before="189" w:line="222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二）政府采购支出情况</w:t>
      </w:r>
    </w:p>
    <w:p>
      <w:pPr>
        <w:spacing w:before="202" w:line="346" w:lineRule="auto"/>
        <w:ind w:left="38" w:right="89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4"/>
          <w:sz w:val="31"/>
          <w:szCs w:val="31"/>
        </w:rPr>
        <w:t>年政府采购预算安排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4"/>
          <w:sz w:val="31"/>
          <w:szCs w:val="31"/>
        </w:rPr>
        <w:t>万元，其中：政府采购货物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预算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2"/>
          <w:sz w:val="31"/>
          <w:szCs w:val="31"/>
        </w:rPr>
        <w:t>万元、政府采购工程预算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万元、政府采购服务预算</w:t>
      </w:r>
    </w:p>
    <w:p>
      <w:pPr>
        <w:spacing w:line="226" w:lineRule="auto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4"/>
          <w:sz w:val="31"/>
          <w:szCs w:val="31"/>
        </w:rPr>
        <w:t>万元。</w:t>
      </w:r>
    </w:p>
    <w:p>
      <w:pPr>
        <w:spacing w:before="186" w:line="222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（三）绩效目标设置情况</w:t>
      </w:r>
    </w:p>
    <w:p>
      <w:pPr>
        <w:spacing w:before="202" w:line="221" w:lineRule="auto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董寨国家级自然保护区管理局</w:t>
      </w:r>
      <w:r>
        <w:rPr>
          <w:rFonts w:ascii="仿宋" w:hAnsi="仿宋" w:eastAsia="仿宋" w:cs="仿宋"/>
          <w:spacing w:val="5"/>
          <w:sz w:val="31"/>
          <w:szCs w:val="31"/>
        </w:rPr>
        <w:t>20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24</w:t>
      </w:r>
      <w:r>
        <w:rPr>
          <w:rFonts w:ascii="仿宋" w:hAnsi="仿宋" w:eastAsia="仿宋" w:cs="仿宋"/>
          <w:spacing w:val="5"/>
          <w:sz w:val="31"/>
          <w:szCs w:val="31"/>
        </w:rPr>
        <w:t>年预算项目均按</w:t>
      </w:r>
      <w:r>
        <w:rPr>
          <w:rFonts w:ascii="仿宋" w:hAnsi="仿宋" w:eastAsia="仿宋" w:cs="仿宋"/>
          <w:spacing w:val="4"/>
          <w:sz w:val="31"/>
          <w:szCs w:val="31"/>
        </w:rPr>
        <w:t>要求编制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710" w:bottom="0" w:left="1785" w:header="0" w:footer="0" w:gutter="0"/>
          <w:cols w:space="720" w:num="1"/>
        </w:sectPr>
      </w:pPr>
    </w:p>
    <w:p>
      <w:pPr>
        <w:spacing w:before="202" w:line="345" w:lineRule="auto"/>
        <w:ind w:left="31" w:right="91" w:firstLine="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了绩效目标，从项目成本、项目产出、项目效</w:t>
      </w:r>
      <w:r>
        <w:rPr>
          <w:rFonts w:ascii="仿宋" w:hAnsi="仿宋" w:eastAsia="仿宋" w:cs="仿宋"/>
          <w:spacing w:val="6"/>
          <w:sz w:val="31"/>
          <w:szCs w:val="31"/>
        </w:rPr>
        <w:t>益、满意度等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方面设置了绩效指标，综合反映项目预期完成的数量、实效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、质量，预期达到的社会经济效益、生态效益以及服务对象</w:t>
      </w:r>
    </w:p>
    <w:p>
      <w:pPr>
        <w:spacing w:line="222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满意度等情况。</w:t>
      </w:r>
    </w:p>
    <w:p>
      <w:pPr>
        <w:spacing w:before="207" w:line="581" w:lineRule="exact"/>
        <w:ind w:left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20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24</w:t>
      </w:r>
      <w:r>
        <w:rPr>
          <w:rFonts w:ascii="仿宋" w:hAnsi="仿宋" w:eastAsia="仿宋" w:cs="仿宋"/>
          <w:spacing w:val="8"/>
          <w:sz w:val="31"/>
          <w:szCs w:val="31"/>
        </w:rPr>
        <w:t>年部门预算金额共计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1100.45</w:t>
      </w:r>
      <w:r>
        <w:rPr>
          <w:rFonts w:ascii="仿宋" w:hAnsi="仿宋" w:eastAsia="仿宋" w:cs="仿宋"/>
          <w:spacing w:val="8"/>
          <w:sz w:val="31"/>
          <w:szCs w:val="31"/>
        </w:rPr>
        <w:t>万元，其中项目共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3个，</w:t>
      </w:r>
      <w:r>
        <w:rPr>
          <w:rFonts w:ascii="仿宋" w:hAnsi="仿宋" w:eastAsia="仿宋" w:cs="仿宋"/>
          <w:spacing w:val="8"/>
          <w:sz w:val="31"/>
          <w:szCs w:val="31"/>
        </w:rPr>
        <w:t>金额为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105</w:t>
      </w:r>
      <w:r>
        <w:rPr>
          <w:rFonts w:ascii="仿宋" w:hAnsi="仿宋" w:eastAsia="仿宋" w:cs="仿宋"/>
          <w:spacing w:val="8"/>
          <w:sz w:val="31"/>
          <w:szCs w:val="31"/>
        </w:rPr>
        <w:t>万元。</w:t>
      </w:r>
    </w:p>
    <w:p>
      <w:pPr>
        <w:spacing w:before="190" w:line="222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（四）国有资产占用情况</w:t>
      </w:r>
    </w:p>
    <w:p>
      <w:pPr>
        <w:spacing w:before="188" w:line="333" w:lineRule="auto"/>
        <w:ind w:left="26" w:right="90"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9"/>
          <w:sz w:val="31"/>
          <w:szCs w:val="31"/>
        </w:rPr>
        <w:t>年期末，我部门共有车辆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51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辆，其中：一般公务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用车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56"/>
          <w:sz w:val="31"/>
          <w:szCs w:val="31"/>
          <w:lang w:val="en-US" w:eastAsia="zh-CN"/>
        </w:rPr>
        <w:t>2</w:t>
      </w:r>
      <w:r>
        <w:rPr>
          <w:rFonts w:ascii="仿宋" w:hAnsi="仿宋" w:eastAsia="仿宋" w:cs="仿宋"/>
          <w:spacing w:val="5"/>
          <w:sz w:val="31"/>
          <w:szCs w:val="31"/>
        </w:rPr>
        <w:t>辆，一般执法执勤用车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5"/>
          <w:sz w:val="31"/>
          <w:szCs w:val="31"/>
        </w:rPr>
        <w:t>辆，特种专业技术用车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56"/>
          <w:sz w:val="31"/>
          <w:szCs w:val="31"/>
          <w:lang w:val="en-US" w:eastAsia="zh-CN"/>
        </w:rPr>
        <w:t>2</w:t>
      </w:r>
      <w:r>
        <w:rPr>
          <w:rFonts w:ascii="仿宋" w:hAnsi="仿宋" w:eastAsia="仿宋" w:cs="仿宋"/>
          <w:spacing w:val="2"/>
          <w:sz w:val="31"/>
          <w:szCs w:val="31"/>
        </w:rPr>
        <w:t>辆，其他用车</w:t>
      </w:r>
      <w:r>
        <w:rPr>
          <w:rFonts w:hint="eastAsia" w:ascii="仿宋" w:hAnsi="仿宋" w:eastAsia="仿宋" w:cs="仿宋"/>
          <w:spacing w:val="-44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2"/>
          <w:sz w:val="31"/>
          <w:szCs w:val="31"/>
        </w:rPr>
        <w:t>辆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单价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50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万元以上通用设</w:t>
      </w:r>
      <w:r>
        <w:rPr>
          <w:rFonts w:ascii="仿宋" w:hAnsi="仿宋" w:eastAsia="仿宋" w:cs="仿宋"/>
          <w:spacing w:val="-13"/>
          <w:sz w:val="31"/>
          <w:szCs w:val="31"/>
        </w:rPr>
        <w:t>备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56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13"/>
          <w:sz w:val="31"/>
          <w:szCs w:val="31"/>
        </w:rPr>
        <w:t>台（套</w:t>
      </w:r>
      <w:r>
        <w:rPr>
          <w:rFonts w:ascii="仿宋" w:hAnsi="仿宋" w:eastAsia="仿宋" w:cs="仿宋"/>
          <w:spacing w:val="-50"/>
          <w:sz w:val="31"/>
          <w:szCs w:val="31"/>
        </w:rPr>
        <w:t>），</w:t>
      </w:r>
      <w:r>
        <w:rPr>
          <w:rFonts w:ascii="仿宋" w:hAnsi="仿宋" w:eastAsia="仿宋" w:cs="仿宋"/>
          <w:spacing w:val="-13"/>
          <w:sz w:val="31"/>
          <w:szCs w:val="31"/>
        </w:rPr>
        <w:t>单位价值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100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万元以上专用设备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55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13"/>
          <w:sz w:val="31"/>
          <w:szCs w:val="31"/>
        </w:rPr>
        <w:t>台（套</w:t>
      </w:r>
      <w:r>
        <w:rPr>
          <w:rFonts w:ascii="仿宋" w:hAnsi="仿宋" w:eastAsia="仿宋" w:cs="仿宋"/>
          <w:spacing w:val="-14"/>
          <w:sz w:val="31"/>
          <w:szCs w:val="31"/>
        </w:rPr>
        <w:t>）。</w:t>
      </w:r>
    </w:p>
    <w:p>
      <w:pPr>
        <w:spacing w:before="190" w:line="219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（五）专项转移支付项目情况</w:t>
      </w:r>
    </w:p>
    <w:p>
      <w:pPr>
        <w:spacing w:before="202" w:line="350" w:lineRule="auto"/>
        <w:ind w:left="32" w:right="6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我部门负责管理的专项转移支付项目共有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57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项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1"/>
          <w:sz w:val="31"/>
          <w:szCs w:val="31"/>
        </w:rPr>
        <w:t>我</w:t>
      </w:r>
      <w:r>
        <w:rPr>
          <w:rFonts w:ascii="仿宋" w:hAnsi="仿宋" w:eastAsia="仿宋" w:cs="仿宋"/>
          <w:sz w:val="31"/>
          <w:szCs w:val="31"/>
        </w:rPr>
        <w:t xml:space="preserve">部门 </w:t>
      </w:r>
      <w:r>
        <w:rPr>
          <w:rFonts w:ascii="仿宋" w:hAnsi="仿宋" w:eastAsia="仿宋" w:cs="仿宋"/>
          <w:spacing w:val="18"/>
          <w:sz w:val="31"/>
          <w:szCs w:val="31"/>
        </w:rPr>
        <w:t>将</w:t>
      </w:r>
      <w:r>
        <w:rPr>
          <w:rFonts w:ascii="仿宋" w:hAnsi="仿宋" w:eastAsia="仿宋" w:cs="仿宋"/>
          <w:spacing w:val="10"/>
          <w:sz w:val="31"/>
          <w:szCs w:val="31"/>
        </w:rPr>
        <w:t>按</w:t>
      </w:r>
      <w:r>
        <w:rPr>
          <w:rFonts w:ascii="仿宋" w:hAnsi="仿宋" w:eastAsia="仿宋" w:cs="仿宋"/>
          <w:spacing w:val="9"/>
          <w:sz w:val="31"/>
          <w:szCs w:val="31"/>
        </w:rPr>
        <w:t>照《预算法》等有关规定，积极做好项目分配前期准备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工作</w:t>
      </w:r>
      <w:r>
        <w:rPr>
          <w:rFonts w:ascii="仿宋" w:hAnsi="仿宋" w:eastAsia="仿宋" w:cs="仿宋"/>
          <w:spacing w:val="5"/>
          <w:sz w:val="31"/>
          <w:szCs w:val="31"/>
        </w:rPr>
        <w:t>，</w:t>
      </w:r>
      <w:r>
        <w:rPr>
          <w:rFonts w:ascii="仿宋" w:hAnsi="仿宋" w:eastAsia="仿宋" w:cs="仿宋"/>
          <w:spacing w:val="3"/>
          <w:sz w:val="31"/>
          <w:szCs w:val="31"/>
        </w:rPr>
        <w:t>在规定的时间内向财政部门提出资金分配意见， 根据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有关要求做好项目申报公开等相关工作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</w:p>
    <w:p>
      <w:pPr>
        <w:spacing w:before="209" w:line="345" w:lineRule="auto"/>
        <w:ind w:right="83"/>
        <w:jc w:val="both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710" w:bottom="0" w:left="1785" w:header="0" w:footer="0" w:gutter="0"/>
          <w:cols w:space="720" w:num="1"/>
        </w:sectPr>
      </w:pPr>
    </w:p>
    <w:p>
      <w:pPr>
        <w:pStyle w:val="2"/>
        <w:spacing w:before="101" w:line="225" w:lineRule="auto"/>
        <w:jc w:val="center"/>
        <w:rPr>
          <w:sz w:val="43"/>
          <w:szCs w:val="43"/>
        </w:rPr>
      </w:pPr>
      <w:r>
        <w:rPr>
          <w:spacing w:val="8"/>
          <w:sz w:val="43"/>
          <w:szCs w:val="43"/>
        </w:rPr>
        <w:t>第三部分：名词</w:t>
      </w:r>
      <w:bookmarkStart w:id="2" w:name="_GoBack"/>
      <w:bookmarkEnd w:id="2"/>
      <w:r>
        <w:rPr>
          <w:spacing w:val="8"/>
          <w:sz w:val="43"/>
          <w:szCs w:val="43"/>
        </w:rPr>
        <w:t>解释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01" w:line="222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一、财政拨款收入：是指财政当年拨付的资金。</w:t>
      </w:r>
    </w:p>
    <w:p>
      <w:pPr>
        <w:spacing w:before="248" w:line="624" w:lineRule="exact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二、事业收入：是指事业单位开展专业活动及辅助活动</w:t>
      </w:r>
    </w:p>
    <w:p>
      <w:pPr>
        <w:spacing w:line="222" w:lineRule="auto"/>
        <w:ind w:left="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所取得的收入。</w:t>
      </w:r>
    </w:p>
    <w:p>
      <w:pPr>
        <w:spacing w:before="248" w:line="621" w:lineRule="exact"/>
        <w:ind w:right="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23"/>
          <w:sz w:val="31"/>
          <w:szCs w:val="31"/>
        </w:rPr>
        <w:t>三、其他收入：是指部门取得的除</w:t>
      </w:r>
      <w:r>
        <w:rPr>
          <w:rFonts w:ascii="仿宋" w:hAnsi="仿宋" w:eastAsia="仿宋" w:cs="仿宋"/>
          <w:spacing w:val="-102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23"/>
          <w:sz w:val="31"/>
          <w:szCs w:val="31"/>
        </w:rPr>
        <w:t>“财政拨款”</w:t>
      </w:r>
      <w:r>
        <w:rPr>
          <w:rFonts w:ascii="仿宋" w:hAnsi="仿宋" w:eastAsia="仿宋" w:cs="仿宋"/>
          <w:spacing w:val="-119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23"/>
          <w:sz w:val="31"/>
          <w:szCs w:val="31"/>
        </w:rPr>
        <w:t>、</w:t>
      </w:r>
      <w:r>
        <w:rPr>
          <w:rFonts w:ascii="仿宋" w:hAnsi="仿宋" w:eastAsia="仿宋" w:cs="仿宋"/>
          <w:spacing w:val="-93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23"/>
          <w:sz w:val="31"/>
          <w:szCs w:val="31"/>
        </w:rPr>
        <w:t>“事</w:t>
      </w:r>
    </w:p>
    <w:p>
      <w:pPr>
        <w:spacing w:line="221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业收入”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、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“事业单位经营收入”等以外的收入。</w:t>
      </w:r>
    </w:p>
    <w:p>
      <w:pPr>
        <w:spacing w:before="251" w:line="371" w:lineRule="auto"/>
        <w:ind w:left="23" w:right="13" w:firstLine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四、用事业基金弥补收支差额：是指事业单位在当年的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“财政拨款收入”</w:t>
      </w:r>
      <w:r>
        <w:rPr>
          <w:rFonts w:ascii="仿宋" w:hAnsi="仿宋" w:eastAsia="仿宋" w:cs="仿宋"/>
          <w:spacing w:val="-10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、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“事业收入”</w:t>
      </w:r>
      <w:r>
        <w:rPr>
          <w:rFonts w:ascii="仿宋" w:hAnsi="仿宋" w:eastAsia="仿宋" w:cs="仿宋"/>
          <w:spacing w:val="-1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、</w:t>
      </w:r>
      <w:r>
        <w:rPr>
          <w:rFonts w:ascii="仿宋" w:hAnsi="仿宋" w:eastAsia="仿宋" w:cs="仿宋"/>
          <w:spacing w:val="-9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“经营收入”和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“其他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收入”不足以安排当年支出的情况下，使用以前年度积累的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事业基金（即事业单位以前各年度收支相抵后，按国家</w:t>
      </w:r>
      <w:r>
        <w:rPr>
          <w:rFonts w:ascii="仿宋" w:hAnsi="仿宋" w:eastAsia="仿宋" w:cs="仿宋"/>
          <w:spacing w:val="8"/>
          <w:sz w:val="31"/>
          <w:szCs w:val="31"/>
        </w:rPr>
        <w:t>规定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提取、用于弥补以后年度收支差额的基金）弥补当年收</w:t>
      </w:r>
      <w:r>
        <w:rPr>
          <w:rFonts w:ascii="仿宋" w:hAnsi="仿宋" w:eastAsia="仿宋" w:cs="仿宋"/>
          <w:spacing w:val="8"/>
          <w:sz w:val="31"/>
          <w:szCs w:val="31"/>
        </w:rPr>
        <w:t>支缺</w:t>
      </w:r>
    </w:p>
    <w:p>
      <w:pPr>
        <w:spacing w:before="1" w:line="223" w:lineRule="auto"/>
        <w:ind w:left="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口的资金。</w:t>
      </w:r>
    </w:p>
    <w:p>
      <w:pPr>
        <w:spacing w:before="246" w:line="370" w:lineRule="auto"/>
        <w:ind w:left="30" w:right="16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五、基本支出：是指为保障机构正常运转、完成日常工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作任务所必需的开支，其内容包括人员经费和日常公用经费</w:t>
      </w:r>
    </w:p>
    <w:p>
      <w:pPr>
        <w:spacing w:before="1" w:line="222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两部分。</w:t>
      </w:r>
    </w:p>
    <w:p>
      <w:pPr>
        <w:spacing w:before="251" w:line="621" w:lineRule="exact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六、项目支出：是指在基本支出之外，为完成特定的行</w:t>
      </w:r>
    </w:p>
    <w:p>
      <w:pPr>
        <w:spacing w:before="1" w:line="220" w:lineRule="auto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政工作任务或事业发展目标所发生的支出。</w:t>
      </w:r>
    </w:p>
    <w:p>
      <w:pPr>
        <w:spacing w:before="252" w:line="371" w:lineRule="auto"/>
        <w:ind w:left="30" w:right="13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七、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三公”经费：是指纳入财政预算管理，部门使用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财政拨款安排的因公出国（境）费、公务用车购置及运行费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和公务接待费。其中，因公出国（境）费反映</w:t>
      </w:r>
      <w:r>
        <w:rPr>
          <w:rFonts w:ascii="仿宋" w:hAnsi="仿宋" w:eastAsia="仿宋" w:cs="仿宋"/>
          <w:spacing w:val="8"/>
          <w:sz w:val="31"/>
          <w:szCs w:val="31"/>
        </w:rPr>
        <w:t>单位公务出国</w:t>
      </w:r>
    </w:p>
    <w:p>
      <w:pPr>
        <w:spacing w:before="1" w:line="221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（境）的住宿费、旅费、伙食补助费、杂费、培训费等支出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61" w:line="371" w:lineRule="auto"/>
        <w:ind w:left="34" w:right="16" w:firstLine="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;</w:t>
      </w:r>
      <w:r>
        <w:rPr>
          <w:rFonts w:ascii="仿宋" w:hAnsi="仿宋" w:eastAsia="仿宋" w:cs="仿宋"/>
          <w:spacing w:val="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公务用车购置及运行费反映单位公务用车购置费及</w:t>
      </w:r>
      <w:r>
        <w:rPr>
          <w:rFonts w:ascii="仿宋" w:hAnsi="仿宋" w:eastAsia="仿宋" w:cs="仿宋"/>
          <w:spacing w:val="4"/>
          <w:sz w:val="31"/>
          <w:szCs w:val="31"/>
        </w:rPr>
        <w:t>租用费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、燃料费、维修费、过路过桥费、保险费、安全奖励费用等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支出；公务接待费反映单位按规定开支的各类公务接待（含</w:t>
      </w:r>
    </w:p>
    <w:p>
      <w:pPr>
        <w:spacing w:before="1" w:line="221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外宾接待）支出。</w:t>
      </w:r>
    </w:p>
    <w:p>
      <w:pPr>
        <w:spacing w:before="255" w:line="370" w:lineRule="auto"/>
        <w:ind w:left="30" w:right="14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八、机关运行经费：是指为保障行政单位（含参照公务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员法管理的事业单位）运行用于购买货物和服务的各项资金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,</w:t>
      </w:r>
      <w:r>
        <w:rPr>
          <w:rFonts w:ascii="仿宋" w:hAnsi="仿宋" w:eastAsia="仿宋" w:cs="仿宋"/>
          <w:spacing w:val="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包括办公及印刷费、邮电费、差旅费、会</w:t>
      </w:r>
      <w:r>
        <w:rPr>
          <w:rFonts w:ascii="仿宋" w:hAnsi="仿宋" w:eastAsia="仿宋" w:cs="仿宋"/>
          <w:spacing w:val="5"/>
          <w:sz w:val="31"/>
          <w:szCs w:val="31"/>
        </w:rPr>
        <w:t>议费、福利费、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日常维修费及一般设备购置费、办公用房水电费、办公用房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取暖费、办公用房物业管理费、公务用车运行</w:t>
      </w:r>
      <w:r>
        <w:rPr>
          <w:rFonts w:ascii="仿宋" w:hAnsi="仿宋" w:eastAsia="仿宋" w:cs="仿宋"/>
          <w:spacing w:val="8"/>
          <w:sz w:val="31"/>
          <w:szCs w:val="31"/>
        </w:rPr>
        <w:t>维护费以及其</w:t>
      </w:r>
    </w:p>
    <w:p>
      <w:pPr>
        <w:spacing w:before="1" w:line="221" w:lineRule="auto"/>
        <w:ind w:left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他费用。</w:t>
      </w:r>
    </w:p>
    <w:p>
      <w:pPr>
        <w:spacing w:line="290" w:lineRule="auto"/>
        <w:rPr>
          <w:rFonts w:ascii="Arial"/>
          <w:sz w:val="21"/>
        </w:rPr>
      </w:pPr>
    </w:p>
    <w:p>
      <w:pPr>
        <w:spacing w:before="101" w:line="581" w:lineRule="exact"/>
        <w:ind w:right="16"/>
        <w:jc w:val="right"/>
        <w:rPr>
          <w:rFonts w:ascii="仿宋" w:hAnsi="仿宋" w:eastAsia="仿宋" w:cs="仿宋"/>
          <w:sz w:val="31"/>
          <w:szCs w:val="31"/>
        </w:rPr>
      </w:pP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26" w:right="1785" w:bottom="0" w:left="1785" w:header="0" w:footer="0" w:gutter="0"/>
          <w:cols w:space="720" w:num="1"/>
        </w:sectPr>
      </w:pPr>
    </w:p>
    <w:p>
      <w:pPr>
        <w:spacing w:before="24"/>
      </w:pPr>
    </w:p>
    <w:p>
      <w:pPr>
        <w:spacing w:before="24"/>
      </w:pPr>
    </w:p>
    <w:p>
      <w:pPr>
        <w:spacing w:before="23"/>
      </w:pPr>
    </w:p>
    <w:p>
      <w:pPr>
        <w:sectPr>
          <w:pgSz w:w="18142" w:h="11906"/>
          <w:pgMar w:top="1012" w:right="647" w:bottom="0" w:left="477" w:header="0" w:footer="0" w:gutter="0"/>
          <w:cols w:equalWidth="0" w:num="1">
            <w:col w:w="17018"/>
          </w:cols>
        </w:sectPr>
      </w:pPr>
    </w:p>
    <w:p>
      <w:pPr>
        <w:pStyle w:val="2"/>
        <w:spacing w:before="88" w:line="225" w:lineRule="auto"/>
        <w:ind w:left="3492"/>
        <w:rPr>
          <w:sz w:val="43"/>
          <w:szCs w:val="43"/>
        </w:rPr>
      </w:pPr>
      <w:r>
        <w:rPr>
          <w:spacing w:val="8"/>
          <w:sz w:val="43"/>
          <w:szCs w:val="43"/>
        </w:rPr>
        <w:t>附件：</w:t>
      </w:r>
      <w:r>
        <w:rPr>
          <w:rFonts w:hint="eastAsia"/>
          <w:spacing w:val="8"/>
          <w:sz w:val="43"/>
          <w:szCs w:val="43"/>
          <w:lang w:val="en-US" w:eastAsia="zh-CN"/>
        </w:rPr>
        <w:t>董寨国家级自然保护区管理局</w:t>
      </w:r>
      <w:r>
        <w:rPr>
          <w:spacing w:val="8"/>
          <w:sz w:val="43"/>
          <w:szCs w:val="43"/>
        </w:rPr>
        <w:t>202</w:t>
      </w:r>
      <w:r>
        <w:rPr>
          <w:rFonts w:hint="eastAsia"/>
          <w:spacing w:val="8"/>
          <w:sz w:val="43"/>
          <w:szCs w:val="43"/>
          <w:lang w:val="en-US" w:eastAsia="zh-CN"/>
        </w:rPr>
        <w:t>4</w:t>
      </w:r>
      <w:r>
        <w:rPr>
          <w:spacing w:val="8"/>
          <w:sz w:val="43"/>
          <w:szCs w:val="43"/>
        </w:rPr>
        <w:t>年度部门预算表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01" w:line="225" w:lineRule="auto"/>
        <w:ind w:left="707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部门收支总体情况表</w:t>
      </w:r>
    </w:p>
    <w:p>
      <w:pPr>
        <w:spacing w:before="200" w:line="184" w:lineRule="auto"/>
        <w:ind w:left="122"/>
        <w:rPr>
          <w:rFonts w:hint="default" w:ascii="宋体" w:hAnsi="宋体" w:eastAsia="宋体" w:cs="宋体"/>
          <w:sz w:val="18"/>
          <w:szCs w:val="18"/>
          <w:lang w:val="en-US" w:eastAsia="zh-CN"/>
        </w:rPr>
      </w:pPr>
      <w:r>
        <w:rPr>
          <w:rFonts w:ascii="宋体" w:hAnsi="宋体" w:eastAsia="宋体" w:cs="宋体"/>
          <w:spacing w:val="-2"/>
          <w:sz w:val="18"/>
          <w:szCs w:val="18"/>
        </w:rPr>
        <w:t xml:space="preserve">部门名称： </w:t>
      </w:r>
      <w:r>
        <w:rPr>
          <w:rFonts w:hint="eastAsia" w:ascii="宋体" w:hAnsi="宋体" w:eastAsia="宋体" w:cs="宋体"/>
          <w:spacing w:val="-2"/>
          <w:sz w:val="18"/>
          <w:szCs w:val="18"/>
          <w:lang w:val="en-US" w:eastAsia="zh-CN"/>
        </w:rPr>
        <w:t>董寨国家级自然保护区管理局机关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58" w:line="219" w:lineRule="auto"/>
        <w:ind w:left="9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预算</w:t>
      </w:r>
      <w:r>
        <w:rPr>
          <w:rFonts w:ascii="宋体" w:hAnsi="宋体" w:eastAsia="宋体" w:cs="宋体"/>
          <w:spacing w:val="-3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01</w:t>
      </w:r>
      <w:r>
        <w:rPr>
          <w:rFonts w:ascii="宋体" w:hAnsi="宋体" w:eastAsia="宋体" w:cs="宋体"/>
          <w:spacing w:val="-4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表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59" w:line="184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单位：万元</w:t>
      </w:r>
    </w:p>
    <w:p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8142" w:h="11906"/>
          <w:pgMar w:top="1012" w:right="647" w:bottom="0" w:left="477" w:header="0" w:footer="0" w:gutter="0"/>
          <w:cols w:equalWidth="0" w:num="2">
            <w:col w:w="15913" w:space="100"/>
            <w:col w:w="1006"/>
          </w:cols>
        </w:sectPr>
      </w:pPr>
    </w:p>
    <w:p>
      <w:pPr>
        <w:spacing w:line="108" w:lineRule="exact"/>
      </w:pPr>
    </w:p>
    <w:tbl>
      <w:tblPr>
        <w:tblStyle w:val="5"/>
        <w:tblW w:w="170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5"/>
        <w:gridCol w:w="4411"/>
        <w:gridCol w:w="4091"/>
        <w:gridCol w:w="42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666" w:type="dxa"/>
            <w:gridSpan w:val="2"/>
            <w:vAlign w:val="top"/>
          </w:tcPr>
          <w:p>
            <w:pPr>
              <w:pStyle w:val="6"/>
              <w:spacing w:before="99" w:line="228" w:lineRule="auto"/>
              <w:ind w:left="4136"/>
            </w:pPr>
            <w:r>
              <w:rPr>
                <w:spacing w:val="1"/>
              </w:rPr>
              <w:t>收入</w:t>
            </w:r>
          </w:p>
        </w:tc>
        <w:tc>
          <w:tcPr>
            <w:tcW w:w="8346" w:type="dxa"/>
            <w:gridSpan w:val="2"/>
            <w:vAlign w:val="top"/>
          </w:tcPr>
          <w:p>
            <w:pPr>
              <w:pStyle w:val="6"/>
              <w:spacing w:before="99" w:line="228" w:lineRule="auto"/>
              <w:ind w:left="3969"/>
            </w:pPr>
            <w:r>
              <w:rPr>
                <w:spacing w:val="4"/>
              </w:rPr>
              <w:t>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255" w:type="dxa"/>
            <w:vAlign w:val="top"/>
          </w:tcPr>
          <w:p>
            <w:pPr>
              <w:pStyle w:val="6"/>
              <w:spacing w:before="109" w:line="220" w:lineRule="auto"/>
              <w:ind w:left="1956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项目</w:t>
            </w:r>
          </w:p>
        </w:tc>
        <w:tc>
          <w:tcPr>
            <w:tcW w:w="4411" w:type="dxa"/>
            <w:vAlign w:val="top"/>
          </w:tcPr>
          <w:p>
            <w:pPr>
              <w:pStyle w:val="6"/>
              <w:spacing w:before="109" w:line="219" w:lineRule="auto"/>
              <w:ind w:left="203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金额</w:t>
            </w:r>
          </w:p>
        </w:tc>
        <w:tc>
          <w:tcPr>
            <w:tcW w:w="4091" w:type="dxa"/>
            <w:vAlign w:val="top"/>
          </w:tcPr>
          <w:p>
            <w:pPr>
              <w:pStyle w:val="6"/>
              <w:spacing w:before="109" w:line="220" w:lineRule="auto"/>
              <w:ind w:left="187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项目</w:t>
            </w:r>
          </w:p>
        </w:tc>
        <w:tc>
          <w:tcPr>
            <w:tcW w:w="4255" w:type="dxa"/>
            <w:vAlign w:val="top"/>
          </w:tcPr>
          <w:p>
            <w:pPr>
              <w:pStyle w:val="6"/>
              <w:spacing w:before="109" w:line="219" w:lineRule="auto"/>
              <w:ind w:left="195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255" w:type="dxa"/>
            <w:vAlign w:val="top"/>
          </w:tcPr>
          <w:p>
            <w:pPr>
              <w:pStyle w:val="6"/>
              <w:spacing w:before="95" w:line="228" w:lineRule="auto"/>
              <w:ind w:left="119"/>
            </w:pPr>
            <w:r>
              <w:rPr>
                <w:spacing w:val="8"/>
              </w:rPr>
              <w:t>一、一般公共预算</w:t>
            </w:r>
          </w:p>
        </w:tc>
        <w:tc>
          <w:tcPr>
            <w:tcW w:w="4411" w:type="dxa"/>
            <w:vAlign w:val="top"/>
          </w:tcPr>
          <w:p>
            <w:pPr>
              <w:pStyle w:val="6"/>
              <w:spacing w:before="128" w:line="189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1100.45</w:t>
            </w:r>
          </w:p>
        </w:tc>
        <w:tc>
          <w:tcPr>
            <w:tcW w:w="4091" w:type="dxa"/>
            <w:vAlign w:val="top"/>
          </w:tcPr>
          <w:p>
            <w:pPr>
              <w:pStyle w:val="6"/>
              <w:spacing w:before="95" w:line="228" w:lineRule="auto"/>
              <w:ind w:left="117"/>
            </w:pPr>
            <w:r>
              <w:rPr>
                <w:spacing w:val="8"/>
              </w:rPr>
              <w:t>一、一般公共服务</w:t>
            </w:r>
          </w:p>
        </w:tc>
        <w:tc>
          <w:tcPr>
            <w:tcW w:w="4255" w:type="dxa"/>
            <w:vAlign w:val="top"/>
          </w:tcPr>
          <w:p>
            <w:pPr>
              <w:pStyle w:val="6"/>
              <w:spacing w:before="128" w:line="189" w:lineRule="auto"/>
              <w:ind w:left="3731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255" w:type="dxa"/>
            <w:vAlign w:val="top"/>
          </w:tcPr>
          <w:p>
            <w:pPr>
              <w:pStyle w:val="6"/>
              <w:spacing w:before="94" w:line="228" w:lineRule="auto"/>
              <w:ind w:left="117"/>
            </w:pPr>
            <w:r>
              <w:rPr>
                <w:spacing w:val="8"/>
              </w:rPr>
              <w:t>其中：财政拨款</w:t>
            </w:r>
          </w:p>
        </w:tc>
        <w:tc>
          <w:tcPr>
            <w:tcW w:w="4411" w:type="dxa"/>
            <w:vAlign w:val="top"/>
          </w:tcPr>
          <w:p>
            <w:pPr>
              <w:pStyle w:val="6"/>
              <w:spacing w:before="127" w:line="189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1100.45</w:t>
            </w:r>
          </w:p>
        </w:tc>
        <w:tc>
          <w:tcPr>
            <w:tcW w:w="4091" w:type="dxa"/>
            <w:vAlign w:val="top"/>
          </w:tcPr>
          <w:p>
            <w:pPr>
              <w:pStyle w:val="6"/>
              <w:spacing w:before="95" w:line="228" w:lineRule="auto"/>
              <w:ind w:left="117"/>
            </w:pPr>
            <w:r>
              <w:rPr>
                <w:spacing w:val="6"/>
              </w:rPr>
              <w:t>二、外交</w:t>
            </w:r>
          </w:p>
        </w:tc>
        <w:tc>
          <w:tcPr>
            <w:tcW w:w="4255" w:type="dxa"/>
            <w:vAlign w:val="top"/>
          </w:tcPr>
          <w:p>
            <w:pPr>
              <w:pStyle w:val="6"/>
              <w:spacing w:before="127" w:line="189" w:lineRule="auto"/>
              <w:ind w:left="3731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255" w:type="dxa"/>
            <w:vAlign w:val="top"/>
          </w:tcPr>
          <w:p>
            <w:pPr>
              <w:pStyle w:val="6"/>
              <w:spacing w:before="96" w:line="227" w:lineRule="auto"/>
              <w:ind w:left="119"/>
            </w:pPr>
            <w:r>
              <w:rPr>
                <w:spacing w:val="9"/>
              </w:rPr>
              <w:t>二、政府性基金预算拨款收入</w:t>
            </w:r>
          </w:p>
        </w:tc>
        <w:tc>
          <w:tcPr>
            <w:tcW w:w="4411" w:type="dxa"/>
            <w:vAlign w:val="top"/>
          </w:tcPr>
          <w:p>
            <w:pPr>
              <w:pStyle w:val="6"/>
              <w:spacing w:before="129" w:line="189" w:lineRule="auto"/>
              <w:ind w:left="3891"/>
            </w:pPr>
            <w:r>
              <w:rPr>
                <w:spacing w:val="2"/>
              </w:rPr>
              <w:t>0.00</w:t>
            </w:r>
          </w:p>
        </w:tc>
        <w:tc>
          <w:tcPr>
            <w:tcW w:w="4091" w:type="dxa"/>
            <w:vAlign w:val="top"/>
          </w:tcPr>
          <w:p>
            <w:pPr>
              <w:pStyle w:val="6"/>
              <w:spacing w:before="97" w:line="228" w:lineRule="auto"/>
              <w:ind w:left="114"/>
            </w:pPr>
            <w:r>
              <w:rPr>
                <w:spacing w:val="7"/>
              </w:rPr>
              <w:t>三、国防</w:t>
            </w:r>
          </w:p>
        </w:tc>
        <w:tc>
          <w:tcPr>
            <w:tcW w:w="4255" w:type="dxa"/>
            <w:vAlign w:val="top"/>
          </w:tcPr>
          <w:p>
            <w:pPr>
              <w:pStyle w:val="6"/>
              <w:spacing w:before="129" w:line="189" w:lineRule="auto"/>
              <w:ind w:left="3731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255" w:type="dxa"/>
            <w:vAlign w:val="top"/>
          </w:tcPr>
          <w:p>
            <w:pPr>
              <w:pStyle w:val="6"/>
              <w:spacing w:before="96" w:line="227" w:lineRule="auto"/>
              <w:ind w:left="116"/>
            </w:pPr>
            <w:r>
              <w:rPr>
                <w:spacing w:val="9"/>
              </w:rPr>
              <w:t>三、国有资本经营预算拨款收入</w:t>
            </w:r>
          </w:p>
        </w:tc>
        <w:tc>
          <w:tcPr>
            <w:tcW w:w="4411" w:type="dxa"/>
            <w:vAlign w:val="top"/>
          </w:tcPr>
          <w:p>
            <w:pPr>
              <w:pStyle w:val="6"/>
              <w:spacing w:before="129" w:line="189" w:lineRule="auto"/>
              <w:ind w:left="3891"/>
            </w:pPr>
            <w:r>
              <w:rPr>
                <w:spacing w:val="2"/>
              </w:rPr>
              <w:t>0.00</w:t>
            </w:r>
          </w:p>
        </w:tc>
        <w:tc>
          <w:tcPr>
            <w:tcW w:w="4091" w:type="dxa"/>
            <w:vAlign w:val="top"/>
          </w:tcPr>
          <w:p>
            <w:pPr>
              <w:pStyle w:val="6"/>
              <w:spacing w:before="95" w:line="228" w:lineRule="auto"/>
              <w:ind w:left="133"/>
            </w:pPr>
            <w:r>
              <w:rPr>
                <w:spacing w:val="4"/>
              </w:rPr>
              <w:t>四、公共安全</w:t>
            </w:r>
          </w:p>
        </w:tc>
        <w:tc>
          <w:tcPr>
            <w:tcW w:w="4255" w:type="dxa"/>
            <w:vAlign w:val="top"/>
          </w:tcPr>
          <w:p>
            <w:pPr>
              <w:pStyle w:val="6"/>
              <w:spacing w:before="129" w:line="189" w:lineRule="auto"/>
              <w:ind w:left="3731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255" w:type="dxa"/>
            <w:vAlign w:val="top"/>
          </w:tcPr>
          <w:p>
            <w:pPr>
              <w:pStyle w:val="6"/>
              <w:spacing w:before="96" w:line="228" w:lineRule="auto"/>
              <w:ind w:left="135"/>
            </w:pPr>
            <w:r>
              <w:rPr>
                <w:spacing w:val="7"/>
              </w:rPr>
              <w:t>四、财政专户管理资金收入</w:t>
            </w:r>
          </w:p>
        </w:tc>
        <w:tc>
          <w:tcPr>
            <w:tcW w:w="4411" w:type="dxa"/>
            <w:vAlign w:val="top"/>
          </w:tcPr>
          <w:p>
            <w:pPr>
              <w:pStyle w:val="6"/>
              <w:spacing w:before="130" w:line="189" w:lineRule="auto"/>
              <w:ind w:left="3891"/>
            </w:pPr>
            <w:r>
              <w:rPr>
                <w:spacing w:val="2"/>
              </w:rPr>
              <w:t>0.00</w:t>
            </w:r>
          </w:p>
        </w:tc>
        <w:tc>
          <w:tcPr>
            <w:tcW w:w="4091" w:type="dxa"/>
            <w:vAlign w:val="top"/>
          </w:tcPr>
          <w:p>
            <w:pPr>
              <w:pStyle w:val="6"/>
              <w:spacing w:before="96" w:line="228" w:lineRule="auto"/>
              <w:ind w:left="117"/>
            </w:pPr>
            <w:r>
              <w:rPr>
                <w:spacing w:val="6"/>
              </w:rPr>
              <w:t>五、教育</w:t>
            </w:r>
          </w:p>
        </w:tc>
        <w:tc>
          <w:tcPr>
            <w:tcW w:w="4255" w:type="dxa"/>
            <w:vAlign w:val="top"/>
          </w:tcPr>
          <w:p>
            <w:pPr>
              <w:pStyle w:val="6"/>
              <w:spacing w:before="130" w:line="189" w:lineRule="auto"/>
              <w:ind w:left="3731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255" w:type="dxa"/>
            <w:vAlign w:val="top"/>
          </w:tcPr>
          <w:p>
            <w:pPr>
              <w:pStyle w:val="6"/>
              <w:spacing w:before="97" w:line="228" w:lineRule="auto"/>
              <w:ind w:left="119"/>
            </w:pPr>
            <w:r>
              <w:rPr>
                <w:spacing w:val="7"/>
              </w:rPr>
              <w:t>五、事业收入</w:t>
            </w:r>
          </w:p>
        </w:tc>
        <w:tc>
          <w:tcPr>
            <w:tcW w:w="4411" w:type="dxa"/>
            <w:vAlign w:val="top"/>
          </w:tcPr>
          <w:p>
            <w:pPr>
              <w:pStyle w:val="6"/>
              <w:spacing w:before="131" w:line="189" w:lineRule="auto"/>
              <w:ind w:left="3891"/>
            </w:pPr>
            <w:r>
              <w:rPr>
                <w:spacing w:val="2"/>
              </w:rPr>
              <w:t>0.00</w:t>
            </w:r>
          </w:p>
        </w:tc>
        <w:tc>
          <w:tcPr>
            <w:tcW w:w="4091" w:type="dxa"/>
            <w:vAlign w:val="top"/>
          </w:tcPr>
          <w:p>
            <w:pPr>
              <w:pStyle w:val="6"/>
              <w:spacing w:before="98" w:line="227" w:lineRule="auto"/>
              <w:ind w:left="116"/>
            </w:pPr>
            <w:r>
              <w:rPr>
                <w:spacing w:val="7"/>
              </w:rPr>
              <w:t>六、科学技术</w:t>
            </w:r>
          </w:p>
        </w:tc>
        <w:tc>
          <w:tcPr>
            <w:tcW w:w="4255" w:type="dxa"/>
            <w:vAlign w:val="top"/>
          </w:tcPr>
          <w:p>
            <w:pPr>
              <w:pStyle w:val="6"/>
              <w:spacing w:before="131" w:line="189" w:lineRule="auto"/>
              <w:ind w:left="3731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255" w:type="dxa"/>
            <w:vAlign w:val="top"/>
          </w:tcPr>
          <w:p>
            <w:pPr>
              <w:pStyle w:val="6"/>
              <w:spacing w:before="97" w:line="228" w:lineRule="auto"/>
              <w:ind w:left="118"/>
            </w:pPr>
            <w:r>
              <w:rPr>
                <w:spacing w:val="8"/>
              </w:rPr>
              <w:t>六、事业单位经营收入</w:t>
            </w:r>
          </w:p>
        </w:tc>
        <w:tc>
          <w:tcPr>
            <w:tcW w:w="4411" w:type="dxa"/>
            <w:vAlign w:val="top"/>
          </w:tcPr>
          <w:p>
            <w:pPr>
              <w:pStyle w:val="6"/>
              <w:spacing w:before="130" w:line="189" w:lineRule="auto"/>
              <w:ind w:left="3891"/>
            </w:pPr>
            <w:r>
              <w:rPr>
                <w:spacing w:val="2"/>
              </w:rPr>
              <w:t>0.00</w:t>
            </w:r>
          </w:p>
        </w:tc>
        <w:tc>
          <w:tcPr>
            <w:tcW w:w="4091" w:type="dxa"/>
            <w:vAlign w:val="top"/>
          </w:tcPr>
          <w:p>
            <w:pPr>
              <w:pStyle w:val="6"/>
              <w:spacing w:before="97" w:line="227" w:lineRule="auto"/>
              <w:ind w:left="113"/>
            </w:pPr>
            <w:r>
              <w:rPr>
                <w:spacing w:val="9"/>
              </w:rPr>
              <w:t>七、文化旅游体育与传媒</w:t>
            </w:r>
          </w:p>
        </w:tc>
        <w:tc>
          <w:tcPr>
            <w:tcW w:w="4255" w:type="dxa"/>
            <w:vAlign w:val="top"/>
          </w:tcPr>
          <w:p>
            <w:pPr>
              <w:pStyle w:val="6"/>
              <w:spacing w:before="130" w:line="189" w:lineRule="auto"/>
              <w:ind w:left="3731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255" w:type="dxa"/>
            <w:vAlign w:val="top"/>
          </w:tcPr>
          <w:p>
            <w:pPr>
              <w:pStyle w:val="6"/>
              <w:spacing w:before="98" w:line="228" w:lineRule="auto"/>
              <w:ind w:left="115"/>
            </w:pPr>
            <w:r>
              <w:rPr>
                <w:spacing w:val="8"/>
              </w:rPr>
              <w:t>七、上级补助收入</w:t>
            </w:r>
          </w:p>
        </w:tc>
        <w:tc>
          <w:tcPr>
            <w:tcW w:w="4411" w:type="dxa"/>
            <w:vAlign w:val="top"/>
          </w:tcPr>
          <w:p>
            <w:pPr>
              <w:pStyle w:val="6"/>
              <w:spacing w:before="131" w:line="189" w:lineRule="auto"/>
              <w:ind w:left="3891"/>
            </w:pPr>
            <w:r>
              <w:rPr>
                <w:spacing w:val="2"/>
              </w:rPr>
              <w:t>0.00</w:t>
            </w:r>
          </w:p>
        </w:tc>
        <w:tc>
          <w:tcPr>
            <w:tcW w:w="4091" w:type="dxa"/>
            <w:vAlign w:val="top"/>
          </w:tcPr>
          <w:p>
            <w:pPr>
              <w:pStyle w:val="6"/>
              <w:spacing w:before="98" w:line="227" w:lineRule="auto"/>
              <w:ind w:left="117"/>
            </w:pPr>
            <w:r>
              <w:rPr>
                <w:spacing w:val="8"/>
              </w:rPr>
              <w:t>八、社会保障和就业</w:t>
            </w:r>
          </w:p>
        </w:tc>
        <w:tc>
          <w:tcPr>
            <w:tcW w:w="4255" w:type="dxa"/>
            <w:vAlign w:val="top"/>
          </w:tcPr>
          <w:p>
            <w:pPr>
              <w:pStyle w:val="6"/>
              <w:spacing w:before="131" w:line="189" w:lineRule="auto"/>
              <w:ind w:left="3731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255" w:type="dxa"/>
            <w:vAlign w:val="top"/>
          </w:tcPr>
          <w:p>
            <w:pPr>
              <w:pStyle w:val="6"/>
              <w:spacing w:before="97" w:line="227" w:lineRule="auto"/>
              <w:ind w:left="119"/>
            </w:pPr>
            <w:r>
              <w:rPr>
                <w:spacing w:val="8"/>
              </w:rPr>
              <w:t>八、附属单位上缴收入</w:t>
            </w:r>
          </w:p>
        </w:tc>
        <w:tc>
          <w:tcPr>
            <w:tcW w:w="4411" w:type="dxa"/>
            <w:vAlign w:val="top"/>
          </w:tcPr>
          <w:p>
            <w:pPr>
              <w:pStyle w:val="6"/>
              <w:spacing w:before="130" w:line="189" w:lineRule="auto"/>
              <w:ind w:left="3891"/>
            </w:pPr>
            <w:r>
              <w:rPr>
                <w:spacing w:val="2"/>
              </w:rPr>
              <w:t>0.00</w:t>
            </w:r>
          </w:p>
        </w:tc>
        <w:tc>
          <w:tcPr>
            <w:tcW w:w="4091" w:type="dxa"/>
            <w:vAlign w:val="top"/>
          </w:tcPr>
          <w:p>
            <w:pPr>
              <w:pStyle w:val="6"/>
              <w:spacing w:before="97" w:line="227" w:lineRule="auto"/>
              <w:ind w:left="119"/>
            </w:pPr>
            <w:r>
              <w:rPr>
                <w:spacing w:val="8"/>
              </w:rPr>
              <w:t>九、社会保险基金支出</w:t>
            </w:r>
          </w:p>
        </w:tc>
        <w:tc>
          <w:tcPr>
            <w:tcW w:w="4255" w:type="dxa"/>
            <w:vAlign w:val="top"/>
          </w:tcPr>
          <w:p>
            <w:pPr>
              <w:pStyle w:val="6"/>
              <w:spacing w:before="130" w:line="189" w:lineRule="auto"/>
              <w:ind w:left="3731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255" w:type="dxa"/>
            <w:vAlign w:val="top"/>
          </w:tcPr>
          <w:p>
            <w:pPr>
              <w:pStyle w:val="6"/>
              <w:spacing w:before="98" w:line="228" w:lineRule="auto"/>
              <w:ind w:left="121"/>
            </w:pPr>
            <w:r>
              <w:rPr>
                <w:spacing w:val="7"/>
              </w:rPr>
              <w:t>九、其他收入</w:t>
            </w:r>
          </w:p>
        </w:tc>
        <w:tc>
          <w:tcPr>
            <w:tcW w:w="4411" w:type="dxa"/>
            <w:vAlign w:val="top"/>
          </w:tcPr>
          <w:p>
            <w:pPr>
              <w:pStyle w:val="6"/>
              <w:spacing w:before="131" w:line="189" w:lineRule="auto"/>
              <w:ind w:left="3891"/>
            </w:pPr>
            <w:r>
              <w:rPr>
                <w:spacing w:val="2"/>
              </w:rPr>
              <w:t>0.00</w:t>
            </w:r>
          </w:p>
        </w:tc>
        <w:tc>
          <w:tcPr>
            <w:tcW w:w="4091" w:type="dxa"/>
            <w:vAlign w:val="top"/>
          </w:tcPr>
          <w:p>
            <w:pPr>
              <w:pStyle w:val="6"/>
              <w:spacing w:before="98" w:line="228" w:lineRule="auto"/>
              <w:ind w:left="115"/>
            </w:pPr>
            <w:r>
              <w:rPr>
                <w:spacing w:val="8"/>
              </w:rPr>
              <w:t>十、卫生健康</w:t>
            </w:r>
          </w:p>
        </w:tc>
        <w:tc>
          <w:tcPr>
            <w:tcW w:w="4255" w:type="dxa"/>
            <w:vAlign w:val="top"/>
          </w:tcPr>
          <w:p>
            <w:pPr>
              <w:pStyle w:val="6"/>
              <w:spacing w:before="131" w:line="189" w:lineRule="auto"/>
              <w:ind w:left="3731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2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1" w:type="dxa"/>
            <w:vAlign w:val="top"/>
          </w:tcPr>
          <w:p>
            <w:pPr>
              <w:pStyle w:val="6"/>
              <w:spacing w:before="100" w:line="228" w:lineRule="auto"/>
              <w:ind w:left="115"/>
            </w:pPr>
            <w:r>
              <w:rPr>
                <w:spacing w:val="8"/>
              </w:rPr>
              <w:t>十一、节能环保</w:t>
            </w:r>
          </w:p>
        </w:tc>
        <w:tc>
          <w:tcPr>
            <w:tcW w:w="4255" w:type="dxa"/>
            <w:vAlign w:val="top"/>
          </w:tcPr>
          <w:p>
            <w:pPr>
              <w:pStyle w:val="6"/>
              <w:spacing w:before="133" w:line="189" w:lineRule="auto"/>
              <w:ind w:left="3731"/>
            </w:pPr>
            <w:r>
              <w:rPr>
                <w:spacing w:val="2"/>
              </w:rPr>
              <w:t>0.00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8142" w:h="11906"/>
          <w:pgMar w:top="1012" w:right="647" w:bottom="0" w:left="477" w:header="0" w:footer="0" w:gutter="0"/>
          <w:cols w:equalWidth="0" w:num="1">
            <w:col w:w="17018"/>
          </w:cols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59" w:line="219" w:lineRule="auto"/>
        <w:ind w:left="1610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预算</w:t>
      </w:r>
      <w:r>
        <w:rPr>
          <w:rFonts w:ascii="宋体" w:hAnsi="宋体" w:eastAsia="宋体" w:cs="宋体"/>
          <w:spacing w:val="-3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01</w:t>
      </w:r>
      <w:r>
        <w:rPr>
          <w:rFonts w:ascii="宋体" w:hAnsi="宋体" w:eastAsia="宋体" w:cs="宋体"/>
          <w:spacing w:val="-4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表</w:t>
      </w:r>
    </w:p>
    <w:p>
      <w:pPr>
        <w:spacing w:before="227" w:line="225" w:lineRule="auto"/>
        <w:ind w:left="707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部门收支总体情况表</w:t>
      </w:r>
    </w:p>
    <w:p>
      <w:pPr>
        <w:spacing w:before="200" w:line="219" w:lineRule="auto"/>
        <w:ind w:left="12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部门名称： </w:t>
      </w:r>
      <w:r>
        <w:rPr>
          <w:rFonts w:hint="eastAsia" w:ascii="宋体" w:hAnsi="宋体" w:eastAsia="宋体" w:cs="宋体"/>
          <w:spacing w:val="-2"/>
          <w:sz w:val="18"/>
          <w:szCs w:val="18"/>
          <w:lang w:val="en-US" w:eastAsia="zh-CN"/>
        </w:rPr>
        <w:t>董寨国家级自然保护区管理局机关</w:t>
      </w:r>
      <w:r>
        <w:rPr>
          <w:rFonts w:ascii="宋体" w:hAnsi="宋体" w:eastAsia="宋体" w:cs="宋体"/>
          <w:sz w:val="18"/>
          <w:szCs w:val="18"/>
        </w:rPr>
        <w:t xml:space="preserve">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                                                                                                       单位：万元</w:t>
      </w:r>
    </w:p>
    <w:p>
      <w:pPr>
        <w:spacing w:line="74" w:lineRule="exact"/>
      </w:pPr>
    </w:p>
    <w:tbl>
      <w:tblPr>
        <w:tblStyle w:val="5"/>
        <w:tblW w:w="170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5"/>
        <w:gridCol w:w="4411"/>
        <w:gridCol w:w="4091"/>
        <w:gridCol w:w="42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666" w:type="dxa"/>
            <w:gridSpan w:val="2"/>
            <w:vAlign w:val="top"/>
          </w:tcPr>
          <w:p>
            <w:pPr>
              <w:pStyle w:val="6"/>
              <w:spacing w:before="98" w:line="228" w:lineRule="auto"/>
              <w:ind w:left="4136"/>
            </w:pPr>
            <w:r>
              <w:rPr>
                <w:spacing w:val="1"/>
              </w:rPr>
              <w:t>收入</w:t>
            </w:r>
          </w:p>
        </w:tc>
        <w:tc>
          <w:tcPr>
            <w:tcW w:w="8346" w:type="dxa"/>
            <w:gridSpan w:val="2"/>
            <w:vAlign w:val="top"/>
          </w:tcPr>
          <w:p>
            <w:pPr>
              <w:pStyle w:val="6"/>
              <w:spacing w:before="99" w:line="228" w:lineRule="auto"/>
              <w:ind w:left="3969"/>
            </w:pPr>
            <w:r>
              <w:rPr>
                <w:spacing w:val="4"/>
              </w:rPr>
              <w:t>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255" w:type="dxa"/>
            <w:vAlign w:val="top"/>
          </w:tcPr>
          <w:p>
            <w:pPr>
              <w:pStyle w:val="6"/>
              <w:spacing w:before="109" w:line="220" w:lineRule="auto"/>
              <w:ind w:left="1956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项目</w:t>
            </w:r>
          </w:p>
        </w:tc>
        <w:tc>
          <w:tcPr>
            <w:tcW w:w="4411" w:type="dxa"/>
            <w:vAlign w:val="top"/>
          </w:tcPr>
          <w:p>
            <w:pPr>
              <w:pStyle w:val="6"/>
              <w:spacing w:before="109" w:line="219" w:lineRule="auto"/>
              <w:ind w:left="203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金额</w:t>
            </w:r>
          </w:p>
        </w:tc>
        <w:tc>
          <w:tcPr>
            <w:tcW w:w="4091" w:type="dxa"/>
            <w:vAlign w:val="top"/>
          </w:tcPr>
          <w:p>
            <w:pPr>
              <w:pStyle w:val="6"/>
              <w:spacing w:before="109" w:line="220" w:lineRule="auto"/>
              <w:ind w:left="187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项目</w:t>
            </w:r>
          </w:p>
        </w:tc>
        <w:tc>
          <w:tcPr>
            <w:tcW w:w="4255" w:type="dxa"/>
            <w:vAlign w:val="top"/>
          </w:tcPr>
          <w:p>
            <w:pPr>
              <w:pStyle w:val="6"/>
              <w:spacing w:before="109" w:line="219" w:lineRule="auto"/>
              <w:ind w:left="195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2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1" w:type="dxa"/>
            <w:vAlign w:val="top"/>
          </w:tcPr>
          <w:p>
            <w:pPr>
              <w:pStyle w:val="6"/>
              <w:spacing w:before="95" w:line="228" w:lineRule="auto"/>
              <w:ind w:left="115"/>
            </w:pPr>
            <w:r>
              <w:rPr>
                <w:spacing w:val="8"/>
              </w:rPr>
              <w:t>十二、城乡社区事务</w:t>
            </w:r>
          </w:p>
        </w:tc>
        <w:tc>
          <w:tcPr>
            <w:tcW w:w="4255" w:type="dxa"/>
            <w:vAlign w:val="top"/>
          </w:tcPr>
          <w:p>
            <w:pPr>
              <w:pStyle w:val="6"/>
              <w:spacing w:before="128" w:line="189" w:lineRule="auto"/>
              <w:ind w:left="3731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2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1" w:type="dxa"/>
            <w:vAlign w:val="top"/>
          </w:tcPr>
          <w:p>
            <w:pPr>
              <w:pStyle w:val="6"/>
              <w:spacing w:before="93" w:line="228" w:lineRule="auto"/>
              <w:ind w:left="115"/>
            </w:pPr>
            <w:r>
              <w:rPr>
                <w:spacing w:val="8"/>
              </w:rPr>
              <w:t>十三、农林水事务</w:t>
            </w:r>
          </w:p>
        </w:tc>
        <w:tc>
          <w:tcPr>
            <w:tcW w:w="4255" w:type="dxa"/>
            <w:vAlign w:val="top"/>
          </w:tcPr>
          <w:p>
            <w:pPr>
              <w:pStyle w:val="6"/>
              <w:spacing w:before="127" w:line="189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1100.45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2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1" w:type="dxa"/>
            <w:vAlign w:val="top"/>
          </w:tcPr>
          <w:p>
            <w:pPr>
              <w:pStyle w:val="6"/>
              <w:spacing w:before="94" w:line="228" w:lineRule="auto"/>
              <w:ind w:left="115"/>
            </w:pPr>
            <w:r>
              <w:rPr>
                <w:spacing w:val="8"/>
              </w:rPr>
              <w:t>十四、交通运输</w:t>
            </w:r>
          </w:p>
        </w:tc>
        <w:tc>
          <w:tcPr>
            <w:tcW w:w="4255" w:type="dxa"/>
            <w:vAlign w:val="top"/>
          </w:tcPr>
          <w:p>
            <w:pPr>
              <w:pStyle w:val="6"/>
              <w:spacing w:before="128" w:line="189" w:lineRule="auto"/>
              <w:ind w:left="3731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2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1" w:type="dxa"/>
            <w:vAlign w:val="top"/>
          </w:tcPr>
          <w:p>
            <w:pPr>
              <w:pStyle w:val="6"/>
              <w:spacing w:before="95" w:line="228" w:lineRule="auto"/>
              <w:ind w:left="115"/>
            </w:pPr>
            <w:r>
              <w:rPr>
                <w:spacing w:val="8"/>
              </w:rPr>
              <w:t>十五、资源勘探信息等</w:t>
            </w:r>
          </w:p>
        </w:tc>
        <w:tc>
          <w:tcPr>
            <w:tcW w:w="4255" w:type="dxa"/>
            <w:vAlign w:val="top"/>
          </w:tcPr>
          <w:p>
            <w:pPr>
              <w:pStyle w:val="6"/>
              <w:spacing w:before="129" w:line="189" w:lineRule="auto"/>
              <w:ind w:left="3731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2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1" w:type="dxa"/>
            <w:vAlign w:val="top"/>
          </w:tcPr>
          <w:p>
            <w:pPr>
              <w:pStyle w:val="6"/>
              <w:spacing w:before="95" w:line="228" w:lineRule="auto"/>
              <w:ind w:left="115"/>
            </w:pPr>
            <w:r>
              <w:rPr>
                <w:spacing w:val="8"/>
              </w:rPr>
              <w:t>十六、商业服务业等</w:t>
            </w:r>
          </w:p>
        </w:tc>
        <w:tc>
          <w:tcPr>
            <w:tcW w:w="4255" w:type="dxa"/>
            <w:vAlign w:val="top"/>
          </w:tcPr>
          <w:p>
            <w:pPr>
              <w:pStyle w:val="6"/>
              <w:spacing w:before="128" w:line="189" w:lineRule="auto"/>
              <w:ind w:left="3731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2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1" w:type="dxa"/>
            <w:vAlign w:val="top"/>
          </w:tcPr>
          <w:p>
            <w:pPr>
              <w:pStyle w:val="6"/>
              <w:spacing w:before="97" w:line="228" w:lineRule="auto"/>
              <w:ind w:left="115"/>
            </w:pPr>
            <w:r>
              <w:rPr>
                <w:spacing w:val="8"/>
              </w:rPr>
              <w:t>十七、金融支出</w:t>
            </w:r>
          </w:p>
        </w:tc>
        <w:tc>
          <w:tcPr>
            <w:tcW w:w="4255" w:type="dxa"/>
            <w:vAlign w:val="top"/>
          </w:tcPr>
          <w:p>
            <w:pPr>
              <w:pStyle w:val="6"/>
              <w:spacing w:before="129" w:line="189" w:lineRule="auto"/>
              <w:ind w:left="3731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2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1" w:type="dxa"/>
            <w:vAlign w:val="top"/>
          </w:tcPr>
          <w:p>
            <w:pPr>
              <w:pStyle w:val="6"/>
              <w:spacing w:before="96" w:line="228" w:lineRule="auto"/>
              <w:ind w:left="115"/>
            </w:pPr>
            <w:r>
              <w:rPr>
                <w:spacing w:val="9"/>
              </w:rPr>
              <w:t>十九、援助其他地区支出</w:t>
            </w:r>
          </w:p>
        </w:tc>
        <w:tc>
          <w:tcPr>
            <w:tcW w:w="4255" w:type="dxa"/>
            <w:vAlign w:val="top"/>
          </w:tcPr>
          <w:p>
            <w:pPr>
              <w:pStyle w:val="6"/>
              <w:spacing w:before="129" w:line="189" w:lineRule="auto"/>
              <w:ind w:left="3731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2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1" w:type="dxa"/>
            <w:vAlign w:val="top"/>
          </w:tcPr>
          <w:p>
            <w:pPr>
              <w:pStyle w:val="6"/>
              <w:spacing w:before="97" w:line="228" w:lineRule="auto"/>
              <w:ind w:left="117"/>
            </w:pPr>
            <w:r>
              <w:rPr>
                <w:spacing w:val="5"/>
              </w:rPr>
              <w:t>二十、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自然资源海洋气象等支出</w:t>
            </w:r>
          </w:p>
        </w:tc>
        <w:tc>
          <w:tcPr>
            <w:tcW w:w="4255" w:type="dxa"/>
            <w:vAlign w:val="top"/>
          </w:tcPr>
          <w:p>
            <w:pPr>
              <w:pStyle w:val="6"/>
              <w:spacing w:before="130" w:line="189" w:lineRule="auto"/>
              <w:ind w:left="3731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2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1" w:type="dxa"/>
            <w:vAlign w:val="top"/>
          </w:tcPr>
          <w:p>
            <w:pPr>
              <w:pStyle w:val="6"/>
              <w:spacing w:before="98" w:line="228" w:lineRule="auto"/>
              <w:ind w:left="117"/>
            </w:pPr>
            <w:r>
              <w:rPr>
                <w:spacing w:val="8"/>
              </w:rPr>
              <w:t>二十一、住房保障支出</w:t>
            </w:r>
          </w:p>
        </w:tc>
        <w:tc>
          <w:tcPr>
            <w:tcW w:w="4255" w:type="dxa"/>
            <w:vAlign w:val="top"/>
          </w:tcPr>
          <w:p>
            <w:pPr>
              <w:pStyle w:val="6"/>
              <w:spacing w:before="131" w:line="189" w:lineRule="auto"/>
              <w:ind w:left="3731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2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1" w:type="dxa"/>
            <w:vAlign w:val="top"/>
          </w:tcPr>
          <w:p>
            <w:pPr>
              <w:pStyle w:val="6"/>
              <w:spacing w:before="99" w:line="227" w:lineRule="auto"/>
              <w:ind w:left="117"/>
            </w:pPr>
            <w:r>
              <w:rPr>
                <w:spacing w:val="8"/>
              </w:rPr>
              <w:t>二十二、粮油物资储备支出</w:t>
            </w:r>
          </w:p>
        </w:tc>
        <w:tc>
          <w:tcPr>
            <w:tcW w:w="4255" w:type="dxa"/>
            <w:vAlign w:val="top"/>
          </w:tcPr>
          <w:p>
            <w:pPr>
              <w:pStyle w:val="6"/>
              <w:spacing w:before="132" w:line="189" w:lineRule="auto"/>
              <w:ind w:left="3731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2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1" w:type="dxa"/>
            <w:vAlign w:val="top"/>
          </w:tcPr>
          <w:p>
            <w:pPr>
              <w:pStyle w:val="6"/>
              <w:spacing w:before="97" w:line="227" w:lineRule="auto"/>
              <w:ind w:left="117"/>
            </w:pPr>
            <w:r>
              <w:rPr>
                <w:spacing w:val="8"/>
              </w:rPr>
              <w:t>二十三、国有资本经营预算</w:t>
            </w:r>
          </w:p>
        </w:tc>
        <w:tc>
          <w:tcPr>
            <w:tcW w:w="4255" w:type="dxa"/>
            <w:vAlign w:val="top"/>
          </w:tcPr>
          <w:p>
            <w:pPr>
              <w:pStyle w:val="6"/>
              <w:spacing w:before="130" w:line="189" w:lineRule="auto"/>
              <w:ind w:left="3731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2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1" w:type="dxa"/>
            <w:vAlign w:val="top"/>
          </w:tcPr>
          <w:p>
            <w:pPr>
              <w:pStyle w:val="6"/>
              <w:spacing w:before="98" w:line="228" w:lineRule="auto"/>
              <w:ind w:left="117"/>
            </w:pPr>
            <w:r>
              <w:rPr>
                <w:spacing w:val="9"/>
              </w:rPr>
              <w:t>二十四、灾害防治及应急管理</w:t>
            </w:r>
          </w:p>
        </w:tc>
        <w:tc>
          <w:tcPr>
            <w:tcW w:w="4255" w:type="dxa"/>
            <w:vAlign w:val="top"/>
          </w:tcPr>
          <w:p>
            <w:pPr>
              <w:pStyle w:val="6"/>
              <w:spacing w:before="131" w:line="189" w:lineRule="auto"/>
              <w:ind w:left="3731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2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1" w:type="dxa"/>
            <w:vAlign w:val="top"/>
          </w:tcPr>
          <w:p>
            <w:pPr>
              <w:pStyle w:val="6"/>
              <w:spacing w:before="98" w:line="228" w:lineRule="auto"/>
              <w:ind w:left="117"/>
            </w:pPr>
            <w:r>
              <w:rPr>
                <w:spacing w:val="8"/>
              </w:rPr>
              <w:t>二十七、预备费</w:t>
            </w:r>
          </w:p>
        </w:tc>
        <w:tc>
          <w:tcPr>
            <w:tcW w:w="4255" w:type="dxa"/>
            <w:vAlign w:val="top"/>
          </w:tcPr>
          <w:p>
            <w:pPr>
              <w:pStyle w:val="6"/>
              <w:spacing w:before="130" w:line="189" w:lineRule="auto"/>
              <w:ind w:left="3731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2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1" w:type="dxa"/>
            <w:vAlign w:val="top"/>
          </w:tcPr>
          <w:p>
            <w:pPr>
              <w:pStyle w:val="6"/>
              <w:spacing w:before="99" w:line="228" w:lineRule="auto"/>
              <w:ind w:left="117"/>
            </w:pPr>
            <w:r>
              <w:rPr>
                <w:spacing w:val="8"/>
              </w:rPr>
              <w:t>二十九、其他支出</w:t>
            </w:r>
          </w:p>
        </w:tc>
        <w:tc>
          <w:tcPr>
            <w:tcW w:w="4255" w:type="dxa"/>
            <w:vAlign w:val="top"/>
          </w:tcPr>
          <w:p>
            <w:pPr>
              <w:pStyle w:val="6"/>
              <w:spacing w:before="131" w:line="189" w:lineRule="auto"/>
              <w:ind w:left="3731"/>
            </w:pPr>
            <w:r>
              <w:rPr>
                <w:spacing w:val="2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8142" w:h="11906"/>
          <w:pgMar w:top="1012" w:right="647" w:bottom="0" w:left="477" w:header="0" w:footer="0" w:gutter="0"/>
          <w:cols w:space="720" w:num="1"/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59" w:line="219" w:lineRule="auto"/>
        <w:ind w:left="1610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预算</w:t>
      </w:r>
      <w:r>
        <w:rPr>
          <w:rFonts w:ascii="宋体" w:hAnsi="宋体" w:eastAsia="宋体" w:cs="宋体"/>
          <w:spacing w:val="-3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01</w:t>
      </w:r>
      <w:r>
        <w:rPr>
          <w:rFonts w:ascii="宋体" w:hAnsi="宋体" w:eastAsia="宋体" w:cs="宋体"/>
          <w:spacing w:val="-4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表</w:t>
      </w:r>
    </w:p>
    <w:p>
      <w:pPr>
        <w:spacing w:before="227" w:line="225" w:lineRule="auto"/>
        <w:ind w:left="707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部门收支总体情况表</w:t>
      </w:r>
    </w:p>
    <w:p>
      <w:pPr>
        <w:spacing w:before="200" w:line="219" w:lineRule="auto"/>
        <w:ind w:left="12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部门名称：</w:t>
      </w:r>
      <w:r>
        <w:rPr>
          <w:rFonts w:hint="eastAsia" w:ascii="宋体" w:hAnsi="宋体" w:eastAsia="宋体" w:cs="宋体"/>
          <w:spacing w:val="-2"/>
          <w:sz w:val="18"/>
          <w:szCs w:val="18"/>
          <w:lang w:val="en-US" w:eastAsia="zh-CN"/>
        </w:rPr>
        <w:t>董寨国家级自然保护区管理局机关</w:t>
      </w:r>
      <w:r>
        <w:rPr>
          <w:rFonts w:ascii="宋体" w:hAnsi="宋体" w:eastAsia="宋体" w:cs="宋体"/>
          <w:sz w:val="18"/>
          <w:szCs w:val="18"/>
        </w:rPr>
        <w:t xml:space="preserve">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                                                                                                       单位：万元</w:t>
      </w:r>
    </w:p>
    <w:p>
      <w:pPr>
        <w:spacing w:line="74" w:lineRule="exact"/>
      </w:pPr>
    </w:p>
    <w:tbl>
      <w:tblPr>
        <w:tblStyle w:val="5"/>
        <w:tblW w:w="170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5"/>
        <w:gridCol w:w="4411"/>
        <w:gridCol w:w="4091"/>
        <w:gridCol w:w="42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666" w:type="dxa"/>
            <w:gridSpan w:val="2"/>
            <w:vAlign w:val="top"/>
          </w:tcPr>
          <w:p>
            <w:pPr>
              <w:pStyle w:val="6"/>
              <w:spacing w:before="98" w:line="228" w:lineRule="auto"/>
              <w:ind w:left="4136"/>
            </w:pPr>
            <w:r>
              <w:rPr>
                <w:spacing w:val="1"/>
              </w:rPr>
              <w:t>收入</w:t>
            </w:r>
          </w:p>
        </w:tc>
        <w:tc>
          <w:tcPr>
            <w:tcW w:w="8346" w:type="dxa"/>
            <w:gridSpan w:val="2"/>
            <w:vAlign w:val="top"/>
          </w:tcPr>
          <w:p>
            <w:pPr>
              <w:pStyle w:val="6"/>
              <w:spacing w:before="99" w:line="228" w:lineRule="auto"/>
              <w:ind w:left="3969"/>
            </w:pPr>
            <w:r>
              <w:rPr>
                <w:spacing w:val="4"/>
              </w:rPr>
              <w:t>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255" w:type="dxa"/>
            <w:vAlign w:val="top"/>
          </w:tcPr>
          <w:p>
            <w:pPr>
              <w:pStyle w:val="6"/>
              <w:spacing w:before="109" w:line="220" w:lineRule="auto"/>
              <w:ind w:left="1956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项目</w:t>
            </w:r>
          </w:p>
        </w:tc>
        <w:tc>
          <w:tcPr>
            <w:tcW w:w="4411" w:type="dxa"/>
            <w:vAlign w:val="top"/>
          </w:tcPr>
          <w:p>
            <w:pPr>
              <w:pStyle w:val="6"/>
              <w:spacing w:before="109" w:line="219" w:lineRule="auto"/>
              <w:ind w:left="203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金额</w:t>
            </w:r>
          </w:p>
        </w:tc>
        <w:tc>
          <w:tcPr>
            <w:tcW w:w="4091" w:type="dxa"/>
            <w:vAlign w:val="top"/>
          </w:tcPr>
          <w:p>
            <w:pPr>
              <w:pStyle w:val="6"/>
              <w:spacing w:before="109" w:line="220" w:lineRule="auto"/>
              <w:ind w:left="187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项目</w:t>
            </w:r>
          </w:p>
        </w:tc>
        <w:tc>
          <w:tcPr>
            <w:tcW w:w="4255" w:type="dxa"/>
            <w:vAlign w:val="top"/>
          </w:tcPr>
          <w:p>
            <w:pPr>
              <w:pStyle w:val="6"/>
              <w:spacing w:before="109" w:line="219" w:lineRule="auto"/>
              <w:ind w:left="195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2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1" w:type="dxa"/>
            <w:vAlign w:val="top"/>
          </w:tcPr>
          <w:p>
            <w:pPr>
              <w:pStyle w:val="6"/>
              <w:spacing w:before="96" w:line="228" w:lineRule="auto"/>
              <w:ind w:left="114"/>
            </w:pPr>
            <w:r>
              <w:rPr>
                <w:spacing w:val="8"/>
              </w:rPr>
              <w:t>三十、转移性支出</w:t>
            </w:r>
          </w:p>
        </w:tc>
        <w:tc>
          <w:tcPr>
            <w:tcW w:w="4255" w:type="dxa"/>
            <w:vAlign w:val="top"/>
          </w:tcPr>
          <w:p>
            <w:pPr>
              <w:pStyle w:val="6"/>
              <w:spacing w:before="128" w:line="189" w:lineRule="auto"/>
              <w:ind w:left="3731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2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1" w:type="dxa"/>
            <w:vAlign w:val="top"/>
          </w:tcPr>
          <w:p>
            <w:pPr>
              <w:pStyle w:val="6"/>
              <w:spacing w:before="95" w:line="227" w:lineRule="auto"/>
              <w:ind w:left="114"/>
            </w:pPr>
            <w:r>
              <w:rPr>
                <w:spacing w:val="8"/>
              </w:rPr>
              <w:t>三十一、债务还本支出</w:t>
            </w:r>
          </w:p>
        </w:tc>
        <w:tc>
          <w:tcPr>
            <w:tcW w:w="4255" w:type="dxa"/>
            <w:vAlign w:val="top"/>
          </w:tcPr>
          <w:p>
            <w:pPr>
              <w:pStyle w:val="6"/>
              <w:spacing w:before="128" w:line="189" w:lineRule="auto"/>
              <w:ind w:left="3731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2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1" w:type="dxa"/>
            <w:vAlign w:val="top"/>
          </w:tcPr>
          <w:p>
            <w:pPr>
              <w:pStyle w:val="6"/>
              <w:spacing w:before="95" w:line="228" w:lineRule="auto"/>
              <w:ind w:left="114"/>
            </w:pPr>
            <w:r>
              <w:rPr>
                <w:spacing w:val="8"/>
              </w:rPr>
              <w:t>三十二、债务付息支出</w:t>
            </w:r>
          </w:p>
        </w:tc>
        <w:tc>
          <w:tcPr>
            <w:tcW w:w="4255" w:type="dxa"/>
            <w:vAlign w:val="top"/>
          </w:tcPr>
          <w:p>
            <w:pPr>
              <w:pStyle w:val="6"/>
              <w:spacing w:before="129" w:line="189" w:lineRule="auto"/>
              <w:ind w:left="3731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2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1" w:type="dxa"/>
            <w:vAlign w:val="top"/>
          </w:tcPr>
          <w:p>
            <w:pPr>
              <w:pStyle w:val="6"/>
              <w:spacing w:before="96" w:line="228" w:lineRule="auto"/>
              <w:ind w:left="114"/>
            </w:pPr>
            <w:r>
              <w:rPr>
                <w:spacing w:val="9"/>
              </w:rPr>
              <w:t>三十三、债务发行费用支出</w:t>
            </w:r>
          </w:p>
        </w:tc>
        <w:tc>
          <w:tcPr>
            <w:tcW w:w="4255" w:type="dxa"/>
            <w:vAlign w:val="top"/>
          </w:tcPr>
          <w:p>
            <w:pPr>
              <w:pStyle w:val="6"/>
              <w:spacing w:before="130" w:line="189" w:lineRule="auto"/>
              <w:ind w:left="3731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2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1" w:type="dxa"/>
            <w:vAlign w:val="top"/>
          </w:tcPr>
          <w:p>
            <w:pPr>
              <w:pStyle w:val="6"/>
              <w:spacing w:before="96" w:line="228" w:lineRule="auto"/>
              <w:ind w:left="114"/>
            </w:pPr>
            <w:r>
              <w:rPr>
                <w:spacing w:val="9"/>
              </w:rPr>
              <w:t>三十四、抗疫特别国债安排的支出</w:t>
            </w:r>
          </w:p>
        </w:tc>
        <w:tc>
          <w:tcPr>
            <w:tcW w:w="4255" w:type="dxa"/>
            <w:vAlign w:val="top"/>
          </w:tcPr>
          <w:p>
            <w:pPr>
              <w:pStyle w:val="6"/>
              <w:spacing w:before="129" w:line="189" w:lineRule="auto"/>
              <w:ind w:left="3731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255" w:type="dxa"/>
            <w:vAlign w:val="top"/>
          </w:tcPr>
          <w:p>
            <w:pPr>
              <w:pStyle w:val="6"/>
              <w:spacing w:before="97" w:line="227" w:lineRule="auto"/>
              <w:ind w:left="1504"/>
            </w:pPr>
            <w:r>
              <w:rPr>
                <w:spacing w:val="8"/>
              </w:rPr>
              <w:t>本年收入合计</w:t>
            </w:r>
          </w:p>
        </w:tc>
        <w:tc>
          <w:tcPr>
            <w:tcW w:w="4411" w:type="dxa"/>
            <w:vAlign w:val="top"/>
          </w:tcPr>
          <w:p>
            <w:pPr>
              <w:pStyle w:val="6"/>
              <w:spacing w:before="130" w:line="189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1100.45</w:t>
            </w:r>
          </w:p>
        </w:tc>
        <w:tc>
          <w:tcPr>
            <w:tcW w:w="4091" w:type="dxa"/>
            <w:vAlign w:val="top"/>
          </w:tcPr>
          <w:p>
            <w:pPr>
              <w:pStyle w:val="6"/>
              <w:spacing w:before="97" w:line="227" w:lineRule="auto"/>
              <w:ind w:left="1423"/>
            </w:pPr>
            <w:r>
              <w:rPr>
                <w:spacing w:val="8"/>
              </w:rPr>
              <w:t>本年支出合计</w:t>
            </w:r>
          </w:p>
        </w:tc>
        <w:tc>
          <w:tcPr>
            <w:tcW w:w="4255" w:type="dxa"/>
            <w:vAlign w:val="top"/>
          </w:tcPr>
          <w:p>
            <w:pPr>
              <w:pStyle w:val="6"/>
              <w:spacing w:before="130" w:line="189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1100.45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255" w:type="dxa"/>
            <w:vAlign w:val="top"/>
          </w:tcPr>
          <w:p>
            <w:pPr>
              <w:pStyle w:val="6"/>
              <w:spacing w:before="97" w:line="228" w:lineRule="auto"/>
              <w:ind w:left="118"/>
            </w:pPr>
            <w:r>
              <w:rPr>
                <w:spacing w:val="7"/>
              </w:rPr>
              <w:t>上年结转结余</w:t>
            </w:r>
          </w:p>
        </w:tc>
        <w:tc>
          <w:tcPr>
            <w:tcW w:w="4411" w:type="dxa"/>
            <w:vAlign w:val="top"/>
          </w:tcPr>
          <w:p>
            <w:pPr>
              <w:pStyle w:val="6"/>
              <w:spacing w:before="130" w:line="189" w:lineRule="auto"/>
              <w:ind w:left="3891"/>
            </w:pPr>
            <w:r>
              <w:rPr>
                <w:spacing w:val="2"/>
              </w:rPr>
              <w:t>0.00</w:t>
            </w:r>
          </w:p>
        </w:tc>
        <w:tc>
          <w:tcPr>
            <w:tcW w:w="4091" w:type="dxa"/>
            <w:vAlign w:val="top"/>
          </w:tcPr>
          <w:p>
            <w:pPr>
              <w:pStyle w:val="6"/>
              <w:spacing w:before="97" w:line="228" w:lineRule="auto"/>
              <w:ind w:left="115"/>
            </w:pPr>
            <w:r>
              <w:rPr>
                <w:spacing w:val="8"/>
              </w:rPr>
              <w:t>年终结转结余</w:t>
            </w:r>
          </w:p>
        </w:tc>
        <w:tc>
          <w:tcPr>
            <w:tcW w:w="4255" w:type="dxa"/>
            <w:vAlign w:val="top"/>
          </w:tcPr>
          <w:p>
            <w:pPr>
              <w:pStyle w:val="6"/>
              <w:spacing w:before="130" w:line="189" w:lineRule="auto"/>
              <w:ind w:left="3731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255" w:type="dxa"/>
            <w:vAlign w:val="top"/>
          </w:tcPr>
          <w:p>
            <w:pPr>
              <w:pStyle w:val="6"/>
              <w:spacing w:before="98" w:line="228" w:lineRule="auto"/>
              <w:ind w:left="1722"/>
            </w:pPr>
            <w:r>
              <w:rPr>
                <w:spacing w:val="5"/>
              </w:rPr>
              <w:t>收入总计</w:t>
            </w:r>
          </w:p>
        </w:tc>
        <w:tc>
          <w:tcPr>
            <w:tcW w:w="4411" w:type="dxa"/>
            <w:vAlign w:val="top"/>
          </w:tcPr>
          <w:p>
            <w:pPr>
              <w:pStyle w:val="6"/>
              <w:spacing w:before="131" w:line="189" w:lineRule="auto"/>
              <w:jc w:val="right"/>
            </w:pPr>
            <w:r>
              <w:rPr>
                <w:rFonts w:hint="eastAsia"/>
                <w:lang w:val="en-US" w:eastAsia="zh-CN"/>
              </w:rPr>
              <w:t>1100.45</w:t>
            </w:r>
          </w:p>
        </w:tc>
        <w:tc>
          <w:tcPr>
            <w:tcW w:w="4091" w:type="dxa"/>
            <w:vAlign w:val="top"/>
          </w:tcPr>
          <w:p>
            <w:pPr>
              <w:pStyle w:val="6"/>
              <w:spacing w:before="98" w:line="228" w:lineRule="auto"/>
              <w:ind w:left="1631"/>
            </w:pPr>
            <w:r>
              <w:rPr>
                <w:spacing w:val="7"/>
              </w:rPr>
              <w:t>支出总计</w:t>
            </w:r>
          </w:p>
        </w:tc>
        <w:tc>
          <w:tcPr>
            <w:tcW w:w="4255" w:type="dxa"/>
            <w:vAlign w:val="top"/>
          </w:tcPr>
          <w:p>
            <w:pPr>
              <w:pStyle w:val="6"/>
              <w:spacing w:before="131" w:line="189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1100.45</w:t>
            </w:r>
          </w:p>
        </w:tc>
      </w:tr>
    </w:tbl>
    <w:p>
      <w:pPr>
        <w:spacing w:before="68" w:line="219" w:lineRule="auto"/>
        <w:ind w:left="9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 报表金额单位转换时可能存在四舍五入尾数误差。</w:t>
      </w:r>
    </w:p>
    <w:p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8142" w:h="11906"/>
          <w:pgMar w:top="1012" w:right="647" w:bottom="0" w:left="477" w:header="0" w:footer="0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59" w:line="219" w:lineRule="auto"/>
        <w:ind w:right="12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预算</w:t>
      </w:r>
      <w:r>
        <w:rPr>
          <w:rFonts w:ascii="宋体" w:hAnsi="宋体" w:eastAsia="宋体" w:cs="宋体"/>
          <w:spacing w:val="-3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02</w:t>
      </w:r>
      <w:r>
        <w:rPr>
          <w:rFonts w:ascii="宋体" w:hAnsi="宋体" w:eastAsia="宋体" w:cs="宋体"/>
          <w:spacing w:val="-39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表</w:t>
      </w:r>
    </w:p>
    <w:p>
      <w:pPr>
        <w:spacing w:before="256" w:line="225" w:lineRule="auto"/>
        <w:ind w:left="712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部门收入总体情况表</w:t>
      </w:r>
    </w:p>
    <w:p>
      <w:pPr>
        <w:spacing w:before="191" w:line="219" w:lineRule="auto"/>
        <w:ind w:left="2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部门名称： </w:t>
      </w:r>
      <w:r>
        <w:rPr>
          <w:rFonts w:hint="eastAsia" w:ascii="宋体" w:hAnsi="宋体" w:eastAsia="宋体" w:cs="宋体"/>
          <w:spacing w:val="-2"/>
          <w:sz w:val="18"/>
          <w:szCs w:val="18"/>
          <w:lang w:val="en-US" w:eastAsia="zh-CN"/>
        </w:rPr>
        <w:t>董寨国家级自然保护区管理局机关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                                                                                                      单位：万元</w:t>
      </w:r>
    </w:p>
    <w:p>
      <w:pPr>
        <w:spacing w:line="45" w:lineRule="exact"/>
      </w:pPr>
    </w:p>
    <w:tbl>
      <w:tblPr>
        <w:tblStyle w:val="5"/>
        <w:tblW w:w="170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1080"/>
        <w:gridCol w:w="825"/>
        <w:gridCol w:w="735"/>
        <w:gridCol w:w="776"/>
        <w:gridCol w:w="1144"/>
        <w:gridCol w:w="563"/>
        <w:gridCol w:w="853"/>
        <w:gridCol w:w="854"/>
        <w:gridCol w:w="854"/>
        <w:gridCol w:w="853"/>
        <w:gridCol w:w="854"/>
        <w:gridCol w:w="854"/>
        <w:gridCol w:w="854"/>
        <w:gridCol w:w="854"/>
        <w:gridCol w:w="854"/>
        <w:gridCol w:w="853"/>
        <w:gridCol w:w="854"/>
        <w:gridCol w:w="854"/>
        <w:gridCol w:w="8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858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8" w:lineRule="auto"/>
              <w:ind w:left="23" w:right="14" w:firstLine="2"/>
            </w:pPr>
            <w:r>
              <w:rPr>
                <w:spacing w:val="3"/>
              </w:rPr>
              <w:t>部门（单</w:t>
            </w:r>
            <w:r>
              <w:t xml:space="preserve"> </w:t>
            </w:r>
            <w:r>
              <w:rPr>
                <w:spacing w:val="3"/>
              </w:rPr>
              <w:t>位）代码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9" w:lineRule="auto"/>
              <w:ind w:left="19" w:right="16" w:firstLine="2"/>
            </w:pPr>
            <w:r>
              <w:rPr>
                <w:spacing w:val="2"/>
              </w:rPr>
              <w:t>部门（单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位）名称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227"/>
            </w:pPr>
            <w:r>
              <w:rPr>
                <w:spacing w:val="2"/>
              </w:rPr>
              <w:t>总计</w:t>
            </w:r>
          </w:p>
        </w:tc>
        <w:tc>
          <w:tcPr>
            <w:tcW w:w="9194" w:type="dxa"/>
            <w:gridSpan w:val="11"/>
            <w:vAlign w:val="top"/>
          </w:tcPr>
          <w:p>
            <w:pPr>
              <w:pStyle w:val="6"/>
              <w:spacing w:before="113" w:line="227" w:lineRule="auto"/>
              <w:ind w:left="4281"/>
            </w:pPr>
            <w:r>
              <w:rPr>
                <w:spacing w:val="7"/>
              </w:rPr>
              <w:t>本年收入</w:t>
            </w:r>
          </w:p>
        </w:tc>
        <w:tc>
          <w:tcPr>
            <w:tcW w:w="5138" w:type="dxa"/>
            <w:gridSpan w:val="6"/>
            <w:vAlign w:val="top"/>
          </w:tcPr>
          <w:p>
            <w:pPr>
              <w:pStyle w:val="6"/>
              <w:spacing w:before="113" w:line="228" w:lineRule="auto"/>
              <w:ind w:left="1944"/>
            </w:pPr>
            <w:r>
              <w:rPr>
                <w:spacing w:val="7"/>
              </w:rPr>
              <w:t>上年结转结余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bottom w:val="nil"/>
            </w:tcBorders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220"/>
            </w:pPr>
            <w:r>
              <w:rPr>
                <w:spacing w:val="4"/>
              </w:rPr>
              <w:t>合计</w:t>
            </w:r>
          </w:p>
        </w:tc>
        <w:tc>
          <w:tcPr>
            <w:tcW w:w="1920" w:type="dxa"/>
            <w:gridSpan w:val="2"/>
            <w:vAlign w:val="top"/>
          </w:tcPr>
          <w:p>
            <w:pPr>
              <w:pStyle w:val="6"/>
              <w:spacing w:before="109" w:line="228" w:lineRule="auto"/>
              <w:ind w:left="230"/>
            </w:pPr>
            <w:r>
              <w:rPr>
                <w:spacing w:val="7"/>
              </w:rPr>
              <w:t>一般公共预算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115"/>
            </w:pPr>
            <w:r>
              <w:rPr>
                <w:spacing w:val="7"/>
              </w:rPr>
              <w:t>政府性</w:t>
            </w:r>
          </w:p>
          <w:p>
            <w:pPr>
              <w:pStyle w:val="6"/>
              <w:spacing w:before="66" w:line="234" w:lineRule="auto"/>
              <w:ind w:left="221"/>
            </w:pPr>
            <w:r>
              <w:rPr>
                <w:spacing w:val="4"/>
              </w:rPr>
              <w:t>基金</w:t>
            </w:r>
          </w:p>
        </w:tc>
        <w:tc>
          <w:tcPr>
            <w:tcW w:w="85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2" w:line="228" w:lineRule="auto"/>
              <w:ind w:left="137"/>
            </w:pPr>
            <w:r>
              <w:t>国有资</w:t>
            </w:r>
          </w:p>
          <w:p>
            <w:pPr>
              <w:pStyle w:val="6"/>
              <w:spacing w:before="64" w:line="227" w:lineRule="auto"/>
              <w:ind w:left="117"/>
            </w:pPr>
            <w:r>
              <w:rPr>
                <w:spacing w:val="6"/>
              </w:rPr>
              <w:t>本经营</w:t>
            </w:r>
          </w:p>
          <w:p>
            <w:pPr>
              <w:pStyle w:val="6"/>
              <w:spacing w:before="65" w:line="228" w:lineRule="auto"/>
              <w:ind w:left="224"/>
            </w:pPr>
            <w:r>
              <w:rPr>
                <w:spacing w:val="3"/>
              </w:rPr>
              <w:t>预算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6" w:line="228" w:lineRule="auto"/>
              <w:ind w:left="118"/>
            </w:pPr>
            <w:r>
              <w:rPr>
                <w:spacing w:val="6"/>
              </w:rPr>
              <w:t>财政专</w:t>
            </w:r>
          </w:p>
          <w:p>
            <w:pPr>
              <w:pStyle w:val="6"/>
              <w:spacing w:before="64" w:line="228" w:lineRule="auto"/>
              <w:ind w:left="118"/>
            </w:pPr>
            <w:r>
              <w:rPr>
                <w:spacing w:val="6"/>
              </w:rPr>
              <w:t>户管理</w:t>
            </w:r>
          </w:p>
          <w:p>
            <w:pPr>
              <w:pStyle w:val="6"/>
              <w:spacing w:before="65" w:line="228" w:lineRule="auto"/>
              <w:ind w:left="127"/>
            </w:pPr>
            <w:r>
              <w:rPr>
                <w:spacing w:val="3"/>
              </w:rPr>
              <w:t>资金收</w:t>
            </w:r>
          </w:p>
          <w:p>
            <w:pPr>
              <w:pStyle w:val="6"/>
              <w:spacing w:before="65" w:line="234" w:lineRule="auto"/>
              <w:ind w:left="326"/>
            </w:pPr>
            <w:r>
              <w:rPr>
                <w:spacing w:val="1"/>
              </w:rPr>
              <w:t>入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61" w:lineRule="auto"/>
              <w:ind w:left="325" w:right="109" w:hanging="207"/>
            </w:pPr>
            <w:r>
              <w:rPr>
                <w:spacing w:val="6"/>
              </w:rPr>
              <w:t>事业收</w:t>
            </w:r>
            <w:r>
              <w:rPr>
                <w:spacing w:val="1"/>
              </w:rPr>
              <w:t xml:space="preserve"> 入</w:t>
            </w:r>
          </w:p>
        </w:tc>
        <w:tc>
          <w:tcPr>
            <w:tcW w:w="85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2" w:line="228" w:lineRule="auto"/>
              <w:ind w:left="118"/>
            </w:pPr>
            <w:r>
              <w:rPr>
                <w:spacing w:val="6"/>
              </w:rPr>
              <w:t>事业单</w:t>
            </w:r>
          </w:p>
          <w:p>
            <w:pPr>
              <w:pStyle w:val="6"/>
              <w:spacing w:before="65" w:line="228" w:lineRule="auto"/>
              <w:ind w:left="118"/>
            </w:pPr>
            <w:r>
              <w:rPr>
                <w:spacing w:val="6"/>
              </w:rPr>
              <w:t>位经营</w:t>
            </w:r>
          </w:p>
          <w:p>
            <w:pPr>
              <w:pStyle w:val="6"/>
              <w:spacing w:before="64" w:line="228" w:lineRule="auto"/>
              <w:ind w:left="229"/>
            </w:pPr>
            <w:r>
              <w:rPr>
                <w:spacing w:val="1"/>
              </w:rPr>
              <w:t>收入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8" w:lineRule="auto"/>
              <w:ind w:left="117" w:right="110" w:firstLine="1"/>
            </w:pPr>
            <w:r>
              <w:rPr>
                <w:spacing w:val="6"/>
              </w:rPr>
              <w:t>上级补</w:t>
            </w:r>
            <w:r>
              <w:t xml:space="preserve"> </w:t>
            </w:r>
            <w:r>
              <w:rPr>
                <w:spacing w:val="6"/>
              </w:rPr>
              <w:t>助收入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2" w:line="227" w:lineRule="auto"/>
              <w:ind w:left="134"/>
            </w:pPr>
            <w:r>
              <w:rPr>
                <w:spacing w:val="1"/>
              </w:rPr>
              <w:t>附属单</w:t>
            </w:r>
          </w:p>
          <w:p>
            <w:pPr>
              <w:pStyle w:val="6"/>
              <w:spacing w:before="65" w:line="228" w:lineRule="auto"/>
              <w:ind w:left="118"/>
            </w:pPr>
            <w:r>
              <w:rPr>
                <w:spacing w:val="6"/>
              </w:rPr>
              <w:t>位上缴</w:t>
            </w:r>
          </w:p>
          <w:p>
            <w:pPr>
              <w:pStyle w:val="6"/>
              <w:spacing w:before="64" w:line="228" w:lineRule="auto"/>
              <w:ind w:left="231"/>
            </w:pPr>
            <w:r>
              <w:rPr>
                <w:spacing w:val="1"/>
              </w:rPr>
              <w:t>收入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61" w:lineRule="auto"/>
              <w:ind w:left="328" w:right="109" w:hanging="209"/>
            </w:pPr>
            <w:r>
              <w:rPr>
                <w:spacing w:val="6"/>
              </w:rPr>
              <w:t>其他收</w:t>
            </w:r>
            <w:r>
              <w:t xml:space="preserve"> </w:t>
            </w:r>
            <w:r>
              <w:rPr>
                <w:spacing w:val="1"/>
              </w:rPr>
              <w:t>入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225"/>
            </w:pPr>
            <w:r>
              <w:rPr>
                <w:spacing w:val="4"/>
              </w:rPr>
              <w:t>合计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8" w:lineRule="auto"/>
              <w:ind w:left="118" w:right="108" w:firstLine="4"/>
            </w:pPr>
            <w:r>
              <w:rPr>
                <w:spacing w:val="5"/>
              </w:rPr>
              <w:t>一般公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共预算</w:t>
            </w:r>
          </w:p>
        </w:tc>
        <w:tc>
          <w:tcPr>
            <w:tcW w:w="853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61" w:lineRule="auto"/>
              <w:ind w:left="223" w:right="107" w:hanging="104"/>
            </w:pPr>
            <w:r>
              <w:rPr>
                <w:spacing w:val="7"/>
              </w:rPr>
              <w:t>政府性</w:t>
            </w:r>
            <w:r>
              <w:t xml:space="preserve"> </w:t>
            </w:r>
            <w:r>
              <w:rPr>
                <w:spacing w:val="4"/>
              </w:rPr>
              <w:t>基金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2" w:line="228" w:lineRule="auto"/>
              <w:ind w:left="139"/>
            </w:pPr>
            <w:r>
              <w:t>国有资</w:t>
            </w:r>
          </w:p>
          <w:p>
            <w:pPr>
              <w:pStyle w:val="6"/>
              <w:spacing w:before="64" w:line="227" w:lineRule="auto"/>
              <w:ind w:left="119"/>
            </w:pPr>
            <w:r>
              <w:rPr>
                <w:spacing w:val="6"/>
              </w:rPr>
              <w:t>本经营</w:t>
            </w:r>
          </w:p>
          <w:p>
            <w:pPr>
              <w:pStyle w:val="6"/>
              <w:spacing w:before="65" w:line="228" w:lineRule="auto"/>
              <w:ind w:left="226"/>
            </w:pPr>
            <w:r>
              <w:rPr>
                <w:spacing w:val="3"/>
              </w:rPr>
              <w:t>预算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2" w:line="228" w:lineRule="auto"/>
              <w:ind w:left="120"/>
            </w:pPr>
            <w:r>
              <w:rPr>
                <w:spacing w:val="6"/>
              </w:rPr>
              <w:t>财政专</w:t>
            </w:r>
          </w:p>
          <w:p>
            <w:pPr>
              <w:pStyle w:val="6"/>
              <w:spacing w:before="64" w:line="228" w:lineRule="auto"/>
              <w:ind w:left="120"/>
            </w:pPr>
            <w:r>
              <w:rPr>
                <w:spacing w:val="6"/>
              </w:rPr>
              <w:t>户管理</w:t>
            </w:r>
          </w:p>
          <w:p>
            <w:pPr>
              <w:pStyle w:val="6"/>
              <w:spacing w:before="65" w:line="229" w:lineRule="auto"/>
              <w:ind w:left="233"/>
            </w:pPr>
            <w:r>
              <w:t>资金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61" w:lineRule="auto"/>
              <w:ind w:left="337" w:right="118" w:hanging="211"/>
            </w:pPr>
            <w:r>
              <w:rPr>
                <w:spacing w:val="6"/>
              </w:rPr>
              <w:t>单位资</w:t>
            </w:r>
            <w:r>
              <w:t xml:space="preserve"> 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8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225"/>
            </w:pPr>
            <w:r>
              <w:rPr>
                <w:spacing w:val="2"/>
              </w:rPr>
              <w:t>小计</w:t>
            </w:r>
          </w:p>
        </w:tc>
        <w:tc>
          <w:tcPr>
            <w:tcW w:w="1144" w:type="dxa"/>
            <w:vAlign w:val="top"/>
          </w:tcPr>
          <w:p>
            <w:pPr>
              <w:pStyle w:val="6"/>
              <w:spacing w:before="160" w:line="258" w:lineRule="auto"/>
              <w:ind w:left="113" w:right="13" w:hanging="94"/>
            </w:pPr>
            <w:r>
              <w:rPr>
                <w:spacing w:val="3"/>
              </w:rPr>
              <w:t>其中：财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政拨款</w:t>
            </w: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112" w:line="229" w:lineRule="auto"/>
              <w:ind w:left="222"/>
            </w:pPr>
            <w:r>
              <w:rPr>
                <w:spacing w:val="4"/>
              </w:rPr>
              <w:t>合计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spacing w:before="145" w:line="189" w:lineRule="auto"/>
              <w:ind w:right="12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1100.45</w:t>
            </w:r>
          </w:p>
        </w:tc>
        <w:tc>
          <w:tcPr>
            <w:tcW w:w="735" w:type="dxa"/>
            <w:vAlign w:val="top"/>
          </w:tcPr>
          <w:p>
            <w:pPr>
              <w:pStyle w:val="6"/>
              <w:spacing w:before="145" w:line="189" w:lineRule="auto"/>
              <w:ind w:right="14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1100.45</w:t>
            </w:r>
          </w:p>
        </w:tc>
        <w:tc>
          <w:tcPr>
            <w:tcW w:w="776" w:type="dxa"/>
            <w:vAlign w:val="top"/>
          </w:tcPr>
          <w:p>
            <w:pPr>
              <w:pStyle w:val="6"/>
              <w:spacing w:before="145" w:line="189" w:lineRule="auto"/>
              <w:ind w:right="14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1100.45</w:t>
            </w:r>
          </w:p>
        </w:tc>
        <w:tc>
          <w:tcPr>
            <w:tcW w:w="1144" w:type="dxa"/>
            <w:vAlign w:val="top"/>
          </w:tcPr>
          <w:p>
            <w:pPr>
              <w:pStyle w:val="6"/>
              <w:spacing w:before="145" w:line="189" w:lineRule="auto"/>
              <w:ind w:right="12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1100.45</w:t>
            </w:r>
          </w:p>
        </w:tc>
        <w:tc>
          <w:tcPr>
            <w:tcW w:w="563" w:type="dxa"/>
            <w:vAlign w:val="top"/>
          </w:tcPr>
          <w:p>
            <w:pPr>
              <w:pStyle w:val="6"/>
              <w:spacing w:before="145" w:line="189" w:lineRule="auto"/>
              <w:ind w:right="12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53" w:type="dxa"/>
            <w:vAlign w:val="top"/>
          </w:tcPr>
          <w:p>
            <w:pPr>
              <w:pStyle w:val="6"/>
              <w:spacing w:before="145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45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45" w:line="189" w:lineRule="auto"/>
              <w:ind w:right="12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53" w:type="dxa"/>
            <w:vAlign w:val="top"/>
          </w:tcPr>
          <w:p>
            <w:pPr>
              <w:pStyle w:val="6"/>
              <w:spacing w:before="145" w:line="189" w:lineRule="auto"/>
              <w:ind w:right="1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45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45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45" w:line="189" w:lineRule="auto"/>
              <w:ind w:right="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45" w:line="189" w:lineRule="auto"/>
              <w:ind w:right="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45" w:line="189" w:lineRule="auto"/>
              <w:ind w:right="1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53" w:type="dxa"/>
            <w:vAlign w:val="top"/>
          </w:tcPr>
          <w:p>
            <w:pPr>
              <w:pStyle w:val="6"/>
              <w:spacing w:before="145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45" w:line="189" w:lineRule="auto"/>
              <w:ind w:right="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45" w:line="189" w:lineRule="auto"/>
              <w:ind w:right="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69" w:type="dxa"/>
            <w:vAlign w:val="top"/>
          </w:tcPr>
          <w:p>
            <w:pPr>
              <w:pStyle w:val="6"/>
              <w:spacing w:before="145" w:line="189" w:lineRule="auto"/>
              <w:ind w:right="1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58" w:type="dxa"/>
            <w:vAlign w:val="top"/>
          </w:tcPr>
          <w:p>
            <w:pPr>
              <w:pStyle w:val="6"/>
              <w:spacing w:before="147" w:line="187" w:lineRule="auto"/>
              <w:ind w:left="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413001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147" w:line="187" w:lineRule="auto"/>
              <w:ind w:left="1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董寨管理局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spacing w:before="145" w:line="189" w:lineRule="auto"/>
              <w:ind w:right="12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5" w:type="dxa"/>
            <w:vAlign w:val="top"/>
          </w:tcPr>
          <w:p>
            <w:pPr>
              <w:pStyle w:val="6"/>
              <w:spacing w:before="145" w:line="189" w:lineRule="auto"/>
              <w:ind w:right="14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76" w:type="dxa"/>
            <w:vAlign w:val="top"/>
          </w:tcPr>
          <w:p>
            <w:pPr>
              <w:pStyle w:val="6"/>
              <w:spacing w:before="145" w:line="189" w:lineRule="auto"/>
              <w:ind w:right="14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144" w:type="dxa"/>
            <w:vAlign w:val="top"/>
          </w:tcPr>
          <w:p>
            <w:pPr>
              <w:pStyle w:val="6"/>
              <w:spacing w:before="145" w:line="189" w:lineRule="auto"/>
              <w:ind w:right="12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1100.45</w:t>
            </w:r>
          </w:p>
        </w:tc>
        <w:tc>
          <w:tcPr>
            <w:tcW w:w="563" w:type="dxa"/>
            <w:vAlign w:val="top"/>
          </w:tcPr>
          <w:p>
            <w:pPr>
              <w:pStyle w:val="6"/>
              <w:spacing w:before="145" w:line="189" w:lineRule="auto"/>
              <w:ind w:right="12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53" w:type="dxa"/>
            <w:vAlign w:val="top"/>
          </w:tcPr>
          <w:p>
            <w:pPr>
              <w:pStyle w:val="6"/>
              <w:spacing w:before="145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45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45" w:line="189" w:lineRule="auto"/>
              <w:ind w:right="12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53" w:type="dxa"/>
            <w:vAlign w:val="top"/>
          </w:tcPr>
          <w:p>
            <w:pPr>
              <w:pStyle w:val="6"/>
              <w:spacing w:before="145" w:line="189" w:lineRule="auto"/>
              <w:ind w:right="1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45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45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45" w:line="189" w:lineRule="auto"/>
              <w:ind w:right="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45" w:line="189" w:lineRule="auto"/>
              <w:ind w:right="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45" w:line="189" w:lineRule="auto"/>
              <w:ind w:right="1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53" w:type="dxa"/>
            <w:vAlign w:val="top"/>
          </w:tcPr>
          <w:p>
            <w:pPr>
              <w:pStyle w:val="6"/>
              <w:spacing w:before="145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45" w:line="189" w:lineRule="auto"/>
              <w:ind w:right="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45" w:line="189" w:lineRule="auto"/>
              <w:ind w:right="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69" w:type="dxa"/>
            <w:vAlign w:val="top"/>
          </w:tcPr>
          <w:p>
            <w:pPr>
              <w:pStyle w:val="6"/>
              <w:spacing w:before="145" w:line="189" w:lineRule="auto"/>
              <w:ind w:right="1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858" w:type="dxa"/>
            <w:vAlign w:val="top"/>
          </w:tcPr>
          <w:p>
            <w:pPr>
              <w:pStyle w:val="6"/>
              <w:spacing w:before="148" w:line="187" w:lineRule="auto"/>
              <w:ind w:left="20"/>
            </w:pPr>
            <w:r>
              <w:rPr>
                <w:rFonts w:hint="eastAsia"/>
                <w:lang w:val="en-US" w:eastAsia="zh-CN"/>
              </w:rPr>
              <w:t>413001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148" w:line="187" w:lineRule="auto"/>
              <w:ind w:left="17"/>
            </w:pPr>
            <w:r>
              <w:rPr>
                <w:rFonts w:hint="eastAsia"/>
                <w:lang w:val="en-US" w:eastAsia="zh-CN"/>
              </w:rPr>
              <w:t>董寨管理局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spacing w:before="146" w:line="189" w:lineRule="auto"/>
              <w:ind w:right="12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5" w:type="dxa"/>
            <w:vAlign w:val="top"/>
          </w:tcPr>
          <w:p>
            <w:pPr>
              <w:pStyle w:val="6"/>
              <w:spacing w:before="146" w:line="189" w:lineRule="auto"/>
              <w:ind w:right="14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76" w:type="dxa"/>
            <w:vAlign w:val="top"/>
          </w:tcPr>
          <w:p>
            <w:pPr>
              <w:pStyle w:val="6"/>
              <w:spacing w:before="146" w:line="189" w:lineRule="auto"/>
              <w:ind w:right="14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144" w:type="dxa"/>
            <w:vAlign w:val="top"/>
          </w:tcPr>
          <w:p>
            <w:pPr>
              <w:pStyle w:val="6"/>
              <w:spacing w:before="146" w:line="189" w:lineRule="auto"/>
              <w:ind w:right="12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1100.45</w:t>
            </w:r>
          </w:p>
        </w:tc>
        <w:tc>
          <w:tcPr>
            <w:tcW w:w="563" w:type="dxa"/>
            <w:vAlign w:val="top"/>
          </w:tcPr>
          <w:p>
            <w:pPr>
              <w:pStyle w:val="6"/>
              <w:spacing w:before="146" w:line="189" w:lineRule="auto"/>
              <w:ind w:right="12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53" w:type="dxa"/>
            <w:vAlign w:val="top"/>
          </w:tcPr>
          <w:p>
            <w:pPr>
              <w:pStyle w:val="6"/>
              <w:spacing w:before="146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46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46" w:line="189" w:lineRule="auto"/>
              <w:ind w:right="12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53" w:type="dxa"/>
            <w:vAlign w:val="top"/>
          </w:tcPr>
          <w:p>
            <w:pPr>
              <w:pStyle w:val="6"/>
              <w:spacing w:before="146" w:line="189" w:lineRule="auto"/>
              <w:ind w:right="1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46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46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46" w:line="189" w:lineRule="auto"/>
              <w:ind w:right="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46" w:line="189" w:lineRule="auto"/>
              <w:ind w:right="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46" w:line="189" w:lineRule="auto"/>
              <w:ind w:right="1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53" w:type="dxa"/>
            <w:vAlign w:val="top"/>
          </w:tcPr>
          <w:p>
            <w:pPr>
              <w:pStyle w:val="6"/>
              <w:spacing w:before="146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46" w:line="189" w:lineRule="auto"/>
              <w:ind w:right="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46" w:line="189" w:lineRule="auto"/>
              <w:ind w:right="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69" w:type="dxa"/>
            <w:vAlign w:val="top"/>
          </w:tcPr>
          <w:p>
            <w:pPr>
              <w:pStyle w:val="6"/>
              <w:spacing w:before="146" w:line="189" w:lineRule="auto"/>
              <w:ind w:right="14"/>
              <w:jc w:val="right"/>
            </w:pPr>
            <w:r>
              <w:rPr>
                <w:spacing w:val="2"/>
              </w:rPr>
              <w:t>0.00</w:t>
            </w:r>
          </w:p>
        </w:tc>
      </w:tr>
    </w:tbl>
    <w:p>
      <w:pPr>
        <w:spacing w:before="67" w:line="219" w:lineRule="auto"/>
        <w:ind w:left="87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 报表金额单位转换时可能存在四舍五入尾数误差。</w:t>
      </w:r>
    </w:p>
    <w:p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8142" w:h="11906"/>
          <w:pgMar w:top="1012" w:right="471" w:bottom="0" w:left="570" w:header="0" w:footer="0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59" w:line="219" w:lineRule="auto"/>
        <w:ind w:right="13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预算</w:t>
      </w:r>
      <w:r>
        <w:rPr>
          <w:rFonts w:ascii="宋体" w:hAnsi="宋体" w:eastAsia="宋体" w:cs="宋体"/>
          <w:spacing w:val="-3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03</w:t>
      </w:r>
      <w:r>
        <w:rPr>
          <w:rFonts w:ascii="宋体" w:hAnsi="宋体" w:eastAsia="宋体" w:cs="宋体"/>
          <w:spacing w:val="-39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表</w:t>
      </w:r>
    </w:p>
    <w:p>
      <w:pPr>
        <w:spacing w:before="256" w:line="225" w:lineRule="auto"/>
        <w:ind w:left="707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部门支出总体情况表</w:t>
      </w:r>
    </w:p>
    <w:p>
      <w:pPr>
        <w:spacing w:before="232" w:line="219" w:lineRule="auto"/>
        <w:ind w:left="2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部门名称： </w:t>
      </w:r>
      <w:r>
        <w:rPr>
          <w:rFonts w:hint="eastAsia" w:ascii="宋体" w:hAnsi="宋体" w:eastAsia="宋体" w:cs="宋体"/>
          <w:spacing w:val="-2"/>
          <w:sz w:val="18"/>
          <w:szCs w:val="18"/>
          <w:lang w:val="en-US" w:eastAsia="zh-CN"/>
        </w:rPr>
        <w:t>董寨国家级自然保护区管理局机关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                                                                                                单位：万元</w:t>
      </w:r>
    </w:p>
    <w:p>
      <w:pPr>
        <w:spacing w:line="89" w:lineRule="exact"/>
      </w:pPr>
    </w:p>
    <w:tbl>
      <w:tblPr>
        <w:tblStyle w:val="5"/>
        <w:tblW w:w="170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492"/>
        <w:gridCol w:w="1530"/>
        <w:gridCol w:w="1229"/>
        <w:gridCol w:w="1417"/>
        <w:gridCol w:w="1420"/>
        <w:gridCol w:w="1413"/>
        <w:gridCol w:w="1416"/>
        <w:gridCol w:w="1417"/>
        <w:gridCol w:w="1416"/>
        <w:gridCol w:w="1416"/>
        <w:gridCol w:w="14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421" w:type="dxa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296"/>
            </w:pPr>
            <w:r>
              <w:rPr>
                <w:spacing w:val="7"/>
              </w:rPr>
              <w:t>科目编码</w:t>
            </w:r>
          </w:p>
        </w:tc>
        <w:tc>
          <w:tcPr>
            <w:tcW w:w="1492" w:type="dxa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293"/>
            </w:pPr>
            <w:r>
              <w:rPr>
                <w:spacing w:val="6"/>
              </w:rPr>
              <w:t>单位代码</w:t>
            </w:r>
          </w:p>
        </w:tc>
        <w:tc>
          <w:tcPr>
            <w:tcW w:w="1530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9" w:lineRule="auto"/>
              <w:ind w:left="500" w:right="80" w:hanging="417"/>
            </w:pPr>
            <w:r>
              <w:rPr>
                <w:spacing w:val="7"/>
              </w:rPr>
              <w:t>单位（科目名</w:t>
            </w:r>
            <w:r>
              <w:rPr>
                <w:spacing w:val="4"/>
              </w:rPr>
              <w:t xml:space="preserve"> </w:t>
            </w:r>
            <w:r>
              <w:t>称）</w:t>
            </w:r>
          </w:p>
        </w:tc>
        <w:tc>
          <w:tcPr>
            <w:tcW w:w="1229" w:type="dxa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501"/>
            </w:pPr>
            <w:r>
              <w:rPr>
                <w:spacing w:val="4"/>
              </w:rPr>
              <w:t>合计</w:t>
            </w:r>
          </w:p>
        </w:tc>
        <w:tc>
          <w:tcPr>
            <w:tcW w:w="7083" w:type="dxa"/>
            <w:gridSpan w:val="5"/>
            <w:vAlign w:val="top"/>
          </w:tcPr>
          <w:p>
            <w:pPr>
              <w:pStyle w:val="6"/>
              <w:spacing w:before="138" w:line="227" w:lineRule="auto"/>
              <w:ind w:left="3125"/>
            </w:pPr>
            <w:r>
              <w:rPr>
                <w:spacing w:val="7"/>
              </w:rPr>
              <w:t>基本支出</w:t>
            </w:r>
          </w:p>
        </w:tc>
        <w:tc>
          <w:tcPr>
            <w:tcW w:w="4257" w:type="dxa"/>
            <w:gridSpan w:val="3"/>
            <w:vAlign w:val="top"/>
          </w:tcPr>
          <w:p>
            <w:pPr>
              <w:pStyle w:val="6"/>
              <w:spacing w:before="139" w:line="228" w:lineRule="auto"/>
              <w:ind w:left="1717"/>
            </w:pPr>
            <w:r>
              <w:rPr>
                <w:spacing w:val="6"/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restart"/>
            <w:tcBorders>
              <w:bottom w:val="nil"/>
            </w:tcBorders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508"/>
            </w:pPr>
            <w:r>
              <w:rPr>
                <w:spacing w:val="2"/>
              </w:rPr>
              <w:t>小计</w:t>
            </w:r>
          </w:p>
        </w:tc>
        <w:tc>
          <w:tcPr>
            <w:tcW w:w="2833" w:type="dxa"/>
            <w:gridSpan w:val="2"/>
            <w:vAlign w:val="top"/>
          </w:tcPr>
          <w:p>
            <w:pPr>
              <w:pStyle w:val="6"/>
              <w:spacing w:before="133" w:line="228" w:lineRule="auto"/>
              <w:ind w:left="1002"/>
            </w:pPr>
            <w:r>
              <w:rPr>
                <w:spacing w:val="6"/>
              </w:rPr>
              <w:t>人员经费</w:t>
            </w:r>
          </w:p>
        </w:tc>
        <w:tc>
          <w:tcPr>
            <w:tcW w:w="2833" w:type="dxa"/>
            <w:gridSpan w:val="2"/>
            <w:vAlign w:val="top"/>
          </w:tcPr>
          <w:p>
            <w:pPr>
              <w:pStyle w:val="6"/>
              <w:spacing w:before="133" w:line="228" w:lineRule="auto"/>
              <w:ind w:left="1008"/>
            </w:pPr>
            <w:r>
              <w:rPr>
                <w:spacing w:val="5"/>
              </w:rPr>
              <w:t>公用经费</w:t>
            </w:r>
          </w:p>
        </w:tc>
        <w:tc>
          <w:tcPr>
            <w:tcW w:w="1416" w:type="dxa"/>
            <w:vMerge w:val="restart"/>
            <w:tcBorders>
              <w:bottom w:val="nil"/>
            </w:tcBorders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509"/>
            </w:pPr>
            <w:r>
              <w:rPr>
                <w:spacing w:val="2"/>
              </w:rPr>
              <w:t>小计</w:t>
            </w:r>
          </w:p>
        </w:tc>
        <w:tc>
          <w:tcPr>
            <w:tcW w:w="1416" w:type="dxa"/>
            <w:vMerge w:val="restart"/>
            <w:tcBorders>
              <w:bottom w:val="nil"/>
            </w:tcBorders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90"/>
            </w:pPr>
            <w:r>
              <w:rPr>
                <w:spacing w:val="7"/>
              </w:rPr>
              <w:t>其他运转类</w:t>
            </w: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92"/>
            </w:pPr>
            <w:r>
              <w:rPr>
                <w:spacing w:val="8"/>
              </w:rPr>
              <w:t>特定目标类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4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6"/>
              <w:spacing w:before="225" w:line="228" w:lineRule="auto"/>
              <w:ind w:left="86"/>
            </w:pPr>
            <w:r>
              <w:rPr>
                <w:spacing w:val="7"/>
              </w:rPr>
              <w:t>工资福利支出</w:t>
            </w:r>
          </w:p>
        </w:tc>
        <w:tc>
          <w:tcPr>
            <w:tcW w:w="1413" w:type="dxa"/>
            <w:vAlign w:val="top"/>
          </w:tcPr>
          <w:p>
            <w:pPr>
              <w:pStyle w:val="6"/>
              <w:spacing w:before="69" w:line="258" w:lineRule="auto"/>
              <w:ind w:left="413" w:right="78" w:hanging="334"/>
            </w:pPr>
            <w:r>
              <w:rPr>
                <w:spacing w:val="8"/>
              </w:rPr>
              <w:t>对个人和家庭</w:t>
            </w:r>
            <w:r>
              <w:rPr>
                <w:spacing w:val="1"/>
              </w:rPr>
              <w:t xml:space="preserve"> 的补助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68" w:line="260" w:lineRule="auto"/>
              <w:ind w:left="626" w:right="78" w:hanging="539"/>
            </w:pPr>
            <w:r>
              <w:rPr>
                <w:spacing w:val="7"/>
              </w:rPr>
              <w:t>商品和服务支</w:t>
            </w:r>
            <w:r>
              <w:rPr>
                <w:spacing w:val="2"/>
              </w:rPr>
              <w:t xml:space="preserve"> </w:t>
            </w:r>
            <w:r>
              <w:t>出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25" w:line="227" w:lineRule="auto"/>
              <w:ind w:left="197"/>
            </w:pPr>
            <w:r>
              <w:rPr>
                <w:spacing w:val="6"/>
              </w:rPr>
              <w:t>资本性支出</w:t>
            </w:r>
          </w:p>
        </w:tc>
        <w:tc>
          <w:tcPr>
            <w:tcW w:w="14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vAlign w:val="top"/>
          </w:tcPr>
          <w:p>
            <w:pPr>
              <w:pStyle w:val="6"/>
              <w:spacing w:before="133" w:line="229" w:lineRule="auto"/>
              <w:ind w:left="502"/>
            </w:pPr>
            <w:r>
              <w:rPr>
                <w:spacing w:val="4"/>
              </w:rPr>
              <w:t>合计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166" w:line="189" w:lineRule="auto"/>
              <w:ind w:right="12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1100.45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66" w:line="189" w:lineRule="auto"/>
              <w:ind w:right="13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166" w:line="189" w:lineRule="auto"/>
              <w:ind w:right="13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934.25</w:t>
            </w:r>
          </w:p>
        </w:tc>
        <w:tc>
          <w:tcPr>
            <w:tcW w:w="1413" w:type="dxa"/>
            <w:vAlign w:val="top"/>
          </w:tcPr>
          <w:p>
            <w:pPr>
              <w:pStyle w:val="6"/>
              <w:spacing w:before="166" w:line="189" w:lineRule="auto"/>
              <w:ind w:right="12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10.89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66" w:line="189" w:lineRule="auto"/>
              <w:ind w:right="12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50.31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66" w:line="189" w:lineRule="auto"/>
              <w:ind w:right="1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66" w:line="189" w:lineRule="auto"/>
              <w:ind w:right="11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105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66" w:line="189" w:lineRule="auto"/>
              <w:ind w:right="8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105</w:t>
            </w:r>
          </w:p>
        </w:tc>
        <w:tc>
          <w:tcPr>
            <w:tcW w:w="1425" w:type="dxa"/>
            <w:vAlign w:val="top"/>
          </w:tcPr>
          <w:p>
            <w:pPr>
              <w:pStyle w:val="6"/>
              <w:spacing w:before="166" w:line="189" w:lineRule="auto"/>
              <w:ind w:right="12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6" w:hRule="atLeast"/>
        </w:trPr>
        <w:tc>
          <w:tcPr>
            <w:tcW w:w="1421" w:type="dxa"/>
            <w:vAlign w:val="top"/>
          </w:tcPr>
          <w:p>
            <w:pPr>
              <w:pStyle w:val="6"/>
              <w:spacing w:before="170" w:line="187" w:lineRule="auto"/>
              <w:ind w:left="229"/>
              <w:jc w:val="center"/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80505</w:t>
            </w:r>
          </w:p>
        </w:tc>
        <w:tc>
          <w:tcPr>
            <w:tcW w:w="1492" w:type="dxa"/>
            <w:vAlign w:val="top"/>
          </w:tcPr>
          <w:p>
            <w:pPr>
              <w:pStyle w:val="6"/>
              <w:spacing w:before="170" w:line="187" w:lineRule="auto"/>
              <w:ind w:left="1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413001</w:t>
            </w:r>
          </w:p>
        </w:tc>
        <w:tc>
          <w:tcPr>
            <w:tcW w:w="1530" w:type="dxa"/>
            <w:vAlign w:val="top"/>
          </w:tcPr>
          <w:p>
            <w:pPr>
              <w:pStyle w:val="6"/>
              <w:spacing w:before="170" w:line="187" w:lineRule="auto"/>
              <w:ind w:left="17"/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关事业单位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本养老保险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缴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费支出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168" w:line="189" w:lineRule="auto"/>
              <w:ind w:right="12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68" w:line="189" w:lineRule="auto"/>
              <w:ind w:right="13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168" w:line="189" w:lineRule="auto"/>
              <w:ind w:right="13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78.88</w:t>
            </w:r>
          </w:p>
        </w:tc>
        <w:tc>
          <w:tcPr>
            <w:tcW w:w="1413" w:type="dxa"/>
            <w:vAlign w:val="top"/>
          </w:tcPr>
          <w:p>
            <w:pPr>
              <w:pStyle w:val="6"/>
              <w:spacing w:before="168" w:line="189" w:lineRule="auto"/>
              <w:ind w:right="12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68" w:line="189" w:lineRule="auto"/>
              <w:ind w:right="12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68" w:line="189" w:lineRule="auto"/>
              <w:ind w:right="1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68" w:line="189" w:lineRule="auto"/>
              <w:ind w:right="1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68" w:line="189" w:lineRule="auto"/>
              <w:ind w:right="8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425" w:type="dxa"/>
            <w:vAlign w:val="top"/>
          </w:tcPr>
          <w:p>
            <w:pPr>
              <w:pStyle w:val="6"/>
              <w:spacing w:before="168" w:line="189" w:lineRule="auto"/>
              <w:ind w:right="12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21" w:type="dxa"/>
            <w:vAlign w:val="top"/>
          </w:tcPr>
          <w:p>
            <w:pPr>
              <w:spacing w:before="250" w:line="183" w:lineRule="auto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89999</w:t>
            </w:r>
          </w:p>
        </w:tc>
        <w:tc>
          <w:tcPr>
            <w:tcW w:w="149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413001</w:t>
            </w:r>
          </w:p>
        </w:tc>
        <w:tc>
          <w:tcPr>
            <w:tcW w:w="1530" w:type="dxa"/>
            <w:vAlign w:val="top"/>
          </w:tcPr>
          <w:p>
            <w:pPr>
              <w:spacing w:before="49" w:line="249" w:lineRule="auto"/>
              <w:ind w:left="19" w:leftChars="0" w:right="138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会保障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和就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业支出</w:t>
            </w:r>
          </w:p>
        </w:tc>
        <w:tc>
          <w:tcPr>
            <w:tcW w:w="1229" w:type="dxa"/>
            <w:vAlign w:val="top"/>
          </w:tcPr>
          <w:p>
            <w:pPr>
              <w:spacing w:before="168" w:line="189" w:lineRule="auto"/>
              <w:ind w:right="12"/>
              <w:jc w:val="right"/>
              <w:rPr>
                <w:rFonts w:hint="eastAsia" w:eastAsia="宋体"/>
                <w:spacing w:val="2"/>
                <w:lang w:val="en-US" w:eastAsia="zh-CN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spacing w:before="168" w:line="189" w:lineRule="auto"/>
              <w:ind w:right="13"/>
              <w:jc w:val="right"/>
              <w:rPr>
                <w:spacing w:val="2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168" w:line="189" w:lineRule="auto"/>
              <w:ind w:right="13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4.24</w:t>
            </w:r>
          </w:p>
        </w:tc>
        <w:tc>
          <w:tcPr>
            <w:tcW w:w="1413" w:type="dxa"/>
            <w:vAlign w:val="top"/>
          </w:tcPr>
          <w:p>
            <w:pPr>
              <w:spacing w:before="168" w:line="189" w:lineRule="auto"/>
              <w:ind w:right="12"/>
              <w:jc w:val="right"/>
              <w:rPr>
                <w:spacing w:val="2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spacing w:before="168" w:line="189" w:lineRule="auto"/>
              <w:ind w:right="12"/>
              <w:jc w:val="right"/>
              <w:rPr>
                <w:spacing w:val="2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spacing w:before="168" w:line="189" w:lineRule="auto"/>
              <w:ind w:right="11"/>
              <w:jc w:val="right"/>
              <w:rPr>
                <w:spacing w:val="2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spacing w:before="168" w:line="189" w:lineRule="auto"/>
              <w:ind w:right="11"/>
              <w:jc w:val="right"/>
              <w:rPr>
                <w:spacing w:val="2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spacing w:before="168" w:line="189" w:lineRule="auto"/>
              <w:ind w:right="8"/>
              <w:jc w:val="right"/>
              <w:rPr>
                <w:spacing w:val="2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25" w:type="dxa"/>
            <w:vAlign w:val="top"/>
          </w:tcPr>
          <w:p>
            <w:pPr>
              <w:spacing w:before="168" w:line="189" w:lineRule="auto"/>
              <w:ind w:right="12"/>
              <w:jc w:val="right"/>
              <w:rPr>
                <w:spacing w:val="2"/>
              </w:rPr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21" w:type="dxa"/>
            <w:vAlign w:val="top"/>
          </w:tcPr>
          <w:p>
            <w:pPr>
              <w:spacing w:before="160" w:line="184" w:lineRule="auto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21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01102</w:t>
            </w:r>
          </w:p>
        </w:tc>
        <w:tc>
          <w:tcPr>
            <w:tcW w:w="149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413001</w:t>
            </w:r>
          </w:p>
        </w:tc>
        <w:tc>
          <w:tcPr>
            <w:tcW w:w="1530" w:type="dxa"/>
            <w:vAlign w:val="top"/>
          </w:tcPr>
          <w:p>
            <w:pPr>
              <w:spacing w:before="125" w:line="221" w:lineRule="auto"/>
              <w:ind w:left="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业单位医疗</w:t>
            </w:r>
          </w:p>
        </w:tc>
        <w:tc>
          <w:tcPr>
            <w:tcW w:w="1229" w:type="dxa"/>
            <w:vAlign w:val="top"/>
          </w:tcPr>
          <w:p>
            <w:pPr>
              <w:spacing w:before="168" w:line="189" w:lineRule="auto"/>
              <w:ind w:right="12"/>
              <w:jc w:val="right"/>
              <w:rPr>
                <w:spacing w:val="2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spacing w:before="168" w:line="189" w:lineRule="auto"/>
              <w:ind w:right="13"/>
              <w:jc w:val="right"/>
              <w:rPr>
                <w:spacing w:val="2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168" w:line="189" w:lineRule="auto"/>
              <w:ind w:right="13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31.06</w:t>
            </w:r>
          </w:p>
        </w:tc>
        <w:tc>
          <w:tcPr>
            <w:tcW w:w="1413" w:type="dxa"/>
            <w:vAlign w:val="top"/>
          </w:tcPr>
          <w:p>
            <w:pPr>
              <w:spacing w:before="168" w:line="189" w:lineRule="auto"/>
              <w:ind w:right="12"/>
              <w:jc w:val="right"/>
              <w:rPr>
                <w:spacing w:val="2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spacing w:before="168" w:line="189" w:lineRule="auto"/>
              <w:ind w:right="12"/>
              <w:jc w:val="right"/>
              <w:rPr>
                <w:spacing w:val="2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spacing w:before="168" w:line="189" w:lineRule="auto"/>
              <w:ind w:right="11"/>
              <w:jc w:val="right"/>
              <w:rPr>
                <w:spacing w:val="2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spacing w:before="168" w:line="189" w:lineRule="auto"/>
              <w:ind w:right="11"/>
              <w:jc w:val="right"/>
              <w:rPr>
                <w:spacing w:val="2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spacing w:before="168" w:line="189" w:lineRule="auto"/>
              <w:ind w:right="8"/>
              <w:jc w:val="right"/>
              <w:rPr>
                <w:spacing w:val="2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25" w:type="dxa"/>
            <w:vAlign w:val="top"/>
          </w:tcPr>
          <w:p>
            <w:pPr>
              <w:spacing w:before="168" w:line="189" w:lineRule="auto"/>
              <w:ind w:right="12"/>
              <w:jc w:val="right"/>
              <w:rPr>
                <w:spacing w:val="2"/>
              </w:rPr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21" w:type="dxa"/>
            <w:vAlign w:val="top"/>
          </w:tcPr>
          <w:p>
            <w:pPr>
              <w:spacing w:before="160" w:line="184" w:lineRule="auto"/>
              <w:ind w:left="25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2130204</w:t>
            </w:r>
          </w:p>
        </w:tc>
        <w:tc>
          <w:tcPr>
            <w:tcW w:w="149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413001</w:t>
            </w:r>
          </w:p>
        </w:tc>
        <w:tc>
          <w:tcPr>
            <w:tcW w:w="1530" w:type="dxa"/>
            <w:vAlign w:val="top"/>
          </w:tcPr>
          <w:p>
            <w:pPr>
              <w:spacing w:before="125" w:line="221" w:lineRule="auto"/>
              <w:ind w:left="18" w:leftChars="0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林业和草原事业机构</w:t>
            </w:r>
          </w:p>
        </w:tc>
        <w:tc>
          <w:tcPr>
            <w:tcW w:w="1229" w:type="dxa"/>
            <w:vAlign w:val="top"/>
          </w:tcPr>
          <w:p>
            <w:pPr>
              <w:spacing w:before="168" w:line="189" w:lineRule="auto"/>
              <w:ind w:right="12"/>
              <w:jc w:val="right"/>
              <w:rPr>
                <w:spacing w:val="2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spacing w:before="168" w:line="189" w:lineRule="auto"/>
              <w:ind w:right="13"/>
              <w:jc w:val="right"/>
              <w:rPr>
                <w:spacing w:val="2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168" w:line="189" w:lineRule="auto"/>
              <w:ind w:right="13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760.91</w:t>
            </w:r>
          </w:p>
        </w:tc>
        <w:tc>
          <w:tcPr>
            <w:tcW w:w="1413" w:type="dxa"/>
            <w:vAlign w:val="top"/>
          </w:tcPr>
          <w:p>
            <w:pPr>
              <w:pStyle w:val="6"/>
              <w:spacing w:before="168" w:line="189" w:lineRule="auto"/>
              <w:ind w:right="12"/>
              <w:jc w:val="right"/>
              <w:rPr>
                <w:rFonts w:hint="default" w:eastAsia="宋体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10.89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68" w:line="189" w:lineRule="auto"/>
              <w:ind w:right="12"/>
              <w:jc w:val="right"/>
              <w:rPr>
                <w:rFonts w:hint="default" w:eastAsia="宋体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50.31</w:t>
            </w:r>
          </w:p>
        </w:tc>
        <w:tc>
          <w:tcPr>
            <w:tcW w:w="1417" w:type="dxa"/>
            <w:vAlign w:val="top"/>
          </w:tcPr>
          <w:p>
            <w:pPr>
              <w:spacing w:before="168" w:line="189" w:lineRule="auto"/>
              <w:ind w:right="11"/>
              <w:jc w:val="right"/>
              <w:rPr>
                <w:spacing w:val="2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spacing w:before="168" w:line="189" w:lineRule="auto"/>
              <w:ind w:right="11"/>
              <w:jc w:val="right"/>
              <w:rPr>
                <w:spacing w:val="2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spacing w:before="168" w:line="189" w:lineRule="auto"/>
              <w:ind w:right="8"/>
              <w:jc w:val="right"/>
              <w:rPr>
                <w:spacing w:val="2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25" w:type="dxa"/>
            <w:vAlign w:val="top"/>
          </w:tcPr>
          <w:p>
            <w:pPr>
              <w:spacing w:before="168" w:line="189" w:lineRule="auto"/>
              <w:ind w:right="12"/>
              <w:jc w:val="right"/>
              <w:rPr>
                <w:spacing w:val="2"/>
              </w:rPr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21" w:type="dxa"/>
            <w:vAlign w:val="top"/>
          </w:tcPr>
          <w:p>
            <w:pPr>
              <w:spacing w:before="160" w:line="184" w:lineRule="auto"/>
              <w:ind w:left="25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2130299</w:t>
            </w:r>
          </w:p>
        </w:tc>
        <w:tc>
          <w:tcPr>
            <w:tcW w:w="149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413001</w:t>
            </w:r>
          </w:p>
        </w:tc>
        <w:tc>
          <w:tcPr>
            <w:tcW w:w="1530" w:type="dxa"/>
            <w:vAlign w:val="top"/>
          </w:tcPr>
          <w:p>
            <w:pPr>
              <w:spacing w:before="125" w:line="221" w:lineRule="auto"/>
              <w:ind w:left="18" w:leftChars="0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森林防火</w:t>
            </w:r>
          </w:p>
        </w:tc>
        <w:tc>
          <w:tcPr>
            <w:tcW w:w="1229" w:type="dxa"/>
            <w:vAlign w:val="top"/>
          </w:tcPr>
          <w:p>
            <w:pPr>
              <w:spacing w:before="168" w:line="189" w:lineRule="auto"/>
              <w:ind w:right="12"/>
              <w:jc w:val="right"/>
              <w:rPr>
                <w:spacing w:val="2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spacing w:before="168" w:line="189" w:lineRule="auto"/>
              <w:ind w:right="13"/>
              <w:jc w:val="right"/>
              <w:rPr>
                <w:spacing w:val="2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20" w:type="dxa"/>
            <w:vAlign w:val="top"/>
          </w:tcPr>
          <w:p>
            <w:pPr>
              <w:spacing w:before="168" w:line="189" w:lineRule="auto"/>
              <w:ind w:right="13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413" w:type="dxa"/>
            <w:vAlign w:val="top"/>
          </w:tcPr>
          <w:p>
            <w:pPr>
              <w:spacing w:before="168" w:line="189" w:lineRule="auto"/>
              <w:ind w:right="12"/>
              <w:jc w:val="right"/>
              <w:rPr>
                <w:spacing w:val="2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spacing w:before="168" w:line="189" w:lineRule="auto"/>
              <w:ind w:right="12"/>
              <w:jc w:val="right"/>
              <w:rPr>
                <w:spacing w:val="2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spacing w:before="168" w:line="189" w:lineRule="auto"/>
              <w:ind w:right="11"/>
              <w:jc w:val="right"/>
              <w:rPr>
                <w:spacing w:val="2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spacing w:before="168" w:line="189" w:lineRule="auto"/>
              <w:ind w:right="11"/>
              <w:jc w:val="right"/>
              <w:rPr>
                <w:spacing w:val="2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68" w:line="189" w:lineRule="auto"/>
              <w:ind w:right="8"/>
              <w:jc w:val="right"/>
              <w:rPr>
                <w:rFonts w:hint="default" w:eastAsia="宋体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15</w:t>
            </w:r>
          </w:p>
        </w:tc>
        <w:tc>
          <w:tcPr>
            <w:tcW w:w="1425" w:type="dxa"/>
            <w:vAlign w:val="top"/>
          </w:tcPr>
          <w:p>
            <w:pPr>
              <w:spacing w:before="168" w:line="189" w:lineRule="auto"/>
              <w:ind w:right="12"/>
              <w:jc w:val="right"/>
              <w:rPr>
                <w:spacing w:val="2"/>
              </w:rPr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21" w:type="dxa"/>
            <w:vAlign w:val="top"/>
          </w:tcPr>
          <w:p>
            <w:pPr>
              <w:spacing w:before="160" w:line="184" w:lineRule="auto"/>
              <w:ind w:left="25" w:leftChars="0"/>
              <w:jc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2130299</w:t>
            </w:r>
          </w:p>
        </w:tc>
        <w:tc>
          <w:tcPr>
            <w:tcW w:w="149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413001</w:t>
            </w:r>
          </w:p>
        </w:tc>
        <w:tc>
          <w:tcPr>
            <w:tcW w:w="1530" w:type="dxa"/>
            <w:vAlign w:val="top"/>
          </w:tcPr>
          <w:p>
            <w:pPr>
              <w:spacing w:before="125" w:line="221" w:lineRule="auto"/>
              <w:ind w:left="18" w:leftChars="0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科普馆运行</w:t>
            </w:r>
          </w:p>
        </w:tc>
        <w:tc>
          <w:tcPr>
            <w:tcW w:w="1229" w:type="dxa"/>
            <w:vAlign w:val="top"/>
          </w:tcPr>
          <w:p>
            <w:pPr>
              <w:spacing w:before="168" w:line="189" w:lineRule="auto"/>
              <w:ind w:right="12"/>
              <w:jc w:val="right"/>
              <w:rPr>
                <w:spacing w:val="2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spacing w:before="168" w:line="189" w:lineRule="auto"/>
              <w:ind w:right="13"/>
              <w:jc w:val="right"/>
              <w:rPr>
                <w:spacing w:val="2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20" w:type="dxa"/>
            <w:vAlign w:val="top"/>
          </w:tcPr>
          <w:p>
            <w:pPr>
              <w:spacing w:before="168" w:line="189" w:lineRule="auto"/>
              <w:ind w:right="13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413" w:type="dxa"/>
            <w:vAlign w:val="top"/>
          </w:tcPr>
          <w:p>
            <w:pPr>
              <w:spacing w:before="168" w:line="189" w:lineRule="auto"/>
              <w:ind w:right="12"/>
              <w:jc w:val="right"/>
              <w:rPr>
                <w:spacing w:val="2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spacing w:before="168" w:line="189" w:lineRule="auto"/>
              <w:ind w:right="12"/>
              <w:jc w:val="right"/>
              <w:rPr>
                <w:spacing w:val="2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spacing w:before="168" w:line="189" w:lineRule="auto"/>
              <w:ind w:right="11"/>
              <w:jc w:val="right"/>
              <w:rPr>
                <w:spacing w:val="2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spacing w:before="168" w:line="189" w:lineRule="auto"/>
              <w:ind w:right="11"/>
              <w:jc w:val="right"/>
              <w:rPr>
                <w:spacing w:val="2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68" w:line="189" w:lineRule="auto"/>
              <w:ind w:right="8"/>
              <w:jc w:val="right"/>
              <w:rPr>
                <w:rFonts w:hint="default" w:eastAsia="宋体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10</w:t>
            </w:r>
          </w:p>
        </w:tc>
        <w:tc>
          <w:tcPr>
            <w:tcW w:w="1425" w:type="dxa"/>
            <w:vAlign w:val="top"/>
          </w:tcPr>
          <w:p>
            <w:pPr>
              <w:spacing w:before="168" w:line="189" w:lineRule="auto"/>
              <w:ind w:right="12"/>
              <w:jc w:val="right"/>
              <w:rPr>
                <w:spacing w:val="2"/>
              </w:rPr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21" w:type="dxa"/>
            <w:vAlign w:val="top"/>
          </w:tcPr>
          <w:p>
            <w:pPr>
              <w:spacing w:before="160" w:line="184" w:lineRule="auto"/>
              <w:ind w:left="25" w:leftChars="0"/>
              <w:jc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2130299</w:t>
            </w:r>
          </w:p>
        </w:tc>
        <w:tc>
          <w:tcPr>
            <w:tcW w:w="149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413001</w:t>
            </w:r>
          </w:p>
        </w:tc>
        <w:tc>
          <w:tcPr>
            <w:tcW w:w="1530" w:type="dxa"/>
            <w:vAlign w:val="top"/>
          </w:tcPr>
          <w:p>
            <w:pPr>
              <w:spacing w:before="125" w:line="221" w:lineRule="auto"/>
              <w:ind w:left="18" w:leftChars="0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自然保护区经费</w:t>
            </w:r>
          </w:p>
        </w:tc>
        <w:tc>
          <w:tcPr>
            <w:tcW w:w="1229" w:type="dxa"/>
            <w:vAlign w:val="top"/>
          </w:tcPr>
          <w:p>
            <w:pPr>
              <w:spacing w:before="168" w:line="189" w:lineRule="auto"/>
              <w:ind w:right="12"/>
              <w:jc w:val="right"/>
              <w:rPr>
                <w:spacing w:val="2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spacing w:before="168" w:line="189" w:lineRule="auto"/>
              <w:ind w:right="13"/>
              <w:jc w:val="right"/>
              <w:rPr>
                <w:spacing w:val="2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20" w:type="dxa"/>
            <w:vAlign w:val="top"/>
          </w:tcPr>
          <w:p>
            <w:pPr>
              <w:spacing w:before="168" w:line="189" w:lineRule="auto"/>
              <w:ind w:right="13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413" w:type="dxa"/>
            <w:vAlign w:val="top"/>
          </w:tcPr>
          <w:p>
            <w:pPr>
              <w:spacing w:before="168" w:line="189" w:lineRule="auto"/>
              <w:ind w:right="12"/>
              <w:jc w:val="right"/>
              <w:rPr>
                <w:spacing w:val="2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spacing w:before="168" w:line="189" w:lineRule="auto"/>
              <w:ind w:right="12"/>
              <w:jc w:val="right"/>
              <w:rPr>
                <w:spacing w:val="2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spacing w:before="168" w:line="189" w:lineRule="auto"/>
              <w:ind w:right="11"/>
              <w:jc w:val="right"/>
              <w:rPr>
                <w:spacing w:val="2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spacing w:before="168" w:line="189" w:lineRule="auto"/>
              <w:ind w:right="11"/>
              <w:jc w:val="right"/>
              <w:rPr>
                <w:spacing w:val="2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68" w:line="189" w:lineRule="auto"/>
              <w:ind w:right="8"/>
              <w:jc w:val="right"/>
              <w:rPr>
                <w:rFonts w:hint="default" w:eastAsia="宋体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80</w:t>
            </w:r>
          </w:p>
        </w:tc>
        <w:tc>
          <w:tcPr>
            <w:tcW w:w="1425" w:type="dxa"/>
            <w:vAlign w:val="top"/>
          </w:tcPr>
          <w:p>
            <w:pPr>
              <w:spacing w:before="168" w:line="189" w:lineRule="auto"/>
              <w:ind w:right="12"/>
              <w:jc w:val="right"/>
              <w:rPr>
                <w:spacing w:val="2"/>
              </w:rPr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421" w:type="dxa"/>
            <w:vAlign w:val="top"/>
          </w:tcPr>
          <w:p>
            <w:pPr>
              <w:spacing w:before="161" w:line="184" w:lineRule="auto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10201</w:t>
            </w:r>
          </w:p>
        </w:tc>
        <w:tc>
          <w:tcPr>
            <w:tcW w:w="149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413001</w:t>
            </w:r>
          </w:p>
        </w:tc>
        <w:tc>
          <w:tcPr>
            <w:tcW w:w="1530" w:type="dxa"/>
            <w:vAlign w:val="top"/>
          </w:tcPr>
          <w:p>
            <w:pPr>
              <w:spacing w:before="126" w:line="221" w:lineRule="auto"/>
              <w:ind w:left="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住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房公积金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169" w:line="189" w:lineRule="auto"/>
              <w:ind w:right="12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69" w:line="189" w:lineRule="auto"/>
              <w:ind w:right="13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169" w:line="189" w:lineRule="auto"/>
              <w:ind w:right="13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59.16</w:t>
            </w:r>
          </w:p>
        </w:tc>
        <w:tc>
          <w:tcPr>
            <w:tcW w:w="1413" w:type="dxa"/>
            <w:vAlign w:val="top"/>
          </w:tcPr>
          <w:p>
            <w:pPr>
              <w:pStyle w:val="6"/>
              <w:spacing w:before="169" w:line="189" w:lineRule="auto"/>
              <w:ind w:right="12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69" w:line="189" w:lineRule="auto"/>
              <w:ind w:right="12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69" w:line="189" w:lineRule="auto"/>
              <w:ind w:right="1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69" w:line="189" w:lineRule="auto"/>
              <w:ind w:right="1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69" w:line="189" w:lineRule="auto"/>
              <w:ind w:right="8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425" w:type="dxa"/>
            <w:vAlign w:val="top"/>
          </w:tcPr>
          <w:p>
            <w:pPr>
              <w:pStyle w:val="6"/>
              <w:spacing w:before="169" w:line="189" w:lineRule="auto"/>
              <w:ind w:right="12"/>
              <w:jc w:val="right"/>
            </w:pPr>
            <w:r>
              <w:rPr>
                <w:spacing w:val="2"/>
              </w:rPr>
              <w:t>0.00</w:t>
            </w:r>
          </w:p>
        </w:tc>
      </w:tr>
    </w:tbl>
    <w:p>
      <w:pPr>
        <w:spacing w:before="66" w:line="219" w:lineRule="auto"/>
        <w:ind w:left="87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 报表金额单位转换时可能存在四舍五入尾数误差。</w:t>
      </w:r>
    </w:p>
    <w:p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8142" w:h="11906"/>
          <w:pgMar w:top="1012" w:right="554" w:bottom="0" w:left="570" w:header="0" w:footer="0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59" w:line="219" w:lineRule="auto"/>
        <w:ind w:right="14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预算</w:t>
      </w:r>
      <w:r>
        <w:rPr>
          <w:rFonts w:ascii="宋体" w:hAnsi="宋体" w:eastAsia="宋体" w:cs="宋体"/>
          <w:spacing w:val="-3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04</w:t>
      </w:r>
      <w:r>
        <w:rPr>
          <w:rFonts w:ascii="宋体" w:hAnsi="宋体" w:eastAsia="宋体" w:cs="宋体"/>
          <w:spacing w:val="-4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表</w:t>
      </w:r>
    </w:p>
    <w:p>
      <w:pPr>
        <w:spacing w:before="153" w:line="225" w:lineRule="auto"/>
        <w:ind w:left="720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财政拨款收支总体情况表</w:t>
      </w:r>
    </w:p>
    <w:p>
      <w:pPr>
        <w:spacing w:before="57"/>
      </w:pPr>
    </w:p>
    <w:p>
      <w:pPr>
        <w:sectPr>
          <w:pgSz w:w="18142" w:h="11906"/>
          <w:pgMar w:top="1012" w:right="560" w:bottom="0" w:left="570" w:header="0" w:footer="0" w:gutter="0"/>
          <w:cols w:equalWidth="0" w:num="1">
            <w:col w:w="17012"/>
          </w:cols>
        </w:sectPr>
      </w:pPr>
    </w:p>
    <w:p>
      <w:pPr>
        <w:spacing w:before="36" w:line="184" w:lineRule="auto"/>
        <w:ind w:left="2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 xml:space="preserve">部门名称： 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2"/>
          <w:sz w:val="18"/>
          <w:szCs w:val="18"/>
          <w:lang w:val="en-US" w:eastAsia="zh-CN"/>
        </w:rPr>
        <w:t>董寨国家级自然保护区管理局机关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5" w:line="184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单位：万元</w:t>
      </w:r>
    </w:p>
    <w:p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8142" w:h="11906"/>
          <w:pgMar w:top="1012" w:right="560" w:bottom="0" w:left="570" w:header="0" w:footer="0" w:gutter="0"/>
          <w:cols w:equalWidth="0" w:num="2">
            <w:col w:w="16000" w:space="100"/>
            <w:col w:w="913"/>
          </w:cols>
        </w:sectPr>
      </w:pPr>
    </w:p>
    <w:p>
      <w:pPr>
        <w:spacing w:line="122" w:lineRule="exact"/>
      </w:pPr>
    </w:p>
    <w:tbl>
      <w:tblPr>
        <w:tblStyle w:val="5"/>
        <w:tblW w:w="170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8"/>
        <w:gridCol w:w="2124"/>
        <w:gridCol w:w="2124"/>
        <w:gridCol w:w="2126"/>
        <w:gridCol w:w="2124"/>
        <w:gridCol w:w="2124"/>
        <w:gridCol w:w="2125"/>
        <w:gridCol w:w="21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252" w:type="dxa"/>
            <w:gridSpan w:val="2"/>
            <w:vAlign w:val="top"/>
          </w:tcPr>
          <w:p>
            <w:pPr>
              <w:pStyle w:val="6"/>
              <w:spacing w:before="110" w:line="228" w:lineRule="auto"/>
              <w:ind w:left="1929"/>
            </w:pPr>
            <w:r>
              <w:rPr>
                <w:spacing w:val="1"/>
              </w:rPr>
              <w:t>收入</w:t>
            </w:r>
          </w:p>
        </w:tc>
        <w:tc>
          <w:tcPr>
            <w:tcW w:w="12754" w:type="dxa"/>
            <w:gridSpan w:val="6"/>
            <w:vAlign w:val="top"/>
          </w:tcPr>
          <w:p>
            <w:pPr>
              <w:pStyle w:val="6"/>
              <w:spacing w:before="111" w:line="228" w:lineRule="auto"/>
              <w:ind w:left="6171"/>
            </w:pPr>
            <w:r>
              <w:rPr>
                <w:spacing w:val="4"/>
              </w:rPr>
              <w:t>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128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864"/>
            </w:pPr>
            <w:r>
              <w:rPr>
                <w:spacing w:val="3"/>
              </w:rPr>
              <w:t>项目</w:t>
            </w:r>
          </w:p>
        </w:tc>
        <w:tc>
          <w:tcPr>
            <w:tcW w:w="2124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858"/>
            </w:pPr>
            <w:r>
              <w:rPr>
                <w:spacing w:val="3"/>
              </w:rPr>
              <w:t>金额</w:t>
            </w:r>
          </w:p>
        </w:tc>
        <w:tc>
          <w:tcPr>
            <w:tcW w:w="2124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860"/>
            </w:pPr>
            <w:r>
              <w:rPr>
                <w:spacing w:val="3"/>
              </w:rPr>
              <w:t>项目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860"/>
            </w:pPr>
            <w:r>
              <w:rPr>
                <w:spacing w:val="4"/>
              </w:rPr>
              <w:t>合计</w:t>
            </w:r>
          </w:p>
        </w:tc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09" w:line="228" w:lineRule="auto"/>
              <w:ind w:left="1503"/>
            </w:pPr>
            <w:r>
              <w:rPr>
                <w:spacing w:val="7"/>
              </w:rPr>
              <w:t>一般公共预算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544"/>
            </w:pPr>
            <w:r>
              <w:rPr>
                <w:spacing w:val="8"/>
              </w:rPr>
              <w:t>政府性基金</w:t>
            </w:r>
          </w:p>
        </w:tc>
        <w:tc>
          <w:tcPr>
            <w:tcW w:w="2131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250"/>
            </w:pPr>
            <w:r>
              <w:rPr>
                <w:spacing w:val="6"/>
              </w:rPr>
              <w:t>国有资本经营预算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1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110" w:line="229" w:lineRule="auto"/>
              <w:ind w:left="862"/>
            </w:pPr>
            <w:r>
              <w:rPr>
                <w:spacing w:val="2"/>
              </w:rPr>
              <w:t>小计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109" w:line="228" w:lineRule="auto"/>
              <w:ind w:left="334"/>
            </w:pPr>
            <w:r>
              <w:rPr>
                <w:spacing w:val="8"/>
              </w:rPr>
              <w:t>其中：财政拨款</w:t>
            </w: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128" w:type="dxa"/>
            <w:vAlign w:val="top"/>
          </w:tcPr>
          <w:p>
            <w:pPr>
              <w:pStyle w:val="6"/>
              <w:spacing w:before="109" w:line="227" w:lineRule="auto"/>
              <w:ind w:left="26"/>
            </w:pPr>
            <w:r>
              <w:rPr>
                <w:spacing w:val="7"/>
              </w:rPr>
              <w:t>一、本年收入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142" w:line="189" w:lineRule="auto"/>
              <w:ind w:right="13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1100.45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109" w:line="227" w:lineRule="auto"/>
              <w:ind w:left="22"/>
            </w:pPr>
            <w:r>
              <w:rPr>
                <w:spacing w:val="7"/>
              </w:rPr>
              <w:t>一、本年支出</w:t>
            </w:r>
          </w:p>
        </w:tc>
        <w:tc>
          <w:tcPr>
            <w:tcW w:w="2126" w:type="dxa"/>
            <w:vAlign w:val="top"/>
          </w:tcPr>
          <w:p>
            <w:pPr>
              <w:pStyle w:val="6"/>
              <w:spacing w:before="142" w:line="189" w:lineRule="auto"/>
              <w:ind w:right="10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1100.45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142" w:line="189" w:lineRule="auto"/>
              <w:ind w:right="10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1100.45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142" w:line="189" w:lineRule="auto"/>
              <w:ind w:right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1100.45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142" w:line="189" w:lineRule="auto"/>
              <w:ind w:right="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31" w:type="dxa"/>
            <w:vAlign w:val="top"/>
          </w:tcPr>
          <w:p>
            <w:pPr>
              <w:pStyle w:val="6"/>
              <w:spacing w:before="142" w:line="189" w:lineRule="auto"/>
              <w:ind w:right="1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128" w:type="dxa"/>
            <w:vAlign w:val="top"/>
          </w:tcPr>
          <w:p>
            <w:pPr>
              <w:pStyle w:val="6"/>
              <w:spacing w:before="65" w:line="259" w:lineRule="auto"/>
              <w:ind w:left="24" w:right="14" w:firstLine="9"/>
            </w:pPr>
            <w:r>
              <w:rPr>
                <w:spacing w:val="7"/>
              </w:rPr>
              <w:t>（一）一般公共预算拨</w:t>
            </w:r>
            <w:r>
              <w:rPr>
                <w:spacing w:val="3"/>
              </w:rPr>
              <w:t xml:space="preserve"> </w:t>
            </w:r>
            <w:r>
              <w:t>款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5" w:line="189" w:lineRule="auto"/>
              <w:ind w:right="13"/>
              <w:jc w:val="right"/>
            </w:pPr>
            <w:r>
              <w:rPr>
                <w:rFonts w:hint="eastAsia"/>
                <w:lang w:val="en-US" w:eastAsia="zh-CN"/>
              </w:rPr>
              <w:t>1100.45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65" w:line="260" w:lineRule="auto"/>
              <w:ind w:left="36" w:right="12" w:hanging="7"/>
            </w:pPr>
            <w:r>
              <w:rPr>
                <w:spacing w:val="7"/>
              </w:rPr>
              <w:t>（一）一般公共服务支</w:t>
            </w:r>
            <w:r>
              <w:rPr>
                <w:spacing w:val="6"/>
              </w:rPr>
              <w:t xml:space="preserve"> </w:t>
            </w:r>
            <w:r>
              <w:t>出</w:t>
            </w:r>
          </w:p>
        </w:tc>
        <w:tc>
          <w:tcPr>
            <w:tcW w:w="2126" w:type="dxa"/>
            <w:vAlign w:val="top"/>
          </w:tcPr>
          <w:p>
            <w:pPr>
              <w:pStyle w:val="6"/>
              <w:spacing w:before="255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5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5" w:line="189" w:lineRule="auto"/>
              <w:ind w:right="8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255" w:line="189" w:lineRule="auto"/>
              <w:ind w:right="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31" w:type="dxa"/>
            <w:vAlign w:val="top"/>
          </w:tcPr>
          <w:p>
            <w:pPr>
              <w:pStyle w:val="6"/>
              <w:spacing w:before="255" w:line="189" w:lineRule="auto"/>
              <w:ind w:right="1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128" w:type="dxa"/>
            <w:vAlign w:val="top"/>
          </w:tcPr>
          <w:p>
            <w:pPr>
              <w:pStyle w:val="6"/>
              <w:spacing w:before="108" w:line="228" w:lineRule="auto"/>
              <w:ind w:right="17"/>
              <w:jc w:val="right"/>
            </w:pPr>
            <w:r>
              <w:rPr>
                <w:spacing w:val="7"/>
              </w:rPr>
              <w:t>其中：财政拨款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142" w:line="189" w:lineRule="auto"/>
              <w:ind w:right="13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1100.45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109" w:line="228" w:lineRule="auto"/>
              <w:ind w:left="29"/>
            </w:pPr>
            <w:r>
              <w:rPr>
                <w:spacing w:val="7"/>
              </w:rPr>
              <w:t>（二）外交支出</w:t>
            </w:r>
          </w:p>
        </w:tc>
        <w:tc>
          <w:tcPr>
            <w:tcW w:w="2126" w:type="dxa"/>
            <w:vAlign w:val="top"/>
          </w:tcPr>
          <w:p>
            <w:pPr>
              <w:pStyle w:val="6"/>
              <w:spacing w:before="142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142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142" w:line="189" w:lineRule="auto"/>
              <w:ind w:right="8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142" w:line="189" w:lineRule="auto"/>
              <w:ind w:right="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31" w:type="dxa"/>
            <w:vAlign w:val="top"/>
          </w:tcPr>
          <w:p>
            <w:pPr>
              <w:pStyle w:val="6"/>
              <w:spacing w:before="142" w:line="189" w:lineRule="auto"/>
              <w:ind w:right="1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128" w:type="dxa"/>
            <w:vAlign w:val="top"/>
          </w:tcPr>
          <w:p>
            <w:pPr>
              <w:pStyle w:val="6"/>
              <w:spacing w:before="67" w:line="258" w:lineRule="auto"/>
              <w:ind w:left="25" w:right="14" w:firstLine="8"/>
            </w:pPr>
            <w:r>
              <w:rPr>
                <w:spacing w:val="7"/>
              </w:rPr>
              <w:t>（二）政府性基金预算</w:t>
            </w:r>
            <w:r>
              <w:rPr>
                <w:spacing w:val="3"/>
              </w:rPr>
              <w:t xml:space="preserve"> 拨款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7" w:line="189" w:lineRule="auto"/>
              <w:ind w:right="13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24" w:line="228" w:lineRule="auto"/>
              <w:ind w:left="29"/>
            </w:pPr>
            <w:r>
              <w:rPr>
                <w:spacing w:val="7"/>
              </w:rPr>
              <w:t>（三）国防支出</w:t>
            </w:r>
          </w:p>
        </w:tc>
        <w:tc>
          <w:tcPr>
            <w:tcW w:w="2126" w:type="dxa"/>
            <w:vAlign w:val="top"/>
          </w:tcPr>
          <w:p>
            <w:pPr>
              <w:pStyle w:val="6"/>
              <w:spacing w:before="257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7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7" w:line="189" w:lineRule="auto"/>
              <w:ind w:right="8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257" w:line="189" w:lineRule="auto"/>
              <w:ind w:right="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31" w:type="dxa"/>
            <w:vAlign w:val="top"/>
          </w:tcPr>
          <w:p>
            <w:pPr>
              <w:pStyle w:val="6"/>
              <w:spacing w:before="257" w:line="189" w:lineRule="auto"/>
              <w:ind w:right="1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128" w:type="dxa"/>
            <w:vAlign w:val="top"/>
          </w:tcPr>
          <w:p>
            <w:pPr>
              <w:pStyle w:val="6"/>
              <w:spacing w:before="69" w:line="258" w:lineRule="auto"/>
              <w:ind w:left="25" w:right="14" w:firstLine="8"/>
            </w:pPr>
            <w:r>
              <w:rPr>
                <w:spacing w:val="7"/>
              </w:rPr>
              <w:t>（三）国有资本经营预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算拨款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8" w:line="189" w:lineRule="auto"/>
              <w:ind w:right="13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25" w:line="228" w:lineRule="auto"/>
              <w:ind w:left="29"/>
            </w:pPr>
            <w:r>
              <w:rPr>
                <w:spacing w:val="7"/>
              </w:rPr>
              <w:t>（四）公共安全支出</w:t>
            </w:r>
          </w:p>
        </w:tc>
        <w:tc>
          <w:tcPr>
            <w:tcW w:w="2126" w:type="dxa"/>
            <w:vAlign w:val="top"/>
          </w:tcPr>
          <w:p>
            <w:pPr>
              <w:pStyle w:val="6"/>
              <w:spacing w:before="258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8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8" w:line="189" w:lineRule="auto"/>
              <w:ind w:right="8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258" w:line="189" w:lineRule="auto"/>
              <w:ind w:right="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31" w:type="dxa"/>
            <w:vAlign w:val="top"/>
          </w:tcPr>
          <w:p>
            <w:pPr>
              <w:pStyle w:val="6"/>
              <w:spacing w:before="258" w:line="189" w:lineRule="auto"/>
              <w:ind w:right="1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128" w:type="dxa"/>
            <w:vAlign w:val="top"/>
          </w:tcPr>
          <w:p>
            <w:pPr>
              <w:pStyle w:val="6"/>
              <w:spacing w:before="112" w:line="228" w:lineRule="auto"/>
              <w:ind w:left="26"/>
            </w:pPr>
            <w:r>
              <w:rPr>
                <w:spacing w:val="7"/>
              </w:rPr>
              <w:t>二、上年结转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145" w:line="189" w:lineRule="auto"/>
              <w:ind w:right="13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112" w:line="228" w:lineRule="auto"/>
              <w:ind w:left="29"/>
            </w:pPr>
            <w:r>
              <w:rPr>
                <w:spacing w:val="7"/>
              </w:rPr>
              <w:t>（五）教育支出</w:t>
            </w:r>
          </w:p>
        </w:tc>
        <w:tc>
          <w:tcPr>
            <w:tcW w:w="2126" w:type="dxa"/>
            <w:vAlign w:val="top"/>
          </w:tcPr>
          <w:p>
            <w:pPr>
              <w:pStyle w:val="6"/>
              <w:spacing w:before="145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145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145" w:line="189" w:lineRule="auto"/>
              <w:ind w:right="8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145" w:line="189" w:lineRule="auto"/>
              <w:ind w:right="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31" w:type="dxa"/>
            <w:vAlign w:val="top"/>
          </w:tcPr>
          <w:p>
            <w:pPr>
              <w:pStyle w:val="6"/>
              <w:spacing w:before="145" w:line="189" w:lineRule="auto"/>
              <w:ind w:right="1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128" w:type="dxa"/>
            <w:vAlign w:val="top"/>
          </w:tcPr>
          <w:p>
            <w:pPr>
              <w:pStyle w:val="6"/>
              <w:spacing w:before="68" w:line="259" w:lineRule="auto"/>
              <w:ind w:left="24" w:right="14" w:firstLine="9"/>
            </w:pPr>
            <w:r>
              <w:rPr>
                <w:spacing w:val="7"/>
              </w:rPr>
              <w:t>（一）一般公共预算拨</w:t>
            </w:r>
            <w:r>
              <w:rPr>
                <w:spacing w:val="3"/>
              </w:rPr>
              <w:t xml:space="preserve"> </w:t>
            </w:r>
            <w:r>
              <w:t>款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8" w:line="189" w:lineRule="auto"/>
              <w:ind w:right="13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25" w:line="227" w:lineRule="auto"/>
              <w:ind w:left="29"/>
            </w:pPr>
            <w:r>
              <w:rPr>
                <w:spacing w:val="7"/>
              </w:rPr>
              <w:t>（六）科学技术支出</w:t>
            </w:r>
          </w:p>
        </w:tc>
        <w:tc>
          <w:tcPr>
            <w:tcW w:w="2126" w:type="dxa"/>
            <w:vAlign w:val="top"/>
          </w:tcPr>
          <w:p>
            <w:pPr>
              <w:pStyle w:val="6"/>
              <w:spacing w:before="258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8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8" w:line="189" w:lineRule="auto"/>
              <w:ind w:right="8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258" w:line="189" w:lineRule="auto"/>
              <w:ind w:right="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31" w:type="dxa"/>
            <w:vAlign w:val="top"/>
          </w:tcPr>
          <w:p>
            <w:pPr>
              <w:pStyle w:val="6"/>
              <w:spacing w:before="258" w:line="189" w:lineRule="auto"/>
              <w:ind w:right="1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2128" w:type="dxa"/>
            <w:vAlign w:val="top"/>
          </w:tcPr>
          <w:p>
            <w:pPr>
              <w:pStyle w:val="6"/>
              <w:spacing w:before="70" w:line="258" w:lineRule="auto"/>
              <w:ind w:left="25" w:right="14" w:firstLine="8"/>
            </w:pPr>
            <w:r>
              <w:rPr>
                <w:spacing w:val="7"/>
              </w:rPr>
              <w:t>（二）政府性基金预算</w:t>
            </w:r>
            <w:r>
              <w:rPr>
                <w:spacing w:val="3"/>
              </w:rPr>
              <w:t xml:space="preserve"> 拨款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9" w:line="189" w:lineRule="auto"/>
              <w:ind w:right="13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72" w:line="257" w:lineRule="auto"/>
              <w:ind w:left="17" w:right="12" w:firstLine="11"/>
            </w:pPr>
            <w:r>
              <w:rPr>
                <w:spacing w:val="7"/>
              </w:rPr>
              <w:t>（七）文化体育旅游与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传媒支出</w:t>
            </w:r>
          </w:p>
        </w:tc>
        <w:tc>
          <w:tcPr>
            <w:tcW w:w="2126" w:type="dxa"/>
            <w:vAlign w:val="top"/>
          </w:tcPr>
          <w:p>
            <w:pPr>
              <w:pStyle w:val="6"/>
              <w:spacing w:before="259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9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9" w:line="189" w:lineRule="auto"/>
              <w:ind w:right="8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259" w:line="189" w:lineRule="auto"/>
              <w:ind w:right="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31" w:type="dxa"/>
            <w:vAlign w:val="top"/>
          </w:tcPr>
          <w:p>
            <w:pPr>
              <w:pStyle w:val="6"/>
              <w:spacing w:before="259" w:line="189" w:lineRule="auto"/>
              <w:ind w:right="14"/>
              <w:jc w:val="right"/>
            </w:pPr>
            <w:r>
              <w:rPr>
                <w:spacing w:val="2"/>
              </w:rPr>
              <w:t>0.00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8142" w:h="11906"/>
          <w:pgMar w:top="1012" w:right="560" w:bottom="0" w:left="570" w:header="0" w:footer="0" w:gutter="0"/>
          <w:cols w:equalWidth="0" w:num="1">
            <w:col w:w="17012"/>
          </w:cols>
        </w:sect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59" w:line="219" w:lineRule="auto"/>
        <w:ind w:right="14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预算</w:t>
      </w:r>
      <w:r>
        <w:rPr>
          <w:rFonts w:ascii="宋体" w:hAnsi="宋体" w:eastAsia="宋体" w:cs="宋体"/>
          <w:spacing w:val="-3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04</w:t>
      </w:r>
      <w:r>
        <w:rPr>
          <w:rFonts w:ascii="宋体" w:hAnsi="宋体" w:eastAsia="宋体" w:cs="宋体"/>
          <w:spacing w:val="-4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表</w:t>
      </w:r>
    </w:p>
    <w:p>
      <w:pPr>
        <w:spacing w:before="153" w:line="225" w:lineRule="auto"/>
        <w:ind w:left="720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财政拨款收支总体情况表</w:t>
      </w:r>
    </w:p>
    <w:p>
      <w:pPr>
        <w:spacing w:before="57"/>
      </w:pPr>
    </w:p>
    <w:p>
      <w:pPr>
        <w:sectPr>
          <w:pgSz w:w="18142" w:h="11906"/>
          <w:pgMar w:top="1012" w:right="560" w:bottom="0" w:left="570" w:header="0" w:footer="0" w:gutter="0"/>
          <w:cols w:equalWidth="0" w:num="1">
            <w:col w:w="17012"/>
          </w:cols>
        </w:sectPr>
      </w:pPr>
    </w:p>
    <w:p>
      <w:pPr>
        <w:spacing w:before="36" w:line="184" w:lineRule="auto"/>
        <w:ind w:left="29"/>
        <w:rPr>
          <w:rFonts w:ascii="Arial"/>
          <w:sz w:val="2"/>
        </w:rPr>
      </w:pPr>
      <w:r>
        <w:rPr>
          <w:rFonts w:ascii="宋体" w:hAnsi="宋体" w:eastAsia="宋体" w:cs="宋体"/>
          <w:spacing w:val="-2"/>
          <w:sz w:val="18"/>
          <w:szCs w:val="18"/>
        </w:rPr>
        <w:t xml:space="preserve">部门名称： </w:t>
      </w:r>
      <w:r>
        <w:rPr>
          <w:rFonts w:hint="eastAsia" w:ascii="宋体" w:hAnsi="宋体" w:eastAsia="宋体" w:cs="宋体"/>
          <w:spacing w:val="-2"/>
          <w:sz w:val="18"/>
          <w:szCs w:val="18"/>
          <w:lang w:val="en-US" w:eastAsia="zh-CN"/>
        </w:rPr>
        <w:t>董寨国家级自然保护区管理局机关</w:t>
      </w: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5" w:line="184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单位：万元</w:t>
      </w:r>
    </w:p>
    <w:p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8142" w:h="11906"/>
          <w:pgMar w:top="1012" w:right="560" w:bottom="0" w:left="570" w:header="0" w:footer="0" w:gutter="0"/>
          <w:cols w:equalWidth="0" w:num="2">
            <w:col w:w="16000" w:space="100"/>
            <w:col w:w="913"/>
          </w:cols>
        </w:sectPr>
      </w:pPr>
    </w:p>
    <w:p>
      <w:pPr>
        <w:spacing w:line="122" w:lineRule="exact"/>
      </w:pPr>
    </w:p>
    <w:tbl>
      <w:tblPr>
        <w:tblStyle w:val="5"/>
        <w:tblW w:w="170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8"/>
        <w:gridCol w:w="2124"/>
        <w:gridCol w:w="2124"/>
        <w:gridCol w:w="2126"/>
        <w:gridCol w:w="2124"/>
        <w:gridCol w:w="2124"/>
        <w:gridCol w:w="2125"/>
        <w:gridCol w:w="21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252" w:type="dxa"/>
            <w:gridSpan w:val="2"/>
            <w:vAlign w:val="top"/>
          </w:tcPr>
          <w:p>
            <w:pPr>
              <w:pStyle w:val="6"/>
              <w:spacing w:before="110" w:line="228" w:lineRule="auto"/>
              <w:ind w:left="1929"/>
            </w:pPr>
            <w:r>
              <w:rPr>
                <w:spacing w:val="1"/>
              </w:rPr>
              <w:t>收入</w:t>
            </w:r>
          </w:p>
        </w:tc>
        <w:tc>
          <w:tcPr>
            <w:tcW w:w="12754" w:type="dxa"/>
            <w:gridSpan w:val="6"/>
            <w:vAlign w:val="top"/>
          </w:tcPr>
          <w:p>
            <w:pPr>
              <w:pStyle w:val="6"/>
              <w:spacing w:before="111" w:line="228" w:lineRule="auto"/>
              <w:ind w:left="6171"/>
            </w:pPr>
            <w:r>
              <w:rPr>
                <w:spacing w:val="4"/>
              </w:rPr>
              <w:t>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128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864"/>
            </w:pPr>
            <w:r>
              <w:rPr>
                <w:spacing w:val="3"/>
              </w:rPr>
              <w:t>项目</w:t>
            </w:r>
          </w:p>
        </w:tc>
        <w:tc>
          <w:tcPr>
            <w:tcW w:w="2124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858"/>
            </w:pPr>
            <w:r>
              <w:rPr>
                <w:spacing w:val="3"/>
              </w:rPr>
              <w:t>金额</w:t>
            </w:r>
          </w:p>
        </w:tc>
        <w:tc>
          <w:tcPr>
            <w:tcW w:w="2124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860"/>
            </w:pPr>
            <w:r>
              <w:rPr>
                <w:spacing w:val="3"/>
              </w:rPr>
              <w:t>项目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860"/>
            </w:pPr>
            <w:r>
              <w:rPr>
                <w:spacing w:val="4"/>
              </w:rPr>
              <w:t>合计</w:t>
            </w:r>
          </w:p>
        </w:tc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09" w:line="228" w:lineRule="auto"/>
              <w:ind w:left="1503"/>
            </w:pPr>
            <w:r>
              <w:rPr>
                <w:spacing w:val="7"/>
              </w:rPr>
              <w:t>一般公共预算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544"/>
            </w:pPr>
            <w:r>
              <w:rPr>
                <w:spacing w:val="8"/>
              </w:rPr>
              <w:t>政府性基金</w:t>
            </w:r>
          </w:p>
        </w:tc>
        <w:tc>
          <w:tcPr>
            <w:tcW w:w="2131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250"/>
            </w:pPr>
            <w:r>
              <w:rPr>
                <w:spacing w:val="6"/>
              </w:rPr>
              <w:t>国有资本经营预算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1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109" w:line="229" w:lineRule="auto"/>
              <w:ind w:left="862"/>
            </w:pPr>
            <w:r>
              <w:rPr>
                <w:spacing w:val="2"/>
              </w:rPr>
              <w:t>小计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108" w:line="228" w:lineRule="auto"/>
              <w:ind w:left="334"/>
            </w:pPr>
            <w:r>
              <w:rPr>
                <w:spacing w:val="8"/>
              </w:rPr>
              <w:t>其中：财政拨款</w:t>
            </w: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128" w:type="dxa"/>
            <w:vAlign w:val="top"/>
          </w:tcPr>
          <w:p>
            <w:pPr>
              <w:pStyle w:val="6"/>
              <w:spacing w:before="65" w:line="258" w:lineRule="auto"/>
              <w:ind w:left="25" w:right="14" w:firstLine="8"/>
            </w:pPr>
            <w:r>
              <w:rPr>
                <w:spacing w:val="7"/>
              </w:rPr>
              <w:t>（三）国有资本经营预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算拨款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4" w:line="189" w:lineRule="auto"/>
              <w:ind w:right="13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66" w:line="258" w:lineRule="auto"/>
              <w:ind w:left="20" w:right="12" w:firstLine="9"/>
            </w:pPr>
            <w:r>
              <w:rPr>
                <w:spacing w:val="7"/>
              </w:rPr>
              <w:t>（八）社会保障和就业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支出</w:t>
            </w:r>
          </w:p>
        </w:tc>
        <w:tc>
          <w:tcPr>
            <w:tcW w:w="2126" w:type="dxa"/>
            <w:vAlign w:val="top"/>
          </w:tcPr>
          <w:p>
            <w:pPr>
              <w:pStyle w:val="6"/>
              <w:spacing w:before="254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4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4" w:line="189" w:lineRule="auto"/>
              <w:ind w:right="8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254" w:line="189" w:lineRule="auto"/>
              <w:ind w:right="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31" w:type="dxa"/>
            <w:vAlign w:val="top"/>
          </w:tcPr>
          <w:p>
            <w:pPr>
              <w:pStyle w:val="6"/>
              <w:spacing w:before="254" w:line="189" w:lineRule="auto"/>
              <w:ind w:right="1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67" w:line="258" w:lineRule="auto"/>
              <w:ind w:left="21" w:right="12" w:firstLine="8"/>
            </w:pPr>
            <w:r>
              <w:rPr>
                <w:spacing w:val="7"/>
              </w:rPr>
              <w:t>（九）医疗卫生与计划</w:t>
            </w:r>
            <w:r>
              <w:rPr>
                <w:spacing w:val="6"/>
              </w:rPr>
              <w:t xml:space="preserve"> 生育支出</w:t>
            </w:r>
          </w:p>
        </w:tc>
        <w:tc>
          <w:tcPr>
            <w:tcW w:w="2126" w:type="dxa"/>
            <w:vAlign w:val="top"/>
          </w:tcPr>
          <w:p>
            <w:pPr>
              <w:pStyle w:val="6"/>
              <w:spacing w:before="256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6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6" w:line="189" w:lineRule="auto"/>
              <w:ind w:right="8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256" w:line="189" w:lineRule="auto"/>
              <w:ind w:right="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31" w:type="dxa"/>
            <w:vAlign w:val="top"/>
          </w:tcPr>
          <w:p>
            <w:pPr>
              <w:pStyle w:val="6"/>
              <w:spacing w:before="256" w:line="189" w:lineRule="auto"/>
              <w:ind w:right="1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109" w:line="228" w:lineRule="auto"/>
              <w:ind w:left="29"/>
            </w:pPr>
            <w:r>
              <w:rPr>
                <w:spacing w:val="7"/>
              </w:rPr>
              <w:t>（十）卫生健康支出</w:t>
            </w:r>
          </w:p>
        </w:tc>
        <w:tc>
          <w:tcPr>
            <w:tcW w:w="2126" w:type="dxa"/>
            <w:vAlign w:val="top"/>
          </w:tcPr>
          <w:p>
            <w:pPr>
              <w:pStyle w:val="6"/>
              <w:spacing w:before="143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143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143" w:line="189" w:lineRule="auto"/>
              <w:ind w:right="8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143" w:line="189" w:lineRule="auto"/>
              <w:ind w:right="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31" w:type="dxa"/>
            <w:vAlign w:val="top"/>
          </w:tcPr>
          <w:p>
            <w:pPr>
              <w:pStyle w:val="6"/>
              <w:spacing w:before="143" w:line="189" w:lineRule="auto"/>
              <w:ind w:right="1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110" w:line="228" w:lineRule="auto"/>
              <w:ind w:left="29"/>
            </w:pPr>
            <w:r>
              <w:rPr>
                <w:spacing w:val="7"/>
              </w:rPr>
              <w:t>（十一）节能环保支出</w:t>
            </w:r>
          </w:p>
        </w:tc>
        <w:tc>
          <w:tcPr>
            <w:tcW w:w="2126" w:type="dxa"/>
            <w:vAlign w:val="top"/>
          </w:tcPr>
          <w:p>
            <w:pPr>
              <w:pStyle w:val="6"/>
              <w:spacing w:before="142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142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142" w:line="189" w:lineRule="auto"/>
              <w:ind w:right="8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142" w:line="189" w:lineRule="auto"/>
              <w:ind w:right="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31" w:type="dxa"/>
            <w:vAlign w:val="top"/>
          </w:tcPr>
          <w:p>
            <w:pPr>
              <w:pStyle w:val="6"/>
              <w:spacing w:before="142" w:line="189" w:lineRule="auto"/>
              <w:ind w:right="1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69" w:line="258" w:lineRule="auto"/>
              <w:ind w:left="20" w:right="14" w:firstLine="9"/>
            </w:pPr>
            <w:r>
              <w:rPr>
                <w:spacing w:val="7"/>
              </w:rPr>
              <w:t>（十二）城乡社区事务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支出</w:t>
            </w:r>
          </w:p>
        </w:tc>
        <w:tc>
          <w:tcPr>
            <w:tcW w:w="2126" w:type="dxa"/>
            <w:vAlign w:val="top"/>
          </w:tcPr>
          <w:p>
            <w:pPr>
              <w:pStyle w:val="6"/>
              <w:spacing w:before="257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7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7" w:line="189" w:lineRule="auto"/>
              <w:ind w:right="8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257" w:line="189" w:lineRule="auto"/>
              <w:ind w:right="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31" w:type="dxa"/>
            <w:vAlign w:val="top"/>
          </w:tcPr>
          <w:p>
            <w:pPr>
              <w:pStyle w:val="6"/>
              <w:spacing w:before="257" w:line="189" w:lineRule="auto"/>
              <w:ind w:right="1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67" w:line="260" w:lineRule="auto"/>
              <w:ind w:left="36" w:right="14" w:hanging="7"/>
            </w:pPr>
            <w:r>
              <w:rPr>
                <w:spacing w:val="7"/>
              </w:rPr>
              <w:t>（十三）农林水事务支</w:t>
            </w:r>
            <w:r>
              <w:rPr>
                <w:spacing w:val="3"/>
              </w:rPr>
              <w:t xml:space="preserve"> </w:t>
            </w:r>
            <w:r>
              <w:t>出</w:t>
            </w:r>
          </w:p>
        </w:tc>
        <w:tc>
          <w:tcPr>
            <w:tcW w:w="2126" w:type="dxa"/>
            <w:vAlign w:val="top"/>
          </w:tcPr>
          <w:p>
            <w:pPr>
              <w:pStyle w:val="6"/>
              <w:spacing w:before="257" w:line="189" w:lineRule="auto"/>
              <w:ind w:right="10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1100.45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7" w:line="189" w:lineRule="auto"/>
              <w:ind w:right="10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1100.45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7" w:line="189" w:lineRule="auto"/>
              <w:ind w:right="8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1100.45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257" w:line="189" w:lineRule="auto"/>
              <w:ind w:right="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31" w:type="dxa"/>
            <w:vAlign w:val="top"/>
          </w:tcPr>
          <w:p>
            <w:pPr>
              <w:pStyle w:val="6"/>
              <w:spacing w:before="257" w:line="189" w:lineRule="auto"/>
              <w:ind w:right="1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113" w:line="228" w:lineRule="auto"/>
              <w:ind w:left="29"/>
            </w:pPr>
            <w:r>
              <w:rPr>
                <w:spacing w:val="7"/>
              </w:rPr>
              <w:t>（十四）交通运输支出</w:t>
            </w:r>
          </w:p>
        </w:tc>
        <w:tc>
          <w:tcPr>
            <w:tcW w:w="2126" w:type="dxa"/>
            <w:vAlign w:val="top"/>
          </w:tcPr>
          <w:p>
            <w:pPr>
              <w:pStyle w:val="6"/>
              <w:spacing w:before="146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146" w:line="189" w:lineRule="auto"/>
              <w:ind w:right="10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146" w:line="189" w:lineRule="auto"/>
              <w:ind w:right="8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0.00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146" w:line="189" w:lineRule="auto"/>
              <w:ind w:right="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31" w:type="dxa"/>
            <w:vAlign w:val="top"/>
          </w:tcPr>
          <w:p>
            <w:pPr>
              <w:pStyle w:val="6"/>
              <w:spacing w:before="146" w:line="189" w:lineRule="auto"/>
              <w:ind w:right="1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69" w:line="258" w:lineRule="auto"/>
              <w:ind w:left="21" w:right="14" w:firstLine="8"/>
            </w:pPr>
            <w:r>
              <w:rPr>
                <w:spacing w:val="7"/>
              </w:rPr>
              <w:t>（十五）资源勘探信息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等支出</w:t>
            </w:r>
          </w:p>
        </w:tc>
        <w:tc>
          <w:tcPr>
            <w:tcW w:w="2126" w:type="dxa"/>
            <w:vAlign w:val="top"/>
          </w:tcPr>
          <w:p>
            <w:pPr>
              <w:pStyle w:val="6"/>
              <w:spacing w:before="258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8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8" w:line="189" w:lineRule="auto"/>
              <w:ind w:right="8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258" w:line="189" w:lineRule="auto"/>
              <w:ind w:right="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31" w:type="dxa"/>
            <w:vAlign w:val="top"/>
          </w:tcPr>
          <w:p>
            <w:pPr>
              <w:pStyle w:val="6"/>
              <w:spacing w:before="258" w:line="189" w:lineRule="auto"/>
              <w:ind w:right="1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72" w:line="258" w:lineRule="auto"/>
              <w:ind w:left="20" w:right="14" w:firstLine="9"/>
            </w:pPr>
            <w:r>
              <w:rPr>
                <w:spacing w:val="7"/>
              </w:rPr>
              <w:t>（十六）商业服务业等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支出</w:t>
            </w:r>
          </w:p>
        </w:tc>
        <w:tc>
          <w:tcPr>
            <w:tcW w:w="2126" w:type="dxa"/>
            <w:vAlign w:val="top"/>
          </w:tcPr>
          <w:p>
            <w:pPr>
              <w:pStyle w:val="6"/>
              <w:spacing w:before="260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60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60" w:line="189" w:lineRule="auto"/>
              <w:ind w:right="8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260" w:line="189" w:lineRule="auto"/>
              <w:ind w:right="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31" w:type="dxa"/>
            <w:vAlign w:val="top"/>
          </w:tcPr>
          <w:p>
            <w:pPr>
              <w:pStyle w:val="6"/>
              <w:spacing w:before="260" w:line="189" w:lineRule="auto"/>
              <w:ind w:right="14"/>
              <w:jc w:val="right"/>
            </w:pPr>
            <w:r>
              <w:rPr>
                <w:spacing w:val="2"/>
              </w:rPr>
              <w:t>0.00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8142" w:h="11906"/>
          <w:pgMar w:top="1012" w:right="560" w:bottom="0" w:left="570" w:header="0" w:footer="0" w:gutter="0"/>
          <w:cols w:equalWidth="0" w:num="1">
            <w:col w:w="17012"/>
          </w:cols>
        </w:sect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59" w:line="219" w:lineRule="auto"/>
        <w:ind w:right="14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预算</w:t>
      </w:r>
      <w:r>
        <w:rPr>
          <w:rFonts w:ascii="宋体" w:hAnsi="宋体" w:eastAsia="宋体" w:cs="宋体"/>
          <w:spacing w:val="-3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04</w:t>
      </w:r>
      <w:r>
        <w:rPr>
          <w:rFonts w:ascii="宋体" w:hAnsi="宋体" w:eastAsia="宋体" w:cs="宋体"/>
          <w:spacing w:val="-4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表</w:t>
      </w:r>
    </w:p>
    <w:p>
      <w:pPr>
        <w:spacing w:before="153" w:line="225" w:lineRule="auto"/>
        <w:ind w:left="720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财政拨款收支总体情况表</w:t>
      </w:r>
    </w:p>
    <w:p>
      <w:pPr>
        <w:spacing w:before="57"/>
      </w:pPr>
    </w:p>
    <w:p>
      <w:pPr>
        <w:sectPr>
          <w:pgSz w:w="18142" w:h="11906"/>
          <w:pgMar w:top="1012" w:right="560" w:bottom="0" w:left="570" w:header="0" w:footer="0" w:gutter="0"/>
          <w:cols w:equalWidth="0" w:num="1">
            <w:col w:w="17012"/>
          </w:cols>
        </w:sectPr>
      </w:pPr>
    </w:p>
    <w:p>
      <w:pPr>
        <w:spacing w:before="36" w:line="184" w:lineRule="auto"/>
        <w:ind w:left="2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 xml:space="preserve">部门名称： </w:t>
      </w:r>
      <w:r>
        <w:rPr>
          <w:rFonts w:hint="eastAsia" w:ascii="宋体" w:hAnsi="宋体" w:eastAsia="宋体" w:cs="宋体"/>
          <w:spacing w:val="-2"/>
          <w:sz w:val="18"/>
          <w:szCs w:val="18"/>
          <w:lang w:val="en-US" w:eastAsia="zh-CN"/>
        </w:rPr>
        <w:t>董寨国家级自然保护区管理局机关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5" w:line="184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单位：万元</w:t>
      </w:r>
    </w:p>
    <w:p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8142" w:h="11906"/>
          <w:pgMar w:top="1012" w:right="560" w:bottom="0" w:left="570" w:header="0" w:footer="0" w:gutter="0"/>
          <w:cols w:equalWidth="0" w:num="2">
            <w:col w:w="16000" w:space="100"/>
            <w:col w:w="913"/>
          </w:cols>
        </w:sectPr>
      </w:pPr>
    </w:p>
    <w:p>
      <w:pPr>
        <w:spacing w:line="122" w:lineRule="exact"/>
      </w:pPr>
    </w:p>
    <w:tbl>
      <w:tblPr>
        <w:tblStyle w:val="5"/>
        <w:tblW w:w="170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8"/>
        <w:gridCol w:w="2124"/>
        <w:gridCol w:w="2124"/>
        <w:gridCol w:w="2126"/>
        <w:gridCol w:w="2124"/>
        <w:gridCol w:w="2124"/>
        <w:gridCol w:w="2125"/>
        <w:gridCol w:w="21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252" w:type="dxa"/>
            <w:gridSpan w:val="2"/>
            <w:vAlign w:val="top"/>
          </w:tcPr>
          <w:p>
            <w:pPr>
              <w:pStyle w:val="6"/>
              <w:spacing w:before="110" w:line="228" w:lineRule="auto"/>
              <w:ind w:left="1929"/>
            </w:pPr>
            <w:r>
              <w:rPr>
                <w:spacing w:val="1"/>
              </w:rPr>
              <w:t>收入</w:t>
            </w:r>
          </w:p>
        </w:tc>
        <w:tc>
          <w:tcPr>
            <w:tcW w:w="12754" w:type="dxa"/>
            <w:gridSpan w:val="6"/>
            <w:vAlign w:val="top"/>
          </w:tcPr>
          <w:p>
            <w:pPr>
              <w:pStyle w:val="6"/>
              <w:spacing w:before="111" w:line="228" w:lineRule="auto"/>
              <w:ind w:left="6171"/>
            </w:pPr>
            <w:r>
              <w:rPr>
                <w:spacing w:val="4"/>
              </w:rPr>
              <w:t>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128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864"/>
            </w:pPr>
            <w:r>
              <w:rPr>
                <w:spacing w:val="3"/>
              </w:rPr>
              <w:t>项目</w:t>
            </w:r>
          </w:p>
        </w:tc>
        <w:tc>
          <w:tcPr>
            <w:tcW w:w="2124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858"/>
            </w:pPr>
            <w:r>
              <w:rPr>
                <w:spacing w:val="3"/>
              </w:rPr>
              <w:t>金额</w:t>
            </w:r>
          </w:p>
        </w:tc>
        <w:tc>
          <w:tcPr>
            <w:tcW w:w="2124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860"/>
            </w:pPr>
            <w:r>
              <w:rPr>
                <w:spacing w:val="3"/>
              </w:rPr>
              <w:t>项目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860"/>
            </w:pPr>
            <w:r>
              <w:rPr>
                <w:spacing w:val="4"/>
              </w:rPr>
              <w:t>合计</w:t>
            </w:r>
          </w:p>
        </w:tc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09" w:line="228" w:lineRule="auto"/>
              <w:ind w:left="1503"/>
            </w:pPr>
            <w:r>
              <w:rPr>
                <w:spacing w:val="7"/>
              </w:rPr>
              <w:t>一般公共预算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544"/>
            </w:pPr>
            <w:r>
              <w:rPr>
                <w:spacing w:val="8"/>
              </w:rPr>
              <w:t>政府性基金</w:t>
            </w:r>
          </w:p>
        </w:tc>
        <w:tc>
          <w:tcPr>
            <w:tcW w:w="2131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250"/>
            </w:pPr>
            <w:r>
              <w:rPr>
                <w:spacing w:val="6"/>
              </w:rPr>
              <w:t>国有资本经营预算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1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109" w:line="229" w:lineRule="auto"/>
              <w:ind w:left="862"/>
            </w:pPr>
            <w:r>
              <w:rPr>
                <w:spacing w:val="2"/>
              </w:rPr>
              <w:t>小计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108" w:line="228" w:lineRule="auto"/>
              <w:ind w:left="334"/>
            </w:pPr>
            <w:r>
              <w:rPr>
                <w:spacing w:val="8"/>
              </w:rPr>
              <w:t>其中：财政拨款</w:t>
            </w: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109" w:line="228" w:lineRule="auto"/>
              <w:ind w:left="29"/>
            </w:pPr>
            <w:r>
              <w:rPr>
                <w:spacing w:val="7"/>
              </w:rPr>
              <w:t>（十七）金融支出</w:t>
            </w:r>
          </w:p>
        </w:tc>
        <w:tc>
          <w:tcPr>
            <w:tcW w:w="2126" w:type="dxa"/>
            <w:vAlign w:val="top"/>
          </w:tcPr>
          <w:p>
            <w:pPr>
              <w:pStyle w:val="6"/>
              <w:spacing w:before="141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141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141" w:line="189" w:lineRule="auto"/>
              <w:ind w:right="8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141" w:line="189" w:lineRule="auto"/>
              <w:ind w:right="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31" w:type="dxa"/>
            <w:vAlign w:val="top"/>
          </w:tcPr>
          <w:p>
            <w:pPr>
              <w:pStyle w:val="6"/>
              <w:spacing w:before="141" w:line="189" w:lineRule="auto"/>
              <w:ind w:right="1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66" w:line="258" w:lineRule="auto"/>
              <w:ind w:left="20" w:right="14" w:firstLine="9"/>
            </w:pPr>
            <w:r>
              <w:rPr>
                <w:spacing w:val="7"/>
              </w:rPr>
              <w:t>（十八）援助其他地区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支出</w:t>
            </w:r>
          </w:p>
        </w:tc>
        <w:tc>
          <w:tcPr>
            <w:tcW w:w="2126" w:type="dxa"/>
            <w:vAlign w:val="top"/>
          </w:tcPr>
          <w:p>
            <w:pPr>
              <w:pStyle w:val="6"/>
              <w:spacing w:before="254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4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4" w:line="189" w:lineRule="auto"/>
              <w:ind w:right="8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254" w:line="189" w:lineRule="auto"/>
              <w:ind w:right="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31" w:type="dxa"/>
            <w:vAlign w:val="top"/>
          </w:tcPr>
          <w:p>
            <w:pPr>
              <w:pStyle w:val="6"/>
              <w:spacing w:before="254" w:line="189" w:lineRule="auto"/>
              <w:ind w:right="1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67" w:line="258" w:lineRule="auto"/>
              <w:ind w:left="20" w:right="14" w:firstLine="9"/>
            </w:pPr>
            <w:r>
              <w:rPr>
                <w:spacing w:val="2"/>
              </w:rPr>
              <w:t>（十九）</w:t>
            </w:r>
            <w:r>
              <w:rPr>
                <w:spacing w:val="-47"/>
              </w:rPr>
              <w:t xml:space="preserve"> </w:t>
            </w:r>
            <w:r>
              <w:rPr>
                <w:spacing w:val="2"/>
              </w:rPr>
              <w:t>自然资源海洋</w:t>
            </w:r>
            <w:r>
              <w:t xml:space="preserve"> </w:t>
            </w:r>
            <w:r>
              <w:rPr>
                <w:spacing w:val="7"/>
              </w:rPr>
              <w:t>气象等支出</w:t>
            </w:r>
          </w:p>
        </w:tc>
        <w:tc>
          <w:tcPr>
            <w:tcW w:w="2126" w:type="dxa"/>
            <w:vAlign w:val="top"/>
          </w:tcPr>
          <w:p>
            <w:pPr>
              <w:pStyle w:val="6"/>
              <w:spacing w:before="256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6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6" w:line="189" w:lineRule="auto"/>
              <w:ind w:right="8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256" w:line="189" w:lineRule="auto"/>
              <w:ind w:right="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31" w:type="dxa"/>
            <w:vAlign w:val="top"/>
          </w:tcPr>
          <w:p>
            <w:pPr>
              <w:pStyle w:val="6"/>
              <w:spacing w:before="256" w:line="189" w:lineRule="auto"/>
              <w:ind w:right="1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109" w:line="228" w:lineRule="auto"/>
              <w:ind w:left="29"/>
            </w:pPr>
            <w:r>
              <w:rPr>
                <w:spacing w:val="7"/>
              </w:rPr>
              <w:t>（二十）住房保障支出</w:t>
            </w:r>
          </w:p>
        </w:tc>
        <w:tc>
          <w:tcPr>
            <w:tcW w:w="2126" w:type="dxa"/>
            <w:vAlign w:val="top"/>
          </w:tcPr>
          <w:p>
            <w:pPr>
              <w:pStyle w:val="6"/>
              <w:spacing w:before="142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142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142" w:line="189" w:lineRule="auto"/>
              <w:ind w:right="8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142" w:line="189" w:lineRule="auto"/>
              <w:ind w:right="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31" w:type="dxa"/>
            <w:vAlign w:val="top"/>
          </w:tcPr>
          <w:p>
            <w:pPr>
              <w:pStyle w:val="6"/>
              <w:spacing w:before="142" w:line="189" w:lineRule="auto"/>
              <w:ind w:right="1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69" w:line="258" w:lineRule="auto"/>
              <w:ind w:left="21" w:right="12" w:firstLine="7"/>
            </w:pPr>
            <w:r>
              <w:rPr>
                <w:spacing w:val="7"/>
              </w:rPr>
              <w:t>（二十一）粮油物资储</w:t>
            </w:r>
            <w:r>
              <w:rPr>
                <w:spacing w:val="6"/>
              </w:rPr>
              <w:t xml:space="preserve"> 备支出</w:t>
            </w:r>
          </w:p>
        </w:tc>
        <w:tc>
          <w:tcPr>
            <w:tcW w:w="2126" w:type="dxa"/>
            <w:vAlign w:val="top"/>
          </w:tcPr>
          <w:p>
            <w:pPr>
              <w:pStyle w:val="6"/>
              <w:spacing w:before="257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7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7" w:line="189" w:lineRule="auto"/>
              <w:ind w:right="8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257" w:line="189" w:lineRule="auto"/>
              <w:ind w:right="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31" w:type="dxa"/>
            <w:vAlign w:val="top"/>
          </w:tcPr>
          <w:p>
            <w:pPr>
              <w:pStyle w:val="6"/>
              <w:spacing w:before="257" w:line="189" w:lineRule="auto"/>
              <w:ind w:right="1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68" w:line="258" w:lineRule="auto"/>
              <w:ind w:left="25" w:right="12" w:firstLine="3"/>
            </w:pPr>
            <w:r>
              <w:rPr>
                <w:spacing w:val="7"/>
              </w:rPr>
              <w:t>（二十二）国有资本经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营预算</w:t>
            </w:r>
          </w:p>
        </w:tc>
        <w:tc>
          <w:tcPr>
            <w:tcW w:w="2126" w:type="dxa"/>
            <w:vAlign w:val="top"/>
          </w:tcPr>
          <w:p>
            <w:pPr>
              <w:pStyle w:val="6"/>
              <w:spacing w:before="257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7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7" w:line="189" w:lineRule="auto"/>
              <w:ind w:right="8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257" w:line="189" w:lineRule="auto"/>
              <w:ind w:right="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31" w:type="dxa"/>
            <w:vAlign w:val="top"/>
          </w:tcPr>
          <w:p>
            <w:pPr>
              <w:pStyle w:val="6"/>
              <w:spacing w:before="257" w:line="189" w:lineRule="auto"/>
              <w:ind w:right="1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69" w:line="258" w:lineRule="auto"/>
              <w:ind w:left="19" w:right="12" w:firstLine="10"/>
            </w:pPr>
            <w:r>
              <w:rPr>
                <w:spacing w:val="7"/>
              </w:rPr>
              <w:t>（二十三）灾害防治及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应急管理</w:t>
            </w:r>
          </w:p>
        </w:tc>
        <w:tc>
          <w:tcPr>
            <w:tcW w:w="2126" w:type="dxa"/>
            <w:vAlign w:val="top"/>
          </w:tcPr>
          <w:p>
            <w:pPr>
              <w:pStyle w:val="6"/>
              <w:spacing w:before="259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9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9" w:line="189" w:lineRule="auto"/>
              <w:ind w:right="8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259" w:line="189" w:lineRule="auto"/>
              <w:ind w:right="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31" w:type="dxa"/>
            <w:vAlign w:val="top"/>
          </w:tcPr>
          <w:p>
            <w:pPr>
              <w:pStyle w:val="6"/>
              <w:spacing w:before="259" w:line="189" w:lineRule="auto"/>
              <w:ind w:right="1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113" w:line="228" w:lineRule="auto"/>
              <w:ind w:left="29"/>
            </w:pPr>
            <w:r>
              <w:rPr>
                <w:spacing w:val="7"/>
              </w:rPr>
              <w:t>（二十四）预备费</w:t>
            </w:r>
          </w:p>
        </w:tc>
        <w:tc>
          <w:tcPr>
            <w:tcW w:w="2126" w:type="dxa"/>
            <w:vAlign w:val="top"/>
          </w:tcPr>
          <w:p>
            <w:pPr>
              <w:pStyle w:val="6"/>
              <w:spacing w:before="145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145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145" w:line="189" w:lineRule="auto"/>
              <w:ind w:right="8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145" w:line="189" w:lineRule="auto"/>
              <w:ind w:right="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31" w:type="dxa"/>
            <w:vAlign w:val="top"/>
          </w:tcPr>
          <w:p>
            <w:pPr>
              <w:pStyle w:val="6"/>
              <w:spacing w:before="145" w:line="189" w:lineRule="auto"/>
              <w:ind w:right="1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113" w:line="228" w:lineRule="auto"/>
              <w:ind w:left="29"/>
            </w:pPr>
            <w:r>
              <w:rPr>
                <w:spacing w:val="7"/>
              </w:rPr>
              <w:t>（二十五）其他支出</w:t>
            </w:r>
          </w:p>
        </w:tc>
        <w:tc>
          <w:tcPr>
            <w:tcW w:w="2126" w:type="dxa"/>
            <w:vAlign w:val="top"/>
          </w:tcPr>
          <w:p>
            <w:pPr>
              <w:pStyle w:val="6"/>
              <w:spacing w:before="145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145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145" w:line="189" w:lineRule="auto"/>
              <w:ind w:right="8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145" w:line="189" w:lineRule="auto"/>
              <w:ind w:right="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31" w:type="dxa"/>
            <w:vAlign w:val="top"/>
          </w:tcPr>
          <w:p>
            <w:pPr>
              <w:pStyle w:val="6"/>
              <w:spacing w:before="145" w:line="189" w:lineRule="auto"/>
              <w:ind w:right="14"/>
              <w:jc w:val="right"/>
            </w:pPr>
            <w:r>
              <w:rPr>
                <w:spacing w:val="2"/>
              </w:rPr>
              <w:t>0.00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8142" w:h="11906"/>
          <w:pgMar w:top="1012" w:right="560" w:bottom="0" w:left="570" w:header="0" w:footer="0" w:gutter="0"/>
          <w:cols w:equalWidth="0" w:num="1">
            <w:col w:w="17012"/>
          </w:cols>
        </w:sect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59" w:line="219" w:lineRule="auto"/>
        <w:ind w:right="14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预算</w:t>
      </w:r>
      <w:r>
        <w:rPr>
          <w:rFonts w:ascii="宋体" w:hAnsi="宋体" w:eastAsia="宋体" w:cs="宋体"/>
          <w:spacing w:val="-3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04</w:t>
      </w:r>
      <w:r>
        <w:rPr>
          <w:rFonts w:ascii="宋体" w:hAnsi="宋体" w:eastAsia="宋体" w:cs="宋体"/>
          <w:spacing w:val="-4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表</w:t>
      </w:r>
    </w:p>
    <w:p>
      <w:pPr>
        <w:spacing w:before="153" w:line="225" w:lineRule="auto"/>
        <w:ind w:left="720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财政拨款收支总体情况表</w:t>
      </w:r>
    </w:p>
    <w:p>
      <w:pPr>
        <w:spacing w:before="57"/>
      </w:pPr>
    </w:p>
    <w:p>
      <w:pPr>
        <w:sectPr>
          <w:pgSz w:w="18142" w:h="11906"/>
          <w:pgMar w:top="1012" w:right="560" w:bottom="0" w:left="570" w:header="0" w:footer="0" w:gutter="0"/>
          <w:cols w:equalWidth="0" w:num="1">
            <w:col w:w="17012"/>
          </w:cols>
        </w:sectPr>
      </w:pPr>
    </w:p>
    <w:p>
      <w:pPr>
        <w:spacing w:before="36" w:line="184" w:lineRule="auto"/>
        <w:ind w:left="2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 xml:space="preserve">部门名称： </w:t>
      </w:r>
      <w:r>
        <w:rPr>
          <w:rFonts w:hint="eastAsia" w:ascii="宋体" w:hAnsi="宋体" w:eastAsia="宋体" w:cs="宋体"/>
          <w:spacing w:val="-2"/>
          <w:sz w:val="18"/>
          <w:szCs w:val="18"/>
          <w:lang w:val="en-US" w:eastAsia="zh-CN"/>
        </w:rPr>
        <w:t>董寨国家级自然保护区管理局机关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5" w:line="184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单位：万元</w:t>
      </w:r>
    </w:p>
    <w:p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8142" w:h="11906"/>
          <w:pgMar w:top="1012" w:right="560" w:bottom="0" w:left="570" w:header="0" w:footer="0" w:gutter="0"/>
          <w:cols w:equalWidth="0" w:num="2">
            <w:col w:w="16000" w:space="100"/>
            <w:col w:w="913"/>
          </w:cols>
        </w:sectPr>
      </w:pPr>
    </w:p>
    <w:p>
      <w:pPr>
        <w:spacing w:line="122" w:lineRule="exact"/>
      </w:pPr>
    </w:p>
    <w:tbl>
      <w:tblPr>
        <w:tblStyle w:val="5"/>
        <w:tblW w:w="170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8"/>
        <w:gridCol w:w="2124"/>
        <w:gridCol w:w="2124"/>
        <w:gridCol w:w="2126"/>
        <w:gridCol w:w="2124"/>
        <w:gridCol w:w="2124"/>
        <w:gridCol w:w="2125"/>
        <w:gridCol w:w="21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252" w:type="dxa"/>
            <w:gridSpan w:val="2"/>
            <w:vAlign w:val="top"/>
          </w:tcPr>
          <w:p>
            <w:pPr>
              <w:pStyle w:val="6"/>
              <w:spacing w:before="110" w:line="228" w:lineRule="auto"/>
              <w:ind w:left="1929"/>
            </w:pPr>
            <w:r>
              <w:rPr>
                <w:spacing w:val="1"/>
              </w:rPr>
              <w:t>收入</w:t>
            </w:r>
          </w:p>
        </w:tc>
        <w:tc>
          <w:tcPr>
            <w:tcW w:w="12754" w:type="dxa"/>
            <w:gridSpan w:val="6"/>
            <w:vAlign w:val="top"/>
          </w:tcPr>
          <w:p>
            <w:pPr>
              <w:pStyle w:val="6"/>
              <w:spacing w:before="111" w:line="228" w:lineRule="auto"/>
              <w:ind w:left="6171"/>
            </w:pPr>
            <w:r>
              <w:rPr>
                <w:spacing w:val="4"/>
              </w:rPr>
              <w:t>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2" w:hRule="atLeast"/>
        </w:trPr>
        <w:tc>
          <w:tcPr>
            <w:tcW w:w="2128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864"/>
            </w:pPr>
            <w:r>
              <w:rPr>
                <w:spacing w:val="3"/>
              </w:rPr>
              <w:t>项目</w:t>
            </w:r>
          </w:p>
        </w:tc>
        <w:tc>
          <w:tcPr>
            <w:tcW w:w="2124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858"/>
            </w:pPr>
            <w:r>
              <w:rPr>
                <w:spacing w:val="3"/>
              </w:rPr>
              <w:t>金额</w:t>
            </w:r>
          </w:p>
        </w:tc>
        <w:tc>
          <w:tcPr>
            <w:tcW w:w="2124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860"/>
            </w:pPr>
            <w:r>
              <w:rPr>
                <w:spacing w:val="3"/>
              </w:rPr>
              <w:t>项目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860"/>
            </w:pPr>
            <w:r>
              <w:rPr>
                <w:spacing w:val="4"/>
              </w:rPr>
              <w:t>合计</w:t>
            </w:r>
          </w:p>
        </w:tc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09" w:line="228" w:lineRule="auto"/>
              <w:ind w:left="1503"/>
            </w:pPr>
            <w:r>
              <w:rPr>
                <w:spacing w:val="7"/>
              </w:rPr>
              <w:t>一般公共预算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544"/>
            </w:pPr>
            <w:r>
              <w:rPr>
                <w:spacing w:val="8"/>
              </w:rPr>
              <w:t>政府性基金</w:t>
            </w:r>
          </w:p>
        </w:tc>
        <w:tc>
          <w:tcPr>
            <w:tcW w:w="2131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250"/>
            </w:pPr>
            <w:r>
              <w:rPr>
                <w:spacing w:val="6"/>
              </w:rPr>
              <w:t>国有资本经营预算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2" w:hRule="atLeast"/>
        </w:trPr>
        <w:tc>
          <w:tcPr>
            <w:tcW w:w="21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109" w:line="229" w:lineRule="auto"/>
              <w:ind w:left="862"/>
            </w:pPr>
            <w:r>
              <w:rPr>
                <w:spacing w:val="2"/>
              </w:rPr>
              <w:t>小计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108" w:line="228" w:lineRule="auto"/>
              <w:ind w:left="334"/>
            </w:pPr>
            <w:r>
              <w:rPr>
                <w:spacing w:val="8"/>
              </w:rPr>
              <w:t>其中：财政拨款</w:t>
            </w: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2" w:hRule="atLeast"/>
        </w:trPr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109" w:line="228" w:lineRule="auto"/>
              <w:ind w:left="29"/>
            </w:pPr>
            <w:r>
              <w:rPr>
                <w:spacing w:val="7"/>
              </w:rPr>
              <w:t>（二十六）转移性支出</w:t>
            </w:r>
          </w:p>
        </w:tc>
        <w:tc>
          <w:tcPr>
            <w:tcW w:w="2126" w:type="dxa"/>
            <w:vAlign w:val="top"/>
          </w:tcPr>
          <w:p>
            <w:pPr>
              <w:pStyle w:val="6"/>
              <w:spacing w:before="141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141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141" w:line="189" w:lineRule="auto"/>
              <w:ind w:right="8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141" w:line="189" w:lineRule="auto"/>
              <w:ind w:right="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31" w:type="dxa"/>
            <w:vAlign w:val="top"/>
          </w:tcPr>
          <w:p>
            <w:pPr>
              <w:pStyle w:val="6"/>
              <w:spacing w:before="141" w:line="189" w:lineRule="auto"/>
              <w:ind w:right="1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64" w:line="260" w:lineRule="auto"/>
              <w:ind w:left="36" w:right="12" w:hanging="7"/>
            </w:pPr>
            <w:r>
              <w:rPr>
                <w:spacing w:val="7"/>
              </w:rPr>
              <w:t>（二十七）债务还本支</w:t>
            </w:r>
            <w:r>
              <w:rPr>
                <w:spacing w:val="6"/>
              </w:rPr>
              <w:t xml:space="preserve"> </w:t>
            </w:r>
            <w:r>
              <w:t>出</w:t>
            </w:r>
          </w:p>
        </w:tc>
        <w:tc>
          <w:tcPr>
            <w:tcW w:w="2126" w:type="dxa"/>
            <w:vAlign w:val="top"/>
          </w:tcPr>
          <w:p>
            <w:pPr>
              <w:pStyle w:val="6"/>
              <w:spacing w:before="254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4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4" w:line="189" w:lineRule="auto"/>
              <w:ind w:right="8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254" w:line="189" w:lineRule="auto"/>
              <w:ind w:right="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31" w:type="dxa"/>
            <w:vAlign w:val="top"/>
          </w:tcPr>
          <w:p>
            <w:pPr>
              <w:pStyle w:val="6"/>
              <w:spacing w:before="254" w:line="189" w:lineRule="auto"/>
              <w:ind w:right="1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66" w:line="260" w:lineRule="auto"/>
              <w:ind w:left="36" w:right="12" w:hanging="7"/>
            </w:pPr>
            <w:r>
              <w:rPr>
                <w:spacing w:val="7"/>
              </w:rPr>
              <w:t>（二十八）债务付息支</w:t>
            </w:r>
            <w:r>
              <w:rPr>
                <w:spacing w:val="6"/>
              </w:rPr>
              <w:t xml:space="preserve"> </w:t>
            </w:r>
            <w:r>
              <w:t>出</w:t>
            </w:r>
          </w:p>
        </w:tc>
        <w:tc>
          <w:tcPr>
            <w:tcW w:w="2126" w:type="dxa"/>
            <w:vAlign w:val="top"/>
          </w:tcPr>
          <w:p>
            <w:pPr>
              <w:pStyle w:val="6"/>
              <w:spacing w:before="256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6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6" w:line="189" w:lineRule="auto"/>
              <w:ind w:right="8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256" w:line="189" w:lineRule="auto"/>
              <w:ind w:right="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31" w:type="dxa"/>
            <w:vAlign w:val="top"/>
          </w:tcPr>
          <w:p>
            <w:pPr>
              <w:pStyle w:val="6"/>
              <w:spacing w:before="256" w:line="189" w:lineRule="auto"/>
              <w:ind w:right="1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69" w:line="258" w:lineRule="auto"/>
              <w:ind w:left="21" w:right="12" w:firstLine="8"/>
            </w:pPr>
            <w:r>
              <w:rPr>
                <w:spacing w:val="7"/>
              </w:rPr>
              <w:t>（二十九）债务发行费</w:t>
            </w:r>
            <w:r>
              <w:rPr>
                <w:spacing w:val="6"/>
              </w:rPr>
              <w:t xml:space="preserve"> 用支出</w:t>
            </w:r>
          </w:p>
        </w:tc>
        <w:tc>
          <w:tcPr>
            <w:tcW w:w="2126" w:type="dxa"/>
            <w:vAlign w:val="top"/>
          </w:tcPr>
          <w:p>
            <w:pPr>
              <w:pStyle w:val="6"/>
              <w:spacing w:before="258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8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8" w:line="189" w:lineRule="auto"/>
              <w:ind w:right="8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258" w:line="189" w:lineRule="auto"/>
              <w:ind w:right="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31" w:type="dxa"/>
            <w:vAlign w:val="top"/>
          </w:tcPr>
          <w:p>
            <w:pPr>
              <w:pStyle w:val="6"/>
              <w:spacing w:before="258" w:line="189" w:lineRule="auto"/>
              <w:ind w:right="1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69" w:line="258" w:lineRule="auto"/>
              <w:ind w:left="23" w:right="14" w:firstLine="5"/>
            </w:pPr>
            <w:r>
              <w:rPr>
                <w:spacing w:val="7"/>
              </w:rPr>
              <w:t>（三十）抗疫特别国债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安排的支出</w:t>
            </w:r>
          </w:p>
        </w:tc>
        <w:tc>
          <w:tcPr>
            <w:tcW w:w="2126" w:type="dxa"/>
            <w:vAlign w:val="top"/>
          </w:tcPr>
          <w:p>
            <w:pPr>
              <w:pStyle w:val="6"/>
              <w:spacing w:before="257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7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257" w:line="189" w:lineRule="auto"/>
              <w:ind w:right="8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257" w:line="189" w:lineRule="auto"/>
              <w:ind w:right="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31" w:type="dxa"/>
            <w:vAlign w:val="top"/>
          </w:tcPr>
          <w:p>
            <w:pPr>
              <w:pStyle w:val="6"/>
              <w:spacing w:before="257" w:line="189" w:lineRule="auto"/>
              <w:ind w:right="1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pStyle w:val="6"/>
              <w:spacing w:before="110" w:line="228" w:lineRule="auto"/>
              <w:ind w:left="22"/>
            </w:pPr>
            <w:r>
              <w:rPr>
                <w:spacing w:val="8"/>
              </w:rPr>
              <w:t>二、年终结转结余</w:t>
            </w:r>
          </w:p>
        </w:tc>
        <w:tc>
          <w:tcPr>
            <w:tcW w:w="2126" w:type="dxa"/>
            <w:vAlign w:val="top"/>
          </w:tcPr>
          <w:p>
            <w:pPr>
              <w:pStyle w:val="6"/>
              <w:spacing w:before="144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144" w:line="189" w:lineRule="auto"/>
              <w:ind w:right="1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144" w:line="189" w:lineRule="auto"/>
              <w:ind w:right="8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144" w:line="189" w:lineRule="auto"/>
              <w:ind w:right="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31" w:type="dxa"/>
            <w:vAlign w:val="top"/>
          </w:tcPr>
          <w:p>
            <w:pPr>
              <w:pStyle w:val="6"/>
              <w:spacing w:before="144" w:line="189" w:lineRule="auto"/>
              <w:ind w:right="1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128" w:type="dxa"/>
            <w:vAlign w:val="top"/>
          </w:tcPr>
          <w:p>
            <w:pPr>
              <w:pStyle w:val="6"/>
              <w:spacing w:before="113" w:line="228" w:lineRule="auto"/>
              <w:ind w:left="30"/>
            </w:pPr>
            <w:r>
              <w:rPr>
                <w:spacing w:val="5"/>
              </w:rPr>
              <w:t>收入合计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146" w:line="189" w:lineRule="auto"/>
              <w:ind w:right="13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1100.45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113" w:line="228" w:lineRule="auto"/>
              <w:ind w:left="20"/>
            </w:pPr>
            <w:r>
              <w:rPr>
                <w:spacing w:val="7"/>
              </w:rPr>
              <w:t>支出合计</w:t>
            </w:r>
          </w:p>
        </w:tc>
        <w:tc>
          <w:tcPr>
            <w:tcW w:w="2126" w:type="dxa"/>
            <w:vAlign w:val="top"/>
          </w:tcPr>
          <w:p>
            <w:pPr>
              <w:pStyle w:val="6"/>
              <w:spacing w:before="146" w:line="189" w:lineRule="auto"/>
              <w:ind w:right="10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1100.45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146" w:line="189" w:lineRule="auto"/>
              <w:ind w:right="10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1100.45</w:t>
            </w:r>
          </w:p>
        </w:tc>
        <w:tc>
          <w:tcPr>
            <w:tcW w:w="2124" w:type="dxa"/>
            <w:vAlign w:val="top"/>
          </w:tcPr>
          <w:p>
            <w:pPr>
              <w:pStyle w:val="6"/>
              <w:spacing w:before="146" w:line="189" w:lineRule="auto"/>
              <w:ind w:right="8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1100.45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146" w:line="189" w:lineRule="auto"/>
              <w:ind w:right="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131" w:type="dxa"/>
            <w:vAlign w:val="top"/>
          </w:tcPr>
          <w:p>
            <w:pPr>
              <w:pStyle w:val="6"/>
              <w:spacing w:before="146" w:line="189" w:lineRule="auto"/>
              <w:ind w:right="14"/>
              <w:jc w:val="right"/>
            </w:pPr>
            <w:r>
              <w:rPr>
                <w:spacing w:val="2"/>
              </w:rPr>
              <w:t>0.00</w:t>
            </w:r>
          </w:p>
        </w:tc>
      </w:tr>
    </w:tbl>
    <w:p>
      <w:pPr>
        <w:spacing w:before="66" w:line="184" w:lineRule="auto"/>
        <w:ind w:left="87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 报表金额单位转换时可能存在四舍五入尾数误差。</w:t>
      </w:r>
    </w:p>
    <w:p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8142" w:h="11906"/>
          <w:pgMar w:top="1012" w:right="560" w:bottom="0" w:left="570" w:header="0" w:footer="0" w:gutter="0"/>
          <w:cols w:equalWidth="0" w:num="1">
            <w:col w:w="17012"/>
          </w:cols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58" w:line="219" w:lineRule="auto"/>
        <w:ind w:left="1610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预算</w:t>
      </w:r>
      <w:r>
        <w:rPr>
          <w:rFonts w:ascii="宋体" w:hAnsi="宋体" w:eastAsia="宋体" w:cs="宋体"/>
          <w:spacing w:val="-3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05</w:t>
      </w:r>
      <w:r>
        <w:rPr>
          <w:rFonts w:ascii="宋体" w:hAnsi="宋体" w:eastAsia="宋体" w:cs="宋体"/>
          <w:spacing w:val="-4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表</w:t>
      </w:r>
    </w:p>
    <w:p>
      <w:pPr>
        <w:spacing w:before="124" w:line="225" w:lineRule="auto"/>
        <w:ind w:left="721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一般公共预算支出情况表</w:t>
      </w:r>
    </w:p>
    <w:p>
      <w:pPr>
        <w:spacing w:before="26"/>
      </w:pPr>
    </w:p>
    <w:p>
      <w:pPr>
        <w:sectPr>
          <w:pgSz w:w="18142" w:h="11906"/>
          <w:pgMar w:top="1012" w:right="647" w:bottom="0" w:left="477" w:header="0" w:footer="0" w:gutter="0"/>
          <w:cols w:equalWidth="0" w:num="1">
            <w:col w:w="17018"/>
          </w:cols>
        </w:sectPr>
      </w:pPr>
    </w:p>
    <w:p>
      <w:pPr>
        <w:spacing w:before="36" w:line="184" w:lineRule="auto"/>
        <w:ind w:left="12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部门名称：</w:t>
      </w:r>
      <w:r>
        <w:rPr>
          <w:rFonts w:hint="eastAsia" w:ascii="宋体" w:hAnsi="宋体" w:eastAsia="宋体" w:cs="宋体"/>
          <w:spacing w:val="-2"/>
          <w:sz w:val="18"/>
          <w:szCs w:val="18"/>
          <w:lang w:val="en-US" w:eastAsia="zh-CN"/>
        </w:rPr>
        <w:t>董寨国家级自然保护区管理局机关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5" w:line="184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单位：万元</w:t>
      </w:r>
    </w:p>
    <w:p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8142" w:h="11906"/>
          <w:pgMar w:top="1012" w:right="647" w:bottom="0" w:left="477" w:header="0" w:footer="0" w:gutter="0"/>
          <w:cols w:equalWidth="0" w:num="2">
            <w:col w:w="15913" w:space="100"/>
            <w:col w:w="1006"/>
          </w:cols>
        </w:sectPr>
      </w:pPr>
    </w:p>
    <w:p>
      <w:pPr>
        <w:spacing w:line="109" w:lineRule="exact"/>
      </w:pPr>
    </w:p>
    <w:tbl>
      <w:tblPr>
        <w:tblStyle w:val="5"/>
        <w:tblW w:w="170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417"/>
        <w:gridCol w:w="1417"/>
        <w:gridCol w:w="1417"/>
        <w:gridCol w:w="1416"/>
        <w:gridCol w:w="1417"/>
        <w:gridCol w:w="1416"/>
        <w:gridCol w:w="1417"/>
        <w:gridCol w:w="1416"/>
        <w:gridCol w:w="1416"/>
        <w:gridCol w:w="1417"/>
        <w:gridCol w:w="14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6" w:hRule="atLeast"/>
        </w:trPr>
        <w:tc>
          <w:tcPr>
            <w:tcW w:w="1421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296"/>
            </w:pPr>
            <w:r>
              <w:rPr>
                <w:spacing w:val="7"/>
              </w:rPr>
              <w:t>科目编码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293"/>
            </w:pPr>
            <w:r>
              <w:rPr>
                <w:spacing w:val="6"/>
              </w:rPr>
              <w:t>单位代码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9" w:lineRule="auto"/>
              <w:ind w:left="500" w:right="107" w:hanging="386"/>
            </w:pPr>
            <w:r>
              <w:rPr>
                <w:spacing w:val="-2"/>
              </w:rPr>
              <w:t>单位（科目名</w:t>
            </w:r>
            <w:r>
              <w:rPr>
                <w:spacing w:val="1"/>
              </w:rPr>
              <w:t xml:space="preserve"> </w:t>
            </w:r>
            <w:r>
              <w:t>称）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503"/>
            </w:pPr>
            <w:r>
              <w:rPr>
                <w:spacing w:val="4"/>
              </w:rPr>
              <w:t>合计</w:t>
            </w:r>
          </w:p>
        </w:tc>
        <w:tc>
          <w:tcPr>
            <w:tcW w:w="7082" w:type="dxa"/>
            <w:gridSpan w:val="5"/>
            <w:vAlign w:val="top"/>
          </w:tcPr>
          <w:p>
            <w:pPr>
              <w:pStyle w:val="6"/>
              <w:spacing w:before="97" w:line="227" w:lineRule="auto"/>
              <w:ind w:left="3125"/>
            </w:pPr>
            <w:r>
              <w:rPr>
                <w:spacing w:val="7"/>
              </w:rPr>
              <w:t>基本支出</w:t>
            </w:r>
          </w:p>
        </w:tc>
        <w:tc>
          <w:tcPr>
            <w:tcW w:w="4258" w:type="dxa"/>
            <w:gridSpan w:val="3"/>
            <w:vAlign w:val="top"/>
          </w:tcPr>
          <w:p>
            <w:pPr>
              <w:pStyle w:val="6"/>
              <w:spacing w:before="98" w:line="228" w:lineRule="auto"/>
              <w:ind w:left="1717"/>
            </w:pPr>
            <w:r>
              <w:rPr>
                <w:spacing w:val="6"/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4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Merge w:val="restart"/>
            <w:tcBorders>
              <w:bottom w:val="nil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507"/>
            </w:pPr>
            <w:r>
              <w:rPr>
                <w:spacing w:val="2"/>
              </w:rPr>
              <w:t>小计</w:t>
            </w:r>
          </w:p>
        </w:tc>
        <w:tc>
          <w:tcPr>
            <w:tcW w:w="2833" w:type="dxa"/>
            <w:gridSpan w:val="2"/>
            <w:vAlign w:val="top"/>
          </w:tcPr>
          <w:p>
            <w:pPr>
              <w:pStyle w:val="6"/>
              <w:spacing w:before="93" w:line="228" w:lineRule="auto"/>
              <w:ind w:left="1002"/>
            </w:pPr>
            <w:r>
              <w:rPr>
                <w:spacing w:val="6"/>
              </w:rPr>
              <w:t>人员经费</w:t>
            </w:r>
          </w:p>
        </w:tc>
        <w:tc>
          <w:tcPr>
            <w:tcW w:w="2833" w:type="dxa"/>
            <w:gridSpan w:val="2"/>
            <w:vAlign w:val="top"/>
          </w:tcPr>
          <w:p>
            <w:pPr>
              <w:pStyle w:val="6"/>
              <w:spacing w:before="93" w:line="228" w:lineRule="auto"/>
              <w:ind w:left="1009"/>
            </w:pPr>
            <w:r>
              <w:rPr>
                <w:spacing w:val="5"/>
              </w:rPr>
              <w:t>公用经费</w:t>
            </w:r>
          </w:p>
        </w:tc>
        <w:tc>
          <w:tcPr>
            <w:tcW w:w="1416" w:type="dxa"/>
            <w:vMerge w:val="restart"/>
            <w:tcBorders>
              <w:bottom w:val="nil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510"/>
            </w:pPr>
            <w:r>
              <w:rPr>
                <w:spacing w:val="2"/>
              </w:rPr>
              <w:t>小计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91"/>
            </w:pPr>
            <w:r>
              <w:rPr>
                <w:spacing w:val="7"/>
              </w:rPr>
              <w:t>其他运转类</w:t>
            </w: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91"/>
            </w:pPr>
            <w:r>
              <w:rPr>
                <w:spacing w:val="8"/>
              </w:rPr>
              <w:t>特定目标类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6"/>
              <w:spacing w:before="50" w:line="260" w:lineRule="auto"/>
              <w:ind w:left="625" w:right="183" w:hanging="435"/>
            </w:pPr>
            <w:r>
              <w:rPr>
                <w:spacing w:val="7"/>
              </w:rPr>
              <w:t>工资福利支</w:t>
            </w:r>
            <w:r>
              <w:rPr>
                <w:spacing w:val="2"/>
              </w:rPr>
              <w:t xml:space="preserve"> </w:t>
            </w:r>
            <w:r>
              <w:t>出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51" w:line="258" w:lineRule="auto"/>
              <w:ind w:left="291" w:right="181" w:hanging="103"/>
            </w:pPr>
            <w:r>
              <w:rPr>
                <w:spacing w:val="8"/>
              </w:rPr>
              <w:t>对个人和家</w:t>
            </w:r>
            <w:r>
              <w:t xml:space="preserve"> </w:t>
            </w:r>
            <w:r>
              <w:rPr>
                <w:spacing w:val="7"/>
              </w:rPr>
              <w:t>庭的补助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51" w:line="258" w:lineRule="auto"/>
              <w:ind w:left="504" w:right="182" w:hanging="311"/>
            </w:pPr>
            <w:r>
              <w:rPr>
                <w:spacing w:val="7"/>
              </w:rPr>
              <w:t>商品和服务</w:t>
            </w:r>
            <w:r>
              <w:t xml:space="preserve"> </w:t>
            </w:r>
            <w:r>
              <w:rPr>
                <w:spacing w:val="4"/>
              </w:rPr>
              <w:t>支出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207" w:line="227" w:lineRule="auto"/>
              <w:ind w:left="196"/>
            </w:pPr>
            <w:r>
              <w:rPr>
                <w:spacing w:val="6"/>
              </w:rPr>
              <w:t>资本性支出</w:t>
            </w:r>
          </w:p>
        </w:tc>
        <w:tc>
          <w:tcPr>
            <w:tcW w:w="14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6"/>
              <w:spacing w:before="95" w:line="229" w:lineRule="auto"/>
              <w:ind w:left="502"/>
            </w:pPr>
            <w:r>
              <w:rPr>
                <w:spacing w:val="4"/>
              </w:rPr>
              <w:t>合计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28" w:line="189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1100.45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28" w:line="189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995.45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28" w:line="189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934.25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28" w:line="189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10.89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28" w:line="189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50.31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28" w:line="189" w:lineRule="auto"/>
              <w:ind w:left="897"/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28" w:line="189" w:lineRule="auto"/>
              <w:ind w:left="897"/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28" w:line="189" w:lineRule="auto"/>
              <w:ind w:left="89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1425" w:type="dxa"/>
            <w:vAlign w:val="top"/>
          </w:tcPr>
          <w:p>
            <w:pPr>
              <w:pStyle w:val="6"/>
              <w:spacing w:before="128" w:line="189" w:lineRule="auto"/>
              <w:ind w:left="901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421" w:type="dxa"/>
            <w:vAlign w:val="top"/>
          </w:tcPr>
          <w:p>
            <w:pPr>
              <w:pStyle w:val="6"/>
              <w:spacing w:before="170" w:line="187" w:lineRule="auto"/>
              <w:ind w:left="229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80505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70" w:line="187" w:lineRule="auto"/>
              <w:ind w:left="15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413001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70" w:line="187" w:lineRule="auto"/>
              <w:ind w:left="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关事业单位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本养老保险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缴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费支出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68" w:line="189" w:lineRule="auto"/>
              <w:ind w:right="12" w:righ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68" w:line="189" w:lineRule="auto"/>
              <w:ind w:right="13" w:righ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68" w:line="189" w:lineRule="auto"/>
              <w:ind w:right="13" w:rightChars="0"/>
              <w:jc w:val="right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78.88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68" w:line="189" w:lineRule="auto"/>
              <w:ind w:right="12" w:righ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68" w:line="189" w:lineRule="auto"/>
              <w:ind w:right="12" w:righ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68" w:line="189" w:lineRule="auto"/>
              <w:ind w:right="11" w:righ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68" w:line="189" w:lineRule="auto"/>
              <w:ind w:right="11" w:righ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68" w:line="189" w:lineRule="auto"/>
              <w:ind w:right="8" w:righ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25" w:type="dxa"/>
            <w:vAlign w:val="top"/>
          </w:tcPr>
          <w:p>
            <w:pPr>
              <w:pStyle w:val="6"/>
              <w:spacing w:before="168" w:line="189" w:lineRule="auto"/>
              <w:ind w:right="12" w:righ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21" w:type="dxa"/>
            <w:vAlign w:val="top"/>
          </w:tcPr>
          <w:p>
            <w:pPr>
              <w:spacing w:before="250" w:line="183" w:lineRule="auto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89999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413001</w:t>
            </w:r>
          </w:p>
        </w:tc>
        <w:tc>
          <w:tcPr>
            <w:tcW w:w="1417" w:type="dxa"/>
            <w:vAlign w:val="top"/>
          </w:tcPr>
          <w:p>
            <w:pPr>
              <w:spacing w:before="49" w:line="249" w:lineRule="auto"/>
              <w:ind w:left="19" w:leftChars="0" w:right="138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会保障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和就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业支出</w:t>
            </w:r>
          </w:p>
        </w:tc>
        <w:tc>
          <w:tcPr>
            <w:tcW w:w="1417" w:type="dxa"/>
            <w:vAlign w:val="top"/>
          </w:tcPr>
          <w:p>
            <w:pPr>
              <w:spacing w:before="168" w:line="189" w:lineRule="auto"/>
              <w:ind w:right="12" w:rightChars="0"/>
              <w:jc w:val="right"/>
              <w:rPr>
                <w:rFonts w:hint="eastAsia" w:ascii="Arial" w:hAnsi="Arial" w:eastAsia="宋体" w:cs="Arial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spacing w:before="168" w:line="189" w:lineRule="auto"/>
              <w:ind w:right="13" w:rightChars="0"/>
              <w:jc w:val="right"/>
              <w:rPr>
                <w:rFonts w:ascii="Arial" w:hAnsi="Arial" w:eastAsia="Arial" w:cs="Arial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68" w:line="189" w:lineRule="auto"/>
              <w:ind w:right="13" w:rightChars="0"/>
              <w:jc w:val="right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4.24</w:t>
            </w:r>
          </w:p>
        </w:tc>
        <w:tc>
          <w:tcPr>
            <w:tcW w:w="1416" w:type="dxa"/>
            <w:vAlign w:val="top"/>
          </w:tcPr>
          <w:p>
            <w:pPr>
              <w:spacing w:before="168" w:line="189" w:lineRule="auto"/>
              <w:ind w:right="12" w:rightChars="0"/>
              <w:jc w:val="right"/>
              <w:rPr>
                <w:rFonts w:ascii="Arial" w:hAnsi="Arial" w:eastAsia="Arial" w:cs="Arial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spacing w:before="168" w:line="189" w:lineRule="auto"/>
              <w:ind w:right="12" w:rightChars="0"/>
              <w:jc w:val="right"/>
              <w:rPr>
                <w:rFonts w:ascii="Arial" w:hAnsi="Arial" w:eastAsia="Arial" w:cs="Arial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spacing w:before="168" w:line="189" w:lineRule="auto"/>
              <w:ind w:right="11" w:rightChars="0"/>
              <w:jc w:val="right"/>
              <w:rPr>
                <w:rFonts w:ascii="Arial" w:hAnsi="Arial" w:eastAsia="Arial" w:cs="Arial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spacing w:before="168" w:line="189" w:lineRule="auto"/>
              <w:ind w:right="11" w:rightChars="0"/>
              <w:jc w:val="right"/>
              <w:rPr>
                <w:rFonts w:ascii="Arial" w:hAnsi="Arial" w:eastAsia="Arial" w:cs="Arial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spacing w:before="168" w:line="189" w:lineRule="auto"/>
              <w:ind w:right="8" w:rightChars="0"/>
              <w:jc w:val="right"/>
              <w:rPr>
                <w:rFonts w:ascii="Arial" w:hAnsi="Arial" w:eastAsia="Arial" w:cs="Arial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25" w:type="dxa"/>
            <w:vAlign w:val="top"/>
          </w:tcPr>
          <w:p>
            <w:pPr>
              <w:spacing w:before="168" w:line="189" w:lineRule="auto"/>
              <w:ind w:right="12" w:rightChars="0"/>
              <w:jc w:val="right"/>
              <w:rPr>
                <w:rFonts w:ascii="Arial" w:hAnsi="Arial" w:eastAsia="Arial" w:cs="Arial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21" w:type="dxa"/>
            <w:vAlign w:val="top"/>
          </w:tcPr>
          <w:p>
            <w:pPr>
              <w:spacing w:before="160" w:line="184" w:lineRule="auto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21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01102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413001</w:t>
            </w:r>
          </w:p>
        </w:tc>
        <w:tc>
          <w:tcPr>
            <w:tcW w:w="1417" w:type="dxa"/>
            <w:vAlign w:val="top"/>
          </w:tcPr>
          <w:p>
            <w:pPr>
              <w:spacing w:before="125" w:line="221" w:lineRule="auto"/>
              <w:ind w:left="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业单位医疗</w:t>
            </w:r>
          </w:p>
        </w:tc>
        <w:tc>
          <w:tcPr>
            <w:tcW w:w="1417" w:type="dxa"/>
            <w:vAlign w:val="top"/>
          </w:tcPr>
          <w:p>
            <w:pPr>
              <w:spacing w:before="168" w:line="189" w:lineRule="auto"/>
              <w:ind w:right="12" w:rightChars="0"/>
              <w:jc w:val="right"/>
              <w:rPr>
                <w:rFonts w:ascii="Arial" w:hAnsi="Arial" w:eastAsia="Arial" w:cs="Arial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spacing w:before="168" w:line="189" w:lineRule="auto"/>
              <w:ind w:right="13" w:rightChars="0"/>
              <w:jc w:val="right"/>
              <w:rPr>
                <w:rFonts w:ascii="Arial" w:hAnsi="Arial" w:eastAsia="Arial" w:cs="Arial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68" w:line="189" w:lineRule="auto"/>
              <w:ind w:right="13" w:rightChars="0"/>
              <w:jc w:val="right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31.06</w:t>
            </w:r>
          </w:p>
        </w:tc>
        <w:tc>
          <w:tcPr>
            <w:tcW w:w="1416" w:type="dxa"/>
            <w:vAlign w:val="top"/>
          </w:tcPr>
          <w:p>
            <w:pPr>
              <w:spacing w:before="168" w:line="189" w:lineRule="auto"/>
              <w:ind w:right="12" w:rightChars="0"/>
              <w:jc w:val="right"/>
              <w:rPr>
                <w:rFonts w:ascii="Arial" w:hAnsi="Arial" w:eastAsia="Arial" w:cs="Arial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spacing w:before="168" w:line="189" w:lineRule="auto"/>
              <w:ind w:right="12" w:rightChars="0"/>
              <w:jc w:val="right"/>
              <w:rPr>
                <w:rFonts w:ascii="Arial" w:hAnsi="Arial" w:eastAsia="Arial" w:cs="Arial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spacing w:before="168" w:line="189" w:lineRule="auto"/>
              <w:ind w:right="11" w:rightChars="0"/>
              <w:jc w:val="right"/>
              <w:rPr>
                <w:rFonts w:ascii="Arial" w:hAnsi="Arial" w:eastAsia="Arial" w:cs="Arial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spacing w:before="168" w:line="189" w:lineRule="auto"/>
              <w:ind w:right="11" w:rightChars="0"/>
              <w:jc w:val="right"/>
              <w:rPr>
                <w:rFonts w:ascii="Arial" w:hAnsi="Arial" w:eastAsia="Arial" w:cs="Arial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spacing w:before="168" w:line="189" w:lineRule="auto"/>
              <w:ind w:right="8" w:rightChars="0"/>
              <w:jc w:val="right"/>
              <w:rPr>
                <w:rFonts w:ascii="Arial" w:hAnsi="Arial" w:eastAsia="Arial" w:cs="Arial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25" w:type="dxa"/>
            <w:vAlign w:val="top"/>
          </w:tcPr>
          <w:p>
            <w:pPr>
              <w:spacing w:before="168" w:line="189" w:lineRule="auto"/>
              <w:ind w:right="12" w:rightChars="0"/>
              <w:jc w:val="right"/>
              <w:rPr>
                <w:rFonts w:ascii="Arial" w:hAnsi="Arial" w:eastAsia="Arial" w:cs="Arial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21" w:type="dxa"/>
            <w:vAlign w:val="top"/>
          </w:tcPr>
          <w:p>
            <w:pPr>
              <w:spacing w:before="160" w:line="184" w:lineRule="auto"/>
              <w:ind w:left="25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2130204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413001</w:t>
            </w:r>
          </w:p>
        </w:tc>
        <w:tc>
          <w:tcPr>
            <w:tcW w:w="1417" w:type="dxa"/>
            <w:vAlign w:val="top"/>
          </w:tcPr>
          <w:p>
            <w:pPr>
              <w:spacing w:before="125" w:line="221" w:lineRule="auto"/>
              <w:ind w:left="18" w:leftChars="0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林业和草原事业机构</w:t>
            </w:r>
          </w:p>
        </w:tc>
        <w:tc>
          <w:tcPr>
            <w:tcW w:w="1417" w:type="dxa"/>
            <w:vAlign w:val="top"/>
          </w:tcPr>
          <w:p>
            <w:pPr>
              <w:spacing w:before="168" w:line="189" w:lineRule="auto"/>
              <w:ind w:right="12" w:rightChars="0"/>
              <w:jc w:val="right"/>
              <w:rPr>
                <w:rFonts w:ascii="Arial" w:hAnsi="Arial" w:eastAsia="Arial" w:cs="Arial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spacing w:before="168" w:line="189" w:lineRule="auto"/>
              <w:ind w:right="13" w:rightChars="0"/>
              <w:jc w:val="right"/>
              <w:rPr>
                <w:rFonts w:ascii="Arial" w:hAnsi="Arial" w:eastAsia="Arial" w:cs="Arial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68" w:line="189" w:lineRule="auto"/>
              <w:ind w:right="13" w:rightChars="0"/>
              <w:jc w:val="right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760.91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68" w:line="189" w:lineRule="auto"/>
              <w:ind w:right="12" w:rightChars="0"/>
              <w:jc w:val="right"/>
              <w:rPr>
                <w:rFonts w:hint="default"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2"/>
                <w:lang w:val="en-US" w:eastAsia="zh-CN"/>
              </w:rPr>
              <w:t>10.89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68" w:line="189" w:lineRule="auto"/>
              <w:ind w:right="12" w:rightChars="0"/>
              <w:jc w:val="right"/>
              <w:rPr>
                <w:rFonts w:hint="default"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2"/>
                <w:lang w:val="en-US" w:eastAsia="zh-CN"/>
              </w:rPr>
              <w:t>50.31</w:t>
            </w:r>
          </w:p>
        </w:tc>
        <w:tc>
          <w:tcPr>
            <w:tcW w:w="1416" w:type="dxa"/>
            <w:vAlign w:val="top"/>
          </w:tcPr>
          <w:p>
            <w:pPr>
              <w:spacing w:before="168" w:line="189" w:lineRule="auto"/>
              <w:ind w:right="11" w:rightChars="0"/>
              <w:jc w:val="right"/>
              <w:rPr>
                <w:rFonts w:ascii="Arial" w:hAnsi="Arial" w:eastAsia="Arial" w:cs="Arial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spacing w:before="168" w:line="189" w:lineRule="auto"/>
              <w:ind w:right="11" w:rightChars="0"/>
              <w:jc w:val="right"/>
              <w:rPr>
                <w:rFonts w:ascii="Arial" w:hAnsi="Arial" w:eastAsia="Arial" w:cs="Arial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spacing w:before="168" w:line="189" w:lineRule="auto"/>
              <w:ind w:right="8" w:rightChars="0"/>
              <w:jc w:val="right"/>
              <w:rPr>
                <w:rFonts w:ascii="Arial" w:hAnsi="Arial" w:eastAsia="Arial" w:cs="Arial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25" w:type="dxa"/>
            <w:vAlign w:val="top"/>
          </w:tcPr>
          <w:p>
            <w:pPr>
              <w:spacing w:before="168" w:line="189" w:lineRule="auto"/>
              <w:ind w:right="12" w:rightChars="0"/>
              <w:jc w:val="right"/>
              <w:rPr>
                <w:rFonts w:ascii="Arial" w:hAnsi="Arial" w:eastAsia="Arial" w:cs="Arial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21" w:type="dxa"/>
            <w:vAlign w:val="top"/>
          </w:tcPr>
          <w:p>
            <w:pPr>
              <w:spacing w:before="160" w:line="184" w:lineRule="auto"/>
              <w:ind w:left="25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2130299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413001</w:t>
            </w:r>
          </w:p>
        </w:tc>
        <w:tc>
          <w:tcPr>
            <w:tcW w:w="1417" w:type="dxa"/>
            <w:vAlign w:val="top"/>
          </w:tcPr>
          <w:p>
            <w:pPr>
              <w:spacing w:before="125" w:line="221" w:lineRule="auto"/>
              <w:ind w:left="18" w:leftChars="0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森林防火</w:t>
            </w:r>
          </w:p>
        </w:tc>
        <w:tc>
          <w:tcPr>
            <w:tcW w:w="1417" w:type="dxa"/>
            <w:vAlign w:val="top"/>
          </w:tcPr>
          <w:p>
            <w:pPr>
              <w:spacing w:before="168" w:line="189" w:lineRule="auto"/>
              <w:ind w:right="12" w:rightChars="0"/>
              <w:jc w:val="right"/>
              <w:rPr>
                <w:rFonts w:ascii="Arial" w:hAnsi="Arial" w:eastAsia="Arial" w:cs="Arial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spacing w:before="168" w:line="189" w:lineRule="auto"/>
              <w:ind w:right="13" w:rightChars="0"/>
              <w:jc w:val="right"/>
              <w:rPr>
                <w:rFonts w:ascii="Arial" w:hAnsi="Arial" w:eastAsia="Arial" w:cs="Arial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spacing w:before="168" w:line="189" w:lineRule="auto"/>
              <w:ind w:right="1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spacing w:before="168" w:line="189" w:lineRule="auto"/>
              <w:ind w:right="12" w:rightChars="0"/>
              <w:jc w:val="right"/>
              <w:rPr>
                <w:rFonts w:ascii="Arial" w:hAnsi="Arial" w:eastAsia="Arial" w:cs="Arial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spacing w:before="168" w:line="189" w:lineRule="auto"/>
              <w:ind w:right="12" w:rightChars="0"/>
              <w:jc w:val="right"/>
              <w:rPr>
                <w:rFonts w:ascii="Arial" w:hAnsi="Arial" w:eastAsia="Arial" w:cs="Arial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spacing w:before="168" w:line="189" w:lineRule="auto"/>
              <w:ind w:right="11" w:rightChars="0"/>
              <w:jc w:val="right"/>
              <w:rPr>
                <w:rFonts w:ascii="Arial" w:hAnsi="Arial" w:eastAsia="Arial" w:cs="Arial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spacing w:before="168" w:line="189" w:lineRule="auto"/>
              <w:ind w:right="11" w:rightChars="0"/>
              <w:jc w:val="right"/>
              <w:rPr>
                <w:rFonts w:ascii="Arial" w:hAnsi="Arial" w:eastAsia="Arial" w:cs="Arial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68" w:line="189" w:lineRule="auto"/>
              <w:ind w:right="8" w:rightChars="0"/>
              <w:jc w:val="right"/>
              <w:rPr>
                <w:rFonts w:hint="default"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2"/>
                <w:lang w:val="en-US" w:eastAsia="zh-CN"/>
              </w:rPr>
              <w:t>15</w:t>
            </w:r>
          </w:p>
        </w:tc>
        <w:tc>
          <w:tcPr>
            <w:tcW w:w="1425" w:type="dxa"/>
            <w:vAlign w:val="top"/>
          </w:tcPr>
          <w:p>
            <w:pPr>
              <w:spacing w:before="168" w:line="189" w:lineRule="auto"/>
              <w:ind w:right="12" w:rightChars="0"/>
              <w:jc w:val="right"/>
              <w:rPr>
                <w:rFonts w:ascii="Arial" w:hAnsi="Arial" w:eastAsia="Arial" w:cs="Arial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21" w:type="dxa"/>
            <w:vAlign w:val="top"/>
          </w:tcPr>
          <w:p>
            <w:pPr>
              <w:spacing w:before="160" w:line="184" w:lineRule="auto"/>
              <w:ind w:left="25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2130299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413001</w:t>
            </w:r>
          </w:p>
        </w:tc>
        <w:tc>
          <w:tcPr>
            <w:tcW w:w="1417" w:type="dxa"/>
            <w:vAlign w:val="top"/>
          </w:tcPr>
          <w:p>
            <w:pPr>
              <w:spacing w:before="125" w:line="221" w:lineRule="auto"/>
              <w:ind w:left="18" w:leftChars="0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科普馆运行</w:t>
            </w:r>
          </w:p>
        </w:tc>
        <w:tc>
          <w:tcPr>
            <w:tcW w:w="1417" w:type="dxa"/>
            <w:vAlign w:val="top"/>
          </w:tcPr>
          <w:p>
            <w:pPr>
              <w:spacing w:before="168" w:line="189" w:lineRule="auto"/>
              <w:ind w:right="12" w:rightChars="0"/>
              <w:jc w:val="right"/>
              <w:rPr>
                <w:rFonts w:ascii="Arial" w:hAnsi="Arial" w:eastAsia="Arial" w:cs="Arial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spacing w:before="168" w:line="189" w:lineRule="auto"/>
              <w:ind w:right="13" w:rightChars="0"/>
              <w:jc w:val="right"/>
              <w:rPr>
                <w:rFonts w:ascii="Arial" w:hAnsi="Arial" w:eastAsia="Arial" w:cs="Arial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spacing w:before="168" w:line="189" w:lineRule="auto"/>
              <w:ind w:right="1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spacing w:before="168" w:line="189" w:lineRule="auto"/>
              <w:ind w:right="12" w:rightChars="0"/>
              <w:jc w:val="right"/>
              <w:rPr>
                <w:rFonts w:ascii="Arial" w:hAnsi="Arial" w:eastAsia="Arial" w:cs="Arial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spacing w:before="168" w:line="189" w:lineRule="auto"/>
              <w:ind w:right="12" w:rightChars="0"/>
              <w:jc w:val="right"/>
              <w:rPr>
                <w:rFonts w:ascii="Arial" w:hAnsi="Arial" w:eastAsia="Arial" w:cs="Arial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spacing w:before="168" w:line="189" w:lineRule="auto"/>
              <w:ind w:right="11" w:rightChars="0"/>
              <w:jc w:val="right"/>
              <w:rPr>
                <w:rFonts w:ascii="Arial" w:hAnsi="Arial" w:eastAsia="Arial" w:cs="Arial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spacing w:before="168" w:line="189" w:lineRule="auto"/>
              <w:ind w:right="11" w:rightChars="0"/>
              <w:jc w:val="right"/>
              <w:rPr>
                <w:rFonts w:ascii="Arial" w:hAnsi="Arial" w:eastAsia="Arial" w:cs="Arial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68" w:line="189" w:lineRule="auto"/>
              <w:ind w:right="8" w:rightChars="0"/>
              <w:jc w:val="right"/>
              <w:rPr>
                <w:rFonts w:hint="default"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2"/>
                <w:lang w:val="en-US" w:eastAsia="zh-CN"/>
              </w:rPr>
              <w:t>10</w:t>
            </w:r>
          </w:p>
        </w:tc>
        <w:tc>
          <w:tcPr>
            <w:tcW w:w="1425" w:type="dxa"/>
            <w:vAlign w:val="top"/>
          </w:tcPr>
          <w:p>
            <w:pPr>
              <w:spacing w:before="168" w:line="189" w:lineRule="auto"/>
              <w:ind w:right="12" w:rightChars="0"/>
              <w:jc w:val="right"/>
              <w:rPr>
                <w:rFonts w:ascii="Arial" w:hAnsi="Arial" w:eastAsia="Arial" w:cs="Arial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21" w:type="dxa"/>
            <w:vAlign w:val="top"/>
          </w:tcPr>
          <w:p>
            <w:pPr>
              <w:spacing w:before="160" w:line="184" w:lineRule="auto"/>
              <w:ind w:left="25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2130299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413001</w:t>
            </w:r>
          </w:p>
        </w:tc>
        <w:tc>
          <w:tcPr>
            <w:tcW w:w="1417" w:type="dxa"/>
            <w:vAlign w:val="top"/>
          </w:tcPr>
          <w:p>
            <w:pPr>
              <w:spacing w:before="125" w:line="221" w:lineRule="auto"/>
              <w:ind w:left="18" w:leftChars="0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自然保护区经费</w:t>
            </w:r>
          </w:p>
        </w:tc>
        <w:tc>
          <w:tcPr>
            <w:tcW w:w="1417" w:type="dxa"/>
            <w:vAlign w:val="top"/>
          </w:tcPr>
          <w:p>
            <w:pPr>
              <w:spacing w:before="168" w:line="189" w:lineRule="auto"/>
              <w:ind w:right="12" w:rightChars="0"/>
              <w:jc w:val="right"/>
              <w:rPr>
                <w:rFonts w:ascii="Arial" w:hAnsi="Arial" w:eastAsia="Arial" w:cs="Arial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spacing w:before="168" w:line="189" w:lineRule="auto"/>
              <w:ind w:right="13" w:rightChars="0"/>
              <w:jc w:val="right"/>
              <w:rPr>
                <w:rFonts w:ascii="Arial" w:hAnsi="Arial" w:eastAsia="Arial" w:cs="Arial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spacing w:before="168" w:line="189" w:lineRule="auto"/>
              <w:ind w:right="1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spacing w:before="168" w:line="189" w:lineRule="auto"/>
              <w:ind w:right="12" w:rightChars="0"/>
              <w:jc w:val="right"/>
              <w:rPr>
                <w:rFonts w:ascii="Arial" w:hAnsi="Arial" w:eastAsia="Arial" w:cs="Arial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spacing w:before="168" w:line="189" w:lineRule="auto"/>
              <w:ind w:right="12" w:rightChars="0"/>
              <w:jc w:val="right"/>
              <w:rPr>
                <w:rFonts w:ascii="Arial" w:hAnsi="Arial" w:eastAsia="Arial" w:cs="Arial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spacing w:before="168" w:line="189" w:lineRule="auto"/>
              <w:ind w:right="11" w:rightChars="0"/>
              <w:jc w:val="right"/>
              <w:rPr>
                <w:rFonts w:ascii="Arial" w:hAnsi="Arial" w:eastAsia="Arial" w:cs="Arial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spacing w:before="168" w:line="189" w:lineRule="auto"/>
              <w:ind w:right="11" w:rightChars="0"/>
              <w:jc w:val="right"/>
              <w:rPr>
                <w:rFonts w:ascii="Arial" w:hAnsi="Arial" w:eastAsia="Arial" w:cs="Arial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68" w:line="189" w:lineRule="auto"/>
              <w:ind w:right="8" w:rightChars="0"/>
              <w:jc w:val="right"/>
              <w:rPr>
                <w:rFonts w:hint="default"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2"/>
                <w:lang w:val="en-US" w:eastAsia="zh-CN"/>
              </w:rPr>
              <w:t>80</w:t>
            </w:r>
          </w:p>
        </w:tc>
        <w:tc>
          <w:tcPr>
            <w:tcW w:w="1425" w:type="dxa"/>
            <w:vAlign w:val="top"/>
          </w:tcPr>
          <w:p>
            <w:pPr>
              <w:spacing w:before="168" w:line="189" w:lineRule="auto"/>
              <w:ind w:right="12" w:rightChars="0"/>
              <w:jc w:val="right"/>
              <w:rPr>
                <w:rFonts w:ascii="Arial" w:hAnsi="Arial" w:eastAsia="Arial" w:cs="Arial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21" w:type="dxa"/>
            <w:vAlign w:val="top"/>
          </w:tcPr>
          <w:p>
            <w:pPr>
              <w:spacing w:before="161" w:line="184" w:lineRule="auto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10201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413001</w:t>
            </w:r>
          </w:p>
        </w:tc>
        <w:tc>
          <w:tcPr>
            <w:tcW w:w="1417" w:type="dxa"/>
            <w:vAlign w:val="top"/>
          </w:tcPr>
          <w:p>
            <w:pPr>
              <w:spacing w:before="126" w:line="221" w:lineRule="auto"/>
              <w:ind w:left="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住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房公积金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69" w:line="189" w:lineRule="auto"/>
              <w:ind w:right="12" w:righ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69" w:line="189" w:lineRule="auto"/>
              <w:ind w:right="13" w:righ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69" w:line="189" w:lineRule="auto"/>
              <w:ind w:right="13" w:rightChars="0"/>
              <w:jc w:val="right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2"/>
                <w:lang w:val="en-US" w:eastAsia="zh-CN"/>
              </w:rPr>
              <w:t>59.16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69" w:line="189" w:lineRule="auto"/>
              <w:ind w:right="12" w:righ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69" w:line="189" w:lineRule="auto"/>
              <w:ind w:right="12" w:righ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69" w:line="189" w:lineRule="auto"/>
              <w:ind w:right="11" w:righ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69" w:line="189" w:lineRule="auto"/>
              <w:ind w:right="11" w:righ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69" w:line="189" w:lineRule="auto"/>
              <w:ind w:right="8" w:righ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1425" w:type="dxa"/>
            <w:vAlign w:val="top"/>
          </w:tcPr>
          <w:p>
            <w:pPr>
              <w:pStyle w:val="6"/>
              <w:spacing w:before="169" w:line="189" w:lineRule="auto"/>
              <w:ind w:right="12" w:righ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2"/>
              </w:rPr>
              <w:t>0.00</w:t>
            </w:r>
          </w:p>
        </w:tc>
      </w:tr>
    </w:tbl>
    <w:p>
      <w:pPr>
        <w:spacing w:before="66" w:line="312" w:lineRule="exact"/>
        <w:ind w:left="9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position w:val="9"/>
          <w:sz w:val="18"/>
          <w:szCs w:val="18"/>
        </w:rPr>
        <w:t>注： 报表金额单位转换时可能存在四舍五入尾数误差。</w:t>
      </w:r>
    </w:p>
    <w:p>
      <w:pPr>
        <w:spacing w:before="1" w:line="184" w:lineRule="auto"/>
        <w:ind w:left="139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本表仅含当年财政拨款安排的支出。</w:t>
      </w:r>
    </w:p>
    <w:p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8142" w:h="11906"/>
          <w:pgMar w:top="1012" w:right="647" w:bottom="0" w:left="477" w:header="0" w:footer="0" w:gutter="0"/>
          <w:cols w:equalWidth="0" w:num="1">
            <w:col w:w="17018"/>
          </w:cols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58" w:line="219" w:lineRule="auto"/>
        <w:ind w:left="1610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预算</w:t>
      </w:r>
      <w:r>
        <w:rPr>
          <w:rFonts w:ascii="宋体" w:hAnsi="宋体" w:eastAsia="宋体" w:cs="宋体"/>
          <w:spacing w:val="-3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06</w:t>
      </w:r>
      <w:r>
        <w:rPr>
          <w:rFonts w:ascii="宋体" w:hAnsi="宋体" w:eastAsia="宋体" w:cs="宋体"/>
          <w:spacing w:val="-4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表</w:t>
      </w:r>
    </w:p>
    <w:p>
      <w:pPr>
        <w:spacing w:before="230" w:line="224" w:lineRule="auto"/>
        <w:ind w:left="675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一般公共预算基本支出表</w:t>
      </w:r>
    </w:p>
    <w:p>
      <w:pPr>
        <w:spacing w:before="202" w:line="219" w:lineRule="auto"/>
        <w:ind w:left="12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部门名称：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董寨国家级自然保护区管理局机关</w:t>
      </w:r>
      <w:r>
        <w:rPr>
          <w:rFonts w:ascii="宋体" w:hAnsi="宋体" w:eastAsia="宋体" w:cs="宋体"/>
          <w:sz w:val="18"/>
          <w:szCs w:val="18"/>
        </w:rPr>
        <w:t xml:space="preserve">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                                                                                                       单位：万元</w:t>
      </w:r>
    </w:p>
    <w:p>
      <w:pPr>
        <w:spacing w:line="74" w:lineRule="exact"/>
      </w:pPr>
    </w:p>
    <w:tbl>
      <w:tblPr>
        <w:tblStyle w:val="5"/>
        <w:tblW w:w="170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3"/>
        <w:gridCol w:w="2428"/>
        <w:gridCol w:w="2428"/>
        <w:gridCol w:w="2428"/>
        <w:gridCol w:w="2428"/>
        <w:gridCol w:w="2429"/>
        <w:gridCol w:w="24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861" w:type="dxa"/>
            <w:gridSpan w:val="2"/>
            <w:vAlign w:val="top"/>
          </w:tcPr>
          <w:p>
            <w:pPr>
              <w:pStyle w:val="6"/>
              <w:spacing w:before="99" w:line="227" w:lineRule="auto"/>
              <w:ind w:left="1179"/>
            </w:pPr>
            <w:r>
              <w:rPr>
                <w:spacing w:val="8"/>
              </w:rPr>
              <w:t>部门预算支出经济分类科目</w:t>
            </w:r>
          </w:p>
        </w:tc>
        <w:tc>
          <w:tcPr>
            <w:tcW w:w="4856" w:type="dxa"/>
            <w:gridSpan w:val="2"/>
            <w:vAlign w:val="top"/>
          </w:tcPr>
          <w:p>
            <w:pPr>
              <w:pStyle w:val="6"/>
              <w:spacing w:before="99" w:line="227" w:lineRule="auto"/>
              <w:ind w:left="964"/>
            </w:pPr>
            <w:r>
              <w:rPr>
                <w:spacing w:val="9"/>
              </w:rPr>
              <w:t>政府预算支出经济分类科目编码</w:t>
            </w:r>
          </w:p>
        </w:tc>
        <w:tc>
          <w:tcPr>
            <w:tcW w:w="7295" w:type="dxa"/>
            <w:gridSpan w:val="3"/>
            <w:vAlign w:val="top"/>
          </w:tcPr>
          <w:p>
            <w:pPr>
              <w:pStyle w:val="6"/>
              <w:spacing w:before="99" w:line="227" w:lineRule="auto"/>
              <w:ind w:left="2392"/>
            </w:pPr>
            <w:r>
              <w:rPr>
                <w:spacing w:val="9"/>
              </w:rPr>
              <w:t>本年一般公共预算基本支出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433" w:type="dxa"/>
            <w:vAlign w:val="top"/>
          </w:tcPr>
          <w:p>
            <w:pPr>
              <w:pStyle w:val="6"/>
              <w:spacing w:before="93" w:line="227" w:lineRule="auto"/>
              <w:ind w:left="802"/>
            </w:pPr>
            <w:r>
              <w:rPr>
                <w:spacing w:val="7"/>
              </w:rPr>
              <w:t>科目编码</w:t>
            </w:r>
          </w:p>
        </w:tc>
        <w:tc>
          <w:tcPr>
            <w:tcW w:w="2428" w:type="dxa"/>
            <w:vAlign w:val="top"/>
          </w:tcPr>
          <w:p>
            <w:pPr>
              <w:pStyle w:val="6"/>
              <w:spacing w:before="93" w:line="227" w:lineRule="auto"/>
              <w:ind w:left="798"/>
            </w:pPr>
            <w:r>
              <w:rPr>
                <w:spacing w:val="7"/>
              </w:rPr>
              <w:t>科目名称</w:t>
            </w:r>
          </w:p>
        </w:tc>
        <w:tc>
          <w:tcPr>
            <w:tcW w:w="2428" w:type="dxa"/>
            <w:vAlign w:val="top"/>
          </w:tcPr>
          <w:p>
            <w:pPr>
              <w:pStyle w:val="6"/>
              <w:spacing w:before="93" w:line="227" w:lineRule="auto"/>
              <w:ind w:left="799"/>
            </w:pPr>
            <w:r>
              <w:rPr>
                <w:spacing w:val="7"/>
              </w:rPr>
              <w:t>科目编码</w:t>
            </w:r>
          </w:p>
        </w:tc>
        <w:tc>
          <w:tcPr>
            <w:tcW w:w="2428" w:type="dxa"/>
            <w:vAlign w:val="top"/>
          </w:tcPr>
          <w:p>
            <w:pPr>
              <w:pStyle w:val="6"/>
              <w:spacing w:before="93" w:line="227" w:lineRule="auto"/>
              <w:ind w:left="800"/>
            </w:pPr>
            <w:r>
              <w:rPr>
                <w:spacing w:val="7"/>
              </w:rPr>
              <w:t>科目名称</w:t>
            </w:r>
          </w:p>
        </w:tc>
        <w:tc>
          <w:tcPr>
            <w:tcW w:w="2428" w:type="dxa"/>
            <w:vAlign w:val="top"/>
          </w:tcPr>
          <w:p>
            <w:pPr>
              <w:pStyle w:val="6"/>
              <w:spacing w:before="94" w:line="229" w:lineRule="auto"/>
              <w:ind w:left="1010"/>
            </w:pPr>
            <w:r>
              <w:rPr>
                <w:spacing w:val="4"/>
              </w:rPr>
              <w:t>合计</w:t>
            </w:r>
          </w:p>
        </w:tc>
        <w:tc>
          <w:tcPr>
            <w:tcW w:w="2429" w:type="dxa"/>
            <w:vAlign w:val="top"/>
          </w:tcPr>
          <w:p>
            <w:pPr>
              <w:pStyle w:val="6"/>
              <w:spacing w:before="94" w:line="228" w:lineRule="auto"/>
              <w:ind w:left="803"/>
            </w:pPr>
            <w:r>
              <w:rPr>
                <w:spacing w:val="6"/>
              </w:rPr>
              <w:t>人员经费</w:t>
            </w:r>
          </w:p>
        </w:tc>
        <w:tc>
          <w:tcPr>
            <w:tcW w:w="2438" w:type="dxa"/>
            <w:vAlign w:val="top"/>
          </w:tcPr>
          <w:p>
            <w:pPr>
              <w:pStyle w:val="6"/>
              <w:spacing w:before="94" w:line="228" w:lineRule="auto"/>
              <w:ind w:left="810"/>
            </w:pPr>
            <w:r>
              <w:rPr>
                <w:spacing w:val="5"/>
              </w:rPr>
              <w:t>公用经费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8" w:type="dxa"/>
            <w:vAlign w:val="top"/>
          </w:tcPr>
          <w:p>
            <w:pPr>
              <w:pStyle w:val="6"/>
              <w:spacing w:before="96" w:line="229" w:lineRule="auto"/>
              <w:ind w:left="1009"/>
              <w:jc w:val="both"/>
            </w:pPr>
            <w:r>
              <w:rPr>
                <w:spacing w:val="4"/>
              </w:rPr>
              <w:t>合计</w:t>
            </w:r>
          </w:p>
        </w:tc>
        <w:tc>
          <w:tcPr>
            <w:tcW w:w="2428" w:type="dxa"/>
            <w:vAlign w:val="top"/>
          </w:tcPr>
          <w:p>
            <w:pPr>
              <w:pStyle w:val="6"/>
              <w:spacing w:before="128" w:line="189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995.45</w:t>
            </w:r>
          </w:p>
        </w:tc>
        <w:tc>
          <w:tcPr>
            <w:tcW w:w="2429" w:type="dxa"/>
            <w:vAlign w:val="top"/>
          </w:tcPr>
          <w:p>
            <w:pPr>
              <w:pStyle w:val="6"/>
              <w:spacing w:before="128" w:line="189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945.14</w:t>
            </w:r>
          </w:p>
        </w:tc>
        <w:tc>
          <w:tcPr>
            <w:tcW w:w="2438" w:type="dxa"/>
            <w:vAlign w:val="top"/>
          </w:tcPr>
          <w:p>
            <w:pPr>
              <w:pStyle w:val="6"/>
              <w:spacing w:before="128" w:line="189" w:lineRule="auto"/>
              <w:ind w:left="19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50.31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433" w:type="dxa"/>
            <w:vAlign w:val="top"/>
          </w:tcPr>
          <w:p>
            <w:pPr>
              <w:spacing w:before="112" w:line="184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30101</w:t>
            </w:r>
          </w:p>
        </w:tc>
        <w:tc>
          <w:tcPr>
            <w:tcW w:w="2428" w:type="dxa"/>
            <w:vAlign w:val="top"/>
          </w:tcPr>
          <w:p>
            <w:pPr>
              <w:spacing w:before="78" w:line="219" w:lineRule="auto"/>
              <w:ind w:left="10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基本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工资</w:t>
            </w:r>
          </w:p>
        </w:tc>
        <w:tc>
          <w:tcPr>
            <w:tcW w:w="2428" w:type="dxa"/>
            <w:vAlign w:val="top"/>
          </w:tcPr>
          <w:p>
            <w:pPr>
              <w:spacing w:before="112" w:line="184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50101</w:t>
            </w:r>
          </w:p>
        </w:tc>
        <w:tc>
          <w:tcPr>
            <w:tcW w:w="2428" w:type="dxa"/>
            <w:vAlign w:val="top"/>
          </w:tcPr>
          <w:p>
            <w:pPr>
              <w:spacing w:before="78" w:line="220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奖金津补贴</w:t>
            </w:r>
          </w:p>
        </w:tc>
        <w:tc>
          <w:tcPr>
            <w:tcW w:w="2428" w:type="dxa"/>
            <w:vAlign w:val="top"/>
          </w:tcPr>
          <w:p>
            <w:pPr>
              <w:pStyle w:val="6"/>
              <w:spacing w:before="128" w:line="189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377.87</w:t>
            </w:r>
          </w:p>
        </w:tc>
        <w:tc>
          <w:tcPr>
            <w:tcW w:w="2429" w:type="dxa"/>
            <w:vAlign w:val="top"/>
          </w:tcPr>
          <w:p>
            <w:pPr>
              <w:pStyle w:val="6"/>
              <w:spacing w:before="128" w:line="189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377.87</w:t>
            </w:r>
          </w:p>
        </w:tc>
        <w:tc>
          <w:tcPr>
            <w:tcW w:w="2438" w:type="dxa"/>
            <w:vAlign w:val="top"/>
          </w:tcPr>
          <w:p>
            <w:pPr>
              <w:pStyle w:val="6"/>
              <w:spacing w:before="128" w:line="189" w:lineRule="auto"/>
              <w:ind w:left="1914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433" w:type="dxa"/>
            <w:vAlign w:val="top"/>
          </w:tcPr>
          <w:p>
            <w:pPr>
              <w:spacing w:before="127" w:line="184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30102</w:t>
            </w:r>
          </w:p>
        </w:tc>
        <w:tc>
          <w:tcPr>
            <w:tcW w:w="2428" w:type="dxa"/>
            <w:vAlign w:val="top"/>
          </w:tcPr>
          <w:p>
            <w:pPr>
              <w:spacing w:before="93" w:line="220" w:lineRule="auto"/>
              <w:ind w:left="10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津贴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补贴</w:t>
            </w:r>
          </w:p>
        </w:tc>
        <w:tc>
          <w:tcPr>
            <w:tcW w:w="2428" w:type="dxa"/>
            <w:vAlign w:val="top"/>
          </w:tcPr>
          <w:p>
            <w:pPr>
              <w:spacing w:before="127" w:line="184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50101</w:t>
            </w:r>
          </w:p>
        </w:tc>
        <w:tc>
          <w:tcPr>
            <w:tcW w:w="2428" w:type="dxa"/>
            <w:vAlign w:val="top"/>
          </w:tcPr>
          <w:p>
            <w:pPr>
              <w:spacing w:before="93" w:line="220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奖金津补贴</w:t>
            </w:r>
          </w:p>
        </w:tc>
        <w:tc>
          <w:tcPr>
            <w:tcW w:w="2428" w:type="dxa"/>
            <w:vAlign w:val="top"/>
          </w:tcPr>
          <w:p>
            <w:pPr>
              <w:pStyle w:val="6"/>
              <w:spacing w:before="130" w:line="189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83.56</w:t>
            </w:r>
          </w:p>
        </w:tc>
        <w:tc>
          <w:tcPr>
            <w:tcW w:w="2429" w:type="dxa"/>
            <w:vAlign w:val="top"/>
          </w:tcPr>
          <w:p>
            <w:pPr>
              <w:pStyle w:val="6"/>
              <w:spacing w:before="130" w:line="189" w:lineRule="auto"/>
              <w:ind w:left="190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83.56</w:t>
            </w:r>
          </w:p>
        </w:tc>
        <w:tc>
          <w:tcPr>
            <w:tcW w:w="2438" w:type="dxa"/>
            <w:vAlign w:val="top"/>
          </w:tcPr>
          <w:p>
            <w:pPr>
              <w:pStyle w:val="6"/>
              <w:spacing w:before="130" w:line="189" w:lineRule="auto"/>
              <w:ind w:left="1914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433" w:type="dxa"/>
            <w:vAlign w:val="top"/>
          </w:tcPr>
          <w:p>
            <w:pPr>
              <w:spacing w:before="128" w:line="184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30107</w:t>
            </w:r>
          </w:p>
        </w:tc>
        <w:tc>
          <w:tcPr>
            <w:tcW w:w="2428" w:type="dxa"/>
            <w:vAlign w:val="top"/>
          </w:tcPr>
          <w:p>
            <w:pPr>
              <w:spacing w:before="94" w:line="221" w:lineRule="auto"/>
              <w:ind w:left="1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绩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效工资</w:t>
            </w:r>
          </w:p>
        </w:tc>
        <w:tc>
          <w:tcPr>
            <w:tcW w:w="2428" w:type="dxa"/>
            <w:vAlign w:val="top"/>
          </w:tcPr>
          <w:p>
            <w:pPr>
              <w:spacing w:before="128" w:line="184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50501</w:t>
            </w:r>
          </w:p>
        </w:tc>
        <w:tc>
          <w:tcPr>
            <w:tcW w:w="2428" w:type="dxa"/>
            <w:vAlign w:val="top"/>
          </w:tcPr>
          <w:p>
            <w:pPr>
              <w:spacing w:before="94" w:line="221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工资福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利支出</w:t>
            </w:r>
          </w:p>
        </w:tc>
        <w:tc>
          <w:tcPr>
            <w:tcW w:w="2428" w:type="dxa"/>
            <w:vAlign w:val="top"/>
          </w:tcPr>
          <w:p>
            <w:pPr>
              <w:pStyle w:val="6"/>
              <w:spacing w:before="130" w:line="189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115.12</w:t>
            </w:r>
          </w:p>
        </w:tc>
        <w:tc>
          <w:tcPr>
            <w:tcW w:w="2429" w:type="dxa"/>
            <w:vAlign w:val="top"/>
          </w:tcPr>
          <w:p>
            <w:pPr>
              <w:pStyle w:val="6"/>
              <w:spacing w:before="130" w:line="189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115.12</w:t>
            </w:r>
          </w:p>
        </w:tc>
        <w:tc>
          <w:tcPr>
            <w:tcW w:w="2438" w:type="dxa"/>
            <w:vAlign w:val="top"/>
          </w:tcPr>
          <w:p>
            <w:pPr>
              <w:pStyle w:val="6"/>
              <w:spacing w:before="130" w:line="189" w:lineRule="auto"/>
              <w:ind w:left="1914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0" w:type="auto"/>
            <w:vAlign w:val="top"/>
          </w:tcPr>
          <w:p>
            <w:pPr>
              <w:spacing w:before="129" w:line="184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30103</w:t>
            </w:r>
          </w:p>
        </w:tc>
        <w:tc>
          <w:tcPr>
            <w:tcW w:w="0" w:type="auto"/>
            <w:vAlign w:val="top"/>
          </w:tcPr>
          <w:p>
            <w:pPr>
              <w:spacing w:before="94" w:line="221" w:lineRule="auto"/>
              <w:ind w:left="10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</w:t>
            </w:r>
          </w:p>
        </w:tc>
        <w:tc>
          <w:tcPr>
            <w:tcW w:w="0" w:type="auto"/>
            <w:vAlign w:val="top"/>
          </w:tcPr>
          <w:p>
            <w:pPr>
              <w:spacing w:before="129" w:line="184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50101</w:t>
            </w:r>
          </w:p>
        </w:tc>
        <w:tc>
          <w:tcPr>
            <w:tcW w:w="2428" w:type="dxa"/>
            <w:vAlign w:val="top"/>
          </w:tcPr>
          <w:p>
            <w:pPr>
              <w:spacing w:before="94" w:line="220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奖金津补贴</w:t>
            </w:r>
          </w:p>
        </w:tc>
        <w:tc>
          <w:tcPr>
            <w:tcW w:w="2428" w:type="dxa"/>
          </w:tcPr>
          <w:p>
            <w:pPr>
              <w:pStyle w:val="6"/>
              <w:spacing w:before="130" w:line="189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184.36</w:t>
            </w:r>
          </w:p>
        </w:tc>
        <w:tc>
          <w:tcPr>
            <w:tcW w:w="0" w:type="auto"/>
          </w:tcPr>
          <w:p>
            <w:pPr>
              <w:pStyle w:val="6"/>
              <w:spacing w:before="130" w:line="189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184.36</w:t>
            </w:r>
          </w:p>
        </w:tc>
        <w:tc>
          <w:tcPr>
            <w:tcW w:w="0" w:type="auto"/>
          </w:tcPr>
          <w:p>
            <w:pPr>
              <w:pStyle w:val="6"/>
              <w:spacing w:before="130" w:line="189" w:lineRule="auto"/>
              <w:ind w:left="1914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0" w:type="auto"/>
            <w:vAlign w:val="top"/>
          </w:tcPr>
          <w:p>
            <w:pPr>
              <w:spacing w:before="115" w:line="183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30228</w:t>
            </w:r>
          </w:p>
        </w:tc>
        <w:tc>
          <w:tcPr>
            <w:tcW w:w="0" w:type="auto"/>
            <w:vAlign w:val="top"/>
          </w:tcPr>
          <w:p>
            <w:pPr>
              <w:spacing w:before="80" w:line="219" w:lineRule="auto"/>
              <w:ind w:left="11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工会经费</w:t>
            </w:r>
          </w:p>
        </w:tc>
        <w:tc>
          <w:tcPr>
            <w:tcW w:w="0" w:type="auto"/>
            <w:vAlign w:val="top"/>
          </w:tcPr>
          <w:p>
            <w:pPr>
              <w:spacing w:before="114" w:line="184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50201</w:t>
            </w:r>
          </w:p>
        </w:tc>
        <w:tc>
          <w:tcPr>
            <w:tcW w:w="2428" w:type="dxa"/>
            <w:vAlign w:val="top"/>
          </w:tcPr>
          <w:p>
            <w:pPr>
              <w:spacing w:before="80" w:line="220" w:lineRule="auto"/>
              <w:ind w:left="11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公经费</w:t>
            </w:r>
          </w:p>
        </w:tc>
        <w:tc>
          <w:tcPr>
            <w:tcW w:w="2428" w:type="dxa"/>
          </w:tcPr>
          <w:p>
            <w:pPr>
              <w:pStyle w:val="6"/>
              <w:spacing w:before="130" w:line="189" w:lineRule="auto"/>
              <w:ind w:left="190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11.71</w:t>
            </w:r>
          </w:p>
        </w:tc>
        <w:tc>
          <w:tcPr>
            <w:tcW w:w="0" w:type="auto"/>
          </w:tcPr>
          <w:p>
            <w:pPr>
              <w:spacing w:before="130" w:line="189" w:lineRule="auto"/>
              <w:ind w:left="1909"/>
              <w:rPr>
                <w:rFonts w:hint="eastAsia" w:eastAsia="宋体"/>
                <w:lang w:val="en-US" w:eastAsia="zh-CN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0" w:type="auto"/>
          </w:tcPr>
          <w:p>
            <w:pPr>
              <w:pStyle w:val="6"/>
              <w:spacing w:before="130" w:line="189" w:lineRule="auto"/>
              <w:ind w:left="19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11.71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0" w:type="auto"/>
            <w:vAlign w:val="top"/>
          </w:tcPr>
          <w:p>
            <w:pPr>
              <w:spacing w:before="116" w:line="183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30207</w:t>
            </w:r>
          </w:p>
        </w:tc>
        <w:tc>
          <w:tcPr>
            <w:tcW w:w="0" w:type="auto"/>
            <w:vAlign w:val="top"/>
          </w:tcPr>
          <w:p>
            <w:pPr>
              <w:spacing w:before="80" w:line="221" w:lineRule="auto"/>
              <w:ind w:left="1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邮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电费</w:t>
            </w:r>
          </w:p>
        </w:tc>
        <w:tc>
          <w:tcPr>
            <w:tcW w:w="0" w:type="auto"/>
            <w:vAlign w:val="top"/>
          </w:tcPr>
          <w:p>
            <w:pPr>
              <w:spacing w:before="115" w:line="184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50201</w:t>
            </w:r>
          </w:p>
        </w:tc>
        <w:tc>
          <w:tcPr>
            <w:tcW w:w="2428" w:type="dxa"/>
            <w:vAlign w:val="top"/>
          </w:tcPr>
          <w:p>
            <w:pPr>
              <w:spacing w:before="80" w:line="220" w:lineRule="auto"/>
              <w:ind w:left="11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公经费</w:t>
            </w:r>
          </w:p>
        </w:tc>
        <w:tc>
          <w:tcPr>
            <w:tcW w:w="2428" w:type="dxa"/>
          </w:tcPr>
          <w:p>
            <w:pPr>
              <w:pStyle w:val="6"/>
              <w:spacing w:before="130" w:line="189" w:lineRule="auto"/>
              <w:ind w:left="190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5.00</w:t>
            </w:r>
          </w:p>
        </w:tc>
        <w:tc>
          <w:tcPr>
            <w:tcW w:w="0" w:type="auto"/>
          </w:tcPr>
          <w:p>
            <w:pPr>
              <w:spacing w:before="130" w:line="189" w:lineRule="auto"/>
              <w:ind w:left="1909"/>
              <w:rPr>
                <w:rFonts w:hint="default" w:eastAsia="宋体"/>
                <w:lang w:val="en-US" w:eastAsia="zh-CN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0" w:type="auto"/>
          </w:tcPr>
          <w:p>
            <w:pPr>
              <w:pStyle w:val="6"/>
              <w:spacing w:before="130" w:line="189" w:lineRule="auto"/>
              <w:ind w:left="19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0" w:type="auto"/>
            <w:vAlign w:val="top"/>
          </w:tcPr>
          <w:p>
            <w:pPr>
              <w:spacing w:before="115" w:line="184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30213</w:t>
            </w:r>
          </w:p>
        </w:tc>
        <w:tc>
          <w:tcPr>
            <w:tcW w:w="0" w:type="auto"/>
            <w:vAlign w:val="top"/>
          </w:tcPr>
          <w:p>
            <w:pPr>
              <w:spacing w:before="81" w:line="220" w:lineRule="auto"/>
              <w:ind w:left="1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维修(护)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费</w:t>
            </w:r>
          </w:p>
        </w:tc>
        <w:tc>
          <w:tcPr>
            <w:tcW w:w="0" w:type="auto"/>
            <w:vAlign w:val="top"/>
          </w:tcPr>
          <w:p>
            <w:pPr>
              <w:spacing w:before="116" w:line="183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50209</w:t>
            </w:r>
          </w:p>
        </w:tc>
        <w:tc>
          <w:tcPr>
            <w:tcW w:w="2428" w:type="dxa"/>
            <w:vAlign w:val="top"/>
          </w:tcPr>
          <w:p>
            <w:pPr>
              <w:spacing w:before="81" w:line="220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33"/>
                <w:sz w:val="21"/>
                <w:szCs w:val="21"/>
              </w:rPr>
              <w:t>维修(护)费</w:t>
            </w:r>
          </w:p>
        </w:tc>
        <w:tc>
          <w:tcPr>
            <w:tcW w:w="2428" w:type="dxa"/>
          </w:tcPr>
          <w:p>
            <w:pPr>
              <w:pStyle w:val="6"/>
              <w:spacing w:before="130" w:line="189" w:lineRule="auto"/>
              <w:ind w:left="190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12.60</w:t>
            </w:r>
          </w:p>
        </w:tc>
        <w:tc>
          <w:tcPr>
            <w:tcW w:w="0" w:type="auto"/>
          </w:tcPr>
          <w:p>
            <w:pPr>
              <w:spacing w:before="130" w:line="189" w:lineRule="auto"/>
              <w:ind w:left="1909"/>
            </w:pPr>
            <w:r>
              <w:rPr>
                <w:spacing w:val="2"/>
              </w:rPr>
              <w:t>0.00</w:t>
            </w:r>
          </w:p>
        </w:tc>
        <w:tc>
          <w:tcPr>
            <w:tcW w:w="0" w:type="auto"/>
          </w:tcPr>
          <w:p>
            <w:pPr>
              <w:pStyle w:val="6"/>
              <w:spacing w:before="130" w:line="189" w:lineRule="auto"/>
              <w:ind w:left="19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6" w:hRule="atLeast"/>
        </w:trPr>
        <w:tc>
          <w:tcPr>
            <w:tcW w:w="0" w:type="auto"/>
            <w:vAlign w:val="top"/>
          </w:tcPr>
          <w:p>
            <w:pPr>
              <w:spacing w:before="130" w:line="184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30217</w:t>
            </w:r>
          </w:p>
        </w:tc>
        <w:tc>
          <w:tcPr>
            <w:tcW w:w="0" w:type="auto"/>
            <w:vAlign w:val="top"/>
          </w:tcPr>
          <w:p>
            <w:pPr>
              <w:spacing w:before="96" w:line="220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务接待费</w:t>
            </w:r>
          </w:p>
        </w:tc>
        <w:tc>
          <w:tcPr>
            <w:tcW w:w="0" w:type="auto"/>
            <w:vAlign w:val="top"/>
          </w:tcPr>
          <w:p>
            <w:pPr>
              <w:spacing w:before="131" w:line="183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50206</w:t>
            </w:r>
          </w:p>
        </w:tc>
        <w:tc>
          <w:tcPr>
            <w:tcW w:w="2428" w:type="dxa"/>
            <w:vAlign w:val="top"/>
          </w:tcPr>
          <w:p>
            <w:pPr>
              <w:spacing w:before="96" w:line="220" w:lineRule="auto"/>
              <w:ind w:left="1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务接待费</w:t>
            </w:r>
          </w:p>
        </w:tc>
        <w:tc>
          <w:tcPr>
            <w:tcW w:w="2428" w:type="dxa"/>
          </w:tcPr>
          <w:p>
            <w:pPr>
              <w:pStyle w:val="6"/>
              <w:spacing w:before="130" w:line="189" w:lineRule="auto"/>
              <w:ind w:left="190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6.00</w:t>
            </w:r>
          </w:p>
        </w:tc>
        <w:tc>
          <w:tcPr>
            <w:tcW w:w="0" w:type="auto"/>
          </w:tcPr>
          <w:p>
            <w:pPr>
              <w:spacing w:before="130" w:line="189" w:lineRule="auto"/>
              <w:ind w:left="1909"/>
              <w:rPr>
                <w:rFonts w:hint="default" w:eastAsia="宋体"/>
                <w:lang w:val="en-US" w:eastAsia="zh-CN"/>
              </w:rPr>
            </w:pPr>
            <w:r>
              <w:rPr>
                <w:spacing w:val="2"/>
              </w:rPr>
              <w:t>0.00</w:t>
            </w:r>
          </w:p>
        </w:tc>
        <w:tc>
          <w:tcPr>
            <w:tcW w:w="0" w:type="auto"/>
          </w:tcPr>
          <w:p>
            <w:pPr>
              <w:pStyle w:val="6"/>
              <w:spacing w:before="130" w:line="189" w:lineRule="auto"/>
              <w:ind w:left="19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0" w:type="auto"/>
            <w:vAlign w:val="top"/>
          </w:tcPr>
          <w:p>
            <w:pPr>
              <w:spacing w:before="132" w:line="183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30206</w:t>
            </w:r>
          </w:p>
        </w:tc>
        <w:tc>
          <w:tcPr>
            <w:tcW w:w="0" w:type="auto"/>
            <w:vAlign w:val="top"/>
          </w:tcPr>
          <w:p>
            <w:pPr>
              <w:spacing w:before="96" w:line="221" w:lineRule="auto"/>
              <w:ind w:left="13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费</w:t>
            </w:r>
          </w:p>
        </w:tc>
        <w:tc>
          <w:tcPr>
            <w:tcW w:w="0" w:type="auto"/>
            <w:vAlign w:val="top"/>
          </w:tcPr>
          <w:p>
            <w:pPr>
              <w:spacing w:before="131" w:line="184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50201</w:t>
            </w:r>
          </w:p>
        </w:tc>
        <w:tc>
          <w:tcPr>
            <w:tcW w:w="2428" w:type="dxa"/>
            <w:vAlign w:val="top"/>
          </w:tcPr>
          <w:p>
            <w:pPr>
              <w:spacing w:before="96" w:line="220" w:lineRule="auto"/>
              <w:ind w:left="11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公经费</w:t>
            </w:r>
          </w:p>
        </w:tc>
        <w:tc>
          <w:tcPr>
            <w:tcW w:w="2428" w:type="dxa"/>
          </w:tcPr>
          <w:p>
            <w:pPr>
              <w:pStyle w:val="6"/>
              <w:spacing w:before="130" w:line="189" w:lineRule="auto"/>
              <w:ind w:left="190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3.00</w:t>
            </w:r>
          </w:p>
        </w:tc>
        <w:tc>
          <w:tcPr>
            <w:tcW w:w="0" w:type="auto"/>
          </w:tcPr>
          <w:p>
            <w:pPr>
              <w:spacing w:before="130" w:line="189" w:lineRule="auto"/>
              <w:ind w:left="1909"/>
            </w:pPr>
            <w:r>
              <w:rPr>
                <w:spacing w:val="2"/>
              </w:rPr>
              <w:t>0.00</w:t>
            </w:r>
          </w:p>
        </w:tc>
        <w:tc>
          <w:tcPr>
            <w:tcW w:w="0" w:type="auto"/>
          </w:tcPr>
          <w:p>
            <w:pPr>
              <w:pStyle w:val="6"/>
              <w:spacing w:before="130" w:line="189" w:lineRule="auto"/>
              <w:ind w:left="19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0" w:type="auto"/>
            <w:vAlign w:val="top"/>
          </w:tcPr>
          <w:p>
            <w:pPr>
              <w:spacing w:before="118" w:line="183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30202</w:t>
            </w:r>
          </w:p>
        </w:tc>
        <w:tc>
          <w:tcPr>
            <w:tcW w:w="0" w:type="auto"/>
            <w:vAlign w:val="top"/>
          </w:tcPr>
          <w:p>
            <w:pPr>
              <w:spacing w:before="83" w:line="220" w:lineRule="auto"/>
              <w:ind w:left="12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印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刷费</w:t>
            </w:r>
          </w:p>
        </w:tc>
        <w:tc>
          <w:tcPr>
            <w:tcW w:w="0" w:type="auto"/>
            <w:vAlign w:val="top"/>
          </w:tcPr>
          <w:p>
            <w:pPr>
              <w:spacing w:before="117" w:line="184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50201</w:t>
            </w:r>
          </w:p>
        </w:tc>
        <w:tc>
          <w:tcPr>
            <w:tcW w:w="2428" w:type="dxa"/>
            <w:vAlign w:val="top"/>
          </w:tcPr>
          <w:p>
            <w:pPr>
              <w:spacing w:before="83" w:line="220" w:lineRule="auto"/>
              <w:ind w:left="11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公经费</w:t>
            </w:r>
          </w:p>
        </w:tc>
        <w:tc>
          <w:tcPr>
            <w:tcW w:w="2428" w:type="dxa"/>
          </w:tcPr>
          <w:p>
            <w:pPr>
              <w:pStyle w:val="6"/>
              <w:spacing w:before="130" w:line="189" w:lineRule="auto"/>
              <w:ind w:left="190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6.00</w:t>
            </w:r>
          </w:p>
        </w:tc>
        <w:tc>
          <w:tcPr>
            <w:tcW w:w="0" w:type="auto"/>
          </w:tcPr>
          <w:p>
            <w:pPr>
              <w:spacing w:before="130" w:line="189" w:lineRule="auto"/>
              <w:ind w:left="1909"/>
            </w:pPr>
            <w:r>
              <w:rPr>
                <w:spacing w:val="2"/>
              </w:rPr>
              <w:t>0.00</w:t>
            </w:r>
          </w:p>
        </w:tc>
        <w:tc>
          <w:tcPr>
            <w:tcW w:w="0" w:type="auto"/>
          </w:tcPr>
          <w:p>
            <w:pPr>
              <w:pStyle w:val="6"/>
              <w:spacing w:before="130" w:line="189" w:lineRule="auto"/>
              <w:ind w:left="19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0" w:type="auto"/>
            <w:vAlign w:val="top"/>
          </w:tcPr>
          <w:p>
            <w:pPr>
              <w:spacing w:before="126" w:line="184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30201</w:t>
            </w:r>
          </w:p>
        </w:tc>
        <w:tc>
          <w:tcPr>
            <w:tcW w:w="0" w:type="auto"/>
            <w:vAlign w:val="top"/>
          </w:tcPr>
          <w:p>
            <w:pPr>
              <w:spacing w:before="92" w:line="220" w:lineRule="auto"/>
              <w:ind w:left="1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公费</w:t>
            </w:r>
          </w:p>
        </w:tc>
        <w:tc>
          <w:tcPr>
            <w:tcW w:w="0" w:type="auto"/>
            <w:vAlign w:val="top"/>
          </w:tcPr>
          <w:p>
            <w:pPr>
              <w:spacing w:before="126" w:line="184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50201</w:t>
            </w:r>
          </w:p>
        </w:tc>
        <w:tc>
          <w:tcPr>
            <w:tcW w:w="2428" w:type="dxa"/>
            <w:vAlign w:val="top"/>
          </w:tcPr>
          <w:p>
            <w:pPr>
              <w:spacing w:before="92" w:line="220" w:lineRule="auto"/>
              <w:ind w:left="11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公经费</w:t>
            </w:r>
          </w:p>
        </w:tc>
        <w:tc>
          <w:tcPr>
            <w:tcW w:w="2428" w:type="dxa"/>
          </w:tcPr>
          <w:p>
            <w:pPr>
              <w:pStyle w:val="6"/>
              <w:spacing w:before="130" w:line="189" w:lineRule="auto"/>
              <w:ind w:left="190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6.00</w:t>
            </w:r>
          </w:p>
        </w:tc>
        <w:tc>
          <w:tcPr>
            <w:tcW w:w="0" w:type="auto"/>
          </w:tcPr>
          <w:p>
            <w:pPr>
              <w:spacing w:before="130" w:line="189" w:lineRule="auto"/>
              <w:ind w:left="1909"/>
            </w:pPr>
            <w:r>
              <w:rPr>
                <w:spacing w:val="2"/>
              </w:rPr>
              <w:t>0.00</w:t>
            </w:r>
          </w:p>
        </w:tc>
        <w:tc>
          <w:tcPr>
            <w:tcW w:w="0" w:type="auto"/>
          </w:tcPr>
          <w:p>
            <w:pPr>
              <w:pStyle w:val="6"/>
              <w:spacing w:before="130" w:line="189" w:lineRule="auto"/>
              <w:ind w:left="19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0" w:type="auto"/>
            <w:vAlign w:val="top"/>
          </w:tcPr>
          <w:p>
            <w:pPr>
              <w:spacing w:before="127" w:line="184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30231</w:t>
            </w:r>
          </w:p>
        </w:tc>
        <w:tc>
          <w:tcPr>
            <w:tcW w:w="0" w:type="auto"/>
            <w:vAlign w:val="top"/>
          </w:tcPr>
          <w:p>
            <w:pPr>
              <w:spacing w:before="93" w:line="220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公务用车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运行维护费</w:t>
            </w:r>
          </w:p>
        </w:tc>
        <w:tc>
          <w:tcPr>
            <w:tcW w:w="0" w:type="auto"/>
            <w:vAlign w:val="top"/>
          </w:tcPr>
          <w:p>
            <w:pPr>
              <w:spacing w:before="128" w:line="183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50208</w:t>
            </w:r>
          </w:p>
        </w:tc>
        <w:tc>
          <w:tcPr>
            <w:tcW w:w="2428" w:type="dxa"/>
            <w:vAlign w:val="top"/>
          </w:tcPr>
          <w:p>
            <w:pPr>
              <w:spacing w:before="93" w:line="220" w:lineRule="auto"/>
              <w:ind w:left="1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公务用车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运行维护费</w:t>
            </w:r>
          </w:p>
        </w:tc>
        <w:tc>
          <w:tcPr>
            <w:tcW w:w="2428" w:type="dxa"/>
          </w:tcPr>
          <w:p>
            <w:pPr>
              <w:pStyle w:val="6"/>
              <w:spacing w:before="130" w:line="189" w:lineRule="auto"/>
              <w:ind w:left="190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</w:t>
            </w:r>
          </w:p>
        </w:tc>
        <w:tc>
          <w:tcPr>
            <w:tcW w:w="0" w:type="auto"/>
          </w:tcPr>
          <w:p>
            <w:pPr>
              <w:pStyle w:val="6"/>
              <w:spacing w:before="130" w:line="189" w:lineRule="auto"/>
              <w:ind w:left="190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</w:t>
            </w:r>
          </w:p>
        </w:tc>
        <w:tc>
          <w:tcPr>
            <w:tcW w:w="0" w:type="auto"/>
          </w:tcPr>
          <w:p>
            <w:pPr>
              <w:pStyle w:val="6"/>
              <w:spacing w:before="130" w:line="189" w:lineRule="auto"/>
              <w:ind w:left="19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0" w:type="auto"/>
            <w:vAlign w:val="top"/>
          </w:tcPr>
          <w:p>
            <w:pPr>
              <w:spacing w:before="233" w:line="184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30108</w:t>
            </w:r>
          </w:p>
        </w:tc>
        <w:tc>
          <w:tcPr>
            <w:tcW w:w="0" w:type="auto"/>
            <w:vAlign w:val="top"/>
          </w:tcPr>
          <w:p>
            <w:pPr>
              <w:spacing w:before="33" w:line="249" w:lineRule="auto"/>
              <w:ind w:left="108" w:leftChars="0" w:right="214" w:rightChars="0" w:hanging="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机关事业单位基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本养老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保险缴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费</w:t>
            </w:r>
          </w:p>
        </w:tc>
        <w:tc>
          <w:tcPr>
            <w:tcW w:w="0" w:type="auto"/>
            <w:vAlign w:val="top"/>
          </w:tcPr>
          <w:p>
            <w:pPr>
              <w:spacing w:before="233" w:line="184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50102</w:t>
            </w:r>
          </w:p>
        </w:tc>
        <w:tc>
          <w:tcPr>
            <w:tcW w:w="2428" w:type="dxa"/>
            <w:vAlign w:val="top"/>
          </w:tcPr>
          <w:p>
            <w:pPr>
              <w:spacing w:before="199" w:line="219" w:lineRule="auto"/>
              <w:ind w:left="1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社会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保障缴费</w:t>
            </w:r>
          </w:p>
        </w:tc>
        <w:tc>
          <w:tcPr>
            <w:tcW w:w="2428" w:type="dxa"/>
          </w:tcPr>
          <w:p>
            <w:pPr>
              <w:pStyle w:val="6"/>
              <w:spacing w:before="130" w:line="189" w:lineRule="auto"/>
              <w:ind w:left="190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78.88</w:t>
            </w:r>
          </w:p>
        </w:tc>
        <w:tc>
          <w:tcPr>
            <w:tcW w:w="0" w:type="auto"/>
          </w:tcPr>
          <w:p>
            <w:pPr>
              <w:pStyle w:val="6"/>
              <w:spacing w:before="130" w:line="189" w:lineRule="auto"/>
              <w:ind w:left="190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78.88</w:t>
            </w:r>
          </w:p>
        </w:tc>
        <w:tc>
          <w:tcPr>
            <w:tcW w:w="0" w:type="auto"/>
          </w:tcPr>
          <w:p>
            <w:pPr>
              <w:pStyle w:val="6"/>
              <w:spacing w:before="130" w:line="189" w:lineRule="auto"/>
              <w:ind w:left="19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0" w:type="auto"/>
            <w:vAlign w:val="top"/>
          </w:tcPr>
          <w:p>
            <w:pPr>
              <w:spacing w:before="236" w:line="183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30399</w:t>
            </w:r>
          </w:p>
        </w:tc>
        <w:tc>
          <w:tcPr>
            <w:tcW w:w="0" w:type="auto"/>
            <w:vAlign w:val="top"/>
          </w:tcPr>
          <w:p>
            <w:pPr>
              <w:spacing w:before="35" w:line="249" w:lineRule="auto"/>
              <w:ind w:left="108" w:leftChars="0" w:right="214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其他对个人和家庭的</w:t>
            </w:r>
            <w:r>
              <w:rPr>
                <w:rFonts w:ascii="宋体" w:hAnsi="宋体" w:eastAsia="宋体" w:cs="宋体"/>
                <w:sz w:val="21"/>
                <w:szCs w:val="21"/>
              </w:rPr>
              <w:t>补 助</w:t>
            </w:r>
          </w:p>
        </w:tc>
        <w:tc>
          <w:tcPr>
            <w:tcW w:w="0" w:type="auto"/>
            <w:vAlign w:val="top"/>
          </w:tcPr>
          <w:p>
            <w:pPr>
              <w:spacing w:before="236" w:line="183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50999</w:t>
            </w:r>
          </w:p>
        </w:tc>
        <w:tc>
          <w:tcPr>
            <w:tcW w:w="2428" w:type="dxa"/>
            <w:vAlign w:val="top"/>
          </w:tcPr>
          <w:p>
            <w:pPr>
              <w:spacing w:before="200" w:line="220" w:lineRule="auto"/>
              <w:ind w:left="1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其他对个人和家庭</w:t>
            </w:r>
            <w:r>
              <w:rPr>
                <w:rFonts w:ascii="宋体" w:hAnsi="宋体" w:eastAsia="宋体" w:cs="宋体"/>
                <w:sz w:val="21"/>
                <w:szCs w:val="21"/>
              </w:rPr>
              <w:t>补助</w:t>
            </w:r>
          </w:p>
        </w:tc>
        <w:tc>
          <w:tcPr>
            <w:tcW w:w="2428" w:type="dxa"/>
          </w:tcPr>
          <w:p>
            <w:pPr>
              <w:pStyle w:val="6"/>
              <w:spacing w:before="130" w:line="189" w:lineRule="auto"/>
              <w:ind w:left="190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10.89</w:t>
            </w:r>
          </w:p>
        </w:tc>
        <w:tc>
          <w:tcPr>
            <w:tcW w:w="0" w:type="auto"/>
          </w:tcPr>
          <w:p>
            <w:pPr>
              <w:pStyle w:val="6"/>
              <w:spacing w:before="130" w:line="189" w:lineRule="auto"/>
              <w:ind w:left="190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10.89</w:t>
            </w:r>
          </w:p>
        </w:tc>
        <w:tc>
          <w:tcPr>
            <w:tcW w:w="0" w:type="auto"/>
          </w:tcPr>
          <w:p>
            <w:pPr>
              <w:spacing w:before="130" w:line="189" w:lineRule="auto"/>
              <w:ind w:left="1914"/>
              <w:rPr>
                <w:rFonts w:hint="eastAsia" w:eastAsia="宋体"/>
                <w:lang w:val="en-US" w:eastAsia="zh-CN"/>
              </w:rPr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0" w:type="auto"/>
            <w:vAlign w:val="top"/>
          </w:tcPr>
          <w:p>
            <w:pPr>
              <w:spacing w:before="130" w:line="184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30112</w:t>
            </w:r>
          </w:p>
        </w:tc>
        <w:tc>
          <w:tcPr>
            <w:tcW w:w="0" w:type="auto"/>
            <w:vAlign w:val="top"/>
          </w:tcPr>
          <w:p>
            <w:pPr>
              <w:spacing w:before="97" w:line="219" w:lineRule="auto"/>
              <w:ind w:left="10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其他社会保障缴费</w:t>
            </w:r>
          </w:p>
        </w:tc>
        <w:tc>
          <w:tcPr>
            <w:tcW w:w="0" w:type="auto"/>
            <w:vAlign w:val="top"/>
          </w:tcPr>
          <w:p>
            <w:pPr>
              <w:spacing w:before="130" w:line="184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50102</w:t>
            </w:r>
          </w:p>
        </w:tc>
        <w:tc>
          <w:tcPr>
            <w:tcW w:w="2428" w:type="dxa"/>
            <w:vAlign w:val="top"/>
          </w:tcPr>
          <w:p>
            <w:pPr>
              <w:spacing w:before="97" w:line="219" w:lineRule="auto"/>
              <w:ind w:left="1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社会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保障缴费</w:t>
            </w:r>
          </w:p>
        </w:tc>
        <w:tc>
          <w:tcPr>
            <w:tcW w:w="2428" w:type="dxa"/>
          </w:tcPr>
          <w:p>
            <w:pPr>
              <w:pStyle w:val="6"/>
              <w:spacing w:before="130" w:line="189" w:lineRule="auto"/>
              <w:ind w:left="190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4.24</w:t>
            </w:r>
          </w:p>
        </w:tc>
        <w:tc>
          <w:tcPr>
            <w:tcW w:w="0" w:type="auto"/>
          </w:tcPr>
          <w:p>
            <w:pPr>
              <w:pStyle w:val="6"/>
              <w:spacing w:before="130" w:line="189" w:lineRule="auto"/>
              <w:ind w:left="190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4.24</w:t>
            </w:r>
          </w:p>
        </w:tc>
        <w:tc>
          <w:tcPr>
            <w:tcW w:w="0" w:type="auto"/>
          </w:tcPr>
          <w:p>
            <w:pPr>
              <w:spacing w:before="130" w:line="189" w:lineRule="auto"/>
              <w:ind w:left="1914"/>
              <w:rPr>
                <w:rFonts w:hint="eastAsia" w:eastAsia="宋体"/>
                <w:lang w:val="en-US" w:eastAsia="zh-CN"/>
              </w:rPr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0" w:type="auto"/>
            <w:vAlign w:val="top"/>
          </w:tcPr>
          <w:p>
            <w:pPr>
              <w:spacing w:before="131" w:line="184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30110</w:t>
            </w:r>
          </w:p>
        </w:tc>
        <w:tc>
          <w:tcPr>
            <w:tcW w:w="0" w:type="auto"/>
            <w:vAlign w:val="top"/>
          </w:tcPr>
          <w:p>
            <w:pPr>
              <w:spacing w:before="97" w:line="219" w:lineRule="auto"/>
              <w:ind w:left="10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职工基本医疗保险</w:t>
            </w:r>
            <w:r>
              <w:rPr>
                <w:rFonts w:ascii="宋体" w:hAnsi="宋体" w:eastAsia="宋体" w:cs="宋体"/>
                <w:sz w:val="21"/>
                <w:szCs w:val="21"/>
              </w:rPr>
              <w:t>缴费</w:t>
            </w:r>
          </w:p>
        </w:tc>
        <w:tc>
          <w:tcPr>
            <w:tcW w:w="0" w:type="auto"/>
            <w:vAlign w:val="top"/>
          </w:tcPr>
          <w:p>
            <w:pPr>
              <w:spacing w:before="131" w:line="184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50102</w:t>
            </w:r>
          </w:p>
        </w:tc>
        <w:tc>
          <w:tcPr>
            <w:tcW w:w="2428" w:type="dxa"/>
            <w:vAlign w:val="top"/>
          </w:tcPr>
          <w:p>
            <w:pPr>
              <w:spacing w:before="97" w:line="219" w:lineRule="auto"/>
              <w:ind w:left="1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社会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保障缴费</w:t>
            </w:r>
          </w:p>
        </w:tc>
        <w:tc>
          <w:tcPr>
            <w:tcW w:w="2428" w:type="dxa"/>
          </w:tcPr>
          <w:p>
            <w:pPr>
              <w:pStyle w:val="6"/>
              <w:spacing w:before="130" w:line="189" w:lineRule="auto"/>
              <w:ind w:left="190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31.06</w:t>
            </w:r>
          </w:p>
        </w:tc>
        <w:tc>
          <w:tcPr>
            <w:tcW w:w="0" w:type="auto"/>
          </w:tcPr>
          <w:p>
            <w:pPr>
              <w:pStyle w:val="6"/>
              <w:spacing w:before="130" w:line="189" w:lineRule="auto"/>
              <w:ind w:left="190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31.06</w:t>
            </w:r>
          </w:p>
        </w:tc>
        <w:tc>
          <w:tcPr>
            <w:tcW w:w="0" w:type="auto"/>
          </w:tcPr>
          <w:p>
            <w:pPr>
              <w:spacing w:before="130" w:line="189" w:lineRule="auto"/>
              <w:ind w:left="1914"/>
              <w:rPr>
                <w:rFonts w:hint="eastAsia" w:eastAsia="宋体"/>
                <w:lang w:val="en-US" w:eastAsia="zh-CN"/>
              </w:rPr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0" w:type="auto"/>
            <w:vAlign w:val="top"/>
          </w:tcPr>
          <w:p>
            <w:pPr>
              <w:spacing w:before="132" w:line="184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30113</w:t>
            </w:r>
          </w:p>
        </w:tc>
        <w:tc>
          <w:tcPr>
            <w:tcW w:w="0" w:type="auto"/>
            <w:vAlign w:val="top"/>
          </w:tcPr>
          <w:p>
            <w:pPr>
              <w:spacing w:before="97" w:line="221" w:lineRule="auto"/>
              <w:ind w:left="10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住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房公积金</w:t>
            </w:r>
          </w:p>
        </w:tc>
        <w:tc>
          <w:tcPr>
            <w:tcW w:w="0" w:type="auto"/>
            <w:vAlign w:val="top"/>
          </w:tcPr>
          <w:p>
            <w:pPr>
              <w:spacing w:before="132" w:line="184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50103</w:t>
            </w:r>
          </w:p>
        </w:tc>
        <w:tc>
          <w:tcPr>
            <w:tcW w:w="2428" w:type="dxa"/>
            <w:vAlign w:val="top"/>
          </w:tcPr>
          <w:p>
            <w:pPr>
              <w:spacing w:before="97" w:line="221" w:lineRule="auto"/>
              <w:ind w:left="1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住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房公积金</w:t>
            </w:r>
          </w:p>
        </w:tc>
        <w:tc>
          <w:tcPr>
            <w:tcW w:w="2428" w:type="dxa"/>
          </w:tcPr>
          <w:p>
            <w:pPr>
              <w:pStyle w:val="6"/>
              <w:spacing w:before="130" w:line="189" w:lineRule="auto"/>
              <w:ind w:left="190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59.16</w:t>
            </w:r>
          </w:p>
        </w:tc>
        <w:tc>
          <w:tcPr>
            <w:tcW w:w="0" w:type="auto"/>
          </w:tcPr>
          <w:p>
            <w:pPr>
              <w:pStyle w:val="6"/>
              <w:spacing w:before="130" w:line="189" w:lineRule="auto"/>
              <w:ind w:left="190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59.16</w:t>
            </w:r>
          </w:p>
        </w:tc>
        <w:tc>
          <w:tcPr>
            <w:tcW w:w="0" w:type="auto"/>
          </w:tcPr>
          <w:p>
            <w:pPr>
              <w:spacing w:before="130" w:line="189" w:lineRule="auto"/>
              <w:ind w:left="1914"/>
              <w:rPr>
                <w:rFonts w:hint="eastAsia" w:eastAsia="宋体"/>
                <w:lang w:val="en-US" w:eastAsia="zh-CN"/>
              </w:rPr>
            </w:pPr>
            <w:r>
              <w:rPr>
                <w:spacing w:val="2"/>
              </w:rPr>
              <w:t>0.00</w:t>
            </w:r>
          </w:p>
        </w:tc>
      </w:tr>
    </w:tbl>
    <w:p>
      <w:pPr>
        <w:spacing w:before="66" w:line="219" w:lineRule="auto"/>
        <w:ind w:left="9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 报表金额单位转换时可能存在四舍五入尾数误差。</w:t>
      </w:r>
    </w:p>
    <w:p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8142" w:h="11906"/>
          <w:pgMar w:top="1012" w:right="647" w:bottom="0" w:left="477" w:header="0" w:footer="0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59" w:line="219" w:lineRule="auto"/>
        <w:ind w:left="1610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预算</w:t>
      </w:r>
      <w:r>
        <w:rPr>
          <w:rFonts w:ascii="宋体" w:hAnsi="宋体" w:eastAsia="宋体" w:cs="宋体"/>
          <w:spacing w:val="-3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07</w:t>
      </w:r>
      <w:r>
        <w:rPr>
          <w:rFonts w:ascii="宋体" w:hAnsi="宋体" w:eastAsia="宋体" w:cs="宋体"/>
          <w:spacing w:val="-4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表</w:t>
      </w:r>
    </w:p>
    <w:p>
      <w:pPr>
        <w:spacing w:before="271" w:line="225" w:lineRule="auto"/>
        <w:ind w:left="707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支出经济分类汇总表</w:t>
      </w:r>
    </w:p>
    <w:p>
      <w:pPr>
        <w:spacing w:before="200" w:line="219" w:lineRule="auto"/>
        <w:ind w:left="12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部门名称：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董寨国家级自然保护区管理局机关</w:t>
      </w:r>
      <w:r>
        <w:rPr>
          <w:rFonts w:ascii="宋体" w:hAnsi="宋体" w:eastAsia="宋体" w:cs="宋体"/>
          <w:sz w:val="18"/>
          <w:szCs w:val="18"/>
        </w:rPr>
        <w:t xml:space="preserve">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                                                                                                       单位：万元</w:t>
      </w:r>
    </w:p>
    <w:p>
      <w:pPr>
        <w:spacing w:line="74" w:lineRule="exact"/>
      </w:pPr>
    </w:p>
    <w:tbl>
      <w:tblPr>
        <w:tblStyle w:val="5"/>
        <w:tblW w:w="170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1060"/>
        <w:gridCol w:w="765"/>
        <w:gridCol w:w="1590"/>
        <w:gridCol w:w="1290"/>
        <w:gridCol w:w="792"/>
        <w:gridCol w:w="1278"/>
        <w:gridCol w:w="716"/>
        <w:gridCol w:w="941"/>
        <w:gridCol w:w="1063"/>
        <w:gridCol w:w="1063"/>
        <w:gridCol w:w="1063"/>
        <w:gridCol w:w="1062"/>
        <w:gridCol w:w="1063"/>
        <w:gridCol w:w="1063"/>
        <w:gridCol w:w="10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196" w:type="dxa"/>
            <w:gridSpan w:val="2"/>
            <w:vAlign w:val="top"/>
          </w:tcPr>
          <w:p>
            <w:pPr>
              <w:pStyle w:val="6"/>
              <w:spacing w:before="99" w:line="228" w:lineRule="auto"/>
              <w:ind w:left="301"/>
            </w:pPr>
            <w:r>
              <w:rPr>
                <w:spacing w:val="8"/>
              </w:rPr>
              <w:t>部门预算经济分类</w:t>
            </w:r>
          </w:p>
        </w:tc>
        <w:tc>
          <w:tcPr>
            <w:tcW w:w="2355" w:type="dxa"/>
            <w:gridSpan w:val="2"/>
            <w:vAlign w:val="top"/>
          </w:tcPr>
          <w:p>
            <w:pPr>
              <w:pStyle w:val="6"/>
              <w:spacing w:before="99" w:line="227" w:lineRule="auto"/>
              <w:ind w:left="358"/>
            </w:pPr>
            <w:r>
              <w:rPr>
                <w:spacing w:val="8"/>
              </w:rPr>
              <w:t>政府预算经济分类</w:t>
            </w:r>
          </w:p>
        </w:tc>
        <w:tc>
          <w:tcPr>
            <w:tcW w:w="1290" w:type="dxa"/>
            <w:vMerge w:val="restart"/>
            <w:tcBorders>
              <w:bottom w:val="nil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288"/>
            </w:pPr>
            <w:r>
              <w:rPr>
                <w:spacing w:val="2"/>
              </w:rPr>
              <w:t>总计</w:t>
            </w:r>
          </w:p>
        </w:tc>
        <w:tc>
          <w:tcPr>
            <w:tcW w:w="2070" w:type="dxa"/>
            <w:gridSpan w:val="2"/>
            <w:vAlign w:val="top"/>
          </w:tcPr>
          <w:p>
            <w:pPr>
              <w:pStyle w:val="6"/>
              <w:spacing w:before="99" w:line="228" w:lineRule="auto"/>
              <w:ind w:left="621"/>
            </w:pPr>
            <w:r>
              <w:rPr>
                <w:spacing w:val="7"/>
              </w:rPr>
              <w:t>一般公共预算</w:t>
            </w:r>
          </w:p>
        </w:tc>
        <w:tc>
          <w:tcPr>
            <w:tcW w:w="7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60" w:line="227" w:lineRule="auto"/>
              <w:ind w:left="201"/>
            </w:pPr>
            <w:r>
              <w:rPr>
                <w:spacing w:val="7"/>
              </w:rPr>
              <w:t>政府性</w:t>
            </w:r>
          </w:p>
          <w:p>
            <w:pPr>
              <w:pStyle w:val="6"/>
              <w:spacing w:before="66" w:line="234" w:lineRule="auto"/>
              <w:ind w:left="307"/>
            </w:pPr>
            <w:r>
              <w:rPr>
                <w:spacing w:val="4"/>
              </w:rPr>
              <w:t>基金</w:t>
            </w:r>
          </w:p>
        </w:tc>
        <w:tc>
          <w:tcPr>
            <w:tcW w:w="94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03" w:line="268" w:lineRule="auto"/>
              <w:ind w:left="163" w:right="152" w:firstLine="19"/>
              <w:jc w:val="both"/>
            </w:pPr>
            <w:r>
              <w:t xml:space="preserve">国有资 </w:t>
            </w:r>
            <w:r>
              <w:rPr>
                <w:spacing w:val="6"/>
              </w:rPr>
              <w:t>本经营</w:t>
            </w:r>
            <w:r>
              <w:t xml:space="preserve"> </w:t>
            </w:r>
            <w:r>
              <w:rPr>
                <w:spacing w:val="19"/>
                <w:w w:val="118"/>
              </w:rPr>
              <w:t>预算</w:t>
            </w:r>
          </w:p>
        </w:tc>
        <w:tc>
          <w:tcPr>
            <w:tcW w:w="106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60" w:line="258" w:lineRule="auto"/>
              <w:ind w:left="332" w:right="111" w:hanging="214"/>
            </w:pPr>
            <w:r>
              <w:rPr>
                <w:spacing w:val="6"/>
              </w:rPr>
              <w:t>上年结转</w:t>
            </w:r>
            <w:r>
              <w:rPr>
                <w:spacing w:val="2"/>
              </w:rPr>
              <w:t xml:space="preserve"> 结余</w:t>
            </w:r>
          </w:p>
        </w:tc>
        <w:tc>
          <w:tcPr>
            <w:tcW w:w="106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04" w:line="228" w:lineRule="auto"/>
              <w:ind w:left="118"/>
            </w:pPr>
            <w:r>
              <w:rPr>
                <w:spacing w:val="7"/>
              </w:rPr>
              <w:t>财政专户</w:t>
            </w:r>
          </w:p>
          <w:p>
            <w:pPr>
              <w:pStyle w:val="6"/>
              <w:spacing w:before="64" w:line="228" w:lineRule="auto"/>
              <w:ind w:left="122"/>
            </w:pPr>
            <w:r>
              <w:rPr>
                <w:spacing w:val="6"/>
              </w:rPr>
              <w:t>管理资金</w:t>
            </w:r>
          </w:p>
          <w:p>
            <w:pPr>
              <w:pStyle w:val="6"/>
              <w:spacing w:before="64" w:line="228" w:lineRule="auto"/>
              <w:ind w:left="335"/>
            </w:pPr>
            <w:r>
              <w:rPr>
                <w:spacing w:val="1"/>
              </w:rPr>
              <w:t>收入</w:t>
            </w:r>
          </w:p>
        </w:tc>
        <w:tc>
          <w:tcPr>
            <w:tcW w:w="1063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17"/>
            </w:pPr>
            <w:r>
              <w:rPr>
                <w:spacing w:val="7"/>
              </w:rPr>
              <w:t>事业收入</w:t>
            </w:r>
          </w:p>
        </w:tc>
        <w:tc>
          <w:tcPr>
            <w:tcW w:w="106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59" w:line="258" w:lineRule="auto"/>
              <w:ind w:left="335" w:right="109" w:hanging="216"/>
            </w:pPr>
            <w:r>
              <w:rPr>
                <w:spacing w:val="6"/>
              </w:rPr>
              <w:t>上级补助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收入</w:t>
            </w:r>
          </w:p>
        </w:tc>
        <w:tc>
          <w:tcPr>
            <w:tcW w:w="106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59" w:line="258" w:lineRule="auto"/>
              <w:ind w:left="120" w:right="109" w:firstLine="14"/>
            </w:pPr>
            <w:r>
              <w:rPr>
                <w:spacing w:val="3"/>
              </w:rPr>
              <w:t>附属单位</w:t>
            </w:r>
            <w:r>
              <w:t xml:space="preserve"> </w:t>
            </w:r>
            <w:r>
              <w:rPr>
                <w:spacing w:val="6"/>
              </w:rPr>
              <w:t>上缴收入</w:t>
            </w:r>
          </w:p>
        </w:tc>
        <w:tc>
          <w:tcPr>
            <w:tcW w:w="106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59" w:line="258" w:lineRule="auto"/>
              <w:ind w:left="120" w:right="109" w:hanging="1"/>
            </w:pPr>
            <w:r>
              <w:rPr>
                <w:spacing w:val="7"/>
              </w:rPr>
              <w:t>事业单位</w:t>
            </w:r>
            <w:r>
              <w:t xml:space="preserve"> </w:t>
            </w:r>
            <w:r>
              <w:rPr>
                <w:spacing w:val="6"/>
              </w:rPr>
              <w:t>经营收入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20"/>
            </w:pPr>
            <w:r>
              <w:rPr>
                <w:spacing w:val="7"/>
              </w:rPr>
              <w:t>其他收入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36" w:type="dxa"/>
            <w:vAlign w:val="top"/>
          </w:tcPr>
          <w:p>
            <w:pPr>
              <w:pStyle w:val="6"/>
              <w:spacing w:before="209" w:line="227" w:lineRule="auto"/>
              <w:ind w:left="154"/>
            </w:pPr>
            <w:r>
              <w:rPr>
                <w:spacing w:val="7"/>
              </w:rPr>
              <w:t>科目编码</w:t>
            </w:r>
          </w:p>
        </w:tc>
        <w:tc>
          <w:tcPr>
            <w:tcW w:w="1060" w:type="dxa"/>
            <w:vAlign w:val="top"/>
          </w:tcPr>
          <w:p>
            <w:pPr>
              <w:pStyle w:val="6"/>
              <w:spacing w:before="209" w:line="227" w:lineRule="auto"/>
              <w:ind w:left="149"/>
            </w:pPr>
            <w:r>
              <w:rPr>
                <w:spacing w:val="7"/>
              </w:rPr>
              <w:t>科目名称</w:t>
            </w:r>
          </w:p>
        </w:tc>
        <w:tc>
          <w:tcPr>
            <w:tcW w:w="765" w:type="dxa"/>
            <w:vAlign w:val="top"/>
          </w:tcPr>
          <w:p>
            <w:pPr>
              <w:pStyle w:val="6"/>
              <w:spacing w:before="209" w:line="227" w:lineRule="auto"/>
              <w:ind w:left="174"/>
            </w:pPr>
            <w:r>
              <w:rPr>
                <w:spacing w:val="7"/>
              </w:rPr>
              <w:t>科目编码</w:t>
            </w:r>
          </w:p>
        </w:tc>
        <w:tc>
          <w:tcPr>
            <w:tcW w:w="1590" w:type="dxa"/>
            <w:vAlign w:val="top"/>
          </w:tcPr>
          <w:p>
            <w:pPr>
              <w:pStyle w:val="6"/>
              <w:spacing w:before="209" w:line="227" w:lineRule="auto"/>
              <w:ind w:left="189"/>
            </w:pPr>
            <w:r>
              <w:rPr>
                <w:spacing w:val="7"/>
              </w:rPr>
              <w:t>科目名称</w:t>
            </w:r>
          </w:p>
        </w:tc>
        <w:tc>
          <w:tcPr>
            <w:tcW w:w="12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2" w:type="dxa"/>
            <w:vAlign w:val="top"/>
          </w:tcPr>
          <w:p>
            <w:pPr>
              <w:pStyle w:val="6"/>
              <w:spacing w:before="209" w:line="229" w:lineRule="auto"/>
              <w:ind w:left="304"/>
            </w:pPr>
            <w:r>
              <w:rPr>
                <w:spacing w:val="2"/>
              </w:rPr>
              <w:t>小计</w:t>
            </w:r>
          </w:p>
        </w:tc>
        <w:tc>
          <w:tcPr>
            <w:tcW w:w="1278" w:type="dxa"/>
            <w:vAlign w:val="top"/>
          </w:tcPr>
          <w:p>
            <w:pPr>
              <w:pStyle w:val="6"/>
              <w:spacing w:before="52" w:line="258" w:lineRule="auto"/>
              <w:ind w:left="175" w:right="105" w:hanging="60"/>
            </w:pPr>
            <w:r>
              <w:rPr>
                <w:spacing w:val="-14"/>
              </w:rPr>
              <w:t>其中：财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政拨款</w:t>
            </w:r>
          </w:p>
        </w:tc>
        <w:tc>
          <w:tcPr>
            <w:tcW w:w="7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0" w:type="dxa"/>
            <w:vAlign w:val="top"/>
          </w:tcPr>
          <w:p>
            <w:pPr>
              <w:pStyle w:val="6"/>
              <w:spacing w:before="94" w:line="229" w:lineRule="auto"/>
              <w:ind w:left="401"/>
            </w:pPr>
            <w:r>
              <w:rPr>
                <w:spacing w:val="4"/>
              </w:rPr>
              <w:t>合计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127" w:line="189" w:lineRule="auto"/>
              <w:ind w:left="45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995.45</w:t>
            </w:r>
          </w:p>
        </w:tc>
        <w:tc>
          <w:tcPr>
            <w:tcW w:w="792" w:type="dxa"/>
            <w:vAlign w:val="top"/>
          </w:tcPr>
          <w:p>
            <w:pPr>
              <w:pStyle w:val="6"/>
              <w:spacing w:before="127" w:line="189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995.45</w:t>
            </w:r>
          </w:p>
        </w:tc>
        <w:tc>
          <w:tcPr>
            <w:tcW w:w="1278" w:type="dxa"/>
            <w:vAlign w:val="top"/>
          </w:tcPr>
          <w:p>
            <w:pPr>
              <w:pStyle w:val="6"/>
              <w:spacing w:before="127" w:line="189" w:lineRule="auto"/>
              <w:ind w:left="45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995.45</w:t>
            </w:r>
          </w:p>
        </w:tc>
        <w:tc>
          <w:tcPr>
            <w:tcW w:w="716" w:type="dxa"/>
            <w:vAlign w:val="top"/>
          </w:tcPr>
          <w:p>
            <w:pPr>
              <w:pStyle w:val="6"/>
              <w:spacing w:before="127" w:line="189" w:lineRule="auto"/>
              <w:ind w:left="501"/>
            </w:pPr>
            <w:r>
              <w:rPr>
                <w:spacing w:val="2"/>
              </w:rPr>
              <w:t>0.00</w:t>
            </w:r>
          </w:p>
        </w:tc>
        <w:tc>
          <w:tcPr>
            <w:tcW w:w="941" w:type="dxa"/>
            <w:vAlign w:val="top"/>
          </w:tcPr>
          <w:p>
            <w:pPr>
              <w:pStyle w:val="6"/>
              <w:spacing w:before="127" w:line="189" w:lineRule="auto"/>
              <w:ind w:left="421"/>
            </w:pPr>
            <w:r>
              <w:rPr>
                <w:spacing w:val="2"/>
              </w:rPr>
              <w:t>0.00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27" w:line="189" w:lineRule="auto"/>
              <w:ind w:left="543"/>
            </w:pPr>
            <w:r>
              <w:rPr>
                <w:spacing w:val="2"/>
              </w:rPr>
              <w:t>0.00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27" w:line="189" w:lineRule="auto"/>
              <w:ind w:left="543"/>
            </w:pPr>
            <w:r>
              <w:rPr>
                <w:spacing w:val="2"/>
              </w:rPr>
              <w:t>0.00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27" w:line="189" w:lineRule="auto"/>
              <w:ind w:left="544"/>
            </w:pPr>
            <w:r>
              <w:rPr>
                <w:spacing w:val="2"/>
              </w:rPr>
              <w:t>0.00</w:t>
            </w:r>
          </w:p>
        </w:tc>
        <w:tc>
          <w:tcPr>
            <w:tcW w:w="1062" w:type="dxa"/>
            <w:vAlign w:val="top"/>
          </w:tcPr>
          <w:p>
            <w:pPr>
              <w:pStyle w:val="6"/>
              <w:spacing w:before="127" w:line="189" w:lineRule="auto"/>
              <w:ind w:left="544"/>
            </w:pPr>
            <w:r>
              <w:rPr>
                <w:spacing w:val="2"/>
              </w:rPr>
              <w:t>0.00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27" w:line="189" w:lineRule="auto"/>
              <w:ind w:left="545"/>
            </w:pPr>
            <w:r>
              <w:rPr>
                <w:spacing w:val="2"/>
              </w:rPr>
              <w:t>0.00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27" w:line="189" w:lineRule="auto"/>
              <w:ind w:left="545"/>
            </w:pPr>
            <w:r>
              <w:rPr>
                <w:spacing w:val="2"/>
              </w:rPr>
              <w:t>0.00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27" w:line="189" w:lineRule="auto"/>
              <w:ind w:left="543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136" w:type="dxa"/>
            <w:vAlign w:val="top"/>
          </w:tcPr>
          <w:p>
            <w:pPr>
              <w:spacing w:before="112" w:line="184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30101</w:t>
            </w:r>
          </w:p>
        </w:tc>
        <w:tc>
          <w:tcPr>
            <w:tcW w:w="1060" w:type="dxa"/>
            <w:vAlign w:val="top"/>
          </w:tcPr>
          <w:p>
            <w:pPr>
              <w:spacing w:before="78" w:line="219" w:lineRule="auto"/>
              <w:ind w:left="10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基本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工资</w:t>
            </w:r>
          </w:p>
        </w:tc>
        <w:tc>
          <w:tcPr>
            <w:tcW w:w="765" w:type="dxa"/>
            <w:vAlign w:val="top"/>
          </w:tcPr>
          <w:p>
            <w:pPr>
              <w:spacing w:before="112" w:line="184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50101</w:t>
            </w:r>
          </w:p>
        </w:tc>
        <w:tc>
          <w:tcPr>
            <w:tcW w:w="1590" w:type="dxa"/>
            <w:vAlign w:val="top"/>
          </w:tcPr>
          <w:p>
            <w:pPr>
              <w:spacing w:before="78" w:line="220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奖金津补贴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129" w:line="189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377.87</w:t>
            </w:r>
          </w:p>
        </w:tc>
        <w:tc>
          <w:tcPr>
            <w:tcW w:w="792" w:type="dxa"/>
            <w:vAlign w:val="top"/>
          </w:tcPr>
          <w:p>
            <w:pPr>
              <w:pStyle w:val="6"/>
              <w:spacing w:before="129" w:line="189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377.87</w:t>
            </w:r>
          </w:p>
        </w:tc>
        <w:tc>
          <w:tcPr>
            <w:tcW w:w="1278" w:type="dxa"/>
            <w:vAlign w:val="top"/>
          </w:tcPr>
          <w:p>
            <w:pPr>
              <w:pStyle w:val="6"/>
              <w:spacing w:before="129" w:line="189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377.87</w:t>
            </w:r>
          </w:p>
        </w:tc>
        <w:tc>
          <w:tcPr>
            <w:tcW w:w="716" w:type="dxa"/>
            <w:vAlign w:val="top"/>
          </w:tcPr>
          <w:p>
            <w:pPr>
              <w:pStyle w:val="6"/>
              <w:spacing w:before="129" w:line="189" w:lineRule="auto"/>
              <w:ind w:left="501"/>
            </w:pPr>
            <w:r>
              <w:rPr>
                <w:spacing w:val="2"/>
              </w:rPr>
              <w:t>0.00</w:t>
            </w:r>
          </w:p>
        </w:tc>
        <w:tc>
          <w:tcPr>
            <w:tcW w:w="941" w:type="dxa"/>
            <w:vAlign w:val="top"/>
          </w:tcPr>
          <w:p>
            <w:pPr>
              <w:pStyle w:val="6"/>
              <w:spacing w:before="129" w:line="189" w:lineRule="auto"/>
              <w:ind w:left="421"/>
            </w:pPr>
            <w:r>
              <w:rPr>
                <w:spacing w:val="2"/>
              </w:rPr>
              <w:t>0.00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29" w:line="189" w:lineRule="auto"/>
              <w:ind w:left="543"/>
            </w:pPr>
            <w:r>
              <w:rPr>
                <w:spacing w:val="2"/>
              </w:rPr>
              <w:t>0.00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29" w:line="189" w:lineRule="auto"/>
              <w:ind w:left="543"/>
            </w:pPr>
            <w:r>
              <w:rPr>
                <w:spacing w:val="2"/>
              </w:rPr>
              <w:t>0.00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29" w:line="189" w:lineRule="auto"/>
              <w:ind w:left="544"/>
            </w:pPr>
            <w:r>
              <w:rPr>
                <w:spacing w:val="2"/>
              </w:rPr>
              <w:t>0.00</w:t>
            </w:r>
          </w:p>
        </w:tc>
        <w:tc>
          <w:tcPr>
            <w:tcW w:w="1062" w:type="dxa"/>
            <w:vAlign w:val="top"/>
          </w:tcPr>
          <w:p>
            <w:pPr>
              <w:pStyle w:val="6"/>
              <w:spacing w:before="129" w:line="189" w:lineRule="auto"/>
              <w:ind w:left="544"/>
            </w:pPr>
            <w:r>
              <w:rPr>
                <w:spacing w:val="2"/>
              </w:rPr>
              <w:t>0.00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29" w:line="189" w:lineRule="auto"/>
              <w:ind w:left="545"/>
            </w:pPr>
            <w:r>
              <w:rPr>
                <w:spacing w:val="2"/>
              </w:rPr>
              <w:t>0.00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29" w:line="189" w:lineRule="auto"/>
              <w:ind w:left="545"/>
            </w:pPr>
            <w:r>
              <w:rPr>
                <w:spacing w:val="2"/>
              </w:rPr>
              <w:t>0.00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29" w:line="189" w:lineRule="auto"/>
              <w:ind w:left="543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136" w:type="dxa"/>
            <w:vAlign w:val="top"/>
          </w:tcPr>
          <w:p>
            <w:pPr>
              <w:spacing w:before="127" w:line="184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30102</w:t>
            </w:r>
          </w:p>
        </w:tc>
        <w:tc>
          <w:tcPr>
            <w:tcW w:w="1060" w:type="dxa"/>
            <w:vAlign w:val="top"/>
          </w:tcPr>
          <w:p>
            <w:pPr>
              <w:spacing w:before="93" w:line="220" w:lineRule="auto"/>
              <w:ind w:left="10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津贴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补贴</w:t>
            </w:r>
          </w:p>
        </w:tc>
        <w:tc>
          <w:tcPr>
            <w:tcW w:w="765" w:type="dxa"/>
            <w:vAlign w:val="top"/>
          </w:tcPr>
          <w:p>
            <w:pPr>
              <w:spacing w:before="127" w:line="184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50101</w:t>
            </w:r>
          </w:p>
        </w:tc>
        <w:tc>
          <w:tcPr>
            <w:tcW w:w="1590" w:type="dxa"/>
            <w:vAlign w:val="top"/>
          </w:tcPr>
          <w:p>
            <w:pPr>
              <w:spacing w:before="93" w:line="220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奖金津补贴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129" w:line="189" w:lineRule="auto"/>
              <w:ind w:left="452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83.56</w:t>
            </w:r>
          </w:p>
        </w:tc>
        <w:tc>
          <w:tcPr>
            <w:tcW w:w="792" w:type="dxa"/>
            <w:vAlign w:val="top"/>
          </w:tcPr>
          <w:p>
            <w:pPr>
              <w:pStyle w:val="6"/>
              <w:spacing w:before="129" w:line="189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83.56</w:t>
            </w:r>
          </w:p>
        </w:tc>
        <w:tc>
          <w:tcPr>
            <w:tcW w:w="1278" w:type="dxa"/>
            <w:vAlign w:val="top"/>
          </w:tcPr>
          <w:p>
            <w:pPr>
              <w:pStyle w:val="6"/>
              <w:spacing w:before="129" w:line="189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83.56</w:t>
            </w:r>
          </w:p>
        </w:tc>
        <w:tc>
          <w:tcPr>
            <w:tcW w:w="716" w:type="dxa"/>
            <w:vAlign w:val="top"/>
          </w:tcPr>
          <w:p>
            <w:pPr>
              <w:pStyle w:val="6"/>
              <w:spacing w:before="129" w:line="189" w:lineRule="auto"/>
              <w:ind w:left="501"/>
            </w:pPr>
            <w:r>
              <w:rPr>
                <w:spacing w:val="2"/>
              </w:rPr>
              <w:t>0.00</w:t>
            </w:r>
          </w:p>
        </w:tc>
        <w:tc>
          <w:tcPr>
            <w:tcW w:w="941" w:type="dxa"/>
            <w:vAlign w:val="top"/>
          </w:tcPr>
          <w:p>
            <w:pPr>
              <w:pStyle w:val="6"/>
              <w:spacing w:before="129" w:line="189" w:lineRule="auto"/>
              <w:ind w:left="421"/>
            </w:pPr>
            <w:r>
              <w:rPr>
                <w:spacing w:val="2"/>
              </w:rPr>
              <w:t>0.00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29" w:line="189" w:lineRule="auto"/>
              <w:ind w:left="543"/>
            </w:pPr>
            <w:r>
              <w:rPr>
                <w:spacing w:val="2"/>
              </w:rPr>
              <w:t>0.00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29" w:line="189" w:lineRule="auto"/>
              <w:ind w:left="543"/>
            </w:pPr>
            <w:r>
              <w:rPr>
                <w:spacing w:val="2"/>
              </w:rPr>
              <w:t>0.00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29" w:line="189" w:lineRule="auto"/>
              <w:ind w:left="544"/>
            </w:pPr>
            <w:r>
              <w:rPr>
                <w:spacing w:val="2"/>
              </w:rPr>
              <w:t>0.00</w:t>
            </w:r>
          </w:p>
        </w:tc>
        <w:tc>
          <w:tcPr>
            <w:tcW w:w="1062" w:type="dxa"/>
            <w:vAlign w:val="top"/>
          </w:tcPr>
          <w:p>
            <w:pPr>
              <w:pStyle w:val="6"/>
              <w:spacing w:before="129" w:line="189" w:lineRule="auto"/>
              <w:ind w:left="544"/>
            </w:pPr>
            <w:r>
              <w:rPr>
                <w:spacing w:val="2"/>
              </w:rPr>
              <w:t>0.00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29" w:line="189" w:lineRule="auto"/>
              <w:ind w:left="545"/>
            </w:pPr>
            <w:r>
              <w:rPr>
                <w:spacing w:val="2"/>
              </w:rPr>
              <w:t>0.00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29" w:line="189" w:lineRule="auto"/>
              <w:ind w:left="545"/>
            </w:pPr>
            <w:r>
              <w:rPr>
                <w:spacing w:val="2"/>
              </w:rPr>
              <w:t>0.00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29" w:line="189" w:lineRule="auto"/>
              <w:ind w:left="543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36" w:type="dxa"/>
            <w:vAlign w:val="top"/>
          </w:tcPr>
          <w:p>
            <w:pPr>
              <w:spacing w:before="128" w:line="184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30107</w:t>
            </w:r>
          </w:p>
        </w:tc>
        <w:tc>
          <w:tcPr>
            <w:tcW w:w="1060" w:type="dxa"/>
            <w:vAlign w:val="top"/>
          </w:tcPr>
          <w:p>
            <w:pPr>
              <w:spacing w:before="94" w:line="221" w:lineRule="auto"/>
              <w:ind w:left="1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绩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效工资</w:t>
            </w:r>
          </w:p>
        </w:tc>
        <w:tc>
          <w:tcPr>
            <w:tcW w:w="765" w:type="dxa"/>
            <w:vAlign w:val="top"/>
          </w:tcPr>
          <w:p>
            <w:pPr>
              <w:spacing w:before="128" w:line="184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50501</w:t>
            </w:r>
          </w:p>
        </w:tc>
        <w:tc>
          <w:tcPr>
            <w:tcW w:w="1590" w:type="dxa"/>
            <w:vAlign w:val="top"/>
          </w:tcPr>
          <w:p>
            <w:pPr>
              <w:spacing w:before="94" w:line="221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工资福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利支出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131" w:line="189" w:lineRule="auto"/>
              <w:ind w:left="452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115.12</w:t>
            </w:r>
          </w:p>
        </w:tc>
        <w:tc>
          <w:tcPr>
            <w:tcW w:w="792" w:type="dxa"/>
            <w:vAlign w:val="top"/>
          </w:tcPr>
          <w:p>
            <w:pPr>
              <w:pStyle w:val="6"/>
              <w:spacing w:before="131" w:line="189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115.12</w:t>
            </w:r>
          </w:p>
        </w:tc>
        <w:tc>
          <w:tcPr>
            <w:tcW w:w="1278" w:type="dxa"/>
            <w:vAlign w:val="top"/>
          </w:tcPr>
          <w:p>
            <w:pPr>
              <w:pStyle w:val="6"/>
              <w:spacing w:before="131" w:line="189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115.12</w:t>
            </w:r>
          </w:p>
        </w:tc>
        <w:tc>
          <w:tcPr>
            <w:tcW w:w="716" w:type="dxa"/>
            <w:vAlign w:val="top"/>
          </w:tcPr>
          <w:p>
            <w:pPr>
              <w:pStyle w:val="6"/>
              <w:spacing w:before="131" w:line="189" w:lineRule="auto"/>
              <w:ind w:left="501"/>
            </w:pPr>
            <w:r>
              <w:rPr>
                <w:spacing w:val="2"/>
              </w:rPr>
              <w:t>0.00</w:t>
            </w:r>
          </w:p>
        </w:tc>
        <w:tc>
          <w:tcPr>
            <w:tcW w:w="941" w:type="dxa"/>
            <w:vAlign w:val="top"/>
          </w:tcPr>
          <w:p>
            <w:pPr>
              <w:pStyle w:val="6"/>
              <w:spacing w:before="131" w:line="189" w:lineRule="auto"/>
              <w:ind w:left="421"/>
            </w:pPr>
            <w:r>
              <w:rPr>
                <w:spacing w:val="2"/>
              </w:rPr>
              <w:t>0.00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31" w:line="189" w:lineRule="auto"/>
              <w:ind w:left="543"/>
            </w:pPr>
            <w:r>
              <w:rPr>
                <w:spacing w:val="2"/>
              </w:rPr>
              <w:t>0.00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31" w:line="189" w:lineRule="auto"/>
              <w:ind w:left="543"/>
            </w:pPr>
            <w:r>
              <w:rPr>
                <w:spacing w:val="2"/>
              </w:rPr>
              <w:t>0.00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31" w:line="189" w:lineRule="auto"/>
              <w:ind w:left="544"/>
            </w:pPr>
            <w:r>
              <w:rPr>
                <w:spacing w:val="2"/>
              </w:rPr>
              <w:t>0.00</w:t>
            </w:r>
          </w:p>
        </w:tc>
        <w:tc>
          <w:tcPr>
            <w:tcW w:w="1062" w:type="dxa"/>
            <w:vAlign w:val="top"/>
          </w:tcPr>
          <w:p>
            <w:pPr>
              <w:pStyle w:val="6"/>
              <w:spacing w:before="131" w:line="189" w:lineRule="auto"/>
              <w:ind w:left="544"/>
            </w:pPr>
            <w:r>
              <w:rPr>
                <w:spacing w:val="2"/>
              </w:rPr>
              <w:t>0.00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31" w:line="189" w:lineRule="auto"/>
              <w:ind w:left="545"/>
            </w:pPr>
            <w:r>
              <w:rPr>
                <w:spacing w:val="2"/>
              </w:rPr>
              <w:t>0.00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31" w:line="189" w:lineRule="auto"/>
              <w:ind w:left="545"/>
            </w:pPr>
            <w:r>
              <w:rPr>
                <w:spacing w:val="2"/>
              </w:rPr>
              <w:t>0.00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31" w:line="189" w:lineRule="auto"/>
              <w:ind w:left="543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36" w:type="dxa"/>
            <w:vAlign w:val="top"/>
          </w:tcPr>
          <w:p>
            <w:pPr>
              <w:spacing w:before="129" w:line="184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30103</w:t>
            </w:r>
          </w:p>
        </w:tc>
        <w:tc>
          <w:tcPr>
            <w:tcW w:w="1060" w:type="dxa"/>
            <w:vAlign w:val="top"/>
          </w:tcPr>
          <w:p>
            <w:pPr>
              <w:spacing w:before="94" w:line="221" w:lineRule="auto"/>
              <w:ind w:left="10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</w:t>
            </w:r>
          </w:p>
        </w:tc>
        <w:tc>
          <w:tcPr>
            <w:tcW w:w="765" w:type="dxa"/>
            <w:vAlign w:val="top"/>
          </w:tcPr>
          <w:p>
            <w:pPr>
              <w:spacing w:before="129" w:line="184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50101</w:t>
            </w:r>
          </w:p>
        </w:tc>
        <w:tc>
          <w:tcPr>
            <w:tcW w:w="1590" w:type="dxa"/>
            <w:vAlign w:val="top"/>
          </w:tcPr>
          <w:p>
            <w:pPr>
              <w:spacing w:before="94" w:line="220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奖金津补贴</w:t>
            </w:r>
          </w:p>
        </w:tc>
        <w:tc>
          <w:tcPr>
            <w:tcW w:w="1290" w:type="dxa"/>
          </w:tcPr>
          <w:p>
            <w:pPr>
              <w:pStyle w:val="6"/>
              <w:spacing w:before="131" w:line="189" w:lineRule="auto"/>
              <w:ind w:left="452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184.36</w:t>
            </w:r>
          </w:p>
        </w:tc>
        <w:tc>
          <w:tcPr>
            <w:tcW w:w="792" w:type="dxa"/>
          </w:tcPr>
          <w:p>
            <w:pPr>
              <w:pStyle w:val="6"/>
              <w:spacing w:before="131" w:line="189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184.36</w:t>
            </w:r>
          </w:p>
        </w:tc>
        <w:tc>
          <w:tcPr>
            <w:tcW w:w="1278" w:type="dxa"/>
          </w:tcPr>
          <w:p>
            <w:pPr>
              <w:pStyle w:val="6"/>
              <w:spacing w:before="131" w:line="189" w:lineRule="auto"/>
              <w:ind w:left="454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184.36</w:t>
            </w:r>
          </w:p>
        </w:tc>
        <w:tc>
          <w:tcPr>
            <w:tcW w:w="716" w:type="dxa"/>
          </w:tcPr>
          <w:p>
            <w:pPr>
              <w:pStyle w:val="6"/>
              <w:spacing w:before="131" w:line="189" w:lineRule="auto"/>
              <w:ind w:left="501"/>
            </w:pPr>
          </w:p>
        </w:tc>
        <w:tc>
          <w:tcPr>
            <w:tcW w:w="941" w:type="dxa"/>
          </w:tcPr>
          <w:p>
            <w:pPr>
              <w:pStyle w:val="6"/>
              <w:spacing w:before="131" w:line="189" w:lineRule="auto"/>
              <w:ind w:left="421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3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3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4"/>
            </w:pPr>
          </w:p>
        </w:tc>
        <w:tc>
          <w:tcPr>
            <w:tcW w:w="1062" w:type="dxa"/>
          </w:tcPr>
          <w:p>
            <w:pPr>
              <w:pStyle w:val="6"/>
              <w:spacing w:before="131" w:line="189" w:lineRule="auto"/>
              <w:ind w:left="544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5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5"/>
            </w:pPr>
          </w:p>
        </w:tc>
        <w:tc>
          <w:tcPr>
            <w:tcW w:w="1067" w:type="dxa"/>
          </w:tcPr>
          <w:p>
            <w:pPr>
              <w:pStyle w:val="6"/>
              <w:spacing w:before="131" w:line="189" w:lineRule="auto"/>
              <w:ind w:left="543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36" w:type="dxa"/>
            <w:vAlign w:val="top"/>
          </w:tcPr>
          <w:p>
            <w:pPr>
              <w:spacing w:before="115" w:line="183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30228</w:t>
            </w:r>
          </w:p>
        </w:tc>
        <w:tc>
          <w:tcPr>
            <w:tcW w:w="1060" w:type="dxa"/>
            <w:vAlign w:val="top"/>
          </w:tcPr>
          <w:p>
            <w:pPr>
              <w:spacing w:before="80" w:line="219" w:lineRule="auto"/>
              <w:ind w:left="11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工会经费</w:t>
            </w:r>
          </w:p>
        </w:tc>
        <w:tc>
          <w:tcPr>
            <w:tcW w:w="765" w:type="dxa"/>
            <w:vAlign w:val="top"/>
          </w:tcPr>
          <w:p>
            <w:pPr>
              <w:spacing w:before="114" w:line="184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50201</w:t>
            </w:r>
          </w:p>
        </w:tc>
        <w:tc>
          <w:tcPr>
            <w:tcW w:w="1590" w:type="dxa"/>
            <w:vAlign w:val="top"/>
          </w:tcPr>
          <w:p>
            <w:pPr>
              <w:spacing w:before="80" w:line="220" w:lineRule="auto"/>
              <w:ind w:left="11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公经费</w:t>
            </w:r>
          </w:p>
        </w:tc>
        <w:tc>
          <w:tcPr>
            <w:tcW w:w="1290" w:type="dxa"/>
          </w:tcPr>
          <w:p>
            <w:pPr>
              <w:pStyle w:val="6"/>
              <w:spacing w:before="131" w:line="189" w:lineRule="auto"/>
              <w:ind w:left="452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11.71</w:t>
            </w:r>
          </w:p>
        </w:tc>
        <w:tc>
          <w:tcPr>
            <w:tcW w:w="792" w:type="dxa"/>
          </w:tcPr>
          <w:p>
            <w:pPr>
              <w:pStyle w:val="6"/>
              <w:spacing w:before="131" w:line="189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11.71</w:t>
            </w:r>
          </w:p>
        </w:tc>
        <w:tc>
          <w:tcPr>
            <w:tcW w:w="1278" w:type="dxa"/>
          </w:tcPr>
          <w:p>
            <w:pPr>
              <w:pStyle w:val="6"/>
              <w:spacing w:before="131" w:line="189" w:lineRule="auto"/>
              <w:ind w:left="454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11.71</w:t>
            </w:r>
          </w:p>
        </w:tc>
        <w:tc>
          <w:tcPr>
            <w:tcW w:w="716" w:type="dxa"/>
          </w:tcPr>
          <w:p>
            <w:pPr>
              <w:pStyle w:val="6"/>
              <w:spacing w:before="131" w:line="189" w:lineRule="auto"/>
              <w:ind w:left="501"/>
            </w:pPr>
          </w:p>
        </w:tc>
        <w:tc>
          <w:tcPr>
            <w:tcW w:w="941" w:type="dxa"/>
          </w:tcPr>
          <w:p>
            <w:pPr>
              <w:pStyle w:val="6"/>
              <w:spacing w:before="131" w:line="189" w:lineRule="auto"/>
              <w:ind w:left="421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3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3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4"/>
            </w:pPr>
          </w:p>
        </w:tc>
        <w:tc>
          <w:tcPr>
            <w:tcW w:w="1062" w:type="dxa"/>
          </w:tcPr>
          <w:p>
            <w:pPr>
              <w:pStyle w:val="6"/>
              <w:spacing w:before="131" w:line="189" w:lineRule="auto"/>
              <w:ind w:left="544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5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5"/>
            </w:pPr>
          </w:p>
        </w:tc>
        <w:tc>
          <w:tcPr>
            <w:tcW w:w="1067" w:type="dxa"/>
          </w:tcPr>
          <w:p>
            <w:pPr>
              <w:pStyle w:val="6"/>
              <w:spacing w:before="131" w:line="189" w:lineRule="auto"/>
              <w:ind w:left="543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36" w:type="dxa"/>
            <w:vAlign w:val="top"/>
          </w:tcPr>
          <w:p>
            <w:pPr>
              <w:spacing w:before="116" w:line="183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30207</w:t>
            </w:r>
          </w:p>
        </w:tc>
        <w:tc>
          <w:tcPr>
            <w:tcW w:w="1060" w:type="dxa"/>
            <w:vAlign w:val="top"/>
          </w:tcPr>
          <w:p>
            <w:pPr>
              <w:spacing w:before="80" w:line="221" w:lineRule="auto"/>
              <w:ind w:left="1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邮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电费</w:t>
            </w:r>
          </w:p>
        </w:tc>
        <w:tc>
          <w:tcPr>
            <w:tcW w:w="765" w:type="dxa"/>
            <w:vAlign w:val="top"/>
          </w:tcPr>
          <w:p>
            <w:pPr>
              <w:spacing w:before="115" w:line="184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50201</w:t>
            </w:r>
          </w:p>
        </w:tc>
        <w:tc>
          <w:tcPr>
            <w:tcW w:w="1590" w:type="dxa"/>
            <w:vAlign w:val="top"/>
          </w:tcPr>
          <w:p>
            <w:pPr>
              <w:spacing w:before="80" w:line="220" w:lineRule="auto"/>
              <w:ind w:left="11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公经费</w:t>
            </w:r>
          </w:p>
        </w:tc>
        <w:tc>
          <w:tcPr>
            <w:tcW w:w="1290" w:type="dxa"/>
          </w:tcPr>
          <w:p>
            <w:pPr>
              <w:pStyle w:val="6"/>
              <w:spacing w:before="131" w:line="189" w:lineRule="auto"/>
              <w:ind w:left="452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5.00</w:t>
            </w:r>
          </w:p>
        </w:tc>
        <w:tc>
          <w:tcPr>
            <w:tcW w:w="792" w:type="dxa"/>
          </w:tcPr>
          <w:p>
            <w:pPr>
              <w:pStyle w:val="6"/>
              <w:spacing w:before="131" w:line="189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5.00</w:t>
            </w:r>
          </w:p>
        </w:tc>
        <w:tc>
          <w:tcPr>
            <w:tcW w:w="1278" w:type="dxa"/>
          </w:tcPr>
          <w:p>
            <w:pPr>
              <w:pStyle w:val="6"/>
              <w:spacing w:before="131" w:line="189" w:lineRule="auto"/>
              <w:ind w:left="454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5.00</w:t>
            </w:r>
          </w:p>
        </w:tc>
        <w:tc>
          <w:tcPr>
            <w:tcW w:w="716" w:type="dxa"/>
          </w:tcPr>
          <w:p>
            <w:pPr>
              <w:pStyle w:val="6"/>
              <w:spacing w:before="131" w:line="189" w:lineRule="auto"/>
              <w:ind w:left="501"/>
            </w:pPr>
          </w:p>
        </w:tc>
        <w:tc>
          <w:tcPr>
            <w:tcW w:w="941" w:type="dxa"/>
          </w:tcPr>
          <w:p>
            <w:pPr>
              <w:pStyle w:val="6"/>
              <w:spacing w:before="131" w:line="189" w:lineRule="auto"/>
              <w:ind w:left="421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3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3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4"/>
            </w:pPr>
          </w:p>
        </w:tc>
        <w:tc>
          <w:tcPr>
            <w:tcW w:w="1062" w:type="dxa"/>
          </w:tcPr>
          <w:p>
            <w:pPr>
              <w:pStyle w:val="6"/>
              <w:spacing w:before="131" w:line="189" w:lineRule="auto"/>
              <w:ind w:left="544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5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5"/>
            </w:pPr>
          </w:p>
        </w:tc>
        <w:tc>
          <w:tcPr>
            <w:tcW w:w="1067" w:type="dxa"/>
          </w:tcPr>
          <w:p>
            <w:pPr>
              <w:pStyle w:val="6"/>
              <w:spacing w:before="131" w:line="189" w:lineRule="auto"/>
              <w:ind w:left="543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36" w:type="dxa"/>
            <w:vAlign w:val="top"/>
          </w:tcPr>
          <w:p>
            <w:pPr>
              <w:spacing w:before="115" w:line="184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30213</w:t>
            </w:r>
          </w:p>
        </w:tc>
        <w:tc>
          <w:tcPr>
            <w:tcW w:w="1060" w:type="dxa"/>
            <w:vAlign w:val="top"/>
          </w:tcPr>
          <w:p>
            <w:pPr>
              <w:spacing w:before="81" w:line="220" w:lineRule="auto"/>
              <w:ind w:left="1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维修(护)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费</w:t>
            </w:r>
          </w:p>
        </w:tc>
        <w:tc>
          <w:tcPr>
            <w:tcW w:w="765" w:type="dxa"/>
            <w:vAlign w:val="top"/>
          </w:tcPr>
          <w:p>
            <w:pPr>
              <w:spacing w:before="116" w:line="183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50209</w:t>
            </w:r>
          </w:p>
        </w:tc>
        <w:tc>
          <w:tcPr>
            <w:tcW w:w="1590" w:type="dxa"/>
            <w:vAlign w:val="top"/>
          </w:tcPr>
          <w:p>
            <w:pPr>
              <w:spacing w:before="81" w:line="220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33"/>
                <w:sz w:val="21"/>
                <w:szCs w:val="21"/>
              </w:rPr>
              <w:t>维修(护)费</w:t>
            </w:r>
          </w:p>
        </w:tc>
        <w:tc>
          <w:tcPr>
            <w:tcW w:w="1290" w:type="dxa"/>
          </w:tcPr>
          <w:p>
            <w:pPr>
              <w:pStyle w:val="6"/>
              <w:spacing w:before="131" w:line="189" w:lineRule="auto"/>
              <w:ind w:left="452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12.60</w:t>
            </w:r>
          </w:p>
        </w:tc>
        <w:tc>
          <w:tcPr>
            <w:tcW w:w="792" w:type="dxa"/>
          </w:tcPr>
          <w:p>
            <w:pPr>
              <w:pStyle w:val="6"/>
              <w:spacing w:before="131" w:line="189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12.6</w:t>
            </w:r>
          </w:p>
        </w:tc>
        <w:tc>
          <w:tcPr>
            <w:tcW w:w="1278" w:type="dxa"/>
          </w:tcPr>
          <w:p>
            <w:pPr>
              <w:pStyle w:val="6"/>
              <w:spacing w:before="131" w:line="189" w:lineRule="auto"/>
              <w:ind w:left="454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12.6</w:t>
            </w:r>
          </w:p>
        </w:tc>
        <w:tc>
          <w:tcPr>
            <w:tcW w:w="716" w:type="dxa"/>
          </w:tcPr>
          <w:p>
            <w:pPr>
              <w:pStyle w:val="6"/>
              <w:spacing w:before="131" w:line="189" w:lineRule="auto"/>
              <w:ind w:left="501"/>
            </w:pPr>
          </w:p>
        </w:tc>
        <w:tc>
          <w:tcPr>
            <w:tcW w:w="941" w:type="dxa"/>
          </w:tcPr>
          <w:p>
            <w:pPr>
              <w:pStyle w:val="6"/>
              <w:spacing w:before="131" w:line="189" w:lineRule="auto"/>
              <w:ind w:left="421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3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3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4"/>
            </w:pPr>
          </w:p>
        </w:tc>
        <w:tc>
          <w:tcPr>
            <w:tcW w:w="1062" w:type="dxa"/>
          </w:tcPr>
          <w:p>
            <w:pPr>
              <w:pStyle w:val="6"/>
              <w:spacing w:before="131" w:line="189" w:lineRule="auto"/>
              <w:ind w:left="544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5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5"/>
            </w:pPr>
          </w:p>
        </w:tc>
        <w:tc>
          <w:tcPr>
            <w:tcW w:w="1067" w:type="dxa"/>
          </w:tcPr>
          <w:p>
            <w:pPr>
              <w:pStyle w:val="6"/>
              <w:spacing w:before="131" w:line="189" w:lineRule="auto"/>
              <w:ind w:left="543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36" w:type="dxa"/>
            <w:vAlign w:val="top"/>
          </w:tcPr>
          <w:p>
            <w:pPr>
              <w:spacing w:before="130" w:line="184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30217</w:t>
            </w:r>
          </w:p>
        </w:tc>
        <w:tc>
          <w:tcPr>
            <w:tcW w:w="1060" w:type="dxa"/>
            <w:vAlign w:val="top"/>
          </w:tcPr>
          <w:p>
            <w:pPr>
              <w:spacing w:before="96" w:line="220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务接待费</w:t>
            </w:r>
          </w:p>
        </w:tc>
        <w:tc>
          <w:tcPr>
            <w:tcW w:w="765" w:type="dxa"/>
            <w:vAlign w:val="top"/>
          </w:tcPr>
          <w:p>
            <w:pPr>
              <w:spacing w:before="131" w:line="183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50206</w:t>
            </w:r>
          </w:p>
        </w:tc>
        <w:tc>
          <w:tcPr>
            <w:tcW w:w="1590" w:type="dxa"/>
            <w:vAlign w:val="top"/>
          </w:tcPr>
          <w:p>
            <w:pPr>
              <w:spacing w:before="96" w:line="220" w:lineRule="auto"/>
              <w:ind w:left="1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务接待费</w:t>
            </w:r>
          </w:p>
        </w:tc>
        <w:tc>
          <w:tcPr>
            <w:tcW w:w="1290" w:type="dxa"/>
          </w:tcPr>
          <w:p>
            <w:pPr>
              <w:pStyle w:val="6"/>
              <w:spacing w:before="131" w:line="189" w:lineRule="auto"/>
              <w:ind w:left="452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6.00</w:t>
            </w:r>
          </w:p>
        </w:tc>
        <w:tc>
          <w:tcPr>
            <w:tcW w:w="792" w:type="dxa"/>
          </w:tcPr>
          <w:p>
            <w:pPr>
              <w:pStyle w:val="6"/>
              <w:spacing w:before="131" w:line="189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6.00</w:t>
            </w:r>
          </w:p>
        </w:tc>
        <w:tc>
          <w:tcPr>
            <w:tcW w:w="1278" w:type="dxa"/>
          </w:tcPr>
          <w:p>
            <w:pPr>
              <w:pStyle w:val="6"/>
              <w:spacing w:before="131" w:line="189" w:lineRule="auto"/>
              <w:ind w:left="454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6.00</w:t>
            </w:r>
          </w:p>
        </w:tc>
        <w:tc>
          <w:tcPr>
            <w:tcW w:w="716" w:type="dxa"/>
          </w:tcPr>
          <w:p>
            <w:pPr>
              <w:pStyle w:val="6"/>
              <w:spacing w:before="131" w:line="189" w:lineRule="auto"/>
              <w:ind w:left="501"/>
            </w:pPr>
          </w:p>
        </w:tc>
        <w:tc>
          <w:tcPr>
            <w:tcW w:w="941" w:type="dxa"/>
          </w:tcPr>
          <w:p>
            <w:pPr>
              <w:pStyle w:val="6"/>
              <w:spacing w:before="131" w:line="189" w:lineRule="auto"/>
              <w:ind w:left="421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3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3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4"/>
            </w:pPr>
          </w:p>
        </w:tc>
        <w:tc>
          <w:tcPr>
            <w:tcW w:w="1062" w:type="dxa"/>
          </w:tcPr>
          <w:p>
            <w:pPr>
              <w:pStyle w:val="6"/>
              <w:spacing w:before="131" w:line="189" w:lineRule="auto"/>
              <w:ind w:left="544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5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5"/>
            </w:pPr>
          </w:p>
        </w:tc>
        <w:tc>
          <w:tcPr>
            <w:tcW w:w="1067" w:type="dxa"/>
          </w:tcPr>
          <w:p>
            <w:pPr>
              <w:pStyle w:val="6"/>
              <w:spacing w:before="131" w:line="189" w:lineRule="auto"/>
              <w:ind w:left="543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36" w:type="dxa"/>
            <w:vAlign w:val="top"/>
          </w:tcPr>
          <w:p>
            <w:pPr>
              <w:spacing w:before="132" w:line="183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30206</w:t>
            </w:r>
          </w:p>
        </w:tc>
        <w:tc>
          <w:tcPr>
            <w:tcW w:w="1060" w:type="dxa"/>
            <w:vAlign w:val="top"/>
          </w:tcPr>
          <w:p>
            <w:pPr>
              <w:spacing w:before="96" w:line="221" w:lineRule="auto"/>
              <w:ind w:left="13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费</w:t>
            </w:r>
          </w:p>
        </w:tc>
        <w:tc>
          <w:tcPr>
            <w:tcW w:w="765" w:type="dxa"/>
            <w:vAlign w:val="top"/>
          </w:tcPr>
          <w:p>
            <w:pPr>
              <w:spacing w:before="131" w:line="184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50201</w:t>
            </w:r>
          </w:p>
        </w:tc>
        <w:tc>
          <w:tcPr>
            <w:tcW w:w="1590" w:type="dxa"/>
            <w:vAlign w:val="top"/>
          </w:tcPr>
          <w:p>
            <w:pPr>
              <w:spacing w:before="96" w:line="220" w:lineRule="auto"/>
              <w:ind w:left="11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公经费</w:t>
            </w:r>
          </w:p>
        </w:tc>
        <w:tc>
          <w:tcPr>
            <w:tcW w:w="1290" w:type="dxa"/>
          </w:tcPr>
          <w:p>
            <w:pPr>
              <w:pStyle w:val="6"/>
              <w:spacing w:before="131" w:line="189" w:lineRule="auto"/>
              <w:ind w:left="452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3.00</w:t>
            </w:r>
          </w:p>
        </w:tc>
        <w:tc>
          <w:tcPr>
            <w:tcW w:w="792" w:type="dxa"/>
          </w:tcPr>
          <w:p>
            <w:pPr>
              <w:pStyle w:val="6"/>
              <w:spacing w:before="131" w:line="189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3.00</w:t>
            </w:r>
          </w:p>
        </w:tc>
        <w:tc>
          <w:tcPr>
            <w:tcW w:w="1278" w:type="dxa"/>
          </w:tcPr>
          <w:p>
            <w:pPr>
              <w:pStyle w:val="6"/>
              <w:spacing w:before="131" w:line="189" w:lineRule="auto"/>
              <w:ind w:left="454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3.00</w:t>
            </w:r>
          </w:p>
        </w:tc>
        <w:tc>
          <w:tcPr>
            <w:tcW w:w="716" w:type="dxa"/>
          </w:tcPr>
          <w:p>
            <w:pPr>
              <w:pStyle w:val="6"/>
              <w:spacing w:before="131" w:line="189" w:lineRule="auto"/>
              <w:ind w:left="501"/>
            </w:pPr>
          </w:p>
        </w:tc>
        <w:tc>
          <w:tcPr>
            <w:tcW w:w="941" w:type="dxa"/>
          </w:tcPr>
          <w:p>
            <w:pPr>
              <w:pStyle w:val="6"/>
              <w:spacing w:before="131" w:line="189" w:lineRule="auto"/>
              <w:ind w:left="421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3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3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4"/>
            </w:pPr>
          </w:p>
        </w:tc>
        <w:tc>
          <w:tcPr>
            <w:tcW w:w="1062" w:type="dxa"/>
          </w:tcPr>
          <w:p>
            <w:pPr>
              <w:pStyle w:val="6"/>
              <w:spacing w:before="131" w:line="189" w:lineRule="auto"/>
              <w:ind w:left="544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5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5"/>
            </w:pPr>
          </w:p>
        </w:tc>
        <w:tc>
          <w:tcPr>
            <w:tcW w:w="1067" w:type="dxa"/>
          </w:tcPr>
          <w:p>
            <w:pPr>
              <w:pStyle w:val="6"/>
              <w:spacing w:before="131" w:line="189" w:lineRule="auto"/>
              <w:ind w:left="543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36" w:type="dxa"/>
            <w:vAlign w:val="top"/>
          </w:tcPr>
          <w:p>
            <w:pPr>
              <w:spacing w:before="118" w:line="183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30202</w:t>
            </w:r>
          </w:p>
        </w:tc>
        <w:tc>
          <w:tcPr>
            <w:tcW w:w="1060" w:type="dxa"/>
            <w:vAlign w:val="top"/>
          </w:tcPr>
          <w:p>
            <w:pPr>
              <w:spacing w:before="83" w:line="220" w:lineRule="auto"/>
              <w:ind w:left="12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印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刷费</w:t>
            </w:r>
          </w:p>
        </w:tc>
        <w:tc>
          <w:tcPr>
            <w:tcW w:w="765" w:type="dxa"/>
            <w:vAlign w:val="top"/>
          </w:tcPr>
          <w:p>
            <w:pPr>
              <w:spacing w:before="117" w:line="184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50201</w:t>
            </w:r>
          </w:p>
        </w:tc>
        <w:tc>
          <w:tcPr>
            <w:tcW w:w="1590" w:type="dxa"/>
            <w:vAlign w:val="top"/>
          </w:tcPr>
          <w:p>
            <w:pPr>
              <w:spacing w:before="83" w:line="220" w:lineRule="auto"/>
              <w:ind w:left="11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公经费</w:t>
            </w:r>
          </w:p>
        </w:tc>
        <w:tc>
          <w:tcPr>
            <w:tcW w:w="1290" w:type="dxa"/>
          </w:tcPr>
          <w:p>
            <w:pPr>
              <w:pStyle w:val="6"/>
              <w:spacing w:before="131" w:line="189" w:lineRule="auto"/>
              <w:ind w:left="452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6.00</w:t>
            </w:r>
          </w:p>
        </w:tc>
        <w:tc>
          <w:tcPr>
            <w:tcW w:w="792" w:type="dxa"/>
          </w:tcPr>
          <w:p>
            <w:pPr>
              <w:pStyle w:val="6"/>
              <w:spacing w:before="131" w:line="189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6.00</w:t>
            </w:r>
          </w:p>
        </w:tc>
        <w:tc>
          <w:tcPr>
            <w:tcW w:w="1278" w:type="dxa"/>
          </w:tcPr>
          <w:p>
            <w:pPr>
              <w:pStyle w:val="6"/>
              <w:spacing w:before="131" w:line="189" w:lineRule="auto"/>
              <w:ind w:left="454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6.00</w:t>
            </w:r>
          </w:p>
        </w:tc>
        <w:tc>
          <w:tcPr>
            <w:tcW w:w="716" w:type="dxa"/>
          </w:tcPr>
          <w:p>
            <w:pPr>
              <w:pStyle w:val="6"/>
              <w:spacing w:before="131" w:line="189" w:lineRule="auto"/>
              <w:ind w:left="501"/>
            </w:pPr>
          </w:p>
        </w:tc>
        <w:tc>
          <w:tcPr>
            <w:tcW w:w="941" w:type="dxa"/>
          </w:tcPr>
          <w:p>
            <w:pPr>
              <w:pStyle w:val="6"/>
              <w:spacing w:before="131" w:line="189" w:lineRule="auto"/>
              <w:ind w:left="421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3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3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4"/>
            </w:pPr>
          </w:p>
        </w:tc>
        <w:tc>
          <w:tcPr>
            <w:tcW w:w="1062" w:type="dxa"/>
          </w:tcPr>
          <w:p>
            <w:pPr>
              <w:pStyle w:val="6"/>
              <w:spacing w:before="131" w:line="189" w:lineRule="auto"/>
              <w:ind w:left="544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5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5"/>
            </w:pPr>
          </w:p>
        </w:tc>
        <w:tc>
          <w:tcPr>
            <w:tcW w:w="1067" w:type="dxa"/>
          </w:tcPr>
          <w:p>
            <w:pPr>
              <w:pStyle w:val="6"/>
              <w:spacing w:before="131" w:line="189" w:lineRule="auto"/>
              <w:ind w:left="543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36" w:type="dxa"/>
            <w:vAlign w:val="top"/>
          </w:tcPr>
          <w:p>
            <w:pPr>
              <w:spacing w:before="126" w:line="184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30201</w:t>
            </w:r>
          </w:p>
        </w:tc>
        <w:tc>
          <w:tcPr>
            <w:tcW w:w="1060" w:type="dxa"/>
            <w:vAlign w:val="top"/>
          </w:tcPr>
          <w:p>
            <w:pPr>
              <w:spacing w:before="92" w:line="220" w:lineRule="auto"/>
              <w:ind w:left="1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公费</w:t>
            </w:r>
          </w:p>
        </w:tc>
        <w:tc>
          <w:tcPr>
            <w:tcW w:w="765" w:type="dxa"/>
            <w:vAlign w:val="top"/>
          </w:tcPr>
          <w:p>
            <w:pPr>
              <w:spacing w:before="126" w:line="184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50201</w:t>
            </w:r>
          </w:p>
        </w:tc>
        <w:tc>
          <w:tcPr>
            <w:tcW w:w="1590" w:type="dxa"/>
            <w:vAlign w:val="top"/>
          </w:tcPr>
          <w:p>
            <w:pPr>
              <w:spacing w:before="92" w:line="220" w:lineRule="auto"/>
              <w:ind w:left="11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公经费</w:t>
            </w:r>
          </w:p>
        </w:tc>
        <w:tc>
          <w:tcPr>
            <w:tcW w:w="1290" w:type="dxa"/>
          </w:tcPr>
          <w:p>
            <w:pPr>
              <w:pStyle w:val="6"/>
              <w:spacing w:before="131" w:line="189" w:lineRule="auto"/>
              <w:ind w:left="452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6.00</w:t>
            </w:r>
          </w:p>
        </w:tc>
        <w:tc>
          <w:tcPr>
            <w:tcW w:w="792" w:type="dxa"/>
          </w:tcPr>
          <w:p>
            <w:pPr>
              <w:pStyle w:val="6"/>
              <w:spacing w:before="131" w:line="189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6.00</w:t>
            </w:r>
          </w:p>
        </w:tc>
        <w:tc>
          <w:tcPr>
            <w:tcW w:w="1278" w:type="dxa"/>
          </w:tcPr>
          <w:p>
            <w:pPr>
              <w:pStyle w:val="6"/>
              <w:spacing w:before="131" w:line="189" w:lineRule="auto"/>
              <w:ind w:left="454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6.00</w:t>
            </w:r>
          </w:p>
        </w:tc>
        <w:tc>
          <w:tcPr>
            <w:tcW w:w="716" w:type="dxa"/>
          </w:tcPr>
          <w:p>
            <w:pPr>
              <w:pStyle w:val="6"/>
              <w:spacing w:before="131" w:line="189" w:lineRule="auto"/>
              <w:ind w:left="501"/>
            </w:pPr>
          </w:p>
        </w:tc>
        <w:tc>
          <w:tcPr>
            <w:tcW w:w="941" w:type="dxa"/>
          </w:tcPr>
          <w:p>
            <w:pPr>
              <w:pStyle w:val="6"/>
              <w:spacing w:before="131" w:line="189" w:lineRule="auto"/>
              <w:ind w:left="421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3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3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4"/>
            </w:pPr>
          </w:p>
        </w:tc>
        <w:tc>
          <w:tcPr>
            <w:tcW w:w="1062" w:type="dxa"/>
          </w:tcPr>
          <w:p>
            <w:pPr>
              <w:pStyle w:val="6"/>
              <w:spacing w:before="131" w:line="189" w:lineRule="auto"/>
              <w:ind w:left="544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5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5"/>
            </w:pPr>
          </w:p>
        </w:tc>
        <w:tc>
          <w:tcPr>
            <w:tcW w:w="1067" w:type="dxa"/>
          </w:tcPr>
          <w:p>
            <w:pPr>
              <w:pStyle w:val="6"/>
              <w:spacing w:before="131" w:line="189" w:lineRule="auto"/>
              <w:ind w:left="543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36" w:type="dxa"/>
            <w:vAlign w:val="top"/>
          </w:tcPr>
          <w:p>
            <w:pPr>
              <w:spacing w:before="127" w:line="184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30231</w:t>
            </w:r>
          </w:p>
        </w:tc>
        <w:tc>
          <w:tcPr>
            <w:tcW w:w="1060" w:type="dxa"/>
            <w:vAlign w:val="top"/>
          </w:tcPr>
          <w:p>
            <w:pPr>
              <w:spacing w:before="93" w:line="220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公务用车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运行维护费</w:t>
            </w:r>
          </w:p>
        </w:tc>
        <w:tc>
          <w:tcPr>
            <w:tcW w:w="765" w:type="dxa"/>
            <w:vAlign w:val="top"/>
          </w:tcPr>
          <w:p>
            <w:pPr>
              <w:spacing w:before="128" w:line="183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50208</w:t>
            </w:r>
          </w:p>
        </w:tc>
        <w:tc>
          <w:tcPr>
            <w:tcW w:w="1590" w:type="dxa"/>
            <w:vAlign w:val="top"/>
          </w:tcPr>
          <w:p>
            <w:pPr>
              <w:spacing w:before="93" w:line="220" w:lineRule="auto"/>
              <w:ind w:left="1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公务用车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运行维护费</w:t>
            </w:r>
          </w:p>
        </w:tc>
        <w:tc>
          <w:tcPr>
            <w:tcW w:w="1290" w:type="dxa"/>
          </w:tcPr>
          <w:p>
            <w:pPr>
              <w:pStyle w:val="6"/>
              <w:spacing w:before="131" w:line="189" w:lineRule="auto"/>
              <w:ind w:left="452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</w:t>
            </w:r>
          </w:p>
        </w:tc>
        <w:tc>
          <w:tcPr>
            <w:tcW w:w="792" w:type="dxa"/>
          </w:tcPr>
          <w:p>
            <w:pPr>
              <w:pStyle w:val="6"/>
              <w:spacing w:before="131" w:line="189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</w:t>
            </w:r>
          </w:p>
        </w:tc>
        <w:tc>
          <w:tcPr>
            <w:tcW w:w="1278" w:type="dxa"/>
          </w:tcPr>
          <w:p>
            <w:pPr>
              <w:pStyle w:val="6"/>
              <w:spacing w:before="131" w:line="189" w:lineRule="auto"/>
              <w:ind w:left="454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</w:t>
            </w:r>
          </w:p>
        </w:tc>
        <w:tc>
          <w:tcPr>
            <w:tcW w:w="716" w:type="dxa"/>
          </w:tcPr>
          <w:p>
            <w:pPr>
              <w:pStyle w:val="6"/>
              <w:spacing w:before="131" w:line="189" w:lineRule="auto"/>
              <w:ind w:left="501"/>
            </w:pPr>
          </w:p>
        </w:tc>
        <w:tc>
          <w:tcPr>
            <w:tcW w:w="941" w:type="dxa"/>
          </w:tcPr>
          <w:p>
            <w:pPr>
              <w:pStyle w:val="6"/>
              <w:spacing w:before="131" w:line="189" w:lineRule="auto"/>
              <w:ind w:left="421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3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3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4"/>
            </w:pPr>
          </w:p>
        </w:tc>
        <w:tc>
          <w:tcPr>
            <w:tcW w:w="1062" w:type="dxa"/>
          </w:tcPr>
          <w:p>
            <w:pPr>
              <w:pStyle w:val="6"/>
              <w:spacing w:before="131" w:line="189" w:lineRule="auto"/>
              <w:ind w:left="544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5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5"/>
            </w:pPr>
          </w:p>
        </w:tc>
        <w:tc>
          <w:tcPr>
            <w:tcW w:w="1067" w:type="dxa"/>
          </w:tcPr>
          <w:p>
            <w:pPr>
              <w:pStyle w:val="6"/>
              <w:spacing w:before="131" w:line="189" w:lineRule="auto"/>
              <w:ind w:left="543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36" w:type="dxa"/>
            <w:vAlign w:val="top"/>
          </w:tcPr>
          <w:p>
            <w:pPr>
              <w:spacing w:before="233" w:line="184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30108</w:t>
            </w:r>
          </w:p>
        </w:tc>
        <w:tc>
          <w:tcPr>
            <w:tcW w:w="1060" w:type="dxa"/>
            <w:vAlign w:val="top"/>
          </w:tcPr>
          <w:p>
            <w:pPr>
              <w:spacing w:before="33" w:line="249" w:lineRule="auto"/>
              <w:ind w:left="108" w:leftChars="0" w:right="214" w:rightChars="0" w:hanging="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机关事业单位基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本养老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保险缴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费</w:t>
            </w:r>
          </w:p>
        </w:tc>
        <w:tc>
          <w:tcPr>
            <w:tcW w:w="765" w:type="dxa"/>
            <w:vAlign w:val="top"/>
          </w:tcPr>
          <w:p>
            <w:pPr>
              <w:spacing w:before="233" w:line="184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50102</w:t>
            </w:r>
          </w:p>
        </w:tc>
        <w:tc>
          <w:tcPr>
            <w:tcW w:w="1590" w:type="dxa"/>
            <w:vAlign w:val="top"/>
          </w:tcPr>
          <w:p>
            <w:pPr>
              <w:spacing w:before="199" w:line="219" w:lineRule="auto"/>
              <w:ind w:left="1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社会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保障缴费</w:t>
            </w:r>
          </w:p>
        </w:tc>
        <w:tc>
          <w:tcPr>
            <w:tcW w:w="1290" w:type="dxa"/>
          </w:tcPr>
          <w:p>
            <w:pPr>
              <w:pStyle w:val="6"/>
              <w:spacing w:before="131" w:line="189" w:lineRule="auto"/>
              <w:ind w:left="452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78.88</w:t>
            </w:r>
          </w:p>
        </w:tc>
        <w:tc>
          <w:tcPr>
            <w:tcW w:w="792" w:type="dxa"/>
          </w:tcPr>
          <w:p>
            <w:pPr>
              <w:pStyle w:val="6"/>
              <w:spacing w:before="131" w:line="189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78.88</w:t>
            </w:r>
          </w:p>
        </w:tc>
        <w:tc>
          <w:tcPr>
            <w:tcW w:w="1278" w:type="dxa"/>
          </w:tcPr>
          <w:p>
            <w:pPr>
              <w:pStyle w:val="6"/>
              <w:spacing w:before="131" w:line="189" w:lineRule="auto"/>
              <w:ind w:left="45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78.88</w:t>
            </w:r>
          </w:p>
        </w:tc>
        <w:tc>
          <w:tcPr>
            <w:tcW w:w="716" w:type="dxa"/>
          </w:tcPr>
          <w:p>
            <w:pPr>
              <w:pStyle w:val="6"/>
              <w:spacing w:before="131" w:line="189" w:lineRule="auto"/>
              <w:ind w:left="501"/>
            </w:pPr>
          </w:p>
        </w:tc>
        <w:tc>
          <w:tcPr>
            <w:tcW w:w="941" w:type="dxa"/>
          </w:tcPr>
          <w:p>
            <w:pPr>
              <w:pStyle w:val="6"/>
              <w:spacing w:before="131" w:line="189" w:lineRule="auto"/>
              <w:ind w:left="421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3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3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4"/>
            </w:pPr>
          </w:p>
        </w:tc>
        <w:tc>
          <w:tcPr>
            <w:tcW w:w="1062" w:type="dxa"/>
          </w:tcPr>
          <w:p>
            <w:pPr>
              <w:pStyle w:val="6"/>
              <w:spacing w:before="131" w:line="189" w:lineRule="auto"/>
              <w:ind w:left="544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5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5"/>
            </w:pPr>
          </w:p>
        </w:tc>
        <w:tc>
          <w:tcPr>
            <w:tcW w:w="1067" w:type="dxa"/>
          </w:tcPr>
          <w:p>
            <w:pPr>
              <w:pStyle w:val="6"/>
              <w:spacing w:before="131" w:line="189" w:lineRule="auto"/>
              <w:ind w:left="543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36" w:type="dxa"/>
            <w:vAlign w:val="top"/>
          </w:tcPr>
          <w:p>
            <w:pPr>
              <w:spacing w:before="236" w:line="183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30399</w:t>
            </w:r>
          </w:p>
        </w:tc>
        <w:tc>
          <w:tcPr>
            <w:tcW w:w="1060" w:type="dxa"/>
            <w:vAlign w:val="top"/>
          </w:tcPr>
          <w:p>
            <w:pPr>
              <w:spacing w:before="35" w:line="249" w:lineRule="auto"/>
              <w:ind w:left="108" w:leftChars="0" w:right="214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其他对个人和家庭的</w:t>
            </w:r>
            <w:r>
              <w:rPr>
                <w:rFonts w:ascii="宋体" w:hAnsi="宋体" w:eastAsia="宋体" w:cs="宋体"/>
                <w:sz w:val="21"/>
                <w:szCs w:val="21"/>
              </w:rPr>
              <w:t>补 助</w:t>
            </w:r>
          </w:p>
        </w:tc>
        <w:tc>
          <w:tcPr>
            <w:tcW w:w="765" w:type="dxa"/>
            <w:vAlign w:val="top"/>
          </w:tcPr>
          <w:p>
            <w:pPr>
              <w:spacing w:before="236" w:line="183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50999</w:t>
            </w:r>
          </w:p>
        </w:tc>
        <w:tc>
          <w:tcPr>
            <w:tcW w:w="1590" w:type="dxa"/>
            <w:vAlign w:val="top"/>
          </w:tcPr>
          <w:p>
            <w:pPr>
              <w:spacing w:before="200" w:line="220" w:lineRule="auto"/>
              <w:ind w:left="1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其他对个人和家庭</w:t>
            </w:r>
            <w:r>
              <w:rPr>
                <w:rFonts w:ascii="宋体" w:hAnsi="宋体" w:eastAsia="宋体" w:cs="宋体"/>
                <w:sz w:val="21"/>
                <w:szCs w:val="21"/>
              </w:rPr>
              <w:t>补助</w:t>
            </w:r>
          </w:p>
        </w:tc>
        <w:tc>
          <w:tcPr>
            <w:tcW w:w="1290" w:type="dxa"/>
          </w:tcPr>
          <w:p>
            <w:pPr>
              <w:pStyle w:val="6"/>
              <w:spacing w:before="131" w:line="189" w:lineRule="auto"/>
              <w:ind w:left="452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10.89</w:t>
            </w:r>
          </w:p>
        </w:tc>
        <w:tc>
          <w:tcPr>
            <w:tcW w:w="792" w:type="dxa"/>
          </w:tcPr>
          <w:p>
            <w:pPr>
              <w:pStyle w:val="6"/>
              <w:spacing w:before="131" w:line="189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10.89</w:t>
            </w:r>
          </w:p>
        </w:tc>
        <w:tc>
          <w:tcPr>
            <w:tcW w:w="1278" w:type="dxa"/>
          </w:tcPr>
          <w:p>
            <w:pPr>
              <w:pStyle w:val="6"/>
              <w:spacing w:before="131" w:line="189" w:lineRule="auto"/>
              <w:ind w:left="45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10.89</w:t>
            </w:r>
          </w:p>
        </w:tc>
        <w:tc>
          <w:tcPr>
            <w:tcW w:w="716" w:type="dxa"/>
          </w:tcPr>
          <w:p>
            <w:pPr>
              <w:pStyle w:val="6"/>
              <w:spacing w:before="131" w:line="189" w:lineRule="auto"/>
              <w:ind w:left="501"/>
            </w:pPr>
          </w:p>
        </w:tc>
        <w:tc>
          <w:tcPr>
            <w:tcW w:w="941" w:type="dxa"/>
          </w:tcPr>
          <w:p>
            <w:pPr>
              <w:pStyle w:val="6"/>
              <w:spacing w:before="131" w:line="189" w:lineRule="auto"/>
              <w:ind w:left="421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3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3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4"/>
            </w:pPr>
          </w:p>
        </w:tc>
        <w:tc>
          <w:tcPr>
            <w:tcW w:w="1062" w:type="dxa"/>
          </w:tcPr>
          <w:p>
            <w:pPr>
              <w:pStyle w:val="6"/>
              <w:spacing w:before="131" w:line="189" w:lineRule="auto"/>
              <w:ind w:left="544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5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5"/>
            </w:pPr>
          </w:p>
        </w:tc>
        <w:tc>
          <w:tcPr>
            <w:tcW w:w="1067" w:type="dxa"/>
          </w:tcPr>
          <w:p>
            <w:pPr>
              <w:pStyle w:val="6"/>
              <w:spacing w:before="131" w:line="189" w:lineRule="auto"/>
              <w:ind w:left="543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36" w:type="dxa"/>
            <w:vAlign w:val="top"/>
          </w:tcPr>
          <w:p>
            <w:pPr>
              <w:spacing w:before="130" w:line="184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30112</w:t>
            </w:r>
          </w:p>
        </w:tc>
        <w:tc>
          <w:tcPr>
            <w:tcW w:w="1060" w:type="dxa"/>
            <w:vAlign w:val="top"/>
          </w:tcPr>
          <w:p>
            <w:pPr>
              <w:spacing w:before="97" w:line="219" w:lineRule="auto"/>
              <w:ind w:left="10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其他社会保障缴费</w:t>
            </w:r>
          </w:p>
        </w:tc>
        <w:tc>
          <w:tcPr>
            <w:tcW w:w="765" w:type="dxa"/>
            <w:vAlign w:val="top"/>
          </w:tcPr>
          <w:p>
            <w:pPr>
              <w:spacing w:before="130" w:line="184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50102</w:t>
            </w:r>
          </w:p>
        </w:tc>
        <w:tc>
          <w:tcPr>
            <w:tcW w:w="1590" w:type="dxa"/>
            <w:vAlign w:val="top"/>
          </w:tcPr>
          <w:p>
            <w:pPr>
              <w:spacing w:before="97" w:line="219" w:lineRule="auto"/>
              <w:ind w:left="1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社会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保障缴费</w:t>
            </w:r>
          </w:p>
        </w:tc>
        <w:tc>
          <w:tcPr>
            <w:tcW w:w="1290" w:type="dxa"/>
          </w:tcPr>
          <w:p>
            <w:pPr>
              <w:pStyle w:val="6"/>
              <w:spacing w:before="131" w:line="189" w:lineRule="auto"/>
              <w:ind w:left="452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4.24</w:t>
            </w:r>
          </w:p>
        </w:tc>
        <w:tc>
          <w:tcPr>
            <w:tcW w:w="792" w:type="dxa"/>
          </w:tcPr>
          <w:p>
            <w:pPr>
              <w:pStyle w:val="6"/>
              <w:spacing w:before="131" w:line="189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4.24</w:t>
            </w:r>
          </w:p>
        </w:tc>
        <w:tc>
          <w:tcPr>
            <w:tcW w:w="1278" w:type="dxa"/>
          </w:tcPr>
          <w:p>
            <w:pPr>
              <w:pStyle w:val="6"/>
              <w:spacing w:before="131" w:line="189" w:lineRule="auto"/>
              <w:ind w:left="45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4.24</w:t>
            </w:r>
          </w:p>
        </w:tc>
        <w:tc>
          <w:tcPr>
            <w:tcW w:w="716" w:type="dxa"/>
          </w:tcPr>
          <w:p>
            <w:pPr>
              <w:pStyle w:val="6"/>
              <w:spacing w:before="131" w:line="189" w:lineRule="auto"/>
              <w:ind w:left="501"/>
            </w:pPr>
          </w:p>
        </w:tc>
        <w:tc>
          <w:tcPr>
            <w:tcW w:w="941" w:type="dxa"/>
          </w:tcPr>
          <w:p>
            <w:pPr>
              <w:pStyle w:val="6"/>
              <w:spacing w:before="131" w:line="189" w:lineRule="auto"/>
              <w:ind w:left="421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3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3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4"/>
            </w:pPr>
          </w:p>
        </w:tc>
        <w:tc>
          <w:tcPr>
            <w:tcW w:w="1062" w:type="dxa"/>
          </w:tcPr>
          <w:p>
            <w:pPr>
              <w:pStyle w:val="6"/>
              <w:spacing w:before="131" w:line="189" w:lineRule="auto"/>
              <w:ind w:left="544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5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5"/>
            </w:pPr>
          </w:p>
        </w:tc>
        <w:tc>
          <w:tcPr>
            <w:tcW w:w="1067" w:type="dxa"/>
          </w:tcPr>
          <w:p>
            <w:pPr>
              <w:pStyle w:val="6"/>
              <w:spacing w:before="131" w:line="189" w:lineRule="auto"/>
              <w:ind w:left="543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36" w:type="dxa"/>
            <w:vAlign w:val="top"/>
          </w:tcPr>
          <w:p>
            <w:pPr>
              <w:spacing w:before="131" w:line="184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30110</w:t>
            </w:r>
          </w:p>
        </w:tc>
        <w:tc>
          <w:tcPr>
            <w:tcW w:w="1060" w:type="dxa"/>
            <w:vAlign w:val="top"/>
          </w:tcPr>
          <w:p>
            <w:pPr>
              <w:spacing w:before="97" w:line="219" w:lineRule="auto"/>
              <w:ind w:left="10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职工基本医疗保险</w:t>
            </w:r>
            <w:r>
              <w:rPr>
                <w:rFonts w:ascii="宋体" w:hAnsi="宋体" w:eastAsia="宋体" w:cs="宋体"/>
                <w:sz w:val="21"/>
                <w:szCs w:val="21"/>
              </w:rPr>
              <w:t>缴费</w:t>
            </w:r>
          </w:p>
        </w:tc>
        <w:tc>
          <w:tcPr>
            <w:tcW w:w="765" w:type="dxa"/>
            <w:vAlign w:val="top"/>
          </w:tcPr>
          <w:p>
            <w:pPr>
              <w:spacing w:before="131" w:line="184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50102</w:t>
            </w:r>
          </w:p>
        </w:tc>
        <w:tc>
          <w:tcPr>
            <w:tcW w:w="1590" w:type="dxa"/>
            <w:vAlign w:val="top"/>
          </w:tcPr>
          <w:p>
            <w:pPr>
              <w:spacing w:before="97" w:line="219" w:lineRule="auto"/>
              <w:ind w:left="1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社会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保障缴费</w:t>
            </w:r>
          </w:p>
        </w:tc>
        <w:tc>
          <w:tcPr>
            <w:tcW w:w="1290" w:type="dxa"/>
          </w:tcPr>
          <w:p>
            <w:pPr>
              <w:pStyle w:val="6"/>
              <w:spacing w:before="131" w:line="189" w:lineRule="auto"/>
              <w:ind w:left="452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31.06</w:t>
            </w:r>
          </w:p>
        </w:tc>
        <w:tc>
          <w:tcPr>
            <w:tcW w:w="792" w:type="dxa"/>
          </w:tcPr>
          <w:p>
            <w:pPr>
              <w:pStyle w:val="6"/>
              <w:spacing w:before="131" w:line="189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31.06</w:t>
            </w:r>
          </w:p>
        </w:tc>
        <w:tc>
          <w:tcPr>
            <w:tcW w:w="1278" w:type="dxa"/>
          </w:tcPr>
          <w:p>
            <w:pPr>
              <w:pStyle w:val="6"/>
              <w:spacing w:before="131" w:line="189" w:lineRule="auto"/>
              <w:ind w:left="45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31.06</w:t>
            </w:r>
          </w:p>
        </w:tc>
        <w:tc>
          <w:tcPr>
            <w:tcW w:w="716" w:type="dxa"/>
          </w:tcPr>
          <w:p>
            <w:pPr>
              <w:pStyle w:val="6"/>
              <w:spacing w:before="131" w:line="189" w:lineRule="auto"/>
              <w:ind w:left="501"/>
            </w:pPr>
          </w:p>
        </w:tc>
        <w:tc>
          <w:tcPr>
            <w:tcW w:w="941" w:type="dxa"/>
          </w:tcPr>
          <w:p>
            <w:pPr>
              <w:pStyle w:val="6"/>
              <w:spacing w:before="131" w:line="189" w:lineRule="auto"/>
              <w:ind w:left="421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3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3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4"/>
            </w:pPr>
          </w:p>
        </w:tc>
        <w:tc>
          <w:tcPr>
            <w:tcW w:w="1062" w:type="dxa"/>
          </w:tcPr>
          <w:p>
            <w:pPr>
              <w:pStyle w:val="6"/>
              <w:spacing w:before="131" w:line="189" w:lineRule="auto"/>
              <w:ind w:left="544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5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5"/>
            </w:pPr>
          </w:p>
        </w:tc>
        <w:tc>
          <w:tcPr>
            <w:tcW w:w="1067" w:type="dxa"/>
          </w:tcPr>
          <w:p>
            <w:pPr>
              <w:pStyle w:val="6"/>
              <w:spacing w:before="131" w:line="189" w:lineRule="auto"/>
              <w:ind w:left="543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36" w:type="dxa"/>
            <w:vAlign w:val="top"/>
          </w:tcPr>
          <w:p>
            <w:pPr>
              <w:spacing w:before="132" w:line="184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30113</w:t>
            </w:r>
          </w:p>
        </w:tc>
        <w:tc>
          <w:tcPr>
            <w:tcW w:w="1060" w:type="dxa"/>
            <w:vAlign w:val="top"/>
          </w:tcPr>
          <w:p>
            <w:pPr>
              <w:spacing w:before="97" w:line="221" w:lineRule="auto"/>
              <w:ind w:left="10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住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房公积金</w:t>
            </w:r>
          </w:p>
        </w:tc>
        <w:tc>
          <w:tcPr>
            <w:tcW w:w="765" w:type="dxa"/>
            <w:vAlign w:val="top"/>
          </w:tcPr>
          <w:p>
            <w:pPr>
              <w:spacing w:before="132" w:line="184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50103</w:t>
            </w:r>
          </w:p>
        </w:tc>
        <w:tc>
          <w:tcPr>
            <w:tcW w:w="1590" w:type="dxa"/>
            <w:vAlign w:val="top"/>
          </w:tcPr>
          <w:p>
            <w:pPr>
              <w:spacing w:before="97" w:line="221" w:lineRule="auto"/>
              <w:ind w:left="1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住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房公积金</w:t>
            </w:r>
          </w:p>
        </w:tc>
        <w:tc>
          <w:tcPr>
            <w:tcW w:w="1290" w:type="dxa"/>
          </w:tcPr>
          <w:p>
            <w:pPr>
              <w:pStyle w:val="6"/>
              <w:spacing w:before="131" w:line="189" w:lineRule="auto"/>
              <w:ind w:left="452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59.16</w:t>
            </w:r>
          </w:p>
        </w:tc>
        <w:tc>
          <w:tcPr>
            <w:tcW w:w="792" w:type="dxa"/>
          </w:tcPr>
          <w:p>
            <w:pPr>
              <w:pStyle w:val="6"/>
              <w:spacing w:before="131" w:line="189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59.16</w:t>
            </w:r>
          </w:p>
        </w:tc>
        <w:tc>
          <w:tcPr>
            <w:tcW w:w="1278" w:type="dxa"/>
          </w:tcPr>
          <w:p>
            <w:pPr>
              <w:pStyle w:val="6"/>
              <w:spacing w:before="131" w:line="189" w:lineRule="auto"/>
              <w:ind w:left="45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59.16</w:t>
            </w:r>
          </w:p>
        </w:tc>
        <w:tc>
          <w:tcPr>
            <w:tcW w:w="716" w:type="dxa"/>
          </w:tcPr>
          <w:p>
            <w:pPr>
              <w:pStyle w:val="6"/>
              <w:spacing w:before="131" w:line="189" w:lineRule="auto"/>
              <w:ind w:left="501"/>
            </w:pPr>
          </w:p>
        </w:tc>
        <w:tc>
          <w:tcPr>
            <w:tcW w:w="941" w:type="dxa"/>
          </w:tcPr>
          <w:p>
            <w:pPr>
              <w:pStyle w:val="6"/>
              <w:spacing w:before="131" w:line="189" w:lineRule="auto"/>
              <w:ind w:left="421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3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3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4"/>
            </w:pPr>
          </w:p>
        </w:tc>
        <w:tc>
          <w:tcPr>
            <w:tcW w:w="1062" w:type="dxa"/>
          </w:tcPr>
          <w:p>
            <w:pPr>
              <w:pStyle w:val="6"/>
              <w:spacing w:before="131" w:line="189" w:lineRule="auto"/>
              <w:ind w:left="544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5"/>
            </w:pPr>
          </w:p>
        </w:tc>
        <w:tc>
          <w:tcPr>
            <w:tcW w:w="1063" w:type="dxa"/>
          </w:tcPr>
          <w:p>
            <w:pPr>
              <w:pStyle w:val="6"/>
              <w:spacing w:before="131" w:line="189" w:lineRule="auto"/>
              <w:ind w:left="545"/>
            </w:pPr>
          </w:p>
        </w:tc>
        <w:tc>
          <w:tcPr>
            <w:tcW w:w="1067" w:type="dxa"/>
          </w:tcPr>
          <w:p>
            <w:pPr>
              <w:pStyle w:val="6"/>
              <w:spacing w:before="131" w:line="189" w:lineRule="auto"/>
              <w:ind w:left="543"/>
            </w:pPr>
          </w:p>
        </w:tc>
      </w:tr>
    </w:tbl>
    <w:p>
      <w:pPr>
        <w:spacing w:before="67" w:line="219" w:lineRule="auto"/>
        <w:ind w:left="9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 报表金额单位转换时可能存在四舍五入尾数误差。</w:t>
      </w:r>
    </w:p>
    <w:p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8142" w:h="11906"/>
          <w:pgMar w:top="1012" w:right="647" w:bottom="0" w:left="477" w:header="0" w:footer="0" w:gutter="0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58" w:line="219" w:lineRule="auto"/>
        <w:ind w:left="1610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预算</w:t>
      </w:r>
      <w:r>
        <w:rPr>
          <w:rFonts w:ascii="宋体" w:hAnsi="宋体" w:eastAsia="宋体" w:cs="宋体"/>
          <w:spacing w:val="-3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08</w:t>
      </w:r>
      <w:r>
        <w:rPr>
          <w:rFonts w:ascii="宋体" w:hAnsi="宋体" w:eastAsia="宋体" w:cs="宋体"/>
          <w:spacing w:val="-4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表</w:t>
      </w:r>
    </w:p>
    <w:p>
      <w:pPr>
        <w:spacing w:before="230" w:line="225" w:lineRule="auto"/>
        <w:ind w:left="579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一般公共预算“三公</w:t>
      </w:r>
      <w:r>
        <w:rPr>
          <w:rFonts w:ascii="宋体" w:hAnsi="宋体" w:eastAsia="宋体" w:cs="宋体"/>
          <w:spacing w:val="-10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”经费支出情况表</w:t>
      </w:r>
    </w:p>
    <w:p>
      <w:pPr>
        <w:spacing w:before="200" w:line="219" w:lineRule="auto"/>
        <w:ind w:left="12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部门名称：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董寨国家级自然保护区管理局机关</w:t>
      </w:r>
      <w:r>
        <w:rPr>
          <w:rFonts w:ascii="宋体" w:hAnsi="宋体" w:eastAsia="宋体" w:cs="宋体"/>
          <w:sz w:val="18"/>
          <w:szCs w:val="18"/>
        </w:rPr>
        <w:t xml:space="preserve">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                                                                                                       单位：万元</w:t>
      </w:r>
    </w:p>
    <w:p>
      <w:pPr>
        <w:spacing w:line="74" w:lineRule="exact"/>
      </w:pPr>
    </w:p>
    <w:tbl>
      <w:tblPr>
        <w:tblStyle w:val="5"/>
        <w:tblW w:w="170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2833"/>
        <w:gridCol w:w="2834"/>
        <w:gridCol w:w="2833"/>
        <w:gridCol w:w="2833"/>
        <w:gridCol w:w="28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83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03" w:line="228" w:lineRule="auto"/>
              <w:ind w:left="574"/>
            </w:pPr>
            <w:r>
              <w:rPr>
                <w:spacing w:val="6"/>
              </w:rPr>
              <w:t>“三公</w:t>
            </w:r>
            <w:r>
              <w:rPr>
                <w:spacing w:val="-70"/>
              </w:rPr>
              <w:t xml:space="preserve"> </w:t>
            </w:r>
            <w:r>
              <w:rPr>
                <w:spacing w:val="6"/>
              </w:rPr>
              <w:t>”经费合计</w:t>
            </w:r>
          </w:p>
        </w:tc>
        <w:tc>
          <w:tcPr>
            <w:tcW w:w="283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03" w:line="228" w:lineRule="auto"/>
              <w:ind w:left="597"/>
            </w:pPr>
            <w:r>
              <w:rPr>
                <w:spacing w:val="7"/>
              </w:rPr>
              <w:t>因公出国（境）费</w:t>
            </w:r>
          </w:p>
        </w:tc>
        <w:tc>
          <w:tcPr>
            <w:tcW w:w="8500" w:type="dxa"/>
            <w:gridSpan w:val="3"/>
            <w:vAlign w:val="top"/>
          </w:tcPr>
          <w:p>
            <w:pPr>
              <w:pStyle w:val="6"/>
              <w:spacing w:before="99" w:line="228" w:lineRule="auto"/>
              <w:ind w:left="3211"/>
            </w:pPr>
            <w:r>
              <w:rPr>
                <w:spacing w:val="8"/>
              </w:rPr>
              <w:t>公务用车购置及运行费</w:t>
            </w:r>
          </w:p>
        </w:tc>
        <w:tc>
          <w:tcPr>
            <w:tcW w:w="284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03" w:line="228" w:lineRule="auto"/>
              <w:ind w:left="906"/>
            </w:pPr>
            <w:r>
              <w:rPr>
                <w:spacing w:val="6"/>
              </w:rPr>
              <w:t>公务接待费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8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6"/>
              <w:spacing w:before="95" w:line="229" w:lineRule="auto"/>
              <w:ind w:left="1216"/>
            </w:pPr>
            <w:r>
              <w:rPr>
                <w:spacing w:val="2"/>
              </w:rPr>
              <w:t>小计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94" w:line="228" w:lineRule="auto"/>
              <w:ind w:left="694"/>
            </w:pPr>
            <w:r>
              <w:rPr>
                <w:spacing w:val="7"/>
              </w:rPr>
              <w:t>公务用车购置费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94" w:line="228" w:lineRule="auto"/>
              <w:ind w:left="696"/>
            </w:pPr>
            <w:r>
              <w:rPr>
                <w:spacing w:val="7"/>
              </w:rPr>
              <w:t>公务用车运行费</w:t>
            </w:r>
          </w:p>
        </w:tc>
        <w:tc>
          <w:tcPr>
            <w:tcW w:w="28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838" w:type="dxa"/>
            <w:vAlign w:val="top"/>
          </w:tcPr>
          <w:p>
            <w:pPr>
              <w:pStyle w:val="6"/>
              <w:spacing w:before="130" w:line="189" w:lineRule="auto"/>
              <w:ind w:left="121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6.00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130" w:line="189" w:lineRule="auto"/>
              <w:ind w:left="1213"/>
            </w:pPr>
            <w:r>
              <w:rPr>
                <w:spacing w:val="2"/>
              </w:rPr>
              <w:t>0.00</w:t>
            </w:r>
          </w:p>
        </w:tc>
        <w:tc>
          <w:tcPr>
            <w:tcW w:w="2834" w:type="dxa"/>
            <w:vAlign w:val="top"/>
          </w:tcPr>
          <w:p>
            <w:pPr>
              <w:pStyle w:val="6"/>
              <w:spacing w:before="130" w:line="189" w:lineRule="auto"/>
              <w:ind w:left="121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130" w:line="189" w:lineRule="auto"/>
              <w:ind w:left="1215"/>
            </w:pPr>
            <w:r>
              <w:rPr>
                <w:spacing w:val="2"/>
              </w:rPr>
              <w:t>0.00</w:t>
            </w:r>
          </w:p>
        </w:tc>
        <w:tc>
          <w:tcPr>
            <w:tcW w:w="2833" w:type="dxa"/>
            <w:vAlign w:val="top"/>
          </w:tcPr>
          <w:p>
            <w:pPr>
              <w:pStyle w:val="6"/>
              <w:spacing w:before="130" w:line="189" w:lineRule="auto"/>
              <w:ind w:left="1214"/>
            </w:pPr>
            <w:r>
              <w:rPr>
                <w:spacing w:val="2"/>
              </w:rPr>
              <w:t>0.00</w:t>
            </w:r>
          </w:p>
        </w:tc>
        <w:tc>
          <w:tcPr>
            <w:tcW w:w="2841" w:type="dxa"/>
            <w:vAlign w:val="top"/>
          </w:tcPr>
          <w:p>
            <w:pPr>
              <w:pStyle w:val="6"/>
              <w:spacing w:before="130" w:line="189" w:lineRule="auto"/>
              <w:ind w:left="1218"/>
            </w:pPr>
            <w:r>
              <w:rPr>
                <w:rFonts w:hint="eastAsia"/>
                <w:spacing w:val="2"/>
                <w:lang w:val="en-US" w:eastAsia="zh-CN"/>
              </w:rPr>
              <w:t>6</w:t>
            </w:r>
            <w:r>
              <w:rPr>
                <w:spacing w:val="2"/>
              </w:rPr>
              <w:t>.00</w:t>
            </w:r>
          </w:p>
        </w:tc>
      </w:tr>
    </w:tbl>
    <w:p>
      <w:pPr>
        <w:spacing w:before="67" w:line="219" w:lineRule="auto"/>
        <w:ind w:left="9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  报表金额单位转换时可能存在四舍五入尾数误差。</w:t>
      </w:r>
    </w:p>
    <w:p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8142" w:h="11906"/>
          <w:pgMar w:top="1012" w:right="647" w:bottom="0" w:left="477" w:header="0" w:footer="0" w:gutter="0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58" w:line="219" w:lineRule="auto"/>
        <w:ind w:left="1610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预算</w:t>
      </w:r>
      <w:r>
        <w:rPr>
          <w:rFonts w:ascii="宋体" w:hAnsi="宋体" w:eastAsia="宋体" w:cs="宋体"/>
          <w:spacing w:val="-3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09</w:t>
      </w:r>
      <w:r>
        <w:rPr>
          <w:rFonts w:ascii="宋体" w:hAnsi="宋体" w:eastAsia="宋体" w:cs="宋体"/>
          <w:spacing w:val="-4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表</w:t>
      </w:r>
    </w:p>
    <w:p>
      <w:pPr>
        <w:spacing w:before="230" w:line="224" w:lineRule="auto"/>
        <w:ind w:left="659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政府性基金预算支出情况表</w:t>
      </w:r>
    </w:p>
    <w:p>
      <w:pPr>
        <w:spacing w:before="202" w:line="219" w:lineRule="auto"/>
        <w:ind w:left="12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部门名称：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董寨国家级自然保护区管理局机关</w:t>
      </w:r>
      <w:r>
        <w:rPr>
          <w:rFonts w:ascii="宋体" w:hAnsi="宋体" w:eastAsia="宋体" w:cs="宋体"/>
          <w:sz w:val="18"/>
          <w:szCs w:val="18"/>
        </w:rPr>
        <w:t xml:space="preserve">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                                                                                                       单位：万元</w:t>
      </w:r>
    </w:p>
    <w:p>
      <w:pPr>
        <w:spacing w:line="74" w:lineRule="exact"/>
      </w:pPr>
    </w:p>
    <w:tbl>
      <w:tblPr>
        <w:tblStyle w:val="5"/>
        <w:tblW w:w="170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417"/>
        <w:gridCol w:w="1417"/>
        <w:gridCol w:w="1417"/>
        <w:gridCol w:w="1416"/>
        <w:gridCol w:w="1418"/>
        <w:gridCol w:w="1416"/>
        <w:gridCol w:w="1417"/>
        <w:gridCol w:w="1416"/>
        <w:gridCol w:w="1416"/>
        <w:gridCol w:w="1417"/>
        <w:gridCol w:w="14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21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296"/>
            </w:pPr>
            <w:r>
              <w:rPr>
                <w:spacing w:val="7"/>
              </w:rPr>
              <w:t>科目编码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293"/>
            </w:pPr>
            <w:r>
              <w:rPr>
                <w:spacing w:val="6"/>
              </w:rPr>
              <w:t>单位代码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9" w:lineRule="auto"/>
              <w:ind w:left="500" w:right="107" w:hanging="386"/>
            </w:pPr>
            <w:r>
              <w:rPr>
                <w:spacing w:val="-2"/>
              </w:rPr>
              <w:t>单位（科目名</w:t>
            </w:r>
            <w:r>
              <w:rPr>
                <w:spacing w:val="1"/>
              </w:rPr>
              <w:t xml:space="preserve"> </w:t>
            </w:r>
            <w:r>
              <w:t>称）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503"/>
            </w:pPr>
            <w:r>
              <w:rPr>
                <w:spacing w:val="4"/>
              </w:rPr>
              <w:t>合计</w:t>
            </w:r>
          </w:p>
        </w:tc>
        <w:tc>
          <w:tcPr>
            <w:tcW w:w="7083" w:type="dxa"/>
            <w:gridSpan w:val="5"/>
            <w:vAlign w:val="top"/>
          </w:tcPr>
          <w:p>
            <w:pPr>
              <w:pStyle w:val="6"/>
              <w:spacing w:before="99" w:line="227" w:lineRule="auto"/>
              <w:ind w:left="3127"/>
            </w:pPr>
            <w:r>
              <w:rPr>
                <w:spacing w:val="7"/>
              </w:rPr>
              <w:t>基本支出</w:t>
            </w:r>
          </w:p>
        </w:tc>
        <w:tc>
          <w:tcPr>
            <w:tcW w:w="4257" w:type="dxa"/>
            <w:gridSpan w:val="3"/>
            <w:vAlign w:val="top"/>
          </w:tcPr>
          <w:p>
            <w:pPr>
              <w:pStyle w:val="6"/>
              <w:spacing w:before="99" w:line="228" w:lineRule="auto"/>
              <w:ind w:left="1716"/>
            </w:pPr>
            <w:r>
              <w:rPr>
                <w:spacing w:val="6"/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Merge w:val="restart"/>
            <w:tcBorders>
              <w:bottom w:val="nil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507"/>
            </w:pPr>
            <w:r>
              <w:rPr>
                <w:spacing w:val="2"/>
              </w:rPr>
              <w:t>小计</w:t>
            </w:r>
          </w:p>
        </w:tc>
        <w:tc>
          <w:tcPr>
            <w:tcW w:w="2834" w:type="dxa"/>
            <w:gridSpan w:val="2"/>
            <w:vAlign w:val="top"/>
          </w:tcPr>
          <w:p>
            <w:pPr>
              <w:pStyle w:val="6"/>
              <w:spacing w:before="96" w:line="228" w:lineRule="auto"/>
              <w:ind w:left="1002"/>
            </w:pPr>
            <w:r>
              <w:rPr>
                <w:spacing w:val="6"/>
              </w:rPr>
              <w:t>人员经费</w:t>
            </w:r>
          </w:p>
        </w:tc>
        <w:tc>
          <w:tcPr>
            <w:tcW w:w="2833" w:type="dxa"/>
            <w:gridSpan w:val="2"/>
            <w:vAlign w:val="top"/>
          </w:tcPr>
          <w:p>
            <w:pPr>
              <w:pStyle w:val="6"/>
              <w:spacing w:before="96" w:line="228" w:lineRule="auto"/>
              <w:ind w:left="1010"/>
            </w:pPr>
            <w:r>
              <w:rPr>
                <w:spacing w:val="5"/>
              </w:rPr>
              <w:t>公用经费</w:t>
            </w:r>
          </w:p>
        </w:tc>
        <w:tc>
          <w:tcPr>
            <w:tcW w:w="1416" w:type="dxa"/>
            <w:vMerge w:val="restart"/>
            <w:tcBorders>
              <w:bottom w:val="nil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509"/>
            </w:pPr>
            <w:r>
              <w:rPr>
                <w:spacing w:val="2"/>
              </w:rPr>
              <w:t>小计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92"/>
            </w:pPr>
            <w:r>
              <w:rPr>
                <w:spacing w:val="7"/>
              </w:rPr>
              <w:t>其他运转类</w:t>
            </w:r>
          </w:p>
        </w:tc>
        <w:tc>
          <w:tcPr>
            <w:tcW w:w="1424" w:type="dxa"/>
            <w:vMerge w:val="restart"/>
            <w:tcBorders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93"/>
            </w:pPr>
            <w:r>
              <w:rPr>
                <w:spacing w:val="8"/>
              </w:rPr>
              <w:t>特定目标类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6"/>
              <w:spacing w:before="51" w:line="260" w:lineRule="auto"/>
              <w:ind w:left="627" w:right="182" w:hanging="435"/>
            </w:pPr>
            <w:r>
              <w:rPr>
                <w:spacing w:val="7"/>
              </w:rPr>
              <w:t>工资福利支</w:t>
            </w:r>
            <w:r>
              <w:rPr>
                <w:spacing w:val="2"/>
              </w:rPr>
              <w:t xml:space="preserve"> </w:t>
            </w:r>
            <w:r>
              <w:t>出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52" w:line="228" w:lineRule="auto"/>
              <w:ind w:left="187"/>
            </w:pPr>
            <w:r>
              <w:rPr>
                <w:spacing w:val="8"/>
              </w:rPr>
              <w:t>对个人和家</w:t>
            </w:r>
          </w:p>
          <w:p>
            <w:pPr>
              <w:pStyle w:val="6"/>
              <w:spacing w:before="65" w:line="228" w:lineRule="auto"/>
              <w:ind w:left="292"/>
            </w:pPr>
            <w:r>
              <w:rPr>
                <w:spacing w:val="7"/>
              </w:rPr>
              <w:t>庭的补助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53" w:line="258" w:lineRule="auto"/>
              <w:ind w:left="505" w:right="183" w:hanging="313"/>
            </w:pPr>
            <w:r>
              <w:rPr>
                <w:spacing w:val="7"/>
              </w:rPr>
              <w:t>商品和服务</w:t>
            </w:r>
            <w:r>
              <w:t xml:space="preserve"> </w:t>
            </w:r>
            <w:r>
              <w:rPr>
                <w:spacing w:val="4"/>
              </w:rPr>
              <w:t>支出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208" w:line="227" w:lineRule="auto"/>
              <w:ind w:left="198"/>
            </w:pPr>
            <w:r>
              <w:rPr>
                <w:spacing w:val="6"/>
              </w:rPr>
              <w:t>资本性支出</w:t>
            </w:r>
          </w:p>
        </w:tc>
        <w:tc>
          <w:tcPr>
            <w:tcW w:w="14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6"/>
              <w:spacing w:before="96" w:line="229" w:lineRule="auto"/>
              <w:ind w:left="502"/>
            </w:pPr>
            <w:r>
              <w:rPr>
                <w:spacing w:val="4"/>
              </w:rPr>
              <w:t>合计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29" w:line="189" w:lineRule="auto"/>
              <w:ind w:left="893"/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29" w:line="189" w:lineRule="auto"/>
              <w:ind w:left="894"/>
            </w:pPr>
            <w:r>
              <w:rPr>
                <w:spacing w:val="2"/>
              </w:rPr>
              <w:t>0.00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29" w:line="189" w:lineRule="auto"/>
              <w:ind w:left="897"/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29" w:line="189" w:lineRule="auto"/>
              <w:ind w:left="895"/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29" w:line="189" w:lineRule="auto"/>
              <w:ind w:left="897"/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29" w:line="189" w:lineRule="auto"/>
              <w:ind w:left="896"/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29" w:line="189" w:lineRule="auto"/>
              <w:ind w:left="896"/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29" w:line="189" w:lineRule="auto"/>
              <w:ind w:left="899"/>
            </w:pPr>
            <w:r>
              <w:rPr>
                <w:spacing w:val="2"/>
              </w:rPr>
              <w:t>0.00</w:t>
            </w:r>
          </w:p>
        </w:tc>
        <w:tc>
          <w:tcPr>
            <w:tcW w:w="1424" w:type="dxa"/>
            <w:vAlign w:val="top"/>
          </w:tcPr>
          <w:p>
            <w:pPr>
              <w:pStyle w:val="6"/>
              <w:spacing w:before="129" w:line="189" w:lineRule="auto"/>
              <w:ind w:left="900"/>
            </w:pPr>
            <w:r>
              <w:rPr>
                <w:spacing w:val="2"/>
              </w:rPr>
              <w:t>0.00</w:t>
            </w:r>
          </w:p>
        </w:tc>
      </w:tr>
    </w:tbl>
    <w:p>
      <w:pPr>
        <w:spacing w:before="67" w:line="219" w:lineRule="auto"/>
        <w:ind w:left="9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  报表金额单位转换时可能存在四舍五入尾数误差。</w:t>
      </w:r>
    </w:p>
    <w:p>
      <w:pPr>
        <w:spacing w:before="98" w:line="218" w:lineRule="auto"/>
        <w:ind w:left="97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没有数据的表格要零报告，列出空表并在表格下方说明“本部门</w:t>
      </w:r>
      <w:r>
        <w:rPr>
          <w:rFonts w:ascii="宋体" w:hAnsi="宋体" w:eastAsia="宋体" w:cs="宋体"/>
          <w:spacing w:val="-3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202</w:t>
      </w:r>
      <w:r>
        <w:rPr>
          <w:rFonts w:hint="eastAsia" w:ascii="宋体" w:hAnsi="宋体" w:eastAsia="宋体" w:cs="宋体"/>
          <w:spacing w:val="-1"/>
          <w:sz w:val="18"/>
          <w:szCs w:val="18"/>
          <w:lang w:val="en-US" w:eastAsia="zh-CN"/>
        </w:rPr>
        <w:t>4</w:t>
      </w:r>
      <w:r>
        <w:rPr>
          <w:rFonts w:ascii="宋体" w:hAnsi="宋体" w:eastAsia="宋体" w:cs="宋体"/>
          <w:spacing w:val="-1"/>
          <w:sz w:val="18"/>
          <w:szCs w:val="18"/>
        </w:rPr>
        <w:t>年度没有</w:t>
      </w:r>
      <w:r>
        <w:rPr>
          <w:rFonts w:ascii="宋体" w:hAnsi="宋体" w:eastAsia="宋体" w:cs="宋体"/>
          <w:spacing w:val="-4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XX，故本表无数据</w:t>
      </w:r>
      <w:r>
        <w:rPr>
          <w:rFonts w:ascii="宋体" w:hAnsi="宋体" w:eastAsia="宋体" w:cs="宋体"/>
          <w:spacing w:val="-6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”。有数据可删除本段。</w:t>
      </w:r>
    </w:p>
    <w:p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pgSz w:w="18142" w:h="11906"/>
          <w:pgMar w:top="1012" w:right="647" w:bottom="0" w:left="477" w:header="0" w:footer="0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59" w:line="219" w:lineRule="auto"/>
        <w:ind w:right="13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预算</w:t>
      </w:r>
      <w:r>
        <w:rPr>
          <w:rFonts w:ascii="宋体" w:hAnsi="宋体" w:eastAsia="宋体" w:cs="宋体"/>
          <w:spacing w:val="-2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10</w:t>
      </w:r>
      <w:r>
        <w:rPr>
          <w:rFonts w:ascii="宋体" w:hAnsi="宋体" w:eastAsia="宋体" w:cs="宋体"/>
          <w:spacing w:val="-39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表</w:t>
      </w:r>
    </w:p>
    <w:p>
      <w:pPr>
        <w:spacing w:before="257" w:line="225" w:lineRule="auto"/>
        <w:ind w:left="772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项目支出表</w:t>
      </w:r>
    </w:p>
    <w:p>
      <w:pPr>
        <w:spacing w:before="230" w:line="219" w:lineRule="auto"/>
        <w:ind w:left="2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部门名称：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董寨国家级自然保护区管理局机关</w:t>
      </w:r>
      <w:r>
        <w:rPr>
          <w:rFonts w:ascii="宋体" w:hAnsi="宋体" w:eastAsia="宋体" w:cs="宋体"/>
          <w:sz w:val="18"/>
          <w:szCs w:val="18"/>
        </w:rPr>
        <w:t xml:space="preserve">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                                                                                                单位：万元</w:t>
      </w:r>
    </w:p>
    <w:p>
      <w:pPr>
        <w:spacing w:line="89" w:lineRule="exact"/>
      </w:pPr>
    </w:p>
    <w:tbl>
      <w:tblPr>
        <w:tblStyle w:val="5"/>
        <w:tblW w:w="170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1723"/>
        <w:gridCol w:w="1417"/>
        <w:gridCol w:w="1417"/>
        <w:gridCol w:w="1417"/>
        <w:gridCol w:w="1418"/>
        <w:gridCol w:w="1417"/>
        <w:gridCol w:w="1416"/>
        <w:gridCol w:w="1417"/>
        <w:gridCol w:w="1416"/>
        <w:gridCol w:w="1416"/>
        <w:gridCol w:w="14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113" w:type="dxa"/>
            <w:vMerge w:val="restart"/>
            <w:tcBorders>
              <w:bottom w:val="nil"/>
            </w:tcBorders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505"/>
            </w:pPr>
            <w:r>
              <w:rPr>
                <w:spacing w:val="4"/>
              </w:rPr>
              <w:t>类型</w:t>
            </w:r>
          </w:p>
        </w:tc>
        <w:tc>
          <w:tcPr>
            <w:tcW w:w="1723" w:type="dxa"/>
            <w:vMerge w:val="restart"/>
            <w:tcBorders>
              <w:bottom w:val="nil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296"/>
            </w:pPr>
            <w:r>
              <w:rPr>
                <w:spacing w:val="6"/>
              </w:rPr>
              <w:t>项目名称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296"/>
            </w:pPr>
            <w:r>
              <w:rPr>
                <w:spacing w:val="6"/>
              </w:rPr>
              <w:t>项目单位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501"/>
            </w:pPr>
            <w:r>
              <w:rPr>
                <w:spacing w:val="4"/>
              </w:rPr>
              <w:t>合计</w:t>
            </w:r>
          </w:p>
        </w:tc>
        <w:tc>
          <w:tcPr>
            <w:tcW w:w="4252" w:type="dxa"/>
            <w:gridSpan w:val="3"/>
            <w:vAlign w:val="top"/>
          </w:tcPr>
          <w:p>
            <w:pPr>
              <w:pStyle w:val="6"/>
              <w:spacing w:before="112" w:line="227" w:lineRule="auto"/>
              <w:ind w:left="1710"/>
            </w:pPr>
            <w:r>
              <w:rPr>
                <w:spacing w:val="7"/>
              </w:rPr>
              <w:t>本年拨款</w:t>
            </w:r>
          </w:p>
        </w:tc>
        <w:tc>
          <w:tcPr>
            <w:tcW w:w="4249" w:type="dxa"/>
            <w:gridSpan w:val="3"/>
            <w:vAlign w:val="top"/>
          </w:tcPr>
          <w:p>
            <w:pPr>
              <w:pStyle w:val="6"/>
              <w:spacing w:before="112" w:line="228" w:lineRule="auto"/>
              <w:ind w:left="1290"/>
            </w:pPr>
            <w:r>
              <w:rPr>
                <w:spacing w:val="8"/>
              </w:rPr>
              <w:t>财政拨款结转结余</w:t>
            </w:r>
          </w:p>
        </w:tc>
        <w:tc>
          <w:tcPr>
            <w:tcW w:w="14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89" w:line="259" w:lineRule="auto"/>
              <w:ind w:left="513" w:right="77" w:hanging="428"/>
            </w:pPr>
            <w:r>
              <w:rPr>
                <w:spacing w:val="8"/>
              </w:rPr>
              <w:t>财政专户管理</w:t>
            </w:r>
            <w:r>
              <w:t xml:space="preserve"> 资金</w:t>
            </w: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299"/>
            </w:pPr>
            <w:r>
              <w:rPr>
                <w:spacing w:val="6"/>
              </w:rPr>
              <w:t>单位资金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1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6"/>
              <w:spacing w:before="223" w:line="228" w:lineRule="auto"/>
              <w:ind w:left="85"/>
            </w:pPr>
            <w:r>
              <w:rPr>
                <w:spacing w:val="7"/>
              </w:rPr>
              <w:t>一般公共预算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67" w:line="258" w:lineRule="auto"/>
              <w:ind w:left="607" w:right="79" w:hanging="525"/>
            </w:pPr>
            <w:r>
              <w:rPr>
                <w:spacing w:val="8"/>
              </w:rPr>
              <w:t>政府性基金预</w:t>
            </w:r>
            <w:r>
              <w:rPr>
                <w:spacing w:val="1"/>
              </w:rPr>
              <w:t xml:space="preserve"> </w:t>
            </w:r>
            <w:r>
              <w:t>算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67" w:line="258" w:lineRule="auto"/>
              <w:ind w:left="505" w:right="78" w:hanging="401"/>
            </w:pPr>
            <w:r>
              <w:rPr>
                <w:spacing w:val="4"/>
              </w:rPr>
              <w:t xml:space="preserve">国有资本经营 </w:t>
            </w:r>
            <w:r>
              <w:rPr>
                <w:spacing w:val="3"/>
              </w:rPr>
              <w:t>预算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223" w:line="228" w:lineRule="auto"/>
              <w:ind w:left="86"/>
            </w:pPr>
            <w:r>
              <w:rPr>
                <w:spacing w:val="7"/>
              </w:rPr>
              <w:t>一般公共预算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67" w:line="258" w:lineRule="auto"/>
              <w:ind w:left="610" w:right="79" w:hanging="528"/>
            </w:pPr>
            <w:r>
              <w:rPr>
                <w:spacing w:val="8"/>
              </w:rPr>
              <w:t>政府性基金预</w:t>
            </w:r>
            <w:r>
              <w:rPr>
                <w:spacing w:val="1"/>
              </w:rPr>
              <w:t xml:space="preserve"> </w:t>
            </w:r>
            <w:r>
              <w:t>算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67" w:line="258" w:lineRule="auto"/>
              <w:ind w:left="505" w:right="77" w:hanging="401"/>
            </w:pPr>
            <w:r>
              <w:rPr>
                <w:spacing w:val="4"/>
              </w:rPr>
              <w:t xml:space="preserve">国有资本经营 </w:t>
            </w:r>
            <w:r>
              <w:rPr>
                <w:spacing w:val="3"/>
              </w:rPr>
              <w:t>预算</w:t>
            </w:r>
          </w:p>
        </w:tc>
        <w:tc>
          <w:tcPr>
            <w:tcW w:w="14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6"/>
              <w:spacing w:before="110" w:line="229" w:lineRule="auto"/>
              <w:ind w:left="502"/>
            </w:pPr>
            <w:r>
              <w:rPr>
                <w:spacing w:val="4"/>
              </w:rPr>
              <w:t>合计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43" w:line="189" w:lineRule="auto"/>
              <w:ind w:right="13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105.00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43" w:line="189" w:lineRule="auto"/>
              <w:ind w:right="14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105.00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43" w:line="189" w:lineRule="auto"/>
              <w:ind w:right="1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43" w:line="189" w:lineRule="auto"/>
              <w:ind w:right="12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43" w:line="189" w:lineRule="auto"/>
              <w:ind w:right="12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43" w:line="189" w:lineRule="auto"/>
              <w:ind w:right="1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43" w:line="189" w:lineRule="auto"/>
              <w:ind w:right="1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43" w:line="189" w:lineRule="auto"/>
              <w:ind w:right="8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425" w:type="dxa"/>
            <w:vAlign w:val="top"/>
          </w:tcPr>
          <w:p>
            <w:pPr>
              <w:pStyle w:val="6"/>
              <w:spacing w:before="143" w:line="189" w:lineRule="auto"/>
              <w:ind w:right="12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13" w:type="dxa"/>
            <w:vAlign w:val="top"/>
          </w:tcPr>
          <w:p>
            <w:pPr>
              <w:spacing w:before="213" w:line="220" w:lineRule="auto"/>
              <w:ind w:left="24" w:leftChars="0"/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运转类</w:t>
            </w:r>
          </w:p>
        </w:tc>
        <w:tc>
          <w:tcPr>
            <w:tcW w:w="1723" w:type="dxa"/>
            <w:vAlign w:val="top"/>
          </w:tcPr>
          <w:p>
            <w:pPr>
              <w:spacing w:before="64" w:line="249" w:lineRule="auto"/>
              <w:ind w:left="21" w:leftChars="0" w:right="125" w:rightChars="0" w:hanging="3" w:firstLineChars="0"/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森林防火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经费</w:t>
            </w:r>
          </w:p>
        </w:tc>
        <w:tc>
          <w:tcPr>
            <w:tcW w:w="1417" w:type="dxa"/>
            <w:vAlign w:val="top"/>
          </w:tcPr>
          <w:p>
            <w:pPr>
              <w:spacing w:before="58" w:line="185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董寨国家级自然保护区管理局</w:t>
            </w:r>
          </w:p>
          <w:p>
            <w:pPr>
              <w:spacing w:before="58" w:line="185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pacing w:before="213" w:line="220" w:lineRule="auto"/>
              <w:ind w:left="18" w:leftChars="0"/>
            </w:pPr>
          </w:p>
        </w:tc>
        <w:tc>
          <w:tcPr>
            <w:tcW w:w="1417" w:type="dxa"/>
            <w:vAlign w:val="top"/>
          </w:tcPr>
          <w:p>
            <w:pPr>
              <w:pStyle w:val="6"/>
              <w:spacing w:before="143" w:line="189" w:lineRule="auto"/>
              <w:ind w:right="13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15.00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43" w:line="189" w:lineRule="auto"/>
              <w:ind w:right="14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15.00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43" w:line="189" w:lineRule="auto"/>
              <w:ind w:right="1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43" w:line="189" w:lineRule="auto"/>
              <w:ind w:right="12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43" w:line="189" w:lineRule="auto"/>
              <w:ind w:right="12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43" w:line="189" w:lineRule="auto"/>
              <w:ind w:right="1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43" w:line="189" w:lineRule="auto"/>
              <w:ind w:right="1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43" w:line="189" w:lineRule="auto"/>
              <w:ind w:right="8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425" w:type="dxa"/>
            <w:vAlign w:val="top"/>
          </w:tcPr>
          <w:p>
            <w:pPr>
              <w:pStyle w:val="6"/>
              <w:spacing w:before="143" w:line="189" w:lineRule="auto"/>
              <w:ind w:right="12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113" w:type="dxa"/>
            <w:vAlign w:val="top"/>
          </w:tcPr>
          <w:p>
            <w:pPr>
              <w:pStyle w:val="6"/>
              <w:spacing w:before="146" w:line="187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其他运转类</w:t>
            </w:r>
          </w:p>
        </w:tc>
        <w:tc>
          <w:tcPr>
            <w:tcW w:w="1723" w:type="dxa"/>
            <w:vAlign w:val="top"/>
          </w:tcPr>
          <w:p>
            <w:pPr>
              <w:pStyle w:val="6"/>
              <w:spacing w:before="146" w:line="187" w:lineRule="auto"/>
              <w:ind w:left="1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科普馆运行经费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46" w:line="187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董寨国家级自然保护区管理局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44" w:line="189" w:lineRule="auto"/>
              <w:ind w:right="13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10.00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44" w:line="189" w:lineRule="auto"/>
              <w:ind w:right="14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10.00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44" w:line="189" w:lineRule="auto"/>
              <w:ind w:right="1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44" w:line="189" w:lineRule="auto"/>
              <w:ind w:right="12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44" w:line="189" w:lineRule="auto"/>
              <w:ind w:right="12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44" w:line="189" w:lineRule="auto"/>
              <w:ind w:right="1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44" w:line="189" w:lineRule="auto"/>
              <w:ind w:right="1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44" w:line="189" w:lineRule="auto"/>
              <w:ind w:right="8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425" w:type="dxa"/>
            <w:vAlign w:val="top"/>
          </w:tcPr>
          <w:p>
            <w:pPr>
              <w:pStyle w:val="6"/>
              <w:spacing w:before="144" w:line="189" w:lineRule="auto"/>
              <w:ind w:right="12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113" w:type="dxa"/>
            <w:vAlign w:val="top"/>
          </w:tcPr>
          <w:p>
            <w:pPr>
              <w:pStyle w:val="6"/>
              <w:spacing w:before="147" w:line="187" w:lineRule="auto"/>
              <w:ind w:left="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其他运转类类</w:t>
            </w:r>
          </w:p>
        </w:tc>
        <w:tc>
          <w:tcPr>
            <w:tcW w:w="1723" w:type="dxa"/>
            <w:vAlign w:val="top"/>
          </w:tcPr>
          <w:p>
            <w:pPr>
              <w:pStyle w:val="6"/>
              <w:spacing w:before="147" w:line="187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自然保护区经费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47" w:line="187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董寨国家级自然保护区管理局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45" w:line="189" w:lineRule="auto"/>
              <w:ind w:right="13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80.00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45" w:line="189" w:lineRule="auto"/>
              <w:ind w:right="14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80.00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45" w:line="189" w:lineRule="auto"/>
              <w:ind w:right="1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45" w:line="189" w:lineRule="auto"/>
              <w:ind w:right="12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45" w:line="189" w:lineRule="auto"/>
              <w:ind w:right="12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45" w:line="189" w:lineRule="auto"/>
              <w:ind w:right="1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45" w:line="189" w:lineRule="auto"/>
              <w:ind w:right="1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45" w:line="189" w:lineRule="auto"/>
              <w:ind w:right="8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425" w:type="dxa"/>
            <w:vAlign w:val="top"/>
          </w:tcPr>
          <w:p>
            <w:pPr>
              <w:pStyle w:val="6"/>
              <w:spacing w:before="145" w:line="189" w:lineRule="auto"/>
              <w:ind w:right="12"/>
              <w:jc w:val="right"/>
            </w:pPr>
            <w:r>
              <w:rPr>
                <w:spacing w:val="2"/>
              </w:rPr>
              <w:t>0.00</w:t>
            </w:r>
          </w:p>
        </w:tc>
      </w:tr>
    </w:tbl>
    <w:p>
      <w:pPr>
        <w:spacing w:before="66" w:line="219" w:lineRule="auto"/>
        <w:ind w:left="87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  报表金额单位转换时可能存在四舍五入尾数误差。</w:t>
      </w:r>
    </w:p>
    <w:p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8142" w:h="11906"/>
          <w:pgMar w:top="1012" w:right="554" w:bottom="0" w:left="570" w:header="0" w:footer="0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58" w:line="219" w:lineRule="auto"/>
        <w:ind w:left="1610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预算</w:t>
      </w:r>
      <w:r>
        <w:rPr>
          <w:rFonts w:ascii="宋体" w:hAnsi="宋体" w:eastAsia="宋体" w:cs="宋体"/>
          <w:spacing w:val="-2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11</w:t>
      </w:r>
      <w:r>
        <w:rPr>
          <w:rFonts w:ascii="宋体" w:hAnsi="宋体" w:eastAsia="宋体" w:cs="宋体"/>
          <w:spacing w:val="-4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表</w:t>
      </w:r>
    </w:p>
    <w:p>
      <w:pPr>
        <w:spacing w:before="139" w:line="683" w:lineRule="exact"/>
        <w:ind w:left="689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position w:val="2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部门（单位）整体绩效目标表</w:t>
      </w:r>
    </w:p>
    <w:p>
      <w:pPr>
        <w:spacing w:line="227" w:lineRule="auto"/>
        <w:ind w:left="786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（202</w:t>
      </w:r>
      <w:r>
        <w:rPr>
          <w:rFonts w:hint="eastAsia" w:ascii="宋体" w:hAnsi="宋体" w:eastAsia="宋体" w:cs="宋体"/>
          <w:spacing w:val="3"/>
          <w:sz w:val="20"/>
          <w:szCs w:val="20"/>
          <w:lang w:val="en-US" w:eastAsia="zh-CN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宋体" w:hAnsi="宋体" w:eastAsia="宋体" w:cs="宋体"/>
          <w:spacing w:val="-3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年度）</w:t>
      </w:r>
    </w:p>
    <w:p>
      <w:pPr>
        <w:spacing w:line="75" w:lineRule="exact"/>
      </w:pPr>
    </w:p>
    <w:tbl>
      <w:tblPr>
        <w:tblStyle w:val="5"/>
        <w:tblW w:w="170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6"/>
        <w:gridCol w:w="2618"/>
        <w:gridCol w:w="3972"/>
        <w:gridCol w:w="2117"/>
        <w:gridCol w:w="58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064" w:type="dxa"/>
            <w:gridSpan w:val="2"/>
            <w:vAlign w:val="top"/>
          </w:tcPr>
          <w:p>
            <w:pPr>
              <w:pStyle w:val="6"/>
              <w:spacing w:before="113" w:line="228" w:lineRule="auto"/>
              <w:ind w:left="1700"/>
            </w:pPr>
            <w:r>
              <w:rPr>
                <w:spacing w:val="8"/>
              </w:rPr>
              <w:t>部门（单位）名称</w:t>
            </w:r>
          </w:p>
        </w:tc>
        <w:tc>
          <w:tcPr>
            <w:tcW w:w="11948" w:type="dxa"/>
            <w:gridSpan w:val="3"/>
            <w:vAlign w:val="top"/>
          </w:tcPr>
          <w:p>
            <w:pPr>
              <w:pStyle w:val="6"/>
              <w:spacing w:before="114" w:line="27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董寨国家级自然保护区管理局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46" w:type="dxa"/>
            <w:vAlign w:val="top"/>
          </w:tcPr>
          <w:p>
            <w:pPr>
              <w:pStyle w:val="6"/>
              <w:spacing w:before="110" w:line="228" w:lineRule="auto"/>
              <w:ind w:left="599"/>
            </w:pPr>
            <w:r>
              <w:rPr>
                <w:spacing w:val="8"/>
              </w:rPr>
              <w:t>年度履职目标</w:t>
            </w:r>
          </w:p>
        </w:tc>
        <w:tc>
          <w:tcPr>
            <w:tcW w:w="1456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认真加强森林防火建设,预防和及时扑救森林火灾;开展森林病虫害的预测预报工作,预防和及时防治森林病虫害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认真落实承担保护和培育森林资源,维护国家生态安全和木材安全。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46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599"/>
            </w:pPr>
            <w:r>
              <w:rPr>
                <w:spacing w:val="8"/>
              </w:rPr>
              <w:t>年度主要任务</w:t>
            </w:r>
          </w:p>
        </w:tc>
        <w:tc>
          <w:tcPr>
            <w:tcW w:w="6590" w:type="dxa"/>
            <w:gridSpan w:val="2"/>
            <w:vAlign w:val="top"/>
          </w:tcPr>
          <w:p>
            <w:pPr>
              <w:pStyle w:val="6"/>
              <w:spacing w:before="111" w:line="228" w:lineRule="auto"/>
              <w:ind w:left="2879"/>
            </w:pPr>
            <w:r>
              <w:rPr>
                <w:spacing w:val="7"/>
              </w:rPr>
              <w:t>任务名称</w:t>
            </w:r>
          </w:p>
        </w:tc>
        <w:tc>
          <w:tcPr>
            <w:tcW w:w="7976" w:type="dxa"/>
            <w:gridSpan w:val="2"/>
            <w:vAlign w:val="top"/>
          </w:tcPr>
          <w:p>
            <w:pPr>
              <w:pStyle w:val="6"/>
              <w:spacing w:before="111" w:line="228" w:lineRule="auto"/>
              <w:ind w:left="3574"/>
            </w:pPr>
            <w:r>
              <w:rPr>
                <w:spacing w:val="6"/>
              </w:rPr>
              <w:t>主要内容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4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认真加强森林防火建设,预防和及时扑救森林火灾;开展森林病虫害的预测预报工作,预防和及时防治森林病虫害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认真落实承担保护和培育森林资源,维护国家生态安全和木材安全。</w:t>
            </w:r>
          </w:p>
        </w:tc>
        <w:tc>
          <w:tcPr>
            <w:tcW w:w="7976" w:type="dxa"/>
            <w:gridSpan w:val="2"/>
            <w:vAlign w:val="top"/>
          </w:tcPr>
          <w:p>
            <w:pPr>
              <w:numPr>
                <w:ilvl w:val="0"/>
                <w:numId w:val="1"/>
              </w:numPr>
              <w:spacing w:before="1" w:line="219" w:lineRule="auto"/>
              <w:ind w:left="129"/>
              <w:rPr>
                <w:rFonts w:hint="eastAsia" w:ascii="宋体" w:hAnsi="宋体" w:eastAsia="宋体" w:cs="宋体"/>
                <w:spacing w:val="-1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  <w:lang w:val="en-US" w:eastAsia="zh-CN"/>
              </w:rPr>
              <w:t>认真落实森林防火制度，保护森林资源。</w:t>
            </w:r>
          </w:p>
          <w:p>
            <w:pPr>
              <w:numPr>
                <w:ilvl w:val="0"/>
                <w:numId w:val="0"/>
              </w:numPr>
              <w:spacing w:before="1" w:line="219" w:lineRule="auto"/>
              <w:rPr>
                <w:rFonts w:hint="eastAsia" w:ascii="宋体" w:hAnsi="宋体" w:eastAsia="宋体" w:cs="宋体"/>
                <w:spacing w:val="-14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spacing w:before="1" w:line="219" w:lineRule="auto"/>
              <w:ind w:left="129"/>
              <w:rPr>
                <w:rFonts w:hint="default" w:ascii="宋体" w:hAnsi="宋体" w:eastAsia="宋体" w:cs="宋体"/>
                <w:spacing w:val="-1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  <w:lang w:val="en-US" w:eastAsia="zh-CN"/>
              </w:rPr>
              <w:t>积极学习相关防火知识和鸟类保护知识。普及生态环境保护知识</w:t>
            </w:r>
          </w:p>
          <w:p>
            <w:pPr>
              <w:numPr>
                <w:ilvl w:val="0"/>
                <w:numId w:val="0"/>
              </w:numPr>
              <w:spacing w:before="1" w:line="219" w:lineRule="auto"/>
              <w:rPr>
                <w:rFonts w:hint="default" w:ascii="宋体" w:hAnsi="宋体" w:eastAsia="宋体" w:cs="宋体"/>
                <w:spacing w:val="-14"/>
                <w:sz w:val="21"/>
                <w:szCs w:val="21"/>
                <w:lang w:val="en-US" w:eastAsia="zh-CN"/>
              </w:rPr>
            </w:pPr>
          </w:p>
          <w:p>
            <w:pPr>
              <w:ind w:firstLine="182" w:firstLineChars="100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  <w:lang w:val="en-US" w:eastAsia="zh-CN"/>
              </w:rPr>
              <w:t>3.积极同破坏森林和木材现象作斗争，积极维护好公益林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46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811"/>
            </w:pPr>
            <w:r>
              <w:rPr>
                <w:spacing w:val="6"/>
              </w:rPr>
              <w:t>预算情况</w:t>
            </w:r>
          </w:p>
        </w:tc>
        <w:tc>
          <w:tcPr>
            <w:tcW w:w="6590" w:type="dxa"/>
            <w:gridSpan w:val="2"/>
            <w:vAlign w:val="top"/>
          </w:tcPr>
          <w:p>
            <w:pPr>
              <w:pStyle w:val="6"/>
              <w:spacing w:before="111" w:line="228" w:lineRule="auto"/>
              <w:ind w:left="2252"/>
            </w:pPr>
            <w:r>
              <w:rPr>
                <w:spacing w:val="7"/>
              </w:rPr>
              <w:t>部门预算总额（万元）</w:t>
            </w:r>
          </w:p>
        </w:tc>
        <w:tc>
          <w:tcPr>
            <w:tcW w:w="7976" w:type="dxa"/>
            <w:gridSpan w:val="2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1100.45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4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0" w:type="dxa"/>
            <w:gridSpan w:val="2"/>
            <w:vAlign w:val="top"/>
          </w:tcPr>
          <w:p>
            <w:pPr>
              <w:pStyle w:val="6"/>
              <w:spacing w:before="113" w:line="227" w:lineRule="auto"/>
              <w:ind w:left="126"/>
            </w:pPr>
            <w:r>
              <w:rPr>
                <w:spacing w:val="9"/>
              </w:rPr>
              <w:t>1、资金来源</w:t>
            </w:r>
            <w:r>
              <w:rPr>
                <w:spacing w:val="-1"/>
              </w:rPr>
              <w:t>：（</w:t>
            </w:r>
            <w:r>
              <w:rPr>
                <w:spacing w:val="9"/>
              </w:rPr>
              <w:t>1）政府预算资金</w:t>
            </w:r>
          </w:p>
        </w:tc>
        <w:tc>
          <w:tcPr>
            <w:tcW w:w="7976" w:type="dxa"/>
            <w:gridSpan w:val="2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1100.45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0" w:type="dxa"/>
            <w:gridSpan w:val="2"/>
            <w:vAlign w:val="top"/>
          </w:tcPr>
          <w:p>
            <w:pPr>
              <w:pStyle w:val="6"/>
              <w:spacing w:before="113" w:line="228" w:lineRule="auto"/>
              <w:ind w:left="858"/>
            </w:pPr>
            <w:r>
              <w:rPr>
                <w:spacing w:val="7"/>
              </w:rPr>
              <w:t>（2）财政专户管理资金</w:t>
            </w:r>
          </w:p>
        </w:tc>
        <w:tc>
          <w:tcPr>
            <w:tcW w:w="79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4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0" w:type="dxa"/>
            <w:gridSpan w:val="2"/>
            <w:vAlign w:val="top"/>
          </w:tcPr>
          <w:p>
            <w:pPr>
              <w:pStyle w:val="6"/>
              <w:spacing w:before="113" w:line="228" w:lineRule="auto"/>
              <w:ind w:left="858"/>
            </w:pPr>
            <w:r>
              <w:rPr>
                <w:spacing w:val="6"/>
              </w:rPr>
              <w:t>（3）单位资金</w:t>
            </w:r>
          </w:p>
        </w:tc>
        <w:tc>
          <w:tcPr>
            <w:tcW w:w="79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4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0" w:type="dxa"/>
            <w:gridSpan w:val="2"/>
            <w:vAlign w:val="top"/>
          </w:tcPr>
          <w:p>
            <w:pPr>
              <w:pStyle w:val="6"/>
              <w:spacing w:before="113" w:line="227" w:lineRule="auto"/>
              <w:ind w:left="113"/>
            </w:pPr>
            <w:r>
              <w:rPr>
                <w:spacing w:val="10"/>
              </w:rPr>
              <w:t>2、资金结构</w:t>
            </w:r>
            <w:r>
              <w:rPr>
                <w:spacing w:val="-2"/>
              </w:rPr>
              <w:t>：（</w:t>
            </w:r>
            <w:r>
              <w:rPr>
                <w:spacing w:val="10"/>
              </w:rPr>
              <w:t>1）基本支出</w:t>
            </w:r>
          </w:p>
        </w:tc>
        <w:tc>
          <w:tcPr>
            <w:tcW w:w="7976" w:type="dxa"/>
            <w:gridSpan w:val="2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995.45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4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0" w:type="dxa"/>
            <w:gridSpan w:val="2"/>
            <w:vAlign w:val="top"/>
          </w:tcPr>
          <w:p>
            <w:pPr>
              <w:pStyle w:val="6"/>
              <w:spacing w:before="115" w:line="228" w:lineRule="auto"/>
              <w:ind w:left="858"/>
            </w:pPr>
            <w:r>
              <w:rPr>
                <w:spacing w:val="6"/>
              </w:rPr>
              <w:t>（2）项目支出</w:t>
            </w:r>
          </w:p>
        </w:tc>
        <w:tc>
          <w:tcPr>
            <w:tcW w:w="7976" w:type="dxa"/>
            <w:gridSpan w:val="2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446" w:type="dxa"/>
            <w:vAlign w:val="top"/>
          </w:tcPr>
          <w:p>
            <w:pPr>
              <w:pStyle w:val="6"/>
              <w:spacing w:before="115" w:line="228" w:lineRule="auto"/>
              <w:ind w:left="813"/>
            </w:pPr>
            <w:r>
              <w:rPr>
                <w:spacing w:val="6"/>
              </w:rPr>
              <w:t>一级指标</w:t>
            </w:r>
          </w:p>
        </w:tc>
        <w:tc>
          <w:tcPr>
            <w:tcW w:w="2618" w:type="dxa"/>
            <w:vAlign w:val="top"/>
          </w:tcPr>
          <w:p>
            <w:pPr>
              <w:pStyle w:val="6"/>
              <w:spacing w:before="115" w:line="228" w:lineRule="auto"/>
              <w:ind w:left="896"/>
            </w:pPr>
            <w:r>
              <w:rPr>
                <w:spacing w:val="6"/>
              </w:rPr>
              <w:t>二级指标</w:t>
            </w:r>
          </w:p>
        </w:tc>
        <w:tc>
          <w:tcPr>
            <w:tcW w:w="3972" w:type="dxa"/>
            <w:vAlign w:val="top"/>
          </w:tcPr>
          <w:p>
            <w:pPr>
              <w:pStyle w:val="6"/>
              <w:spacing w:before="115" w:line="228" w:lineRule="auto"/>
              <w:ind w:left="1570"/>
            </w:pPr>
            <w:r>
              <w:rPr>
                <w:spacing w:val="7"/>
              </w:rPr>
              <w:t>三级指标</w:t>
            </w:r>
          </w:p>
        </w:tc>
        <w:tc>
          <w:tcPr>
            <w:tcW w:w="2117" w:type="dxa"/>
            <w:vAlign w:val="top"/>
          </w:tcPr>
          <w:p>
            <w:pPr>
              <w:pStyle w:val="6"/>
              <w:spacing w:before="114" w:line="228" w:lineRule="auto"/>
              <w:ind w:left="752"/>
            </w:pPr>
            <w:r>
              <w:rPr>
                <w:spacing w:val="6"/>
              </w:rPr>
              <w:t>指标值</w:t>
            </w:r>
          </w:p>
        </w:tc>
        <w:tc>
          <w:tcPr>
            <w:tcW w:w="5859" w:type="dxa"/>
            <w:vAlign w:val="top"/>
          </w:tcPr>
          <w:p>
            <w:pPr>
              <w:pStyle w:val="6"/>
              <w:spacing w:before="114" w:line="228" w:lineRule="auto"/>
              <w:ind w:left="2413"/>
            </w:pPr>
            <w:r>
              <w:rPr>
                <w:spacing w:val="7"/>
              </w:rPr>
              <w:t>指标值说明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446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601"/>
            </w:pPr>
            <w:r>
              <w:rPr>
                <w:spacing w:val="7"/>
              </w:rPr>
              <w:t>投入管理指标</w:t>
            </w:r>
          </w:p>
        </w:tc>
        <w:tc>
          <w:tcPr>
            <w:tcW w:w="2618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684"/>
            </w:pPr>
            <w:r>
              <w:rPr>
                <w:spacing w:val="7"/>
              </w:rPr>
              <w:t>工作目标管理</w:t>
            </w:r>
          </w:p>
        </w:tc>
        <w:tc>
          <w:tcPr>
            <w:tcW w:w="3972" w:type="dxa"/>
            <w:vAlign w:val="top"/>
          </w:tcPr>
          <w:p>
            <w:pPr>
              <w:pStyle w:val="6"/>
              <w:spacing w:before="113" w:line="228" w:lineRule="auto"/>
              <w:ind w:left="114"/>
            </w:pPr>
            <w:r>
              <w:rPr>
                <w:spacing w:val="8"/>
              </w:rPr>
              <w:t>年度履职目标相关性</w:t>
            </w:r>
          </w:p>
        </w:tc>
        <w:tc>
          <w:tcPr>
            <w:tcW w:w="2117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28" w:left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相关</w:t>
            </w:r>
          </w:p>
        </w:tc>
        <w:tc>
          <w:tcPr>
            <w:tcW w:w="5859" w:type="dxa"/>
            <w:vAlign w:val="top"/>
          </w:tcPr>
          <w:p>
            <w:pPr>
              <w:spacing w:before="33" w:line="266" w:lineRule="auto"/>
              <w:ind w:left="114" w:leftChars="0" w:right="90" w:rightChars="0" w:firstLine="16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1.年度履职目标是否符合国家、省委省政府战略部署和发展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规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划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与国家、省宏观政策、行业政策一致；2.年度履职目标是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否与部门职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责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、工作规划和重点工作相关； 3.确定的预算项目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是否合理，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是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否与工作目标密切相关； 4.工作任务和项目预算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安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排是否合理。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4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6"/>
              <w:spacing w:before="113" w:line="227" w:lineRule="auto"/>
              <w:ind w:left="116"/>
            </w:pPr>
            <w:r>
              <w:rPr>
                <w:spacing w:val="8"/>
              </w:rPr>
              <w:t>工作任务科学性</w:t>
            </w:r>
          </w:p>
        </w:tc>
        <w:tc>
          <w:tcPr>
            <w:tcW w:w="2117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28" w:left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科学</w:t>
            </w:r>
          </w:p>
        </w:tc>
        <w:tc>
          <w:tcPr>
            <w:tcW w:w="5859" w:type="dxa"/>
            <w:vAlign w:val="top"/>
          </w:tcPr>
          <w:p>
            <w:pPr>
              <w:spacing w:before="51" w:line="263" w:lineRule="auto"/>
              <w:ind w:left="116" w:leftChars="0" w:right="89" w:rightChars="0" w:firstLine="14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1.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作任务是否有明确的绩效目标， 绩效目标是否与部门年度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履职目标一致，是否能体现工作任务的产出和效果； 2.工作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任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对应的预算项目是否有明确的绩效目标， 绩效目标是否与部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门职责目标、工作任务目标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一致，是否能体现预算项目的产出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和效果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4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6"/>
              <w:spacing w:before="115" w:line="228" w:lineRule="auto"/>
              <w:ind w:left="117"/>
            </w:pPr>
            <w:r>
              <w:rPr>
                <w:spacing w:val="8"/>
              </w:rPr>
              <w:t>绩效指标合理性</w:t>
            </w:r>
          </w:p>
        </w:tc>
        <w:tc>
          <w:tcPr>
            <w:tcW w:w="2117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69" w:line="224" w:lineRule="auto"/>
              <w:ind w:left="129" w:left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</w:t>
            </w:r>
          </w:p>
        </w:tc>
        <w:tc>
          <w:tcPr>
            <w:tcW w:w="5859" w:type="dxa"/>
            <w:vAlign w:val="top"/>
          </w:tcPr>
          <w:p>
            <w:pPr>
              <w:spacing w:before="49" w:line="260" w:lineRule="auto"/>
              <w:ind w:left="114" w:leftChars="0" w:right="32" w:rightChars="0" w:firstLine="16" w:firstLineChars="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1.工作任务、预算项目绩效指标设置是否准确反映部门绩效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完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成情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况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； 2.工作任务、预算项目绩效指标是否清晰、细化、可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评价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可衡量； 3.工作任务、预算项目绩效指标的评价标准是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否清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晰、可衡量；4.是否与部门年度的任务数或计划数相对应。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8142" w:h="11906"/>
          <w:pgMar w:top="1012" w:right="647" w:bottom="0" w:left="477" w:header="0" w:footer="0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5"/>
        <w:tblW w:w="170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6"/>
        <w:gridCol w:w="2618"/>
        <w:gridCol w:w="3972"/>
        <w:gridCol w:w="2117"/>
        <w:gridCol w:w="58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4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8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578"/>
            </w:pPr>
            <w:r>
              <w:rPr>
                <w:spacing w:val="8"/>
              </w:rPr>
              <w:t>预算和财务管理</w:t>
            </w:r>
          </w:p>
        </w:tc>
        <w:tc>
          <w:tcPr>
            <w:tcW w:w="3972" w:type="dxa"/>
            <w:vAlign w:val="top"/>
          </w:tcPr>
          <w:p>
            <w:pPr>
              <w:pStyle w:val="6"/>
              <w:spacing w:before="115" w:line="228" w:lineRule="auto"/>
              <w:ind w:left="115"/>
            </w:pPr>
            <w:r>
              <w:rPr>
                <w:spacing w:val="8"/>
              </w:rPr>
              <w:t>预算编制完整性</w:t>
            </w:r>
          </w:p>
        </w:tc>
        <w:tc>
          <w:tcPr>
            <w:tcW w:w="2117" w:type="dxa"/>
            <w:vAlign w:val="top"/>
          </w:tcPr>
          <w:p>
            <w:pPr>
              <w:spacing w:before="201" w:line="220" w:lineRule="auto"/>
              <w:ind w:left="13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整</w:t>
            </w:r>
          </w:p>
        </w:tc>
        <w:tc>
          <w:tcPr>
            <w:tcW w:w="5859" w:type="dxa"/>
            <w:vAlign w:val="top"/>
          </w:tcPr>
          <w:p>
            <w:pPr>
              <w:spacing w:before="51" w:line="242" w:lineRule="auto"/>
              <w:ind w:left="120" w:leftChars="0" w:right="90" w:rightChars="0" w:firstLine="1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.部门所有收入是否全部纳入部门预算； 2.部门支出预算是否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统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筹各类资金来源，全部纳入部门预算管理。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6"/>
              <w:spacing w:before="112" w:line="228" w:lineRule="auto"/>
              <w:ind w:left="114"/>
            </w:pPr>
            <w:r>
              <w:rPr>
                <w:spacing w:val="8"/>
              </w:rPr>
              <w:t>专项资金细化率</w:t>
            </w:r>
          </w:p>
        </w:tc>
        <w:tc>
          <w:tcPr>
            <w:tcW w:w="2117" w:type="dxa"/>
            <w:vAlign w:val="top"/>
          </w:tcPr>
          <w:p>
            <w:pPr>
              <w:spacing w:before="201" w:line="238" w:lineRule="auto"/>
              <w:ind w:left="14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≥95%</w:t>
            </w:r>
          </w:p>
        </w:tc>
        <w:tc>
          <w:tcPr>
            <w:tcW w:w="5859" w:type="dxa"/>
            <w:vAlign w:val="top"/>
          </w:tcPr>
          <w:p>
            <w:pPr>
              <w:spacing w:before="52" w:line="248" w:lineRule="auto"/>
              <w:ind w:left="138" w:leftChars="0" w:right="89" w:rightChars="0" w:hanging="2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专项资金细化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率= (已细化到具体市县和承担单位的资金数/部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门参与分配资金总数)× 1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00%。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4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6"/>
              <w:spacing w:before="111" w:line="228" w:lineRule="auto"/>
              <w:ind w:left="115"/>
            </w:pPr>
            <w:r>
              <w:rPr>
                <w:spacing w:val="7"/>
              </w:rPr>
              <w:t>预算执行率</w:t>
            </w:r>
          </w:p>
        </w:tc>
        <w:tc>
          <w:tcPr>
            <w:tcW w:w="2117" w:type="dxa"/>
            <w:vAlign w:val="top"/>
          </w:tcPr>
          <w:p>
            <w:pPr>
              <w:spacing w:before="202" w:line="238" w:lineRule="auto"/>
              <w:ind w:left="14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≥9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%</w:t>
            </w:r>
          </w:p>
        </w:tc>
        <w:tc>
          <w:tcPr>
            <w:tcW w:w="5859" w:type="dxa"/>
            <w:vAlign w:val="top"/>
          </w:tcPr>
          <w:p>
            <w:pPr>
              <w:spacing w:before="37" w:line="248" w:lineRule="auto"/>
              <w:ind w:left="139" w:leftChars="0" w:right="94" w:rightChars="0" w:hanging="22" w:firstLine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预算执行率= (预算完成数/预算数) ×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100%。预算完成数指部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门实际执行的预算数； 预算数指财政部门批复的本年度部门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val="en-US" w:eastAsia="zh-CN"/>
              </w:rPr>
              <w:t>调整）预算数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4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6"/>
              <w:spacing w:before="112" w:line="228" w:lineRule="auto"/>
              <w:ind w:left="115"/>
            </w:pPr>
            <w:r>
              <w:rPr>
                <w:spacing w:val="7"/>
              </w:rPr>
              <w:t>预算调整率</w:t>
            </w:r>
          </w:p>
        </w:tc>
        <w:tc>
          <w:tcPr>
            <w:tcW w:w="2117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68" w:line="237" w:lineRule="auto"/>
              <w:ind w:left="14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%</w:t>
            </w:r>
          </w:p>
        </w:tc>
        <w:tc>
          <w:tcPr>
            <w:tcW w:w="5859" w:type="dxa"/>
            <w:vAlign w:val="top"/>
          </w:tcPr>
          <w:p>
            <w:pPr>
              <w:spacing w:before="30" w:line="263" w:lineRule="auto"/>
              <w:ind w:left="116" w:leftChars="0" w:right="14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预算调整率= (预算调整数-年初预算数) /年初预算数×100%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算调整数： 部门在本年度内涉及预算的追加、追减或结构调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整的资金总和(因落实国家政策、发生不可抗力、上级部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门或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本级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党委政府临时交办而产生的调整除外)。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4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6"/>
              <w:spacing w:before="113" w:line="228" w:lineRule="auto"/>
              <w:ind w:left="118"/>
            </w:pPr>
            <w:r>
              <w:rPr>
                <w:spacing w:val="7"/>
              </w:rPr>
              <w:t>结转结余率</w:t>
            </w:r>
          </w:p>
        </w:tc>
        <w:tc>
          <w:tcPr>
            <w:tcW w:w="211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8" w:line="237" w:lineRule="auto"/>
              <w:ind w:left="14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%</w:t>
            </w:r>
          </w:p>
        </w:tc>
        <w:tc>
          <w:tcPr>
            <w:tcW w:w="5859" w:type="dxa"/>
            <w:vAlign w:val="top"/>
          </w:tcPr>
          <w:p>
            <w:pPr>
              <w:spacing w:before="47" w:line="258" w:lineRule="auto"/>
              <w:ind w:left="116" w:leftChars="0" w:right="94" w:rightChars="0" w:firstLine="4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结转结余率=结转结余总额/预算数*10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0%。结转结余总额是指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部门本年度的结转结余资金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之和。预算数是指财政部门批复的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年度部门的(调整)预算数。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6"/>
              <w:spacing w:before="114" w:line="228" w:lineRule="auto"/>
              <w:ind w:left="103"/>
            </w:pPr>
            <w:r>
              <w:rPr>
                <w:spacing w:val="6"/>
              </w:rPr>
              <w:t>“三公经费</w:t>
            </w:r>
            <w:r>
              <w:rPr>
                <w:spacing w:val="-65"/>
              </w:rPr>
              <w:t xml:space="preserve"> </w:t>
            </w:r>
            <w:r>
              <w:rPr>
                <w:spacing w:val="6"/>
              </w:rPr>
              <w:t>”控制率</w:t>
            </w:r>
          </w:p>
        </w:tc>
        <w:tc>
          <w:tcPr>
            <w:tcW w:w="2117" w:type="dxa"/>
            <w:vAlign w:val="top"/>
          </w:tcPr>
          <w:p>
            <w:pPr>
              <w:spacing w:before="198" w:line="237" w:lineRule="auto"/>
              <w:ind w:left="14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≤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%</w:t>
            </w:r>
          </w:p>
        </w:tc>
        <w:tc>
          <w:tcPr>
            <w:tcW w:w="5859" w:type="dxa"/>
            <w:vAlign w:val="top"/>
          </w:tcPr>
          <w:p>
            <w:pPr>
              <w:spacing w:before="33" w:line="249" w:lineRule="auto"/>
              <w:ind w:left="116" w:leftChars="0" w:right="104" w:rightChars="0" w:hanging="1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“三公经费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”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控制率=本年度“三公经费”实际支出数/ “三公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经费”预算数*10</w:t>
            </w:r>
            <w:r>
              <w:rPr>
                <w:rFonts w:ascii="宋体" w:hAnsi="宋体" w:eastAsia="宋体" w:cs="宋体"/>
                <w:sz w:val="21"/>
                <w:szCs w:val="21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6"/>
              <w:spacing w:before="113" w:line="227" w:lineRule="auto"/>
              <w:ind w:left="113"/>
            </w:pPr>
            <w:r>
              <w:rPr>
                <w:spacing w:val="8"/>
              </w:rPr>
              <w:t>政府采购执行率</w:t>
            </w:r>
          </w:p>
        </w:tc>
        <w:tc>
          <w:tcPr>
            <w:tcW w:w="211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9" w:line="238" w:lineRule="auto"/>
              <w:ind w:left="14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≥9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%</w:t>
            </w:r>
          </w:p>
        </w:tc>
        <w:tc>
          <w:tcPr>
            <w:tcW w:w="5859" w:type="dxa"/>
            <w:vAlign w:val="top"/>
          </w:tcPr>
          <w:p>
            <w:pPr>
              <w:spacing w:before="33" w:line="258" w:lineRule="auto"/>
              <w:ind w:left="116" w:leftChars="0" w:right="94" w:rightChars="0" w:hanging="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政府采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购执行率= (实际政府采购金额/政府采购预算数) ×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100%。政府采购预算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：采购机关根据事业发展计划和行政任务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编制的、并经过规定程序批准的年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度政府采购计划。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4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6"/>
              <w:spacing w:before="114" w:line="228" w:lineRule="auto"/>
              <w:ind w:left="120"/>
            </w:pPr>
            <w:r>
              <w:rPr>
                <w:spacing w:val="6"/>
              </w:rPr>
              <w:t>决算真实性</w:t>
            </w:r>
          </w:p>
        </w:tc>
        <w:tc>
          <w:tcPr>
            <w:tcW w:w="2117" w:type="dxa"/>
            <w:vAlign w:val="top"/>
          </w:tcPr>
          <w:p>
            <w:pPr>
              <w:spacing w:before="199" w:line="220" w:lineRule="auto"/>
              <w:ind w:left="13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真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实</w:t>
            </w:r>
          </w:p>
        </w:tc>
        <w:tc>
          <w:tcPr>
            <w:tcW w:w="5859" w:type="dxa"/>
            <w:vAlign w:val="top"/>
          </w:tcPr>
          <w:p>
            <w:pPr>
              <w:spacing w:before="49" w:line="242" w:lineRule="auto"/>
              <w:ind w:left="116" w:leftChars="0" w:right="93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反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映本部门决算工作情况。决算编制数据是否账表一致， 即决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算报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表数据与会计账簿数据是否一致。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4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6"/>
              <w:spacing w:before="115" w:line="228" w:lineRule="auto"/>
              <w:ind w:left="122"/>
            </w:pPr>
            <w:r>
              <w:rPr>
                <w:spacing w:val="7"/>
              </w:rPr>
              <w:t>资金使用合规性</w:t>
            </w:r>
          </w:p>
        </w:tc>
        <w:tc>
          <w:tcPr>
            <w:tcW w:w="211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8" w:line="222" w:lineRule="auto"/>
              <w:ind w:left="1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规</w:t>
            </w:r>
          </w:p>
        </w:tc>
        <w:tc>
          <w:tcPr>
            <w:tcW w:w="5859" w:type="dxa"/>
            <w:vAlign w:val="top"/>
          </w:tcPr>
          <w:p>
            <w:pPr>
              <w:spacing w:before="47" w:line="267" w:lineRule="auto"/>
              <w:ind w:left="114" w:leftChars="0" w:right="89" w:rightChars="0" w:firstLine="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部门(单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位) 是否按照相关法律法规以及资金管理办法规定的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用途使用预算资金， 用以反映和考核部门(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单位) 预算资金的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规范运行情况。 1.是否符合国家财经法规和财务管理制度规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以及有关专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资金管理办法的规定； 2.资金的拨付是否有完整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的审批程序和手续； 3.项目的重大开支是否经过评估论证； 4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是否符合部门预算批复的用途； 5.是否存在截留支出情况； 6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是否存在挤占支出情况； 7.是否存在挪用支出情况； 8.是否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存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虚列支出情况。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4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6"/>
              <w:spacing w:before="116" w:line="228" w:lineRule="auto"/>
              <w:ind w:left="118"/>
            </w:pPr>
            <w:r>
              <w:rPr>
                <w:spacing w:val="7"/>
              </w:rPr>
              <w:t>管理制度健全性</w:t>
            </w:r>
          </w:p>
        </w:tc>
        <w:tc>
          <w:tcPr>
            <w:tcW w:w="2117" w:type="dxa"/>
            <w:vAlign w:val="top"/>
          </w:tcPr>
          <w:p>
            <w:pPr>
              <w:spacing w:before="202" w:line="221" w:lineRule="auto"/>
              <w:ind w:left="12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健全</w:t>
            </w:r>
          </w:p>
        </w:tc>
        <w:tc>
          <w:tcPr>
            <w:tcW w:w="5859" w:type="dxa"/>
            <w:vAlign w:val="top"/>
          </w:tcPr>
          <w:p>
            <w:pPr>
              <w:spacing w:before="51" w:line="249" w:lineRule="auto"/>
              <w:ind w:left="114" w:leftChars="0" w:right="108" w:rightChars="0" w:firstLine="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部门(单位) 为加强预算管理， 规范财务行为而制定的管理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制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度是否健全完整， 用以反映和考核部门(单位)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预算管理制度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为完成主要职责或促成事业发展的保障情况。 1.是否已制定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具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有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预算资金管理办法、内部管理制度、会计核算制度、会计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岗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位制度等管理制度； 2.相关管理制度是否得到有效执行。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4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6"/>
              <w:spacing w:before="114" w:line="228" w:lineRule="auto"/>
              <w:ind w:left="115"/>
            </w:pPr>
            <w:r>
              <w:rPr>
                <w:spacing w:val="8"/>
              </w:rPr>
              <w:t>预决算信息公开性</w:t>
            </w:r>
          </w:p>
        </w:tc>
        <w:tc>
          <w:tcPr>
            <w:tcW w:w="2117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1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开</w:t>
            </w:r>
          </w:p>
        </w:tc>
        <w:tc>
          <w:tcPr>
            <w:tcW w:w="5859" w:type="dxa"/>
            <w:vAlign w:val="top"/>
          </w:tcPr>
          <w:p>
            <w:pPr>
              <w:spacing w:before="45" w:line="260" w:lineRule="auto"/>
              <w:ind w:left="115" w:leftChars="0" w:right="94" w:rightChars="0" w:firstLine="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部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门(单位)是否按照政府信息公开有关规定公开部门预算、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执行、决算、监督、绩效等相关预决算信息，用以反映和考核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部门(单位) 预决算管理的公开透明情况。1.是否按规定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容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公开预决算信息； 2.是否按规定时限公开预决算信息。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4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6"/>
              <w:spacing w:before="114" w:line="228" w:lineRule="auto"/>
              <w:ind w:left="122"/>
            </w:pPr>
            <w:r>
              <w:rPr>
                <w:spacing w:val="7"/>
              </w:rPr>
              <w:t>资产管理规范性</w:t>
            </w:r>
          </w:p>
        </w:tc>
        <w:tc>
          <w:tcPr>
            <w:tcW w:w="211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8" w:line="222" w:lineRule="auto"/>
              <w:ind w:left="1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规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范</w:t>
            </w:r>
          </w:p>
        </w:tc>
        <w:tc>
          <w:tcPr>
            <w:tcW w:w="5859" w:type="dxa"/>
            <w:vAlign w:val="top"/>
          </w:tcPr>
          <w:p>
            <w:pPr>
              <w:spacing w:before="46" w:line="267" w:lineRule="auto"/>
              <w:ind w:left="114" w:leftChars="0" w:right="4" w:rightChars="0" w:firstLine="4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部门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单位)的资产配置、使用是否合规，处置是否规范，收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入是否及时足额上缴， 用以反映和考核部门(单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位) 资产管理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规范程度。 1.资产是否及时规范入账， 资产报表数据与会计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账簿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据是否相符， 资产实物与财务账、资产账是否相符； 2.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新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增资产是否符合规定程序和规定标准， 新增资产是否考虑闲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置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存量资产； 3.资产对外有偿使用(出租出借等) 、对外投资、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担保、资产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处置等事项是否按规定报批；4.资产收益是否及时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足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额上交财政。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4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8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896"/>
            </w:pPr>
            <w:r>
              <w:rPr>
                <w:spacing w:val="6"/>
              </w:rPr>
              <w:t>绩效管理</w:t>
            </w:r>
          </w:p>
        </w:tc>
        <w:tc>
          <w:tcPr>
            <w:tcW w:w="3972" w:type="dxa"/>
            <w:vAlign w:val="top"/>
          </w:tcPr>
          <w:p>
            <w:pPr>
              <w:pStyle w:val="6"/>
              <w:spacing w:before="115" w:line="228" w:lineRule="auto"/>
              <w:ind w:left="117"/>
            </w:pPr>
            <w:r>
              <w:rPr>
                <w:spacing w:val="8"/>
              </w:rPr>
              <w:t>绩效目标编制完成率</w:t>
            </w:r>
          </w:p>
        </w:tc>
        <w:tc>
          <w:tcPr>
            <w:tcW w:w="2117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00%</w:t>
            </w:r>
          </w:p>
        </w:tc>
        <w:tc>
          <w:tcPr>
            <w:tcW w:w="5859" w:type="dxa"/>
            <w:vAlign w:val="top"/>
          </w:tcPr>
          <w:p>
            <w:pPr>
              <w:spacing w:before="48" w:line="254" w:lineRule="auto"/>
              <w:ind w:left="116" w:leftChars="0" w:right="94" w:rightChars="0" w:firstLine="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部门(单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位) 按要求编制绩效目标的项目数量占应编制绩效目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标项目总数的比重。部门目标编制完成率=已完成绩效目标编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制项目数量/</w:t>
            </w:r>
            <w:r>
              <w:rPr>
                <w:rFonts w:ascii="宋体" w:hAnsi="宋体" w:eastAsia="宋体" w:cs="宋体"/>
                <w:sz w:val="21"/>
                <w:szCs w:val="21"/>
              </w:rPr>
              <w:t>部门应编制绩效目标项目总数*100%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4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6"/>
              <w:spacing w:before="116" w:line="228" w:lineRule="auto"/>
              <w:ind w:left="117"/>
            </w:pPr>
            <w:r>
              <w:rPr>
                <w:spacing w:val="8"/>
              </w:rPr>
              <w:t>绩效监控完成率</w:t>
            </w:r>
          </w:p>
        </w:tc>
        <w:tc>
          <w:tcPr>
            <w:tcW w:w="2117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00%</w:t>
            </w:r>
          </w:p>
        </w:tc>
        <w:tc>
          <w:tcPr>
            <w:tcW w:w="5859" w:type="dxa"/>
            <w:vAlign w:val="top"/>
          </w:tcPr>
          <w:p>
            <w:pPr>
              <w:spacing w:before="51" w:line="258" w:lineRule="auto"/>
              <w:ind w:left="114" w:leftChars="0" w:right="94" w:rightChars="0" w:firstLine="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部门(单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位) 按要求实施绩效监控的项目数量占应实施绩效监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控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项目总数的比重。部门绩效监控完成率=已完成绩效监控项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目数量/部门</w:t>
            </w:r>
            <w:r>
              <w:rPr>
                <w:rFonts w:ascii="宋体" w:hAnsi="宋体" w:eastAsia="宋体" w:cs="宋体"/>
                <w:sz w:val="21"/>
                <w:szCs w:val="21"/>
              </w:rPr>
              <w:t>项目总数*100%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4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6"/>
              <w:spacing w:before="114" w:line="228" w:lineRule="auto"/>
              <w:ind w:left="117"/>
            </w:pPr>
            <w:r>
              <w:rPr>
                <w:spacing w:val="8"/>
              </w:rPr>
              <w:t>绩效自评完成率</w:t>
            </w:r>
          </w:p>
        </w:tc>
        <w:tc>
          <w:tcPr>
            <w:tcW w:w="2117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00%</w:t>
            </w:r>
          </w:p>
        </w:tc>
        <w:tc>
          <w:tcPr>
            <w:tcW w:w="5859" w:type="dxa"/>
            <w:vAlign w:val="top"/>
          </w:tcPr>
          <w:p>
            <w:pPr>
              <w:spacing w:before="52" w:line="258" w:lineRule="auto"/>
              <w:ind w:left="114" w:leftChars="0" w:right="94" w:rightChars="0" w:firstLine="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部门(单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位) 按要求实施绩效自评的项目数量占应实施绩效自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评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项目总数的比重。部门绩效自评完成率=已完成评价项目数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量/部门项目</w:t>
            </w:r>
            <w:r>
              <w:rPr>
                <w:rFonts w:ascii="宋体" w:hAnsi="宋体" w:eastAsia="宋体" w:cs="宋体"/>
                <w:sz w:val="21"/>
                <w:szCs w:val="21"/>
              </w:rPr>
              <w:t>总数*100%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4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6"/>
              <w:spacing w:before="115" w:line="226" w:lineRule="auto"/>
              <w:ind w:left="116"/>
            </w:pPr>
            <w:r>
              <w:rPr>
                <w:spacing w:val="8"/>
              </w:rPr>
              <w:t>部门绩效评价完成率</w:t>
            </w:r>
          </w:p>
        </w:tc>
        <w:tc>
          <w:tcPr>
            <w:tcW w:w="2117" w:type="dxa"/>
            <w:vAlign w:val="top"/>
          </w:tcPr>
          <w:p>
            <w:pPr>
              <w:spacing w:before="236" w:line="184" w:lineRule="auto"/>
              <w:ind w:left="1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00%</w:t>
            </w:r>
          </w:p>
        </w:tc>
        <w:tc>
          <w:tcPr>
            <w:tcW w:w="5859" w:type="dxa"/>
            <w:vAlign w:val="top"/>
          </w:tcPr>
          <w:p>
            <w:pPr>
              <w:spacing w:before="51" w:line="248" w:lineRule="auto"/>
              <w:ind w:left="138" w:leftChars="0" w:right="104" w:rightChars="0" w:hanging="2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部门重点绩效评价项目评价完成情况。部门绩效评价完成率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=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已完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成评价项目数量/部门重点绩效评价项目数*100%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4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6"/>
              <w:spacing w:before="116" w:line="226" w:lineRule="auto"/>
              <w:ind w:left="113"/>
            </w:pPr>
            <w:r>
              <w:rPr>
                <w:spacing w:val="8"/>
              </w:rPr>
              <w:t>评价结果应用率</w:t>
            </w:r>
          </w:p>
        </w:tc>
        <w:tc>
          <w:tcPr>
            <w:tcW w:w="211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00%</w:t>
            </w:r>
          </w:p>
        </w:tc>
        <w:tc>
          <w:tcPr>
            <w:tcW w:w="5859" w:type="dxa"/>
            <w:vAlign w:val="top"/>
          </w:tcPr>
          <w:p>
            <w:pPr>
              <w:spacing w:before="53" w:line="254" w:lineRule="auto"/>
              <w:ind w:left="115" w:leftChars="0" w:right="89" w:rightChars="0" w:firstLine="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绩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监控、单位自评、部门绩效评价、财政重点绩效评价结果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应用情况。评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价结果应用率=评价提出的意见建议采纳数/提出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的意见建议总数</w:t>
            </w:r>
            <w:r>
              <w:rPr>
                <w:rFonts w:ascii="宋体" w:hAnsi="宋体" w:eastAsia="宋体" w:cs="宋体"/>
                <w:sz w:val="21"/>
                <w:szCs w:val="21"/>
              </w:rPr>
              <w:t>*100%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446" w:type="dxa"/>
            <w:vAlign w:val="top"/>
          </w:tcPr>
          <w:p>
            <w:pPr>
              <w:pStyle w:val="6"/>
              <w:spacing w:before="116" w:line="228" w:lineRule="auto"/>
              <w:ind w:left="809"/>
            </w:pPr>
            <w:r>
              <w:rPr>
                <w:spacing w:val="7"/>
              </w:rPr>
              <w:t>产出指标</w:t>
            </w:r>
          </w:p>
        </w:tc>
        <w:tc>
          <w:tcPr>
            <w:tcW w:w="2618" w:type="dxa"/>
            <w:vAlign w:val="top"/>
          </w:tcPr>
          <w:p>
            <w:pPr>
              <w:pStyle w:val="6"/>
              <w:spacing w:before="116" w:line="228" w:lineRule="auto"/>
              <w:ind w:left="474"/>
            </w:pPr>
            <w:r>
              <w:rPr>
                <w:spacing w:val="8"/>
              </w:rPr>
              <w:t>重点工作任务完成</w:t>
            </w:r>
          </w:p>
        </w:tc>
        <w:tc>
          <w:tcPr>
            <w:tcW w:w="3972" w:type="dxa"/>
            <w:vAlign w:val="top"/>
          </w:tcPr>
          <w:p>
            <w:pPr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森林防火</w:t>
            </w:r>
          </w:p>
        </w:tc>
        <w:tc>
          <w:tcPr>
            <w:tcW w:w="2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完成良好</w:t>
            </w:r>
          </w:p>
        </w:tc>
        <w:tc>
          <w:tcPr>
            <w:tcW w:w="5859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8142" w:h="11906"/>
          <w:pgMar w:top="1012" w:right="647" w:bottom="0" w:left="477" w:header="0" w:footer="0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5"/>
        <w:tblW w:w="170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6"/>
        <w:gridCol w:w="2618"/>
        <w:gridCol w:w="3972"/>
        <w:gridCol w:w="2117"/>
        <w:gridCol w:w="58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8" w:type="dxa"/>
            <w:vAlign w:val="top"/>
          </w:tcPr>
          <w:p>
            <w:pPr>
              <w:pStyle w:val="6"/>
              <w:spacing w:before="116" w:line="228" w:lineRule="auto"/>
              <w:ind w:left="685"/>
            </w:pPr>
            <w:r>
              <w:rPr>
                <w:spacing w:val="7"/>
              </w:rPr>
              <w:t>履职目标实现</w:t>
            </w:r>
          </w:p>
        </w:tc>
        <w:tc>
          <w:tcPr>
            <w:tcW w:w="3972" w:type="dxa"/>
            <w:vAlign w:val="top"/>
          </w:tcPr>
          <w:p>
            <w:pPr>
              <w:spacing w:before="109" w:line="221" w:lineRule="auto"/>
              <w:ind w:left="1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重点工作履职目标</w:t>
            </w:r>
          </w:p>
        </w:tc>
        <w:tc>
          <w:tcPr>
            <w:tcW w:w="2117" w:type="dxa"/>
            <w:vAlign w:val="top"/>
          </w:tcPr>
          <w:p>
            <w:pPr>
              <w:spacing w:before="109" w:line="220" w:lineRule="auto"/>
              <w:ind w:left="16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良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好</w:t>
            </w:r>
          </w:p>
        </w:tc>
        <w:tc>
          <w:tcPr>
            <w:tcW w:w="5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446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814"/>
            </w:pPr>
            <w:r>
              <w:rPr>
                <w:spacing w:val="6"/>
              </w:rPr>
              <w:t>效益指标</w:t>
            </w:r>
          </w:p>
        </w:tc>
        <w:tc>
          <w:tcPr>
            <w:tcW w:w="2618" w:type="dxa"/>
            <w:vAlign w:val="top"/>
          </w:tcPr>
          <w:p>
            <w:pPr>
              <w:pStyle w:val="6"/>
              <w:spacing w:before="113" w:line="228" w:lineRule="auto"/>
              <w:ind w:left="896"/>
            </w:pPr>
            <w:r>
              <w:rPr>
                <w:spacing w:val="6"/>
              </w:rPr>
              <w:t>履职效益</w:t>
            </w:r>
          </w:p>
        </w:tc>
        <w:tc>
          <w:tcPr>
            <w:tcW w:w="3972" w:type="dxa"/>
            <w:vAlign w:val="top"/>
          </w:tcPr>
          <w:p>
            <w:pPr>
              <w:spacing w:before="95" w:line="220" w:lineRule="auto"/>
              <w:ind w:left="13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控制度健全性</w:t>
            </w:r>
          </w:p>
        </w:tc>
        <w:tc>
          <w:tcPr>
            <w:tcW w:w="2117" w:type="dxa"/>
            <w:vAlign w:val="top"/>
          </w:tcPr>
          <w:p>
            <w:pPr>
              <w:spacing w:before="95" w:line="220" w:lineRule="auto"/>
              <w:ind w:left="162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健全</w:t>
            </w:r>
          </w:p>
        </w:tc>
        <w:tc>
          <w:tcPr>
            <w:tcW w:w="5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4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8" w:type="dxa"/>
            <w:vAlign w:val="top"/>
          </w:tcPr>
          <w:p>
            <w:pPr>
              <w:pStyle w:val="6"/>
              <w:spacing w:before="113" w:line="228" w:lineRule="auto"/>
              <w:ind w:left="996"/>
            </w:pPr>
            <w:r>
              <w:rPr>
                <w:spacing w:val="6"/>
              </w:rPr>
              <w:t>满意度</w:t>
            </w:r>
          </w:p>
        </w:tc>
        <w:tc>
          <w:tcPr>
            <w:tcW w:w="3972" w:type="dxa"/>
            <w:vAlign w:val="top"/>
          </w:tcPr>
          <w:p>
            <w:pPr>
              <w:spacing w:before="110" w:line="220" w:lineRule="auto"/>
              <w:ind w:left="1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群众满意度</w:t>
            </w:r>
          </w:p>
        </w:tc>
        <w:tc>
          <w:tcPr>
            <w:tcW w:w="2117" w:type="dxa"/>
            <w:vAlign w:val="top"/>
          </w:tcPr>
          <w:p>
            <w:pPr>
              <w:spacing w:before="110" w:line="238" w:lineRule="auto"/>
              <w:ind w:left="14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≥9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%</w:t>
            </w:r>
          </w:p>
        </w:tc>
        <w:tc>
          <w:tcPr>
            <w:tcW w:w="5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8142" w:h="11906"/>
          <w:pgMar w:top="1012" w:right="647" w:bottom="0" w:left="477" w:header="0" w:footer="0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59" w:line="219" w:lineRule="auto"/>
        <w:ind w:left="1610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预算</w:t>
      </w:r>
      <w:r>
        <w:rPr>
          <w:rFonts w:ascii="宋体" w:hAnsi="宋体" w:eastAsia="宋体" w:cs="宋体"/>
          <w:spacing w:val="-2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12</w:t>
      </w:r>
      <w:r>
        <w:rPr>
          <w:rFonts w:ascii="宋体" w:hAnsi="宋体" w:eastAsia="宋体" w:cs="宋体"/>
          <w:spacing w:val="-4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表</w:t>
      </w:r>
    </w:p>
    <w:p>
      <w:pPr>
        <w:spacing w:before="227" w:line="225" w:lineRule="auto"/>
        <w:ind w:left="643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部门预算项目绩效目标汇总表</w:t>
      </w:r>
    </w:p>
    <w:p>
      <w:pPr>
        <w:spacing w:before="184" w:line="228" w:lineRule="auto"/>
        <w:ind w:left="123"/>
        <w:rPr>
          <w:rFonts w:hint="default" w:ascii="宋体" w:hAnsi="宋体" w:eastAsia="宋体" w:cs="宋体"/>
          <w:sz w:val="20"/>
          <w:szCs w:val="20"/>
          <w:lang w:val="en-US" w:eastAsia="zh-CN"/>
        </w:rPr>
      </w:pPr>
      <w:r>
        <w:rPr>
          <w:rFonts w:ascii="宋体" w:hAnsi="宋体" w:eastAsia="宋体" w:cs="宋体"/>
          <w:spacing w:val="9"/>
          <w:sz w:val="20"/>
          <w:szCs w:val="20"/>
        </w:rPr>
        <w:t>部门名称：</w:t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董寨国家级自然保护区管理局机关</w:t>
      </w:r>
    </w:p>
    <w:p>
      <w:pPr>
        <w:spacing w:line="56" w:lineRule="exact"/>
      </w:pPr>
    </w:p>
    <w:tbl>
      <w:tblPr>
        <w:tblStyle w:val="5"/>
        <w:tblW w:w="170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1499"/>
        <w:gridCol w:w="834"/>
        <w:gridCol w:w="834"/>
        <w:gridCol w:w="834"/>
        <w:gridCol w:w="834"/>
        <w:gridCol w:w="1432"/>
        <w:gridCol w:w="834"/>
        <w:gridCol w:w="1504"/>
        <w:gridCol w:w="834"/>
        <w:gridCol w:w="1440"/>
        <w:gridCol w:w="1532"/>
        <w:gridCol w:w="1441"/>
        <w:gridCol w:w="15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623" w:type="dxa"/>
            <w:vMerge w:val="restart"/>
            <w:tcBorders>
              <w:bottom w:val="nil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8" w:lineRule="auto"/>
              <w:ind w:left="504" w:right="110" w:hanging="386"/>
            </w:pPr>
            <w:r>
              <w:rPr>
                <w:spacing w:val="-2"/>
              </w:rPr>
              <w:t>单位编码（项目</w:t>
            </w:r>
            <w:r>
              <w:rPr>
                <w:spacing w:val="2"/>
              </w:rPr>
              <w:t xml:space="preserve"> 编码）</w:t>
            </w:r>
          </w:p>
        </w:tc>
        <w:tc>
          <w:tcPr>
            <w:tcW w:w="1499" w:type="dxa"/>
            <w:vMerge w:val="restart"/>
            <w:tcBorders>
              <w:bottom w:val="nil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26"/>
            </w:pPr>
            <w:r>
              <w:rPr>
                <w:spacing w:val="7"/>
              </w:rPr>
              <w:t>项目单位（项</w:t>
            </w:r>
          </w:p>
          <w:p>
            <w:pPr>
              <w:pStyle w:val="6"/>
              <w:spacing w:before="64" w:line="230" w:lineRule="auto"/>
              <w:ind w:left="374"/>
            </w:pPr>
            <w:r>
              <w:rPr>
                <w:spacing w:val="-5"/>
              </w:rPr>
              <w:t>目名称）</w:t>
            </w:r>
          </w:p>
        </w:tc>
        <w:tc>
          <w:tcPr>
            <w:tcW w:w="3336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03" w:line="228" w:lineRule="auto"/>
              <w:ind w:left="835"/>
            </w:pPr>
            <w:r>
              <w:rPr>
                <w:spacing w:val="7"/>
              </w:rPr>
              <w:t>项目金额（万元）</w:t>
            </w:r>
          </w:p>
        </w:tc>
        <w:tc>
          <w:tcPr>
            <w:tcW w:w="10554" w:type="dxa"/>
            <w:gridSpan w:val="8"/>
            <w:vAlign w:val="top"/>
          </w:tcPr>
          <w:p>
            <w:pPr>
              <w:pStyle w:val="6"/>
              <w:spacing w:before="99" w:line="228" w:lineRule="auto"/>
              <w:ind w:left="4864"/>
            </w:pPr>
            <w:r>
              <w:rPr>
                <w:spacing w:val="6"/>
              </w:rPr>
              <w:t>绩效目标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6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6" w:type="dxa"/>
            <w:gridSpan w:val="2"/>
            <w:vAlign w:val="top"/>
          </w:tcPr>
          <w:p>
            <w:pPr>
              <w:pStyle w:val="6"/>
              <w:spacing w:before="93" w:line="227" w:lineRule="auto"/>
              <w:ind w:left="718"/>
            </w:pPr>
            <w:r>
              <w:rPr>
                <w:spacing w:val="6"/>
              </w:rPr>
              <w:t>成本指标</w:t>
            </w:r>
          </w:p>
        </w:tc>
        <w:tc>
          <w:tcPr>
            <w:tcW w:w="2338" w:type="dxa"/>
            <w:gridSpan w:val="2"/>
            <w:vAlign w:val="top"/>
          </w:tcPr>
          <w:p>
            <w:pPr>
              <w:pStyle w:val="6"/>
              <w:spacing w:before="93" w:line="228" w:lineRule="auto"/>
              <w:ind w:left="754"/>
            </w:pPr>
            <w:r>
              <w:rPr>
                <w:spacing w:val="7"/>
              </w:rPr>
              <w:t>产出指标</w:t>
            </w:r>
          </w:p>
        </w:tc>
        <w:tc>
          <w:tcPr>
            <w:tcW w:w="2972" w:type="dxa"/>
            <w:gridSpan w:val="2"/>
            <w:vAlign w:val="top"/>
          </w:tcPr>
          <w:p>
            <w:pPr>
              <w:pStyle w:val="6"/>
              <w:spacing w:before="94" w:line="228" w:lineRule="auto"/>
              <w:ind w:left="1078"/>
            </w:pPr>
            <w:r>
              <w:rPr>
                <w:spacing w:val="6"/>
              </w:rPr>
              <w:t>效益指标</w:t>
            </w:r>
          </w:p>
        </w:tc>
        <w:tc>
          <w:tcPr>
            <w:tcW w:w="2978" w:type="dxa"/>
            <w:gridSpan w:val="2"/>
            <w:vAlign w:val="top"/>
          </w:tcPr>
          <w:p>
            <w:pPr>
              <w:pStyle w:val="6"/>
              <w:spacing w:before="93" w:line="228" w:lineRule="auto"/>
              <w:ind w:left="969"/>
            </w:pPr>
            <w:r>
              <w:rPr>
                <w:spacing w:val="8"/>
              </w:rPr>
              <w:t>满意度指标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6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312" w:lineRule="exact"/>
              <w:ind w:left="221"/>
            </w:pPr>
            <w:r>
              <w:rPr>
                <w:position w:val="7"/>
              </w:rPr>
              <w:t>资金</w:t>
            </w:r>
          </w:p>
          <w:p>
            <w:pPr>
              <w:pStyle w:val="6"/>
              <w:spacing w:line="227" w:lineRule="auto"/>
              <w:ind w:left="218"/>
            </w:pPr>
            <w:r>
              <w:rPr>
                <w:spacing w:val="2"/>
              </w:rPr>
              <w:t>总额</w:t>
            </w:r>
          </w:p>
        </w:tc>
        <w:tc>
          <w:tcPr>
            <w:tcW w:w="834" w:type="dxa"/>
            <w:vAlign w:val="top"/>
          </w:tcPr>
          <w:p>
            <w:pPr>
              <w:pStyle w:val="6"/>
              <w:spacing w:before="208" w:line="312" w:lineRule="exact"/>
              <w:ind w:left="210"/>
            </w:pPr>
            <w:r>
              <w:rPr>
                <w:spacing w:val="5"/>
                <w:position w:val="7"/>
              </w:rPr>
              <w:t>政府</w:t>
            </w:r>
          </w:p>
          <w:p>
            <w:pPr>
              <w:pStyle w:val="6"/>
              <w:spacing w:line="227" w:lineRule="auto"/>
              <w:ind w:left="213"/>
            </w:pPr>
            <w:r>
              <w:rPr>
                <w:spacing w:val="3"/>
              </w:rPr>
              <w:t>预算</w:t>
            </w:r>
          </w:p>
          <w:p>
            <w:pPr>
              <w:pStyle w:val="6"/>
              <w:spacing w:before="65" w:line="229" w:lineRule="auto"/>
              <w:ind w:left="220"/>
            </w:pPr>
            <w:r>
              <w:t>资金</w:t>
            </w:r>
          </w:p>
        </w:tc>
        <w:tc>
          <w:tcPr>
            <w:tcW w:w="834" w:type="dxa"/>
            <w:vAlign w:val="top"/>
          </w:tcPr>
          <w:p>
            <w:pPr>
              <w:pStyle w:val="6"/>
              <w:spacing w:before="52" w:line="312" w:lineRule="exact"/>
              <w:ind w:left="213"/>
            </w:pPr>
            <w:r>
              <w:rPr>
                <w:spacing w:val="4"/>
                <w:position w:val="7"/>
              </w:rPr>
              <w:t>财政</w:t>
            </w:r>
          </w:p>
          <w:p>
            <w:pPr>
              <w:pStyle w:val="6"/>
              <w:spacing w:line="228" w:lineRule="auto"/>
              <w:ind w:left="213"/>
            </w:pPr>
            <w:r>
              <w:rPr>
                <w:spacing w:val="4"/>
              </w:rPr>
              <w:t>专户</w:t>
            </w:r>
          </w:p>
          <w:p>
            <w:pPr>
              <w:pStyle w:val="6"/>
              <w:spacing w:before="64" w:line="228" w:lineRule="auto"/>
              <w:ind w:left="217"/>
            </w:pPr>
            <w:r>
              <w:rPr>
                <w:spacing w:val="2"/>
              </w:rPr>
              <w:t>管理</w:t>
            </w:r>
          </w:p>
          <w:p>
            <w:pPr>
              <w:pStyle w:val="6"/>
              <w:spacing w:before="65" w:line="229" w:lineRule="auto"/>
              <w:ind w:left="221"/>
            </w:pPr>
            <w:r>
              <w:t>资金</w:t>
            </w:r>
          </w:p>
        </w:tc>
        <w:tc>
          <w:tcPr>
            <w:tcW w:w="83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312" w:lineRule="exact"/>
              <w:ind w:left="213"/>
            </w:pPr>
            <w:r>
              <w:rPr>
                <w:spacing w:val="3"/>
                <w:position w:val="7"/>
              </w:rPr>
              <w:t>单位</w:t>
            </w:r>
          </w:p>
          <w:p>
            <w:pPr>
              <w:pStyle w:val="6"/>
              <w:spacing w:line="229" w:lineRule="auto"/>
              <w:ind w:left="220"/>
            </w:pPr>
            <w:r>
              <w:t>资金</w:t>
            </w:r>
          </w:p>
        </w:tc>
        <w:tc>
          <w:tcPr>
            <w:tcW w:w="1432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301"/>
            </w:pPr>
            <w:r>
              <w:rPr>
                <w:spacing w:val="7"/>
              </w:rPr>
              <w:t>三级指标</w:t>
            </w:r>
          </w:p>
        </w:tc>
        <w:tc>
          <w:tcPr>
            <w:tcW w:w="83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312" w:lineRule="exact"/>
              <w:ind w:left="213"/>
            </w:pPr>
            <w:r>
              <w:rPr>
                <w:spacing w:val="3"/>
                <w:position w:val="7"/>
              </w:rPr>
              <w:t>指标</w:t>
            </w:r>
          </w:p>
          <w:p>
            <w:pPr>
              <w:pStyle w:val="6"/>
              <w:spacing w:line="227" w:lineRule="auto"/>
              <w:ind w:left="316"/>
            </w:pPr>
            <w:r>
              <w:t>值</w:t>
            </w:r>
          </w:p>
        </w:tc>
        <w:tc>
          <w:tcPr>
            <w:tcW w:w="1504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337"/>
            </w:pPr>
            <w:r>
              <w:rPr>
                <w:spacing w:val="7"/>
              </w:rPr>
              <w:t>三级指标</w:t>
            </w:r>
          </w:p>
        </w:tc>
        <w:tc>
          <w:tcPr>
            <w:tcW w:w="83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312" w:lineRule="exact"/>
              <w:ind w:left="215"/>
            </w:pPr>
            <w:r>
              <w:rPr>
                <w:spacing w:val="3"/>
                <w:position w:val="7"/>
              </w:rPr>
              <w:t>指标</w:t>
            </w:r>
          </w:p>
          <w:p>
            <w:pPr>
              <w:pStyle w:val="6"/>
              <w:spacing w:line="227" w:lineRule="auto"/>
              <w:ind w:left="318"/>
            </w:pPr>
            <w:r>
              <w:t>值</w:t>
            </w:r>
          </w:p>
        </w:tc>
        <w:tc>
          <w:tcPr>
            <w:tcW w:w="1440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305"/>
            </w:pPr>
            <w:r>
              <w:rPr>
                <w:spacing w:val="7"/>
              </w:rPr>
              <w:t>三级指标</w:t>
            </w:r>
          </w:p>
        </w:tc>
        <w:tc>
          <w:tcPr>
            <w:tcW w:w="1532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59"/>
            </w:pPr>
            <w:r>
              <w:rPr>
                <w:spacing w:val="6"/>
              </w:rPr>
              <w:t>指标值</w:t>
            </w:r>
          </w:p>
        </w:tc>
        <w:tc>
          <w:tcPr>
            <w:tcW w:w="1441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307"/>
            </w:pPr>
            <w:r>
              <w:rPr>
                <w:spacing w:val="7"/>
              </w:rPr>
              <w:t>三级指标</w:t>
            </w:r>
          </w:p>
        </w:tc>
        <w:tc>
          <w:tcPr>
            <w:tcW w:w="1537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62"/>
            </w:pPr>
            <w:r>
              <w:rPr>
                <w:spacing w:val="6"/>
              </w:rPr>
              <w:t>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2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413001</w:t>
            </w:r>
          </w:p>
        </w:tc>
        <w:tc>
          <w:tcPr>
            <w:tcW w:w="1499" w:type="dxa"/>
            <w:vAlign w:val="center"/>
          </w:tcPr>
          <w:p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董寨管理局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105.00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105.00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0.00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0.00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2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413001</w:t>
            </w:r>
          </w:p>
        </w:tc>
        <w:tc>
          <w:tcPr>
            <w:tcW w:w="1499" w:type="dxa"/>
            <w:vAlign w:val="center"/>
          </w:tcPr>
          <w:p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森林防火经费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15.00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15.00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0.00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0.00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指标1：投入费用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指标1：防火演练次数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&gt;6次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指标1：防火知识普及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&gt;300次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指标1：受益人群满意度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&gt;95%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62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413001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科普馆运行工作经费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10.00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10.00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0.00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0.00</w:t>
            </w:r>
          </w:p>
        </w:tc>
        <w:tc>
          <w:tcPr>
            <w:tcW w:w="1432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指标1：投入费用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10万</w:t>
            </w:r>
          </w:p>
        </w:tc>
        <w:tc>
          <w:tcPr>
            <w:tcW w:w="1504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指标1：科普知识宣传次数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&gt;150次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指标1：鸟类知识普及</w:t>
            </w:r>
          </w:p>
        </w:tc>
        <w:tc>
          <w:tcPr>
            <w:tcW w:w="1532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&gt;260次</w:t>
            </w:r>
          </w:p>
        </w:tc>
        <w:tc>
          <w:tcPr>
            <w:tcW w:w="144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指标1：受益人群满意度</w:t>
            </w: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&gt;98%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2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413001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自然保护区工作经费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80.00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80.00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0.00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0.00</w:t>
            </w:r>
          </w:p>
        </w:tc>
        <w:tc>
          <w:tcPr>
            <w:tcW w:w="1432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指标1：投入费用</w:t>
            </w:r>
          </w:p>
        </w:tc>
        <w:tc>
          <w:tcPr>
            <w:tcW w:w="834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80万</w:t>
            </w:r>
          </w:p>
        </w:tc>
        <w:tc>
          <w:tcPr>
            <w:tcW w:w="1504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指标1：打击破坏自然 保护区行为次数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&gt;56次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指标1：受众面积普及</w:t>
            </w:r>
          </w:p>
        </w:tc>
        <w:tc>
          <w:tcPr>
            <w:tcW w:w="1532" w:type="dxa"/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&gt;300万公顷</w:t>
            </w:r>
          </w:p>
        </w:tc>
        <w:tc>
          <w:tcPr>
            <w:tcW w:w="144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指标1：受益人群满意度</w:t>
            </w: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&gt;96%</w:t>
            </w:r>
          </w:p>
        </w:tc>
      </w:tr>
    </w:tbl>
    <w:p>
      <w:pPr>
        <w:rPr>
          <w:rFonts w:ascii="Arial"/>
          <w:sz w:val="21"/>
        </w:rPr>
      </w:pPr>
    </w:p>
    <w:sectPr>
      <w:pgSz w:w="18142" w:h="11906"/>
      <w:pgMar w:top="1012" w:right="647" w:bottom="0" w:left="47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;SimSu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32AA9B"/>
    <w:multiLevelType w:val="singleLevel"/>
    <w:tmpl w:val="DE32AA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I3MTU0MWEyMzQ0MjM5MDk5MjliMzFiOTFjYzFiYmUifQ=="/>
  </w:docVars>
  <w:rsids>
    <w:rsidRoot w:val="00000000"/>
    <w:rsid w:val="0063363A"/>
    <w:rsid w:val="00A3295D"/>
    <w:rsid w:val="027345B1"/>
    <w:rsid w:val="02783976"/>
    <w:rsid w:val="03710AF1"/>
    <w:rsid w:val="03A367D0"/>
    <w:rsid w:val="03E2554B"/>
    <w:rsid w:val="043953AC"/>
    <w:rsid w:val="054364BD"/>
    <w:rsid w:val="056F72B2"/>
    <w:rsid w:val="057B339D"/>
    <w:rsid w:val="07300CC3"/>
    <w:rsid w:val="07724E37"/>
    <w:rsid w:val="078E1545"/>
    <w:rsid w:val="08445FBB"/>
    <w:rsid w:val="08624EAC"/>
    <w:rsid w:val="09CB6A81"/>
    <w:rsid w:val="09CF47C3"/>
    <w:rsid w:val="09DA6CC4"/>
    <w:rsid w:val="0A116B8A"/>
    <w:rsid w:val="0A944C02"/>
    <w:rsid w:val="0AA85F02"/>
    <w:rsid w:val="0AEF054D"/>
    <w:rsid w:val="0C0F534B"/>
    <w:rsid w:val="0C2C5236"/>
    <w:rsid w:val="0CC25F19"/>
    <w:rsid w:val="0D416A0E"/>
    <w:rsid w:val="0D6C4109"/>
    <w:rsid w:val="0DB8731C"/>
    <w:rsid w:val="0E1A1D85"/>
    <w:rsid w:val="0E682AF0"/>
    <w:rsid w:val="0EDB1514"/>
    <w:rsid w:val="0F1B5DB5"/>
    <w:rsid w:val="0F6177E9"/>
    <w:rsid w:val="0FB6788B"/>
    <w:rsid w:val="11401B02"/>
    <w:rsid w:val="1173012A"/>
    <w:rsid w:val="124F46F3"/>
    <w:rsid w:val="12B61298"/>
    <w:rsid w:val="12F721DC"/>
    <w:rsid w:val="13201BEB"/>
    <w:rsid w:val="13FA068E"/>
    <w:rsid w:val="14C52A4A"/>
    <w:rsid w:val="15273705"/>
    <w:rsid w:val="153E45AB"/>
    <w:rsid w:val="15AB60E4"/>
    <w:rsid w:val="15C251DC"/>
    <w:rsid w:val="16247C45"/>
    <w:rsid w:val="175B5078"/>
    <w:rsid w:val="176B4C7F"/>
    <w:rsid w:val="17710C68"/>
    <w:rsid w:val="182B350C"/>
    <w:rsid w:val="184243B2"/>
    <w:rsid w:val="18C94AD3"/>
    <w:rsid w:val="18EB4A4A"/>
    <w:rsid w:val="192A37C4"/>
    <w:rsid w:val="198F3627"/>
    <w:rsid w:val="19BE215E"/>
    <w:rsid w:val="19C84D8B"/>
    <w:rsid w:val="1A644AB4"/>
    <w:rsid w:val="1A9E29D4"/>
    <w:rsid w:val="1ABC02B9"/>
    <w:rsid w:val="1ADD6614"/>
    <w:rsid w:val="1B522B5E"/>
    <w:rsid w:val="1B66485B"/>
    <w:rsid w:val="1BB92BDD"/>
    <w:rsid w:val="1BD512CB"/>
    <w:rsid w:val="1CA9430F"/>
    <w:rsid w:val="1D0E0D07"/>
    <w:rsid w:val="1D24052A"/>
    <w:rsid w:val="1D392227"/>
    <w:rsid w:val="1D5F108B"/>
    <w:rsid w:val="1DE70FA3"/>
    <w:rsid w:val="1DF12B02"/>
    <w:rsid w:val="1DF47EFC"/>
    <w:rsid w:val="1E546BED"/>
    <w:rsid w:val="1E766B63"/>
    <w:rsid w:val="1E8F7C25"/>
    <w:rsid w:val="1FAB6CE1"/>
    <w:rsid w:val="1FAF67D1"/>
    <w:rsid w:val="204333BD"/>
    <w:rsid w:val="209D2ACD"/>
    <w:rsid w:val="20F36B91"/>
    <w:rsid w:val="21156B08"/>
    <w:rsid w:val="224D0523"/>
    <w:rsid w:val="23694EE9"/>
    <w:rsid w:val="23711FEF"/>
    <w:rsid w:val="23B00D6A"/>
    <w:rsid w:val="243454F7"/>
    <w:rsid w:val="2483022C"/>
    <w:rsid w:val="24B30B11"/>
    <w:rsid w:val="24F3090B"/>
    <w:rsid w:val="250637EA"/>
    <w:rsid w:val="259D70CC"/>
    <w:rsid w:val="25CE00D0"/>
    <w:rsid w:val="26606A77"/>
    <w:rsid w:val="26946721"/>
    <w:rsid w:val="274912B9"/>
    <w:rsid w:val="27AB3D22"/>
    <w:rsid w:val="27C22E19"/>
    <w:rsid w:val="282E6701"/>
    <w:rsid w:val="28706D19"/>
    <w:rsid w:val="28B74948"/>
    <w:rsid w:val="28E60D8A"/>
    <w:rsid w:val="295E6B72"/>
    <w:rsid w:val="29A273A6"/>
    <w:rsid w:val="2A1D07DB"/>
    <w:rsid w:val="2A636B36"/>
    <w:rsid w:val="2A924D25"/>
    <w:rsid w:val="2AC1385C"/>
    <w:rsid w:val="2AED3369"/>
    <w:rsid w:val="2B1C6CE5"/>
    <w:rsid w:val="2B381D70"/>
    <w:rsid w:val="2B5244B4"/>
    <w:rsid w:val="2B9A1788"/>
    <w:rsid w:val="2CF25F4F"/>
    <w:rsid w:val="2D485B6F"/>
    <w:rsid w:val="2D6055AE"/>
    <w:rsid w:val="2DAC25A2"/>
    <w:rsid w:val="2DE51610"/>
    <w:rsid w:val="2E304F81"/>
    <w:rsid w:val="2E8B3642"/>
    <w:rsid w:val="2ED81174"/>
    <w:rsid w:val="2F1E127D"/>
    <w:rsid w:val="2F9E5F1A"/>
    <w:rsid w:val="2FD23E16"/>
    <w:rsid w:val="308275EA"/>
    <w:rsid w:val="30937A49"/>
    <w:rsid w:val="30DF4A3C"/>
    <w:rsid w:val="310E0E7D"/>
    <w:rsid w:val="32696CB3"/>
    <w:rsid w:val="330864CC"/>
    <w:rsid w:val="3330157F"/>
    <w:rsid w:val="3344327C"/>
    <w:rsid w:val="334F40FB"/>
    <w:rsid w:val="33C57F19"/>
    <w:rsid w:val="33D26ADA"/>
    <w:rsid w:val="33FB1B8D"/>
    <w:rsid w:val="33FE78CF"/>
    <w:rsid w:val="346C65E7"/>
    <w:rsid w:val="35243365"/>
    <w:rsid w:val="356419B4"/>
    <w:rsid w:val="35BE38E8"/>
    <w:rsid w:val="36627694"/>
    <w:rsid w:val="36EE7787"/>
    <w:rsid w:val="36F80606"/>
    <w:rsid w:val="37F92887"/>
    <w:rsid w:val="37FE1C4C"/>
    <w:rsid w:val="38172D0E"/>
    <w:rsid w:val="3821593A"/>
    <w:rsid w:val="388C54AA"/>
    <w:rsid w:val="38B8629F"/>
    <w:rsid w:val="390F7E89"/>
    <w:rsid w:val="394713D0"/>
    <w:rsid w:val="39932868"/>
    <w:rsid w:val="39E3734B"/>
    <w:rsid w:val="39FE4185"/>
    <w:rsid w:val="3A7667AD"/>
    <w:rsid w:val="3A9B7C26"/>
    <w:rsid w:val="3AA50AA5"/>
    <w:rsid w:val="3AAC3BE1"/>
    <w:rsid w:val="3C1E28BD"/>
    <w:rsid w:val="3C3976F6"/>
    <w:rsid w:val="3C687FDC"/>
    <w:rsid w:val="3C772053"/>
    <w:rsid w:val="3CC66AB0"/>
    <w:rsid w:val="3D736C38"/>
    <w:rsid w:val="3DCE0312"/>
    <w:rsid w:val="3E35213F"/>
    <w:rsid w:val="3E483C21"/>
    <w:rsid w:val="3E7E3AE6"/>
    <w:rsid w:val="3E9926CE"/>
    <w:rsid w:val="3F2F3033"/>
    <w:rsid w:val="3F7722E4"/>
    <w:rsid w:val="40955117"/>
    <w:rsid w:val="40CF23D7"/>
    <w:rsid w:val="40F77B80"/>
    <w:rsid w:val="41540B2E"/>
    <w:rsid w:val="420C31B7"/>
    <w:rsid w:val="42613503"/>
    <w:rsid w:val="43817BDF"/>
    <w:rsid w:val="438F40A0"/>
    <w:rsid w:val="43F959BD"/>
    <w:rsid w:val="43FD36FF"/>
    <w:rsid w:val="444E3F5B"/>
    <w:rsid w:val="444E7AB7"/>
    <w:rsid w:val="447B63D2"/>
    <w:rsid w:val="44872FC9"/>
    <w:rsid w:val="44EE4DF6"/>
    <w:rsid w:val="4504286C"/>
    <w:rsid w:val="45140D01"/>
    <w:rsid w:val="452B7DF8"/>
    <w:rsid w:val="45815C6A"/>
    <w:rsid w:val="45AF27D7"/>
    <w:rsid w:val="45C36283"/>
    <w:rsid w:val="45EF52CA"/>
    <w:rsid w:val="46054AED"/>
    <w:rsid w:val="46477875"/>
    <w:rsid w:val="46503FBA"/>
    <w:rsid w:val="46BD0F24"/>
    <w:rsid w:val="46E14C12"/>
    <w:rsid w:val="470628CB"/>
    <w:rsid w:val="47176886"/>
    <w:rsid w:val="473311E6"/>
    <w:rsid w:val="47C84024"/>
    <w:rsid w:val="48272AF9"/>
    <w:rsid w:val="48286871"/>
    <w:rsid w:val="49786ACB"/>
    <w:rsid w:val="499E6DEB"/>
    <w:rsid w:val="4A6C6EE9"/>
    <w:rsid w:val="4A7F4E6E"/>
    <w:rsid w:val="4AB56AE2"/>
    <w:rsid w:val="4B201A81"/>
    <w:rsid w:val="4BE62CCB"/>
    <w:rsid w:val="4BF52F0E"/>
    <w:rsid w:val="4C547C35"/>
    <w:rsid w:val="4CEA2347"/>
    <w:rsid w:val="4DA22C22"/>
    <w:rsid w:val="4DD0778F"/>
    <w:rsid w:val="4E0062C6"/>
    <w:rsid w:val="4E1A4EAE"/>
    <w:rsid w:val="4E1E04FA"/>
    <w:rsid w:val="4EB40E5E"/>
    <w:rsid w:val="4EEA2AD2"/>
    <w:rsid w:val="4F1D6A04"/>
    <w:rsid w:val="4F3A212D"/>
    <w:rsid w:val="4F870321"/>
    <w:rsid w:val="4F9A62A6"/>
    <w:rsid w:val="4FEB6B02"/>
    <w:rsid w:val="504A1A7A"/>
    <w:rsid w:val="51883D8E"/>
    <w:rsid w:val="52CF44B9"/>
    <w:rsid w:val="52DC6BD6"/>
    <w:rsid w:val="52E55A8A"/>
    <w:rsid w:val="532A7941"/>
    <w:rsid w:val="53FC245C"/>
    <w:rsid w:val="54D77655"/>
    <w:rsid w:val="55733821"/>
    <w:rsid w:val="557F3E0B"/>
    <w:rsid w:val="558F21DE"/>
    <w:rsid w:val="55E95892"/>
    <w:rsid w:val="56CD51B3"/>
    <w:rsid w:val="56D06A51"/>
    <w:rsid w:val="56D93B58"/>
    <w:rsid w:val="574D00A2"/>
    <w:rsid w:val="57C2639A"/>
    <w:rsid w:val="57C540DC"/>
    <w:rsid w:val="58D77C23"/>
    <w:rsid w:val="58EF33BC"/>
    <w:rsid w:val="59535162"/>
    <w:rsid w:val="59B44408"/>
    <w:rsid w:val="5A1629CD"/>
    <w:rsid w:val="5A663955"/>
    <w:rsid w:val="5B3E6680"/>
    <w:rsid w:val="5BB93F58"/>
    <w:rsid w:val="5BC00E43"/>
    <w:rsid w:val="5C4A4BB0"/>
    <w:rsid w:val="5C5D2B35"/>
    <w:rsid w:val="5CFE60C6"/>
    <w:rsid w:val="5D1F603D"/>
    <w:rsid w:val="5D296EBB"/>
    <w:rsid w:val="5D7C348F"/>
    <w:rsid w:val="5D867E6A"/>
    <w:rsid w:val="5D9E51B4"/>
    <w:rsid w:val="5DCC1F1C"/>
    <w:rsid w:val="5E08087F"/>
    <w:rsid w:val="5EB629D1"/>
    <w:rsid w:val="5F150A1A"/>
    <w:rsid w:val="5F2B2A77"/>
    <w:rsid w:val="5F381638"/>
    <w:rsid w:val="5FE33352"/>
    <w:rsid w:val="5FEB2206"/>
    <w:rsid w:val="60234096"/>
    <w:rsid w:val="60E2185B"/>
    <w:rsid w:val="619F599E"/>
    <w:rsid w:val="62481B92"/>
    <w:rsid w:val="62581748"/>
    <w:rsid w:val="63690012"/>
    <w:rsid w:val="63B079EF"/>
    <w:rsid w:val="63CD67F3"/>
    <w:rsid w:val="640C7506"/>
    <w:rsid w:val="645613A4"/>
    <w:rsid w:val="648669A1"/>
    <w:rsid w:val="649317EA"/>
    <w:rsid w:val="64CA4AE0"/>
    <w:rsid w:val="64CD45D0"/>
    <w:rsid w:val="65974933"/>
    <w:rsid w:val="65E16585"/>
    <w:rsid w:val="665E6530"/>
    <w:rsid w:val="6672542F"/>
    <w:rsid w:val="66AA6977"/>
    <w:rsid w:val="67AF6094"/>
    <w:rsid w:val="67C10A7D"/>
    <w:rsid w:val="687312B3"/>
    <w:rsid w:val="68B910F3"/>
    <w:rsid w:val="68F629FF"/>
    <w:rsid w:val="69272501"/>
    <w:rsid w:val="69782D5D"/>
    <w:rsid w:val="69A41DA4"/>
    <w:rsid w:val="6A3C022E"/>
    <w:rsid w:val="6A9811DC"/>
    <w:rsid w:val="6AA54025"/>
    <w:rsid w:val="6B3B6738"/>
    <w:rsid w:val="6B6D2669"/>
    <w:rsid w:val="6BAF67DE"/>
    <w:rsid w:val="6C586E75"/>
    <w:rsid w:val="6C983716"/>
    <w:rsid w:val="6C991968"/>
    <w:rsid w:val="6CAE65B2"/>
    <w:rsid w:val="6CBB68DA"/>
    <w:rsid w:val="6CC10B63"/>
    <w:rsid w:val="6CFF5543"/>
    <w:rsid w:val="6D592EA5"/>
    <w:rsid w:val="6DFA4688"/>
    <w:rsid w:val="6E4C47B8"/>
    <w:rsid w:val="6E9F2B3A"/>
    <w:rsid w:val="6EC9405A"/>
    <w:rsid w:val="6EE669BA"/>
    <w:rsid w:val="6EEF1D13"/>
    <w:rsid w:val="6F011A46"/>
    <w:rsid w:val="707A560C"/>
    <w:rsid w:val="719273A3"/>
    <w:rsid w:val="71FD4747"/>
    <w:rsid w:val="72001B41"/>
    <w:rsid w:val="72492C1B"/>
    <w:rsid w:val="725105EF"/>
    <w:rsid w:val="733F48EB"/>
    <w:rsid w:val="734E60FF"/>
    <w:rsid w:val="735013FA"/>
    <w:rsid w:val="74716D26"/>
    <w:rsid w:val="748C3B60"/>
    <w:rsid w:val="74CA4688"/>
    <w:rsid w:val="7507768A"/>
    <w:rsid w:val="75297601"/>
    <w:rsid w:val="75742F72"/>
    <w:rsid w:val="759C7DD3"/>
    <w:rsid w:val="75B07D22"/>
    <w:rsid w:val="75DD50C8"/>
    <w:rsid w:val="75FE0A8D"/>
    <w:rsid w:val="7601057E"/>
    <w:rsid w:val="761958C7"/>
    <w:rsid w:val="76236746"/>
    <w:rsid w:val="765468FF"/>
    <w:rsid w:val="768A40CF"/>
    <w:rsid w:val="77185B7F"/>
    <w:rsid w:val="78540E39"/>
    <w:rsid w:val="78F61346"/>
    <w:rsid w:val="797C4A2F"/>
    <w:rsid w:val="7A2D1941"/>
    <w:rsid w:val="7AB16D06"/>
    <w:rsid w:val="7B346CFF"/>
    <w:rsid w:val="7BB579C8"/>
    <w:rsid w:val="7BB73BB8"/>
    <w:rsid w:val="7C0861C2"/>
    <w:rsid w:val="7D215BCF"/>
    <w:rsid w:val="7DBE1C84"/>
    <w:rsid w:val="7DFD5ACF"/>
    <w:rsid w:val="7E7318ED"/>
    <w:rsid w:val="7F121106"/>
    <w:rsid w:val="7F34107C"/>
    <w:rsid w:val="7F4C286A"/>
    <w:rsid w:val="7F8E4C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customStyle="1" w:styleId="7">
    <w:name w:val="普通(网站)1"/>
    <w:basedOn w:val="1"/>
    <w:autoRedefine/>
    <w:uiPriority w:val="99"/>
    <w:pPr>
      <w:widowControl/>
      <w:overflowPunct w:val="0"/>
      <w:spacing w:before="280" w:after="280"/>
      <w:jc w:val="left"/>
    </w:pPr>
    <w:rPr>
      <w:rFonts w:ascii="??;SimSun" w:hAnsi="??;SimSun" w:cs="??;SimSun"/>
      <w:color w:val="00000A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2024-03-07T10:24:00Z</dcterms:created>
  <dc:creator>dell</dc:creator>
  <cp:lastModifiedBy>董寨管理局</cp:lastModifiedBy>
  <dcterms:modified xsi:type="dcterms:W3CDTF">2024-03-12T08:18:07Z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2024-03-07T10:26:08Z</vt:filetime>
  </property>
  <property fmtid="{D5CDD505-2E9C-101B-9397-08002B2CF9AE}" pid="4" name="KSOProductBuildVer">
    <vt:lpwstr>2052-12.1.0.16388</vt:lpwstr>
  </property>
  <property fmtid="{D5CDD505-2E9C-101B-9397-08002B2CF9AE}" pid="5" name="ICV">
    <vt:lpwstr>4678CDDF6482439CB251F704A80BC912_13</vt:lpwstr>
  </property>
</Properties>
</file>