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D3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罗山县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公路水路工程基础设施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及道路运输服务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</w:t>
      </w:r>
    </w:p>
    <w:p w14:paraId="5AE7CE5F"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0018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（一）公路通达情况</w:t>
      </w:r>
    </w:p>
    <w:p w14:paraId="460409B4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全县公路总里程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4372.86公里，普通国省干线公路总里程159.86公里，高速公路里程160公里。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全县农村公路建设总里程4053公里，其中路网内2293公里，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县道271公里、乡道449公里、村道1573公里；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县20个乡镇现在能通7.5米宽硬化路面的乡镇有18个，305个行政村已全部通4.5米宽的硬化路，集中连片20户以上的自然湾已通硬化路，所有A级以上的景区和景点都已通硬化路，新建了一批产业路和资源路，为全县的经济发展和交通出行打下了良好基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26E3A11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（二）客运基本情况</w:t>
      </w:r>
    </w:p>
    <w:p w14:paraId="5E90B195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我县辖区内有两个客运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场站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：罗山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客运公司、罗山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弘运公司。共有 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条班线 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辆营运客车。</w:t>
      </w:r>
    </w:p>
    <w:p w14:paraId="1C66E0D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省际班线13 条，营运客车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辆，市际班线 2 条，营运客车 10辆；县际班线 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条，营运客车1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辆；县内班线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条，营运客车1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年均运送乘客231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全县现有行政村305个（2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个村、4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个居委会）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公交化+班线运营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模式通达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其中“村村通”客车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59辆，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覆盖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97个行政村，统一实行“村到镇”1元票价，全县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通达率达100%。</w:t>
      </w:r>
    </w:p>
    <w:p w14:paraId="03B800E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开通城市公交线路5条，城市新能源公交车38台，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城际新能源公交车22台（K1路罗山-信阳）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，城区覆盖面达到100%。</w:t>
      </w:r>
    </w:p>
    <w:p w14:paraId="72B84B2C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全县共有出租车汽车公司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4家，出租车548辆。</w:t>
      </w:r>
    </w:p>
    <w:p w14:paraId="3B4B86E3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货运基本情况</w:t>
      </w:r>
    </w:p>
    <w:p w14:paraId="68EAB4FA">
      <w:pPr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罗山县现有货运物流快递企业28家，其中物流园区1家、货运企业21家、快递企业6家，货运车辆350台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主要提供运输、仓储、装卸等服务。全县村级便民服务站245处，建制村直接通邮率达到100%。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31E0"/>
    <w:rsid w:val="03D23E5D"/>
    <w:rsid w:val="0C4447A2"/>
    <w:rsid w:val="0FB04EB2"/>
    <w:rsid w:val="194C0AF7"/>
    <w:rsid w:val="23A0437D"/>
    <w:rsid w:val="3A77753E"/>
    <w:rsid w:val="3C8231E0"/>
    <w:rsid w:val="49E97FD0"/>
    <w:rsid w:val="745969ED"/>
    <w:rsid w:val="762C55FB"/>
    <w:rsid w:val="76DC668D"/>
    <w:rsid w:val="7DB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686</Characters>
  <Lines>0</Lines>
  <Paragraphs>0</Paragraphs>
  <TotalTime>2</TotalTime>
  <ScaleCrop>false</ScaleCrop>
  <LinksUpToDate>false</LinksUpToDate>
  <CharactersWithSpaces>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2025-01-15T01:32:00Z</dcterms:created>
  <dc:creator>董</dc:creator>
  <cp:lastModifiedBy>罗山/XYJTJ</cp:lastModifiedBy>
  <dcterms:modified xsi:type="dcterms:W3CDTF">2025-01-16T01:45:22Z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D9617D706D894596AE39005F3864FF0A_13</vt:lpwstr>
  </property>
  <property fmtid="{D5CDD505-2E9C-101B-9397-08002B2CF9AE}" pid="4" name="KSOTemplateDocerSaveRecord">
    <vt:lpwstr>eyJoZGlkIjoiNDAwZjQwYzg1YmU4YzM4Y2E5OTZkZTViZWFiNDczNTgifQ==</vt:lpwstr>
  </property>
</Properties>
</file>