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2"/>
        </w:rPr>
      </w:pPr>
    </w:p>
    <w:p>
      <w:pPr>
        <w:pStyle w:val="7"/>
        <w:spacing w:line="1208" w:lineRule="exact"/>
        <w:rPr>
          <w:rFonts w:hint="eastAsia" w:eastAsia="宋体"/>
          <w:b/>
          <w:bCs/>
          <w:w w:val="80"/>
          <w:sz w:val="84"/>
          <w:szCs w:val="84"/>
          <w:lang w:val="en-US" w:eastAsia="zh-CN"/>
        </w:rPr>
      </w:pPr>
      <w:r>
        <w:rPr>
          <w:rFonts w:hint="eastAsia" w:eastAsia="宋体"/>
          <w:b/>
          <w:bCs/>
          <w:w w:val="80"/>
          <w:sz w:val="84"/>
          <w:szCs w:val="84"/>
          <w:lang w:eastAsia="zh-CN"/>
        </w:rPr>
        <w:t>平</w:t>
      </w:r>
      <w:r>
        <w:rPr>
          <w:rFonts w:hint="eastAsia" w:eastAsia="宋体"/>
          <w:b/>
          <w:bCs/>
          <w:w w:val="80"/>
          <w:sz w:val="84"/>
          <w:szCs w:val="84"/>
          <w:lang w:val="en-US" w:eastAsia="zh-CN"/>
        </w:rPr>
        <w:t xml:space="preserve"> </w:t>
      </w:r>
      <w:r>
        <w:rPr>
          <w:rFonts w:hint="eastAsia" w:eastAsia="宋体"/>
          <w:b/>
          <w:bCs/>
          <w:w w:val="80"/>
          <w:sz w:val="84"/>
          <w:szCs w:val="84"/>
          <w:lang w:eastAsia="zh-CN"/>
        </w:rPr>
        <w:t>桥</w:t>
      </w:r>
      <w:r>
        <w:rPr>
          <w:rFonts w:hint="eastAsia" w:eastAsia="宋体"/>
          <w:b/>
          <w:bCs/>
          <w:w w:val="80"/>
          <w:sz w:val="84"/>
          <w:szCs w:val="84"/>
          <w:lang w:val="en-US" w:eastAsia="zh-CN"/>
        </w:rPr>
        <w:t xml:space="preserve"> </w:t>
      </w:r>
      <w:r>
        <w:rPr>
          <w:rFonts w:hint="eastAsia" w:eastAsia="宋体"/>
          <w:b/>
          <w:bCs/>
          <w:w w:val="80"/>
          <w:sz w:val="84"/>
          <w:szCs w:val="84"/>
          <w:lang w:eastAsia="zh-CN"/>
        </w:rPr>
        <w:t>区</w:t>
      </w:r>
      <w:r>
        <w:rPr>
          <w:rFonts w:hint="eastAsia" w:eastAsia="宋体"/>
          <w:b/>
          <w:bCs/>
          <w:w w:val="80"/>
          <w:sz w:val="84"/>
          <w:szCs w:val="84"/>
          <w:lang w:val="en-US" w:eastAsia="zh-CN"/>
        </w:rPr>
        <w:t xml:space="preserve"> 胡 店 乡</w:t>
      </w:r>
    </w:p>
    <w:p>
      <w:pPr>
        <w:pStyle w:val="7"/>
        <w:spacing w:before="194"/>
        <w:ind w:right="3640"/>
        <w:rPr>
          <w:b/>
          <w:bCs/>
          <w:w w:val="80"/>
          <w:sz w:val="84"/>
          <w:szCs w:val="84"/>
        </w:rPr>
      </w:pPr>
      <w:r>
        <w:rPr>
          <w:b/>
          <w:bCs/>
          <w:w w:val="80"/>
          <w:sz w:val="84"/>
          <w:szCs w:val="84"/>
        </w:rPr>
        <w:t>基层政务公开标准目录汇编</w:t>
      </w:r>
    </w:p>
    <w:p>
      <w:pPr>
        <w:pStyle w:val="4"/>
        <w:spacing w:before="13"/>
        <w:rPr>
          <w:rFonts w:ascii="Droid Sans Fallback"/>
          <w:w w:val="80"/>
          <w:sz w:val="84"/>
          <w:szCs w:val="84"/>
        </w:rPr>
      </w:pPr>
    </w:p>
    <w:p>
      <w:pPr>
        <w:spacing w:before="0"/>
        <w:ind w:left="3719" w:right="3599" w:firstLine="0"/>
        <w:jc w:val="center"/>
        <w:rPr>
          <w:rFonts w:hint="eastAsia" w:ascii="仿宋" w:hAnsi="仿宋" w:eastAsia="仿宋" w:cs="仿宋"/>
          <w:b/>
          <w:bCs/>
          <w:sz w:val="48"/>
        </w:rPr>
      </w:pPr>
      <w:r>
        <w:rPr>
          <w:rFonts w:hint="eastAsia" w:ascii="仿宋" w:hAnsi="仿宋" w:eastAsia="仿宋" w:cs="仿宋"/>
          <w:b/>
          <w:bCs/>
          <w:sz w:val="48"/>
        </w:rPr>
        <w:t xml:space="preserve">2020 年 </w:t>
      </w:r>
      <w:r>
        <w:rPr>
          <w:rFonts w:hint="eastAsia" w:ascii="仿宋" w:hAnsi="仿宋" w:eastAsia="仿宋" w:cs="仿宋"/>
          <w:b/>
          <w:bCs/>
          <w:sz w:val="48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48"/>
        </w:rPr>
        <w:t xml:space="preserve"> 月</w:t>
      </w:r>
    </w:p>
    <w:p>
      <w:pPr>
        <w:spacing w:after="0"/>
        <w:jc w:val="center"/>
        <w:rPr>
          <w:rFonts w:hint="eastAsia" w:ascii="仿宋" w:hAnsi="仿宋" w:eastAsia="仿宋" w:cs="仿宋"/>
          <w:sz w:val="48"/>
        </w:rPr>
        <w:sectPr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5"/>
        <w:tabs>
          <w:tab w:val="right" w:leader="dot" w:pos="14840"/>
        </w:tabs>
        <w:spacing w:before="0" w:line="523" w:lineRule="exact"/>
      </w:pPr>
      <w:r>
        <w:fldChar w:fldCharType="begin"/>
      </w:r>
      <w:r>
        <w:instrText xml:space="preserve"> HYPERLINK \l "_TOC_250010" </w:instrText>
      </w:r>
      <w:r>
        <w:fldChar w:fldCharType="separate"/>
      </w:r>
      <w:r>
        <w:t>（一）义务教育领域基层政务公开标准目录</w:t>
      </w:r>
      <w:r>
        <w:tab/>
      </w:r>
      <w:r>
        <w:t>1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"_TOC_250009" </w:instrText>
      </w:r>
      <w:r>
        <w:fldChar w:fldCharType="separate"/>
      </w:r>
      <w:r>
        <w:t>（二）户籍管理领域基层政务公开标准目录</w:t>
      </w:r>
      <w:r>
        <w:tab/>
      </w:r>
      <w:r>
        <w:t>4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"_TOC_250008" </w:instrText>
      </w:r>
      <w:r>
        <w:fldChar w:fldCharType="separate"/>
      </w:r>
      <w:r>
        <w:t>（三）社会救助领域基层政务公开标准目录</w:t>
      </w:r>
      <w:r>
        <w:tab/>
      </w:r>
      <w:r>
        <w:t>17</w:t>
      </w:r>
      <w:r>
        <w:fldChar w:fldCharType="end"/>
      </w:r>
    </w:p>
    <w:p>
      <w:pPr>
        <w:pStyle w:val="5"/>
        <w:tabs>
          <w:tab w:val="right" w:leader="dot" w:pos="14841"/>
        </w:tabs>
        <w:spacing w:before="63"/>
      </w:pPr>
      <w:r>
        <w:fldChar w:fldCharType="begin"/>
      </w:r>
      <w:r>
        <w:instrText xml:space="preserve"> HYPERLINK \l "_TOC_250007" </w:instrText>
      </w:r>
      <w:r>
        <w:fldChar w:fldCharType="separate"/>
      </w:r>
      <w:r>
        <w:t>（四）养老服务领域基层政务公开标准目录</w:t>
      </w:r>
      <w:r>
        <w:tab/>
      </w:r>
      <w:r>
        <w:t>20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"_TOC_250006" </w:instrText>
      </w:r>
      <w:r>
        <w:fldChar w:fldCharType="separate"/>
      </w:r>
      <w:r>
        <w:t>（五）公共法律服务领域基层政务公开标准目录</w:t>
      </w:r>
      <w:r>
        <w:tab/>
      </w:r>
      <w:r>
        <w:t>21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"_TOC_250005" </w:instrText>
      </w:r>
      <w:r>
        <w:fldChar w:fldCharType="separate"/>
      </w:r>
      <w:r>
        <w:t>（六）财政预决算领域基层政务公开标准目录</w:t>
      </w:r>
      <w:r>
        <w:tab/>
      </w:r>
      <w:r>
        <w:t>22</w:t>
      </w:r>
      <w:r>
        <w:fldChar w:fldCharType="end"/>
      </w:r>
    </w:p>
    <w:p>
      <w:pPr>
        <w:pStyle w:val="5"/>
        <w:tabs>
          <w:tab w:val="right" w:leader="dot" w:pos="14841"/>
        </w:tabs>
        <w:spacing w:before="63"/>
      </w:pPr>
      <w:r>
        <w:fldChar w:fldCharType="begin"/>
      </w:r>
      <w:r>
        <w:instrText xml:space="preserve"> HYPERLINK \l "_TOC_250004" </w:instrText>
      </w:r>
      <w:r>
        <w:fldChar w:fldCharType="separate"/>
      </w:r>
      <w:r>
        <w:t>（七）社会保险领域基层政务公开标准目录</w:t>
      </w:r>
      <w:r>
        <w:tab/>
      </w:r>
      <w:r>
        <w:t>26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"_TOC_250003" </w:instrText>
      </w:r>
      <w:r>
        <w:fldChar w:fldCharType="separate"/>
      </w:r>
      <w:r>
        <w:t>（八）城乡规划领域基层政务公开标准目录</w:t>
      </w:r>
      <w:r>
        <w:tab/>
      </w:r>
      <w:r>
        <w:t>28</w:t>
      </w:r>
      <w:r>
        <w:fldChar w:fldCharType="end"/>
      </w:r>
    </w:p>
    <w:p>
      <w:pPr>
        <w:pStyle w:val="5"/>
        <w:tabs>
          <w:tab w:val="right" w:leader="dot" w:pos="14840"/>
        </w:tabs>
      </w:pPr>
      <w:r>
        <w:t>（九）农村集体土地征收领域基层政务公开标准目录</w:t>
      </w:r>
      <w:r>
        <w:tab/>
      </w:r>
      <w:r>
        <w:t>29</w:t>
      </w:r>
    </w:p>
    <w:p>
      <w:pPr>
        <w:pStyle w:val="6"/>
        <w:tabs>
          <w:tab w:val="right" w:leader="dot" w:pos="14841"/>
        </w:tabs>
      </w:pPr>
      <w:r>
        <w:fldChar w:fldCharType="begin"/>
      </w:r>
      <w:r>
        <w:instrText xml:space="preserve"> HYPERLINK \l "_TOC_250002" </w:instrText>
      </w:r>
      <w:r>
        <w:fldChar w:fldCharType="separate"/>
      </w:r>
      <w:r>
        <w:t>(十）农村危房改造领域基层政务公开标准目录</w:t>
      </w:r>
      <w:r>
        <w:tab/>
      </w:r>
      <w:r>
        <w:t>30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"_TOC_250001" </w:instrText>
      </w:r>
      <w:r>
        <w:fldChar w:fldCharType="separate"/>
      </w:r>
      <w:r>
        <w:t>（十一）公共文化服务领域基层政务公开标准目录</w:t>
      </w:r>
      <w:r>
        <w:tab/>
      </w:r>
      <w:r>
        <w:t>32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"_TOC_250000" </w:instrText>
      </w:r>
      <w:r>
        <w:fldChar w:fldCharType="separate"/>
      </w:r>
      <w:r>
        <w:t>（十二）扶贫领域基层政务公开标准目录</w:t>
      </w:r>
      <w:r>
        <w:tab/>
      </w:r>
      <w:r>
        <w:t>34</w:t>
      </w:r>
      <w:r>
        <w:fldChar w:fldCharType="end"/>
      </w:r>
    </w:p>
    <w:p>
      <w:pPr>
        <w:spacing w:after="0"/>
        <w:sectPr>
          <w:pgSz w:w="16840" w:h="11910" w:orient="landscape"/>
          <w:pgMar w:top="960" w:right="460" w:bottom="280" w:left="340" w:header="720" w:footer="720" w:gutter="0"/>
          <w:cols w:space="720" w:num="1"/>
        </w:sectPr>
      </w:pPr>
    </w:p>
    <w:p>
      <w:pPr>
        <w:pStyle w:val="2"/>
        <w:spacing w:before="732" w:line="240" w:lineRule="auto"/>
        <w:ind w:right="3602"/>
        <w:rPr>
          <w:b w:val="0"/>
        </w:rPr>
      </w:pPr>
      <w:bookmarkStart w:id="0" w:name="_TOC_250010"/>
      <w:bookmarkEnd w:id="0"/>
      <w:r>
        <w:rPr>
          <w:b w:val="0"/>
        </w:rPr>
        <w:t>（一）义务教育领域基层政务公开标准目录</w:t>
      </w: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15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491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top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29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81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30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10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10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18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10"/>
              <w:spacing w:line="272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174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4" w:line="160" w:lineRule="auto"/>
              <w:ind w:left="139" w:right="126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10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59" w:line="196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  <w:vAlign w:val="top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2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78" w:leftChars="81" w:right="167" w:firstLine="0" w:firstLineChars="0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10"/>
              <w:spacing w:line="287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10"/>
              <w:spacing w:before="13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11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58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办学性质、办学地点、办学规模、办学基本条件、联系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方式等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8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信息形成或者变更之日起 20 个工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58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4"/>
        <w:rPr>
          <w:rFonts w:ascii="WenQuanYi Zen Hei Mono"/>
          <w:b w:val="0"/>
        </w:rPr>
      </w:pPr>
    </w:p>
    <w:p>
      <w:pPr>
        <w:pStyle w:val="4"/>
        <w:spacing w:before="11"/>
        <w:rPr>
          <w:rFonts w:ascii="WenQuanYi Zen Hei Mono"/>
          <w:b w:val="0"/>
          <w:sz w:val="20"/>
        </w:rPr>
      </w:pPr>
    </w:p>
    <w:p>
      <w:pPr>
        <w:pStyle w:val="4"/>
        <w:ind w:left="120"/>
        <w:jc w:val="center"/>
        <w:rPr>
          <w:rFonts w:ascii="Carlito"/>
        </w:rPr>
      </w:pPr>
      <w:r>
        <w:rPr>
          <w:rFonts w:ascii="Carlito"/>
        </w:rPr>
        <w:t>1</w:t>
      </w:r>
    </w:p>
    <w:p>
      <w:pPr>
        <w:spacing w:after="0"/>
        <w:jc w:val="center"/>
        <w:rPr>
          <w:rFonts w:ascii="Carlito"/>
        </w:rPr>
        <w:sectPr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1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35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1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1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722"/>
              </w:tabs>
              <w:spacing w:before="156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35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10"/>
              <w:spacing w:before="11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3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1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5"/>
              <w:rPr>
                <w:rFonts w:ascii="Carlito"/>
                <w:sz w:val="13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5"/>
              <w:rPr>
                <w:rFonts w:ascii="Carlito"/>
                <w:sz w:val="13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义 务 教育 学 生资 助 政策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统一城乡义务教育“两免一</w:t>
            </w:r>
            <w:r>
              <w:rPr>
                <w:w w:val="105"/>
                <w:sz w:val="18"/>
              </w:rPr>
              <w:t>补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政策</w:t>
            </w:r>
          </w:p>
        </w:tc>
        <w:tc>
          <w:tcPr>
            <w:tcW w:w="2520" w:type="dxa"/>
            <w:vAlign w:val="top"/>
          </w:tcPr>
          <w:p>
            <w:pPr>
              <w:pStyle w:val="10"/>
              <w:spacing w:before="2"/>
              <w:rPr>
                <w:rFonts w:ascii="Carlito"/>
                <w:sz w:val="26"/>
              </w:rPr>
            </w:pPr>
          </w:p>
          <w:p>
            <w:pPr>
              <w:pStyle w:val="10"/>
              <w:spacing w:before="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2"/>
              <w:rPr>
                <w:rFonts w:ascii="Carlito"/>
                <w:sz w:val="2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722"/>
              </w:tabs>
              <w:spacing w:before="145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7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乡 村 教师 生 活补助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  <w:vAlign w:val="top"/>
          </w:tcPr>
          <w:p>
            <w:pPr>
              <w:pStyle w:val="10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10"/>
              <w:spacing w:line="283" w:lineRule="exact"/>
              <w:ind w:left="108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7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信息形成（变更） 3 个工作日内；教师申领情况进行常年公示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4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footerReference r:id="rId3" w:type="default"/>
          <w:pgSz w:w="16840" w:h="11910" w:orient="landscape"/>
          <w:pgMar w:top="1100" w:right="460" w:bottom="1300" w:left="340" w:header="0" w:footer="1116" w:gutter="0"/>
          <w:pgNumType w:start="2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6"/>
              <w:rPr>
                <w:rFonts w:ascii="Carlito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农 村 义务 教 育学 生 营养 改 善计划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spacing w:before="90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10"/>
              <w:spacing w:line="331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4"/>
              </w:rPr>
            </w:pPr>
          </w:p>
          <w:p>
            <w:pPr>
              <w:pStyle w:val="10"/>
              <w:spacing w:line="347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10"/>
              <w:spacing w:before="14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2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1"/>
              <w:rPr>
                <w:rFonts w:ascii="Carlito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24"/>
              </w:rPr>
            </w:pP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10"/>
              <w:spacing w:before="14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spacing w:before="4"/>
              <w:rPr>
                <w:rFonts w:ascii="Carlito"/>
                <w:sz w:val="24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9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722"/>
              </w:tabs>
              <w:spacing w:before="129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10"/>
              <w:spacing w:before="9"/>
              <w:rPr>
                <w:rFonts w:ascii="Carlito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2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5"/>
              </w:rPr>
            </w:pP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7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spacing w:before="6"/>
              <w:rPr>
                <w:rFonts w:ascii="Carlito"/>
                <w:sz w:val="20"/>
              </w:rPr>
            </w:pPr>
          </w:p>
          <w:p>
            <w:pPr>
              <w:pStyle w:val="10"/>
              <w:spacing w:before="1"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3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2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numPr>
                <w:ilvl w:val="0"/>
                <w:numId w:val="1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21"/>
        </w:rPr>
      </w:pPr>
    </w:p>
    <w:p>
      <w:pPr>
        <w:pStyle w:val="2"/>
        <w:ind w:right="3602"/>
        <w:rPr>
          <w:b w:val="0"/>
        </w:rPr>
      </w:pPr>
      <w:bookmarkStart w:id="1" w:name="_TOC_250009"/>
      <w:bookmarkEnd w:id="1"/>
      <w:r>
        <w:rPr>
          <w:b w:val="0"/>
        </w:rPr>
        <w:t>（二）户籍管理领域基层政务公开标准目录</w:t>
      </w:r>
    </w:p>
    <w:p>
      <w:pPr>
        <w:pStyle w:val="4"/>
        <w:spacing w:before="14"/>
        <w:rPr>
          <w:rFonts w:ascii="WenQuanYi Zen Hei Mono"/>
          <w:b w:val="0"/>
          <w:sz w:val="13"/>
        </w:rPr>
      </w:pPr>
    </w:p>
    <w:tbl>
      <w:tblPr>
        <w:tblStyle w:val="8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before="1"/>
              <w:ind w:left="31"/>
              <w:rPr>
                <w:rFonts w:hint="eastAsia" w:ascii="Noto Sans Mono CJK JP Bold" w:eastAsia="Noto Sans Mono CJK JP Bold"/>
                <w:sz w:val="26"/>
              </w:rPr>
            </w:pPr>
            <w:r>
              <w:rPr>
                <w:rFonts w:hint="eastAsia" w:ascii="Noto Sans Mono CJK JP Bold" w:eastAsia="Noto Sans Mono CJK JP Bold"/>
                <w:sz w:val="26"/>
              </w:rPr>
              <w:t>序号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pStyle w:val="10"/>
              <w:spacing w:before="30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77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77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10"/>
              <w:spacing w:before="30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10"/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10"/>
              <w:spacing w:before="30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spacing w:before="24" w:line="177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10"/>
              <w:spacing w:line="29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24" w:line="177" w:lineRule="auto"/>
              <w:ind w:left="82"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依申请公</w:t>
            </w:r>
          </w:p>
          <w:p>
            <w:pPr>
              <w:pStyle w:val="10"/>
              <w:spacing w:line="294" w:lineRule="exact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181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0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line="177" w:lineRule="auto"/>
              <w:ind w:left="82" w:right="71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before="1" w:line="177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105"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10"/>
              <w:spacing w:before="153"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信阳市公安局胡店派出所</w:t>
            </w:r>
          </w:p>
        </w:tc>
        <w:tc>
          <w:tcPr>
            <w:tcW w:w="2074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numPr>
                <w:ilvl w:val="0"/>
                <w:numId w:val="14"/>
              </w:numPr>
              <w:tabs>
                <w:tab w:val="left" w:pos="216"/>
              </w:tabs>
              <w:spacing w:before="1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信阳市公安局胡店派出所</w:t>
            </w:r>
          </w:p>
        </w:tc>
        <w:tc>
          <w:tcPr>
            <w:tcW w:w="2074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numPr>
                <w:ilvl w:val="0"/>
                <w:numId w:val="1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26"/>
        </w:rPr>
      </w:pPr>
    </w:p>
    <w:p>
      <w:pPr>
        <w:spacing w:after="0"/>
        <w:rPr>
          <w:rFonts w:ascii="WenQuanYi Zen Hei Mono"/>
          <w:sz w:val="26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8"/>
        <w:rPr>
          <w:rFonts w:ascii="WenQuanYi Zen Hei Mono"/>
          <w:b w:val="0"/>
          <w:sz w:val="24"/>
        </w:rPr>
      </w:pPr>
    </w:p>
    <w:p>
      <w:pPr>
        <w:pStyle w:val="3"/>
        <w:spacing w:line="177" w:lineRule="auto"/>
        <w:ind w:left="2528" w:hanging="51"/>
      </w:pPr>
      <w:r>
        <w:t>六周岁以下</w:t>
      </w:r>
    </w:p>
    <w:p>
      <w:pPr>
        <w:pStyle w:val="4"/>
        <w:spacing w:line="336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rPr>
          <w:spacing w:val="-2"/>
        </w:rPr>
        <w:t>5.办理时限；</w:t>
      </w:r>
      <w:r>
        <w:rPr>
          <w:spacing w:val="-1"/>
        </w:rPr>
        <w:t>6</w:t>
      </w:r>
      <w:r>
        <w:rPr>
          <w:spacing w:val="-4"/>
        </w:rPr>
        <w:t>.结果送达；</w:t>
      </w:r>
      <w:r>
        <w:rPr>
          <w:spacing w:val="-18"/>
        </w:rPr>
        <w:t>2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21"/>
      </w:pPr>
      <w:r>
        <w:rPr>
          <w:spacing w:val="-1"/>
        </w:rPr>
        <w:t>7</w:t>
      </w:r>
      <w:r>
        <w:rPr>
          <w:spacing w:val="-4"/>
        </w:rPr>
        <w:t>.收费依据及标准；</w:t>
      </w:r>
      <w:r>
        <w:rPr>
          <w:spacing w:val="-22"/>
        </w:rPr>
        <w:t>8</w:t>
      </w:r>
      <w:r>
        <w:rPr>
          <w:spacing w:val="-10"/>
        </w:rPr>
        <w:t>.办事开条例》</w:t>
      </w:r>
      <w:r>
        <w:t>（</w:t>
      </w:r>
      <w:r>
        <w:rPr>
          <w:spacing w:val="-2"/>
        </w:rPr>
        <w:t>中华人民共和国国务院</w:t>
      </w:r>
    </w:p>
    <w:p>
      <w:pPr>
        <w:pStyle w:val="4"/>
        <w:spacing w:line="224" w:lineRule="exact"/>
        <w:ind w:left="121"/>
      </w:pPr>
      <w:r>
        <w:t>时间；9.办理机构及地点；令第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90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290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78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spacing w:before="0" w:line="317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出国、出</w:t>
      </w:r>
    </w:p>
    <w:p>
      <w:pPr>
        <w:spacing w:before="0" w:line="161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出生  </w:t>
      </w:r>
      <w:r>
        <w:rPr>
          <w:sz w:val="20"/>
        </w:rPr>
        <w:t>境公民在</w:t>
      </w:r>
    </w:p>
    <w:p>
      <w:pPr>
        <w:spacing w:before="0" w:line="176" w:lineRule="exact"/>
        <w:ind w:left="5695" w:right="20" w:firstLine="0"/>
        <w:jc w:val="center"/>
        <w:rPr>
          <w:sz w:val="20"/>
        </w:rPr>
      </w:pPr>
      <w:r>
        <w:br w:type="column"/>
      </w:r>
      <w:r>
        <w:rPr>
          <w:sz w:val="20"/>
        </w:rPr>
        <w:t>日内公开</w:t>
      </w:r>
    </w:p>
    <w:p>
      <w:pPr>
        <w:pStyle w:val="4"/>
        <w:spacing w:line="259" w:lineRule="exact"/>
        <w:ind w:left="838" w:right="862"/>
        <w:jc w:val="center"/>
      </w:pPr>
      <w:r>
        <w:t>10.咨询查询途径；11.监督3、《河南省公安机关户政服务管</w:t>
      </w:r>
    </w:p>
    <w:p>
      <w:pPr>
        <w:pStyle w:val="3"/>
        <w:spacing w:line="299" w:lineRule="exact"/>
        <w:ind w:left="896"/>
      </w:pPr>
      <w:r>
        <w:br w:type="column"/>
      </w:r>
      <w:r>
        <w:t>公示栏（电子屏）</w:t>
      </w:r>
    </w:p>
    <w:p>
      <w:pPr>
        <w:spacing w:after="0" w:line="299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108"/>
            <w:col w:w="6555" w:space="957"/>
            <w:col w:w="6185"/>
          </w:cols>
        </w:sectPr>
      </w:pPr>
    </w:p>
    <w:p>
      <w:pPr>
        <w:spacing w:before="0" w:line="24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1</w:t>
      </w:r>
    </w:p>
    <w:p>
      <w:pPr>
        <w:spacing w:before="0" w:line="129" w:lineRule="auto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登记  </w:t>
      </w:r>
      <w:r>
        <w:rPr>
          <w:sz w:val="20"/>
        </w:rPr>
        <w:t>国外、境</w:t>
      </w:r>
    </w:p>
    <w:p>
      <w:pPr>
        <w:spacing w:before="0" w:line="274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外所生子</w:t>
      </w:r>
    </w:p>
    <w:p>
      <w:pPr>
        <w:pStyle w:val="4"/>
        <w:spacing w:line="270" w:lineRule="exact"/>
        <w:ind w:left="451"/>
      </w:pPr>
      <w:r>
        <w:br w:type="column"/>
      </w:r>
      <w:r>
        <w:t>投诉渠道</w:t>
      </w:r>
    </w:p>
    <w:p>
      <w:pPr>
        <w:pStyle w:val="4"/>
        <w:spacing w:line="270" w:lineRule="exact"/>
        <w:ind w:left="452"/>
      </w:pPr>
      <w:r>
        <w:br w:type="column"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552"/>
            <w:col w:w="1213" w:space="913"/>
            <w:col w:w="11127"/>
          </w:cols>
        </w:sectPr>
      </w:pPr>
    </w:p>
    <w:p>
      <w:pPr>
        <w:pStyle w:val="3"/>
        <w:spacing w:before="20" w:line="177" w:lineRule="auto"/>
        <w:ind w:left="1395"/>
      </w:pPr>
      <w:r>
        <w:t>女回国落户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293" w:right="0" w:hanging="51"/>
        <w:jc w:val="left"/>
        <w:rPr>
          <w:sz w:val="20"/>
        </w:rPr>
      </w:pPr>
      <w:r>
        <w:rPr>
          <w:sz w:val="20"/>
        </w:rPr>
        <w:t>六周岁以上</w:t>
      </w:r>
    </w:p>
    <w:p>
      <w:pPr>
        <w:pStyle w:val="4"/>
        <w:spacing w:line="195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2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7"/>
        </w:numPr>
        <w:tabs>
          <w:tab w:val="left" w:pos="392"/>
        </w:tabs>
        <w:spacing w:before="0" w:after="0" w:line="332" w:lineRule="exact"/>
        <w:ind w:left="392" w:right="0" w:hanging="271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10"/>
        <w:rPr>
          <w:sz w:val="17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5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44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8"/>
        <w:rPr>
          <w:sz w:val="20"/>
        </w:rPr>
      </w:pPr>
    </w:p>
    <w:p>
      <w:pPr>
        <w:pStyle w:val="3"/>
        <w:spacing w:line="246" w:lineRule="exact"/>
        <w:ind w:left="828"/>
      </w:pPr>
      <w:r>
        <w:rPr>
          <w:rFonts w:hint="eastAsia" w:ascii="Noto Sans CJK JP Medium" w:eastAsia="Noto Sans CJK JP Medium"/>
          <w:b w:val="0"/>
          <w:spacing w:val="5"/>
        </w:rPr>
        <w:t xml:space="preserve">收养   </w:t>
      </w:r>
      <w:r>
        <w:t>社会福利</w:t>
      </w:r>
    </w:p>
    <w:p>
      <w:pPr>
        <w:spacing w:before="0" w:line="228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2</w:t>
      </w:r>
    </w:p>
    <w:p>
      <w:pPr>
        <w:spacing w:before="0" w:line="206" w:lineRule="exact"/>
        <w:ind w:left="828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5"/>
          <w:sz w:val="20"/>
        </w:rPr>
        <w:t xml:space="preserve">入户   </w:t>
      </w:r>
      <w:r>
        <w:rPr>
          <w:sz w:val="20"/>
        </w:rPr>
        <w:t>机构收养</w:t>
      </w:r>
    </w:p>
    <w:p>
      <w:pPr>
        <w:spacing w:before="21" w:line="177" w:lineRule="auto"/>
        <w:ind w:left="1395" w:right="39" w:firstLine="0"/>
        <w:jc w:val="left"/>
        <w:rPr>
          <w:sz w:val="20"/>
        </w:rPr>
      </w:pPr>
      <w:r>
        <w:rPr>
          <w:sz w:val="20"/>
        </w:rPr>
        <w:t>弃婴登记户口</w:t>
      </w:r>
    </w:p>
    <w:p>
      <w:pPr>
        <w:pStyle w:val="11"/>
        <w:numPr>
          <w:ilvl w:val="1"/>
          <w:numId w:val="17"/>
        </w:numPr>
        <w:tabs>
          <w:tab w:val="left" w:pos="635"/>
        </w:tabs>
        <w:spacing w:before="0" w:after="0" w:line="336" w:lineRule="exact"/>
        <w:ind w:left="634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8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0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2" o:spid="_x0000_s1027" style="position:absolute;left:0pt;margin-left:28.3pt;margin-top:89.8pt;height:397.15pt;width:785.35pt;mso-position-horizontal-relative:page;mso-position-vertical-relative:page;z-index:-251658240;mso-width-relative:page;mso-height-relative:page;" fillcolor="#FFFFFF" filled="f" o:preferrelative="t" stroked="t" coordsize="15707,7943" path="m0,5l15707,5m0,5258l15707,5258m0,7938l15707,7938m5,0l5,7943m587,0l587,7933m1154,0l1154,7933m2000,2578l15707,2578m2005,0l2005,7933m2997,0l2997,7933m5123,0l5123,7933m7817,0l7817,7933m9234,0l9234,7933m10510,0l10510,7933m12584,0l12584,7933m13009,0l13009,7933m13576,0l13576,7933m14001,0l14001,7933m14568,0l14568,7933m15135,0l15135,7933e">
            <v:fill on="f" color2="#FFFFFF" focussize="0,0"/>
            <v:stroke weight="0.48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15"/>
        <w:rPr>
          <w:sz w:val="16"/>
        </w:rPr>
      </w:pPr>
    </w:p>
    <w:p>
      <w:pPr>
        <w:pStyle w:val="3"/>
        <w:spacing w:before="1" w:line="177" w:lineRule="auto"/>
        <w:ind w:left="1395" w:right="39"/>
        <w:jc w:val="both"/>
      </w:pPr>
      <w:r>
        <w:t>社会福利机构收养流浪乞讨人员登记户口</w:t>
      </w:r>
    </w:p>
    <w:p>
      <w:pPr>
        <w:spacing w:before="0" w:line="2" w:lineRule="exact"/>
        <w:ind w:left="811" w:right="85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收养</w:t>
      </w:r>
    </w:p>
    <w:p>
      <w:pPr>
        <w:pStyle w:val="11"/>
        <w:numPr>
          <w:ilvl w:val="1"/>
          <w:numId w:val="18"/>
        </w:numPr>
        <w:tabs>
          <w:tab w:val="left" w:pos="1079"/>
        </w:tabs>
        <w:spacing w:before="0" w:after="0" w:line="335" w:lineRule="exact"/>
        <w:ind w:left="1078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895"/>
      </w:pPr>
      <w:r>
        <w:t>3.办理材料；4.办理方式；例》；</w:t>
      </w:r>
    </w:p>
    <w:p>
      <w:pPr>
        <w:pStyle w:val="4"/>
        <w:spacing w:line="312" w:lineRule="exact"/>
        <w:ind w:left="895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23" w:lineRule="exact"/>
        <w:ind w:left="895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87" w:space="39"/>
            <w:col w:w="1290" w:space="39"/>
            <w:col w:w="1278" w:space="40"/>
            <w:col w:w="5324"/>
          </w:cols>
        </w:sectPr>
      </w:pPr>
    </w:p>
    <w:p>
      <w:pPr>
        <w:tabs>
          <w:tab w:val="left" w:pos="3238"/>
        </w:tabs>
        <w:spacing w:before="0" w:line="230" w:lineRule="exact"/>
        <w:ind w:left="452" w:right="0" w:firstLine="0"/>
        <w:jc w:val="left"/>
        <w:rPr>
          <w:sz w:val="18"/>
        </w:rPr>
      </w:pPr>
      <w:r>
        <w:rPr>
          <w:rFonts w:hint="eastAsia" w:ascii="Noto Sans Mono CJK JP Bold" w:eastAsia="Noto Sans Mono CJK JP Bold"/>
          <w:position w:val="-3"/>
          <w:sz w:val="28"/>
        </w:rPr>
        <w:t>2</w:t>
      </w:r>
      <w:r>
        <w:rPr>
          <w:rFonts w:hint="eastAsia" w:ascii="Noto Sans Mono CJK JP Bold" w:eastAsia="Noto Sans Mono CJK JP Bold"/>
          <w:position w:val="-3"/>
          <w:sz w:val="28"/>
        </w:rPr>
        <w:tab/>
      </w:r>
      <w:r>
        <w:rPr>
          <w:sz w:val="18"/>
        </w:rPr>
        <w:t>投诉渠道</w:t>
      </w:r>
    </w:p>
    <w:p>
      <w:pPr>
        <w:pStyle w:val="3"/>
        <w:spacing w:line="262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入户</w:t>
      </w:r>
    </w:p>
    <w:p>
      <w:pPr>
        <w:pStyle w:val="4"/>
        <w:spacing w:line="316" w:lineRule="exact"/>
        <w:ind w:left="452"/>
      </w:pPr>
      <w:r>
        <w:br w:type="column"/>
      </w:r>
      <w:r>
        <w:t>理规范》。</w:t>
      </w:r>
    </w:p>
    <w:p>
      <w:pPr>
        <w:spacing w:after="0" w:line="316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10"/>
        <w:rPr>
          <w:sz w:val="20"/>
        </w:rPr>
      </w:pPr>
    </w:p>
    <w:p>
      <w:pPr>
        <w:pStyle w:val="3"/>
        <w:spacing w:line="368" w:lineRule="exact"/>
        <w:ind w:left="0" w:right="199"/>
        <w:jc w:val="right"/>
      </w:pPr>
      <w:r>
        <w:rPr>
          <w:w w:val="95"/>
        </w:rPr>
        <w:t>取得</w:t>
      </w:r>
    </w:p>
    <w:p>
      <w:pPr>
        <w:spacing w:before="21" w:line="177" w:lineRule="auto"/>
        <w:ind w:left="1395" w:right="0" w:firstLine="0"/>
        <w:jc w:val="both"/>
        <w:rPr>
          <w:sz w:val="20"/>
        </w:rPr>
      </w:pPr>
      <w:r>
        <w:rPr>
          <w:sz w:val="20"/>
        </w:rPr>
        <w:t>《收养登记证》的收养入户</w:t>
      </w:r>
    </w:p>
    <w:p>
      <w:pPr>
        <w:pStyle w:val="11"/>
        <w:numPr>
          <w:ilvl w:val="1"/>
          <w:numId w:val="16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6"/>
        </w:rPr>
      </w:pPr>
    </w:p>
    <w:p>
      <w:pPr>
        <w:tabs>
          <w:tab w:val="left" w:pos="1395"/>
        </w:tabs>
        <w:spacing w:before="0" w:line="74" w:lineRule="auto"/>
        <w:ind w:left="828" w:right="39" w:hanging="377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3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spacing w:val="-5"/>
          <w:sz w:val="20"/>
        </w:rPr>
        <w:t>刑满释放</w:t>
      </w:r>
      <w:r>
        <w:rPr>
          <w:rFonts w:hint="eastAsia" w:ascii="Noto Sans CJK JP Medium" w:eastAsia="Noto Sans CJK JP Medium"/>
          <w:b w:val="0"/>
          <w:sz w:val="20"/>
        </w:rPr>
        <w:t>恢复</w:t>
      </w:r>
    </w:p>
    <w:p>
      <w:pPr>
        <w:pStyle w:val="3"/>
        <w:spacing w:line="110" w:lineRule="exact"/>
        <w:ind w:left="1395"/>
      </w:pPr>
      <w:r>
        <w:t>人员恢复</w:t>
      </w:r>
    </w:p>
    <w:p>
      <w:pPr>
        <w:spacing w:before="0" w:line="156" w:lineRule="exact"/>
        <w:ind w:left="744" w:right="917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90" w:lineRule="exact"/>
        <w:ind w:left="1395" w:right="0" w:firstLine="0"/>
        <w:jc w:val="left"/>
        <w:rPr>
          <w:sz w:val="20"/>
        </w:rPr>
      </w:pPr>
      <w:r>
        <w:rPr>
          <w:sz w:val="20"/>
        </w:rPr>
        <w:t>户口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9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3" o:spid="_x0000_s1028" style="position:absolute;left:0pt;margin-left:28.3pt;margin-top:89.8pt;height:402.5pt;width:785.35pt;mso-position-horizontal-relative:page;mso-position-vertical-relative:page;z-index:-251657216;mso-width-relative:page;mso-height-relative:page;" fillcolor="#FFFFFF" filled="f" o:preferrelative="t" stroked="t" coordsize="15707,805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size="0,0"/>
            <v:stroke weight="0.48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2"/>
        <w:rPr>
          <w:sz w:val="24"/>
        </w:rPr>
      </w:pPr>
    </w:p>
    <w:p>
      <w:pPr>
        <w:pStyle w:val="3"/>
        <w:spacing w:line="177" w:lineRule="auto"/>
        <w:ind w:left="1395"/>
        <w:jc w:val="both"/>
      </w:pPr>
      <w:r>
        <w:t>转业、复员、退伍军人恢复户口</w:t>
      </w:r>
    </w:p>
    <w:p>
      <w:pPr>
        <w:pStyle w:val="11"/>
        <w:numPr>
          <w:ilvl w:val="1"/>
          <w:numId w:val="19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line="188" w:lineRule="exact"/>
        <w:ind w:right="38"/>
        <w:jc w:val="right"/>
      </w:pPr>
      <w:r>
        <w:t>投诉渠道</w:t>
      </w:r>
    </w:p>
    <w:p>
      <w:pPr>
        <w:pStyle w:val="3"/>
        <w:spacing w:line="244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恢复</w:t>
      </w:r>
    </w:p>
    <w:p>
      <w:pPr>
        <w:spacing w:before="0" w:line="189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27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3</w:t>
      </w:r>
    </w:p>
    <w:p>
      <w:pPr>
        <w:pStyle w:val="4"/>
        <w:spacing w:line="312" w:lineRule="exact"/>
        <w:ind w:left="452"/>
      </w:pPr>
      <w:r>
        <w:br w:type="column"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8"/>
        <w:rPr>
          <w:sz w:val="19"/>
        </w:rPr>
      </w:pPr>
    </w:p>
    <w:p>
      <w:pPr>
        <w:pStyle w:val="3"/>
        <w:spacing w:line="177" w:lineRule="auto"/>
        <w:ind w:left="1395"/>
        <w:jc w:val="both"/>
      </w:pPr>
      <w:r>
        <w:t>持证未落户在原迁出地恢复户口</w:t>
      </w:r>
    </w:p>
    <w:p>
      <w:pPr>
        <w:pStyle w:val="4"/>
        <w:spacing w:line="235" w:lineRule="exact"/>
        <w:ind w:left="100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8"/>
        <w:rPr>
          <w:sz w:val="19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2"/>
        <w:rPr>
          <w:sz w:val="14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  <w:rPr>
          <w:sz w:val="17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3"/>
        <w:spacing w:before="52" w:line="177" w:lineRule="auto"/>
        <w:ind w:left="896" w:right="895"/>
        <w:jc w:val="both"/>
        <w:rPr>
          <w:rFonts w:hint="eastAsia" w:ascii="Noto Sans CJK JP Medium" w:eastAsia="Noto Sans CJK JP Medium"/>
          <w:b w:val="0"/>
          <w:spacing w:val="-9"/>
        </w:rPr>
      </w:pPr>
    </w:p>
    <w:p>
      <w:pPr>
        <w:pStyle w:val="3"/>
        <w:spacing w:before="52" w:line="177" w:lineRule="auto"/>
        <w:ind w:left="896" w:right="895"/>
        <w:jc w:val="both"/>
        <w:rPr>
          <w:rFonts w:hint="eastAsia" w:ascii="Noto Sans CJK JP Medium" w:eastAsia="Noto Sans CJK JP Medium"/>
          <w:b w:val="0"/>
          <w:spacing w:val="-9"/>
        </w:rPr>
      </w:pPr>
    </w:p>
    <w:p>
      <w:pPr>
        <w:pStyle w:val="3"/>
        <w:spacing w:before="52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-9"/>
        </w:rPr>
        <w:t>户口登记主要</w:t>
      </w:r>
    </w:p>
    <w:p>
      <w:pPr>
        <w:spacing w:before="0" w:line="80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4</w:t>
      </w:r>
    </w:p>
    <w:p>
      <w:pPr>
        <w:spacing w:before="0" w:line="206" w:lineRule="exact"/>
        <w:ind w:left="877" w:right="878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项目</w:t>
      </w:r>
    </w:p>
    <w:p>
      <w:pPr>
        <w:spacing w:before="21" w:line="177" w:lineRule="auto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1"/>
          <w:sz w:val="20"/>
        </w:rPr>
        <w:t xml:space="preserve">变更 </w:t>
      </w:r>
      <w:r>
        <w:rPr>
          <w:spacing w:val="-5"/>
          <w:sz w:val="20"/>
        </w:rPr>
        <w:t>姓名变更</w:t>
      </w:r>
      <w:r>
        <w:rPr>
          <w:rFonts w:hint="eastAsia" w:ascii="Noto Sans CJK JP Medium" w:eastAsia="Noto Sans CJK JP Medium"/>
          <w:b w:val="0"/>
          <w:sz w:val="20"/>
        </w:rPr>
        <w:t>或更</w:t>
      </w:r>
    </w:p>
    <w:p>
      <w:pPr>
        <w:spacing w:before="0" w:line="210" w:lineRule="exact"/>
        <w:ind w:left="0" w:right="1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5"/>
        <w:rPr>
          <w:rFonts w:ascii="Noto Sans CJK JP Medium"/>
          <w:b w:val="0"/>
          <w:sz w:val="19"/>
        </w:rPr>
      </w:pPr>
    </w:p>
    <w:p>
      <w:pPr>
        <w:spacing w:before="0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14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下公民姓名变更</w:t>
      </w:r>
    </w:p>
    <w:p>
      <w:pPr>
        <w:pStyle w:val="11"/>
        <w:numPr>
          <w:ilvl w:val="0"/>
          <w:numId w:val="20"/>
        </w:numPr>
        <w:tabs>
          <w:tab w:val="left" w:pos="284"/>
        </w:tabs>
        <w:spacing w:before="154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br w:type="column"/>
      </w:r>
    </w:p>
    <w:p>
      <w:pPr>
        <w:pStyle w:val="11"/>
        <w:numPr>
          <w:ilvl w:val="0"/>
          <w:numId w:val="20"/>
        </w:numPr>
        <w:tabs>
          <w:tab w:val="left" w:pos="284"/>
        </w:tabs>
        <w:spacing w:before="154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21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1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6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270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4" o:spid="_x0000_s1029" style="position:absolute;left:0pt;margin-left:28.3pt;margin-top:89.8pt;height:402.5pt;width:785.35pt;mso-position-horizontal-relative:page;mso-position-vertical-relative:page;z-index:-251656192;mso-width-relative:page;mso-height-relative:page;" fillcolor="#FFFFFF" filled="f" o:preferrelative="t" stroked="t" coordsize="15707,805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size="0,0"/>
            <v:stroke weight="0.48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11"/>
        <w:numPr>
          <w:ilvl w:val="1"/>
          <w:numId w:val="21"/>
        </w:numPr>
        <w:tabs>
          <w:tab w:val="left" w:pos="3421"/>
        </w:tabs>
        <w:spacing w:before="0" w:after="0" w:line="335" w:lineRule="exact"/>
        <w:ind w:left="3420" w:right="0" w:hanging="183"/>
        <w:jc w:val="left"/>
        <w:rPr>
          <w:sz w:val="18"/>
        </w:rPr>
      </w:pPr>
      <w:r>
        <w:rPr>
          <w:spacing w:val="-1"/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pacing w:val="-2"/>
          <w:sz w:val="18"/>
        </w:rPr>
        <w:t>、《中华人民共和国户口登记条</w:t>
      </w:r>
    </w:p>
    <w:p>
      <w:pPr>
        <w:pStyle w:val="4"/>
        <w:spacing w:line="301" w:lineRule="exact"/>
        <w:ind w:left="3238"/>
      </w:pPr>
      <w:r>
        <w:t>3.办理材料；4.办理方式；例》；</w:t>
      </w:r>
    </w:p>
    <w:p>
      <w:pPr>
        <w:spacing w:before="0" w:line="378" w:lineRule="exact"/>
        <w:ind w:left="2244" w:right="0" w:firstLine="0"/>
        <w:jc w:val="left"/>
        <w:rPr>
          <w:sz w:val="18"/>
        </w:rPr>
      </w:pPr>
      <w:r>
        <w:rPr>
          <w:sz w:val="20"/>
        </w:rPr>
        <w:t>14-18</w:t>
      </w:r>
      <w:r>
        <w:rPr>
          <w:spacing w:val="-16"/>
          <w:sz w:val="20"/>
        </w:rPr>
        <w:t xml:space="preserve"> 周岁 </w:t>
      </w:r>
      <w:r>
        <w:rPr>
          <w:position w:val="1"/>
          <w:sz w:val="18"/>
        </w:rPr>
        <w:t>5.办理时限；6</w:t>
      </w:r>
      <w:r>
        <w:rPr>
          <w:spacing w:val="-3"/>
          <w:position w:val="1"/>
          <w:sz w:val="18"/>
        </w:rPr>
        <w:t>.结果送达；</w:t>
      </w:r>
      <w:r>
        <w:rPr>
          <w:spacing w:val="-18"/>
          <w:position w:val="1"/>
          <w:sz w:val="18"/>
        </w:rPr>
        <w:t>2</w:t>
      </w:r>
      <w:r>
        <w:rPr>
          <w:spacing w:val="-1"/>
          <w:position w:val="1"/>
          <w:sz w:val="18"/>
        </w:rPr>
        <w:t>、《中华人民共和国政府信息公</w:t>
      </w:r>
    </w:p>
    <w:p>
      <w:pPr>
        <w:pStyle w:val="4"/>
        <w:spacing w:before="10"/>
        <w:rPr>
          <w:sz w:val="20"/>
        </w:rPr>
      </w:pPr>
      <w:r>
        <w:br w:type="column"/>
      </w:r>
    </w:p>
    <w:p>
      <w:pPr>
        <w:pStyle w:val="3"/>
        <w:spacing w:line="368" w:lineRule="exact"/>
        <w:ind w:left="43"/>
      </w:pPr>
      <w:r>
        <w:rPr>
          <w:spacing w:val="-4"/>
          <w:w w:val="95"/>
        </w:rPr>
        <w:t>公开事项信息</w:t>
      </w:r>
    </w:p>
    <w:p>
      <w:pPr>
        <w:spacing w:before="0" w:line="225" w:lineRule="exact"/>
        <w:ind w:left="43" w:right="0" w:firstLine="0"/>
        <w:jc w:val="left"/>
        <w:rPr>
          <w:sz w:val="20"/>
        </w:rPr>
      </w:pPr>
      <w:r>
        <w:rPr>
          <w:spacing w:val="-4"/>
          <w:w w:val="95"/>
          <w:sz w:val="20"/>
        </w:rPr>
        <w:t>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281" w:lineRule="exact"/>
        <w:ind w:left="178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</w:t>
      </w:r>
      <w:r>
        <w:rPr>
          <w:sz w:val="20"/>
        </w:rPr>
        <w:t>公安局</w:t>
      </w:r>
    </w:p>
    <w:p>
      <w:pPr>
        <w:spacing w:after="0" w:line="28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7974" w:space="40"/>
            <w:col w:w="1244" w:space="39"/>
            <w:col w:w="6743"/>
          </w:cols>
        </w:sectPr>
      </w:pPr>
    </w:p>
    <w:p>
      <w:pPr>
        <w:spacing w:before="0" w:line="243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以下公民</w:t>
      </w:r>
    </w:p>
    <w:p>
      <w:pPr>
        <w:spacing w:before="0" w:line="368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姓名变更</w:t>
      </w:r>
    </w:p>
    <w:p>
      <w:pPr>
        <w:pStyle w:val="11"/>
        <w:numPr>
          <w:ilvl w:val="0"/>
          <w:numId w:val="22"/>
        </w:numPr>
        <w:tabs>
          <w:tab w:val="left" w:pos="337"/>
        </w:tabs>
        <w:spacing w:before="0" w:after="0" w:line="244" w:lineRule="exact"/>
        <w:ind w:left="33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-6"/>
          <w:sz w:val="18"/>
        </w:rPr>
        <w:t>.办事开条例》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</w:p>
    <w:p>
      <w:pPr>
        <w:pStyle w:val="4"/>
        <w:spacing w:line="312" w:lineRule="exact"/>
        <w:ind w:left="154"/>
      </w:pPr>
      <w:r>
        <w:t>时间；9.办理机构及地点；令第 711 号）；</w:t>
      </w:r>
    </w:p>
    <w:p>
      <w:pPr>
        <w:pStyle w:val="4"/>
        <w:spacing w:line="347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3"/>
        <w:spacing w:before="108" w:line="177" w:lineRule="auto"/>
      </w:pPr>
      <w:r>
        <w:br w:type="column"/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spacing w:before="31"/>
        <w:ind w:left="77" w:right="0" w:firstLine="0"/>
        <w:jc w:val="left"/>
        <w:rPr>
          <w:sz w:val="20"/>
        </w:rPr>
      </w:pPr>
      <w:r>
        <w:br w:type="column"/>
      </w:r>
      <w:r>
        <w:rPr>
          <w:rFonts w:hint="eastAsia" w:eastAsia="宋体"/>
          <w:sz w:val="20"/>
          <w:szCs w:val="20"/>
          <w:lang w:val="en-US" w:eastAsia="zh-CN"/>
        </w:rPr>
        <w:t>胡店</w:t>
      </w:r>
      <w:r>
        <w:rPr>
          <w:spacing w:val="-4"/>
          <w:sz w:val="20"/>
        </w:rPr>
        <w:t>派出所</w:t>
      </w:r>
    </w:p>
    <w:p>
      <w:pPr>
        <w:tabs>
          <w:tab w:val="left" w:pos="3399"/>
          <w:tab w:val="left" w:pos="5028"/>
        </w:tabs>
        <w:spacing w:before="0" w:line="165" w:lineRule="exact"/>
        <w:ind w:left="2408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1"/>
          <w:numId w:val="22"/>
        </w:numPr>
        <w:tabs>
          <w:tab w:val="left" w:pos="438"/>
        </w:tabs>
        <w:spacing w:before="0" w:after="0" w:line="234" w:lineRule="exact"/>
        <w:ind w:left="437" w:right="0" w:hanging="202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076" w:space="40"/>
            <w:col w:w="5526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3"/>
        <w:spacing w:before="130" w:line="180" w:lineRule="auto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1"/>
          <w:position w:val="-2"/>
        </w:rPr>
        <w:t xml:space="preserve">户口 </w:t>
      </w:r>
      <w:r>
        <w:rPr>
          <w:spacing w:val="-5"/>
        </w:rPr>
        <w:t>姓名变更</w:t>
      </w:r>
      <w:r>
        <w:rPr>
          <w:rFonts w:hint="eastAsia" w:ascii="Noto Sans CJK JP Medium" w:eastAsia="Noto Sans CJK JP Medium"/>
          <w:b w:val="0"/>
        </w:rPr>
        <w:t>登记</w:t>
      </w:r>
    </w:p>
    <w:p>
      <w:pPr>
        <w:tabs>
          <w:tab w:val="left" w:pos="895"/>
        </w:tabs>
        <w:spacing w:before="48" w:line="117" w:lineRule="auto"/>
        <w:ind w:left="896" w:right="895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15"/>
          <w:sz w:val="28"/>
        </w:rPr>
        <w:t>4</w:t>
      </w:r>
      <w:r>
        <w:rPr>
          <w:rFonts w:hint="eastAsia" w:ascii="Noto Sans Mono CJK JP Bold" w:eastAsia="Noto Sans Mono CJK JP Bold"/>
          <w:position w:val="-15"/>
          <w:sz w:val="28"/>
        </w:rPr>
        <w:tab/>
      </w:r>
      <w:r>
        <w:rPr>
          <w:rFonts w:hint="eastAsia" w:ascii="Noto Sans CJK JP Medium" w:eastAsia="Noto Sans CJK JP Medium"/>
          <w:b w:val="0"/>
          <w:spacing w:val="-8"/>
          <w:sz w:val="20"/>
        </w:rPr>
        <w:t>主要</w:t>
      </w:r>
      <w:r>
        <w:rPr>
          <w:rFonts w:hint="eastAsia" w:ascii="Noto Sans CJK JP Medium" w:eastAsia="Noto Sans CJK JP Medium"/>
          <w:b w:val="0"/>
          <w:spacing w:val="-9"/>
          <w:sz w:val="20"/>
        </w:rPr>
        <w:t>项目</w:t>
      </w:r>
    </w:p>
    <w:p>
      <w:pPr>
        <w:pStyle w:val="3"/>
        <w:spacing w:before="31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变更或更正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rPr>
          <w:rFonts w:ascii="Noto Sans CJK JP Medium"/>
          <w:b w:val="0"/>
          <w:sz w:val="20"/>
        </w:rPr>
      </w:pPr>
    </w:p>
    <w:p>
      <w:pPr>
        <w:pStyle w:val="4"/>
        <w:rPr>
          <w:rFonts w:ascii="Noto Sans CJK JP Medium"/>
          <w:b w:val="0"/>
          <w:sz w:val="12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18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上公民变更姓名</w:t>
      </w:r>
    </w:p>
    <w:p>
      <w:pPr>
        <w:pStyle w:val="4"/>
        <w:rPr>
          <w:sz w:val="20"/>
        </w:rPr>
      </w:pPr>
      <w:r>
        <w:br w:type="column"/>
      </w:r>
    </w:p>
    <w:p>
      <w:pPr>
        <w:pStyle w:val="11"/>
        <w:numPr>
          <w:ilvl w:val="0"/>
          <w:numId w:val="23"/>
        </w:numPr>
        <w:tabs>
          <w:tab w:val="left" w:pos="284"/>
        </w:tabs>
        <w:spacing w:before="1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24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4"/>
        <w:rPr>
          <w:sz w:val="24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9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3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8"/>
      </w:pPr>
    </w:p>
    <w:p>
      <w:pPr>
        <w:pStyle w:val="3"/>
        <w:spacing w:line="177" w:lineRule="auto"/>
        <w:ind w:left="1395"/>
      </w:pPr>
      <w:r>
        <w:t>更正出生日期</w:t>
      </w:r>
    </w:p>
    <w:p>
      <w:pPr>
        <w:pStyle w:val="11"/>
        <w:numPr>
          <w:ilvl w:val="1"/>
          <w:numId w:val="24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5" o:spid="_x0000_s1030" style="position:absolute;left:0pt;margin-left:28.3pt;margin-top:89.8pt;height:402.5pt;width:785.35pt;mso-position-horizontal-relative:page;mso-position-vertical-relative:page;z-index:-251655168;mso-width-relative:page;mso-height-relative:page;" fillcolor="#FFFFFF" filled="f" o:preferrelative="t" stroked="t" coordsize="15707,8050" path="m0,5l15707,5m0,8045l15707,8045m5,0l5,8050m587,0l587,8040m1149,5365l15707,5365m1154,0l1154,8040m2000,2685l15707,268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size="0,0"/>
            <v:stroke weight="0.48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6" o:spid="_x0000_s1031" style="position:absolute;left:0pt;margin-left:28.3pt;margin-top:89.8pt;height:402.5pt;width:785.35pt;mso-position-horizontal-relative:page;mso-position-vertical-relative:page;z-index:-251654144;mso-width-relative:page;mso-height-relative:page;" fillcolor="#FFFFFF" filled="f" o:preferrelative="t" stroked="t" coordsize="15707,8050" path="m0,5l15707,5m0,8045l15707,8045m5,0l5,8050e">
            <v:fill on="f" color2="#FFFFFF" focussize="0,0"/>
            <v:stroke weight="0.48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7" o:spid="_x0000_s1032" style="position:absolute;left:0pt;margin-left:85.75pt;margin-top:89.8pt;height:402pt;width:727.9pt;mso-position-horizontal-relative:page;mso-position-vertical-relative:page;z-index:-251653120;mso-width-relative:page;mso-height-relative:page;" fillcolor="#FFFFFF" filled="f" o:preferrelative="t" stroked="t" coordsize="14558,8040" path="m0,5365l14558,5365m3974,0l3974,8040m6668,0l6668,8040e">
            <v:fill on="f" color2="#FFFFFF" focussize="0,0"/>
            <v:stroke weight="0.48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Style w:val="8"/>
        <w:tblW w:w="15537" w:type="dxa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5"/>
        <w:gridCol w:w="854"/>
        <w:gridCol w:w="993"/>
        <w:gridCol w:w="6238"/>
        <w:gridCol w:w="1277"/>
        <w:gridCol w:w="2075"/>
        <w:gridCol w:w="426"/>
        <w:gridCol w:w="568"/>
        <w:gridCol w:w="426"/>
        <w:gridCol w:w="568"/>
        <w:gridCol w:w="568"/>
        <w:gridCol w:w="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pStyle w:val="10"/>
              <w:spacing w:line="177" w:lineRule="auto"/>
              <w:ind w:left="12" w:right="30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3" w:type="dxa"/>
            <w:tcBorders>
              <w:top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</w:tcBorders>
            <w:vAlign w:val="top"/>
          </w:tcPr>
          <w:p>
            <w:pPr>
              <w:pStyle w:val="10"/>
              <w:spacing w:before="12"/>
              <w:rPr>
                <w:sz w:val="9"/>
              </w:rPr>
            </w:pPr>
          </w:p>
          <w:p>
            <w:pPr>
              <w:pStyle w:val="10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pStyle w:val="10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信阳市公安局胡店派出所</w:t>
            </w:r>
          </w:p>
        </w:tc>
        <w:tc>
          <w:tcPr>
            <w:tcW w:w="2075" w:type="dxa"/>
            <w:tcBorders>
              <w:top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23"/>
              </w:rPr>
            </w:pPr>
          </w:p>
          <w:p>
            <w:pPr>
              <w:pStyle w:val="10"/>
              <w:numPr>
                <w:ilvl w:val="0"/>
                <w:numId w:val="25"/>
              </w:numPr>
              <w:tabs>
                <w:tab w:val="left" w:pos="207"/>
              </w:tabs>
              <w:spacing w:before="0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3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</w:tc>
        <w:tc>
          <w:tcPr>
            <w:tcW w:w="854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92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登记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92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before="8" w:line="177" w:lineRule="auto"/>
              <w:ind w:left="77" w:right="74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主要项目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12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58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before="17"/>
              <w:rPr>
                <w:sz w:val="18"/>
              </w:rPr>
            </w:pPr>
          </w:p>
          <w:p>
            <w:pPr>
              <w:pStyle w:val="10"/>
              <w:spacing w:before="1" w:line="282" w:lineRule="exact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10"/>
              <w:spacing w:line="48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4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2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变更</w:t>
            </w:r>
          </w:p>
          <w:p>
            <w:pPr>
              <w:pStyle w:val="10"/>
              <w:spacing w:line="31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或更</w:t>
            </w:r>
          </w:p>
          <w:p>
            <w:pPr>
              <w:pStyle w:val="10"/>
              <w:spacing w:line="309" w:lineRule="exact"/>
              <w:ind w:left="1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w w:val="99"/>
                <w:sz w:val="20"/>
              </w:rPr>
              <w:t>正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78" w:lineRule="exact"/>
              <w:ind w:left="12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134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0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before="9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胡店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numPr>
                <w:ilvl w:val="0"/>
                <w:numId w:val="26"/>
              </w:numPr>
              <w:tabs>
                <w:tab w:val="left" w:pos="207"/>
              </w:tabs>
              <w:spacing w:before="86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78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78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78" w:lineRule="exact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6"/>
              <w:rPr>
                <w:sz w:val="27"/>
              </w:rPr>
            </w:pPr>
          </w:p>
          <w:p>
            <w:pPr>
              <w:pStyle w:val="10"/>
              <w:spacing w:line="177" w:lineRule="auto"/>
              <w:ind w:left="12" w:right="30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8"/>
              </w:rPr>
            </w:pPr>
          </w:p>
          <w:p>
            <w:pPr>
              <w:pStyle w:val="10"/>
              <w:spacing w:line="177" w:lineRule="auto"/>
              <w:ind w:left="7" w:right="11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tabs>
                <w:tab w:val="left" w:pos="2134"/>
              </w:tabs>
              <w:spacing w:line="331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before="3"/>
              <w:rPr>
                <w:sz w:val="20"/>
              </w:rPr>
            </w:pPr>
          </w:p>
          <w:p>
            <w:pPr>
              <w:pStyle w:val="10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信阳市公安局胡店派出所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7"/>
              <w:rPr>
                <w:sz w:val="29"/>
              </w:rPr>
            </w:pPr>
          </w:p>
          <w:p>
            <w:pPr>
              <w:pStyle w:val="10"/>
              <w:numPr>
                <w:ilvl w:val="0"/>
                <w:numId w:val="27"/>
              </w:numPr>
              <w:tabs>
                <w:tab w:val="left" w:pos="207"/>
              </w:tabs>
              <w:spacing w:before="1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就学落户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14"/>
        <w:rPr>
          <w:sz w:val="23"/>
        </w:rPr>
      </w:pPr>
    </w:p>
    <w:p>
      <w:pPr>
        <w:tabs>
          <w:tab w:val="left" w:pos="895"/>
        </w:tabs>
        <w:spacing w:before="0" w:line="497" w:lineRule="exact"/>
        <w:ind w:left="452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5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pStyle w:val="3"/>
        <w:spacing w:line="327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迁移 </w:t>
      </w:r>
      <w:r>
        <w:t>迁入市内 就业落户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居住落户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8" o:spid="_x0000_s1033" style="position:absolute;left:0pt;margin-left:28.3pt;margin-top:89.8pt;height:402.5pt;width:785.35pt;mso-position-horizontal-relative:page;mso-position-vertical-relative:page;z-index:-251652096;mso-width-relative:page;mso-height-relative:page;" fillcolor="#FFFFFF" filled="f" o:preferrelative="t" stroked="t" coordsize="15707,805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size="0,0"/>
            <v:stroke weight="0.48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0" o:spid="_x0000_s1035" style="position:absolute;left:0pt;margin-left:85.75pt;margin-top:89.8pt;height:411.75pt;width:727.9pt;mso-position-horizontal-relative:page;mso-position-vertical-relative:page;z-index:-251650048;mso-width-relative:page;mso-height-relative:page;" fillcolor="#FFFFFF" filled="f" o:preferrelative="t" stroked="t" coordsize="14558,8235" path="m0,2685l14558,2685m851,5560l14558,5560m3974,0l3974,8235m6668,0l6668,8235e">
            <v:fill on="f" color2="#FFFFFF" focussize="0,0"/>
            <v:stroke weight="0.48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Style w:val="8"/>
        <w:tblW w:w="15526" w:type="dxa"/>
        <w:tblInd w:w="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7"/>
        <w:gridCol w:w="851"/>
        <w:gridCol w:w="992"/>
        <w:gridCol w:w="623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  <w:r>
              <w:rPr>
                <w:rFonts w:ascii="Noto Sans CJK JP Black" w:hAnsi="Noto Sans CJK JP Black" w:eastAsia="Noto Sans CJK JP Black" w:cs="Noto Sans CJK JP Black"/>
                <w:sz w:val="18"/>
                <w:szCs w:val="18"/>
                <w:lang w:val="en-US" w:eastAsia="zh-CN" w:bidi="ar-SA"/>
              </w:rPr>
              <w:pict>
                <v:shape id="任意多边形 9" o:spid="_x0000_s1034" style="position:absolute;left:0pt;margin-left:-13.6pt;margin-top:4.25pt;height:422.7pt;width:790.55pt;mso-position-horizontal-relative:page;mso-position-vertical-relative:page;z-index:-251651072;mso-width-relative:page;mso-height-relative:page;" filled="f" stroked="t" coordsize="15707,8245" path="m0,5l15707,5m0,8240l15707,8240m5,0l5,8245e">
                  <v:path/>
                  <v:fill on="f" focussize="0,0"/>
                  <v:stroke weight="0.48pt" color="#000000"/>
                  <v:imagedata o:title=""/>
                  <o:lock v:ext="edit" aspectratio="f"/>
                </v:shape>
              </w:pic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1"/>
              </w:rPr>
            </w:pPr>
          </w:p>
          <w:p>
            <w:pPr>
              <w:pStyle w:val="10"/>
              <w:spacing w:line="177" w:lineRule="auto"/>
              <w:ind w:left="8" w:right="172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2"/>
              <w:rPr>
                <w:sz w:val="9"/>
              </w:rPr>
            </w:pPr>
          </w:p>
          <w:p>
            <w:pPr>
              <w:pStyle w:val="10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before="14"/>
              <w:rPr>
                <w:sz w:val="24"/>
              </w:rPr>
            </w:pPr>
          </w:p>
          <w:p>
            <w:pPr>
              <w:pStyle w:val="10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pStyle w:val="10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信阳市公安局胡店派出所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23"/>
              </w:rPr>
            </w:pPr>
          </w:p>
          <w:p>
            <w:pPr>
              <w:pStyle w:val="10"/>
              <w:numPr>
                <w:ilvl w:val="0"/>
                <w:numId w:val="28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line="43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5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30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  <w:p>
            <w:pPr>
              <w:pStyle w:val="10"/>
              <w:spacing w:line="325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迁移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left="8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76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7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7"/>
              <w:rPr>
                <w:sz w:val="8"/>
              </w:rPr>
            </w:pPr>
          </w:p>
          <w:p>
            <w:pPr>
              <w:pStyle w:val="10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4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41" w:lineRule="exact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胡店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numPr>
                <w:ilvl w:val="0"/>
                <w:numId w:val="29"/>
              </w:numPr>
              <w:tabs>
                <w:tab w:val="left" w:pos="211"/>
              </w:tabs>
              <w:spacing w:before="0" w:after="0" w:line="141" w:lineRule="exact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社区/企事业单位/村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26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46" w:lineRule="exact"/>
              <w:ind w:right="5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日内公开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46" w:lineRule="exact"/>
              <w:ind w:left="9"/>
              <w:rPr>
                <w:sz w:val="20"/>
              </w:rPr>
            </w:pPr>
            <w:r>
              <w:rPr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6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23"/>
              </w:rPr>
            </w:pPr>
          </w:p>
          <w:p>
            <w:pPr>
              <w:pStyle w:val="10"/>
              <w:spacing w:line="177" w:lineRule="auto"/>
              <w:ind w:left="8" w:right="-29"/>
              <w:rPr>
                <w:sz w:val="20"/>
              </w:rPr>
            </w:pPr>
            <w:r>
              <w:rPr>
                <w:w w:val="110"/>
                <w:sz w:val="20"/>
              </w:rPr>
              <w:t>省内居民</w:t>
            </w:r>
            <w:r>
              <w:rPr>
                <w:w w:val="135"/>
                <w:sz w:val="20"/>
              </w:rPr>
              <w:t>“</w:t>
            </w:r>
            <w:r>
              <w:rPr>
                <w:w w:val="110"/>
                <w:sz w:val="20"/>
              </w:rPr>
              <w:t>一站式</w:t>
            </w:r>
            <w:r>
              <w:rPr>
                <w:spacing w:val="-16"/>
                <w:w w:val="135"/>
                <w:sz w:val="20"/>
              </w:rPr>
              <w:t xml:space="preserve">” </w:t>
            </w:r>
            <w:r>
              <w:rPr>
                <w:w w:val="110"/>
                <w:sz w:val="20"/>
              </w:rPr>
              <w:t>迁出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218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line="347" w:lineRule="exact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0"/>
              </w:rPr>
            </w:pPr>
          </w:p>
          <w:p>
            <w:pPr>
              <w:pStyle w:val="10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信阳市公安局胡店派出所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numPr>
                <w:ilvl w:val="0"/>
                <w:numId w:val="30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正常死亡</w:t>
      </w:r>
    </w:p>
    <w:p>
      <w:pPr>
        <w:pStyle w:val="4"/>
        <w:spacing w:line="335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pStyle w:val="3"/>
        <w:spacing w:line="245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户口 </w:t>
      </w:r>
      <w:r>
        <w:t>死亡注销</w:t>
      </w:r>
    </w:p>
    <w:p>
      <w:pPr>
        <w:spacing w:before="0" w:line="22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6</w:t>
      </w:r>
    </w:p>
    <w:p>
      <w:pPr>
        <w:tabs>
          <w:tab w:val="left" w:pos="1603"/>
        </w:tabs>
        <w:spacing w:before="0" w:line="262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注销</w:t>
      </w:r>
      <w:r>
        <w:rPr>
          <w:rFonts w:hint="eastAsia" w:ascii="Noto Sans CJK JP Medium" w:eastAsia="Noto Sans CJK JP Medium"/>
          <w:b w:val="0"/>
          <w:sz w:val="20"/>
        </w:rPr>
        <w:tab/>
      </w:r>
      <w:r>
        <w:rPr>
          <w:sz w:val="20"/>
        </w:rPr>
        <w:t>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284" w:right="0" w:hanging="101"/>
        <w:jc w:val="left"/>
        <w:rPr>
          <w:sz w:val="20"/>
        </w:rPr>
      </w:pPr>
      <w:r>
        <w:rPr>
          <w:sz w:val="20"/>
        </w:rPr>
        <w:t>非正常死亡</w:t>
      </w:r>
    </w:p>
    <w:p>
      <w:pPr>
        <w:pStyle w:val="4"/>
        <w:spacing w:line="336" w:lineRule="exact"/>
        <w:ind w:left="17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71"/>
      </w:pPr>
      <w:r>
        <w:t>3.办理材料；4.办理方式；例》；</w:t>
      </w:r>
    </w:p>
    <w:p>
      <w:pPr>
        <w:pStyle w:val="4"/>
        <w:spacing w:line="312" w:lineRule="exact"/>
        <w:ind w:left="17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7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71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204" w:space="40"/>
            <w:col w:w="784" w:space="39"/>
            <w:col w:w="4962" w:space="39"/>
            <w:col w:w="1290" w:space="40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1"/>
        </w:rPr>
      </w:pPr>
    </w:p>
    <w:p>
      <w:pPr>
        <w:pStyle w:val="3"/>
        <w:spacing w:line="177" w:lineRule="auto"/>
        <w:ind w:left="2427" w:hanging="101"/>
        <w:jc w:val="both"/>
      </w:pPr>
      <w:r>
        <w:t>被人民法院宣告死亡</w:t>
      </w:r>
    </w:p>
    <w:p>
      <w:pPr>
        <w:pStyle w:val="4"/>
        <w:spacing w:line="336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1" o:spid="_x0000_s1036" style="position:absolute;left:0pt;margin-left:28.3pt;margin-top:89.8pt;height:402.5pt;width:785.35pt;mso-position-horizontal-relative:page;mso-position-vertical-relative:page;z-index:-251649024;mso-width-relative:page;mso-height-relative:page;" fillcolor="#FFFFFF" filled="f" o:preferrelative="t" stroked="t" coordsize="15707,805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size="0,0"/>
            <v:stroke weight="0.48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7"/>
      </w:pPr>
    </w:p>
    <w:p>
      <w:pPr>
        <w:pStyle w:val="3"/>
        <w:spacing w:line="177" w:lineRule="auto"/>
        <w:ind w:left="1395"/>
      </w:pPr>
      <w:r>
        <w:t>参军入伍注销户口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11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被人民法院宣告死亡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2" o:spid="_x0000_s1037" style="position:absolute;left:0pt;margin-left:28.3pt;margin-top:-27.7pt;height:383.45pt;width:785.35pt;mso-position-horizontal-relative:page;z-index:-251648000;mso-width-relative:page;mso-height-relative:page;" fillcolor="#FFFFFF" filled="f" o:preferrelative="t" stroked="t" coordsize="15707,7669" path="m0,5l15707,5m0,2685l15707,2685m0,7664l15707,7664m5,0l5,7669m587,0l587,7659m1149,4984l15707,4984m1154,0l1154,7659m2005,0l2005,7659m2997,0l2997,7659m5123,0l5123,7659m7817,0l7817,7659m9234,0l9234,7659m10510,0l10510,7659m12584,0l12584,7659m13009,0l13009,7659m13576,0l13576,7659m14001,0l14001,7659m14568,0l14568,7659m15135,0l15135,7659m15702,10l15702,7669e">
            <v:fill on="f" color2="#FFFFFF" focussize="0,0"/>
            <v:stroke weight="0.48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31"/>
        </w:numPr>
        <w:tabs>
          <w:tab w:val="left" w:pos="426"/>
        </w:tabs>
        <w:spacing w:before="0" w:after="0" w:line="332" w:lineRule="exact"/>
        <w:ind w:left="425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10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1395"/>
      </w:pPr>
      <w:r>
        <w:t>暂住登记</w:t>
      </w:r>
    </w:p>
    <w:p>
      <w:pPr>
        <w:pStyle w:val="11"/>
        <w:numPr>
          <w:ilvl w:val="1"/>
          <w:numId w:val="31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004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47" w:lineRule="exact"/>
        <w:ind w:left="1004"/>
      </w:pPr>
      <w:r>
        <w:t>7.收费依据及标准；8.办事令第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ind w:right="98"/>
      </w:pPr>
      <w:r>
        <w:rPr>
          <w:spacing w:val="-3"/>
        </w:rPr>
        <w:t>公开事项信息</w:t>
      </w:r>
      <w:r>
        <w:rPr>
          <w:spacing w:val="-3"/>
          <w:w w:val="95"/>
        </w:rPr>
        <w:t>形成或变更之</w:t>
      </w:r>
    </w:p>
    <w:p>
      <w:pPr>
        <w:spacing w:before="0" w:line="210" w:lineRule="exact"/>
        <w:ind w:left="-12" w:right="0" w:firstLine="0"/>
        <w:jc w:val="left"/>
        <w:rPr>
          <w:sz w:val="20"/>
        </w:rPr>
      </w:pPr>
      <w:r>
        <w:rPr>
          <w:spacing w:val="-6"/>
          <w:sz w:val="20"/>
        </w:rPr>
        <w:t xml:space="preserve">日起 </w:t>
      </w:r>
      <w:r>
        <w:rPr>
          <w:sz w:val="20"/>
        </w:rPr>
        <w:t>20</w:t>
      </w:r>
      <w:r>
        <w:rPr>
          <w:spacing w:val="-10"/>
          <w:sz w:val="20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368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</w:p>
    <w:p>
      <w:pPr>
        <w:spacing w:before="0" w:line="234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胡店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156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156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spacing w:before="0" w:line="281" w:lineRule="exact"/>
        <w:ind w:left="0" w:right="38" w:firstLine="0"/>
        <w:jc w:val="righ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19" w:line="165" w:lineRule="auto"/>
        <w:ind w:left="896" w:right="38" w:hanging="444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7</w:t>
      </w:r>
      <w:r>
        <w:rPr>
          <w:rFonts w:hint="eastAsia" w:ascii="Noto Sans Mono CJK JP Bold" w:eastAsia="Noto Sans Mono CJK JP Bold"/>
          <w:spacing w:val="118"/>
          <w:position w:val="-2"/>
          <w:sz w:val="28"/>
        </w:rPr>
        <w:t xml:space="preserve"> </w:t>
      </w:r>
      <w:r>
        <w:rPr>
          <w:rFonts w:hint="eastAsia" w:ascii="Noto Sans CJK JP Medium" w:eastAsia="Noto Sans CJK JP Medium"/>
          <w:b w:val="0"/>
          <w:spacing w:val="-6"/>
          <w:sz w:val="20"/>
        </w:rPr>
        <w:t>登 记</w:t>
      </w:r>
      <w:r>
        <w:rPr>
          <w:rFonts w:hint="eastAsia" w:ascii="Noto Sans CJK JP Medium" w:eastAsia="Noto Sans CJK JP Medium"/>
          <w:b w:val="0"/>
          <w:spacing w:val="-9"/>
          <w:sz w:val="20"/>
        </w:rPr>
        <w:t>及居住证管理</w:t>
      </w:r>
    </w:p>
    <w:p>
      <w:pPr>
        <w:pStyle w:val="4"/>
        <w:spacing w:line="146" w:lineRule="exact"/>
        <w:ind w:left="451"/>
      </w:pPr>
      <w:r>
        <w:br w:type="column"/>
      </w:r>
      <w:r>
        <w:t>时间；9.办理机构及地点；2《河南省居住证实施办法》豫政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4"/>
        <w:spacing w:line="224" w:lineRule="exact"/>
        <w:ind w:left="451"/>
      </w:pPr>
      <w:r>
        <w:t>10.咨询查询途径；11.监督【2016】76 号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4"/>
        <w:spacing w:before="2"/>
        <w:rPr>
          <w:sz w:val="11"/>
        </w:rPr>
      </w:pPr>
    </w:p>
    <w:p>
      <w:pPr>
        <w:pStyle w:val="4"/>
        <w:spacing w:line="347" w:lineRule="exact"/>
        <w:ind w:left="451"/>
      </w:pPr>
      <w:r>
        <w:t>1.事项名称；2.事项简述；</w:t>
      </w:r>
    </w:p>
    <w:p>
      <w:pPr>
        <w:pStyle w:val="4"/>
        <w:spacing w:line="224" w:lineRule="exact"/>
        <w:ind w:left="451"/>
      </w:pPr>
      <w:r>
        <w:t>3.办理材料；4.办理方式；1、《中华人民共和国政府信息公</w:t>
      </w:r>
    </w:p>
    <w:p>
      <w:pPr>
        <w:pStyle w:val="3"/>
        <w:spacing w:before="22"/>
        <w:ind w:left="452"/>
      </w:pPr>
      <w:r>
        <w:br w:type="column"/>
      </w:r>
      <w:r>
        <w:t>公示栏（电子屏）</w:t>
      </w:r>
    </w:p>
    <w:p>
      <w:pPr>
        <w:spacing w:after="0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1337" w:space="1449"/>
            <w:col w:w="6111" w:space="1402"/>
            <w:col w:w="5741"/>
          </w:cols>
        </w:sectPr>
      </w:pPr>
    </w:p>
    <w:p>
      <w:pPr>
        <w:pStyle w:val="4"/>
        <w:spacing w:before="9"/>
        <w:rPr>
          <w:sz w:val="12"/>
        </w:rPr>
      </w:pPr>
    </w:p>
    <w:p>
      <w:pPr>
        <w:spacing w:before="0" w:line="177" w:lineRule="auto"/>
        <w:ind w:left="1404" w:right="0" w:firstLine="100"/>
        <w:jc w:val="left"/>
        <w:rPr>
          <w:sz w:val="20"/>
        </w:rPr>
      </w:pPr>
      <w:r>
        <w:rPr>
          <w:sz w:val="20"/>
        </w:rPr>
        <w:t>居住证首次申领</w:t>
      </w:r>
    </w:p>
    <w:p>
      <w:pPr>
        <w:pStyle w:val="4"/>
        <w:spacing w:before="53" w:line="347" w:lineRule="exact"/>
        <w:ind w:left="994"/>
      </w:pPr>
      <w:r>
        <w:br w:type="column"/>
      </w:r>
      <w:r>
        <w:rPr>
          <w:spacing w:val="-1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994"/>
      </w:pPr>
      <w:r>
        <w:t>7.收费依据及标准；8.办事令第 711 号）；</w:t>
      </w:r>
    </w:p>
    <w:p>
      <w:pPr>
        <w:pStyle w:val="4"/>
        <w:spacing w:before="13" w:line="196" w:lineRule="auto"/>
        <w:ind w:left="994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994"/>
      </w:pPr>
      <w:r>
        <w:t>投诉渠道</w:t>
      </w:r>
    </w:p>
    <w:p>
      <w:pPr>
        <w:pStyle w:val="3"/>
        <w:spacing w:line="243" w:lineRule="exact"/>
      </w:pPr>
      <w:r>
        <w:br w:type="column"/>
      </w:r>
      <w:r>
        <w:t>公开事项信息</w:t>
      </w:r>
    </w:p>
    <w:p>
      <w:pPr>
        <w:spacing w:before="21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spacing w:before="9"/>
        <w:rPr>
          <w:sz w:val="12"/>
        </w:rPr>
      </w:pPr>
      <w:r>
        <w:br w:type="column"/>
      </w: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spacing w:before="3"/>
        <w:rPr>
          <w:sz w:val="16"/>
        </w:rPr>
      </w:pPr>
      <w:r>
        <w:br w:type="column"/>
      </w: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04" w:space="40"/>
            <w:col w:w="5786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spacing w:before="0" w:line="259" w:lineRule="exact"/>
        <w:ind w:left="1505" w:right="0" w:firstLine="0"/>
        <w:jc w:val="left"/>
        <w:rPr>
          <w:sz w:val="20"/>
        </w:rPr>
      </w:pPr>
      <w:r>
        <w:rPr>
          <w:sz w:val="20"/>
        </w:rPr>
        <w:t>居住证</w:t>
      </w:r>
    </w:p>
    <w:p>
      <w:pPr>
        <w:pStyle w:val="11"/>
        <w:numPr>
          <w:ilvl w:val="0"/>
          <w:numId w:val="32"/>
        </w:numPr>
        <w:tabs>
          <w:tab w:val="left" w:pos="1404"/>
          <w:tab w:val="left" w:pos="1405"/>
        </w:tabs>
        <w:spacing w:before="105" w:after="0" w:line="100" w:lineRule="auto"/>
        <w:ind w:left="896" w:right="38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tab/>
      </w:r>
      <w:r>
        <w:rPr>
          <w:spacing w:val="-5"/>
          <w:sz w:val="20"/>
        </w:rPr>
        <w:t>换、补领</w:t>
      </w: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41" w:line="177" w:lineRule="auto"/>
        <w:ind w:left="896" w:right="945" w:firstLine="0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9"/>
          <w:sz w:val="20"/>
        </w:rPr>
        <w:t>登记及居住证管理</w:t>
      </w:r>
    </w:p>
    <w:p>
      <w:pPr>
        <w:pStyle w:val="4"/>
        <w:spacing w:before="8"/>
        <w:rPr>
          <w:rFonts w:ascii="Noto Sans CJK JP Medium"/>
          <w:b w:val="0"/>
          <w:sz w:val="14"/>
        </w:rPr>
      </w:pPr>
    </w:p>
    <w:p>
      <w:pPr>
        <w:spacing w:before="0" w:line="177" w:lineRule="auto"/>
        <w:ind w:left="1604" w:right="136" w:hanging="99"/>
        <w:jc w:val="left"/>
        <w:rPr>
          <w:sz w:val="20"/>
        </w:rPr>
      </w:pPr>
      <w:r>
        <w:rPr>
          <w:sz w:val="20"/>
        </w:rPr>
        <w:t>居住证签注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3" o:spid="_x0000_s1038" style="position:absolute;left:0pt;margin-left:28.3pt;margin-top:-21.5pt;height:350.05pt;width:785.35pt;mso-position-horizontal-relative:page;z-index:-251646976;mso-width-relative:page;mso-height-relative:page;" fillcolor="#FFFFFF" filled="f" o:preferrelative="t" stroked="t" coordsize="15707,7001" path="m0,5l15707,5m0,4735l15707,4735m0,6996l15707,6996m5,0l5,7001m587,0l587,6991m1149,2436l15707,2436m1154,0l1154,6991m2005,0l2005,6991m2997,0l2997,6991m5123,0l5123,6991m7817,0l7817,6991m9234,0l9234,6991m10510,0l10510,6991m12584,0l12584,6991m13009,0l13009,6991m13576,0l13576,6991m14001,0l14001,6991m14568,0l14568,6991m15135,0l15135,6991e">
            <v:fill on="f" color2="#FFFFFF" focussize="0,0"/>
            <v:stroke weight="0.48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110" w:line="347" w:lineRule="exact"/>
        <w:ind w:left="451"/>
      </w:pP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2"/>
        </w:rPr>
      </w:pPr>
    </w:p>
    <w:p>
      <w:pPr>
        <w:pStyle w:val="4"/>
        <w:spacing w:before="7"/>
        <w:rPr>
          <w:sz w:val="12"/>
        </w:rPr>
      </w:pPr>
    </w:p>
    <w:p>
      <w:pPr>
        <w:pStyle w:val="4"/>
        <w:spacing w:before="7"/>
        <w:rPr>
          <w:sz w:val="12"/>
        </w:rPr>
      </w:pPr>
    </w:p>
    <w:p>
      <w:pPr>
        <w:spacing w:before="0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公开事项信息形成或变更之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1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9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44" w:space="542"/>
            <w:col w:w="5243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</w:pPr>
    </w:p>
    <w:p>
      <w:pPr>
        <w:spacing w:before="0" w:line="177" w:lineRule="auto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居民身份</w:t>
      </w:r>
    </w:p>
    <w:p>
      <w:pPr>
        <w:pStyle w:val="11"/>
        <w:numPr>
          <w:ilvl w:val="0"/>
          <w:numId w:val="32"/>
        </w:numPr>
        <w:tabs>
          <w:tab w:val="left" w:pos="895"/>
          <w:tab w:val="left" w:pos="896"/>
        </w:tabs>
        <w:spacing w:before="0" w:after="0" w:line="328" w:lineRule="exact"/>
        <w:ind w:left="896" w:right="0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证管</w:t>
      </w:r>
    </w:p>
    <w:p>
      <w:pPr>
        <w:spacing w:before="0" w:line="327" w:lineRule="exact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理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6"/>
        <w:rPr>
          <w:rFonts w:ascii="Noto Sans CJK JP Medium"/>
          <w:b w:val="0"/>
          <w:sz w:val="13"/>
        </w:rPr>
      </w:pPr>
    </w:p>
    <w:p>
      <w:pPr>
        <w:spacing w:before="0" w:line="177" w:lineRule="auto"/>
        <w:ind w:left="169" w:right="38" w:hanging="101"/>
        <w:jc w:val="both"/>
        <w:rPr>
          <w:sz w:val="20"/>
        </w:rPr>
      </w:pPr>
      <w:r>
        <w:rPr>
          <w:sz w:val="20"/>
        </w:rPr>
        <w:t>居民身份证首次申领</w:t>
      </w:r>
    </w:p>
    <w:p>
      <w:pPr>
        <w:pStyle w:val="4"/>
        <w:spacing w:before="27" w:line="347" w:lineRule="exact"/>
        <w:ind w:left="451"/>
      </w:pPr>
      <w:r>
        <w:br w:type="column"/>
      </w:r>
    </w:p>
    <w:p>
      <w:pPr>
        <w:pStyle w:val="4"/>
        <w:spacing w:before="27" w:line="347" w:lineRule="exact"/>
        <w:ind w:left="451"/>
      </w:pPr>
      <w:r>
        <w:t>1.事项名称；2.事项简述；</w:t>
      </w:r>
    </w:p>
    <w:p>
      <w:pPr>
        <w:pStyle w:val="4"/>
        <w:spacing w:line="312" w:lineRule="exact"/>
        <w:ind w:left="451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451"/>
      </w:pPr>
      <w:r>
        <w:t>5.办理时限；6.结果送达；法》；</w:t>
      </w:r>
    </w:p>
    <w:p>
      <w:pPr>
        <w:pStyle w:val="11"/>
        <w:numPr>
          <w:ilvl w:val="0"/>
          <w:numId w:val="33"/>
        </w:numPr>
        <w:tabs>
          <w:tab w:val="left" w:pos="635"/>
        </w:tabs>
        <w:spacing w:before="13" w:after="0" w:line="196" w:lineRule="auto"/>
        <w:ind w:left="451" w:right="0" w:firstLine="0"/>
        <w:jc w:val="both"/>
        <w:rPr>
          <w:sz w:val="18"/>
        </w:rPr>
      </w:pP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3"/>
          <w:sz w:val="18"/>
        </w:rPr>
        <w:t>.办事</w:t>
      </w:r>
      <w:r>
        <w:rPr>
          <w:sz w:val="18"/>
        </w:rPr>
        <w:t>2、《中华人民共和国政府信息公</w:t>
      </w:r>
      <w:r>
        <w:rPr>
          <w:spacing w:val="-1"/>
          <w:sz w:val="18"/>
        </w:rPr>
        <w:t>时间；9</w:t>
      </w:r>
      <w:r>
        <w:rPr>
          <w:spacing w:val="-8"/>
          <w:sz w:val="18"/>
        </w:rPr>
        <w:t>.办理机构及地点；开条例》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  <w:r>
        <w:rPr>
          <w:sz w:val="18"/>
        </w:rPr>
        <w:t>10</w:t>
      </w:r>
      <w:r>
        <w:rPr>
          <w:spacing w:val="-3"/>
          <w:sz w:val="18"/>
        </w:rPr>
        <w:t>.咨询查询途径；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711</w:t>
      </w:r>
      <w:r>
        <w:rPr>
          <w:spacing w:val="1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31" w:lineRule="exact"/>
        <w:ind w:left="451"/>
      </w:pPr>
      <w:r>
        <w:t>投诉渠道</w:t>
      </w:r>
    </w:p>
    <w:p>
      <w:pPr>
        <w:pStyle w:val="4"/>
        <w:spacing w:before="19"/>
        <w:rPr>
          <w:sz w:val="25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0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1297" w:space="40"/>
            <w:col w:w="908" w:space="54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6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13"/>
        <w:rPr>
          <w:sz w:val="16"/>
        </w:rPr>
      </w:pPr>
    </w:p>
    <w:p>
      <w:pPr>
        <w:spacing w:before="1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居民身份证到期换领、其他原因换领</w:t>
      </w:r>
    </w:p>
    <w:p>
      <w:pPr>
        <w:pStyle w:val="11"/>
        <w:numPr>
          <w:ilvl w:val="1"/>
          <w:numId w:val="33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4" o:spid="_x0000_s1039" style="position:absolute;left:0pt;margin-left:28.3pt;margin-top:-18pt;height:343pt;width:785.35pt;mso-position-horizontal-relative:page;z-index:-251645952;mso-width-relative:page;mso-height-relative:page;" fillcolor="#FFFFFF" filled="f" o:preferrelative="t" stroked="t" coordsize="15707,6860" path="m0,4l15707,4m0,6854l15707,6854m5,0l5,6859m587,0l587,6850m1149,2294l15707,2294m1149,4593l15707,4593m1154,0l1154,6850m2005,0l2005,6850m2997,0l2997,6850m5123,0l5123,6850m7817,0l7817,6850m9234,0l9234,6850m10510,0l10510,6850m12584,0l12584,6850m13009,0l13009,6850m13576,0l13576,6850m14001,0l14001,6850m14568,0l14568,6850m15135,0l15135,6850m15702,9l15702,6859e">
            <v:fill on="f" color2="#FFFFFF" focussize="0,0"/>
            <v:stroke weight="0.48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  <w:rPr>
          <w:sz w:val="9"/>
        </w:rPr>
      </w:pPr>
    </w:p>
    <w:p>
      <w:pPr>
        <w:spacing w:before="0" w:line="352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居民</w:t>
      </w:r>
    </w:p>
    <w:p>
      <w:pPr>
        <w:spacing w:before="11" w:line="165" w:lineRule="auto"/>
        <w:ind w:left="896" w:right="39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身 份 </w:t>
      </w:r>
      <w:r>
        <w:rPr>
          <w:sz w:val="20"/>
        </w:rPr>
        <w:t>居 民 身</w:t>
      </w: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证管 </w:t>
      </w:r>
      <w:r>
        <w:rPr>
          <w:sz w:val="20"/>
        </w:rPr>
        <w:t>份证丢失</w:t>
      </w:r>
    </w:p>
    <w:p>
      <w:pPr>
        <w:pStyle w:val="4"/>
        <w:spacing w:before="38" w:line="347" w:lineRule="exact"/>
        <w:ind w:left="895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895"/>
      </w:pPr>
      <w:r>
        <w:rPr>
          <w:spacing w:val="-1"/>
        </w:rPr>
        <w:t>3.办理材料；4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3"/>
        </w:rPr>
        <w:t>、《中华人民共和国居民身份证</w:t>
      </w:r>
    </w:p>
    <w:p>
      <w:pPr>
        <w:pStyle w:val="4"/>
        <w:spacing w:line="312" w:lineRule="exact"/>
        <w:ind w:left="895"/>
      </w:pPr>
      <w:r>
        <w:t>5.办理时限；6.结果送达；法》；</w:t>
      </w:r>
    </w:p>
    <w:p>
      <w:pPr>
        <w:pStyle w:val="4"/>
        <w:spacing w:line="213" w:lineRule="exact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6"/>
        </w:rPr>
        <w:t>.办事</w:t>
      </w:r>
      <w:r>
        <w:t>2</w:t>
      </w:r>
      <w:r>
        <w:rPr>
          <w:spacing w:val="-2"/>
        </w:rPr>
        <w:t>、《中华人民共和国政府信息公</w:t>
      </w:r>
    </w:p>
    <w:p>
      <w:pPr>
        <w:pStyle w:val="4"/>
        <w:spacing w:before="9"/>
        <w:rPr>
          <w:sz w:val="26"/>
        </w:rPr>
      </w:pPr>
      <w:r>
        <w:br w:type="column"/>
      </w:r>
    </w:p>
    <w:p>
      <w:pPr>
        <w:pStyle w:val="3"/>
        <w:spacing w:before="1" w:line="177" w:lineRule="auto"/>
        <w:ind w:left="43"/>
      </w:pPr>
      <w:r>
        <w:t>公开事项信息形成或变更之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17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24"/>
        </w:rPr>
      </w:pPr>
    </w:p>
    <w:p>
      <w:pPr>
        <w:tabs>
          <w:tab w:val="left" w:pos="1887"/>
          <w:tab w:val="left" w:pos="3516"/>
        </w:tabs>
        <w:spacing w:before="0" w:line="271" w:lineRule="exact"/>
        <w:ind w:left="895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spacing w:after="0" w:line="27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32" w:space="39"/>
            <w:col w:w="1244" w:space="39"/>
            <w:col w:w="1419" w:space="1311"/>
            <w:col w:w="4013"/>
          </w:cols>
        </w:sectPr>
      </w:pPr>
    </w:p>
    <w:p>
      <w:pPr>
        <w:tabs>
          <w:tab w:val="left" w:pos="996"/>
        </w:tabs>
        <w:spacing w:before="0" w:line="309" w:lineRule="exact"/>
        <w:ind w:left="452" w:right="0" w:firstLine="0"/>
        <w:jc w:val="left"/>
        <w:rPr>
          <w:sz w:val="20"/>
        </w:rPr>
      </w:pPr>
      <w:r>
        <w:rPr>
          <w:rFonts w:hint="eastAsia" w:ascii="Noto Sans Mono CJK JP Bold" w:eastAsia="Noto Sans Mono CJK JP Bold"/>
          <w:position w:val="-5"/>
          <w:sz w:val="28"/>
        </w:rPr>
        <w:t>8</w:t>
      </w:r>
      <w:r>
        <w:rPr>
          <w:rFonts w:hint="eastAsia" w:ascii="Noto Sans Mono CJK JP Bold" w:eastAsia="Noto Sans Mono CJK JP Bold"/>
          <w:position w:val="-5"/>
          <w:sz w:val="28"/>
        </w:rPr>
        <w:tab/>
      </w:r>
      <w:r>
        <w:rPr>
          <w:rFonts w:hint="eastAsia" w:ascii="Noto Sans CJK JP Medium" w:eastAsia="Noto Sans CJK JP Medium"/>
          <w:b w:val="0"/>
          <w:spacing w:val="3"/>
          <w:position w:val="-2"/>
          <w:sz w:val="20"/>
        </w:rPr>
        <w:t xml:space="preserve">理    </w:t>
      </w:r>
      <w:r>
        <w:rPr>
          <w:sz w:val="20"/>
        </w:rPr>
        <w:t>补领（损</w:t>
      </w:r>
    </w:p>
    <w:p>
      <w:pPr>
        <w:spacing w:before="0" w:line="312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坏换领）</w:t>
      </w:r>
    </w:p>
    <w:p>
      <w:pPr>
        <w:spacing w:before="0" w:line="187" w:lineRule="exact"/>
        <w:ind w:left="5271" w:right="0" w:firstLine="0"/>
        <w:jc w:val="left"/>
        <w:rPr>
          <w:sz w:val="20"/>
        </w:rPr>
      </w:pPr>
      <w:r>
        <w:br w:type="column"/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</w:t>
      </w:r>
      <w:bookmarkStart w:id="11" w:name="_GoBack"/>
      <w:bookmarkEnd w:id="11"/>
      <w:r>
        <w:rPr>
          <w:spacing w:val="-9"/>
          <w:sz w:val="20"/>
        </w:rPr>
        <w:t>作</w:t>
      </w:r>
    </w:p>
    <w:p>
      <w:pPr>
        <w:pStyle w:val="4"/>
        <w:spacing w:line="135" w:lineRule="exact"/>
        <w:ind w:left="451"/>
      </w:pPr>
      <w:r>
        <w:t>时间；9.办理机构及地点；开条例》（中华人民共和国国务院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11"/>
        <w:numPr>
          <w:ilvl w:val="0"/>
          <w:numId w:val="34"/>
        </w:numPr>
        <w:tabs>
          <w:tab w:val="left" w:pos="723"/>
        </w:tabs>
        <w:spacing w:before="0" w:after="0" w:line="224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712</w:t>
      </w:r>
      <w:r>
        <w:rPr>
          <w:spacing w:val="2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3"/>
        <w:spacing w:line="310" w:lineRule="exact"/>
        <w:ind w:left="77"/>
      </w:pPr>
      <w:r>
        <w:br w:type="column"/>
      </w:r>
      <w:r>
        <w:rPr>
          <w:rFonts w:hint="eastAsia" w:eastAsia="宋体"/>
          <w:lang w:val="en-US" w:eastAsia="zh-CN"/>
        </w:rPr>
        <w:t>胡店</w:t>
      </w:r>
      <w:r>
        <w:rPr>
          <w:spacing w:val="-4"/>
        </w:rPr>
        <w:t>派出所</w:t>
      </w:r>
    </w:p>
    <w:p>
      <w:pPr>
        <w:pStyle w:val="11"/>
        <w:numPr>
          <w:ilvl w:val="1"/>
          <w:numId w:val="16"/>
        </w:numPr>
        <w:tabs>
          <w:tab w:val="left" w:pos="438"/>
        </w:tabs>
        <w:spacing w:before="0" w:after="0" w:line="254" w:lineRule="exact"/>
        <w:ind w:left="437" w:right="0" w:hanging="202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4">
            <w:col w:w="2235" w:space="552"/>
            <w:col w:w="6572" w:space="39"/>
            <w:col w:w="1076" w:space="40"/>
            <w:col w:w="5526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3"/>
        </w:rPr>
      </w:pPr>
    </w:p>
    <w:p>
      <w:pPr>
        <w:spacing w:before="0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临时居民身份证申领</w:t>
      </w:r>
    </w:p>
    <w:p>
      <w:pPr>
        <w:pStyle w:val="11"/>
        <w:numPr>
          <w:ilvl w:val="1"/>
          <w:numId w:val="34"/>
        </w:numPr>
        <w:tabs>
          <w:tab w:val="left" w:pos="1187"/>
        </w:tabs>
        <w:spacing w:before="26" w:after="0" w:line="347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713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spacing w:before="18"/>
        <w:rPr>
          <w:sz w:val="25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0"/>
        </w:rPr>
      </w:pPr>
    </w:p>
    <w:p>
      <w:pPr>
        <w:spacing w:before="1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信阳市公安局胡店派出所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2"/>
        </w:rPr>
      </w:pPr>
    </w:p>
    <w:tbl>
      <w:tblPr>
        <w:tblStyle w:val="8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5" w:hRule="atLeast"/>
        </w:trPr>
        <w:tc>
          <w:tcPr>
            <w:tcW w:w="582" w:type="dxa"/>
            <w:vAlign w:val="top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14"/>
              <w:rPr>
                <w:sz w:val="39"/>
              </w:rPr>
            </w:pPr>
          </w:p>
          <w:p>
            <w:pPr>
              <w:pStyle w:val="10"/>
              <w:ind w:left="14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6"/>
              </w:rPr>
            </w:pPr>
          </w:p>
          <w:p>
            <w:pPr>
              <w:pStyle w:val="10"/>
              <w:spacing w:line="177" w:lineRule="auto"/>
              <w:ind w:left="82" w:right="71"/>
              <w:jc w:val="both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"/>
              <w:rPr>
                <w:sz w:val="15"/>
              </w:rPr>
            </w:pPr>
          </w:p>
          <w:p>
            <w:pPr>
              <w:pStyle w:val="10"/>
              <w:spacing w:line="177" w:lineRule="auto"/>
              <w:ind w:left="15" w:right="25" w:firstLine="100"/>
              <w:jc w:val="both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"/>
              <w:rPr>
                <w:sz w:val="13"/>
              </w:rPr>
            </w:pPr>
          </w:p>
          <w:p>
            <w:pPr>
              <w:pStyle w:val="10"/>
              <w:spacing w:line="347" w:lineRule="exact"/>
              <w:ind w:left="15" w:right="-72"/>
              <w:rPr>
                <w:sz w:val="18"/>
              </w:rPr>
            </w:pPr>
            <w:r>
              <w:rPr>
                <w:spacing w:val="-2"/>
                <w:sz w:val="18"/>
              </w:rPr>
              <w:t>1.事项名称；2.事项简述；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4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"/>
              <w:rPr>
                <w:sz w:val="12"/>
              </w:rPr>
            </w:pP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1、《中华人民共和国居民身份证</w:t>
            </w:r>
            <w:r>
              <w:rPr>
                <w:sz w:val="18"/>
              </w:rPr>
              <w:t>法》；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"/>
              <w:rPr>
                <w:sz w:val="15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9"/>
              <w:rPr>
                <w:sz w:val="10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信阳市公安局胡店派出所</w:t>
            </w:r>
          </w:p>
        </w:tc>
        <w:tc>
          <w:tcPr>
            <w:tcW w:w="2074" w:type="dxa"/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25"/>
              </w:rPr>
            </w:pPr>
          </w:p>
          <w:p>
            <w:pPr>
              <w:pStyle w:val="10"/>
              <w:numPr>
                <w:ilvl w:val="0"/>
                <w:numId w:val="3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</w:pPr>
    </w:p>
    <w:p>
      <w:pPr>
        <w:pStyle w:val="2"/>
        <w:rPr>
          <w:b w:val="0"/>
        </w:rPr>
      </w:pPr>
      <w:bookmarkStart w:id="2" w:name="_TOC_250008"/>
      <w:bookmarkEnd w:id="2"/>
      <w:r>
        <w:rPr>
          <w:b w:val="0"/>
        </w:rPr>
        <w:t>（三）社会救助领域基层政务公开标准目录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40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10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10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73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10"/>
              <w:spacing w:before="173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58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57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1" w:line="196" w:lineRule="auto"/>
              <w:ind w:left="108" w:right="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299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05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3"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10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hint="eastAsia" w:eastAsia="宋体"/>
                <w:sz w:val="18"/>
                <w:lang w:val="en-US" w:eastAsia="zh-CN"/>
              </w:rPr>
            </w:pPr>
          </w:p>
          <w:p>
            <w:pPr>
              <w:pStyle w:val="10"/>
              <w:rPr>
                <w:rFonts w:hint="eastAsia" w:eastAsia="宋体"/>
                <w:sz w:val="18"/>
                <w:lang w:val="en-US" w:eastAsia="zh-CN"/>
              </w:rPr>
            </w:pPr>
          </w:p>
          <w:p>
            <w:pPr>
              <w:pStyle w:val="10"/>
              <w:rPr>
                <w:rFonts w:hint="eastAsia" w:eastAsia="宋体"/>
                <w:sz w:val="18"/>
                <w:lang w:val="en-US" w:eastAsia="zh-CN"/>
              </w:rPr>
            </w:pPr>
          </w:p>
          <w:p>
            <w:pPr>
              <w:pStyle w:val="1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spacing w:before="11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2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6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88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96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</w:p>
          <w:p>
            <w:pPr>
              <w:pStyle w:val="10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143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152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156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86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2"/>
        </w:rPr>
      </w:pPr>
    </w:p>
    <w:p>
      <w:pPr>
        <w:pStyle w:val="2"/>
        <w:spacing w:line="536" w:lineRule="exact"/>
        <w:rPr>
          <w:b w:val="0"/>
        </w:rPr>
      </w:pPr>
      <w:bookmarkStart w:id="3" w:name="_TOC_250007"/>
      <w:bookmarkEnd w:id="3"/>
      <w:r>
        <w:rPr>
          <w:b w:val="0"/>
        </w:rPr>
        <w:t>（四）养老服务领域基层政务公开标准目录</w:t>
      </w:r>
    </w:p>
    <w:p>
      <w:pPr>
        <w:pStyle w:val="4"/>
        <w:spacing w:before="9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pStyle w:val="10"/>
              <w:spacing w:line="292" w:lineRule="exact"/>
              <w:ind w:left="6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top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55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54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29" w:right="199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700" w:right="139" w:hanging="55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10"/>
              <w:spacing w:line="292" w:lineRule="exact"/>
              <w:ind w:left="18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10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right="266"/>
              <w:jc w:val="right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18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74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10"/>
              <w:spacing w:before="174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8" w:line="160" w:lineRule="auto"/>
              <w:ind w:left="139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  <w:vAlign w:val="top"/>
          </w:tcPr>
          <w:p>
            <w:pPr>
              <w:pStyle w:val="10"/>
              <w:spacing w:before="32"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79" w:right="169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  <w:vAlign w:val="top"/>
          </w:tcPr>
          <w:p>
            <w:pPr>
              <w:pStyle w:val="10"/>
              <w:spacing w:before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top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79" w:right="169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4" w:name="_TOC_250006"/>
      <w:bookmarkEnd w:id="4"/>
      <w:r>
        <w:rPr>
          <w:b w:val="0"/>
        </w:rPr>
        <w:t>（五）公共法律服务领域基层政务公开标准目录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pStyle w:val="10"/>
              <w:spacing w:line="292" w:lineRule="exact"/>
              <w:ind w:left="7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6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76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752" w:right="191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10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10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10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 w:line="196" w:lineRule="auto"/>
              <w:ind w:left="107" w:right="6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 xml:space="preserve">《中共中央、国务院转发&lt; </w:t>
            </w:r>
            <w:r>
              <w:rPr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 2016</w:t>
            </w:r>
            <w:r>
              <w:rPr>
                <w:spacing w:val="-17"/>
                <w:sz w:val="18"/>
              </w:rPr>
              <w:t xml:space="preserve"> － 2020</w:t>
            </w:r>
            <w:r>
              <w:rPr>
                <w:spacing w:val="-12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3"/>
                <w:sz w:val="18"/>
              </w:rPr>
              <w:t>&gt;》、各省</w:t>
            </w:r>
            <w:r>
              <w:rPr>
                <w:w w:val="130"/>
                <w:sz w:val="18"/>
              </w:rPr>
              <w:t>“</w:t>
            </w:r>
            <w:r>
              <w:rPr>
                <w:sz w:val="18"/>
              </w:rPr>
              <w:t>七五</w:t>
            </w:r>
            <w:r>
              <w:rPr>
                <w:spacing w:val="-14"/>
                <w:w w:val="130"/>
                <w:sz w:val="18"/>
              </w:rPr>
              <w:t xml:space="preserve">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15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1"/>
        </w:rPr>
      </w:pPr>
    </w:p>
    <w:p>
      <w:pPr>
        <w:pStyle w:val="2"/>
        <w:spacing w:before="28" w:line="240" w:lineRule="auto"/>
        <w:rPr>
          <w:rFonts w:hint="eastAsia" w:ascii="Droid Sans Fallback" w:eastAsia="Droid Sans Fallback"/>
        </w:rPr>
      </w:pPr>
      <w:bookmarkStart w:id="5" w:name="_TOC_250005"/>
      <w:bookmarkEnd w:id="5"/>
      <w:r>
        <w:rPr>
          <w:rFonts w:hint="eastAsia" w:ascii="Droid Sans Fallback" w:eastAsia="Droid Sans Fallback"/>
        </w:rPr>
        <w:t>（六）财政预决算领域基层政务公开标准目录</w:t>
      </w:r>
    </w:p>
    <w:p>
      <w:pPr>
        <w:pStyle w:val="4"/>
        <w:spacing w:before="1"/>
        <w:rPr>
          <w:rFonts w:ascii="Droid Sans Fallback"/>
          <w:sz w:val="5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91" w:right="7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序号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pStyle w:val="10"/>
              <w:spacing w:line="307" w:lineRule="exact"/>
              <w:ind w:left="17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  <w:vAlign w:val="top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152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19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公开依据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134" w:right="12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公开时限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公开主体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166" w:right="4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  <w:vAlign w:val="top"/>
          </w:tcPr>
          <w:p>
            <w:pPr>
              <w:pStyle w:val="10"/>
              <w:spacing w:line="307" w:lineRule="exact"/>
              <w:ind w:left="5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公开对象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0"/>
              <w:spacing w:line="307" w:lineRule="exact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公开方式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10"/>
              <w:spacing w:line="307" w:lineRule="exact"/>
              <w:ind w:left="1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Align w:val="top"/>
          </w:tcPr>
          <w:p>
            <w:pPr>
              <w:pStyle w:val="10"/>
              <w:spacing w:before="193" w:line="184" w:lineRule="auto"/>
              <w:ind w:left="82" w:right="7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一级事项</w:t>
            </w:r>
          </w:p>
        </w:tc>
        <w:tc>
          <w:tcPr>
            <w:tcW w:w="615" w:type="dxa"/>
            <w:vAlign w:val="top"/>
          </w:tcPr>
          <w:p>
            <w:pPr>
              <w:pStyle w:val="10"/>
              <w:spacing w:before="193" w:line="184" w:lineRule="auto"/>
              <w:ind w:left="87" w:right="74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spacing w:before="37" w:line="184" w:lineRule="auto"/>
              <w:ind w:left="102" w:right="8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全社</w:t>
            </w:r>
          </w:p>
          <w:p>
            <w:pPr>
              <w:pStyle w:val="10"/>
              <w:spacing w:line="266" w:lineRule="exact"/>
              <w:ind w:left="10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w w:val="100"/>
                <w:sz w:val="22"/>
              </w:rPr>
              <w:t>会</w:t>
            </w:r>
          </w:p>
        </w:tc>
        <w:tc>
          <w:tcPr>
            <w:tcW w:w="570" w:type="dxa"/>
            <w:vAlign w:val="top"/>
          </w:tcPr>
          <w:p>
            <w:pPr>
              <w:pStyle w:val="10"/>
              <w:spacing w:before="193" w:line="184" w:lineRule="auto"/>
              <w:ind w:left="64" w:right="5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特定群体</w:t>
            </w:r>
          </w:p>
        </w:tc>
        <w:tc>
          <w:tcPr>
            <w:tcW w:w="425" w:type="dxa"/>
            <w:vAlign w:val="top"/>
          </w:tcPr>
          <w:p>
            <w:pPr>
              <w:pStyle w:val="10"/>
              <w:spacing w:before="193" w:line="184" w:lineRule="auto"/>
              <w:ind w:left="101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主动</w:t>
            </w:r>
          </w:p>
        </w:tc>
        <w:tc>
          <w:tcPr>
            <w:tcW w:w="568" w:type="dxa"/>
            <w:vAlign w:val="top"/>
          </w:tcPr>
          <w:p>
            <w:pPr>
              <w:pStyle w:val="10"/>
              <w:spacing w:before="37" w:line="184" w:lineRule="auto"/>
              <w:ind w:left="173" w:right="5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8"/>
                <w:sz w:val="22"/>
              </w:rPr>
              <w:t>依申</w:t>
            </w:r>
            <w:r>
              <w:rPr>
                <w:rFonts w:hint="eastAsia" w:ascii="WenQuanYi Zen Hei Mono" w:eastAsia="WenQuanYi Zen Hei Mono"/>
                <w:b w:val="0"/>
                <w:sz w:val="22"/>
              </w:rPr>
              <w:t>请</w:t>
            </w:r>
          </w:p>
          <w:p>
            <w:pPr>
              <w:pStyle w:val="10"/>
              <w:spacing w:line="266" w:lineRule="exact"/>
              <w:ind w:left="6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1"/>
                <w:sz w:val="22"/>
              </w:rPr>
              <w:t>公开</w:t>
            </w:r>
          </w:p>
        </w:tc>
        <w:tc>
          <w:tcPr>
            <w:tcW w:w="428" w:type="dxa"/>
            <w:vAlign w:val="top"/>
          </w:tcPr>
          <w:p>
            <w:pPr>
              <w:pStyle w:val="10"/>
              <w:spacing w:before="193" w:line="184" w:lineRule="auto"/>
              <w:ind w:left="104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县级</w:t>
            </w:r>
          </w:p>
        </w:tc>
        <w:tc>
          <w:tcPr>
            <w:tcW w:w="489" w:type="dxa"/>
            <w:vAlign w:val="top"/>
          </w:tcPr>
          <w:p>
            <w:pPr>
              <w:pStyle w:val="10"/>
              <w:spacing w:before="193" w:line="184" w:lineRule="auto"/>
              <w:ind w:left="24" w:right="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5"/>
              <w:rPr>
                <w:rFonts w:ascii="Droid Sans Fallback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10"/>
              <w:spacing w:before="72" w:line="196" w:lineRule="auto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0"/>
              <w:spacing w:before="5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line="196" w:lineRule="auto"/>
              <w:ind w:left="15" w:right="-15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1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w w:val="95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w w:val="95"/>
                <w:sz w:val="18"/>
              </w:rPr>
              <w:t>通知&gt;》</w:t>
            </w:r>
            <w:r>
              <w:rPr>
                <w:spacing w:val="14"/>
                <w:w w:val="95"/>
                <w:sz w:val="18"/>
              </w:rPr>
              <w:t>（</w:t>
            </w:r>
            <w:r>
              <w:rPr>
                <w:spacing w:val="6"/>
                <w:w w:val="95"/>
                <w:sz w:val="18"/>
              </w:rPr>
              <w:t>财预</w:t>
            </w:r>
          </w:p>
          <w:p>
            <w:pPr>
              <w:pStyle w:val="10"/>
              <w:spacing w:line="292" w:lineRule="exact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4"/>
                <w:sz w:val="18"/>
              </w:rPr>
              <w:t xml:space="preserve"> 〕 </w:t>
            </w:r>
            <w:r>
              <w:rPr>
                <w:sz w:val="18"/>
              </w:rPr>
              <w:t>143</w:t>
            </w:r>
          </w:p>
          <w:p>
            <w:pPr>
              <w:pStyle w:val="10"/>
              <w:spacing w:before="12"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w w:val="95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12"/>
                <w:sz w:val="18"/>
              </w:rPr>
              <w:t xml:space="preserve"> 试</w:t>
            </w:r>
            <w:r>
              <w:rPr>
                <w:spacing w:val="12"/>
                <w:w w:val="95"/>
                <w:sz w:val="18"/>
              </w:rPr>
              <w:t>行）</w:t>
            </w:r>
            <w:r>
              <w:rPr>
                <w:spacing w:val="6"/>
                <w:w w:val="95"/>
                <w:sz w:val="18"/>
              </w:rPr>
              <w:t>&gt;的通知》</w:t>
            </w:r>
          </w:p>
          <w:p>
            <w:pPr>
              <w:pStyle w:val="10"/>
              <w:spacing w:line="309" w:lineRule="exact"/>
              <w:ind w:left="15" w:right="-1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（财预〔</w:t>
            </w:r>
            <w:r>
              <w:rPr>
                <w:w w:val="90"/>
                <w:sz w:val="18"/>
              </w:rPr>
              <w:t>2018</w:t>
            </w:r>
            <w:r>
              <w:rPr>
                <w:spacing w:val="-10"/>
                <w:w w:val="90"/>
                <w:sz w:val="18"/>
              </w:rPr>
              <w:t>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right="52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left="135" w:right="127" w:firstLine="91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10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34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34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10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25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line="316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10"/>
              <w:spacing w:line="303" w:lineRule="exact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地方本级汇总的一般公共预算</w:t>
            </w:r>
            <w:r>
              <w:rPr>
                <w:w w:val="140"/>
                <w:sz w:val="18"/>
              </w:rPr>
              <w:t>“</w:t>
            </w:r>
            <w:r>
              <w:rPr>
                <w:w w:val="105"/>
                <w:sz w:val="18"/>
              </w:rPr>
              <w:t>三公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经费，包括预算总额，</w:t>
            </w:r>
          </w:p>
          <w:p>
            <w:pPr>
              <w:pStyle w:val="10"/>
              <w:spacing w:before="13" w:line="196" w:lineRule="auto"/>
              <w:ind w:left="14" w:right="-29"/>
              <w:rPr>
                <w:sz w:val="18"/>
              </w:rPr>
            </w:pPr>
            <w:r>
              <w:rPr>
                <w:w w:val="105"/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w w:val="105"/>
                <w:sz w:val="18"/>
              </w:rPr>
              <w:t>用车购置费”“公务用车运行费”两项</w:t>
            </w:r>
            <w:r>
              <w:rPr>
                <w:spacing w:val="-8"/>
                <w:w w:val="105"/>
                <w:sz w:val="18"/>
              </w:rPr>
              <w:t>）</w:t>
            </w:r>
            <w:r>
              <w:rPr>
                <w:spacing w:val="-10"/>
                <w:w w:val="105"/>
                <w:sz w:val="18"/>
              </w:rPr>
              <w:t>、“公务接待费”分项数额，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0"/>
              <w:spacing w:before="42" w:line="196" w:lineRule="auto"/>
              <w:ind w:left="15" w:right="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209 号）等法律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right="52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right="127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03" w:type="dxa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10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10"/>
              <w:spacing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10"/>
              <w:spacing w:line="307" w:lineRule="exact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line="307" w:lineRule="exact"/>
              <w:ind w:left="52" w:right="41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4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10"/>
              <w:spacing w:before="53" w:line="196" w:lineRule="auto"/>
              <w:ind w:left="14" w:right="-87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4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0"/>
              <w:spacing w:before="132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292" w:lineRule="exact"/>
              <w:ind w:left="15" w:right="7"/>
              <w:jc w:val="center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〔2016</w:t>
            </w:r>
            <w:r>
              <w:rPr>
                <w:w w:val="85"/>
                <w:sz w:val="18"/>
              </w:rPr>
              <w:t>〕143</w:t>
            </w:r>
          </w:p>
          <w:p>
            <w:pPr>
              <w:pStyle w:val="10"/>
              <w:spacing w:before="12" w:line="196" w:lineRule="auto"/>
              <w:ind w:left="54" w:right="2" w:hanging="39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z w:val="18"/>
              </w:rPr>
              <w:t>关于印发&lt;地方政府债务信息公开办法（试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before="1" w:line="196" w:lineRule="auto"/>
              <w:ind w:right="52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20"/>
              </w:rPr>
            </w:pPr>
          </w:p>
          <w:p>
            <w:pPr>
              <w:pStyle w:val="10"/>
              <w:spacing w:line="196" w:lineRule="auto"/>
              <w:ind w:right="214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4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10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line="307" w:lineRule="exact"/>
              <w:ind w:left="14" w:right="-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10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0"/>
              <w:spacing w:before="85" w:line="347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10"/>
              <w:spacing w:before="13" w:line="196" w:lineRule="auto"/>
              <w:ind w:left="15" w:right="-1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（财预〔2018</w:t>
            </w:r>
            <w:r>
              <w:rPr>
                <w:spacing w:val="-10"/>
                <w:w w:val="90"/>
                <w:sz w:val="18"/>
              </w:rPr>
              <w:t>〕</w:t>
            </w:r>
            <w:r>
              <w:rPr>
                <w:w w:val="95"/>
                <w:sz w:val="18"/>
              </w:rPr>
              <w:t>209</w:t>
            </w:r>
            <w:r>
              <w:rPr>
                <w:spacing w:val="3"/>
                <w:w w:val="95"/>
                <w:sz w:val="18"/>
              </w:rPr>
              <w:t xml:space="preserve"> 号</w:t>
            </w:r>
            <w:r>
              <w:rPr>
                <w:w w:val="95"/>
                <w:sz w:val="18"/>
              </w:rPr>
              <w:t>）等法律</w:t>
            </w:r>
            <w:r>
              <w:rPr>
                <w:sz w:val="18"/>
              </w:rPr>
              <w:t>法规和文件规 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line="196" w:lineRule="auto"/>
              <w:ind w:right="52"/>
              <w:jc w:val="both"/>
              <w:rPr>
                <w:rFonts w:hint="eastAsia" w:eastAsia="宋体"/>
                <w:sz w:val="18"/>
                <w:lang w:val="en-US" w:eastAsia="zh-CN"/>
              </w:rPr>
            </w:pPr>
          </w:p>
          <w:p>
            <w:pPr>
              <w:pStyle w:val="10"/>
              <w:spacing w:line="196" w:lineRule="auto"/>
              <w:ind w:right="52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2"/>
              <w:rPr>
                <w:rFonts w:ascii="Droid Sans Fallback"/>
                <w:sz w:val="22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28"/>
              </w:tabs>
              <w:spacing w:before="1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7" w:line="196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地方本级汇总的一般公共预算“三公”经费，包括预算总额，以及“因  </w:t>
            </w:r>
            <w:r>
              <w:rPr>
                <w:w w:val="105"/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03" w:type="dxa"/>
            <w:vAlign w:val="top"/>
          </w:tcPr>
          <w:p>
            <w:pPr>
              <w:pStyle w:val="10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line="307" w:lineRule="exact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1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10"/>
              <w:spacing w:before="88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10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0"/>
              <w:spacing w:before="19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196" w:lineRule="auto"/>
              <w:ind w:left="15" w:right="-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7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</w:t>
            </w:r>
          </w:p>
          <w:p>
            <w:pPr>
              <w:pStyle w:val="10"/>
              <w:spacing w:line="288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6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right="52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315" w:right="214" w:hanging="89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28"/>
              </w:tabs>
              <w:spacing w:before="1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6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10"/>
              <w:spacing w:line="28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10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3"/>
              <w:rPr>
                <w:rFonts w:ascii="Droid Sans Fallback"/>
                <w:sz w:val="23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403" w:type="dxa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9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11" w:line="196" w:lineRule="auto"/>
              <w:ind w:left="14" w:right="-87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4"/>
                <w:sz w:val="18"/>
              </w:rPr>
              <w:t>等情况的说明，并对专业性较强的名词进行解释。</w:t>
            </w:r>
            <w:r>
              <w:rPr>
                <w:sz w:val="18"/>
              </w:rPr>
              <w:t>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0"/>
              <w:spacing w:before="1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</w:t>
            </w:r>
            <w:r>
              <w:rPr>
                <w:sz w:val="18"/>
              </w:rPr>
              <w:t>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85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85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9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24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  <w:vAlign w:val="top"/>
          </w:tcPr>
          <w:p>
            <w:pPr>
              <w:pStyle w:val="10"/>
              <w:spacing w:before="31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10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196" w:lineRule="auto"/>
              <w:ind w:left="99" w:right="-87" w:hanging="84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6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9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30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10"/>
              <w:spacing w:line="29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03" w:type="dxa"/>
            <w:vAlign w:val="top"/>
          </w:tcPr>
          <w:p>
            <w:pPr>
              <w:pStyle w:val="10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12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403" w:type="dxa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4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10"/>
              <w:spacing w:line="285" w:lineRule="exact"/>
              <w:ind w:left="14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2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20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7"/>
        <w:rPr>
          <w:rFonts w:ascii="Droid Sans Fallback"/>
          <w:sz w:val="24"/>
        </w:rPr>
      </w:pPr>
    </w:p>
    <w:p>
      <w:pPr>
        <w:pStyle w:val="2"/>
        <w:rPr>
          <w:b w:val="0"/>
        </w:rPr>
      </w:pPr>
      <w:bookmarkStart w:id="6" w:name="_TOC_250004"/>
      <w:bookmarkEnd w:id="6"/>
      <w:r>
        <w:rPr>
          <w:b w:val="0"/>
        </w:rPr>
        <w:t>（七）社会保险领域基层政务公开标准目录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10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8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02" w:right="170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672" w:right="109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pStyle w:val="10"/>
              <w:spacing w:line="292" w:lineRule="exact"/>
              <w:ind w:left="24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10"/>
              <w:spacing w:line="292" w:lineRule="exact"/>
              <w:ind w:left="18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0"/>
              <w:spacing w:before="17" w:line="160" w:lineRule="auto"/>
              <w:ind w:left="214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2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173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城 乡 居 民养 老 保 险参保登记</w:t>
            </w:r>
          </w:p>
        </w:tc>
        <w:tc>
          <w:tcPr>
            <w:tcW w:w="3060" w:type="dxa"/>
            <w:vAlign w:val="top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10"/>
              <w:spacing w:before="2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10"/>
              <w:spacing w:line="286" w:lineRule="exact"/>
              <w:ind w:left="180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个 人 基 本信息变更</w:t>
            </w:r>
          </w:p>
        </w:tc>
        <w:tc>
          <w:tcPr>
            <w:tcW w:w="3060" w:type="dxa"/>
            <w:vAlign w:val="top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4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10"/>
              <w:spacing w:before="158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10"/>
              <w:numPr>
                <w:ilvl w:val="0"/>
                <w:numId w:val="54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障卡申领</w:t>
            </w:r>
          </w:p>
        </w:tc>
        <w:tc>
          <w:tcPr>
            <w:tcW w:w="3060" w:type="dxa"/>
            <w:vAlign w:val="top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pacing w:val="3"/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2"/>
                <w:sz w:val="18"/>
              </w:rPr>
              <w:t>中华人民共和国社会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保障卡”管理办法的通知》</w:t>
            </w:r>
          </w:p>
        </w:tc>
        <w:tc>
          <w:tcPr>
            <w:tcW w:w="1411" w:type="dxa"/>
            <w:vAlign w:val="top"/>
          </w:tcPr>
          <w:p>
            <w:pPr>
              <w:pStyle w:val="10"/>
              <w:spacing w:before="157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10"/>
              <w:numPr>
                <w:ilvl w:val="0"/>
                <w:numId w:val="55"/>
              </w:numPr>
              <w:tabs>
                <w:tab w:val="left" w:pos="290"/>
              </w:tabs>
              <w:spacing w:before="109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z w:val="18"/>
              </w:rPr>
              <w:t>社 会 保 障卡 银 行 账</w:t>
            </w:r>
          </w:p>
          <w:p>
            <w:pPr>
              <w:pStyle w:val="10"/>
              <w:spacing w:line="285" w:lineRule="exact"/>
              <w:ind w:left="108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应 用 状态查询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0"/>
              <w:spacing w:before="2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10"/>
              <w:spacing w:line="306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4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0"/>
              <w:spacing w:before="9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密 码 修改与重置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0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 挂 失 与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社 会 保 障卡补换、换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14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7" w:name="_TOC_250003"/>
      <w:bookmarkEnd w:id="7"/>
      <w:r>
        <w:rPr>
          <w:b w:val="0"/>
        </w:rPr>
        <w:t>（八）城乡规划领域基层政务公开标准目录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10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9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0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pStyle w:val="10"/>
              <w:spacing w:line="292" w:lineRule="exact"/>
              <w:ind w:left="2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10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248" w:right="127" w:hanging="11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10"/>
              <w:spacing w:before="173" w:line="160" w:lineRule="auto"/>
              <w:ind w:left="163" w:right="15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pacing w:val="-5"/>
                <w:sz w:val="18"/>
                <w:lang w:eastAsia="zh-CN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spacing w:before="158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58" w:line="196" w:lineRule="auto"/>
              <w:ind w:left="180" w:right="167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2756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0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spacing w:before="158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58" w:line="196" w:lineRule="auto"/>
              <w:ind w:left="180" w:right="167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2756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spacing w:before="157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57" w:line="196" w:lineRule="auto"/>
              <w:ind w:left="180" w:right="167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2756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spacing w:before="3" w:line="196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10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4"/>
                <w:sz w:val="18"/>
              </w:rPr>
              <w:t xml:space="preserve">变更之日起 </w:t>
            </w:r>
            <w:r>
              <w:rPr>
                <w:spacing w:val="-10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2756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290"/>
              </w:tabs>
              <w:spacing w:before="1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rFonts w:ascii="Noto Sans Mono CJK JP Bold" w:hAnsi="Noto Sans Mono CJK JP Bold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spacing w:before="0" w:line="537" w:lineRule="exact"/>
        <w:ind w:left="4400" w:right="0" w:firstLine="0"/>
        <w:jc w:val="left"/>
        <w:rPr>
          <w:rFonts w:hint="eastAsia" w:ascii="WenQuanYi Zen Hei Mono" w:eastAsia="WenQuanYi Zen Hei Mono"/>
          <w:b w:val="0"/>
          <w:sz w:val="30"/>
        </w:rPr>
      </w:pPr>
      <w:r>
        <w:rPr>
          <w:rFonts w:hint="eastAsia" w:ascii="WenQuanYi Zen Hei Mono" w:eastAsia="WenQuanYi Zen Hei Mono"/>
          <w:b w:val="0"/>
          <w:sz w:val="30"/>
        </w:rPr>
        <w:t>（九）农村集体土地征收基层政务公开标准目录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before="1" w:line="160" w:lineRule="auto"/>
              <w:ind w:left="208" w:right="19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pStyle w:val="10"/>
              <w:spacing w:line="292" w:lineRule="exact"/>
              <w:ind w:left="23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62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21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2243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6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before="1" w:line="160" w:lineRule="auto"/>
              <w:ind w:left="276" w:right="2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6" w:type="dxa"/>
            <w:gridSpan w:val="2"/>
            <w:vAlign w:val="top"/>
          </w:tcPr>
          <w:p>
            <w:pPr>
              <w:pStyle w:val="10"/>
              <w:spacing w:line="292" w:lineRule="exact"/>
              <w:ind w:left="24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10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Align w:val="top"/>
          </w:tcPr>
          <w:p>
            <w:pPr>
              <w:pStyle w:val="10"/>
              <w:spacing w:before="17" w:line="160" w:lineRule="auto"/>
              <w:ind w:left="199" w:right="189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10"/>
              <w:spacing w:line="273" w:lineRule="exact"/>
              <w:ind w:left="19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10"/>
              <w:spacing w:before="173" w:line="160" w:lineRule="auto"/>
              <w:ind w:left="138" w:right="130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875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216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7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 w:line="151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10"/>
              <w:spacing w:before="24" w:line="151" w:lineRule="auto"/>
              <w:ind w:left="108" w:right="21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w w:val="82"/>
                <w:sz w:val="18"/>
              </w:rPr>
              <w:t>4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开展土</w:t>
            </w:r>
            <w:r>
              <w:rPr>
                <w:spacing w:val="-9"/>
                <w:sz w:val="18"/>
              </w:rPr>
              <w:t>地现状调查的安排；</w:t>
            </w:r>
            <w:r>
              <w:rPr>
                <w:spacing w:val="1"/>
                <w:w w:val="82"/>
                <w:sz w:val="18"/>
              </w:rPr>
              <w:t>5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拟征收土地的原用途管控（</w:t>
            </w:r>
            <w:r>
              <w:rPr>
                <w:spacing w:val="-2"/>
                <w:sz w:val="18"/>
              </w:rPr>
              <w:t>包括不得抢栽、抢种、</w:t>
            </w:r>
            <w:r>
              <w:rPr>
                <w:spacing w:val="-1"/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6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</w:t>
            </w:r>
          </w:p>
          <w:p>
            <w:pPr>
              <w:pStyle w:val="10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措施〕。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51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96" w:lineRule="auto"/>
              <w:ind w:left="134" w:right="125" w:firstLine="91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numPr>
                <w:ilvl w:val="0"/>
                <w:numId w:val="5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  <w:vAlign w:val="top"/>
          </w:tcPr>
          <w:p>
            <w:pPr>
              <w:pStyle w:val="10"/>
              <w:spacing w:before="34" w:line="151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√面向拟征收土地所在地的村集体</w:t>
            </w:r>
          </w:p>
          <w:p>
            <w:pPr>
              <w:pStyle w:val="10"/>
              <w:spacing w:line="204" w:lineRule="exact"/>
              <w:ind w:left="257"/>
              <w:rPr>
                <w:sz w:val="18"/>
              </w:rPr>
            </w:pPr>
            <w:r>
              <w:rPr>
                <w:sz w:val="18"/>
              </w:rPr>
              <w:t>成员</w:t>
            </w:r>
          </w:p>
        </w:tc>
        <w:tc>
          <w:tcPr>
            <w:tcW w:w="551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  <w:vAlign w:val="top"/>
          </w:tcPr>
          <w:p>
            <w:pPr>
              <w:pStyle w:val="10"/>
              <w:spacing w:before="77" w:line="151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收到征地批准文件之日起10</w:t>
            </w:r>
            <w:r>
              <w:rPr>
                <w:spacing w:val="-7"/>
                <w:sz w:val="18"/>
              </w:rPr>
              <w:t xml:space="preserve"> 个工作日内，在政府网</w:t>
            </w:r>
            <w:r>
              <w:rPr>
                <w:sz w:val="18"/>
              </w:rPr>
              <w:t>站、征地信息公开平台公开。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10"/>
              <w:spacing w:before="143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38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  <w:vAlign w:val="top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10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201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>《 土 地 管 理 法》、《政府信 息 公 开 条 例》</w:t>
            </w:r>
          </w:p>
        </w:tc>
        <w:tc>
          <w:tcPr>
            <w:tcW w:w="2243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63" w:lineRule="auto"/>
              <w:ind w:left="226" w:right="125" w:hanging="92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43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5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10"/>
              <w:spacing w:before="2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10"/>
              <w:spacing w:line="286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638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  <w:vAlign w:val="top"/>
          </w:tcPr>
          <w:p>
            <w:pPr>
              <w:pStyle w:val="10"/>
              <w:spacing w:before="150" w:line="350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10"/>
              <w:spacing w:before="12" w:line="201" w:lineRule="auto"/>
              <w:ind w:left="108" w:right="111"/>
              <w:jc w:val="both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2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  <w:vAlign w:val="top"/>
          </w:tcPr>
          <w:p>
            <w:pPr>
              <w:pStyle w:val="10"/>
              <w:spacing w:before="32" w:line="201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65" w:lineRule="auto"/>
              <w:ind w:left="226" w:right="125" w:hanging="92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43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10"/>
              <w:spacing w:before="23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10"/>
              <w:spacing w:line="305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8" w:name="_TOC_250002"/>
      <w:bookmarkEnd w:id="8"/>
      <w:r>
        <w:rPr>
          <w:b w:val="0"/>
        </w:rPr>
        <w:t>（十）农村危房改造领域基层政务公开标准目录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pStyle w:val="10"/>
              <w:spacing w:line="292" w:lineRule="exact"/>
              <w:ind w:left="50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10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Align w:val="top"/>
          </w:tcPr>
          <w:p>
            <w:pPr>
              <w:pStyle w:val="10"/>
              <w:spacing w:before="173" w:line="160" w:lineRule="auto"/>
              <w:ind w:left="153" w:right="1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06" w:right="9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10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line="345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2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10"/>
              <w:spacing w:before="59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before="1" w:line="347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3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0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>
            <w:pPr>
              <w:pStyle w:val="10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748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分配结果确定后20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5</w:t>
            </w:r>
          </w:p>
        </w:tc>
        <w:tc>
          <w:tcPr>
            <w:tcW w:w="748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99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6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59" w:line="196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4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>
            <w:pPr>
              <w:pStyle w:val="10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7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0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159" w:line="196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numPr>
                <w:ilvl w:val="0"/>
                <w:numId w:val="66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8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159" w:line="196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numPr>
                <w:ilvl w:val="0"/>
                <w:numId w:val="67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9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0"/>
              <w:spacing w:before="2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农村危房改造竣工合格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before="158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158" w:line="196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numPr>
                <w:ilvl w:val="0"/>
                <w:numId w:val="68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>
            <w:pPr>
              <w:pStyle w:val="10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10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line="301" w:lineRule="exact"/>
              <w:ind w:left="295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before="1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0"/>
              <w:spacing w:before="110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10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line="301" w:lineRule="exact"/>
              <w:ind w:left="295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9" w:name="_TOC_250001"/>
      <w:bookmarkEnd w:id="9"/>
      <w:r>
        <w:rPr>
          <w:b w:val="0"/>
        </w:rPr>
        <w:t>（十一）公共文化服务领域基层政务公开标准目录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pStyle w:val="10"/>
              <w:spacing w:line="292" w:lineRule="exact"/>
              <w:ind w:left="73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22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125" w:right="1114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6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88" w:right="146" w:hanging="33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10"/>
              <w:spacing w:line="292" w:lineRule="exact"/>
              <w:ind w:left="19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10"/>
              <w:spacing w:line="292" w:lineRule="exact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52" w:type="dxa"/>
            <w:gridSpan w:val="2"/>
            <w:vAlign w:val="top"/>
          </w:tcPr>
          <w:p>
            <w:pPr>
              <w:pStyle w:val="10"/>
              <w:spacing w:line="292" w:lineRule="exact"/>
              <w:ind w:left="1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10"/>
              <w:spacing w:before="173" w:line="160" w:lineRule="auto"/>
              <w:ind w:left="146" w:right="13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37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17" w:line="160" w:lineRule="auto"/>
              <w:ind w:left="172" w:right="1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10"/>
              <w:spacing w:before="173" w:line="160" w:lineRule="auto"/>
              <w:ind w:left="108" w:right="8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7" w:line="160" w:lineRule="auto"/>
              <w:ind w:left="134" w:right="12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32" w:type="dxa"/>
            <w:vAlign w:val="top"/>
          </w:tcPr>
          <w:p>
            <w:pPr>
              <w:pStyle w:val="10"/>
              <w:spacing w:before="173" w:line="160" w:lineRule="auto"/>
              <w:ind w:left="155" w:right="14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  <w:vAlign w:val="top"/>
          </w:tcPr>
          <w:p>
            <w:pPr>
              <w:pStyle w:val="10"/>
              <w:numPr>
                <w:ilvl w:val="0"/>
                <w:numId w:val="71"/>
              </w:numPr>
              <w:tabs>
                <w:tab w:val="left" w:pos="291"/>
              </w:tabs>
              <w:spacing w:before="0" w:after="0" w:line="237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10"/>
              <w:spacing w:line="223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0"/>
              <w:spacing w:before="24" w:line="151" w:lineRule="auto"/>
              <w:ind w:left="108" w:right="92"/>
              <w:jc w:val="both"/>
              <w:rPr>
                <w:spacing w:val="3"/>
                <w:sz w:val="18"/>
              </w:rPr>
            </w:pPr>
          </w:p>
          <w:p>
            <w:pPr>
              <w:pStyle w:val="10"/>
              <w:spacing w:before="24" w:line="151" w:lineRule="auto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2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10"/>
                <w:sz w:val="18"/>
              </w:rPr>
              <w:t>化部 财政部关于做好城市社区(街</w:t>
            </w:r>
          </w:p>
          <w:p>
            <w:pPr>
              <w:pStyle w:val="10"/>
              <w:spacing w:line="19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道)文化中心免费开放工作的通知》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  <w:vAlign w:val="top"/>
          </w:tcPr>
          <w:p>
            <w:pPr>
              <w:pStyle w:val="10"/>
              <w:numPr>
                <w:ilvl w:val="0"/>
                <w:numId w:val="73"/>
              </w:numPr>
              <w:tabs>
                <w:tab w:val="left" w:pos="291"/>
              </w:tabs>
              <w:spacing w:before="0" w:after="0" w:line="239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10"/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 w:line="151" w:lineRule="auto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line="163" w:lineRule="auto"/>
              <w:ind w:left="178" w:leftChars="81" w:right="195" w:firstLine="0" w:firstLineChars="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numPr>
                <w:ilvl w:val="0"/>
                <w:numId w:val="7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  <w:vAlign w:val="top"/>
          </w:tcPr>
          <w:p>
            <w:pPr>
              <w:pStyle w:val="10"/>
              <w:numPr>
                <w:ilvl w:val="0"/>
                <w:numId w:val="75"/>
              </w:numPr>
              <w:tabs>
                <w:tab w:val="left" w:pos="291"/>
              </w:tabs>
              <w:spacing w:before="0" w:after="0" w:line="238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  <w:p>
            <w:pPr>
              <w:pStyle w:val="10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before="1" w:line="163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numPr>
                <w:ilvl w:val="0"/>
                <w:numId w:val="7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  <w:vAlign w:val="top"/>
          </w:tcPr>
          <w:p>
            <w:pPr>
              <w:pStyle w:val="10"/>
              <w:numPr>
                <w:ilvl w:val="0"/>
                <w:numId w:val="77"/>
              </w:numPr>
              <w:tabs>
                <w:tab w:val="left" w:pos="291"/>
              </w:tabs>
              <w:spacing w:before="49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77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10"/>
              <w:numPr>
                <w:ilvl w:val="0"/>
                <w:numId w:val="77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77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7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numPr>
                <w:ilvl w:val="0"/>
                <w:numId w:val="78"/>
              </w:numPr>
              <w:tabs>
                <w:tab w:val="left" w:pos="289"/>
              </w:tabs>
              <w:spacing w:before="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51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  <w:vAlign w:val="top"/>
          </w:tcPr>
          <w:p>
            <w:pPr>
              <w:pStyle w:val="10"/>
              <w:numPr>
                <w:ilvl w:val="0"/>
                <w:numId w:val="79"/>
              </w:numPr>
              <w:tabs>
                <w:tab w:val="left" w:pos="291"/>
              </w:tabs>
              <w:spacing w:before="66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79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10"/>
              <w:numPr>
                <w:ilvl w:val="0"/>
                <w:numId w:val="79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79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9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numPr>
                <w:ilvl w:val="0"/>
                <w:numId w:val="8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  <w:vAlign w:val="top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291"/>
              </w:tabs>
              <w:spacing w:before="0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 w:line="165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非物质文化遗产展示传播活动</w:t>
            </w:r>
          </w:p>
        </w:tc>
        <w:tc>
          <w:tcPr>
            <w:tcW w:w="1786" w:type="dxa"/>
            <w:vAlign w:val="top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91"/>
              </w:tabs>
              <w:spacing w:before="1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组织单位；</w:t>
            </w: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306"/>
              </w:tabs>
              <w:spacing w:before="27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《非物质文化遗产法》、《政府信息公开条例》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3" w:lineRule="auto"/>
              <w:ind w:left="178" w:leftChars="81" w:right="195" w:firstLine="0" w:firstLineChars="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10" w:name="_TOC_250000"/>
      <w:bookmarkEnd w:id="10"/>
      <w:r>
        <w:rPr>
          <w:b w:val="0"/>
        </w:rPr>
        <w:t>（十二）扶贫领域基层政务公开标准目录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135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55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41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305" w:right="184" w:hanging="10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10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1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10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58" w:line="196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 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  <w:vAlign w:val="top"/>
          </w:tcPr>
          <w:p>
            <w:pPr>
              <w:pStyle w:val="10"/>
              <w:numPr>
                <w:ilvl w:val="0"/>
                <w:numId w:val="85"/>
              </w:numPr>
              <w:tabs>
                <w:tab w:val="left" w:pos="290"/>
              </w:tabs>
              <w:spacing w:before="2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中央及地方政府涉及扶贫领域的行</w:t>
            </w:r>
            <w:r>
              <w:rPr>
                <w:sz w:val="18"/>
              </w:rPr>
              <w:t>政法规</w:t>
            </w:r>
          </w:p>
          <w:p>
            <w:pPr>
              <w:pStyle w:val="10"/>
              <w:numPr>
                <w:ilvl w:val="0"/>
                <w:numId w:val="85"/>
              </w:numPr>
              <w:tabs>
                <w:tab w:val="left" w:pos="290"/>
              </w:tabs>
              <w:spacing w:before="0" w:after="0" w:line="29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中央及地方政府涉及扶贫领域的规</w:t>
            </w:r>
          </w:p>
          <w:p>
            <w:pPr>
              <w:pStyle w:val="10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29" w:right="12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275" w:type="dxa"/>
            <w:vAlign w:val="top"/>
          </w:tcPr>
          <w:p>
            <w:pPr>
              <w:pStyle w:val="10"/>
              <w:numPr>
                <w:ilvl w:val="0"/>
                <w:numId w:val="86"/>
              </w:numPr>
              <w:tabs>
                <w:tab w:val="left" w:pos="288"/>
              </w:tabs>
              <w:spacing w:before="11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6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86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2"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>
            <w:pPr>
              <w:pStyle w:val="10"/>
              <w:spacing w:line="28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  <w:vAlign w:val="top"/>
          </w:tcPr>
          <w:p>
            <w:pPr>
              <w:pStyle w:val="10"/>
              <w:numPr>
                <w:ilvl w:val="0"/>
                <w:numId w:val="87"/>
              </w:numPr>
              <w:tabs>
                <w:tab w:val="left" w:pos="290"/>
              </w:tabs>
              <w:spacing w:before="158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各级政府及部门涉及扶贫领域的规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10"/>
              <w:spacing w:before="158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29" w:right="12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275" w:type="dxa"/>
            <w:vAlign w:val="top"/>
          </w:tcPr>
          <w:p>
            <w:pPr>
              <w:pStyle w:val="10"/>
              <w:numPr>
                <w:ilvl w:val="0"/>
                <w:numId w:val="88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8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88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>
            <w:pPr>
              <w:pStyle w:val="10"/>
              <w:spacing w:line="288" w:lineRule="exact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89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涉及扶贫领域其他政策文件</w:t>
            </w:r>
          </w:p>
        </w:tc>
        <w:tc>
          <w:tcPr>
            <w:tcW w:w="1984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10"/>
              <w:spacing w:before="157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29" w:right="120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275" w:type="dxa"/>
            <w:vAlign w:val="top"/>
          </w:tcPr>
          <w:p>
            <w:pPr>
              <w:pStyle w:val="10"/>
              <w:numPr>
                <w:ilvl w:val="0"/>
                <w:numId w:val="90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0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90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59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3135" w:type="dxa"/>
            <w:vAlign w:val="top"/>
          </w:tcPr>
          <w:p>
            <w:pPr>
              <w:pStyle w:val="10"/>
              <w:numPr>
                <w:ilvl w:val="0"/>
                <w:numId w:val="91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>
            <w:pPr>
              <w:pStyle w:val="10"/>
              <w:numPr>
                <w:ilvl w:val="0"/>
                <w:numId w:val="91"/>
              </w:numPr>
              <w:tabs>
                <w:tab w:val="left" w:pos="290"/>
              </w:tabs>
              <w:spacing w:before="13" w:after="0" w:line="196" w:lineRule="auto"/>
              <w:ind w:left="108" w:right="96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w w:val="105"/>
                <w:sz w:val="18"/>
              </w:rPr>
              <w:t>示公告、逐级审核）</w:t>
            </w:r>
          </w:p>
          <w:p>
            <w:pPr>
              <w:pStyle w:val="10"/>
              <w:numPr>
                <w:ilvl w:val="0"/>
                <w:numId w:val="91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识别结果(贫困户名单、数量)</w:t>
            </w:r>
          </w:p>
        </w:tc>
        <w:tc>
          <w:tcPr>
            <w:tcW w:w="1984" w:type="dxa"/>
            <w:vAlign w:val="top"/>
          </w:tcPr>
          <w:p>
            <w:pPr>
              <w:pStyle w:val="10"/>
              <w:spacing w:before="159" w:line="196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70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29" w:right="12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275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9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3135" w:type="dxa"/>
            <w:vAlign w:val="top"/>
          </w:tcPr>
          <w:p>
            <w:pPr>
              <w:pStyle w:val="10"/>
              <w:numPr>
                <w:ilvl w:val="0"/>
                <w:numId w:val="93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>
            <w:pPr>
              <w:pStyle w:val="10"/>
              <w:numPr>
                <w:ilvl w:val="0"/>
                <w:numId w:val="93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2"/>
                <w:w w:val="105"/>
                <w:sz w:val="18"/>
              </w:rPr>
              <w:t>定标准、实现“两不愁、三保障”</w:t>
            </w:r>
            <w:r>
              <w:rPr>
                <w:spacing w:val="-9"/>
                <w:w w:val="105"/>
                <w:sz w:val="18"/>
              </w:rPr>
              <w:t>）</w:t>
            </w:r>
          </w:p>
          <w:p>
            <w:pPr>
              <w:pStyle w:val="10"/>
              <w:numPr>
                <w:ilvl w:val="0"/>
                <w:numId w:val="93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>
            <w:pPr>
              <w:pStyle w:val="10"/>
              <w:numPr>
                <w:ilvl w:val="0"/>
                <w:numId w:val="93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12"/>
              <w:rPr>
                <w:sz w:val="18"/>
              </w:rPr>
            </w:pPr>
            <w:r>
              <w:rPr>
                <w:sz w:val="18"/>
              </w:rPr>
              <w:t>《中共中央办公厅、国务院办公厅关于建立 贫困退出机制的意见》</w:t>
            </w:r>
          </w:p>
        </w:tc>
        <w:tc>
          <w:tcPr>
            <w:tcW w:w="170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29" w:right="12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27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94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4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财政专项扶贫资金分配</w:t>
            </w:r>
          </w:p>
          <w:p>
            <w:pPr>
              <w:pStyle w:val="10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结果</w:t>
            </w:r>
          </w:p>
        </w:tc>
        <w:tc>
          <w:tcPr>
            <w:tcW w:w="313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95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>
            <w:pPr>
              <w:pStyle w:val="10"/>
              <w:numPr>
                <w:ilvl w:val="0"/>
                <w:numId w:val="95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984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资金分配结果下达15 个工作日内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29" w:right="12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27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96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6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3135" w:type="dxa"/>
            <w:vAlign w:val="top"/>
          </w:tcPr>
          <w:p>
            <w:pPr>
              <w:pStyle w:val="10"/>
              <w:numPr>
                <w:ilvl w:val="0"/>
                <w:numId w:val="97"/>
              </w:numPr>
              <w:tabs>
                <w:tab w:val="left" w:pos="290"/>
              </w:tabs>
              <w:spacing w:before="3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年度县级扶贫资金项目计划或贫困</w:t>
            </w:r>
            <w:r>
              <w:rPr>
                <w:sz w:val="18"/>
              </w:rPr>
              <w:t>县涉农资金统筹整合方案（</w:t>
            </w:r>
            <w:r>
              <w:rPr>
                <w:spacing w:val="-5"/>
                <w:sz w:val="18"/>
              </w:rPr>
              <w:t>含调整方</w:t>
            </w:r>
            <w:r>
              <w:rPr>
                <w:sz w:val="18"/>
              </w:rPr>
              <w:t>案）</w:t>
            </w:r>
          </w:p>
          <w:p>
            <w:pPr>
              <w:pStyle w:val="10"/>
              <w:spacing w:line="296" w:lineRule="exact"/>
              <w:ind w:left="108"/>
              <w:rPr>
                <w:sz w:val="18"/>
              </w:rPr>
            </w:pPr>
            <w:r>
              <w:rPr>
                <w:sz w:val="18"/>
              </w:rPr>
              <w:t>·计划安排情况（资金计划批复文件）</w:t>
            </w:r>
          </w:p>
          <w:p>
            <w:pPr>
              <w:pStyle w:val="10"/>
              <w:numPr>
                <w:ilvl w:val="0"/>
                <w:numId w:val="97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计划完成情况（</w:t>
            </w:r>
            <w:r>
              <w:rPr>
                <w:spacing w:val="-3"/>
                <w:sz w:val="18"/>
              </w:rPr>
              <w:t>项目建设完成、资</w:t>
            </w:r>
            <w:r>
              <w:rPr>
                <w:spacing w:val="-2"/>
                <w:sz w:val="18"/>
              </w:rPr>
              <w:t>金使用、绩效目标和减贫机制实现情</w:t>
            </w:r>
          </w:p>
          <w:p>
            <w:pPr>
              <w:pStyle w:val="10"/>
              <w:spacing w:line="287" w:lineRule="exact"/>
              <w:ind w:left="108"/>
              <w:rPr>
                <w:sz w:val="18"/>
              </w:rPr>
            </w:pPr>
            <w:r>
              <w:rPr>
                <w:sz w:val="18"/>
              </w:rPr>
              <w:t>况等）</w:t>
            </w:r>
          </w:p>
        </w:tc>
        <w:tc>
          <w:tcPr>
            <w:tcW w:w="1984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29" w:right="12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27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98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8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3135" w:type="dxa"/>
            <w:vAlign w:val="top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99"/>
              </w:numPr>
              <w:tabs>
                <w:tab w:val="left" w:pos="290"/>
              </w:tabs>
              <w:spacing w:before="1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扶贫小额信贷的贷款对象、用途、</w:t>
            </w:r>
            <w:r>
              <w:rPr>
                <w:sz w:val="18"/>
              </w:rPr>
              <w:t>额度、期限、利率等情况</w:t>
            </w:r>
          </w:p>
          <w:p>
            <w:pPr>
              <w:pStyle w:val="10"/>
              <w:numPr>
                <w:ilvl w:val="0"/>
                <w:numId w:val="99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享受扶贫贴息贷款的企业、专业合作社等经营主体的名称、贷款额度、期限、贴息规模和带贫减贫机制等情</w:t>
            </w:r>
            <w:r>
              <w:rPr>
                <w:sz w:val="18"/>
              </w:rPr>
              <w:t>况</w:t>
            </w:r>
          </w:p>
        </w:tc>
        <w:tc>
          <w:tcPr>
            <w:tcW w:w="1984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每年底前集中公布1 次当年情况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29" w:right="12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27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numPr>
                <w:ilvl w:val="0"/>
                <w:numId w:val="100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00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984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9" w:right="12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胡店乡人民政府</w:t>
            </w:r>
          </w:p>
        </w:tc>
        <w:tc>
          <w:tcPr>
            <w:tcW w:w="1275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/>
    <w:p/>
    <w:sectPr>
      <w:pgSz w:w="16840" w:h="11910" w:orient="landscape"/>
      <w:pgMar w:top="1100" w:right="460" w:bottom="1300" w:left="340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CJK JP Bl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Mono CJK JP 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rlit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Medi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rFonts w:ascii="Noto Sans CJK JP Black" w:hAnsi="Noto Sans CJK JP Black" w:eastAsia="Noto Sans CJK JP Black" w:cs="Noto Sans CJK JP Black"/>
        <w:sz w:val="18"/>
        <w:szCs w:val="18"/>
        <w:lang w:val="en-US" w:eastAsia="zh-CN" w:bidi="ar-SA"/>
      </w:rPr>
      <w:pict>
        <v:rect id="文本框 1" o:spid="_x0000_s2049" o:spt="1" style="position:absolute;left:0pt;margin-left:413.35pt;margin-top:524.5pt;height:11pt;width:15.15pt;mso-position-horizontal-relative:page;mso-position-vertical-relative:page;z-index:-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pStyle w:val="4"/>
                  <w:spacing w:line="203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">
    <w:nsid w:val="813A4B87"/>
    <w:multiLevelType w:val="multilevel"/>
    <w:tmpl w:val="813A4B87"/>
    <w:lvl w:ilvl="0" w:tentative="0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">
    <w:nsid w:val="825EC3C5"/>
    <w:multiLevelType w:val="multilevel"/>
    <w:tmpl w:val="825EC3C5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">
    <w:nsid w:val="845B5372"/>
    <w:multiLevelType w:val="multilevel"/>
    <w:tmpl w:val="845B5372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">
    <w:nsid w:val="8461FADE"/>
    <w:multiLevelType w:val="multilevel"/>
    <w:tmpl w:val="8461FADE"/>
    <w:lvl w:ilvl="0" w:tentative="0">
      <w:start w:val="10"/>
      <w:numFmt w:val="decimal"/>
      <w:lvlText w:val="%1."/>
      <w:lvlJc w:val="left"/>
      <w:pPr>
        <w:ind w:left="425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98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16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35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853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71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690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108" w:hanging="183"/>
      </w:pPr>
      <w:rPr>
        <w:rFonts w:hint="default"/>
        <w:lang w:val="en-US" w:eastAsia="zh-CN" w:bidi="ar-SA"/>
      </w:rPr>
    </w:lvl>
  </w:abstractNum>
  <w:abstractNum w:abstractNumId="5">
    <w:nsid w:val="883B3669"/>
    <w:multiLevelType w:val="multilevel"/>
    <w:tmpl w:val="883B366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6">
    <w:nsid w:val="8CAEB125"/>
    <w:multiLevelType w:val="multilevel"/>
    <w:tmpl w:val="8CAEB12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7">
    <w:nsid w:val="91995D4F"/>
    <w:multiLevelType w:val="multilevel"/>
    <w:tmpl w:val="91995D4F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">
    <w:nsid w:val="91B69C97"/>
    <w:multiLevelType w:val="multilevel"/>
    <w:tmpl w:val="91B69C97"/>
    <w:lvl w:ilvl="0" w:tentative="0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9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0">
    <w:nsid w:val="9288B902"/>
    <w:multiLevelType w:val="multilevel"/>
    <w:tmpl w:val="9288B902"/>
    <w:lvl w:ilvl="0" w:tentative="0">
      <w:start w:val="0"/>
      <w:numFmt w:val="bullet"/>
      <w:lvlText w:val="■"/>
      <w:lvlJc w:val="left"/>
      <w:pPr>
        <w:ind w:left="211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7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5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2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51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5" w:hanging="202"/>
      </w:pPr>
      <w:rPr>
        <w:rFonts w:hint="default"/>
        <w:lang w:val="en-US" w:eastAsia="zh-CN" w:bidi="ar-SA"/>
      </w:rPr>
    </w:lvl>
  </w:abstractNum>
  <w:abstractNum w:abstractNumId="11">
    <w:nsid w:val="9377BC45"/>
    <w:multiLevelType w:val="multilevel"/>
    <w:tmpl w:val="9377BC4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2">
    <w:nsid w:val="9ACF65A0"/>
    <w:multiLevelType w:val="multilevel"/>
    <w:tmpl w:val="9ACF65A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3">
    <w:nsid w:val="9C11E984"/>
    <w:multiLevelType w:val="multilevel"/>
    <w:tmpl w:val="9C11E984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14">
    <w:nsid w:val="9C8AC8EF"/>
    <w:multiLevelType w:val="multilevel"/>
    <w:tmpl w:val="9C8AC8EF"/>
    <w:lvl w:ilvl="0" w:tentative="0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15">
    <w:nsid w:val="9D5D7490"/>
    <w:multiLevelType w:val="multilevel"/>
    <w:tmpl w:val="9D5D7490"/>
    <w:lvl w:ilvl="0" w:tentative="0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16">
    <w:nsid w:val="9F81B9F9"/>
    <w:multiLevelType w:val="multilevel"/>
    <w:tmpl w:val="9F81B9F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7">
    <w:nsid w:val="A0C93552"/>
    <w:multiLevelType w:val="multilevel"/>
    <w:tmpl w:val="A0C93552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8">
    <w:nsid w:val="A0F05207"/>
    <w:multiLevelType w:val="multilevel"/>
    <w:tmpl w:val="A0F05207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19">
    <w:nsid w:val="A9AC3AA7"/>
    <w:multiLevelType w:val="multilevel"/>
    <w:tmpl w:val="A9AC3AA7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0">
    <w:nsid w:val="AAF3F3FA"/>
    <w:multiLevelType w:val="multilevel"/>
    <w:tmpl w:val="AAF3F3FA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1">
    <w:nsid w:val="B0ED9BEA"/>
    <w:multiLevelType w:val="multilevel"/>
    <w:tmpl w:val="B0ED9BEA"/>
    <w:lvl w:ilvl="0" w:tentative="0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2">
    <w:nsid w:val="B0F1ACD9"/>
    <w:multiLevelType w:val="multilevel"/>
    <w:tmpl w:val="B0F1ACD9"/>
    <w:lvl w:ilvl="0" w:tentative="0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9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17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82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42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65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067" w:hanging="183"/>
      </w:pPr>
      <w:rPr>
        <w:rFonts w:hint="default"/>
        <w:lang w:val="en-US" w:eastAsia="zh-CN" w:bidi="ar-SA"/>
      </w:rPr>
    </w:lvl>
  </w:abstractNum>
  <w:abstractNum w:abstractNumId="23">
    <w:nsid w:val="B53F3350"/>
    <w:multiLevelType w:val="multilevel"/>
    <w:tmpl w:val="B53F3350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4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5">
    <w:nsid w:val="B88D21A8"/>
    <w:multiLevelType w:val="multilevel"/>
    <w:tmpl w:val="B88D21A8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6">
    <w:nsid w:val="B8CEF35B"/>
    <w:multiLevelType w:val="multilevel"/>
    <w:tmpl w:val="B8CEF35B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7">
    <w:nsid w:val="BB64CFA9"/>
    <w:multiLevelType w:val="multilevel"/>
    <w:tmpl w:val="BB64CFA9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8">
    <w:nsid w:val="BCECA0B4"/>
    <w:multiLevelType w:val="multilevel"/>
    <w:tmpl w:val="BCECA0B4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9">
    <w:nsid w:val="BDA1395C"/>
    <w:multiLevelType w:val="multilevel"/>
    <w:tmpl w:val="BDA1395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30">
    <w:nsid w:val="BE8A4F4C"/>
    <w:multiLevelType w:val="multilevel"/>
    <w:tmpl w:val="BE8A4F4C"/>
    <w:lvl w:ilvl="0" w:tentative="0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1">
    <w:nsid w:val="BE923771"/>
    <w:multiLevelType w:val="multilevel"/>
    <w:tmpl w:val="BE923771"/>
    <w:lvl w:ilvl="0" w:tentative="0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3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3">
    <w:nsid w:val="BF50FE6B"/>
    <w:multiLevelType w:val="multilevel"/>
    <w:tmpl w:val="BF50FE6B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4">
    <w:nsid w:val="C4E0D24A"/>
    <w:multiLevelType w:val="multilevel"/>
    <w:tmpl w:val="C4E0D24A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5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6">
    <w:nsid w:val="C90D1B09"/>
    <w:multiLevelType w:val="multilevel"/>
    <w:tmpl w:val="C90D1B09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7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8">
    <w:nsid w:val="D1EB1714"/>
    <w:multiLevelType w:val="multilevel"/>
    <w:tmpl w:val="D1EB1714"/>
    <w:lvl w:ilvl="0" w:tentative="0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9">
    <w:nsid w:val="D7F9FE59"/>
    <w:multiLevelType w:val="multilevel"/>
    <w:tmpl w:val="D7F9FE59"/>
    <w:lvl w:ilvl="0" w:tentative="0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078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4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67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2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392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5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17" w:hanging="183"/>
      </w:pPr>
      <w:rPr>
        <w:rFonts w:hint="default"/>
        <w:lang w:val="en-US" w:eastAsia="zh-CN" w:bidi="ar-SA"/>
      </w:rPr>
    </w:lvl>
  </w:abstractNum>
  <w:abstractNum w:abstractNumId="40">
    <w:nsid w:val="DAD3A854"/>
    <w:multiLevelType w:val="multilevel"/>
    <w:tmpl w:val="DAD3A854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1">
    <w:nsid w:val="DCBA6B53"/>
    <w:multiLevelType w:val="multilevel"/>
    <w:tmpl w:val="DCBA6B53"/>
    <w:lvl w:ilvl="0" w:tentative="0">
      <w:start w:val="10"/>
      <w:numFmt w:val="decimal"/>
      <w:lvlText w:val="%1."/>
      <w:lvlJc w:val="left"/>
      <w:pPr>
        <w:ind w:left="39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63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14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89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063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13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87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2" w:hanging="183"/>
      </w:pPr>
      <w:rPr>
        <w:rFonts w:hint="default"/>
        <w:lang w:val="en-US" w:eastAsia="zh-CN" w:bidi="ar-SA"/>
      </w:rPr>
    </w:lvl>
  </w:abstractNum>
  <w:abstractNum w:abstractNumId="42">
    <w:nsid w:val="E0294EC7"/>
    <w:multiLevelType w:val="multilevel"/>
    <w:tmpl w:val="E0294EC7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43">
    <w:nsid w:val="E093A4B0"/>
    <w:multiLevelType w:val="multilevel"/>
    <w:tmpl w:val="E093A4B0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4">
    <w:nsid w:val="E504947C"/>
    <w:multiLevelType w:val="multilevel"/>
    <w:tmpl w:val="E504947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5">
    <w:nsid w:val="E7B27C5B"/>
    <w:multiLevelType w:val="multilevel"/>
    <w:tmpl w:val="E7B27C5B"/>
    <w:lvl w:ilvl="0" w:tentative="0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46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47">
    <w:nsid w:val="F585BF25"/>
    <w:multiLevelType w:val="multilevel"/>
    <w:tmpl w:val="F585BF25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48">
    <w:nsid w:val="F689643B"/>
    <w:multiLevelType w:val="multilevel"/>
    <w:tmpl w:val="F689643B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49">
    <w:nsid w:val="F7735DC9"/>
    <w:multiLevelType w:val="multilevel"/>
    <w:tmpl w:val="F7735DC9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50">
    <w:nsid w:val="FEC2EA36"/>
    <w:multiLevelType w:val="multilevel"/>
    <w:tmpl w:val="FEC2EA3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51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2">
    <w:nsid w:val="01836A6D"/>
    <w:multiLevelType w:val="multilevel"/>
    <w:tmpl w:val="01836A6D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53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4">
    <w:nsid w:val="03A63A41"/>
    <w:multiLevelType w:val="multilevel"/>
    <w:tmpl w:val="03A63A41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55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6">
    <w:nsid w:val="0E640482"/>
    <w:multiLevelType w:val="multilevel"/>
    <w:tmpl w:val="0E640482"/>
    <w:lvl w:ilvl="0" w:tentative="0">
      <w:start w:val="7"/>
      <w:numFmt w:val="decimal"/>
      <w:lvlText w:val="%1."/>
      <w:lvlJc w:val="left"/>
      <w:pPr>
        <w:ind w:left="33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■"/>
      <w:lvlJc w:val="left"/>
      <w:pPr>
        <w:ind w:left="437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4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-211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-53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-861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-118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-151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-1836" w:hanging="202"/>
      </w:pPr>
      <w:rPr>
        <w:rFonts w:hint="default"/>
        <w:lang w:val="en-US" w:eastAsia="zh-CN" w:bidi="ar-SA"/>
      </w:rPr>
    </w:lvl>
  </w:abstractNum>
  <w:abstractNum w:abstractNumId="57">
    <w:nsid w:val="0F9F9CCA"/>
    <w:multiLevelType w:val="multilevel"/>
    <w:tmpl w:val="0F9F9CCA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58">
    <w:nsid w:val="10D591E5"/>
    <w:multiLevelType w:val="multilevel"/>
    <w:tmpl w:val="10D591E5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59">
    <w:nsid w:val="1450273B"/>
    <w:multiLevelType w:val="multilevel"/>
    <w:tmpl w:val="1450273B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60">
    <w:nsid w:val="18F74015"/>
    <w:multiLevelType w:val="multilevel"/>
    <w:tmpl w:val="18F7401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61">
    <w:nsid w:val="1ACDE60F"/>
    <w:multiLevelType w:val="multilevel"/>
    <w:tmpl w:val="1ACDE60F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62">
    <w:nsid w:val="1AD50295"/>
    <w:multiLevelType w:val="multilevel"/>
    <w:tmpl w:val="1AD50295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63">
    <w:nsid w:val="1BCBBCF0"/>
    <w:multiLevelType w:val="multilevel"/>
    <w:tmpl w:val="1BCBBCF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64">
    <w:nsid w:val="243FCF68"/>
    <w:multiLevelType w:val="multilevel"/>
    <w:tmpl w:val="243FCF68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65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236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20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80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24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-668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-2621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-4575" w:hanging="183"/>
      </w:pPr>
      <w:rPr>
        <w:rFonts w:hint="default"/>
        <w:lang w:val="en-US" w:eastAsia="zh-CN" w:bidi="ar-SA"/>
      </w:rPr>
    </w:lvl>
  </w:abstractNum>
  <w:abstractNum w:abstractNumId="66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67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68">
    <w:nsid w:val="2F2D79CE"/>
    <w:multiLevelType w:val="multilevel"/>
    <w:tmpl w:val="2F2D79CE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69">
    <w:nsid w:val="30A0AC00"/>
    <w:multiLevelType w:val="multilevel"/>
    <w:tmpl w:val="30A0AC0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70">
    <w:nsid w:val="30FC5B15"/>
    <w:multiLevelType w:val="multilevel"/>
    <w:tmpl w:val="30FC5B1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71">
    <w:nsid w:val="322D85CA"/>
    <w:multiLevelType w:val="multilevel"/>
    <w:tmpl w:val="322D85CA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72">
    <w:nsid w:val="35E83B33"/>
    <w:multiLevelType w:val="multilevel"/>
    <w:tmpl w:val="35E83B33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73">
    <w:nsid w:val="39A0D9AC"/>
    <w:multiLevelType w:val="multilevel"/>
    <w:tmpl w:val="39A0D9AC"/>
    <w:lvl w:ilvl="0" w:tentative="0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74">
    <w:nsid w:val="40B249F9"/>
    <w:multiLevelType w:val="multilevel"/>
    <w:tmpl w:val="40B249F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75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28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76">
    <w:nsid w:val="4A51D704"/>
    <w:multiLevelType w:val="multilevel"/>
    <w:tmpl w:val="4A51D704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77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28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78">
    <w:nsid w:val="4C3D7A74"/>
    <w:multiLevelType w:val="multilevel"/>
    <w:tmpl w:val="4C3D7A74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79">
    <w:nsid w:val="4CD1E351"/>
    <w:multiLevelType w:val="multilevel"/>
    <w:tmpl w:val="4CD1E351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80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81">
    <w:nsid w:val="4D94DA66"/>
    <w:multiLevelType w:val="multilevel"/>
    <w:tmpl w:val="4D94DA66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2">
    <w:nsid w:val="58765686"/>
    <w:multiLevelType w:val="multilevel"/>
    <w:tmpl w:val="58765686"/>
    <w:lvl w:ilvl="0" w:tentative="0">
      <w:start w:val="7"/>
      <w:numFmt w:val="decimal"/>
      <w:lvlText w:val="%1"/>
      <w:lvlJc w:val="left"/>
      <w:pPr>
        <w:ind w:left="896" w:hanging="953"/>
      </w:pPr>
      <w:rPr>
        <w:rFonts w:hint="default" w:ascii="Noto Sans Mono CJK JP Bold" w:hAnsi="Noto Sans Mono CJK JP Bold" w:eastAsia="Noto Sans Mono CJK JP Bold" w:cs="Noto Sans Mono CJK JP Bold"/>
        <w:w w:val="100"/>
        <w:position w:val="1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34" w:hanging="95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68" w:hanging="95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303" w:hanging="95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37" w:hanging="95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71" w:hanging="95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06" w:hanging="95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840" w:hanging="95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975" w:hanging="953"/>
      </w:pPr>
      <w:rPr>
        <w:rFonts w:hint="default"/>
        <w:lang w:val="en-US" w:eastAsia="zh-CN" w:bidi="ar-SA"/>
      </w:rPr>
    </w:lvl>
  </w:abstractNum>
  <w:abstractNum w:abstractNumId="83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84">
    <w:nsid w:val="59EEFD2A"/>
    <w:multiLevelType w:val="multilevel"/>
    <w:tmpl w:val="59EEFD2A"/>
    <w:lvl w:ilvl="0" w:tentative="0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85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86">
    <w:nsid w:val="5E29AB5A"/>
    <w:multiLevelType w:val="multilevel"/>
    <w:tmpl w:val="5E29AB5A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7">
    <w:nsid w:val="5FFFB1A7"/>
    <w:multiLevelType w:val="multilevel"/>
    <w:tmpl w:val="5FFFB1A7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8">
    <w:nsid w:val="60382F6E"/>
    <w:multiLevelType w:val="multilevel"/>
    <w:tmpl w:val="60382F6E"/>
    <w:lvl w:ilvl="0" w:tentative="0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342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577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3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92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4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20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36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522" w:hanging="183"/>
      </w:pPr>
      <w:rPr>
        <w:rFonts w:hint="default"/>
        <w:lang w:val="en-US" w:eastAsia="zh-CN" w:bidi="ar-SA"/>
      </w:rPr>
    </w:lvl>
  </w:abstractNum>
  <w:abstractNum w:abstractNumId="89">
    <w:nsid w:val="610EFE5C"/>
    <w:multiLevelType w:val="multilevel"/>
    <w:tmpl w:val="610EFE5C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90">
    <w:nsid w:val="629F7852"/>
    <w:multiLevelType w:val="multilevel"/>
    <w:tmpl w:val="629F7852"/>
    <w:lvl w:ilvl="0" w:tentative="0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91">
    <w:nsid w:val="65CD0074"/>
    <w:multiLevelType w:val="multilevel"/>
    <w:tmpl w:val="65CD0074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92">
    <w:nsid w:val="68B298F7"/>
    <w:multiLevelType w:val="multilevel"/>
    <w:tmpl w:val="68B298F7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93">
    <w:nsid w:val="700FDCEF"/>
    <w:multiLevelType w:val="multilevel"/>
    <w:tmpl w:val="700FDCEF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94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95">
    <w:nsid w:val="74C28B35"/>
    <w:multiLevelType w:val="multilevel"/>
    <w:tmpl w:val="74C28B3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96">
    <w:nsid w:val="77633216"/>
    <w:multiLevelType w:val="multilevel"/>
    <w:tmpl w:val="7763321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97">
    <w:nsid w:val="77ECEA79"/>
    <w:multiLevelType w:val="multilevel"/>
    <w:tmpl w:val="77ECEA79"/>
    <w:lvl w:ilvl="0" w:tentative="0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98">
    <w:nsid w:val="79AA4FA4"/>
    <w:multiLevelType w:val="multilevel"/>
    <w:tmpl w:val="79AA4FA4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99">
    <w:nsid w:val="7C246926"/>
    <w:multiLevelType w:val="multilevel"/>
    <w:tmpl w:val="7C246926"/>
    <w:lvl w:ilvl="0" w:tentative="0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100">
    <w:nsid w:val="7DEC2089"/>
    <w:multiLevelType w:val="multilevel"/>
    <w:tmpl w:val="7DEC2089"/>
    <w:lvl w:ilvl="0" w:tentative="0">
      <w:start w:val="7"/>
      <w:numFmt w:val="decimal"/>
      <w:lvlText w:val="%1."/>
      <w:lvlJc w:val="left"/>
      <w:pPr>
        <w:ind w:left="452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num w:numId="1">
    <w:abstractNumId w:val="51"/>
  </w:num>
  <w:num w:numId="2">
    <w:abstractNumId w:val="37"/>
  </w:num>
  <w:num w:numId="3">
    <w:abstractNumId w:val="83"/>
  </w:num>
  <w:num w:numId="4">
    <w:abstractNumId w:val="32"/>
  </w:num>
  <w:num w:numId="5">
    <w:abstractNumId w:val="24"/>
  </w:num>
  <w:num w:numId="6">
    <w:abstractNumId w:val="55"/>
  </w:num>
  <w:num w:numId="7">
    <w:abstractNumId w:val="66"/>
  </w:num>
  <w:num w:numId="8">
    <w:abstractNumId w:val="94"/>
  </w:num>
  <w:num w:numId="9">
    <w:abstractNumId w:val="53"/>
  </w:num>
  <w:num w:numId="10">
    <w:abstractNumId w:val="9"/>
  </w:num>
  <w:num w:numId="11">
    <w:abstractNumId w:val="67"/>
  </w:num>
  <w:num w:numId="12">
    <w:abstractNumId w:val="85"/>
  </w:num>
  <w:num w:numId="13">
    <w:abstractNumId w:val="35"/>
  </w:num>
  <w:num w:numId="14">
    <w:abstractNumId w:val="80"/>
  </w:num>
  <w:num w:numId="15">
    <w:abstractNumId w:val="46"/>
  </w:num>
  <w:num w:numId="16">
    <w:abstractNumId w:val="65"/>
  </w:num>
  <w:num w:numId="17">
    <w:abstractNumId w:val="41"/>
  </w:num>
  <w:num w:numId="18">
    <w:abstractNumId w:val="39"/>
  </w:num>
  <w:num w:numId="19">
    <w:abstractNumId w:val="14"/>
  </w:num>
  <w:num w:numId="20">
    <w:abstractNumId w:val="77"/>
  </w:num>
  <w:num w:numId="21">
    <w:abstractNumId w:val="88"/>
  </w:num>
  <w:num w:numId="22">
    <w:abstractNumId w:val="56"/>
  </w:num>
  <w:num w:numId="23">
    <w:abstractNumId w:val="75"/>
  </w:num>
  <w:num w:numId="24">
    <w:abstractNumId w:val="22"/>
  </w:num>
  <w:num w:numId="25">
    <w:abstractNumId w:val="99"/>
  </w:num>
  <w:num w:numId="26">
    <w:abstractNumId w:val="97"/>
  </w:num>
  <w:num w:numId="27">
    <w:abstractNumId w:val="31"/>
  </w:num>
  <w:num w:numId="28">
    <w:abstractNumId w:val="90"/>
  </w:num>
  <w:num w:numId="29">
    <w:abstractNumId w:val="10"/>
  </w:num>
  <w:num w:numId="30">
    <w:abstractNumId w:val="73"/>
  </w:num>
  <w:num w:numId="31">
    <w:abstractNumId w:val="4"/>
  </w:num>
  <w:num w:numId="32">
    <w:abstractNumId w:val="82"/>
  </w:num>
  <w:num w:numId="33">
    <w:abstractNumId w:val="100"/>
  </w:num>
  <w:num w:numId="34">
    <w:abstractNumId w:val="1"/>
  </w:num>
  <w:num w:numId="35">
    <w:abstractNumId w:val="64"/>
  </w:num>
  <w:num w:numId="36">
    <w:abstractNumId w:val="81"/>
  </w:num>
  <w:num w:numId="37">
    <w:abstractNumId w:val="49"/>
  </w:num>
  <w:num w:numId="38">
    <w:abstractNumId w:val="43"/>
  </w:num>
  <w:num w:numId="39">
    <w:abstractNumId w:val="70"/>
  </w:num>
  <w:num w:numId="40">
    <w:abstractNumId w:val="98"/>
  </w:num>
  <w:num w:numId="41">
    <w:abstractNumId w:val="27"/>
  </w:num>
  <w:num w:numId="42">
    <w:abstractNumId w:val="7"/>
  </w:num>
  <w:num w:numId="43">
    <w:abstractNumId w:val="26"/>
  </w:num>
  <w:num w:numId="44">
    <w:abstractNumId w:val="86"/>
  </w:num>
  <w:num w:numId="45">
    <w:abstractNumId w:val="3"/>
  </w:num>
  <w:num w:numId="46">
    <w:abstractNumId w:val="61"/>
  </w:num>
  <w:num w:numId="47">
    <w:abstractNumId w:val="6"/>
  </w:num>
  <w:num w:numId="48">
    <w:abstractNumId w:val="87"/>
  </w:num>
  <w:num w:numId="49">
    <w:abstractNumId w:val="95"/>
  </w:num>
  <w:num w:numId="50">
    <w:abstractNumId w:val="78"/>
  </w:num>
  <w:num w:numId="51">
    <w:abstractNumId w:val="71"/>
  </w:num>
  <w:num w:numId="52">
    <w:abstractNumId w:val="91"/>
  </w:num>
  <w:num w:numId="53">
    <w:abstractNumId w:val="23"/>
  </w:num>
  <w:num w:numId="54">
    <w:abstractNumId w:val="74"/>
  </w:num>
  <w:num w:numId="55">
    <w:abstractNumId w:val="57"/>
  </w:num>
  <w:num w:numId="56">
    <w:abstractNumId w:val="72"/>
  </w:num>
  <w:num w:numId="57">
    <w:abstractNumId w:val="54"/>
  </w:num>
  <w:num w:numId="58">
    <w:abstractNumId w:val="18"/>
  </w:num>
  <w:num w:numId="59">
    <w:abstractNumId w:val="48"/>
  </w:num>
  <w:num w:numId="60">
    <w:abstractNumId w:val="69"/>
  </w:num>
  <w:num w:numId="61">
    <w:abstractNumId w:val="50"/>
  </w:num>
  <w:num w:numId="62">
    <w:abstractNumId w:val="60"/>
  </w:num>
  <w:num w:numId="63">
    <w:abstractNumId w:val="93"/>
  </w:num>
  <w:num w:numId="64">
    <w:abstractNumId w:val="44"/>
  </w:num>
  <w:num w:numId="65">
    <w:abstractNumId w:val="34"/>
  </w:num>
  <w:num w:numId="66">
    <w:abstractNumId w:val="17"/>
  </w:num>
  <w:num w:numId="67">
    <w:abstractNumId w:val="96"/>
  </w:num>
  <w:num w:numId="68">
    <w:abstractNumId w:val="40"/>
  </w:num>
  <w:num w:numId="69">
    <w:abstractNumId w:val="25"/>
  </w:num>
  <w:num w:numId="70">
    <w:abstractNumId w:val="68"/>
  </w:num>
  <w:num w:numId="71">
    <w:abstractNumId w:val="45"/>
  </w:num>
  <w:num w:numId="72">
    <w:abstractNumId w:val="12"/>
  </w:num>
  <w:num w:numId="73">
    <w:abstractNumId w:val="84"/>
  </w:num>
  <w:num w:numId="74">
    <w:abstractNumId w:val="29"/>
  </w:num>
  <w:num w:numId="75">
    <w:abstractNumId w:val="21"/>
  </w:num>
  <w:num w:numId="76">
    <w:abstractNumId w:val="11"/>
  </w:num>
  <w:num w:numId="77">
    <w:abstractNumId w:val="15"/>
  </w:num>
  <w:num w:numId="78">
    <w:abstractNumId w:val="20"/>
  </w:num>
  <w:num w:numId="79">
    <w:abstractNumId w:val="8"/>
  </w:num>
  <w:num w:numId="80">
    <w:abstractNumId w:val="63"/>
  </w:num>
  <w:num w:numId="81">
    <w:abstractNumId w:val="30"/>
  </w:num>
  <w:num w:numId="82">
    <w:abstractNumId w:val="59"/>
  </w:num>
  <w:num w:numId="83">
    <w:abstractNumId w:val="38"/>
  </w:num>
  <w:num w:numId="84">
    <w:abstractNumId w:val="92"/>
  </w:num>
  <w:num w:numId="85">
    <w:abstractNumId w:val="0"/>
  </w:num>
  <w:num w:numId="86">
    <w:abstractNumId w:val="28"/>
  </w:num>
  <w:num w:numId="87">
    <w:abstractNumId w:val="47"/>
  </w:num>
  <w:num w:numId="88">
    <w:abstractNumId w:val="79"/>
  </w:num>
  <w:num w:numId="89">
    <w:abstractNumId w:val="58"/>
  </w:num>
  <w:num w:numId="90">
    <w:abstractNumId w:val="13"/>
  </w:num>
  <w:num w:numId="91">
    <w:abstractNumId w:val="42"/>
  </w:num>
  <w:num w:numId="92">
    <w:abstractNumId w:val="62"/>
  </w:num>
  <w:num w:numId="93">
    <w:abstractNumId w:val="76"/>
  </w:num>
  <w:num w:numId="94">
    <w:abstractNumId w:val="19"/>
  </w:num>
  <w:num w:numId="95">
    <w:abstractNumId w:val="89"/>
  </w:num>
  <w:num w:numId="96">
    <w:abstractNumId w:val="2"/>
  </w:num>
  <w:num w:numId="97">
    <w:abstractNumId w:val="5"/>
  </w:num>
  <w:num w:numId="98">
    <w:abstractNumId w:val="52"/>
  </w:num>
  <w:num w:numId="99">
    <w:abstractNumId w:val="16"/>
  </w:num>
  <w:num w:numId="100">
    <w:abstractNumId w:val="33"/>
  </w:num>
  <w:num w:numId="10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EB07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37" w:lineRule="exact"/>
      <w:ind w:left="3719" w:right="3599"/>
      <w:jc w:val="center"/>
      <w:outlineLvl w:val="1"/>
    </w:pPr>
    <w:rPr>
      <w:rFonts w:ascii="WenQuanYi Zen Hei Mono" w:hAnsi="WenQuanYi Zen Hei Mono" w:eastAsia="WenQuanYi Zen Hei Mono" w:cs="WenQuanYi Zen Hei Mono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-12"/>
      <w:outlineLvl w:val="2"/>
    </w:pPr>
    <w:rPr>
      <w:rFonts w:ascii="Noto Sans CJK JP Black" w:hAnsi="Noto Sans CJK JP Black" w:eastAsia="Noto Sans CJK JP Black" w:cs="Noto Sans CJK JP Black"/>
      <w:sz w:val="20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18"/>
      <w:szCs w:val="18"/>
      <w:lang w:val="en-US" w:eastAsia="zh-CN" w:bidi="ar-SA"/>
    </w:rPr>
  </w:style>
  <w:style w:type="paragraph" w:styleId="5">
    <w:name w:val="toc 1"/>
    <w:basedOn w:val="1"/>
    <w:next w:val="1"/>
    <w:qFormat/>
    <w:uiPriority w:val="1"/>
    <w:pPr>
      <w:spacing w:before="64"/>
      <w:ind w:left="891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6">
    <w:name w:val="toc 2"/>
    <w:basedOn w:val="1"/>
    <w:next w:val="1"/>
    <w:qFormat/>
    <w:uiPriority w:val="1"/>
    <w:pPr>
      <w:spacing w:before="63"/>
      <w:ind w:left="1042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7">
    <w:name w:val="Title"/>
    <w:basedOn w:val="1"/>
    <w:qFormat/>
    <w:uiPriority w:val="1"/>
    <w:pPr>
      <w:ind w:left="3719" w:right="3638"/>
      <w:jc w:val="center"/>
    </w:pPr>
    <w:rPr>
      <w:rFonts w:ascii="Droid Sans Fallback" w:hAnsi="Droid Sans Fallback" w:eastAsia="Droid Sans Fallback" w:cs="Droid Sans Fallback"/>
      <w:sz w:val="72"/>
      <w:szCs w:val="72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Noto Sans CJK JP Black" w:hAnsi="Noto Sans CJK JP Black" w:eastAsia="Noto Sans CJK JP Black" w:cs="Noto Sans CJK JP Black"/>
      <w:lang w:val="en-US" w:eastAsia="zh-CN" w:bidi="ar-SA"/>
    </w:rPr>
  </w:style>
  <w:style w:type="paragraph" w:customStyle="1" w:styleId="11">
    <w:name w:val="List Paragraph"/>
    <w:basedOn w:val="1"/>
    <w:qFormat/>
    <w:uiPriority w:val="1"/>
    <w:pPr>
      <w:spacing w:line="234" w:lineRule="exact"/>
      <w:ind w:left="236" w:hanging="203"/>
    </w:pPr>
    <w:rPr>
      <w:rFonts w:ascii="Noto Sans CJK JP Black" w:hAnsi="Noto Sans CJK JP Black" w:eastAsia="Noto Sans CJK JP Black" w:cs="Noto Sans CJK JP Blac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4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2020-08-13T01:06:00Z</dcterms:created>
  <dc:creator>user</dc:creator>
  <cp:lastModifiedBy>Administrator</cp:lastModifiedBy>
  <cp:lastPrinted>2020-08-13T01:54:00Z</cp:lastPrinted>
  <dcterms:modified xsi:type="dcterms:W3CDTF">2020-11-26T08:43:47Z</dcterms:modified>
  <dc:title>平 桥 区 查 山 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