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474D" w14:textId="77777777" w:rsidR="00A7661A" w:rsidRDefault="00A7661A">
      <w:pPr>
        <w:rPr>
          <w:rFonts w:ascii="黑体" w:eastAsia="黑体"/>
          <w:color w:val="000000"/>
          <w:sz w:val="28"/>
          <w:szCs w:val="28"/>
        </w:rPr>
      </w:pPr>
    </w:p>
    <w:p w14:paraId="7E82303B" w14:textId="77777777" w:rsidR="00A7661A" w:rsidRDefault="00A7661A">
      <w:pPr>
        <w:jc w:val="center"/>
        <w:rPr>
          <w:rFonts w:ascii="黑体" w:eastAsia="黑体" w:hAnsi="黑体" w:cs="黑体"/>
          <w:sz w:val="52"/>
          <w:szCs w:val="52"/>
        </w:rPr>
      </w:pPr>
    </w:p>
    <w:p w14:paraId="638150C6" w14:textId="77777777" w:rsidR="00A7661A" w:rsidRDefault="00A7661A">
      <w:pPr>
        <w:jc w:val="center"/>
        <w:rPr>
          <w:rFonts w:ascii="黑体" w:eastAsia="黑体" w:hAnsi="黑体" w:cs="黑体"/>
          <w:sz w:val="52"/>
          <w:szCs w:val="52"/>
        </w:rPr>
      </w:pPr>
    </w:p>
    <w:p w14:paraId="7304BA2E" w14:textId="77777777" w:rsidR="00A7661A" w:rsidRDefault="00A7661A">
      <w:pPr>
        <w:jc w:val="center"/>
        <w:rPr>
          <w:rFonts w:ascii="黑体" w:eastAsia="黑体" w:hAnsi="黑体" w:cs="黑体"/>
          <w:sz w:val="52"/>
          <w:szCs w:val="52"/>
        </w:rPr>
      </w:pPr>
    </w:p>
    <w:p w14:paraId="17677964" w14:textId="77777777" w:rsidR="00A7661A" w:rsidRDefault="00A7661A">
      <w:pPr>
        <w:jc w:val="center"/>
        <w:rPr>
          <w:rFonts w:ascii="黑体" w:eastAsia="黑体" w:hAnsi="黑体" w:cs="黑体"/>
          <w:sz w:val="52"/>
          <w:szCs w:val="52"/>
        </w:rPr>
      </w:pPr>
    </w:p>
    <w:p w14:paraId="77A89C69" w14:textId="77777777" w:rsidR="00A7661A" w:rsidRDefault="00A7661A">
      <w:pPr>
        <w:jc w:val="center"/>
        <w:rPr>
          <w:rFonts w:ascii="黑体" w:eastAsia="黑体" w:hAnsi="黑体" w:cs="黑体"/>
          <w:sz w:val="52"/>
          <w:szCs w:val="52"/>
        </w:rPr>
      </w:pPr>
    </w:p>
    <w:p w14:paraId="1A8552FF" w14:textId="77777777" w:rsidR="00A7661A" w:rsidRDefault="00000000">
      <w:pPr>
        <w:jc w:val="center"/>
        <w:rPr>
          <w:rFonts w:ascii="黑体" w:eastAsia="黑体" w:hAnsi="黑体" w:cs="黑体"/>
          <w:sz w:val="52"/>
          <w:szCs w:val="52"/>
        </w:rPr>
      </w:pPr>
      <w:r>
        <w:rPr>
          <w:rFonts w:ascii="黑体" w:eastAsia="黑体" w:hAnsi="黑体" w:cs="黑体" w:hint="eastAsia"/>
          <w:sz w:val="52"/>
          <w:szCs w:val="52"/>
        </w:rPr>
        <w:t>信阳市平桥区信访局</w:t>
      </w:r>
    </w:p>
    <w:p w14:paraId="07CDB504" w14:textId="77777777" w:rsidR="00A7661A"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79A60CA7" w14:textId="77777777" w:rsidR="00A7661A" w:rsidRDefault="00A7661A">
      <w:pPr>
        <w:jc w:val="center"/>
        <w:rPr>
          <w:rFonts w:ascii="黑体" w:eastAsia="黑体" w:hAnsi="黑体" w:cs="黑体"/>
          <w:sz w:val="36"/>
          <w:szCs w:val="36"/>
        </w:rPr>
      </w:pPr>
    </w:p>
    <w:p w14:paraId="72405754" w14:textId="77777777" w:rsidR="00A7661A" w:rsidRDefault="00A7661A">
      <w:pPr>
        <w:jc w:val="center"/>
        <w:rPr>
          <w:rFonts w:ascii="黑体" w:eastAsia="黑体" w:hAnsi="黑体" w:cs="黑体"/>
          <w:sz w:val="36"/>
          <w:szCs w:val="36"/>
        </w:rPr>
      </w:pPr>
    </w:p>
    <w:p w14:paraId="29632AAD" w14:textId="77777777" w:rsidR="00A7661A" w:rsidRDefault="00A7661A">
      <w:pPr>
        <w:jc w:val="center"/>
        <w:rPr>
          <w:rFonts w:ascii="黑体" w:eastAsia="黑体" w:hAnsi="黑体" w:cs="黑体"/>
          <w:sz w:val="36"/>
          <w:szCs w:val="36"/>
        </w:rPr>
      </w:pPr>
    </w:p>
    <w:p w14:paraId="5C68FDBF" w14:textId="77777777" w:rsidR="00A7661A" w:rsidRDefault="00A7661A">
      <w:pPr>
        <w:jc w:val="center"/>
        <w:rPr>
          <w:rFonts w:ascii="黑体" w:eastAsia="黑体" w:hAnsi="黑体" w:cs="黑体"/>
          <w:sz w:val="36"/>
          <w:szCs w:val="36"/>
        </w:rPr>
      </w:pPr>
    </w:p>
    <w:p w14:paraId="42DB6C7E" w14:textId="77777777" w:rsidR="00A7661A" w:rsidRDefault="00A7661A">
      <w:pPr>
        <w:jc w:val="center"/>
        <w:rPr>
          <w:rFonts w:ascii="黑体" w:eastAsia="黑体" w:hAnsi="黑体" w:cs="黑体"/>
          <w:sz w:val="36"/>
          <w:szCs w:val="36"/>
        </w:rPr>
      </w:pPr>
    </w:p>
    <w:p w14:paraId="76DDEB06" w14:textId="77777777" w:rsidR="00A7661A" w:rsidRPr="00A12BAE" w:rsidRDefault="00A7661A">
      <w:pPr>
        <w:jc w:val="center"/>
        <w:rPr>
          <w:rFonts w:ascii="黑体" w:eastAsia="黑体" w:hAnsi="黑体" w:cs="黑体"/>
          <w:sz w:val="36"/>
          <w:szCs w:val="36"/>
        </w:rPr>
      </w:pPr>
    </w:p>
    <w:p w14:paraId="3A8E296F" w14:textId="2A07A749" w:rsidR="00A7661A" w:rsidRDefault="00A12BAE">
      <w:pPr>
        <w:jc w:val="center"/>
        <w:rPr>
          <w:rFonts w:ascii="黑体" w:eastAsia="黑体" w:hAnsi="黑体" w:cs="黑体"/>
          <w:sz w:val="36"/>
          <w:szCs w:val="36"/>
        </w:rPr>
      </w:pPr>
      <w:r>
        <w:rPr>
          <w:rFonts w:ascii="黑体" w:eastAsia="黑体" w:hAnsi="黑体" w:cs="黑体" w:hint="eastAsia"/>
          <w:sz w:val="36"/>
          <w:szCs w:val="36"/>
        </w:rPr>
        <w:t>二零二一年九月</w:t>
      </w:r>
    </w:p>
    <w:p w14:paraId="7AD862A9" w14:textId="77777777" w:rsidR="00A7661A" w:rsidRDefault="00A7661A">
      <w:pPr>
        <w:jc w:val="center"/>
        <w:rPr>
          <w:rFonts w:ascii="黑体" w:eastAsia="黑体" w:hAnsi="黑体" w:cs="黑体"/>
          <w:sz w:val="36"/>
          <w:szCs w:val="36"/>
        </w:rPr>
      </w:pPr>
    </w:p>
    <w:p w14:paraId="5A4DD758" w14:textId="77777777" w:rsidR="00A7661A" w:rsidRDefault="00A7661A">
      <w:pPr>
        <w:jc w:val="center"/>
        <w:rPr>
          <w:rFonts w:ascii="黑体" w:eastAsia="黑体" w:hAnsi="黑体" w:cs="黑体"/>
          <w:sz w:val="36"/>
          <w:szCs w:val="36"/>
        </w:rPr>
      </w:pPr>
    </w:p>
    <w:p w14:paraId="774B1ECF" w14:textId="77777777" w:rsidR="00A7661A" w:rsidRDefault="00A7661A">
      <w:pPr>
        <w:jc w:val="center"/>
        <w:rPr>
          <w:rFonts w:ascii="黑体" w:eastAsia="黑体" w:hAnsi="黑体" w:cs="黑体"/>
          <w:sz w:val="36"/>
          <w:szCs w:val="36"/>
        </w:rPr>
      </w:pPr>
    </w:p>
    <w:p w14:paraId="17E9F538" w14:textId="77777777" w:rsidR="00A7661A" w:rsidRDefault="00000000">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05712F4D" w14:textId="77777777" w:rsidR="00A7661A" w:rsidRDefault="00000000">
      <w:pPr>
        <w:jc w:val="both"/>
        <w:rPr>
          <w:rFonts w:ascii="黑体" w:eastAsia="黑体" w:hAnsi="黑体" w:cs="黑体"/>
          <w:sz w:val="32"/>
          <w:szCs w:val="32"/>
        </w:rPr>
      </w:pPr>
      <w:r>
        <w:rPr>
          <w:rFonts w:ascii="黑体" w:eastAsia="黑体" w:hAnsi="黑体" w:cs="黑体" w:hint="eastAsia"/>
          <w:sz w:val="32"/>
          <w:szCs w:val="32"/>
        </w:rPr>
        <w:t>第一部分　信阳市平桥区信访局概况</w:t>
      </w:r>
    </w:p>
    <w:p w14:paraId="62305B29" w14:textId="77777777" w:rsidR="00A7661A" w:rsidRDefault="00000000">
      <w:pPr>
        <w:widowControl w:val="0"/>
        <w:numPr>
          <w:ilvl w:val="0"/>
          <w:numId w:val="1"/>
        </w:numPr>
        <w:ind w:firstLineChars="200" w:firstLine="640"/>
        <w:rPr>
          <w:sz w:val="32"/>
          <w:szCs w:val="32"/>
        </w:rPr>
      </w:pPr>
      <w:r>
        <w:rPr>
          <w:rFonts w:hint="eastAsia"/>
          <w:sz w:val="32"/>
          <w:szCs w:val="32"/>
        </w:rPr>
        <w:t>部门职责</w:t>
      </w:r>
    </w:p>
    <w:p w14:paraId="74262AF4" w14:textId="77777777" w:rsidR="00A7661A" w:rsidRDefault="00000000">
      <w:pPr>
        <w:widowControl w:val="0"/>
        <w:numPr>
          <w:ilvl w:val="0"/>
          <w:numId w:val="1"/>
        </w:numPr>
        <w:ind w:firstLineChars="200" w:firstLine="640"/>
        <w:rPr>
          <w:sz w:val="32"/>
          <w:szCs w:val="32"/>
        </w:rPr>
      </w:pPr>
      <w:r>
        <w:rPr>
          <w:rFonts w:hint="eastAsia"/>
          <w:sz w:val="32"/>
          <w:szCs w:val="32"/>
        </w:rPr>
        <w:t>机构设置</w:t>
      </w:r>
    </w:p>
    <w:p w14:paraId="774AC487" w14:textId="77777777" w:rsidR="00A7661A"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0A6272D8" w14:textId="77777777" w:rsidR="00A7661A" w:rsidRDefault="00000000">
      <w:pPr>
        <w:ind w:firstLineChars="200" w:firstLine="640"/>
        <w:rPr>
          <w:sz w:val="32"/>
          <w:szCs w:val="32"/>
        </w:rPr>
      </w:pPr>
      <w:r>
        <w:rPr>
          <w:rFonts w:hint="eastAsia"/>
          <w:sz w:val="32"/>
          <w:szCs w:val="32"/>
        </w:rPr>
        <w:t>一、收入支出决算总体情况说明</w:t>
      </w:r>
    </w:p>
    <w:p w14:paraId="7DDC8F6C" w14:textId="77777777" w:rsidR="00A7661A" w:rsidRDefault="00000000">
      <w:pPr>
        <w:ind w:firstLineChars="200" w:firstLine="640"/>
        <w:rPr>
          <w:sz w:val="32"/>
          <w:szCs w:val="32"/>
        </w:rPr>
      </w:pPr>
      <w:r>
        <w:rPr>
          <w:rFonts w:hint="eastAsia"/>
          <w:sz w:val="32"/>
          <w:szCs w:val="32"/>
        </w:rPr>
        <w:t>二、收入决算情况说明</w:t>
      </w:r>
    </w:p>
    <w:p w14:paraId="117722F7" w14:textId="77777777" w:rsidR="00A7661A" w:rsidRDefault="00000000">
      <w:pPr>
        <w:ind w:firstLineChars="200" w:firstLine="640"/>
        <w:rPr>
          <w:sz w:val="32"/>
          <w:szCs w:val="32"/>
        </w:rPr>
      </w:pPr>
      <w:r>
        <w:rPr>
          <w:rFonts w:hint="eastAsia"/>
          <w:sz w:val="32"/>
          <w:szCs w:val="32"/>
        </w:rPr>
        <w:t>三、支出决算情况说明</w:t>
      </w:r>
    </w:p>
    <w:p w14:paraId="2285139B" w14:textId="77777777" w:rsidR="00A7661A" w:rsidRDefault="00000000">
      <w:pPr>
        <w:ind w:firstLineChars="200" w:firstLine="640"/>
        <w:rPr>
          <w:sz w:val="32"/>
          <w:szCs w:val="32"/>
        </w:rPr>
      </w:pPr>
      <w:r>
        <w:rPr>
          <w:rFonts w:hint="eastAsia"/>
          <w:sz w:val="32"/>
          <w:szCs w:val="32"/>
        </w:rPr>
        <w:t>四、财政拨款收入支出决算总体情况说明</w:t>
      </w:r>
    </w:p>
    <w:p w14:paraId="664DEBC9" w14:textId="77777777" w:rsidR="00A7661A" w:rsidRDefault="00000000">
      <w:pPr>
        <w:ind w:firstLineChars="200" w:firstLine="640"/>
        <w:rPr>
          <w:sz w:val="32"/>
          <w:szCs w:val="32"/>
        </w:rPr>
      </w:pPr>
      <w:r>
        <w:rPr>
          <w:rFonts w:hint="eastAsia"/>
          <w:sz w:val="32"/>
          <w:szCs w:val="32"/>
        </w:rPr>
        <w:t>五、一般公共预算财政拨款支出决算情况说明</w:t>
      </w:r>
    </w:p>
    <w:p w14:paraId="565B6CFD" w14:textId="77777777" w:rsidR="00A7661A" w:rsidRDefault="00000000">
      <w:pPr>
        <w:ind w:firstLineChars="200" w:firstLine="640"/>
        <w:rPr>
          <w:sz w:val="32"/>
          <w:szCs w:val="32"/>
        </w:rPr>
      </w:pPr>
      <w:r>
        <w:rPr>
          <w:rFonts w:hint="eastAsia"/>
          <w:sz w:val="32"/>
          <w:szCs w:val="32"/>
        </w:rPr>
        <w:t>六、一般公共预算财政拨款基本支出决算情况说明</w:t>
      </w:r>
    </w:p>
    <w:p w14:paraId="0C710021" w14:textId="77777777" w:rsidR="00A7661A" w:rsidRDefault="00000000">
      <w:pPr>
        <w:ind w:firstLineChars="200" w:firstLine="640"/>
        <w:rPr>
          <w:sz w:val="32"/>
          <w:szCs w:val="32"/>
        </w:rPr>
      </w:pPr>
      <w:r>
        <w:rPr>
          <w:rFonts w:hint="eastAsia"/>
          <w:sz w:val="32"/>
          <w:szCs w:val="32"/>
        </w:rPr>
        <w:t>七、一般公共预算财政拨款“三公”经费支出决算情况说明</w:t>
      </w:r>
    </w:p>
    <w:p w14:paraId="661E99C6" w14:textId="77777777" w:rsidR="00A7661A" w:rsidRDefault="00000000">
      <w:pPr>
        <w:ind w:firstLineChars="200" w:firstLine="640"/>
        <w:rPr>
          <w:sz w:val="32"/>
          <w:szCs w:val="32"/>
        </w:rPr>
      </w:pPr>
      <w:r>
        <w:rPr>
          <w:rFonts w:hint="eastAsia"/>
          <w:sz w:val="32"/>
          <w:szCs w:val="32"/>
        </w:rPr>
        <w:t>八、预算绩效情况说明</w:t>
      </w:r>
    </w:p>
    <w:p w14:paraId="3EFE2C14" w14:textId="77777777" w:rsidR="00A7661A" w:rsidRDefault="00000000">
      <w:pPr>
        <w:ind w:firstLineChars="200" w:firstLine="640"/>
        <w:rPr>
          <w:sz w:val="32"/>
          <w:szCs w:val="32"/>
        </w:rPr>
      </w:pPr>
      <w:r>
        <w:rPr>
          <w:rFonts w:hint="eastAsia"/>
          <w:sz w:val="32"/>
          <w:szCs w:val="32"/>
        </w:rPr>
        <w:t>九、政府性基金预算财政拨款支出决算情况说明</w:t>
      </w:r>
    </w:p>
    <w:p w14:paraId="37EDCB5D" w14:textId="77777777" w:rsidR="00A7661A" w:rsidRDefault="00000000">
      <w:pPr>
        <w:ind w:firstLineChars="200" w:firstLine="640"/>
        <w:rPr>
          <w:sz w:val="32"/>
          <w:szCs w:val="32"/>
        </w:rPr>
      </w:pPr>
      <w:r>
        <w:rPr>
          <w:rFonts w:hint="eastAsia"/>
          <w:sz w:val="32"/>
          <w:szCs w:val="32"/>
        </w:rPr>
        <w:t>十、机关运行经费支出情况说明</w:t>
      </w:r>
    </w:p>
    <w:p w14:paraId="389F8F4B" w14:textId="77777777" w:rsidR="00A7661A" w:rsidRDefault="00000000">
      <w:pPr>
        <w:ind w:firstLineChars="200" w:firstLine="640"/>
        <w:rPr>
          <w:sz w:val="32"/>
          <w:szCs w:val="32"/>
        </w:rPr>
      </w:pPr>
      <w:r>
        <w:rPr>
          <w:rFonts w:hint="eastAsia"/>
          <w:sz w:val="32"/>
          <w:szCs w:val="32"/>
        </w:rPr>
        <w:t>十一、政府采购支出情况说明</w:t>
      </w:r>
    </w:p>
    <w:p w14:paraId="5C490849" w14:textId="77777777" w:rsidR="00A7661A" w:rsidRDefault="00000000">
      <w:pPr>
        <w:ind w:firstLineChars="200" w:firstLine="640"/>
        <w:rPr>
          <w:sz w:val="32"/>
          <w:szCs w:val="32"/>
        </w:rPr>
      </w:pPr>
      <w:r>
        <w:rPr>
          <w:rFonts w:hint="eastAsia"/>
          <w:sz w:val="32"/>
          <w:szCs w:val="32"/>
        </w:rPr>
        <w:t>十二、国有资产占用情况说明</w:t>
      </w:r>
    </w:p>
    <w:p w14:paraId="78CFC2C4" w14:textId="77777777" w:rsidR="00A7661A" w:rsidRDefault="00000000">
      <w:pPr>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 xml:space="preserve"> </w:t>
      </w:r>
      <w:r>
        <w:rPr>
          <w:rFonts w:ascii="黑体" w:eastAsia="黑体" w:hAnsi="黑体" w:cs="黑体" w:hint="eastAsia"/>
          <w:sz w:val="32"/>
          <w:szCs w:val="32"/>
        </w:rPr>
        <w:t>名词解释</w:t>
      </w:r>
    </w:p>
    <w:p w14:paraId="556FC8C5" w14:textId="77777777" w:rsidR="00A7661A" w:rsidRDefault="00000000">
      <w:pPr>
        <w:rPr>
          <w:rFonts w:ascii="黑体" w:eastAsia="黑体" w:hAnsi="黑体" w:cs="黑体"/>
          <w:sz w:val="32"/>
          <w:szCs w:val="32"/>
        </w:rPr>
      </w:pPr>
      <w:r>
        <w:rPr>
          <w:rFonts w:ascii="黑体" w:eastAsia="黑体" w:hAnsi="黑体" w:cs="黑体" w:hint="eastAsia"/>
          <w:sz w:val="32"/>
          <w:szCs w:val="32"/>
        </w:rPr>
        <w:t xml:space="preserve">第四部分 </w:t>
      </w:r>
      <w:r>
        <w:rPr>
          <w:rFonts w:ascii="黑体" w:eastAsia="黑体" w:hAnsi="黑体" w:cs="黑体"/>
          <w:sz w:val="32"/>
          <w:szCs w:val="32"/>
        </w:rPr>
        <w:t xml:space="preserve"> </w:t>
      </w:r>
      <w:r>
        <w:rPr>
          <w:rFonts w:ascii="黑体" w:eastAsia="黑体" w:hAnsi="黑体" w:cs="黑体" w:hint="eastAsia"/>
          <w:sz w:val="32"/>
          <w:szCs w:val="32"/>
        </w:rPr>
        <w:t>2020年度部门决算表（Excel表格形式）</w:t>
      </w:r>
    </w:p>
    <w:p w14:paraId="3C76193D" w14:textId="77777777" w:rsidR="00A7661A" w:rsidRDefault="00000000">
      <w:pPr>
        <w:ind w:firstLineChars="200" w:firstLine="640"/>
        <w:rPr>
          <w:sz w:val="32"/>
          <w:szCs w:val="32"/>
        </w:rPr>
      </w:pPr>
      <w:r>
        <w:rPr>
          <w:rFonts w:hint="eastAsia"/>
          <w:sz w:val="32"/>
          <w:szCs w:val="32"/>
        </w:rPr>
        <w:t>一、收入支出决算总表</w:t>
      </w:r>
    </w:p>
    <w:p w14:paraId="19B313AD" w14:textId="77777777" w:rsidR="00A7661A" w:rsidRDefault="00000000">
      <w:pPr>
        <w:ind w:firstLineChars="200" w:firstLine="640"/>
        <w:rPr>
          <w:sz w:val="32"/>
          <w:szCs w:val="32"/>
        </w:rPr>
      </w:pPr>
      <w:r>
        <w:rPr>
          <w:rFonts w:hint="eastAsia"/>
          <w:sz w:val="32"/>
          <w:szCs w:val="32"/>
        </w:rPr>
        <w:t>二、收入决算表</w:t>
      </w:r>
    </w:p>
    <w:p w14:paraId="06069783" w14:textId="77777777" w:rsidR="00A7661A" w:rsidRDefault="00000000">
      <w:pPr>
        <w:ind w:firstLineChars="200" w:firstLine="640"/>
        <w:rPr>
          <w:sz w:val="32"/>
          <w:szCs w:val="32"/>
        </w:rPr>
      </w:pPr>
      <w:r>
        <w:rPr>
          <w:rFonts w:hint="eastAsia"/>
          <w:sz w:val="32"/>
          <w:szCs w:val="32"/>
        </w:rPr>
        <w:lastRenderedPageBreak/>
        <w:t>三、支出决算表</w:t>
      </w:r>
    </w:p>
    <w:p w14:paraId="45EF30E4" w14:textId="77777777" w:rsidR="00A7661A" w:rsidRDefault="00000000">
      <w:pPr>
        <w:ind w:firstLineChars="200" w:firstLine="640"/>
        <w:rPr>
          <w:sz w:val="32"/>
          <w:szCs w:val="32"/>
        </w:rPr>
      </w:pPr>
      <w:r>
        <w:rPr>
          <w:rFonts w:hint="eastAsia"/>
          <w:sz w:val="32"/>
          <w:szCs w:val="32"/>
        </w:rPr>
        <w:t>四、财政拨款收入支出决算总表</w:t>
      </w:r>
    </w:p>
    <w:p w14:paraId="04336C6E" w14:textId="77777777" w:rsidR="00A7661A" w:rsidRDefault="00000000">
      <w:pPr>
        <w:ind w:firstLineChars="200" w:firstLine="640"/>
        <w:rPr>
          <w:sz w:val="32"/>
          <w:szCs w:val="32"/>
        </w:rPr>
      </w:pPr>
      <w:r>
        <w:rPr>
          <w:rFonts w:hint="eastAsia"/>
          <w:sz w:val="32"/>
          <w:szCs w:val="32"/>
        </w:rPr>
        <w:t>五、一般公共预算财政拨款支出决算表</w:t>
      </w:r>
    </w:p>
    <w:p w14:paraId="43D36405" w14:textId="77777777" w:rsidR="00A7661A" w:rsidRDefault="00000000">
      <w:pPr>
        <w:ind w:firstLineChars="200" w:firstLine="640"/>
        <w:rPr>
          <w:sz w:val="32"/>
          <w:szCs w:val="32"/>
        </w:rPr>
      </w:pPr>
      <w:r>
        <w:rPr>
          <w:rFonts w:hint="eastAsia"/>
          <w:sz w:val="32"/>
          <w:szCs w:val="32"/>
        </w:rPr>
        <w:t>六、一般公共预算财政拨款基本支出决算表</w:t>
      </w:r>
    </w:p>
    <w:p w14:paraId="1FB0E62A" w14:textId="77777777" w:rsidR="00A7661A" w:rsidRDefault="00000000">
      <w:pPr>
        <w:ind w:firstLineChars="200" w:firstLine="640"/>
        <w:rPr>
          <w:sz w:val="32"/>
          <w:szCs w:val="32"/>
        </w:rPr>
      </w:pPr>
      <w:r>
        <w:rPr>
          <w:rFonts w:hint="eastAsia"/>
          <w:sz w:val="32"/>
          <w:szCs w:val="32"/>
        </w:rPr>
        <w:t>七、一般公共预算财政拨款“三公”经费支出决算表</w:t>
      </w:r>
    </w:p>
    <w:p w14:paraId="607AA4A2" w14:textId="77777777" w:rsidR="00A7661A" w:rsidRDefault="00000000">
      <w:pPr>
        <w:ind w:firstLineChars="200" w:firstLine="640"/>
        <w:rPr>
          <w:rFonts w:ascii="黑体" w:eastAsia="黑体" w:hAnsi="黑体" w:cs="黑体"/>
          <w:sz w:val="44"/>
          <w:szCs w:val="44"/>
        </w:rPr>
      </w:pPr>
      <w:r>
        <w:rPr>
          <w:rFonts w:hint="eastAsia"/>
          <w:sz w:val="32"/>
          <w:szCs w:val="32"/>
        </w:rPr>
        <w:t>八、政府性基金预算财政拨款收入支出决算表</w:t>
      </w:r>
    </w:p>
    <w:p w14:paraId="5C0AD0B6" w14:textId="77777777" w:rsidR="00A7661A" w:rsidRDefault="00A7661A">
      <w:pPr>
        <w:jc w:val="center"/>
        <w:rPr>
          <w:rFonts w:ascii="黑体" w:eastAsia="黑体" w:hAnsi="黑体" w:cs="黑体"/>
          <w:sz w:val="44"/>
          <w:szCs w:val="44"/>
        </w:rPr>
      </w:pPr>
    </w:p>
    <w:p w14:paraId="25F5CB9B" w14:textId="77777777" w:rsidR="00A7661A" w:rsidRDefault="00A7661A">
      <w:pPr>
        <w:pStyle w:val="2"/>
        <w:ind w:left="480" w:firstLine="880"/>
        <w:rPr>
          <w:rFonts w:ascii="黑体" w:eastAsia="黑体" w:hAnsi="黑体" w:cs="黑体"/>
          <w:sz w:val="44"/>
          <w:szCs w:val="44"/>
        </w:rPr>
      </w:pPr>
    </w:p>
    <w:p w14:paraId="6190CBF4" w14:textId="77777777" w:rsidR="00A7661A" w:rsidRDefault="00A7661A">
      <w:pPr>
        <w:pStyle w:val="2"/>
        <w:ind w:left="480" w:firstLine="880"/>
        <w:rPr>
          <w:rFonts w:ascii="黑体" w:eastAsia="黑体" w:hAnsi="黑体" w:cs="黑体"/>
          <w:sz w:val="44"/>
          <w:szCs w:val="44"/>
        </w:rPr>
      </w:pPr>
    </w:p>
    <w:p w14:paraId="0AED36E5" w14:textId="77777777" w:rsidR="00A7661A" w:rsidRDefault="00A7661A">
      <w:pPr>
        <w:pStyle w:val="2"/>
        <w:ind w:left="480" w:firstLine="880"/>
        <w:rPr>
          <w:rFonts w:ascii="黑体" w:eastAsia="黑体" w:hAnsi="黑体" w:cs="黑体"/>
          <w:sz w:val="44"/>
          <w:szCs w:val="44"/>
        </w:rPr>
      </w:pPr>
    </w:p>
    <w:p w14:paraId="495FAE35" w14:textId="77777777" w:rsidR="00A7661A" w:rsidRDefault="00A7661A">
      <w:pPr>
        <w:pStyle w:val="2"/>
        <w:ind w:left="480" w:firstLine="880"/>
        <w:rPr>
          <w:rFonts w:ascii="黑体" w:eastAsia="黑体" w:hAnsi="黑体" w:cs="黑体"/>
          <w:sz w:val="44"/>
          <w:szCs w:val="44"/>
        </w:rPr>
      </w:pPr>
    </w:p>
    <w:p w14:paraId="76AAF7E0" w14:textId="77777777" w:rsidR="00A7661A" w:rsidRDefault="00A7661A">
      <w:pPr>
        <w:pStyle w:val="2"/>
        <w:ind w:left="480" w:firstLine="880"/>
        <w:rPr>
          <w:rFonts w:ascii="黑体" w:eastAsia="黑体" w:hAnsi="黑体" w:cs="黑体"/>
          <w:sz w:val="44"/>
          <w:szCs w:val="44"/>
        </w:rPr>
      </w:pPr>
    </w:p>
    <w:p w14:paraId="17F4374D" w14:textId="77777777" w:rsidR="00A7661A" w:rsidRDefault="00A7661A">
      <w:pPr>
        <w:pStyle w:val="2"/>
        <w:ind w:left="480" w:firstLine="880"/>
        <w:rPr>
          <w:rFonts w:ascii="黑体" w:eastAsia="黑体" w:hAnsi="黑体" w:cs="黑体"/>
          <w:sz w:val="44"/>
          <w:szCs w:val="44"/>
        </w:rPr>
      </w:pPr>
    </w:p>
    <w:p w14:paraId="0EFA403F" w14:textId="77777777" w:rsidR="00A7661A" w:rsidRDefault="00A7661A">
      <w:pPr>
        <w:pStyle w:val="2"/>
        <w:ind w:left="480" w:firstLine="880"/>
        <w:rPr>
          <w:rFonts w:ascii="黑体" w:eastAsia="黑体" w:hAnsi="黑体" w:cs="黑体"/>
          <w:sz w:val="44"/>
          <w:szCs w:val="44"/>
        </w:rPr>
      </w:pPr>
    </w:p>
    <w:p w14:paraId="317F5800" w14:textId="77777777" w:rsidR="00A7661A" w:rsidRDefault="00A7661A">
      <w:pPr>
        <w:pStyle w:val="2"/>
        <w:ind w:left="480" w:firstLine="880"/>
        <w:rPr>
          <w:rFonts w:ascii="黑体" w:eastAsia="黑体" w:hAnsi="黑体" w:cs="黑体"/>
          <w:sz w:val="44"/>
          <w:szCs w:val="44"/>
        </w:rPr>
      </w:pPr>
    </w:p>
    <w:p w14:paraId="7D5FCACB" w14:textId="77777777" w:rsidR="00A7661A" w:rsidRDefault="00A7661A">
      <w:pPr>
        <w:pStyle w:val="2"/>
        <w:ind w:left="480" w:firstLine="880"/>
        <w:rPr>
          <w:rFonts w:ascii="黑体" w:eastAsia="黑体" w:hAnsi="黑体" w:cs="黑体"/>
          <w:sz w:val="44"/>
          <w:szCs w:val="44"/>
        </w:rPr>
      </w:pPr>
    </w:p>
    <w:p w14:paraId="5EF3C2EF" w14:textId="77777777" w:rsidR="00A7661A" w:rsidRDefault="00A7661A">
      <w:pPr>
        <w:pStyle w:val="2"/>
        <w:ind w:left="480" w:firstLine="880"/>
        <w:rPr>
          <w:rFonts w:ascii="黑体" w:eastAsia="黑体" w:hAnsi="黑体" w:cs="黑体"/>
          <w:sz w:val="44"/>
          <w:szCs w:val="44"/>
        </w:rPr>
      </w:pPr>
    </w:p>
    <w:p w14:paraId="488A27F6" w14:textId="77777777" w:rsidR="00A7661A" w:rsidRDefault="00A7661A">
      <w:pPr>
        <w:pStyle w:val="2"/>
        <w:ind w:left="480" w:firstLine="880"/>
        <w:rPr>
          <w:rFonts w:ascii="黑体" w:eastAsia="黑体" w:hAnsi="黑体" w:cs="黑体"/>
          <w:sz w:val="44"/>
          <w:szCs w:val="44"/>
        </w:rPr>
      </w:pPr>
    </w:p>
    <w:p w14:paraId="772BD9BC" w14:textId="77777777" w:rsidR="00A7661A" w:rsidRDefault="00A7661A">
      <w:pPr>
        <w:pStyle w:val="2"/>
        <w:ind w:left="480" w:firstLine="880"/>
        <w:rPr>
          <w:rFonts w:ascii="黑体" w:eastAsia="黑体" w:hAnsi="黑体" w:cs="黑体"/>
          <w:sz w:val="44"/>
          <w:szCs w:val="44"/>
        </w:rPr>
      </w:pPr>
    </w:p>
    <w:p w14:paraId="684D0B8A" w14:textId="77777777" w:rsidR="00A7661A" w:rsidRDefault="00A7661A">
      <w:pPr>
        <w:pStyle w:val="2"/>
        <w:ind w:left="480" w:firstLine="880"/>
        <w:rPr>
          <w:rFonts w:ascii="黑体" w:eastAsia="黑体" w:hAnsi="黑体" w:cs="黑体"/>
          <w:sz w:val="44"/>
          <w:szCs w:val="44"/>
        </w:rPr>
      </w:pPr>
    </w:p>
    <w:p w14:paraId="6EC08BEA" w14:textId="77777777" w:rsidR="00A7661A" w:rsidRDefault="00000000">
      <w:pPr>
        <w:jc w:val="center"/>
        <w:rPr>
          <w:rFonts w:ascii="黑体" w:eastAsia="黑体" w:hAnsi="黑体" w:cs="黑体"/>
          <w:sz w:val="44"/>
          <w:szCs w:val="44"/>
        </w:rPr>
      </w:pPr>
      <w:r>
        <w:rPr>
          <w:rFonts w:ascii="黑体" w:eastAsia="黑体" w:hAnsi="黑体" w:cs="黑体" w:hint="eastAsia"/>
          <w:sz w:val="44"/>
          <w:szCs w:val="44"/>
        </w:rPr>
        <w:lastRenderedPageBreak/>
        <w:t>第一部分</w:t>
      </w:r>
    </w:p>
    <w:p w14:paraId="6BC48797" w14:textId="77777777" w:rsidR="00A7661A" w:rsidRDefault="00000000">
      <w:pPr>
        <w:jc w:val="center"/>
        <w:rPr>
          <w:rFonts w:ascii="黑体" w:eastAsia="黑体" w:hAnsi="黑体" w:cs="黑体"/>
          <w:sz w:val="44"/>
          <w:szCs w:val="44"/>
        </w:rPr>
      </w:pPr>
      <w:r>
        <w:rPr>
          <w:rFonts w:ascii="黑体" w:eastAsia="黑体" w:hAnsi="黑体" w:cs="黑体" w:hint="eastAsia"/>
          <w:sz w:val="44"/>
          <w:szCs w:val="44"/>
        </w:rPr>
        <w:t>信阳市平桥区信访局概况</w:t>
      </w:r>
    </w:p>
    <w:p w14:paraId="6D92A829" w14:textId="77777777" w:rsidR="00A7661A" w:rsidRDefault="00A7661A">
      <w:pPr>
        <w:pStyle w:val="2"/>
        <w:ind w:leftChars="0" w:left="0" w:firstLineChars="0" w:firstLine="0"/>
        <w:rPr>
          <w:rFonts w:ascii="黑体" w:eastAsia="黑体" w:hAnsi="黑体" w:cs="黑体"/>
          <w:sz w:val="44"/>
          <w:szCs w:val="44"/>
        </w:rPr>
      </w:pPr>
    </w:p>
    <w:p w14:paraId="2E4A13EC" w14:textId="77777777" w:rsidR="00A7661A" w:rsidRDefault="00000000">
      <w:pPr>
        <w:pStyle w:val="af4"/>
        <w:numPr>
          <w:ilvl w:val="0"/>
          <w:numId w:val="2"/>
        </w:numPr>
        <w:ind w:firstLineChars="0"/>
        <w:outlineLvl w:val="1"/>
        <w:rPr>
          <w:rFonts w:ascii="黑体" w:eastAsia="黑体" w:hAnsi="黑体" w:cs="黑体"/>
          <w:bCs/>
          <w:sz w:val="32"/>
          <w:szCs w:val="32"/>
        </w:rPr>
      </w:pPr>
      <w:r>
        <w:rPr>
          <w:rFonts w:ascii="黑体" w:eastAsia="黑体" w:hAnsi="黑体" w:cs="黑体" w:hint="eastAsia"/>
          <w:sz w:val="32"/>
          <w:szCs w:val="32"/>
        </w:rPr>
        <w:t>部门</w:t>
      </w:r>
      <w:r>
        <w:rPr>
          <w:rFonts w:ascii="黑体" w:eastAsia="黑体" w:hAnsi="黑体" w:cs="黑体" w:hint="eastAsia"/>
          <w:bCs/>
          <w:sz w:val="32"/>
          <w:szCs w:val="32"/>
        </w:rPr>
        <w:t>职责</w:t>
      </w:r>
    </w:p>
    <w:p w14:paraId="6AEB1548" w14:textId="77777777" w:rsidR="00A7661A" w:rsidRDefault="00000000">
      <w:pPr>
        <w:widowControl w:val="0"/>
        <w:numPr>
          <w:ilvl w:val="0"/>
          <w:numId w:val="3"/>
        </w:numPr>
        <w:ind w:firstLineChars="200" w:firstLine="640"/>
        <w:rPr>
          <w:rFonts w:ascii="仿宋_GB2312" w:eastAsia="仿宋_GB2312" w:hAnsi="仿宋_GB2312" w:cs="仿宋_GB2312"/>
          <w:sz w:val="32"/>
          <w:szCs w:val="32"/>
        </w:rPr>
      </w:pPr>
      <w:bookmarkStart w:id="0" w:name="OLE_LINK1"/>
      <w:r>
        <w:rPr>
          <w:rFonts w:ascii="仿宋_GB2312" w:eastAsia="仿宋_GB2312" w:hAnsi="仿宋_GB2312" w:cs="仿宋_GB2312" w:hint="eastAsia"/>
          <w:sz w:val="32"/>
          <w:szCs w:val="32"/>
        </w:rPr>
        <w:t>协调指导全区信访工作，起草有关信访工作的政策和规章草案，推动区委、区政府关于信访工作决策部署的贯彻落实。</w:t>
      </w:r>
    </w:p>
    <w:p w14:paraId="579C4F1C" w14:textId="77777777" w:rsidR="00A7661A" w:rsidRDefault="00000000">
      <w:pPr>
        <w:widowControl w:val="0"/>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受理人民群众给区委、区政府及领导同志的来信来电来访、网上信访和民生手机短信，为来信来电来访群众提供有关法律、法规和政策咨询服务。</w:t>
      </w:r>
    </w:p>
    <w:p w14:paraId="2293CB00" w14:textId="77777777" w:rsidR="00A7661A" w:rsidRDefault="00000000">
      <w:pPr>
        <w:widowControl w:val="0"/>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负责向区委、区政府反映来信来电来访中提出的重要建议、意见和问题，综合研判信访信息，分析信访形势，开展调查研究，提出制定修改完善有关政策和法律法规的建议。</w:t>
      </w:r>
    </w:p>
    <w:p w14:paraId="1ADF9312" w14:textId="77777777" w:rsidR="00A7661A" w:rsidRDefault="00000000">
      <w:pPr>
        <w:widowControl w:val="0"/>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承办上级党和国家机关向区委、区政府交办的信访事项和区委、区政府及领导同志交办的重要信访事项，向乡镇（办事处）和区直有关部门转办、交办信访事项，督促检查重要信访事项的处理和落实。</w:t>
      </w:r>
    </w:p>
    <w:p w14:paraId="0E19EBBD" w14:textId="77777777" w:rsidR="00A7661A" w:rsidRDefault="00000000">
      <w:pPr>
        <w:widowControl w:val="0"/>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协调处理跨地区跨行业跨部门的信访突出问题和突发信访事件；对重要信访事项实施个案监督，并提出对有关责任单位和责任人的处理意见和建议。</w:t>
      </w:r>
    </w:p>
    <w:p w14:paraId="13756F1B" w14:textId="77777777" w:rsidR="00A7661A" w:rsidRDefault="00000000">
      <w:pPr>
        <w:widowControl w:val="0"/>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负责征集、处理人民群众对本市政治、经济、文</w:t>
      </w:r>
      <w:r>
        <w:rPr>
          <w:rFonts w:ascii="仿宋_GB2312" w:eastAsia="仿宋_GB2312" w:hAnsi="仿宋_GB2312" w:cs="仿宋_GB2312" w:hint="eastAsia"/>
          <w:sz w:val="32"/>
          <w:szCs w:val="32"/>
        </w:rPr>
        <w:lastRenderedPageBreak/>
        <w:t>化、社会和生态文明等各项建设事业发展的重要建议；总结推广信访工作经验，提出改进和加强信访工作的意见和建议；负责信访工作的宣传和信息发布；组织协调、指导、推动全区信访系统信息化建设。</w:t>
      </w:r>
    </w:p>
    <w:p w14:paraId="1B341030" w14:textId="77777777" w:rsidR="00A7661A" w:rsidRDefault="00000000">
      <w:pPr>
        <w:widowControl w:val="0"/>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协调组织区级领导干部接待群众来访工作；负责中央、省、市、区党代会、人代会期间等重要时期的信访稳定工作；负责组织协调驻京、驻省、驻市信访劝返工作。</w:t>
      </w:r>
    </w:p>
    <w:p w14:paraId="375DCFD0" w14:textId="77777777" w:rsidR="00A7661A" w:rsidRDefault="00000000">
      <w:pPr>
        <w:spacing w:line="220" w:lineRule="atLeast"/>
        <w:ind w:firstLineChars="200" w:firstLine="640"/>
        <w:rPr>
          <w:rFonts w:ascii="仿宋" w:eastAsia="仿宋" w:hAnsi="仿宋" w:cs="仿宋"/>
          <w:sz w:val="32"/>
          <w:szCs w:val="32"/>
        </w:rPr>
      </w:pPr>
      <w:r>
        <w:rPr>
          <w:rFonts w:ascii="仿宋" w:eastAsia="仿宋" w:hAnsi="仿宋" w:cs="仿宋" w:hint="eastAsia"/>
          <w:sz w:val="32"/>
          <w:szCs w:val="32"/>
        </w:rPr>
        <w:t>（八）承担信阳市平桥区人民政府信访事项复查复核委员会的具体工作，负责区政府受理的信访事项复查、复核工作。</w:t>
      </w:r>
    </w:p>
    <w:p w14:paraId="24FA3841" w14:textId="77777777" w:rsidR="00A7661A" w:rsidRDefault="00000000">
      <w:pPr>
        <w:spacing w:line="220" w:lineRule="atLeast"/>
        <w:ind w:firstLineChars="200" w:firstLine="640"/>
        <w:rPr>
          <w:rFonts w:ascii="仿宋" w:eastAsia="仿宋" w:hAnsi="仿宋" w:cs="仿宋"/>
          <w:sz w:val="32"/>
          <w:szCs w:val="32"/>
        </w:rPr>
      </w:pPr>
      <w:r>
        <w:rPr>
          <w:rFonts w:ascii="仿宋" w:eastAsia="仿宋" w:hAnsi="仿宋" w:cs="仿宋" w:hint="eastAsia"/>
          <w:sz w:val="32"/>
          <w:szCs w:val="32"/>
        </w:rPr>
        <w:t>（九）承担信阳市平桥区信访工作联席会议的日常工作，督促落实联席会议决定的事项。</w:t>
      </w:r>
    </w:p>
    <w:p w14:paraId="2E4CD95A" w14:textId="77777777" w:rsidR="00A7661A" w:rsidRDefault="00000000">
      <w:pPr>
        <w:spacing w:line="220" w:lineRule="atLeast"/>
        <w:ind w:firstLineChars="200" w:firstLine="640"/>
        <w:rPr>
          <w:rFonts w:ascii="仿宋" w:eastAsia="仿宋" w:hAnsi="仿宋" w:cs="仿宋"/>
          <w:sz w:val="32"/>
          <w:szCs w:val="32"/>
        </w:rPr>
      </w:pPr>
      <w:r>
        <w:rPr>
          <w:rFonts w:ascii="仿宋" w:eastAsia="仿宋" w:hAnsi="仿宋" w:cs="仿宋" w:hint="eastAsia"/>
          <w:sz w:val="32"/>
          <w:szCs w:val="32"/>
        </w:rPr>
        <w:t>（十）完成区委、区政府交代的其他任务。</w:t>
      </w:r>
      <w:bookmarkEnd w:id="0"/>
    </w:p>
    <w:p w14:paraId="553B0CF6" w14:textId="77777777" w:rsidR="00A7661A"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二、机构设置</w:t>
      </w:r>
    </w:p>
    <w:p w14:paraId="556D2D35" w14:textId="77777777" w:rsidR="00A7661A" w:rsidRDefault="00000000">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平桥区信访局设3个内设机构:</w:t>
      </w:r>
      <w:r>
        <w:rPr>
          <w:rFonts w:ascii="仿宋" w:eastAsia="仿宋" w:hAnsi="仿宋" w:cs="仿宋" w:hint="eastAsia"/>
          <w:sz w:val="32"/>
          <w:szCs w:val="32"/>
        </w:rPr>
        <w:t xml:space="preserve"> 办公室（综合调研室）</w:t>
      </w:r>
      <w:r>
        <w:rPr>
          <w:rFonts w:ascii="仿宋_GB2312" w:eastAsia="仿宋_GB2312" w:hAnsi="仿宋_GB2312" w:cs="仿宋_GB2312" w:hint="eastAsia"/>
          <w:b/>
          <w:sz w:val="32"/>
          <w:szCs w:val="32"/>
        </w:rPr>
        <w:t>、</w:t>
      </w:r>
      <w:r>
        <w:rPr>
          <w:rFonts w:ascii="仿宋" w:eastAsia="仿宋" w:hAnsi="仿宋" w:cs="仿宋" w:hint="eastAsia"/>
          <w:sz w:val="32"/>
          <w:szCs w:val="32"/>
        </w:rPr>
        <w:t>接访室、业务指导办公室。</w:t>
      </w:r>
    </w:p>
    <w:p w14:paraId="586C1D0C" w14:textId="77777777" w:rsidR="00A7661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局机关和所属平桥区群众来访接待服务中心2个预算管理单位。</w:t>
      </w:r>
    </w:p>
    <w:p w14:paraId="46A34A8C" w14:textId="77777777" w:rsidR="00A7661A"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从决算单位构成看，平桥区信访局部门决算包括：本级决算（所属单位决算在局机关统一报送）。</w:t>
      </w:r>
    </w:p>
    <w:p w14:paraId="016FBA00" w14:textId="77777777" w:rsidR="00A7661A" w:rsidRDefault="00A7661A">
      <w:pPr>
        <w:jc w:val="center"/>
        <w:rPr>
          <w:rFonts w:ascii="黑体" w:eastAsia="黑体" w:hAnsi="黑体" w:cs="黑体"/>
          <w:sz w:val="32"/>
          <w:szCs w:val="32"/>
        </w:rPr>
      </w:pPr>
    </w:p>
    <w:p w14:paraId="363F3D03" w14:textId="77777777" w:rsidR="00A7661A" w:rsidRDefault="00A7661A">
      <w:pPr>
        <w:pStyle w:val="2"/>
        <w:ind w:left="480" w:firstLine="640"/>
        <w:rPr>
          <w:rFonts w:ascii="黑体" w:eastAsia="黑体" w:hAnsi="黑体" w:cs="黑体"/>
          <w:sz w:val="32"/>
          <w:szCs w:val="32"/>
        </w:rPr>
      </w:pPr>
    </w:p>
    <w:p w14:paraId="3314599C" w14:textId="77777777" w:rsidR="00A7661A" w:rsidRDefault="00000000">
      <w:pPr>
        <w:jc w:val="center"/>
        <w:rPr>
          <w:rFonts w:ascii="黑体" w:eastAsia="黑体" w:hAnsi="黑体" w:cs="黑体"/>
          <w:sz w:val="44"/>
          <w:szCs w:val="44"/>
        </w:rPr>
      </w:pPr>
      <w:r>
        <w:rPr>
          <w:rFonts w:ascii="黑体" w:eastAsia="黑体" w:hAnsi="黑体" w:cs="黑体" w:hint="eastAsia"/>
          <w:sz w:val="44"/>
          <w:szCs w:val="44"/>
        </w:rPr>
        <w:lastRenderedPageBreak/>
        <w:t>第二部分</w:t>
      </w:r>
    </w:p>
    <w:p w14:paraId="2EBE797C" w14:textId="77777777" w:rsidR="00A7661A" w:rsidRDefault="00000000">
      <w:pPr>
        <w:jc w:val="center"/>
        <w:rPr>
          <w:sz w:val="32"/>
          <w:szCs w:val="32"/>
        </w:rPr>
      </w:pPr>
      <w:r>
        <w:rPr>
          <w:rFonts w:ascii="黑体" w:eastAsia="黑体" w:hAnsi="黑体" w:cs="黑体" w:hint="eastAsia"/>
          <w:sz w:val="44"/>
          <w:szCs w:val="44"/>
        </w:rPr>
        <w:t>信访局2020年度部门决算情况说明</w:t>
      </w:r>
    </w:p>
    <w:p w14:paraId="5C474C48" w14:textId="77777777" w:rsidR="00A7661A" w:rsidRDefault="00000000">
      <w:pPr>
        <w:pStyle w:val="ae"/>
        <w:shd w:val="clear" w:color="auto" w:fill="FFFFFF"/>
        <w:ind w:leftChars="67" w:left="161" w:firstLineChars="150" w:firstLine="482"/>
        <w:rPr>
          <w:rFonts w:ascii="仿宋_GB2312" w:eastAsia="仿宋_GB2312"/>
          <w:b/>
          <w:bCs/>
          <w:sz w:val="32"/>
          <w:szCs w:val="32"/>
        </w:rPr>
      </w:pPr>
      <w:r>
        <w:rPr>
          <w:rFonts w:ascii="仿宋_GB2312" w:eastAsia="仿宋_GB2312" w:hint="eastAsia"/>
          <w:b/>
          <w:bCs/>
          <w:sz w:val="32"/>
          <w:szCs w:val="32"/>
        </w:rPr>
        <w:t>一、收入支出决算总体情况说明</w:t>
      </w:r>
    </w:p>
    <w:p w14:paraId="364655E0" w14:textId="77777777" w:rsidR="00A7661A" w:rsidRDefault="00000000">
      <w:pPr>
        <w:ind w:firstLineChars="200" w:firstLine="640"/>
        <w:rPr>
          <w:rFonts w:cs="Arial"/>
          <w:sz w:val="20"/>
          <w:szCs w:val="20"/>
        </w:rPr>
      </w:pPr>
      <w:r>
        <w:rPr>
          <w:rFonts w:ascii="仿宋_GB2312" w:eastAsia="仿宋_GB2312" w:hint="eastAsia"/>
          <w:sz w:val="32"/>
          <w:szCs w:val="32"/>
        </w:rPr>
        <w:t>2020年度收、支总计均为746.95 万元。与上年度1191.56万元相比，收、支总计各减少</w:t>
      </w:r>
      <w:r>
        <w:rPr>
          <w:rFonts w:ascii="仿宋_GB2312" w:eastAsia="仿宋_GB2312"/>
          <w:sz w:val="32"/>
          <w:szCs w:val="32"/>
        </w:rPr>
        <w:t>444.6</w:t>
      </w:r>
      <w:r>
        <w:rPr>
          <w:rFonts w:ascii="仿宋_GB2312" w:eastAsia="仿宋_GB2312" w:hint="eastAsia"/>
          <w:sz w:val="32"/>
          <w:szCs w:val="32"/>
        </w:rPr>
        <w:t>万元，减少0</w:t>
      </w:r>
      <w:r>
        <w:rPr>
          <w:rFonts w:ascii="仿宋_GB2312" w:eastAsia="仿宋_GB2312"/>
          <w:sz w:val="32"/>
          <w:szCs w:val="32"/>
        </w:rPr>
        <w:t>.59</w:t>
      </w:r>
      <w:r>
        <w:rPr>
          <w:rFonts w:ascii="仿宋_GB2312" w:eastAsia="仿宋_GB2312" w:hint="eastAsia"/>
          <w:sz w:val="32"/>
          <w:szCs w:val="32"/>
        </w:rPr>
        <w:t>%。主要原因是日常公用经费节俭支出。</w:t>
      </w:r>
    </w:p>
    <w:p w14:paraId="4359458C"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二、收入决算情况说明</w:t>
      </w:r>
    </w:p>
    <w:p w14:paraId="52CDD729"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年度收入合计</w:t>
      </w:r>
      <w:r>
        <w:rPr>
          <w:rFonts w:ascii="仿宋_GB2312" w:eastAsia="仿宋_GB2312"/>
          <w:sz w:val="32"/>
          <w:szCs w:val="32"/>
        </w:rPr>
        <w:t>746.95</w:t>
      </w:r>
      <w:r>
        <w:rPr>
          <w:rFonts w:ascii="仿宋_GB2312" w:eastAsia="仿宋_GB2312" w:hint="eastAsia"/>
          <w:sz w:val="32"/>
          <w:szCs w:val="32"/>
        </w:rPr>
        <w:t>万元，其中：财政拨款收入</w:t>
      </w:r>
      <w:r>
        <w:rPr>
          <w:rFonts w:ascii="仿宋_GB2312" w:eastAsia="仿宋_GB2312"/>
          <w:sz w:val="32"/>
          <w:szCs w:val="32"/>
        </w:rPr>
        <w:t>746</w:t>
      </w:r>
      <w:r>
        <w:rPr>
          <w:rFonts w:ascii="仿宋_GB2312" w:eastAsia="仿宋_GB2312" w:hint="eastAsia"/>
          <w:sz w:val="32"/>
          <w:szCs w:val="32"/>
        </w:rPr>
        <w:t>.</w:t>
      </w:r>
      <w:r>
        <w:rPr>
          <w:rFonts w:ascii="仿宋_GB2312" w:eastAsia="仿宋_GB2312"/>
          <w:sz w:val="32"/>
          <w:szCs w:val="32"/>
        </w:rPr>
        <w:t>95</w:t>
      </w:r>
      <w:r>
        <w:rPr>
          <w:rFonts w:ascii="仿宋_GB2312" w:eastAsia="仿宋_GB2312" w:hint="eastAsia"/>
          <w:sz w:val="32"/>
          <w:szCs w:val="32"/>
        </w:rPr>
        <w:t>万元，占1</w:t>
      </w:r>
      <w:r>
        <w:rPr>
          <w:rFonts w:ascii="仿宋_GB2312" w:eastAsia="仿宋_GB2312"/>
          <w:sz w:val="32"/>
          <w:szCs w:val="32"/>
        </w:rPr>
        <w:t>00</w:t>
      </w:r>
      <w:r>
        <w:rPr>
          <w:rFonts w:ascii="仿宋_GB2312" w:eastAsia="仿宋_GB2312" w:hint="eastAsia"/>
          <w:sz w:val="32"/>
          <w:szCs w:val="32"/>
        </w:rPr>
        <w:t>%；</w:t>
      </w:r>
    </w:p>
    <w:p w14:paraId="3DC42ECA"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三、支出决算情况说明</w:t>
      </w:r>
    </w:p>
    <w:p w14:paraId="2A43CEA1"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w:t>
      </w:r>
      <w:r>
        <w:rPr>
          <w:rFonts w:ascii="仿宋_GB2312" w:eastAsia="仿宋_GB2312"/>
          <w:sz w:val="32"/>
          <w:szCs w:val="32"/>
        </w:rPr>
        <w:t>746.95</w:t>
      </w:r>
      <w:r>
        <w:rPr>
          <w:rFonts w:ascii="仿宋_GB2312" w:eastAsia="仿宋_GB2312" w:hint="eastAsia"/>
          <w:sz w:val="32"/>
          <w:szCs w:val="32"/>
        </w:rPr>
        <w:t>万元，其中：基本支出</w:t>
      </w:r>
      <w:r>
        <w:rPr>
          <w:rFonts w:ascii="仿宋_GB2312" w:eastAsia="仿宋_GB2312"/>
          <w:sz w:val="32"/>
          <w:szCs w:val="32"/>
        </w:rPr>
        <w:t>746.95</w:t>
      </w:r>
      <w:r>
        <w:rPr>
          <w:rFonts w:ascii="仿宋_GB2312" w:eastAsia="仿宋_GB2312" w:hint="eastAsia"/>
          <w:sz w:val="32"/>
          <w:szCs w:val="32"/>
        </w:rPr>
        <w:t>万元，占1</w:t>
      </w:r>
      <w:r>
        <w:rPr>
          <w:rFonts w:ascii="仿宋_GB2312" w:eastAsia="仿宋_GB2312"/>
          <w:sz w:val="32"/>
          <w:szCs w:val="32"/>
        </w:rPr>
        <w:t>00</w:t>
      </w:r>
      <w:r>
        <w:rPr>
          <w:rFonts w:ascii="仿宋_GB2312" w:eastAsia="仿宋_GB2312" w:hint="eastAsia"/>
          <w:sz w:val="32"/>
          <w:szCs w:val="32"/>
        </w:rPr>
        <w:t>%；</w:t>
      </w:r>
    </w:p>
    <w:p w14:paraId="065AC8C3"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四、财政拨款收入支出决算总体情况说明</w:t>
      </w:r>
    </w:p>
    <w:p w14:paraId="63D4A53F" w14:textId="77777777" w:rsidR="00A7661A" w:rsidRDefault="00000000">
      <w:pPr>
        <w:ind w:firstLineChars="200" w:firstLine="640"/>
        <w:rPr>
          <w:rFonts w:cs="Arial"/>
          <w:sz w:val="20"/>
          <w:szCs w:val="20"/>
        </w:rPr>
      </w:pPr>
      <w:r>
        <w:rPr>
          <w:rFonts w:ascii="仿宋_GB2312" w:eastAsia="仿宋_GB2312" w:hint="eastAsia"/>
          <w:sz w:val="32"/>
          <w:szCs w:val="32"/>
        </w:rPr>
        <w:t>2020年度财政拨款收、支总计均为</w:t>
      </w:r>
      <w:r>
        <w:rPr>
          <w:rFonts w:ascii="仿宋_GB2312" w:eastAsia="仿宋_GB2312"/>
          <w:sz w:val="32"/>
          <w:szCs w:val="32"/>
        </w:rPr>
        <w:t>746.95</w:t>
      </w:r>
      <w:r>
        <w:rPr>
          <w:rFonts w:ascii="仿宋_GB2312" w:eastAsia="仿宋_GB2312" w:hint="eastAsia"/>
          <w:sz w:val="32"/>
          <w:szCs w:val="32"/>
        </w:rPr>
        <w:t>万元。与上年度相比，财政拨款收、支总计各减少</w:t>
      </w:r>
      <w:r>
        <w:rPr>
          <w:rFonts w:ascii="仿宋_GB2312" w:eastAsia="仿宋_GB2312"/>
          <w:sz w:val="32"/>
          <w:szCs w:val="32"/>
        </w:rPr>
        <w:t>444.6</w:t>
      </w:r>
      <w:r>
        <w:rPr>
          <w:rFonts w:ascii="仿宋_GB2312" w:eastAsia="仿宋_GB2312" w:hint="eastAsia"/>
          <w:sz w:val="32"/>
          <w:szCs w:val="32"/>
        </w:rPr>
        <w:t>万元，减少0</w:t>
      </w:r>
      <w:r>
        <w:rPr>
          <w:rFonts w:ascii="仿宋_GB2312" w:eastAsia="仿宋_GB2312"/>
          <w:sz w:val="32"/>
          <w:szCs w:val="32"/>
        </w:rPr>
        <w:t xml:space="preserve">.59 </w:t>
      </w:r>
      <w:r>
        <w:rPr>
          <w:rFonts w:ascii="仿宋_GB2312" w:eastAsia="仿宋_GB2312" w:hint="eastAsia"/>
          <w:sz w:val="32"/>
          <w:szCs w:val="32"/>
        </w:rPr>
        <w:t>%。主要原因是日常公用经费节俭支出。</w:t>
      </w:r>
    </w:p>
    <w:p w14:paraId="6FD45BDE"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五、一般公共预算财政拨款支出决算情况说明</w:t>
      </w:r>
    </w:p>
    <w:p w14:paraId="40D548C3"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51553715" w14:textId="77777777" w:rsidR="00A7661A" w:rsidRDefault="00000000">
      <w:pPr>
        <w:ind w:firstLineChars="200" w:firstLine="640"/>
        <w:rPr>
          <w:rFonts w:cs="Arial"/>
          <w:sz w:val="20"/>
          <w:szCs w:val="20"/>
        </w:rPr>
      </w:pPr>
      <w:r>
        <w:rPr>
          <w:rFonts w:ascii="仿宋_GB2312" w:eastAsia="仿宋_GB2312" w:hint="eastAsia"/>
          <w:sz w:val="32"/>
          <w:szCs w:val="32"/>
        </w:rPr>
        <w:t>2020年度一般公共预算财政拨款支出</w:t>
      </w:r>
      <w:r>
        <w:rPr>
          <w:rFonts w:ascii="仿宋_GB2312" w:eastAsia="仿宋_GB2312"/>
          <w:sz w:val="32"/>
          <w:szCs w:val="32"/>
        </w:rPr>
        <w:t>746.95</w:t>
      </w:r>
      <w:r>
        <w:rPr>
          <w:rFonts w:ascii="仿宋_GB2312" w:eastAsia="仿宋_GB2312" w:hint="eastAsia"/>
          <w:sz w:val="32"/>
          <w:szCs w:val="32"/>
        </w:rPr>
        <w:t>万元，占支出合计的1</w:t>
      </w:r>
      <w:r>
        <w:rPr>
          <w:rFonts w:ascii="仿宋_GB2312" w:eastAsia="仿宋_GB2312"/>
          <w:sz w:val="32"/>
          <w:szCs w:val="32"/>
        </w:rPr>
        <w:t>00</w:t>
      </w:r>
      <w:r>
        <w:rPr>
          <w:rFonts w:ascii="仿宋_GB2312" w:eastAsia="仿宋_GB2312" w:hint="eastAsia"/>
          <w:sz w:val="32"/>
          <w:szCs w:val="32"/>
        </w:rPr>
        <w:t>%。与上年度相比，一般公共预算财政拨款支</w:t>
      </w:r>
      <w:r>
        <w:rPr>
          <w:rFonts w:ascii="仿宋_GB2312" w:eastAsia="仿宋_GB2312" w:hint="eastAsia"/>
          <w:sz w:val="32"/>
          <w:szCs w:val="32"/>
        </w:rPr>
        <w:lastRenderedPageBreak/>
        <w:t>出减少</w:t>
      </w:r>
      <w:r>
        <w:rPr>
          <w:rFonts w:ascii="仿宋_GB2312" w:eastAsia="仿宋_GB2312"/>
          <w:sz w:val="32"/>
          <w:szCs w:val="32"/>
        </w:rPr>
        <w:t>444.6</w:t>
      </w:r>
      <w:r>
        <w:rPr>
          <w:rFonts w:ascii="仿宋_GB2312" w:eastAsia="仿宋_GB2312" w:hint="eastAsia"/>
          <w:sz w:val="32"/>
          <w:szCs w:val="32"/>
        </w:rPr>
        <w:t>万元，减少0</w:t>
      </w:r>
      <w:r>
        <w:rPr>
          <w:rFonts w:ascii="仿宋_GB2312" w:eastAsia="仿宋_GB2312"/>
          <w:sz w:val="32"/>
          <w:szCs w:val="32"/>
        </w:rPr>
        <w:t xml:space="preserve">.59 </w:t>
      </w:r>
      <w:r>
        <w:rPr>
          <w:rFonts w:ascii="仿宋_GB2312" w:eastAsia="仿宋_GB2312" w:hint="eastAsia"/>
          <w:sz w:val="32"/>
          <w:szCs w:val="32"/>
        </w:rPr>
        <w:t>%。主要原因是日常公用经费节俭支出。</w:t>
      </w:r>
    </w:p>
    <w:p w14:paraId="4D2EFD17"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1EB03ABE"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w:t>
      </w:r>
      <w:r>
        <w:rPr>
          <w:rFonts w:ascii="仿宋_GB2312" w:eastAsia="仿宋_GB2312"/>
          <w:sz w:val="32"/>
          <w:szCs w:val="32"/>
        </w:rPr>
        <w:t>746.95</w:t>
      </w:r>
      <w:r>
        <w:rPr>
          <w:rFonts w:ascii="仿宋_GB2312" w:eastAsia="仿宋_GB2312" w:hint="eastAsia"/>
          <w:sz w:val="32"/>
          <w:szCs w:val="32"/>
        </w:rPr>
        <w:t>万元，主要用于以下方面：一般公共服务（类）支出</w:t>
      </w:r>
      <w:r>
        <w:rPr>
          <w:rFonts w:ascii="仿宋_GB2312" w:eastAsia="仿宋_GB2312"/>
          <w:sz w:val="32"/>
          <w:szCs w:val="32"/>
        </w:rPr>
        <w:t>666.62</w:t>
      </w:r>
      <w:r>
        <w:rPr>
          <w:rFonts w:ascii="仿宋_GB2312" w:eastAsia="仿宋_GB2312" w:hint="eastAsia"/>
          <w:sz w:val="32"/>
          <w:szCs w:val="32"/>
        </w:rPr>
        <w:t>万元，占</w:t>
      </w:r>
      <w:r>
        <w:rPr>
          <w:rFonts w:ascii="仿宋_GB2312" w:eastAsia="仿宋_GB2312"/>
          <w:sz w:val="32"/>
          <w:szCs w:val="32"/>
        </w:rPr>
        <w:t>89</w:t>
      </w:r>
      <w:r>
        <w:rPr>
          <w:rFonts w:ascii="仿宋_GB2312" w:eastAsia="仿宋_GB2312" w:hint="eastAsia"/>
          <w:sz w:val="32"/>
          <w:szCs w:val="32"/>
        </w:rPr>
        <w:t>%；社会保障和就业支出（类）支出</w:t>
      </w:r>
      <w:r>
        <w:rPr>
          <w:rFonts w:ascii="仿宋_GB2312" w:eastAsia="仿宋_GB2312"/>
          <w:sz w:val="32"/>
          <w:szCs w:val="32"/>
        </w:rPr>
        <w:t>52.12</w:t>
      </w:r>
      <w:r>
        <w:rPr>
          <w:rFonts w:ascii="仿宋_GB2312" w:eastAsia="仿宋_GB2312" w:hint="eastAsia"/>
          <w:sz w:val="32"/>
          <w:szCs w:val="32"/>
        </w:rPr>
        <w:t>万元，占7%；卫生健康支出（类）支出</w:t>
      </w:r>
      <w:r>
        <w:rPr>
          <w:rFonts w:ascii="仿宋_GB2312" w:eastAsia="仿宋_GB2312"/>
          <w:sz w:val="32"/>
          <w:szCs w:val="32"/>
        </w:rPr>
        <w:t>8.77</w:t>
      </w:r>
      <w:r>
        <w:rPr>
          <w:rFonts w:ascii="仿宋_GB2312" w:eastAsia="仿宋_GB2312" w:hint="eastAsia"/>
          <w:sz w:val="32"/>
          <w:szCs w:val="32"/>
        </w:rPr>
        <w:t xml:space="preserve">万元，占 </w:t>
      </w:r>
      <w:r>
        <w:rPr>
          <w:rFonts w:ascii="仿宋_GB2312" w:eastAsia="仿宋_GB2312"/>
          <w:sz w:val="32"/>
          <w:szCs w:val="32"/>
        </w:rPr>
        <w:t>1</w:t>
      </w:r>
      <w:r>
        <w:rPr>
          <w:rFonts w:ascii="仿宋_GB2312" w:eastAsia="仿宋_GB2312" w:hint="eastAsia"/>
          <w:sz w:val="32"/>
          <w:szCs w:val="32"/>
        </w:rPr>
        <w:t>%；住房保障支出（类）支出</w:t>
      </w:r>
      <w:r>
        <w:rPr>
          <w:rFonts w:ascii="仿宋_GB2312" w:eastAsia="仿宋_GB2312"/>
          <w:sz w:val="32"/>
          <w:szCs w:val="32"/>
        </w:rPr>
        <w:t>19.43</w:t>
      </w:r>
      <w:r>
        <w:rPr>
          <w:rFonts w:ascii="仿宋_GB2312" w:eastAsia="仿宋_GB2312" w:hint="eastAsia"/>
          <w:sz w:val="32"/>
          <w:szCs w:val="32"/>
        </w:rPr>
        <w:t>万元，占3%</w:t>
      </w:r>
    </w:p>
    <w:p w14:paraId="69CA4743"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101CD70B"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年度一般公共预算财政拨款支出年初预算</w:t>
      </w:r>
      <w:r>
        <w:rPr>
          <w:rFonts w:ascii="仿宋_GB2312" w:eastAsia="仿宋_GB2312"/>
          <w:sz w:val="32"/>
          <w:szCs w:val="32"/>
        </w:rPr>
        <w:t>233</w:t>
      </w:r>
      <w:r>
        <w:rPr>
          <w:rFonts w:ascii="仿宋_GB2312" w:eastAsia="仿宋_GB2312" w:hint="eastAsia"/>
          <w:sz w:val="32"/>
          <w:szCs w:val="32"/>
        </w:rPr>
        <w:t>.</w:t>
      </w:r>
      <w:r>
        <w:rPr>
          <w:rFonts w:ascii="仿宋_GB2312" w:eastAsia="仿宋_GB2312"/>
          <w:sz w:val="32"/>
          <w:szCs w:val="32"/>
        </w:rPr>
        <w:t>31</w:t>
      </w:r>
      <w:r>
        <w:rPr>
          <w:rFonts w:ascii="仿宋_GB2312" w:eastAsia="仿宋_GB2312" w:hint="eastAsia"/>
          <w:sz w:val="32"/>
          <w:szCs w:val="32"/>
        </w:rPr>
        <w:t>万元，支出决算为</w:t>
      </w:r>
      <w:r>
        <w:rPr>
          <w:rFonts w:ascii="仿宋_GB2312" w:eastAsia="仿宋_GB2312"/>
          <w:sz w:val="32"/>
          <w:szCs w:val="32"/>
        </w:rPr>
        <w:t>746.95</w:t>
      </w:r>
      <w:r>
        <w:rPr>
          <w:rFonts w:ascii="仿宋_GB2312" w:eastAsia="仿宋_GB2312" w:hint="eastAsia"/>
          <w:sz w:val="32"/>
          <w:szCs w:val="32"/>
        </w:rPr>
        <w:t>万元，完成年初预算的</w:t>
      </w:r>
      <w:r>
        <w:rPr>
          <w:rFonts w:ascii="仿宋_GB2312" w:eastAsia="仿宋_GB2312"/>
          <w:sz w:val="32"/>
          <w:szCs w:val="32"/>
        </w:rPr>
        <w:t>312</w:t>
      </w:r>
      <w:r>
        <w:rPr>
          <w:rFonts w:ascii="仿宋_GB2312" w:eastAsia="仿宋_GB2312" w:hint="eastAsia"/>
          <w:sz w:val="32"/>
          <w:szCs w:val="32"/>
        </w:rPr>
        <w:t>%。其中：</w:t>
      </w:r>
    </w:p>
    <w:p w14:paraId="3D728495"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cs="仿宋_GB2312" w:hint="eastAsia"/>
          <w:b/>
          <w:bCs/>
          <w:sz w:val="32"/>
          <w:szCs w:val="32"/>
        </w:rPr>
        <w:t>一般公共服务支出（类）政府办公厅（室）及相关机构事务（款）行政运行（项）</w:t>
      </w:r>
      <w:r>
        <w:rPr>
          <w:rFonts w:ascii="仿宋_GB2312" w:eastAsia="仿宋_GB2312" w:hint="eastAsia"/>
          <w:sz w:val="32"/>
          <w:szCs w:val="32"/>
        </w:rPr>
        <w:t>。年初预算为</w:t>
      </w:r>
      <w:r>
        <w:rPr>
          <w:rFonts w:ascii="仿宋_GB2312" w:eastAsia="仿宋_GB2312"/>
          <w:sz w:val="32"/>
          <w:szCs w:val="32"/>
        </w:rPr>
        <w:t>233.31</w:t>
      </w:r>
      <w:r>
        <w:rPr>
          <w:rFonts w:ascii="仿宋_GB2312" w:eastAsia="仿宋_GB2312" w:hint="eastAsia"/>
          <w:sz w:val="32"/>
          <w:szCs w:val="32"/>
        </w:rPr>
        <w:t>万元，支出决算为</w:t>
      </w:r>
      <w:r>
        <w:rPr>
          <w:rFonts w:ascii="仿宋_GB2312" w:eastAsia="仿宋_GB2312"/>
          <w:sz w:val="32"/>
          <w:szCs w:val="32"/>
        </w:rPr>
        <w:t>666.6</w:t>
      </w:r>
      <w:r>
        <w:rPr>
          <w:rFonts w:ascii="仿宋_GB2312" w:eastAsia="仿宋_GB2312" w:hint="eastAsia"/>
          <w:sz w:val="32"/>
          <w:szCs w:val="32"/>
        </w:rPr>
        <w:t>3万元，完成年初预算</w:t>
      </w:r>
      <w:r>
        <w:rPr>
          <w:rFonts w:ascii="仿宋_GB2312" w:eastAsia="仿宋_GB2312"/>
          <w:sz w:val="32"/>
          <w:szCs w:val="32"/>
        </w:rPr>
        <w:t>285.7</w:t>
      </w:r>
      <w:r>
        <w:rPr>
          <w:rFonts w:ascii="仿宋_GB2312" w:eastAsia="仿宋_GB2312" w:hint="eastAsia"/>
          <w:sz w:val="32"/>
          <w:szCs w:val="32"/>
        </w:rPr>
        <w:t>%。主要原因是工资增加。</w:t>
      </w:r>
    </w:p>
    <w:p w14:paraId="6D551BD2"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Ansi="仿宋_GB2312" w:cs="仿宋_GB2312" w:hint="eastAsia"/>
          <w:b/>
          <w:bCs/>
          <w:sz w:val="32"/>
          <w:szCs w:val="32"/>
        </w:rPr>
        <w:t xml:space="preserve"> 社会保障和就业支出（类）行政事业单位养老支出（款）机关事业单位基本养老保险缴费支出（项）</w:t>
      </w:r>
      <w:r>
        <w:rPr>
          <w:rFonts w:ascii="仿宋_GB2312" w:eastAsia="仿宋_GB2312" w:hint="eastAsia"/>
          <w:sz w:val="32"/>
          <w:szCs w:val="32"/>
        </w:rPr>
        <w:t>。年初预算为</w:t>
      </w:r>
      <w:r>
        <w:rPr>
          <w:rFonts w:ascii="仿宋_GB2312" w:eastAsia="仿宋_GB2312"/>
          <w:sz w:val="32"/>
          <w:szCs w:val="32"/>
        </w:rPr>
        <w:t>25</w:t>
      </w:r>
      <w:r>
        <w:rPr>
          <w:rFonts w:ascii="仿宋_GB2312" w:eastAsia="仿宋_GB2312" w:hint="eastAsia"/>
          <w:sz w:val="32"/>
          <w:szCs w:val="32"/>
        </w:rPr>
        <w:t>.</w:t>
      </w:r>
      <w:r>
        <w:rPr>
          <w:rFonts w:ascii="仿宋_GB2312" w:eastAsia="仿宋_GB2312"/>
          <w:sz w:val="32"/>
          <w:szCs w:val="32"/>
        </w:rPr>
        <w:t>83</w:t>
      </w:r>
      <w:r>
        <w:rPr>
          <w:rFonts w:ascii="仿宋_GB2312" w:eastAsia="仿宋_GB2312" w:hint="eastAsia"/>
          <w:sz w:val="32"/>
          <w:szCs w:val="32"/>
        </w:rPr>
        <w:t>万元，支出决算为</w:t>
      </w:r>
      <w:r>
        <w:rPr>
          <w:rFonts w:ascii="仿宋_GB2312" w:eastAsia="仿宋_GB2312"/>
          <w:sz w:val="32"/>
          <w:szCs w:val="32"/>
        </w:rPr>
        <w:t>21</w:t>
      </w:r>
      <w:r>
        <w:rPr>
          <w:rFonts w:ascii="仿宋_GB2312" w:eastAsia="仿宋_GB2312" w:hint="eastAsia"/>
          <w:sz w:val="32"/>
          <w:szCs w:val="32"/>
        </w:rPr>
        <w:t>万元，完成年初预算的</w:t>
      </w:r>
      <w:r>
        <w:rPr>
          <w:rFonts w:ascii="仿宋_GB2312" w:eastAsia="仿宋_GB2312"/>
          <w:sz w:val="32"/>
          <w:szCs w:val="32"/>
        </w:rPr>
        <w:t>81.3</w:t>
      </w:r>
      <w:r>
        <w:rPr>
          <w:rFonts w:ascii="仿宋_GB2312" w:eastAsia="仿宋_GB2312" w:hint="eastAsia"/>
          <w:sz w:val="32"/>
          <w:szCs w:val="32"/>
        </w:rPr>
        <w:t xml:space="preserve"> %。主要原因是有退休人员。</w:t>
      </w:r>
    </w:p>
    <w:p w14:paraId="7519435E"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hint="eastAsia"/>
        </w:rPr>
        <w:t xml:space="preserve"> </w:t>
      </w:r>
      <w:r>
        <w:rPr>
          <w:rFonts w:ascii="仿宋_GB2312" w:eastAsia="仿宋_GB2312" w:hAnsi="仿宋_GB2312" w:cs="仿宋_GB2312" w:hint="eastAsia"/>
          <w:b/>
          <w:bCs/>
          <w:sz w:val="32"/>
          <w:szCs w:val="32"/>
        </w:rPr>
        <w:t>社会保障和就业支出（类）抚恤（款）</w:t>
      </w:r>
      <w:r>
        <w:rPr>
          <w:rFonts w:ascii="仿宋_GB2312" w:eastAsia="仿宋_GB2312" w:hAnsi="仿宋_GB2312" w:cs="仿宋_GB2312"/>
          <w:b/>
          <w:bCs/>
          <w:sz w:val="32"/>
          <w:szCs w:val="32"/>
        </w:rPr>
        <w:t>死亡抚恤</w:t>
      </w:r>
      <w:r>
        <w:rPr>
          <w:rFonts w:ascii="仿宋_GB2312" w:eastAsia="仿宋_GB2312" w:hAnsi="仿宋_GB2312" w:cs="仿宋_GB2312" w:hint="eastAsia"/>
          <w:b/>
          <w:bCs/>
          <w:sz w:val="32"/>
          <w:szCs w:val="32"/>
        </w:rPr>
        <w:t>（项）</w:t>
      </w:r>
      <w:r>
        <w:rPr>
          <w:rFonts w:ascii="仿宋_GB2312" w:eastAsia="仿宋_GB2312" w:hint="eastAsia"/>
          <w:sz w:val="32"/>
          <w:szCs w:val="32"/>
        </w:rPr>
        <w:t>年初预算为</w:t>
      </w:r>
      <w:r>
        <w:rPr>
          <w:rFonts w:ascii="仿宋_GB2312" w:eastAsia="仿宋_GB2312"/>
          <w:sz w:val="32"/>
          <w:szCs w:val="32"/>
        </w:rPr>
        <w:t>0</w:t>
      </w:r>
      <w:r>
        <w:rPr>
          <w:rFonts w:ascii="仿宋_GB2312" w:eastAsia="仿宋_GB2312" w:hint="eastAsia"/>
          <w:sz w:val="32"/>
          <w:szCs w:val="32"/>
        </w:rPr>
        <w:t>万元，支出决算为30.79万元。</w:t>
      </w:r>
    </w:p>
    <w:p w14:paraId="653A658E"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sz w:val="32"/>
          <w:szCs w:val="32"/>
        </w:rPr>
        <w:t>.</w:t>
      </w:r>
      <w:r>
        <w:rPr>
          <w:rFonts w:ascii="仿宋_GB2312" w:eastAsia="仿宋_GB2312" w:hAnsi="仿宋_GB2312" w:cs="仿宋_GB2312" w:hint="eastAsia"/>
          <w:b/>
          <w:bCs/>
          <w:sz w:val="32"/>
          <w:szCs w:val="32"/>
        </w:rPr>
        <w:t xml:space="preserve"> 社会保障和就业支出（类）其他社会保障和就业支出（款）其他社会保障和就业支出（项）</w:t>
      </w:r>
      <w:r>
        <w:rPr>
          <w:rFonts w:ascii="仿宋_GB2312" w:eastAsia="仿宋_GB2312" w:hint="eastAsia"/>
          <w:sz w:val="32"/>
          <w:szCs w:val="32"/>
        </w:rPr>
        <w:t>年初预算为0</w:t>
      </w:r>
      <w:r>
        <w:rPr>
          <w:rFonts w:ascii="仿宋_GB2312" w:eastAsia="仿宋_GB2312"/>
          <w:sz w:val="32"/>
          <w:szCs w:val="32"/>
        </w:rPr>
        <w:t>.32</w:t>
      </w:r>
      <w:r>
        <w:rPr>
          <w:rFonts w:ascii="仿宋_GB2312" w:eastAsia="仿宋_GB2312" w:hint="eastAsia"/>
          <w:sz w:val="32"/>
          <w:szCs w:val="32"/>
        </w:rPr>
        <w:t>万元，支出决算为0</w:t>
      </w:r>
      <w:r>
        <w:rPr>
          <w:rFonts w:ascii="仿宋_GB2312" w:eastAsia="仿宋_GB2312"/>
          <w:sz w:val="32"/>
          <w:szCs w:val="32"/>
        </w:rPr>
        <w:t>.32</w:t>
      </w:r>
      <w:r>
        <w:rPr>
          <w:rFonts w:ascii="仿宋_GB2312" w:eastAsia="仿宋_GB2312" w:hint="eastAsia"/>
          <w:sz w:val="32"/>
          <w:szCs w:val="32"/>
        </w:rPr>
        <w:t>万元，完成年初预算的1</w:t>
      </w:r>
      <w:r>
        <w:rPr>
          <w:rFonts w:ascii="仿宋_GB2312" w:eastAsia="仿宋_GB2312"/>
          <w:sz w:val="32"/>
          <w:szCs w:val="32"/>
        </w:rPr>
        <w:t>00</w:t>
      </w:r>
      <w:r>
        <w:rPr>
          <w:rFonts w:ascii="仿宋_GB2312" w:eastAsia="仿宋_GB2312" w:hint="eastAsia"/>
          <w:sz w:val="32"/>
          <w:szCs w:val="32"/>
        </w:rPr>
        <w:t>%。</w:t>
      </w:r>
    </w:p>
    <w:p w14:paraId="0C56F4E5"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sz w:val="32"/>
          <w:szCs w:val="32"/>
        </w:rPr>
      </w:pPr>
      <w:r>
        <w:rPr>
          <w:rFonts w:ascii="仿宋_GB2312" w:eastAsia="仿宋_GB2312" w:hint="eastAsia"/>
          <w:b/>
          <w:bCs/>
          <w:sz w:val="32"/>
          <w:szCs w:val="32"/>
        </w:rPr>
        <w:t>5</w:t>
      </w:r>
      <w:r>
        <w:rPr>
          <w:rFonts w:ascii="仿宋_GB2312" w:eastAsia="仿宋_GB2312"/>
          <w:b/>
          <w:bCs/>
          <w:sz w:val="32"/>
          <w:szCs w:val="32"/>
        </w:rPr>
        <w:t>.</w:t>
      </w:r>
      <w:r>
        <w:rPr>
          <w:rFonts w:hint="eastAsia"/>
          <w:b/>
          <w:bCs/>
        </w:rPr>
        <w:t xml:space="preserve"> </w:t>
      </w:r>
      <w:r>
        <w:rPr>
          <w:rFonts w:ascii="仿宋_GB2312" w:eastAsia="仿宋_GB2312" w:hint="eastAsia"/>
          <w:b/>
          <w:bCs/>
          <w:sz w:val="32"/>
          <w:szCs w:val="32"/>
        </w:rPr>
        <w:t>卫生健康支出</w:t>
      </w:r>
      <w:r>
        <w:rPr>
          <w:rFonts w:ascii="仿宋_GB2312" w:eastAsia="仿宋_GB2312" w:hAnsi="仿宋_GB2312" w:cs="仿宋_GB2312" w:hint="eastAsia"/>
          <w:b/>
          <w:bCs/>
          <w:sz w:val="32"/>
          <w:szCs w:val="32"/>
        </w:rPr>
        <w:t>（类）行政事业单位医疗（款）行政单位医疗（项）</w:t>
      </w:r>
      <w:r>
        <w:rPr>
          <w:rFonts w:ascii="仿宋_GB2312" w:eastAsia="仿宋_GB2312" w:hint="eastAsia"/>
          <w:sz w:val="32"/>
          <w:szCs w:val="32"/>
        </w:rPr>
        <w:t>年初预算为</w:t>
      </w:r>
      <w:r>
        <w:rPr>
          <w:rFonts w:ascii="仿宋_GB2312" w:eastAsia="仿宋_GB2312"/>
          <w:sz w:val="32"/>
          <w:szCs w:val="32"/>
        </w:rPr>
        <w:t>13.39</w:t>
      </w:r>
      <w:r>
        <w:rPr>
          <w:rFonts w:ascii="仿宋_GB2312" w:eastAsia="仿宋_GB2312" w:hint="eastAsia"/>
          <w:sz w:val="32"/>
          <w:szCs w:val="32"/>
        </w:rPr>
        <w:t>万元，支出决算为</w:t>
      </w:r>
      <w:r>
        <w:rPr>
          <w:rFonts w:ascii="仿宋_GB2312" w:eastAsia="仿宋_GB2312"/>
          <w:sz w:val="32"/>
          <w:szCs w:val="32"/>
        </w:rPr>
        <w:t>8</w:t>
      </w:r>
      <w:r>
        <w:rPr>
          <w:rFonts w:ascii="仿宋_GB2312" w:eastAsia="仿宋_GB2312" w:hint="eastAsia"/>
          <w:sz w:val="32"/>
          <w:szCs w:val="32"/>
        </w:rPr>
        <w:t>.</w:t>
      </w:r>
      <w:r>
        <w:rPr>
          <w:rFonts w:ascii="仿宋_GB2312" w:eastAsia="仿宋_GB2312"/>
          <w:sz w:val="32"/>
          <w:szCs w:val="32"/>
        </w:rPr>
        <w:t>77</w:t>
      </w:r>
      <w:r>
        <w:rPr>
          <w:rFonts w:ascii="仿宋_GB2312" w:eastAsia="仿宋_GB2312" w:hint="eastAsia"/>
          <w:sz w:val="32"/>
          <w:szCs w:val="32"/>
        </w:rPr>
        <w:t>万元，完成年初预算的</w:t>
      </w:r>
      <w:r>
        <w:rPr>
          <w:rFonts w:ascii="仿宋_GB2312" w:eastAsia="仿宋_GB2312"/>
          <w:sz w:val="32"/>
          <w:szCs w:val="32"/>
        </w:rPr>
        <w:t>65</w:t>
      </w:r>
      <w:r>
        <w:rPr>
          <w:rFonts w:ascii="仿宋_GB2312" w:eastAsia="仿宋_GB2312" w:hint="eastAsia"/>
          <w:sz w:val="32"/>
          <w:szCs w:val="32"/>
        </w:rPr>
        <w:t>%。主要原因是本年度有人员变动，工资增加。</w:t>
      </w:r>
    </w:p>
    <w:p w14:paraId="7EFDB5C7"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sz w:val="32"/>
          <w:szCs w:val="32"/>
        </w:rPr>
      </w:pPr>
      <w:r>
        <w:rPr>
          <w:rFonts w:ascii="仿宋_GB2312" w:eastAsia="仿宋_GB2312"/>
          <w:b/>
          <w:bCs/>
          <w:sz w:val="32"/>
          <w:szCs w:val="32"/>
        </w:rPr>
        <w:t>6.</w:t>
      </w:r>
      <w:r>
        <w:rPr>
          <w:rFonts w:hint="eastAsia"/>
          <w:b/>
          <w:bCs/>
        </w:rPr>
        <w:t xml:space="preserve"> </w:t>
      </w:r>
      <w:r>
        <w:rPr>
          <w:rFonts w:ascii="仿宋_GB2312" w:eastAsia="仿宋_GB2312" w:hint="eastAsia"/>
          <w:b/>
          <w:bCs/>
          <w:sz w:val="32"/>
          <w:szCs w:val="32"/>
        </w:rPr>
        <w:t>住房保障支出</w:t>
      </w:r>
      <w:r>
        <w:rPr>
          <w:rFonts w:ascii="仿宋_GB2312" w:eastAsia="仿宋_GB2312" w:hAnsi="仿宋_GB2312" w:cs="仿宋_GB2312" w:hint="eastAsia"/>
          <w:b/>
          <w:bCs/>
          <w:sz w:val="32"/>
          <w:szCs w:val="32"/>
        </w:rPr>
        <w:t>（类）住房改革支出（款）</w:t>
      </w:r>
      <w:r>
        <w:rPr>
          <w:rFonts w:ascii="仿宋_GB2312" w:eastAsia="仿宋_GB2312" w:hAnsi="仿宋_GB2312" w:cs="仿宋_GB2312"/>
          <w:b/>
          <w:bCs/>
          <w:sz w:val="32"/>
          <w:szCs w:val="32"/>
        </w:rPr>
        <w:t>住房公积金</w:t>
      </w:r>
      <w:r>
        <w:rPr>
          <w:rFonts w:ascii="仿宋_GB2312" w:eastAsia="仿宋_GB2312" w:hAnsi="仿宋_GB2312" w:cs="仿宋_GB2312" w:hint="eastAsia"/>
          <w:b/>
          <w:bCs/>
          <w:sz w:val="32"/>
          <w:szCs w:val="32"/>
        </w:rPr>
        <w:t>（项）</w:t>
      </w:r>
      <w:r>
        <w:rPr>
          <w:rFonts w:ascii="仿宋_GB2312" w:eastAsia="仿宋_GB2312" w:hint="eastAsia"/>
          <w:sz w:val="32"/>
          <w:szCs w:val="32"/>
        </w:rPr>
        <w:t>年初预算为</w:t>
      </w:r>
      <w:r>
        <w:rPr>
          <w:rFonts w:ascii="仿宋_GB2312" w:eastAsia="仿宋_GB2312"/>
          <w:sz w:val="32"/>
          <w:szCs w:val="32"/>
        </w:rPr>
        <w:t>19.37</w:t>
      </w:r>
      <w:r>
        <w:rPr>
          <w:rFonts w:ascii="仿宋_GB2312" w:eastAsia="仿宋_GB2312" w:hint="eastAsia"/>
          <w:sz w:val="32"/>
          <w:szCs w:val="32"/>
        </w:rPr>
        <w:t>万元，支出决算为19.44万元，完成年初预算的100.36%。</w:t>
      </w:r>
    </w:p>
    <w:p w14:paraId="66338329"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六、一般公共预算财政拨款基本支出决算情况说明</w:t>
      </w:r>
    </w:p>
    <w:p w14:paraId="613B9D13"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2020年度一般公共预算财政拨款基本支出</w:t>
      </w:r>
      <w:r>
        <w:rPr>
          <w:rFonts w:ascii="仿宋_GB2312" w:eastAsia="仿宋_GB2312"/>
          <w:sz w:val="32"/>
          <w:szCs w:val="32"/>
        </w:rPr>
        <w:t>746.95</w:t>
      </w:r>
      <w:r>
        <w:rPr>
          <w:rFonts w:ascii="仿宋_GB2312" w:eastAsia="仿宋_GB2312" w:hint="eastAsia"/>
          <w:sz w:val="32"/>
          <w:szCs w:val="32"/>
        </w:rPr>
        <w:t>万元。其中：人员经费</w:t>
      </w:r>
      <w:r>
        <w:rPr>
          <w:rFonts w:ascii="仿宋_GB2312" w:eastAsia="仿宋_GB2312"/>
          <w:sz w:val="32"/>
          <w:szCs w:val="32"/>
        </w:rPr>
        <w:t>342.23</w:t>
      </w:r>
      <w:r>
        <w:rPr>
          <w:rFonts w:ascii="仿宋_GB2312" w:eastAsia="仿宋_GB2312" w:hint="eastAsia"/>
          <w:sz w:val="32"/>
          <w:szCs w:val="32"/>
        </w:rPr>
        <w:t>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缴费、职业年金缴费、其他社会保障缴费、其他工资福利支出、离休费、退休费、抚恤金、生活补助、医疗费、奖励金、住房公积金、采暖补贴、物业服务补贴、其他对个人和家庭的补助支出……；公用经费</w:t>
      </w:r>
      <w:r>
        <w:rPr>
          <w:rFonts w:ascii="仿宋_GB2312" w:eastAsia="仿宋_GB2312"/>
          <w:sz w:val="32"/>
          <w:szCs w:val="32"/>
        </w:rPr>
        <w:t>404.72</w:t>
      </w:r>
      <w:r>
        <w:rPr>
          <w:rFonts w:ascii="仿宋_GB2312" w:eastAsia="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w:t>
      </w:r>
      <w:r>
        <w:rPr>
          <w:rFonts w:ascii="仿宋_GB2312" w:eastAsia="仿宋_GB2312" w:hint="eastAsia"/>
          <w:sz w:val="32"/>
          <w:szCs w:val="32"/>
        </w:rPr>
        <w:lastRenderedPageBreak/>
        <w:t>利费、公务用车运行维护费、其他交通费用、税金及附加费用、其他商品和服务支出、办公设备购置、专用设备购置、信息网络及软件购置更新、其他资本性支出。</w:t>
      </w:r>
    </w:p>
    <w:p w14:paraId="4705D24B"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七、一般公共预算财政拨款“三公”经费支出决算情况说明</w:t>
      </w:r>
    </w:p>
    <w:p w14:paraId="456172C5"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467CBC25"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2020年度“三公”经费财政拨款支出预算为</w:t>
      </w:r>
      <w:r>
        <w:rPr>
          <w:rFonts w:ascii="仿宋_GB2312" w:eastAsia="仿宋_GB2312"/>
          <w:sz w:val="32"/>
          <w:szCs w:val="32"/>
        </w:rPr>
        <w:t>0</w:t>
      </w:r>
      <w:r>
        <w:rPr>
          <w:rFonts w:ascii="仿宋_GB2312" w:eastAsia="仿宋_GB2312" w:hint="eastAsia"/>
          <w:sz w:val="32"/>
          <w:szCs w:val="32"/>
        </w:rPr>
        <w:t>万元，支出决算0万元，完成预算的</w:t>
      </w:r>
      <w:r>
        <w:rPr>
          <w:rFonts w:ascii="仿宋_GB2312" w:eastAsia="仿宋_GB2312"/>
          <w:sz w:val="32"/>
          <w:szCs w:val="32"/>
        </w:rPr>
        <w:t>0</w:t>
      </w:r>
      <w:r>
        <w:rPr>
          <w:rFonts w:ascii="仿宋_GB2312" w:eastAsia="仿宋_GB2312" w:hint="eastAsia"/>
          <w:sz w:val="32"/>
          <w:szCs w:val="32"/>
        </w:rPr>
        <w:t>%。2020年度“三公”经费支出决算数与预算数无差异。</w:t>
      </w:r>
    </w:p>
    <w:p w14:paraId="3A4AA358"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5C6940E2"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1.2020年度“三公”经费财政拨款支出决算中，因公出国（境）费支出决算0.00万元，完成预算的0.00%，占0.00%；全年因公出国（境）团组0个，累计0人次。</w:t>
      </w:r>
    </w:p>
    <w:p w14:paraId="4CEAF6BE"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2.公务用车购置及运行费支出决算0.00万元，完成预 算的0.00%，占0.00%；</w:t>
      </w:r>
    </w:p>
    <w:p w14:paraId="6D08AC4A" w14:textId="77777777" w:rsidR="00A7661A" w:rsidRDefault="00000000">
      <w:pPr>
        <w:pStyle w:val="ae"/>
        <w:shd w:val="clear" w:color="auto" w:fill="FFFFFF"/>
        <w:spacing w:before="0" w:beforeAutospacing="0" w:after="0" w:afterAutospacing="0" w:line="600" w:lineRule="atLeast"/>
        <w:ind w:firstLine="645"/>
        <w:rPr>
          <w:rFonts w:ascii="微软雅黑" w:eastAsia="微软雅黑" w:hAnsi="微软雅黑" w:cs="微软雅黑"/>
          <w:color w:val="333333"/>
        </w:rPr>
      </w:pPr>
      <w:r>
        <w:rPr>
          <w:rStyle w:val="af0"/>
          <w:rFonts w:ascii="仿宋" w:eastAsia="仿宋" w:hAnsi="仿宋" w:cs="仿宋" w:hint="eastAsia"/>
          <w:color w:val="333333"/>
          <w:sz w:val="31"/>
          <w:szCs w:val="31"/>
          <w:shd w:val="clear" w:color="auto" w:fill="FFFFFF"/>
        </w:rPr>
        <w:t>1）公务用车购置</w:t>
      </w:r>
      <w:r>
        <w:rPr>
          <w:rFonts w:ascii="仿宋" w:eastAsia="仿宋" w:hAnsi="仿宋" w:cs="仿宋" w:hint="eastAsia"/>
          <w:color w:val="333333"/>
          <w:sz w:val="31"/>
          <w:szCs w:val="31"/>
          <w:shd w:val="clear" w:color="auto" w:fill="FFFFFF"/>
        </w:rPr>
        <w:t>支出为0万元</w:t>
      </w:r>
      <w:r>
        <w:rPr>
          <w:rFonts w:ascii="仿宋" w:eastAsia="仿宋" w:hAnsi="仿宋" w:cs="仿宋" w:hint="eastAsia"/>
          <w:color w:val="000000"/>
          <w:sz w:val="31"/>
          <w:szCs w:val="31"/>
        </w:rPr>
        <w:t>，购置车辆0辆。</w:t>
      </w:r>
    </w:p>
    <w:p w14:paraId="00C687DA" w14:textId="77777777" w:rsidR="00A7661A" w:rsidRDefault="00000000">
      <w:pPr>
        <w:pStyle w:val="ae"/>
        <w:shd w:val="clear" w:color="auto" w:fill="FFFFFF"/>
        <w:spacing w:before="0" w:beforeAutospacing="0" w:after="0" w:afterAutospacing="0"/>
        <w:ind w:leftChars="67" w:left="161" w:firstLineChars="150" w:firstLine="467"/>
        <w:rPr>
          <w:rFonts w:ascii="仿宋_GB2312" w:eastAsia="仿宋_GB2312"/>
          <w:sz w:val="32"/>
          <w:szCs w:val="32"/>
        </w:rPr>
      </w:pPr>
      <w:r>
        <w:rPr>
          <w:rStyle w:val="af0"/>
          <w:rFonts w:ascii="仿宋" w:eastAsia="仿宋" w:hAnsi="仿宋" w:cs="仿宋" w:hint="eastAsia"/>
          <w:color w:val="333333"/>
          <w:sz w:val="31"/>
          <w:szCs w:val="31"/>
          <w:shd w:val="clear" w:color="auto" w:fill="FFFFFF"/>
        </w:rPr>
        <w:t>2）公务用车运行</w:t>
      </w:r>
      <w:r>
        <w:rPr>
          <w:rFonts w:ascii="仿宋" w:eastAsia="仿宋" w:hAnsi="仿宋" w:cs="仿宋" w:hint="eastAsia"/>
          <w:color w:val="333333"/>
          <w:sz w:val="31"/>
          <w:szCs w:val="31"/>
          <w:shd w:val="clear" w:color="auto" w:fill="FFFFFF"/>
        </w:rPr>
        <w:t>支出0万元。2020年期末，公务用车保有量为0辆。</w:t>
      </w:r>
    </w:p>
    <w:p w14:paraId="5B565823"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3.公务接待费支出0万元，其中：</w:t>
      </w:r>
    </w:p>
    <w:p w14:paraId="1A801B6C" w14:textId="77777777" w:rsidR="00A7661A" w:rsidRDefault="00000000">
      <w:pPr>
        <w:pStyle w:val="ae"/>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1）外宾接待支出为0万元。2020年度共接待外宾来访团组0个、来访宾客0人次。</w:t>
      </w:r>
    </w:p>
    <w:p w14:paraId="3FA8C1F8"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2）国内公务接待支出为0万元。主要用于对口业务交流及工作督查检查。2020年度共接待来访团组0个、来访宾客0人次（不包括陪同人员）。</w:t>
      </w:r>
    </w:p>
    <w:p w14:paraId="482628BA"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八、预算绩效情况说明</w:t>
      </w:r>
    </w:p>
    <w:p w14:paraId="7AF5350B"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（一）绩效管理工作开展情况。</w:t>
      </w:r>
    </w:p>
    <w:p w14:paraId="2C00E028" w14:textId="77777777" w:rsidR="00A7661A" w:rsidRDefault="00000000">
      <w:pPr>
        <w:ind w:firstLineChars="200" w:firstLine="620"/>
        <w:rPr>
          <w:rFonts w:ascii="仿宋" w:eastAsia="仿宋" w:hAnsi="仿宋" w:cs="仿宋"/>
          <w:color w:val="000000"/>
          <w:sz w:val="31"/>
          <w:szCs w:val="31"/>
        </w:rPr>
      </w:pPr>
      <w:r>
        <w:rPr>
          <w:rFonts w:ascii="仿宋" w:eastAsia="仿宋" w:hAnsi="仿宋" w:cs="仿宋"/>
          <w:color w:val="000000"/>
          <w:sz w:val="31"/>
          <w:szCs w:val="31"/>
        </w:rPr>
        <w:t>20</w:t>
      </w:r>
      <w:r>
        <w:rPr>
          <w:rFonts w:ascii="仿宋" w:eastAsia="仿宋" w:hAnsi="仿宋" w:cs="仿宋" w:hint="eastAsia"/>
          <w:color w:val="000000"/>
          <w:sz w:val="31"/>
          <w:szCs w:val="31"/>
        </w:rPr>
        <w:t>20</w:t>
      </w:r>
      <w:r>
        <w:rPr>
          <w:rFonts w:ascii="仿宋" w:eastAsia="仿宋" w:hAnsi="仿宋" w:cs="仿宋"/>
          <w:color w:val="000000"/>
          <w:sz w:val="31"/>
          <w:szCs w:val="31"/>
        </w:rPr>
        <w:t xml:space="preserve"> 年度</w:t>
      </w:r>
      <w:r>
        <w:rPr>
          <w:rFonts w:ascii="仿宋" w:eastAsia="仿宋" w:hAnsi="仿宋" w:cs="仿宋" w:hint="eastAsia"/>
          <w:color w:val="000000"/>
          <w:sz w:val="31"/>
          <w:szCs w:val="31"/>
        </w:rPr>
        <w:t>平桥区信访局</w:t>
      </w:r>
      <w:r>
        <w:rPr>
          <w:rFonts w:ascii="仿宋" w:eastAsia="仿宋" w:hAnsi="仿宋" w:cs="仿宋"/>
          <w:color w:val="000000"/>
          <w:sz w:val="31"/>
          <w:szCs w:val="31"/>
        </w:rPr>
        <w:t>没有民生项目和重点支出项目，</w:t>
      </w:r>
      <w:r>
        <w:rPr>
          <w:rFonts w:ascii="仿宋" w:eastAsia="仿宋" w:hAnsi="仿宋" w:cs="仿宋" w:hint="eastAsia"/>
          <w:color w:val="000000"/>
          <w:sz w:val="31"/>
          <w:szCs w:val="31"/>
        </w:rPr>
        <w:t>所以未开展预算绩效工作。</w:t>
      </w:r>
    </w:p>
    <w:p w14:paraId="38A42D6E"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（二）项目绩效自评结果。</w:t>
      </w:r>
    </w:p>
    <w:p w14:paraId="0D6FB912"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121B8E6E"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（三）以单位为主体开展的重点绩效评价结果。</w:t>
      </w:r>
    </w:p>
    <w:p w14:paraId="4633CFDA"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4CB9B962"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九、政府性基金预算财政拨款支出决算情况说明</w:t>
      </w:r>
    </w:p>
    <w:p w14:paraId="0C09C09E" w14:textId="77777777" w:rsidR="00A7661A" w:rsidRDefault="00000000">
      <w:pPr>
        <w:spacing w:line="590" w:lineRule="exact"/>
        <w:ind w:firstLineChars="200" w:firstLine="620"/>
        <w:rPr>
          <w:rFonts w:ascii="仿宋_GB2312" w:eastAsia="仿宋_GB2312" w:hAnsi="仿宋_GB2312" w:cs="仿宋_GB2312"/>
          <w:sz w:val="32"/>
          <w:szCs w:val="32"/>
        </w:rPr>
      </w:pPr>
      <w:r>
        <w:rPr>
          <w:rFonts w:ascii="仿宋" w:eastAsia="仿宋" w:hAnsi="仿宋" w:cs="仿宋" w:hint="eastAsia"/>
          <w:color w:val="000000"/>
          <w:sz w:val="31"/>
          <w:szCs w:val="31"/>
        </w:rPr>
        <w:t>2020</w:t>
      </w:r>
      <w:r>
        <w:rPr>
          <w:rFonts w:ascii="仿宋" w:eastAsia="仿宋" w:hAnsi="仿宋" w:cs="仿宋"/>
          <w:color w:val="000000"/>
          <w:sz w:val="31"/>
          <w:szCs w:val="31"/>
        </w:rPr>
        <w:t xml:space="preserve"> 年度</w:t>
      </w:r>
      <w:r>
        <w:rPr>
          <w:rFonts w:ascii="仿宋" w:eastAsia="仿宋" w:hAnsi="仿宋" w:cs="仿宋" w:hint="eastAsia"/>
          <w:color w:val="000000"/>
          <w:sz w:val="31"/>
          <w:szCs w:val="31"/>
        </w:rPr>
        <w:t>平桥区信访局</w:t>
      </w:r>
      <w:r>
        <w:rPr>
          <w:rFonts w:ascii="仿宋" w:eastAsia="仿宋" w:hAnsi="仿宋" w:cs="仿宋"/>
          <w:color w:val="000000"/>
          <w:sz w:val="31"/>
          <w:szCs w:val="31"/>
        </w:rPr>
        <w:t>无政府性基金收入，也没有使用政</w:t>
      </w:r>
      <w:r>
        <w:rPr>
          <w:rFonts w:ascii="仿宋" w:eastAsia="仿宋" w:hAnsi="仿宋" w:cs="仿宋" w:hint="eastAsia"/>
          <w:color w:val="000000"/>
          <w:sz w:val="31"/>
          <w:szCs w:val="31"/>
        </w:rPr>
        <w:t>府性基金安排的支出。</w:t>
      </w:r>
    </w:p>
    <w:p w14:paraId="6D2F22F8"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sz w:val="32"/>
          <w:szCs w:val="32"/>
        </w:rPr>
      </w:pPr>
      <w:r>
        <w:rPr>
          <w:rFonts w:ascii="仿宋_GB2312" w:eastAsia="仿宋_GB2312" w:hint="eastAsia"/>
          <w:b/>
          <w:bCs/>
          <w:sz w:val="32"/>
          <w:szCs w:val="32"/>
        </w:rPr>
        <w:t>十、机关运行经费支出情况说明</w:t>
      </w:r>
    </w:p>
    <w:p w14:paraId="445D7F6D"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2020年度机关运行经费初预算为</w:t>
      </w:r>
      <w:r>
        <w:rPr>
          <w:rFonts w:ascii="仿宋_GB2312" w:eastAsia="仿宋_GB2312"/>
          <w:sz w:val="32"/>
          <w:szCs w:val="32"/>
        </w:rPr>
        <w:t>233</w:t>
      </w:r>
      <w:r>
        <w:rPr>
          <w:rFonts w:ascii="仿宋_GB2312" w:eastAsia="仿宋_GB2312" w:hint="eastAsia"/>
          <w:sz w:val="32"/>
          <w:szCs w:val="32"/>
        </w:rPr>
        <w:t>.</w:t>
      </w:r>
      <w:r>
        <w:rPr>
          <w:rFonts w:ascii="仿宋_GB2312" w:eastAsia="仿宋_GB2312"/>
          <w:sz w:val="32"/>
          <w:szCs w:val="32"/>
        </w:rPr>
        <w:t>31</w:t>
      </w:r>
      <w:r>
        <w:rPr>
          <w:rFonts w:ascii="仿宋_GB2312" w:eastAsia="仿宋_GB2312" w:hint="eastAsia"/>
          <w:sz w:val="32"/>
          <w:szCs w:val="32"/>
        </w:rPr>
        <w:t>万元，支出决算为404.72万元，完成年初预算的173.47%。决算数与年初预算数存在差异的主要原因是工资增加。</w:t>
      </w:r>
    </w:p>
    <w:p w14:paraId="51EE51D6"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十一、政府采购支出情况说明</w:t>
      </w:r>
    </w:p>
    <w:p w14:paraId="3EC66565" w14:textId="77777777" w:rsidR="00A7661A"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2020年度政府采购支出总额</w:t>
      </w:r>
      <w:r>
        <w:rPr>
          <w:rFonts w:ascii="仿宋_GB2312" w:eastAsia="仿宋_GB2312"/>
          <w:sz w:val="32"/>
          <w:szCs w:val="32"/>
        </w:rPr>
        <w:t>0</w:t>
      </w:r>
      <w:r>
        <w:rPr>
          <w:rFonts w:ascii="仿宋_GB2312" w:eastAsia="仿宋_GB2312" w:hint="eastAsia"/>
          <w:sz w:val="32"/>
          <w:szCs w:val="32"/>
        </w:rPr>
        <w:t>万元，其中：政府采购货物支出</w:t>
      </w:r>
      <w:r>
        <w:rPr>
          <w:rFonts w:ascii="仿宋_GB2312" w:eastAsia="仿宋_GB2312"/>
          <w:sz w:val="32"/>
          <w:szCs w:val="32"/>
        </w:rPr>
        <w:t>0</w:t>
      </w:r>
      <w:r>
        <w:rPr>
          <w:rFonts w:ascii="仿宋_GB2312" w:eastAsia="仿宋_GB2312" w:hint="eastAsia"/>
          <w:sz w:val="32"/>
          <w:szCs w:val="32"/>
        </w:rPr>
        <w:t>万元</w:t>
      </w:r>
      <w:r>
        <w:rPr>
          <w:rFonts w:ascii="仿宋" w:eastAsia="仿宋" w:hAnsi="仿宋" w:cs="仿宋" w:hint="eastAsia"/>
          <w:color w:val="333333"/>
          <w:sz w:val="31"/>
          <w:szCs w:val="31"/>
          <w:shd w:val="clear" w:color="auto" w:fill="FFFFFF"/>
        </w:rPr>
        <w:t>，政府采购工程支出0万元，政府采购服务支出0万元。授予中小企业合同金额0万元，占政府采购支出</w:t>
      </w:r>
      <w:r>
        <w:rPr>
          <w:rFonts w:ascii="仿宋" w:eastAsia="仿宋" w:hAnsi="仿宋" w:cs="仿宋" w:hint="eastAsia"/>
          <w:color w:val="333333"/>
          <w:sz w:val="31"/>
          <w:szCs w:val="31"/>
          <w:shd w:val="clear" w:color="auto" w:fill="FFFFFF"/>
        </w:rPr>
        <w:lastRenderedPageBreak/>
        <w:t>总额的0%，其中：授予小微企业合同金额0万元，占政府采购支出总额的0%。</w:t>
      </w:r>
    </w:p>
    <w:p w14:paraId="5C2CA7AF" w14:textId="77777777" w:rsidR="00A7661A" w:rsidRDefault="00000000">
      <w:pPr>
        <w:pStyle w:val="ae"/>
        <w:shd w:val="clear" w:color="auto" w:fill="FFFFFF"/>
        <w:spacing w:before="0" w:beforeAutospacing="0" w:after="0" w:afterAutospacing="0"/>
        <w:ind w:leftChars="67" w:left="161" w:firstLineChars="150" w:firstLine="482"/>
        <w:rPr>
          <w:rFonts w:ascii="仿宋_GB2312" w:eastAsia="仿宋_GB2312"/>
          <w:sz w:val="32"/>
          <w:szCs w:val="32"/>
        </w:rPr>
      </w:pPr>
      <w:r>
        <w:rPr>
          <w:rFonts w:ascii="仿宋_GB2312" w:eastAsia="仿宋_GB2312" w:hint="eastAsia"/>
          <w:b/>
          <w:bCs/>
          <w:sz w:val="32"/>
          <w:szCs w:val="32"/>
        </w:rPr>
        <w:t>十二、国有资产占用情况说明</w:t>
      </w:r>
    </w:p>
    <w:p w14:paraId="3829D62B" w14:textId="77777777" w:rsidR="00A7661A" w:rsidRDefault="00000000">
      <w:pPr>
        <w:pStyle w:val="ae"/>
        <w:shd w:val="clear" w:color="auto" w:fill="FFFFFF"/>
        <w:spacing w:before="0" w:beforeAutospacing="0" w:after="0" w:afterAutospacing="0" w:line="600" w:lineRule="atLeast"/>
        <w:ind w:firstLine="645"/>
        <w:rPr>
          <w:rFonts w:ascii="微软雅黑" w:eastAsia="微软雅黑" w:hAnsi="微软雅黑" w:cs="微软雅黑"/>
          <w:color w:val="333333"/>
        </w:rPr>
      </w:pPr>
      <w:r>
        <w:rPr>
          <w:rFonts w:ascii="仿宋_GB2312" w:eastAsia="仿宋_GB2312" w:hint="eastAsia"/>
          <w:sz w:val="32"/>
          <w:szCs w:val="32"/>
        </w:rPr>
        <w:t>2020年期末，我单位共有</w:t>
      </w:r>
      <w:r>
        <w:rPr>
          <w:rFonts w:ascii="仿宋" w:eastAsia="仿宋" w:hAnsi="仿宋" w:cs="仿宋" w:hint="eastAsia"/>
          <w:color w:val="333333"/>
          <w:sz w:val="31"/>
          <w:szCs w:val="31"/>
          <w:shd w:val="clear" w:color="auto" w:fill="FFFFFF"/>
        </w:rPr>
        <w:t>办公车辆0辆，其中：一般公务用车0辆、一般执法执勤用车0辆、特种专业技术用车0辆，其他用车0辆；</w:t>
      </w:r>
    </w:p>
    <w:p w14:paraId="3809F12F" w14:textId="77777777" w:rsidR="00A7661A" w:rsidRDefault="00000000">
      <w:pPr>
        <w:pStyle w:val="ae"/>
        <w:shd w:val="clear" w:color="auto" w:fill="FFFFFF"/>
        <w:spacing w:before="0" w:beforeAutospacing="0" w:after="0" w:afterAutospacing="0"/>
        <w:ind w:leftChars="67" w:left="161" w:firstLineChars="150" w:firstLine="465"/>
        <w:rPr>
          <w:rFonts w:ascii="仿宋_GB2312" w:eastAsia="仿宋_GB2312"/>
          <w:sz w:val="32"/>
          <w:szCs w:val="32"/>
        </w:rPr>
      </w:pPr>
      <w:r>
        <w:rPr>
          <w:rFonts w:ascii="仿宋" w:eastAsia="仿宋" w:hAnsi="仿宋" w:cs="仿宋" w:hint="eastAsia"/>
          <w:color w:val="333333"/>
          <w:sz w:val="31"/>
          <w:szCs w:val="31"/>
          <w:shd w:val="clear" w:color="auto" w:fill="FFFFFF"/>
        </w:rPr>
        <w:t>单价50万元以上通用设备0台（套），单位价值100万元以上专用设备0台（套）。</w:t>
      </w:r>
    </w:p>
    <w:p w14:paraId="70766F70"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0A9E13F3"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6D701948"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0086CE5B"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4EA71B73"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7BD4F2ED"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337865D6"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2CE78069"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4836026D"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5B07F7F9"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5BC0E645"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124EC49A"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72D9121F"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0C9928B9" w14:textId="77777777" w:rsidR="00A7661A" w:rsidRDefault="00A7661A">
      <w:pPr>
        <w:pStyle w:val="ae"/>
        <w:shd w:val="clear" w:color="auto" w:fill="FFFFFF"/>
        <w:spacing w:before="0" w:beforeAutospacing="0" w:after="0" w:afterAutospacing="0"/>
        <w:ind w:leftChars="67" w:left="161" w:firstLineChars="150" w:firstLine="480"/>
        <w:rPr>
          <w:rFonts w:ascii="仿宋_GB2312" w:eastAsia="仿宋_GB2312"/>
          <w:sz w:val="32"/>
          <w:szCs w:val="32"/>
        </w:rPr>
      </w:pPr>
    </w:p>
    <w:p w14:paraId="6ABC059D" w14:textId="77777777" w:rsidR="00A7661A" w:rsidRDefault="00000000">
      <w:pPr>
        <w:jc w:val="center"/>
        <w:outlineLvl w:val="0"/>
        <w:rPr>
          <w:rFonts w:ascii="黑体" w:eastAsia="黑体" w:hAnsi="黑体" w:cs="黑体"/>
          <w:sz w:val="48"/>
          <w:szCs w:val="48"/>
        </w:rPr>
      </w:pPr>
      <w:r>
        <w:rPr>
          <w:rFonts w:ascii="黑体" w:eastAsia="黑体" w:hAnsi="黑体" w:cs="黑体" w:hint="eastAsia"/>
          <w:sz w:val="48"/>
          <w:szCs w:val="48"/>
        </w:rPr>
        <w:lastRenderedPageBreak/>
        <w:t>第三部分  名词解释</w:t>
      </w:r>
    </w:p>
    <w:p w14:paraId="4A305205" w14:textId="77777777" w:rsidR="00A7661A" w:rsidRDefault="00A7661A">
      <w:pPr>
        <w:spacing w:line="590" w:lineRule="exact"/>
        <w:ind w:firstLineChars="200" w:firstLine="640"/>
        <w:rPr>
          <w:rFonts w:ascii="仿宋_GB2312" w:eastAsia="仿宋_GB2312" w:hAnsi="仿宋_GB2312" w:cs="仿宋_GB2312"/>
          <w:sz w:val="32"/>
          <w:szCs w:val="32"/>
        </w:rPr>
      </w:pPr>
    </w:p>
    <w:p w14:paraId="3AC75891"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14:paraId="0C9D88D9"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12979BF7"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5D470FDF"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0A38C03F"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3E33E962"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688D2CCA"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0AFC3992"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09395701"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77CB8758"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56142DD5"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F2F2FC0"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14:paraId="3047BDC1"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4B476942"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0D9DE225"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14:paraId="7CF95EC2" w14:textId="77777777" w:rsidR="00A7661A"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14:paraId="05B536F6" w14:textId="77777777" w:rsidR="00A7661A" w:rsidRDefault="00A7661A">
      <w:pPr>
        <w:ind w:firstLineChars="200" w:firstLine="640"/>
        <w:rPr>
          <w:rFonts w:ascii="仿宋_GB2312" w:eastAsia="仿宋_GB2312" w:hAnsi="仿宋_GB2312" w:cs="仿宋_GB2312"/>
          <w:sz w:val="32"/>
          <w:szCs w:val="32"/>
        </w:rPr>
      </w:pPr>
    </w:p>
    <w:p w14:paraId="140A1FDC" w14:textId="77777777" w:rsidR="00A7661A"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63750001" w14:textId="77777777" w:rsidR="00A7661A" w:rsidRDefault="00000000">
      <w:pPr>
        <w:jc w:val="center"/>
        <w:rPr>
          <w:rFonts w:ascii="黑体" w:eastAsia="黑体" w:hAnsi="黑体" w:cs="黑体"/>
          <w:sz w:val="48"/>
          <w:szCs w:val="48"/>
        </w:rPr>
      </w:pPr>
      <w:r>
        <w:rPr>
          <w:rFonts w:ascii="黑体" w:eastAsia="黑体" w:hAnsi="黑体" w:cs="黑体" w:hint="eastAsia"/>
          <w:sz w:val="44"/>
          <w:szCs w:val="44"/>
        </w:rPr>
        <w:t>信访局2020年度部门决算公开表</w:t>
      </w:r>
    </w:p>
    <w:p w14:paraId="1A8E1256" w14:textId="77777777" w:rsidR="00A7661A" w:rsidRDefault="00A7661A">
      <w:pPr>
        <w:rPr>
          <w:rFonts w:ascii="黑体" w:eastAsia="黑体"/>
          <w:color w:val="000000"/>
          <w:sz w:val="28"/>
          <w:szCs w:val="28"/>
        </w:rPr>
      </w:pPr>
    </w:p>
    <w:p w14:paraId="041BADB0" w14:textId="366A5845" w:rsidR="001C67C2" w:rsidRDefault="00000000" w:rsidP="001C67C2">
      <w:pPr>
        <w:rPr>
          <w:rFonts w:ascii="仿宋_GB2312" w:eastAsia="仿宋_GB2312"/>
          <w:color w:val="000000"/>
          <w:sz w:val="32"/>
          <w:szCs w:val="32"/>
        </w:rPr>
      </w:pPr>
      <w:r>
        <w:rPr>
          <w:rFonts w:ascii="仿宋_GB2312" w:eastAsia="仿宋_GB2312" w:hint="eastAsia"/>
          <w:color w:val="000000"/>
          <w:sz w:val="32"/>
          <w:szCs w:val="32"/>
        </w:rPr>
        <w:t>说明：表中单元格数据为空时，表示该单元格数据为零；整张表数据为空时，表示部门该表中所有数据均为零，当年无表中相关收支。</w:t>
      </w:r>
    </w:p>
    <w:p w14:paraId="28C91C9E" w14:textId="77777777" w:rsidR="001C67C2" w:rsidRDefault="001C67C2" w:rsidP="001C67C2">
      <w:pPr>
        <w:pStyle w:val="2"/>
        <w:ind w:left="480" w:firstLine="480"/>
      </w:pPr>
      <w:r>
        <w:br w:type="page"/>
      </w:r>
    </w:p>
    <w:p w14:paraId="2E62B066" w14:textId="77777777" w:rsidR="001C67C2" w:rsidRDefault="001C67C2" w:rsidP="001C67C2">
      <w:pPr>
        <w:rPr>
          <w:rFonts w:ascii="仿宋_GB2312" w:eastAsia="仿宋_GB2312"/>
          <w:color w:val="000000"/>
          <w:sz w:val="32"/>
          <w:szCs w:val="32"/>
        </w:rPr>
        <w:sectPr w:rsidR="001C67C2">
          <w:pgSz w:w="11907" w:h="16840"/>
          <w:pgMar w:top="1440" w:right="1800" w:bottom="1440" w:left="1800" w:header="851" w:footer="992" w:gutter="0"/>
          <w:cols w:space="425"/>
          <w:docGrid w:type="lines" w:linePitch="312"/>
        </w:sectPr>
      </w:pPr>
    </w:p>
    <w:tbl>
      <w:tblPr>
        <w:tblW w:w="14444" w:type="dxa"/>
        <w:tblInd w:w="108" w:type="dxa"/>
        <w:tblLook w:val="04A0" w:firstRow="1" w:lastRow="0" w:firstColumn="1" w:lastColumn="0" w:noHBand="0" w:noVBand="1"/>
      </w:tblPr>
      <w:tblGrid>
        <w:gridCol w:w="4327"/>
        <w:gridCol w:w="585"/>
        <w:gridCol w:w="2310"/>
        <w:gridCol w:w="4327"/>
        <w:gridCol w:w="585"/>
        <w:gridCol w:w="2310"/>
      </w:tblGrid>
      <w:tr w:rsidR="001C67C2" w14:paraId="6016C64D" w14:textId="77777777" w:rsidTr="001C67C2">
        <w:trPr>
          <w:trHeight w:val="375"/>
        </w:trPr>
        <w:tc>
          <w:tcPr>
            <w:tcW w:w="4327" w:type="dxa"/>
            <w:tcBorders>
              <w:top w:val="nil"/>
              <w:left w:val="nil"/>
              <w:bottom w:val="nil"/>
              <w:right w:val="nil"/>
            </w:tcBorders>
            <w:shd w:val="clear" w:color="auto" w:fill="FFFFFF"/>
            <w:noWrap/>
            <w:vAlign w:val="center"/>
            <w:hideMark/>
          </w:tcPr>
          <w:p w14:paraId="6BBB5C97" w14:textId="77777777" w:rsidR="001C67C2" w:rsidRDefault="001C67C2">
            <w:pPr>
              <w:rPr>
                <w:rFonts w:ascii="Times New Roman" w:hAnsi="Times New Roman" w:cs="Times New Roman"/>
                <w:sz w:val="20"/>
                <w:szCs w:val="20"/>
              </w:rPr>
            </w:pPr>
          </w:p>
        </w:tc>
        <w:tc>
          <w:tcPr>
            <w:tcW w:w="585" w:type="dxa"/>
            <w:tcBorders>
              <w:top w:val="nil"/>
              <w:left w:val="nil"/>
              <w:bottom w:val="nil"/>
              <w:right w:val="nil"/>
            </w:tcBorders>
            <w:shd w:val="clear" w:color="auto" w:fill="FFFFFF"/>
            <w:noWrap/>
            <w:vAlign w:val="center"/>
            <w:hideMark/>
          </w:tcPr>
          <w:p w14:paraId="0DDBFDAA" w14:textId="77777777" w:rsidR="001C67C2" w:rsidRDefault="001C67C2">
            <w:pPr>
              <w:rPr>
                <w:rFonts w:ascii="Times New Roman" w:eastAsia="Times New Roman" w:hAnsi="Times New Roman" w:cs="Times New Roman"/>
                <w:sz w:val="20"/>
                <w:szCs w:val="20"/>
              </w:rPr>
            </w:pPr>
          </w:p>
        </w:tc>
        <w:tc>
          <w:tcPr>
            <w:tcW w:w="2310" w:type="dxa"/>
            <w:tcBorders>
              <w:top w:val="nil"/>
              <w:left w:val="nil"/>
              <w:bottom w:val="nil"/>
              <w:right w:val="nil"/>
            </w:tcBorders>
            <w:shd w:val="clear" w:color="auto" w:fill="FFFFFF"/>
            <w:noWrap/>
            <w:vAlign w:val="center"/>
            <w:hideMark/>
          </w:tcPr>
          <w:p w14:paraId="4B9F14BC" w14:textId="77777777" w:rsidR="001C67C2" w:rsidRDefault="001C67C2">
            <w:pPr>
              <w:jc w:val="center"/>
              <w:rPr>
                <w:rFonts w:ascii="黑体" w:eastAsia="黑体" w:hAnsi="黑体" w:cs="Arial"/>
                <w:color w:val="000000"/>
                <w:sz w:val="30"/>
                <w:szCs w:val="30"/>
              </w:rPr>
            </w:pPr>
            <w:r>
              <w:rPr>
                <w:rFonts w:ascii="黑体" w:eastAsia="黑体" w:hAnsi="黑体" w:cs="Arial" w:hint="eastAsia"/>
                <w:color w:val="000000"/>
                <w:sz w:val="30"/>
                <w:szCs w:val="30"/>
              </w:rPr>
              <w:t>收入支出决算总表</w:t>
            </w:r>
          </w:p>
        </w:tc>
        <w:tc>
          <w:tcPr>
            <w:tcW w:w="4327" w:type="dxa"/>
            <w:tcBorders>
              <w:top w:val="nil"/>
              <w:left w:val="nil"/>
              <w:bottom w:val="nil"/>
              <w:right w:val="nil"/>
            </w:tcBorders>
            <w:shd w:val="clear" w:color="auto" w:fill="FFFFFF"/>
            <w:noWrap/>
            <w:vAlign w:val="center"/>
            <w:hideMark/>
          </w:tcPr>
          <w:p w14:paraId="30EB500E" w14:textId="77777777" w:rsidR="001C67C2" w:rsidRDefault="001C67C2">
            <w:pPr>
              <w:jc w:val="center"/>
              <w:rPr>
                <w:rFonts w:ascii="黑体" w:eastAsia="黑体" w:hAnsi="黑体" w:cs="Arial" w:hint="eastAsia"/>
                <w:color w:val="000000"/>
                <w:sz w:val="30"/>
                <w:szCs w:val="30"/>
              </w:rPr>
            </w:pPr>
          </w:p>
        </w:tc>
        <w:tc>
          <w:tcPr>
            <w:tcW w:w="585" w:type="dxa"/>
            <w:tcBorders>
              <w:top w:val="nil"/>
              <w:left w:val="nil"/>
              <w:bottom w:val="nil"/>
              <w:right w:val="nil"/>
            </w:tcBorders>
            <w:shd w:val="clear" w:color="auto" w:fill="FFFFFF"/>
            <w:noWrap/>
            <w:vAlign w:val="center"/>
            <w:hideMark/>
          </w:tcPr>
          <w:p w14:paraId="4E6B082B" w14:textId="77777777" w:rsidR="001C67C2" w:rsidRDefault="001C67C2">
            <w:pPr>
              <w:rPr>
                <w:rFonts w:ascii="Times New Roman" w:eastAsia="Times New Roman" w:hAnsi="Times New Roman" w:cs="Times New Roman"/>
                <w:sz w:val="20"/>
                <w:szCs w:val="20"/>
              </w:rPr>
            </w:pPr>
          </w:p>
        </w:tc>
        <w:tc>
          <w:tcPr>
            <w:tcW w:w="2310" w:type="dxa"/>
            <w:tcBorders>
              <w:top w:val="nil"/>
              <w:left w:val="nil"/>
              <w:bottom w:val="nil"/>
              <w:right w:val="single" w:sz="4" w:space="0" w:color="808080"/>
            </w:tcBorders>
            <w:shd w:val="clear" w:color="auto" w:fill="FFFFFF"/>
            <w:noWrap/>
            <w:vAlign w:val="center"/>
            <w:hideMark/>
          </w:tcPr>
          <w:p w14:paraId="7B2546B7" w14:textId="77777777" w:rsidR="001C67C2" w:rsidRDefault="001C67C2">
            <w:pPr>
              <w:rPr>
                <w:rFonts w:ascii="Times New Roman" w:eastAsia="Times New Roman" w:hAnsi="Times New Roman" w:cs="Times New Roman"/>
                <w:sz w:val="20"/>
                <w:szCs w:val="20"/>
              </w:rPr>
            </w:pPr>
          </w:p>
        </w:tc>
      </w:tr>
      <w:tr w:rsidR="001C67C2" w14:paraId="623923D4" w14:textId="77777777" w:rsidTr="001C67C2">
        <w:trPr>
          <w:trHeight w:val="300"/>
        </w:trPr>
        <w:tc>
          <w:tcPr>
            <w:tcW w:w="4327" w:type="dxa"/>
            <w:tcBorders>
              <w:top w:val="nil"/>
              <w:left w:val="nil"/>
              <w:bottom w:val="nil"/>
              <w:right w:val="nil"/>
            </w:tcBorders>
            <w:shd w:val="clear" w:color="auto" w:fill="FFFFFF"/>
            <w:noWrap/>
            <w:vAlign w:val="center"/>
            <w:hideMark/>
          </w:tcPr>
          <w:p w14:paraId="64C2607F" w14:textId="77777777" w:rsidR="001C67C2" w:rsidRDefault="001C67C2">
            <w:pPr>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FFFFFF"/>
            <w:noWrap/>
            <w:vAlign w:val="center"/>
            <w:hideMark/>
          </w:tcPr>
          <w:p w14:paraId="0FFCD0E4" w14:textId="77777777" w:rsidR="001C67C2" w:rsidRDefault="001C67C2">
            <w:pPr>
              <w:rPr>
                <w:rFonts w:ascii="Times New Roman" w:eastAsia="Times New Roman" w:hAnsi="Times New Roman" w:cs="Times New Roman"/>
                <w:sz w:val="20"/>
                <w:szCs w:val="20"/>
              </w:rPr>
            </w:pPr>
          </w:p>
        </w:tc>
        <w:tc>
          <w:tcPr>
            <w:tcW w:w="2310" w:type="dxa"/>
            <w:tcBorders>
              <w:top w:val="nil"/>
              <w:left w:val="nil"/>
              <w:bottom w:val="nil"/>
              <w:right w:val="nil"/>
            </w:tcBorders>
            <w:shd w:val="clear" w:color="auto" w:fill="FFFFFF"/>
            <w:noWrap/>
            <w:vAlign w:val="center"/>
            <w:hideMark/>
          </w:tcPr>
          <w:p w14:paraId="70E66BC1" w14:textId="77777777" w:rsidR="001C67C2" w:rsidRDefault="001C67C2">
            <w:pPr>
              <w:rPr>
                <w:rFonts w:ascii="Times New Roman" w:eastAsia="Times New Roman" w:hAnsi="Times New Roman" w:cs="Times New Roman"/>
                <w:sz w:val="20"/>
                <w:szCs w:val="20"/>
              </w:rPr>
            </w:pPr>
          </w:p>
        </w:tc>
        <w:tc>
          <w:tcPr>
            <w:tcW w:w="4327" w:type="dxa"/>
            <w:tcBorders>
              <w:top w:val="nil"/>
              <w:left w:val="nil"/>
              <w:bottom w:val="nil"/>
              <w:right w:val="nil"/>
            </w:tcBorders>
            <w:shd w:val="clear" w:color="auto" w:fill="FFFFFF"/>
            <w:noWrap/>
            <w:vAlign w:val="center"/>
            <w:hideMark/>
          </w:tcPr>
          <w:p w14:paraId="52C0BC67" w14:textId="77777777" w:rsidR="001C67C2" w:rsidRDefault="001C67C2">
            <w:pPr>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FFFFFF"/>
            <w:noWrap/>
            <w:vAlign w:val="center"/>
            <w:hideMark/>
          </w:tcPr>
          <w:p w14:paraId="4708ADD5" w14:textId="77777777" w:rsidR="001C67C2" w:rsidRDefault="001C67C2">
            <w:pPr>
              <w:rPr>
                <w:rFonts w:ascii="Times New Roman" w:eastAsia="Times New Roman" w:hAnsi="Times New Roman" w:cs="Times New Roman"/>
                <w:sz w:val="20"/>
                <w:szCs w:val="20"/>
              </w:rPr>
            </w:pPr>
          </w:p>
        </w:tc>
        <w:tc>
          <w:tcPr>
            <w:tcW w:w="2310" w:type="dxa"/>
            <w:tcBorders>
              <w:top w:val="nil"/>
              <w:left w:val="nil"/>
              <w:bottom w:val="nil"/>
              <w:right w:val="single" w:sz="4" w:space="0" w:color="808080"/>
            </w:tcBorders>
            <w:shd w:val="clear" w:color="auto" w:fill="FFFFFF"/>
            <w:noWrap/>
            <w:vAlign w:val="center"/>
            <w:hideMark/>
          </w:tcPr>
          <w:p w14:paraId="3301AC3B" w14:textId="77777777" w:rsidR="001C67C2" w:rsidRDefault="001C67C2">
            <w:pPr>
              <w:jc w:val="right"/>
              <w:rPr>
                <w:rFonts w:cs="Arial"/>
                <w:color w:val="000000"/>
                <w:sz w:val="22"/>
                <w:szCs w:val="22"/>
              </w:rPr>
            </w:pPr>
            <w:r>
              <w:rPr>
                <w:rFonts w:cs="Arial" w:hint="eastAsia"/>
                <w:color w:val="000000"/>
                <w:sz w:val="22"/>
                <w:szCs w:val="22"/>
              </w:rPr>
              <w:t>公开01表</w:t>
            </w:r>
          </w:p>
        </w:tc>
      </w:tr>
      <w:tr w:rsidR="001C67C2" w14:paraId="74E261D6" w14:textId="77777777" w:rsidTr="001C67C2">
        <w:trPr>
          <w:trHeight w:val="300"/>
        </w:trPr>
        <w:tc>
          <w:tcPr>
            <w:tcW w:w="4327" w:type="dxa"/>
            <w:tcBorders>
              <w:top w:val="nil"/>
              <w:left w:val="nil"/>
              <w:bottom w:val="single" w:sz="4" w:space="0" w:color="808080"/>
              <w:right w:val="nil"/>
            </w:tcBorders>
            <w:shd w:val="clear" w:color="auto" w:fill="FFFFFF"/>
            <w:noWrap/>
            <w:vAlign w:val="center"/>
            <w:hideMark/>
          </w:tcPr>
          <w:p w14:paraId="45207866" w14:textId="6E4549DE" w:rsidR="001C67C2" w:rsidRDefault="001C67C2">
            <w:pPr>
              <w:rPr>
                <w:rFonts w:cs="Arial" w:hint="eastAsia"/>
                <w:color w:val="000000"/>
                <w:sz w:val="22"/>
                <w:szCs w:val="22"/>
              </w:rPr>
            </w:pPr>
            <w:r>
              <w:rPr>
                <w:rFonts w:cs="Arial" w:hint="eastAsia"/>
                <w:color w:val="000000"/>
                <w:sz w:val="22"/>
                <w:szCs w:val="22"/>
              </w:rPr>
              <w:t>部门：</w:t>
            </w:r>
            <w:r w:rsidR="00701163">
              <w:rPr>
                <w:rFonts w:cs="Arial" w:hint="eastAsia"/>
                <w:color w:val="000000"/>
                <w:sz w:val="22"/>
                <w:szCs w:val="22"/>
              </w:rPr>
              <w:t>信阳市平桥区信访局</w:t>
            </w:r>
          </w:p>
        </w:tc>
        <w:tc>
          <w:tcPr>
            <w:tcW w:w="585" w:type="dxa"/>
            <w:tcBorders>
              <w:top w:val="nil"/>
              <w:left w:val="nil"/>
              <w:bottom w:val="single" w:sz="4" w:space="0" w:color="808080"/>
              <w:right w:val="nil"/>
            </w:tcBorders>
            <w:shd w:val="clear" w:color="auto" w:fill="FFFFFF"/>
            <w:noWrap/>
            <w:vAlign w:val="center"/>
            <w:hideMark/>
          </w:tcPr>
          <w:p w14:paraId="09B7A89D" w14:textId="77777777" w:rsidR="001C67C2" w:rsidRDefault="001C67C2">
            <w:pPr>
              <w:rPr>
                <w:rFonts w:cs="Arial" w:hint="eastAsia"/>
                <w:color w:val="000000"/>
                <w:sz w:val="22"/>
                <w:szCs w:val="22"/>
              </w:rPr>
            </w:pPr>
          </w:p>
        </w:tc>
        <w:tc>
          <w:tcPr>
            <w:tcW w:w="2310" w:type="dxa"/>
            <w:tcBorders>
              <w:top w:val="nil"/>
              <w:left w:val="nil"/>
              <w:bottom w:val="single" w:sz="4" w:space="0" w:color="808080"/>
              <w:right w:val="nil"/>
            </w:tcBorders>
            <w:shd w:val="clear" w:color="auto" w:fill="FFFFFF"/>
            <w:noWrap/>
            <w:vAlign w:val="center"/>
            <w:hideMark/>
          </w:tcPr>
          <w:p w14:paraId="65CC546B" w14:textId="77777777" w:rsidR="001C67C2" w:rsidRDefault="001C67C2">
            <w:pPr>
              <w:jc w:val="center"/>
              <w:rPr>
                <w:rFonts w:cs="Arial"/>
                <w:color w:val="000000"/>
              </w:rPr>
            </w:pPr>
            <w:r>
              <w:rPr>
                <w:rFonts w:cs="Arial" w:hint="eastAsia"/>
                <w:color w:val="000000"/>
              </w:rPr>
              <w:t>2020年度</w:t>
            </w:r>
          </w:p>
        </w:tc>
        <w:tc>
          <w:tcPr>
            <w:tcW w:w="4327" w:type="dxa"/>
            <w:tcBorders>
              <w:top w:val="nil"/>
              <w:left w:val="nil"/>
              <w:bottom w:val="single" w:sz="4" w:space="0" w:color="808080"/>
              <w:right w:val="nil"/>
            </w:tcBorders>
            <w:shd w:val="clear" w:color="auto" w:fill="FFFFFF"/>
            <w:noWrap/>
            <w:vAlign w:val="center"/>
            <w:hideMark/>
          </w:tcPr>
          <w:p w14:paraId="6ACF6E5A" w14:textId="77777777" w:rsidR="001C67C2" w:rsidRDefault="001C67C2">
            <w:pPr>
              <w:jc w:val="center"/>
              <w:rPr>
                <w:rFonts w:cs="Arial" w:hint="eastAsia"/>
                <w:color w:val="000000"/>
              </w:rPr>
            </w:pPr>
          </w:p>
        </w:tc>
        <w:tc>
          <w:tcPr>
            <w:tcW w:w="585" w:type="dxa"/>
            <w:tcBorders>
              <w:top w:val="nil"/>
              <w:left w:val="nil"/>
              <w:bottom w:val="single" w:sz="4" w:space="0" w:color="808080"/>
              <w:right w:val="nil"/>
            </w:tcBorders>
            <w:shd w:val="clear" w:color="auto" w:fill="FFFFFF"/>
            <w:noWrap/>
            <w:vAlign w:val="center"/>
            <w:hideMark/>
          </w:tcPr>
          <w:p w14:paraId="32C95899" w14:textId="77777777" w:rsidR="001C67C2" w:rsidRDefault="001C67C2">
            <w:pPr>
              <w:rPr>
                <w:rFonts w:ascii="Times New Roman" w:eastAsia="Times New Roman" w:hAnsi="Times New Roman" w:cs="Times New Roman"/>
                <w:sz w:val="20"/>
                <w:szCs w:val="20"/>
              </w:rPr>
            </w:pPr>
          </w:p>
        </w:tc>
        <w:tc>
          <w:tcPr>
            <w:tcW w:w="2310" w:type="dxa"/>
            <w:tcBorders>
              <w:top w:val="nil"/>
              <w:left w:val="nil"/>
              <w:bottom w:val="single" w:sz="4" w:space="0" w:color="808080"/>
              <w:right w:val="single" w:sz="4" w:space="0" w:color="808080"/>
            </w:tcBorders>
            <w:shd w:val="clear" w:color="auto" w:fill="FFFFFF"/>
            <w:noWrap/>
            <w:vAlign w:val="center"/>
            <w:hideMark/>
          </w:tcPr>
          <w:p w14:paraId="7158C09E" w14:textId="77777777" w:rsidR="001C67C2" w:rsidRDefault="001C67C2">
            <w:pPr>
              <w:jc w:val="right"/>
              <w:rPr>
                <w:rFonts w:cs="Arial"/>
                <w:color w:val="000000"/>
                <w:sz w:val="22"/>
                <w:szCs w:val="22"/>
              </w:rPr>
            </w:pPr>
            <w:r>
              <w:rPr>
                <w:rFonts w:cs="Arial" w:hint="eastAsia"/>
                <w:color w:val="000000"/>
                <w:sz w:val="22"/>
                <w:szCs w:val="22"/>
              </w:rPr>
              <w:t>金额单位：万元</w:t>
            </w:r>
          </w:p>
        </w:tc>
      </w:tr>
      <w:tr w:rsidR="001C67C2" w14:paraId="68EA336C" w14:textId="77777777" w:rsidTr="001C67C2">
        <w:trPr>
          <w:trHeight w:val="300"/>
        </w:trPr>
        <w:tc>
          <w:tcPr>
            <w:tcW w:w="722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BD03313" w14:textId="77777777" w:rsidR="001C67C2" w:rsidRDefault="001C67C2">
            <w:pPr>
              <w:rPr>
                <w:rFonts w:cs="Arial" w:hint="eastAsia"/>
                <w:color w:val="000000"/>
                <w:sz w:val="20"/>
                <w:szCs w:val="20"/>
              </w:rPr>
            </w:pPr>
            <w:r>
              <w:rPr>
                <w:rFonts w:cs="Arial" w:hint="eastAsia"/>
                <w:color w:val="000000"/>
                <w:sz w:val="20"/>
                <w:szCs w:val="20"/>
              </w:rPr>
              <w:t>收入</w:t>
            </w:r>
          </w:p>
        </w:tc>
        <w:tc>
          <w:tcPr>
            <w:tcW w:w="7222" w:type="dxa"/>
            <w:gridSpan w:val="3"/>
            <w:tcBorders>
              <w:top w:val="nil"/>
              <w:left w:val="nil"/>
              <w:bottom w:val="single" w:sz="4" w:space="0" w:color="000000"/>
              <w:right w:val="single" w:sz="4" w:space="0" w:color="000000"/>
            </w:tcBorders>
            <w:shd w:val="clear" w:color="auto" w:fill="C0C0C0"/>
            <w:noWrap/>
            <w:vAlign w:val="center"/>
            <w:hideMark/>
          </w:tcPr>
          <w:p w14:paraId="6D441BC5" w14:textId="77777777" w:rsidR="001C67C2" w:rsidRDefault="001C67C2">
            <w:pPr>
              <w:rPr>
                <w:rFonts w:cs="Arial" w:hint="eastAsia"/>
                <w:color w:val="000000"/>
                <w:sz w:val="20"/>
                <w:szCs w:val="20"/>
              </w:rPr>
            </w:pPr>
            <w:r>
              <w:rPr>
                <w:rFonts w:cs="Arial" w:hint="eastAsia"/>
                <w:color w:val="000000"/>
                <w:sz w:val="20"/>
                <w:szCs w:val="20"/>
              </w:rPr>
              <w:t>支出</w:t>
            </w:r>
          </w:p>
        </w:tc>
      </w:tr>
      <w:tr w:rsidR="001C67C2" w14:paraId="3DFD84D5"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BC3B4EF" w14:textId="77777777" w:rsidR="001C67C2" w:rsidRDefault="001C67C2">
            <w:pPr>
              <w:rPr>
                <w:rFonts w:cs="Arial" w:hint="eastAsia"/>
                <w:color w:val="000000"/>
                <w:sz w:val="20"/>
                <w:szCs w:val="20"/>
              </w:rPr>
            </w:pPr>
            <w:r>
              <w:rPr>
                <w:rFonts w:cs="Arial" w:hint="eastAsia"/>
                <w:color w:val="000000"/>
                <w:sz w:val="20"/>
                <w:szCs w:val="20"/>
              </w:rPr>
              <w:t>项目</w:t>
            </w:r>
          </w:p>
        </w:tc>
        <w:tc>
          <w:tcPr>
            <w:tcW w:w="585" w:type="dxa"/>
            <w:tcBorders>
              <w:top w:val="nil"/>
              <w:left w:val="nil"/>
              <w:bottom w:val="single" w:sz="4" w:space="0" w:color="000000"/>
              <w:right w:val="single" w:sz="4" w:space="0" w:color="000000"/>
            </w:tcBorders>
            <w:shd w:val="clear" w:color="auto" w:fill="C0C0C0"/>
            <w:noWrap/>
            <w:vAlign w:val="center"/>
            <w:hideMark/>
          </w:tcPr>
          <w:p w14:paraId="1E013AF3" w14:textId="77777777" w:rsidR="001C67C2" w:rsidRDefault="001C67C2">
            <w:pPr>
              <w:jc w:val="center"/>
              <w:rPr>
                <w:rFonts w:cs="Arial" w:hint="eastAsia"/>
                <w:color w:val="000000"/>
                <w:sz w:val="20"/>
                <w:szCs w:val="20"/>
              </w:rPr>
            </w:pPr>
            <w:r>
              <w:rPr>
                <w:rFonts w:cs="Arial" w:hint="eastAsia"/>
                <w:color w:val="000000"/>
                <w:sz w:val="20"/>
                <w:szCs w:val="20"/>
              </w:rPr>
              <w:t>行次</w:t>
            </w:r>
          </w:p>
        </w:tc>
        <w:tc>
          <w:tcPr>
            <w:tcW w:w="2310" w:type="dxa"/>
            <w:tcBorders>
              <w:top w:val="nil"/>
              <w:left w:val="nil"/>
              <w:bottom w:val="single" w:sz="4" w:space="0" w:color="000000"/>
              <w:right w:val="single" w:sz="4" w:space="0" w:color="000000"/>
            </w:tcBorders>
            <w:shd w:val="clear" w:color="auto" w:fill="C0C0C0"/>
            <w:noWrap/>
            <w:vAlign w:val="center"/>
            <w:hideMark/>
          </w:tcPr>
          <w:p w14:paraId="303F3526" w14:textId="77777777" w:rsidR="001C67C2" w:rsidRDefault="001C67C2">
            <w:pPr>
              <w:jc w:val="center"/>
              <w:rPr>
                <w:rFonts w:cs="Arial" w:hint="eastAsia"/>
                <w:color w:val="000000"/>
                <w:sz w:val="20"/>
                <w:szCs w:val="20"/>
              </w:rPr>
            </w:pPr>
            <w:r>
              <w:rPr>
                <w:rFonts w:cs="Arial" w:hint="eastAsia"/>
                <w:color w:val="000000"/>
                <w:sz w:val="20"/>
                <w:szCs w:val="20"/>
              </w:rPr>
              <w:t>金额</w:t>
            </w:r>
          </w:p>
        </w:tc>
        <w:tc>
          <w:tcPr>
            <w:tcW w:w="4327" w:type="dxa"/>
            <w:tcBorders>
              <w:top w:val="nil"/>
              <w:left w:val="nil"/>
              <w:bottom w:val="single" w:sz="4" w:space="0" w:color="000000"/>
              <w:right w:val="single" w:sz="4" w:space="0" w:color="000000"/>
            </w:tcBorders>
            <w:shd w:val="clear" w:color="auto" w:fill="C0C0C0"/>
            <w:noWrap/>
            <w:vAlign w:val="center"/>
            <w:hideMark/>
          </w:tcPr>
          <w:p w14:paraId="03E6C77A" w14:textId="77777777" w:rsidR="001C67C2" w:rsidRDefault="001C67C2">
            <w:pPr>
              <w:rPr>
                <w:rFonts w:cs="Arial" w:hint="eastAsia"/>
                <w:color w:val="000000"/>
                <w:sz w:val="20"/>
                <w:szCs w:val="20"/>
              </w:rPr>
            </w:pPr>
            <w:r>
              <w:rPr>
                <w:rFonts w:cs="Arial" w:hint="eastAsia"/>
                <w:color w:val="000000"/>
                <w:sz w:val="20"/>
                <w:szCs w:val="20"/>
              </w:rPr>
              <w:t>项目</w:t>
            </w:r>
          </w:p>
        </w:tc>
        <w:tc>
          <w:tcPr>
            <w:tcW w:w="585" w:type="dxa"/>
            <w:tcBorders>
              <w:top w:val="nil"/>
              <w:left w:val="nil"/>
              <w:bottom w:val="single" w:sz="4" w:space="0" w:color="000000"/>
              <w:right w:val="single" w:sz="4" w:space="0" w:color="000000"/>
            </w:tcBorders>
            <w:shd w:val="clear" w:color="auto" w:fill="C0C0C0"/>
            <w:noWrap/>
            <w:vAlign w:val="center"/>
            <w:hideMark/>
          </w:tcPr>
          <w:p w14:paraId="477F5089" w14:textId="77777777" w:rsidR="001C67C2" w:rsidRDefault="001C67C2">
            <w:pPr>
              <w:jc w:val="center"/>
              <w:rPr>
                <w:rFonts w:cs="Arial" w:hint="eastAsia"/>
                <w:color w:val="000000"/>
                <w:sz w:val="20"/>
                <w:szCs w:val="20"/>
              </w:rPr>
            </w:pPr>
            <w:r>
              <w:rPr>
                <w:rFonts w:cs="Arial" w:hint="eastAsia"/>
                <w:color w:val="000000"/>
                <w:sz w:val="20"/>
                <w:szCs w:val="20"/>
              </w:rPr>
              <w:t>行次</w:t>
            </w:r>
          </w:p>
        </w:tc>
        <w:tc>
          <w:tcPr>
            <w:tcW w:w="2310" w:type="dxa"/>
            <w:tcBorders>
              <w:top w:val="nil"/>
              <w:left w:val="nil"/>
              <w:bottom w:val="single" w:sz="4" w:space="0" w:color="000000"/>
              <w:right w:val="single" w:sz="4" w:space="0" w:color="000000"/>
            </w:tcBorders>
            <w:shd w:val="clear" w:color="auto" w:fill="C0C0C0"/>
            <w:noWrap/>
            <w:vAlign w:val="center"/>
            <w:hideMark/>
          </w:tcPr>
          <w:p w14:paraId="7A4180F7" w14:textId="77777777" w:rsidR="001C67C2" w:rsidRDefault="001C67C2">
            <w:pPr>
              <w:jc w:val="center"/>
              <w:rPr>
                <w:rFonts w:cs="Arial" w:hint="eastAsia"/>
                <w:color w:val="000000"/>
                <w:sz w:val="20"/>
                <w:szCs w:val="20"/>
              </w:rPr>
            </w:pPr>
            <w:r>
              <w:rPr>
                <w:rFonts w:cs="Arial" w:hint="eastAsia"/>
                <w:color w:val="000000"/>
                <w:sz w:val="20"/>
                <w:szCs w:val="20"/>
              </w:rPr>
              <w:t>金额</w:t>
            </w:r>
          </w:p>
        </w:tc>
      </w:tr>
      <w:tr w:rsidR="001C67C2" w14:paraId="6D0FEC71"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1DDB805" w14:textId="77777777" w:rsidR="001C67C2" w:rsidRDefault="001C67C2">
            <w:pPr>
              <w:rPr>
                <w:rFonts w:cs="Arial" w:hint="eastAsia"/>
                <w:color w:val="000000"/>
                <w:sz w:val="20"/>
                <w:szCs w:val="20"/>
              </w:rPr>
            </w:pPr>
            <w:r>
              <w:rPr>
                <w:rFonts w:cs="Arial" w:hint="eastAsia"/>
                <w:color w:val="000000"/>
                <w:sz w:val="20"/>
                <w:szCs w:val="20"/>
              </w:rPr>
              <w:t>栏次</w:t>
            </w:r>
          </w:p>
        </w:tc>
        <w:tc>
          <w:tcPr>
            <w:tcW w:w="585" w:type="dxa"/>
            <w:tcBorders>
              <w:top w:val="nil"/>
              <w:left w:val="nil"/>
              <w:bottom w:val="single" w:sz="4" w:space="0" w:color="000000"/>
              <w:right w:val="single" w:sz="4" w:space="0" w:color="000000"/>
            </w:tcBorders>
            <w:shd w:val="clear" w:color="auto" w:fill="C0C0C0"/>
            <w:noWrap/>
            <w:vAlign w:val="center"/>
            <w:hideMark/>
          </w:tcPr>
          <w:p w14:paraId="71E96D15" w14:textId="77777777" w:rsidR="001C67C2" w:rsidRDefault="001C67C2">
            <w:pPr>
              <w:rPr>
                <w:rFonts w:cs="Arial" w:hint="eastAsia"/>
                <w:color w:val="000000"/>
                <w:sz w:val="20"/>
                <w:szCs w:val="20"/>
              </w:rPr>
            </w:pPr>
          </w:p>
        </w:tc>
        <w:tc>
          <w:tcPr>
            <w:tcW w:w="2310" w:type="dxa"/>
            <w:tcBorders>
              <w:top w:val="nil"/>
              <w:left w:val="nil"/>
              <w:bottom w:val="single" w:sz="4" w:space="0" w:color="000000"/>
              <w:right w:val="single" w:sz="4" w:space="0" w:color="000000"/>
            </w:tcBorders>
            <w:shd w:val="clear" w:color="auto" w:fill="C0C0C0"/>
            <w:noWrap/>
            <w:vAlign w:val="center"/>
            <w:hideMark/>
          </w:tcPr>
          <w:p w14:paraId="230AB398" w14:textId="77777777" w:rsidR="001C67C2" w:rsidRDefault="001C67C2">
            <w:pPr>
              <w:jc w:val="center"/>
              <w:rPr>
                <w:rFonts w:cs="Arial"/>
                <w:color w:val="000000"/>
                <w:sz w:val="20"/>
                <w:szCs w:val="20"/>
              </w:rPr>
            </w:pPr>
            <w:r>
              <w:rPr>
                <w:rFonts w:cs="Arial" w:hint="eastAsia"/>
                <w:color w:val="000000"/>
                <w:sz w:val="20"/>
                <w:szCs w:val="20"/>
              </w:rPr>
              <w:t>1</w:t>
            </w:r>
          </w:p>
        </w:tc>
        <w:tc>
          <w:tcPr>
            <w:tcW w:w="4327" w:type="dxa"/>
            <w:tcBorders>
              <w:top w:val="nil"/>
              <w:left w:val="nil"/>
              <w:bottom w:val="single" w:sz="4" w:space="0" w:color="000000"/>
              <w:right w:val="single" w:sz="4" w:space="0" w:color="000000"/>
            </w:tcBorders>
            <w:shd w:val="clear" w:color="auto" w:fill="C0C0C0"/>
            <w:noWrap/>
            <w:vAlign w:val="center"/>
            <w:hideMark/>
          </w:tcPr>
          <w:p w14:paraId="6C989686" w14:textId="77777777" w:rsidR="001C67C2" w:rsidRDefault="001C67C2">
            <w:pPr>
              <w:rPr>
                <w:rFonts w:cs="Arial" w:hint="eastAsia"/>
                <w:color w:val="000000"/>
                <w:sz w:val="20"/>
                <w:szCs w:val="20"/>
              </w:rPr>
            </w:pPr>
            <w:r>
              <w:rPr>
                <w:rFonts w:cs="Arial" w:hint="eastAsia"/>
                <w:color w:val="000000"/>
                <w:sz w:val="20"/>
                <w:szCs w:val="20"/>
              </w:rPr>
              <w:t>栏次</w:t>
            </w:r>
          </w:p>
        </w:tc>
        <w:tc>
          <w:tcPr>
            <w:tcW w:w="585" w:type="dxa"/>
            <w:tcBorders>
              <w:top w:val="nil"/>
              <w:left w:val="nil"/>
              <w:bottom w:val="single" w:sz="4" w:space="0" w:color="000000"/>
              <w:right w:val="single" w:sz="4" w:space="0" w:color="000000"/>
            </w:tcBorders>
            <w:shd w:val="clear" w:color="auto" w:fill="C0C0C0"/>
            <w:noWrap/>
            <w:vAlign w:val="center"/>
            <w:hideMark/>
          </w:tcPr>
          <w:p w14:paraId="34D37762" w14:textId="77777777" w:rsidR="001C67C2" w:rsidRDefault="001C67C2">
            <w:pPr>
              <w:rPr>
                <w:rFonts w:cs="Arial" w:hint="eastAsia"/>
                <w:color w:val="000000"/>
                <w:sz w:val="20"/>
                <w:szCs w:val="20"/>
              </w:rPr>
            </w:pPr>
          </w:p>
        </w:tc>
        <w:tc>
          <w:tcPr>
            <w:tcW w:w="2310" w:type="dxa"/>
            <w:tcBorders>
              <w:top w:val="nil"/>
              <w:left w:val="nil"/>
              <w:bottom w:val="single" w:sz="4" w:space="0" w:color="000000"/>
              <w:right w:val="single" w:sz="4" w:space="0" w:color="000000"/>
            </w:tcBorders>
            <w:shd w:val="clear" w:color="auto" w:fill="C0C0C0"/>
            <w:noWrap/>
            <w:vAlign w:val="center"/>
            <w:hideMark/>
          </w:tcPr>
          <w:p w14:paraId="2F97C93D" w14:textId="77777777" w:rsidR="001C67C2" w:rsidRDefault="001C67C2">
            <w:pPr>
              <w:jc w:val="center"/>
              <w:rPr>
                <w:rFonts w:cs="Arial"/>
                <w:color w:val="000000"/>
                <w:sz w:val="20"/>
                <w:szCs w:val="20"/>
              </w:rPr>
            </w:pPr>
            <w:r>
              <w:rPr>
                <w:rFonts w:cs="Arial" w:hint="eastAsia"/>
                <w:color w:val="000000"/>
                <w:sz w:val="20"/>
                <w:szCs w:val="20"/>
              </w:rPr>
              <w:t>2</w:t>
            </w:r>
          </w:p>
        </w:tc>
      </w:tr>
      <w:tr w:rsidR="001C67C2" w14:paraId="44255D75"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16EEAF9A" w14:textId="77777777" w:rsidR="001C67C2" w:rsidRDefault="001C67C2">
            <w:pPr>
              <w:rPr>
                <w:rFonts w:cs="Arial" w:hint="eastAsia"/>
                <w:color w:val="000000"/>
                <w:sz w:val="20"/>
                <w:szCs w:val="20"/>
              </w:rPr>
            </w:pPr>
            <w:r>
              <w:rPr>
                <w:rFonts w:cs="Arial" w:hint="eastAsia"/>
                <w:color w:val="000000"/>
                <w:sz w:val="20"/>
                <w:szCs w:val="20"/>
              </w:rPr>
              <w:t>一、一般公共预算财政拨款收入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5DD366DC" w14:textId="77777777" w:rsidR="001C67C2" w:rsidRDefault="001C67C2">
            <w:pPr>
              <w:jc w:val="center"/>
              <w:rPr>
                <w:rFonts w:cs="Arial" w:hint="eastAsia"/>
                <w:color w:val="000000"/>
                <w:sz w:val="20"/>
                <w:szCs w:val="20"/>
              </w:rPr>
            </w:pPr>
            <w:r>
              <w:rPr>
                <w:rFonts w:cs="Arial" w:hint="eastAsia"/>
                <w:color w:val="000000"/>
                <w:sz w:val="20"/>
                <w:szCs w:val="20"/>
              </w:rPr>
              <w:t>1</w:t>
            </w:r>
          </w:p>
        </w:tc>
        <w:tc>
          <w:tcPr>
            <w:tcW w:w="2310" w:type="dxa"/>
            <w:tcBorders>
              <w:top w:val="nil"/>
              <w:left w:val="nil"/>
              <w:bottom w:val="single" w:sz="4" w:space="0" w:color="000000"/>
              <w:right w:val="single" w:sz="4" w:space="0" w:color="000000"/>
            </w:tcBorders>
            <w:shd w:val="clear" w:color="auto" w:fill="FFFFFF"/>
            <w:noWrap/>
            <w:vAlign w:val="center"/>
            <w:hideMark/>
          </w:tcPr>
          <w:p w14:paraId="121DDD71" w14:textId="77777777" w:rsidR="001C67C2" w:rsidRDefault="001C67C2">
            <w:pPr>
              <w:jc w:val="right"/>
              <w:rPr>
                <w:rFonts w:cs="Arial" w:hint="eastAsia"/>
                <w:color w:val="000000"/>
                <w:sz w:val="20"/>
                <w:szCs w:val="20"/>
              </w:rPr>
            </w:pPr>
            <w:r>
              <w:rPr>
                <w:rFonts w:cs="Arial" w:hint="eastAsia"/>
                <w:color w:val="000000"/>
                <w:sz w:val="20"/>
                <w:szCs w:val="20"/>
              </w:rPr>
              <w:t>746.95</w:t>
            </w:r>
          </w:p>
        </w:tc>
        <w:tc>
          <w:tcPr>
            <w:tcW w:w="4327" w:type="dxa"/>
            <w:tcBorders>
              <w:top w:val="nil"/>
              <w:left w:val="nil"/>
              <w:bottom w:val="single" w:sz="4" w:space="0" w:color="000000"/>
              <w:right w:val="single" w:sz="4" w:space="0" w:color="000000"/>
            </w:tcBorders>
            <w:shd w:val="clear" w:color="auto" w:fill="C0C0C0"/>
            <w:noWrap/>
            <w:vAlign w:val="center"/>
            <w:hideMark/>
          </w:tcPr>
          <w:p w14:paraId="1EC4F186" w14:textId="77777777" w:rsidR="001C67C2" w:rsidRDefault="001C67C2">
            <w:pPr>
              <w:rPr>
                <w:rFonts w:cs="Arial" w:hint="eastAsia"/>
                <w:color w:val="000000"/>
                <w:sz w:val="20"/>
                <w:szCs w:val="20"/>
              </w:rPr>
            </w:pPr>
            <w:r>
              <w:rPr>
                <w:rFonts w:cs="Arial" w:hint="eastAsia"/>
                <w:color w:val="000000"/>
                <w:sz w:val="20"/>
                <w:szCs w:val="20"/>
              </w:rPr>
              <w:t>一、一般公共服务支出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472615F" w14:textId="77777777" w:rsidR="001C67C2" w:rsidRDefault="001C67C2">
            <w:pPr>
              <w:jc w:val="center"/>
              <w:rPr>
                <w:rFonts w:cs="Arial" w:hint="eastAsia"/>
                <w:color w:val="000000"/>
                <w:sz w:val="20"/>
                <w:szCs w:val="20"/>
              </w:rPr>
            </w:pPr>
            <w:r>
              <w:rPr>
                <w:rFonts w:cs="Arial" w:hint="eastAsia"/>
                <w:color w:val="000000"/>
                <w:sz w:val="20"/>
                <w:szCs w:val="20"/>
              </w:rPr>
              <w:t>32</w:t>
            </w:r>
          </w:p>
        </w:tc>
        <w:tc>
          <w:tcPr>
            <w:tcW w:w="2310" w:type="dxa"/>
            <w:tcBorders>
              <w:top w:val="nil"/>
              <w:left w:val="nil"/>
              <w:bottom w:val="single" w:sz="4" w:space="0" w:color="000000"/>
              <w:right w:val="single" w:sz="4" w:space="0" w:color="000000"/>
            </w:tcBorders>
            <w:shd w:val="clear" w:color="auto" w:fill="FFFFFF"/>
            <w:noWrap/>
            <w:vAlign w:val="center"/>
            <w:hideMark/>
          </w:tcPr>
          <w:p w14:paraId="330E3C20" w14:textId="77777777" w:rsidR="001C67C2" w:rsidRDefault="001C67C2">
            <w:pPr>
              <w:jc w:val="right"/>
              <w:rPr>
                <w:rFonts w:cs="Arial" w:hint="eastAsia"/>
                <w:color w:val="000000"/>
                <w:sz w:val="20"/>
                <w:szCs w:val="20"/>
              </w:rPr>
            </w:pPr>
            <w:r>
              <w:rPr>
                <w:rFonts w:cs="Arial" w:hint="eastAsia"/>
                <w:color w:val="000000"/>
                <w:sz w:val="20"/>
                <w:szCs w:val="20"/>
              </w:rPr>
              <w:t>666.63</w:t>
            </w:r>
          </w:p>
        </w:tc>
      </w:tr>
      <w:tr w:rsidR="001C67C2" w14:paraId="03792AE8"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687F366E" w14:textId="77777777" w:rsidR="001C67C2" w:rsidRDefault="001C67C2">
            <w:pPr>
              <w:rPr>
                <w:rFonts w:cs="Arial" w:hint="eastAsia"/>
                <w:color w:val="000000"/>
                <w:sz w:val="20"/>
                <w:szCs w:val="20"/>
              </w:rPr>
            </w:pPr>
            <w:r>
              <w:rPr>
                <w:rFonts w:cs="Arial" w:hint="eastAsia"/>
                <w:color w:val="000000"/>
                <w:sz w:val="20"/>
                <w:szCs w:val="20"/>
              </w:rPr>
              <w:t>二、政府性基金预算财政拨款收入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73580D7F" w14:textId="77777777" w:rsidR="001C67C2" w:rsidRDefault="001C67C2">
            <w:pPr>
              <w:jc w:val="center"/>
              <w:rPr>
                <w:rFonts w:cs="Arial" w:hint="eastAsia"/>
                <w:color w:val="000000"/>
                <w:sz w:val="20"/>
                <w:szCs w:val="20"/>
              </w:rPr>
            </w:pPr>
            <w:r>
              <w:rPr>
                <w:rFonts w:cs="Arial" w:hint="eastAsia"/>
                <w:color w:val="000000"/>
                <w:sz w:val="20"/>
                <w:szCs w:val="20"/>
              </w:rPr>
              <w:t>2</w:t>
            </w:r>
          </w:p>
        </w:tc>
        <w:tc>
          <w:tcPr>
            <w:tcW w:w="2310" w:type="dxa"/>
            <w:tcBorders>
              <w:top w:val="nil"/>
              <w:left w:val="nil"/>
              <w:bottom w:val="single" w:sz="4" w:space="0" w:color="000000"/>
              <w:right w:val="single" w:sz="4" w:space="0" w:color="000000"/>
            </w:tcBorders>
            <w:shd w:val="clear" w:color="auto" w:fill="FFFFFF"/>
            <w:noWrap/>
            <w:vAlign w:val="center"/>
            <w:hideMark/>
          </w:tcPr>
          <w:p w14:paraId="140AC4C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7C2C3266" w14:textId="77777777" w:rsidR="001C67C2" w:rsidRDefault="001C67C2">
            <w:pPr>
              <w:rPr>
                <w:rFonts w:cs="Arial" w:hint="eastAsia"/>
                <w:color w:val="000000"/>
                <w:sz w:val="20"/>
                <w:szCs w:val="20"/>
              </w:rPr>
            </w:pPr>
            <w:r>
              <w:rPr>
                <w:rFonts w:cs="Arial" w:hint="eastAsia"/>
                <w:color w:val="000000"/>
                <w:sz w:val="20"/>
                <w:szCs w:val="20"/>
              </w:rPr>
              <w:t>二、外交支出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6967C06" w14:textId="77777777" w:rsidR="001C67C2" w:rsidRDefault="001C67C2">
            <w:pPr>
              <w:jc w:val="center"/>
              <w:rPr>
                <w:rFonts w:cs="Arial" w:hint="eastAsia"/>
                <w:color w:val="000000"/>
                <w:sz w:val="20"/>
                <w:szCs w:val="20"/>
              </w:rPr>
            </w:pPr>
            <w:r>
              <w:rPr>
                <w:rFonts w:cs="Arial" w:hint="eastAsia"/>
                <w:color w:val="000000"/>
                <w:sz w:val="20"/>
                <w:szCs w:val="20"/>
              </w:rPr>
              <w:t>33</w:t>
            </w:r>
          </w:p>
        </w:tc>
        <w:tc>
          <w:tcPr>
            <w:tcW w:w="2310" w:type="dxa"/>
            <w:tcBorders>
              <w:top w:val="nil"/>
              <w:left w:val="nil"/>
              <w:bottom w:val="single" w:sz="4" w:space="0" w:color="000000"/>
              <w:right w:val="single" w:sz="4" w:space="0" w:color="000000"/>
            </w:tcBorders>
            <w:shd w:val="clear" w:color="auto" w:fill="FFFFFF"/>
            <w:noWrap/>
            <w:vAlign w:val="center"/>
            <w:hideMark/>
          </w:tcPr>
          <w:p w14:paraId="1620CD85"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74CE3F86"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A6FB39D" w14:textId="77777777" w:rsidR="001C67C2" w:rsidRDefault="001C67C2">
            <w:pPr>
              <w:rPr>
                <w:rFonts w:cs="Arial" w:hint="eastAsia"/>
                <w:color w:val="000000"/>
                <w:sz w:val="20"/>
                <w:szCs w:val="20"/>
              </w:rPr>
            </w:pPr>
            <w:r>
              <w:rPr>
                <w:rFonts w:cs="Arial" w:hint="eastAsia"/>
                <w:color w:val="000000"/>
                <w:sz w:val="20"/>
                <w:szCs w:val="20"/>
              </w:rPr>
              <w:t>三、国有资本经营预算财政拨款收入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0A4A63C2" w14:textId="77777777" w:rsidR="001C67C2" w:rsidRDefault="001C67C2">
            <w:pPr>
              <w:jc w:val="center"/>
              <w:rPr>
                <w:rFonts w:cs="Arial" w:hint="eastAsia"/>
                <w:color w:val="000000"/>
                <w:sz w:val="20"/>
                <w:szCs w:val="20"/>
              </w:rPr>
            </w:pPr>
            <w:r>
              <w:rPr>
                <w:rFonts w:cs="Arial" w:hint="eastAsia"/>
                <w:color w:val="000000"/>
                <w:sz w:val="20"/>
                <w:szCs w:val="20"/>
              </w:rPr>
              <w:t>3</w:t>
            </w:r>
          </w:p>
        </w:tc>
        <w:tc>
          <w:tcPr>
            <w:tcW w:w="2310" w:type="dxa"/>
            <w:tcBorders>
              <w:top w:val="nil"/>
              <w:left w:val="nil"/>
              <w:bottom w:val="single" w:sz="4" w:space="0" w:color="000000"/>
              <w:right w:val="single" w:sz="4" w:space="0" w:color="000000"/>
            </w:tcBorders>
            <w:shd w:val="clear" w:color="auto" w:fill="FFFFFF"/>
            <w:noWrap/>
            <w:vAlign w:val="center"/>
            <w:hideMark/>
          </w:tcPr>
          <w:p w14:paraId="62E1B52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07EFBBC4" w14:textId="77777777" w:rsidR="001C67C2" w:rsidRDefault="001C67C2">
            <w:pPr>
              <w:rPr>
                <w:rFonts w:cs="Arial" w:hint="eastAsia"/>
                <w:color w:val="000000"/>
                <w:sz w:val="20"/>
                <w:szCs w:val="20"/>
              </w:rPr>
            </w:pPr>
            <w:r>
              <w:rPr>
                <w:rFonts w:cs="Arial" w:hint="eastAsia"/>
                <w:color w:val="000000"/>
                <w:sz w:val="20"/>
                <w:szCs w:val="20"/>
              </w:rPr>
              <w:t>三、国防支出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130307D3" w14:textId="77777777" w:rsidR="001C67C2" w:rsidRDefault="001C67C2">
            <w:pPr>
              <w:jc w:val="center"/>
              <w:rPr>
                <w:rFonts w:cs="Arial" w:hint="eastAsia"/>
                <w:color w:val="000000"/>
                <w:sz w:val="20"/>
                <w:szCs w:val="20"/>
              </w:rPr>
            </w:pPr>
            <w:r>
              <w:rPr>
                <w:rFonts w:cs="Arial" w:hint="eastAsia"/>
                <w:color w:val="000000"/>
                <w:sz w:val="20"/>
                <w:szCs w:val="20"/>
              </w:rPr>
              <w:t>34</w:t>
            </w:r>
          </w:p>
        </w:tc>
        <w:tc>
          <w:tcPr>
            <w:tcW w:w="2310" w:type="dxa"/>
            <w:tcBorders>
              <w:top w:val="nil"/>
              <w:left w:val="nil"/>
              <w:bottom w:val="single" w:sz="4" w:space="0" w:color="000000"/>
              <w:right w:val="single" w:sz="4" w:space="0" w:color="000000"/>
            </w:tcBorders>
            <w:shd w:val="clear" w:color="auto" w:fill="FFFFFF"/>
            <w:noWrap/>
            <w:vAlign w:val="center"/>
            <w:hideMark/>
          </w:tcPr>
          <w:p w14:paraId="764FF746"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1271F8AF"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2767E4B4" w14:textId="77777777" w:rsidR="001C67C2" w:rsidRDefault="001C67C2">
            <w:pPr>
              <w:rPr>
                <w:rFonts w:cs="Arial" w:hint="eastAsia"/>
                <w:color w:val="000000"/>
                <w:sz w:val="20"/>
                <w:szCs w:val="20"/>
              </w:rPr>
            </w:pPr>
            <w:r>
              <w:rPr>
                <w:rFonts w:cs="Arial" w:hint="eastAsia"/>
                <w:color w:val="000000"/>
                <w:sz w:val="20"/>
                <w:szCs w:val="20"/>
              </w:rPr>
              <w:t>四、上级补助收入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57BD8BF4" w14:textId="77777777" w:rsidR="001C67C2" w:rsidRDefault="001C67C2">
            <w:pPr>
              <w:jc w:val="center"/>
              <w:rPr>
                <w:rFonts w:cs="Arial" w:hint="eastAsia"/>
                <w:color w:val="000000"/>
                <w:sz w:val="20"/>
                <w:szCs w:val="20"/>
              </w:rPr>
            </w:pPr>
            <w:r>
              <w:rPr>
                <w:rFonts w:cs="Arial" w:hint="eastAsia"/>
                <w:color w:val="000000"/>
                <w:sz w:val="20"/>
                <w:szCs w:val="20"/>
              </w:rPr>
              <w:t>4</w:t>
            </w:r>
          </w:p>
        </w:tc>
        <w:tc>
          <w:tcPr>
            <w:tcW w:w="2310" w:type="dxa"/>
            <w:tcBorders>
              <w:top w:val="nil"/>
              <w:left w:val="nil"/>
              <w:bottom w:val="single" w:sz="4" w:space="0" w:color="000000"/>
              <w:right w:val="single" w:sz="4" w:space="0" w:color="000000"/>
            </w:tcBorders>
            <w:shd w:val="clear" w:color="auto" w:fill="FFFFFF"/>
            <w:noWrap/>
            <w:vAlign w:val="center"/>
            <w:hideMark/>
          </w:tcPr>
          <w:p w14:paraId="1DAF032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5E19D8FF" w14:textId="77777777" w:rsidR="001C67C2" w:rsidRDefault="001C67C2">
            <w:pPr>
              <w:rPr>
                <w:rFonts w:cs="Arial" w:hint="eastAsia"/>
                <w:color w:val="000000"/>
                <w:sz w:val="20"/>
                <w:szCs w:val="20"/>
              </w:rPr>
            </w:pPr>
            <w:r>
              <w:rPr>
                <w:rFonts w:cs="Arial" w:hint="eastAsia"/>
                <w:color w:val="000000"/>
                <w:sz w:val="20"/>
                <w:szCs w:val="20"/>
              </w:rPr>
              <w:t>四、公共安全支出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0A68DF3" w14:textId="77777777" w:rsidR="001C67C2" w:rsidRDefault="001C67C2">
            <w:pPr>
              <w:jc w:val="center"/>
              <w:rPr>
                <w:rFonts w:cs="Arial" w:hint="eastAsia"/>
                <w:color w:val="000000"/>
                <w:sz w:val="20"/>
                <w:szCs w:val="20"/>
              </w:rPr>
            </w:pPr>
            <w:r>
              <w:rPr>
                <w:rFonts w:cs="Arial" w:hint="eastAsia"/>
                <w:color w:val="000000"/>
                <w:sz w:val="20"/>
                <w:szCs w:val="20"/>
              </w:rPr>
              <w:t>35</w:t>
            </w:r>
          </w:p>
        </w:tc>
        <w:tc>
          <w:tcPr>
            <w:tcW w:w="2310" w:type="dxa"/>
            <w:tcBorders>
              <w:top w:val="nil"/>
              <w:left w:val="nil"/>
              <w:bottom w:val="single" w:sz="4" w:space="0" w:color="000000"/>
              <w:right w:val="single" w:sz="4" w:space="0" w:color="000000"/>
            </w:tcBorders>
            <w:shd w:val="clear" w:color="auto" w:fill="FFFFFF"/>
            <w:noWrap/>
            <w:vAlign w:val="center"/>
            <w:hideMark/>
          </w:tcPr>
          <w:p w14:paraId="30A0588D"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1CE2B6F4"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95E14C9" w14:textId="77777777" w:rsidR="001C67C2" w:rsidRDefault="001C67C2">
            <w:pPr>
              <w:rPr>
                <w:rFonts w:cs="Arial" w:hint="eastAsia"/>
                <w:color w:val="000000"/>
                <w:sz w:val="20"/>
                <w:szCs w:val="20"/>
              </w:rPr>
            </w:pPr>
            <w:r>
              <w:rPr>
                <w:rFonts w:cs="Arial" w:hint="eastAsia"/>
                <w:color w:val="000000"/>
                <w:sz w:val="20"/>
                <w:szCs w:val="20"/>
              </w:rPr>
              <w:t>五、事业收入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69503A3C" w14:textId="77777777" w:rsidR="001C67C2" w:rsidRDefault="001C67C2">
            <w:pPr>
              <w:jc w:val="center"/>
              <w:rPr>
                <w:rFonts w:cs="Arial" w:hint="eastAsia"/>
                <w:color w:val="000000"/>
                <w:sz w:val="20"/>
                <w:szCs w:val="20"/>
              </w:rPr>
            </w:pPr>
            <w:r>
              <w:rPr>
                <w:rFonts w:cs="Arial" w:hint="eastAsia"/>
                <w:color w:val="000000"/>
                <w:sz w:val="20"/>
                <w:szCs w:val="20"/>
              </w:rPr>
              <w:t>5</w:t>
            </w:r>
          </w:p>
        </w:tc>
        <w:tc>
          <w:tcPr>
            <w:tcW w:w="2310" w:type="dxa"/>
            <w:tcBorders>
              <w:top w:val="nil"/>
              <w:left w:val="nil"/>
              <w:bottom w:val="single" w:sz="4" w:space="0" w:color="000000"/>
              <w:right w:val="single" w:sz="4" w:space="0" w:color="000000"/>
            </w:tcBorders>
            <w:shd w:val="clear" w:color="auto" w:fill="FFFFFF"/>
            <w:noWrap/>
            <w:vAlign w:val="center"/>
            <w:hideMark/>
          </w:tcPr>
          <w:p w14:paraId="45D6FA1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6346476F" w14:textId="77777777" w:rsidR="001C67C2" w:rsidRDefault="001C67C2">
            <w:pPr>
              <w:rPr>
                <w:rFonts w:cs="Arial" w:hint="eastAsia"/>
                <w:color w:val="000000"/>
                <w:sz w:val="20"/>
                <w:szCs w:val="20"/>
              </w:rPr>
            </w:pPr>
            <w:r>
              <w:rPr>
                <w:rFonts w:cs="Arial" w:hint="eastAsia"/>
                <w:color w:val="000000"/>
                <w:sz w:val="20"/>
                <w:szCs w:val="20"/>
              </w:rPr>
              <w:t>五、教育支出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1A2F54CE" w14:textId="77777777" w:rsidR="001C67C2" w:rsidRDefault="001C67C2">
            <w:pPr>
              <w:jc w:val="center"/>
              <w:rPr>
                <w:rFonts w:cs="Arial" w:hint="eastAsia"/>
                <w:color w:val="000000"/>
                <w:sz w:val="20"/>
                <w:szCs w:val="20"/>
              </w:rPr>
            </w:pPr>
            <w:r>
              <w:rPr>
                <w:rFonts w:cs="Arial" w:hint="eastAsia"/>
                <w:color w:val="000000"/>
                <w:sz w:val="20"/>
                <w:szCs w:val="20"/>
              </w:rPr>
              <w:t>36</w:t>
            </w:r>
          </w:p>
        </w:tc>
        <w:tc>
          <w:tcPr>
            <w:tcW w:w="2310" w:type="dxa"/>
            <w:tcBorders>
              <w:top w:val="nil"/>
              <w:left w:val="nil"/>
              <w:bottom w:val="single" w:sz="4" w:space="0" w:color="000000"/>
              <w:right w:val="single" w:sz="4" w:space="0" w:color="000000"/>
            </w:tcBorders>
            <w:shd w:val="clear" w:color="auto" w:fill="FFFFFF"/>
            <w:noWrap/>
            <w:vAlign w:val="center"/>
            <w:hideMark/>
          </w:tcPr>
          <w:p w14:paraId="24D51065"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500662B5"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0917453" w14:textId="77777777" w:rsidR="001C67C2" w:rsidRDefault="001C67C2">
            <w:pPr>
              <w:rPr>
                <w:rFonts w:cs="Arial" w:hint="eastAsia"/>
                <w:color w:val="000000"/>
                <w:sz w:val="20"/>
                <w:szCs w:val="20"/>
              </w:rPr>
            </w:pPr>
            <w:r>
              <w:rPr>
                <w:rFonts w:cs="Arial" w:hint="eastAsia"/>
                <w:color w:val="000000"/>
                <w:sz w:val="20"/>
                <w:szCs w:val="20"/>
              </w:rPr>
              <w:t>六、经营收入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27286B25" w14:textId="77777777" w:rsidR="001C67C2" w:rsidRDefault="001C67C2">
            <w:pPr>
              <w:jc w:val="center"/>
              <w:rPr>
                <w:rFonts w:cs="Arial" w:hint="eastAsia"/>
                <w:color w:val="000000"/>
                <w:sz w:val="20"/>
                <w:szCs w:val="20"/>
              </w:rPr>
            </w:pPr>
            <w:r>
              <w:rPr>
                <w:rFonts w:cs="Arial" w:hint="eastAsia"/>
                <w:color w:val="000000"/>
                <w:sz w:val="20"/>
                <w:szCs w:val="20"/>
              </w:rPr>
              <w:t>6</w:t>
            </w:r>
          </w:p>
        </w:tc>
        <w:tc>
          <w:tcPr>
            <w:tcW w:w="2310" w:type="dxa"/>
            <w:tcBorders>
              <w:top w:val="nil"/>
              <w:left w:val="nil"/>
              <w:bottom w:val="single" w:sz="4" w:space="0" w:color="000000"/>
              <w:right w:val="single" w:sz="4" w:space="0" w:color="000000"/>
            </w:tcBorders>
            <w:shd w:val="clear" w:color="auto" w:fill="FFFFFF"/>
            <w:noWrap/>
            <w:vAlign w:val="center"/>
            <w:hideMark/>
          </w:tcPr>
          <w:p w14:paraId="54A33FDC"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15D5B776" w14:textId="77777777" w:rsidR="001C67C2" w:rsidRDefault="001C67C2">
            <w:pPr>
              <w:rPr>
                <w:rFonts w:cs="Arial" w:hint="eastAsia"/>
                <w:color w:val="000000"/>
                <w:sz w:val="20"/>
                <w:szCs w:val="20"/>
              </w:rPr>
            </w:pPr>
            <w:r>
              <w:rPr>
                <w:rFonts w:cs="Arial" w:hint="eastAsia"/>
                <w:color w:val="000000"/>
                <w:sz w:val="20"/>
                <w:szCs w:val="20"/>
              </w:rPr>
              <w:t>六、科学技术支出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2EBE9DB" w14:textId="77777777" w:rsidR="001C67C2" w:rsidRDefault="001C67C2">
            <w:pPr>
              <w:jc w:val="center"/>
              <w:rPr>
                <w:rFonts w:cs="Arial" w:hint="eastAsia"/>
                <w:color w:val="000000"/>
                <w:sz w:val="20"/>
                <w:szCs w:val="20"/>
              </w:rPr>
            </w:pPr>
            <w:r>
              <w:rPr>
                <w:rFonts w:cs="Arial" w:hint="eastAsia"/>
                <w:color w:val="000000"/>
                <w:sz w:val="20"/>
                <w:szCs w:val="20"/>
              </w:rPr>
              <w:t>37</w:t>
            </w:r>
          </w:p>
        </w:tc>
        <w:tc>
          <w:tcPr>
            <w:tcW w:w="2310" w:type="dxa"/>
            <w:tcBorders>
              <w:top w:val="nil"/>
              <w:left w:val="nil"/>
              <w:bottom w:val="single" w:sz="4" w:space="0" w:color="000000"/>
              <w:right w:val="single" w:sz="4" w:space="0" w:color="000000"/>
            </w:tcBorders>
            <w:shd w:val="clear" w:color="auto" w:fill="FFFFFF"/>
            <w:noWrap/>
            <w:vAlign w:val="center"/>
            <w:hideMark/>
          </w:tcPr>
          <w:p w14:paraId="6F77550A"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67E00C09"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2005A02F" w14:textId="77777777" w:rsidR="001C67C2" w:rsidRDefault="001C67C2">
            <w:pPr>
              <w:rPr>
                <w:rFonts w:cs="Arial" w:hint="eastAsia"/>
                <w:color w:val="000000"/>
                <w:sz w:val="20"/>
                <w:szCs w:val="20"/>
              </w:rPr>
            </w:pPr>
            <w:r>
              <w:rPr>
                <w:rFonts w:cs="Arial" w:hint="eastAsia"/>
                <w:color w:val="000000"/>
                <w:sz w:val="20"/>
                <w:szCs w:val="20"/>
              </w:rPr>
              <w:t>七、附属单位上缴收入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12DEEA2B" w14:textId="77777777" w:rsidR="001C67C2" w:rsidRDefault="001C67C2">
            <w:pPr>
              <w:jc w:val="center"/>
              <w:rPr>
                <w:rFonts w:cs="Arial" w:hint="eastAsia"/>
                <w:color w:val="000000"/>
                <w:sz w:val="20"/>
                <w:szCs w:val="20"/>
              </w:rPr>
            </w:pPr>
            <w:r>
              <w:rPr>
                <w:rFonts w:cs="Arial" w:hint="eastAsia"/>
                <w:color w:val="000000"/>
                <w:sz w:val="20"/>
                <w:szCs w:val="20"/>
              </w:rPr>
              <w:t>7</w:t>
            </w:r>
          </w:p>
        </w:tc>
        <w:tc>
          <w:tcPr>
            <w:tcW w:w="2310" w:type="dxa"/>
            <w:tcBorders>
              <w:top w:val="nil"/>
              <w:left w:val="nil"/>
              <w:bottom w:val="single" w:sz="4" w:space="0" w:color="000000"/>
              <w:right w:val="single" w:sz="4" w:space="0" w:color="000000"/>
            </w:tcBorders>
            <w:shd w:val="clear" w:color="auto" w:fill="FFFFFF"/>
            <w:noWrap/>
            <w:vAlign w:val="center"/>
            <w:hideMark/>
          </w:tcPr>
          <w:p w14:paraId="0CCA24D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41F47FA2" w14:textId="77777777" w:rsidR="001C67C2" w:rsidRDefault="001C67C2">
            <w:pPr>
              <w:rPr>
                <w:rFonts w:cs="Arial" w:hint="eastAsia"/>
                <w:color w:val="000000"/>
                <w:sz w:val="20"/>
                <w:szCs w:val="20"/>
              </w:rPr>
            </w:pPr>
            <w:r>
              <w:rPr>
                <w:rFonts w:cs="Arial" w:hint="eastAsia"/>
                <w:color w:val="000000"/>
                <w:sz w:val="20"/>
                <w:szCs w:val="20"/>
              </w:rPr>
              <w:t>七、文化旅游体育与传媒支出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BD14BC8" w14:textId="77777777" w:rsidR="001C67C2" w:rsidRDefault="001C67C2">
            <w:pPr>
              <w:jc w:val="center"/>
              <w:rPr>
                <w:rFonts w:cs="Arial" w:hint="eastAsia"/>
                <w:color w:val="000000"/>
                <w:sz w:val="20"/>
                <w:szCs w:val="20"/>
              </w:rPr>
            </w:pPr>
            <w:r>
              <w:rPr>
                <w:rFonts w:cs="Arial" w:hint="eastAsia"/>
                <w:color w:val="000000"/>
                <w:sz w:val="20"/>
                <w:szCs w:val="20"/>
              </w:rPr>
              <w:t>38</w:t>
            </w:r>
          </w:p>
        </w:tc>
        <w:tc>
          <w:tcPr>
            <w:tcW w:w="2310" w:type="dxa"/>
            <w:tcBorders>
              <w:top w:val="nil"/>
              <w:left w:val="nil"/>
              <w:bottom w:val="single" w:sz="4" w:space="0" w:color="000000"/>
              <w:right w:val="single" w:sz="4" w:space="0" w:color="000000"/>
            </w:tcBorders>
            <w:shd w:val="clear" w:color="auto" w:fill="FFFFFF"/>
            <w:noWrap/>
            <w:vAlign w:val="center"/>
            <w:hideMark/>
          </w:tcPr>
          <w:p w14:paraId="07552102"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012B5DDB"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193AABF5" w14:textId="77777777" w:rsidR="001C67C2" w:rsidRDefault="001C67C2">
            <w:pPr>
              <w:rPr>
                <w:rFonts w:cs="Arial" w:hint="eastAsia"/>
                <w:color w:val="000000"/>
                <w:sz w:val="20"/>
                <w:szCs w:val="20"/>
              </w:rPr>
            </w:pPr>
            <w:r>
              <w:rPr>
                <w:rFonts w:cs="Arial" w:hint="eastAsia"/>
                <w:color w:val="000000"/>
                <w:sz w:val="20"/>
                <w:szCs w:val="20"/>
              </w:rPr>
              <w:t>八、其他收入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7AE3A50D" w14:textId="77777777" w:rsidR="001C67C2" w:rsidRDefault="001C67C2">
            <w:pPr>
              <w:jc w:val="center"/>
              <w:rPr>
                <w:rFonts w:cs="Arial" w:hint="eastAsia"/>
                <w:color w:val="000000"/>
                <w:sz w:val="20"/>
                <w:szCs w:val="20"/>
              </w:rPr>
            </w:pPr>
            <w:r>
              <w:rPr>
                <w:rFonts w:cs="Arial" w:hint="eastAsia"/>
                <w:color w:val="000000"/>
                <w:sz w:val="20"/>
                <w:szCs w:val="20"/>
              </w:rPr>
              <w:t>8</w:t>
            </w:r>
          </w:p>
        </w:tc>
        <w:tc>
          <w:tcPr>
            <w:tcW w:w="2310" w:type="dxa"/>
            <w:tcBorders>
              <w:top w:val="nil"/>
              <w:left w:val="nil"/>
              <w:bottom w:val="single" w:sz="4" w:space="0" w:color="000000"/>
              <w:right w:val="single" w:sz="4" w:space="0" w:color="000000"/>
            </w:tcBorders>
            <w:shd w:val="clear" w:color="auto" w:fill="FFFFFF"/>
            <w:noWrap/>
            <w:vAlign w:val="center"/>
            <w:hideMark/>
          </w:tcPr>
          <w:p w14:paraId="0A3FD5C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4DF8855D" w14:textId="77777777" w:rsidR="001C67C2" w:rsidRDefault="001C67C2">
            <w:pPr>
              <w:rPr>
                <w:rFonts w:cs="Arial" w:hint="eastAsia"/>
                <w:color w:val="000000"/>
                <w:sz w:val="20"/>
                <w:szCs w:val="20"/>
              </w:rPr>
            </w:pPr>
            <w:r>
              <w:rPr>
                <w:rFonts w:cs="Arial" w:hint="eastAsia"/>
                <w:color w:val="000000"/>
                <w:sz w:val="20"/>
                <w:szCs w:val="20"/>
              </w:rPr>
              <w:t>八、社会保障和就业支出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2210D5C" w14:textId="77777777" w:rsidR="001C67C2" w:rsidRDefault="001C67C2">
            <w:pPr>
              <w:jc w:val="center"/>
              <w:rPr>
                <w:rFonts w:cs="Arial" w:hint="eastAsia"/>
                <w:color w:val="000000"/>
                <w:sz w:val="20"/>
                <w:szCs w:val="20"/>
              </w:rPr>
            </w:pPr>
            <w:r>
              <w:rPr>
                <w:rFonts w:cs="Arial" w:hint="eastAsia"/>
                <w:color w:val="000000"/>
                <w:sz w:val="20"/>
                <w:szCs w:val="20"/>
              </w:rPr>
              <w:t>39</w:t>
            </w:r>
          </w:p>
        </w:tc>
        <w:tc>
          <w:tcPr>
            <w:tcW w:w="2310" w:type="dxa"/>
            <w:tcBorders>
              <w:top w:val="nil"/>
              <w:left w:val="nil"/>
              <w:bottom w:val="single" w:sz="4" w:space="0" w:color="000000"/>
              <w:right w:val="single" w:sz="4" w:space="0" w:color="000000"/>
            </w:tcBorders>
            <w:shd w:val="clear" w:color="auto" w:fill="FFFFFF"/>
            <w:noWrap/>
            <w:vAlign w:val="center"/>
            <w:hideMark/>
          </w:tcPr>
          <w:p w14:paraId="590A74B0" w14:textId="77777777" w:rsidR="001C67C2" w:rsidRDefault="001C67C2">
            <w:pPr>
              <w:jc w:val="right"/>
              <w:rPr>
                <w:rFonts w:cs="Arial" w:hint="eastAsia"/>
                <w:color w:val="000000"/>
                <w:sz w:val="20"/>
                <w:szCs w:val="20"/>
              </w:rPr>
            </w:pPr>
            <w:r>
              <w:rPr>
                <w:rFonts w:cs="Arial" w:hint="eastAsia"/>
                <w:color w:val="000000"/>
                <w:sz w:val="20"/>
                <w:szCs w:val="20"/>
              </w:rPr>
              <w:t>52.12</w:t>
            </w:r>
          </w:p>
        </w:tc>
      </w:tr>
      <w:tr w:rsidR="001C67C2" w14:paraId="5EC0837A"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7BC4CD5"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0DDC8304" w14:textId="77777777" w:rsidR="001C67C2" w:rsidRDefault="001C67C2">
            <w:pPr>
              <w:jc w:val="center"/>
              <w:rPr>
                <w:rFonts w:cs="Arial"/>
                <w:color w:val="000000"/>
                <w:sz w:val="20"/>
                <w:szCs w:val="20"/>
              </w:rPr>
            </w:pPr>
            <w:r>
              <w:rPr>
                <w:rFonts w:cs="Arial" w:hint="eastAsia"/>
                <w:color w:val="000000"/>
                <w:sz w:val="20"/>
                <w:szCs w:val="20"/>
              </w:rPr>
              <w:t>9</w:t>
            </w:r>
          </w:p>
        </w:tc>
        <w:tc>
          <w:tcPr>
            <w:tcW w:w="2310" w:type="dxa"/>
            <w:tcBorders>
              <w:top w:val="nil"/>
              <w:left w:val="nil"/>
              <w:bottom w:val="single" w:sz="4" w:space="0" w:color="000000"/>
              <w:right w:val="single" w:sz="4" w:space="0" w:color="000000"/>
            </w:tcBorders>
            <w:shd w:val="clear" w:color="auto" w:fill="FFFFFF"/>
            <w:noWrap/>
            <w:vAlign w:val="center"/>
            <w:hideMark/>
          </w:tcPr>
          <w:p w14:paraId="5F9AE43A"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432729D" w14:textId="77777777" w:rsidR="001C67C2" w:rsidRDefault="001C67C2">
            <w:pPr>
              <w:rPr>
                <w:rFonts w:cs="Arial"/>
                <w:color w:val="000000"/>
                <w:sz w:val="20"/>
                <w:szCs w:val="20"/>
              </w:rPr>
            </w:pPr>
            <w:r>
              <w:rPr>
                <w:rFonts w:cs="Arial" w:hint="eastAsia"/>
                <w:color w:val="000000"/>
                <w:sz w:val="20"/>
                <w:szCs w:val="20"/>
              </w:rPr>
              <w:t>九、卫生健康支出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E63E04E" w14:textId="77777777" w:rsidR="001C67C2" w:rsidRDefault="001C67C2">
            <w:pPr>
              <w:jc w:val="center"/>
              <w:rPr>
                <w:rFonts w:cs="Arial" w:hint="eastAsia"/>
                <w:color w:val="000000"/>
                <w:sz w:val="20"/>
                <w:szCs w:val="20"/>
              </w:rPr>
            </w:pPr>
            <w:r>
              <w:rPr>
                <w:rFonts w:cs="Arial" w:hint="eastAsia"/>
                <w:color w:val="000000"/>
                <w:sz w:val="20"/>
                <w:szCs w:val="20"/>
              </w:rPr>
              <w:t>40</w:t>
            </w:r>
          </w:p>
        </w:tc>
        <w:tc>
          <w:tcPr>
            <w:tcW w:w="2310" w:type="dxa"/>
            <w:tcBorders>
              <w:top w:val="nil"/>
              <w:left w:val="nil"/>
              <w:bottom w:val="single" w:sz="4" w:space="0" w:color="000000"/>
              <w:right w:val="single" w:sz="4" w:space="0" w:color="000000"/>
            </w:tcBorders>
            <w:shd w:val="clear" w:color="auto" w:fill="FFFFFF"/>
            <w:noWrap/>
            <w:vAlign w:val="center"/>
            <w:hideMark/>
          </w:tcPr>
          <w:p w14:paraId="48A0E00F" w14:textId="77777777" w:rsidR="001C67C2" w:rsidRDefault="001C67C2">
            <w:pPr>
              <w:jc w:val="right"/>
              <w:rPr>
                <w:rFonts w:cs="Arial" w:hint="eastAsia"/>
                <w:color w:val="000000"/>
                <w:sz w:val="20"/>
                <w:szCs w:val="20"/>
              </w:rPr>
            </w:pPr>
            <w:r>
              <w:rPr>
                <w:rFonts w:cs="Arial" w:hint="eastAsia"/>
                <w:color w:val="000000"/>
                <w:sz w:val="20"/>
                <w:szCs w:val="20"/>
              </w:rPr>
              <w:t>8.77</w:t>
            </w:r>
          </w:p>
        </w:tc>
      </w:tr>
      <w:tr w:rsidR="001C67C2" w14:paraId="647BD404"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1A80CBF8"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5A1DAB1B" w14:textId="77777777" w:rsidR="001C67C2" w:rsidRDefault="001C67C2">
            <w:pPr>
              <w:jc w:val="center"/>
              <w:rPr>
                <w:rFonts w:cs="Arial"/>
                <w:color w:val="000000"/>
                <w:sz w:val="20"/>
                <w:szCs w:val="20"/>
              </w:rPr>
            </w:pPr>
            <w:r>
              <w:rPr>
                <w:rFonts w:cs="Arial" w:hint="eastAsia"/>
                <w:color w:val="000000"/>
                <w:sz w:val="20"/>
                <w:szCs w:val="20"/>
              </w:rPr>
              <w:t>10</w:t>
            </w:r>
          </w:p>
        </w:tc>
        <w:tc>
          <w:tcPr>
            <w:tcW w:w="2310" w:type="dxa"/>
            <w:tcBorders>
              <w:top w:val="nil"/>
              <w:left w:val="nil"/>
              <w:bottom w:val="single" w:sz="4" w:space="0" w:color="000000"/>
              <w:right w:val="single" w:sz="4" w:space="0" w:color="000000"/>
            </w:tcBorders>
            <w:shd w:val="clear" w:color="auto" w:fill="FFFFFF"/>
            <w:noWrap/>
            <w:vAlign w:val="center"/>
            <w:hideMark/>
          </w:tcPr>
          <w:p w14:paraId="3F3A059F"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2FF6844C" w14:textId="77777777" w:rsidR="001C67C2" w:rsidRDefault="001C67C2">
            <w:pPr>
              <w:rPr>
                <w:rFonts w:cs="Arial"/>
                <w:color w:val="000000"/>
                <w:sz w:val="20"/>
                <w:szCs w:val="20"/>
              </w:rPr>
            </w:pPr>
            <w:r>
              <w:rPr>
                <w:rFonts w:cs="Arial" w:hint="eastAsia"/>
                <w:color w:val="000000"/>
                <w:sz w:val="20"/>
                <w:szCs w:val="20"/>
              </w:rPr>
              <w:t>十、节能环保支出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1F3E21CA" w14:textId="77777777" w:rsidR="001C67C2" w:rsidRDefault="001C67C2">
            <w:pPr>
              <w:jc w:val="center"/>
              <w:rPr>
                <w:rFonts w:cs="Arial" w:hint="eastAsia"/>
                <w:color w:val="000000"/>
                <w:sz w:val="20"/>
                <w:szCs w:val="20"/>
              </w:rPr>
            </w:pPr>
            <w:r>
              <w:rPr>
                <w:rFonts w:cs="Arial" w:hint="eastAsia"/>
                <w:color w:val="000000"/>
                <w:sz w:val="20"/>
                <w:szCs w:val="20"/>
              </w:rPr>
              <w:t>41</w:t>
            </w:r>
          </w:p>
        </w:tc>
        <w:tc>
          <w:tcPr>
            <w:tcW w:w="2310" w:type="dxa"/>
            <w:tcBorders>
              <w:top w:val="nil"/>
              <w:left w:val="nil"/>
              <w:bottom w:val="single" w:sz="4" w:space="0" w:color="000000"/>
              <w:right w:val="single" w:sz="4" w:space="0" w:color="000000"/>
            </w:tcBorders>
            <w:shd w:val="clear" w:color="auto" w:fill="FFFFFF"/>
            <w:noWrap/>
            <w:vAlign w:val="center"/>
            <w:hideMark/>
          </w:tcPr>
          <w:p w14:paraId="2DA3157B"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7825D168"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D819077"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E901E76" w14:textId="77777777" w:rsidR="001C67C2" w:rsidRDefault="001C67C2">
            <w:pPr>
              <w:jc w:val="center"/>
              <w:rPr>
                <w:rFonts w:cs="Arial"/>
                <w:color w:val="000000"/>
                <w:sz w:val="20"/>
                <w:szCs w:val="20"/>
              </w:rPr>
            </w:pPr>
            <w:r>
              <w:rPr>
                <w:rFonts w:cs="Arial" w:hint="eastAsia"/>
                <w:color w:val="000000"/>
                <w:sz w:val="20"/>
                <w:szCs w:val="20"/>
              </w:rPr>
              <w:t>11</w:t>
            </w:r>
          </w:p>
        </w:tc>
        <w:tc>
          <w:tcPr>
            <w:tcW w:w="2310" w:type="dxa"/>
            <w:tcBorders>
              <w:top w:val="nil"/>
              <w:left w:val="nil"/>
              <w:bottom w:val="single" w:sz="4" w:space="0" w:color="000000"/>
              <w:right w:val="single" w:sz="4" w:space="0" w:color="000000"/>
            </w:tcBorders>
            <w:shd w:val="clear" w:color="auto" w:fill="FFFFFF"/>
            <w:noWrap/>
            <w:vAlign w:val="center"/>
            <w:hideMark/>
          </w:tcPr>
          <w:p w14:paraId="29ED912D"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9E72C03" w14:textId="77777777" w:rsidR="001C67C2" w:rsidRDefault="001C67C2">
            <w:pPr>
              <w:rPr>
                <w:rFonts w:cs="Arial"/>
                <w:color w:val="000000"/>
                <w:sz w:val="20"/>
                <w:szCs w:val="20"/>
              </w:rPr>
            </w:pPr>
            <w:r>
              <w:rPr>
                <w:rFonts w:cs="Arial" w:hint="eastAsia"/>
                <w:color w:val="000000"/>
                <w:sz w:val="20"/>
                <w:szCs w:val="20"/>
              </w:rPr>
              <w:t>十一、城乡社区支出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4903F90" w14:textId="77777777" w:rsidR="001C67C2" w:rsidRDefault="001C67C2">
            <w:pPr>
              <w:jc w:val="center"/>
              <w:rPr>
                <w:rFonts w:cs="Arial" w:hint="eastAsia"/>
                <w:color w:val="000000"/>
                <w:sz w:val="20"/>
                <w:szCs w:val="20"/>
              </w:rPr>
            </w:pPr>
            <w:r>
              <w:rPr>
                <w:rFonts w:cs="Arial" w:hint="eastAsia"/>
                <w:color w:val="000000"/>
                <w:sz w:val="20"/>
                <w:szCs w:val="20"/>
              </w:rPr>
              <w:t>42</w:t>
            </w:r>
          </w:p>
        </w:tc>
        <w:tc>
          <w:tcPr>
            <w:tcW w:w="2310" w:type="dxa"/>
            <w:tcBorders>
              <w:top w:val="nil"/>
              <w:left w:val="nil"/>
              <w:bottom w:val="single" w:sz="4" w:space="0" w:color="000000"/>
              <w:right w:val="single" w:sz="4" w:space="0" w:color="000000"/>
            </w:tcBorders>
            <w:shd w:val="clear" w:color="auto" w:fill="FFFFFF"/>
            <w:noWrap/>
            <w:vAlign w:val="center"/>
            <w:hideMark/>
          </w:tcPr>
          <w:p w14:paraId="3CE3544D"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3CACAC5E"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DDF6EE7"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5FAE71F4" w14:textId="77777777" w:rsidR="001C67C2" w:rsidRDefault="001C67C2">
            <w:pPr>
              <w:jc w:val="center"/>
              <w:rPr>
                <w:rFonts w:cs="Arial"/>
                <w:color w:val="000000"/>
                <w:sz w:val="20"/>
                <w:szCs w:val="20"/>
              </w:rPr>
            </w:pPr>
            <w:r>
              <w:rPr>
                <w:rFonts w:cs="Arial" w:hint="eastAsia"/>
                <w:color w:val="000000"/>
                <w:sz w:val="20"/>
                <w:szCs w:val="20"/>
              </w:rPr>
              <w:t>12</w:t>
            </w:r>
          </w:p>
        </w:tc>
        <w:tc>
          <w:tcPr>
            <w:tcW w:w="2310" w:type="dxa"/>
            <w:tcBorders>
              <w:top w:val="nil"/>
              <w:left w:val="nil"/>
              <w:bottom w:val="single" w:sz="4" w:space="0" w:color="000000"/>
              <w:right w:val="single" w:sz="4" w:space="0" w:color="000000"/>
            </w:tcBorders>
            <w:shd w:val="clear" w:color="auto" w:fill="FFFFFF"/>
            <w:noWrap/>
            <w:vAlign w:val="center"/>
            <w:hideMark/>
          </w:tcPr>
          <w:p w14:paraId="425675E8"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09F61E13" w14:textId="77777777" w:rsidR="001C67C2" w:rsidRDefault="001C67C2">
            <w:pPr>
              <w:rPr>
                <w:rFonts w:cs="Arial"/>
                <w:color w:val="000000"/>
                <w:sz w:val="20"/>
                <w:szCs w:val="20"/>
              </w:rPr>
            </w:pPr>
            <w:r>
              <w:rPr>
                <w:rFonts w:cs="Arial" w:hint="eastAsia"/>
                <w:color w:val="000000"/>
                <w:sz w:val="20"/>
                <w:szCs w:val="20"/>
              </w:rPr>
              <w:t>十二、农林水支出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1EC7BBF" w14:textId="77777777" w:rsidR="001C67C2" w:rsidRDefault="001C67C2">
            <w:pPr>
              <w:jc w:val="center"/>
              <w:rPr>
                <w:rFonts w:cs="Arial" w:hint="eastAsia"/>
                <w:color w:val="000000"/>
                <w:sz w:val="20"/>
                <w:szCs w:val="20"/>
              </w:rPr>
            </w:pPr>
            <w:r>
              <w:rPr>
                <w:rFonts w:cs="Arial" w:hint="eastAsia"/>
                <w:color w:val="000000"/>
                <w:sz w:val="20"/>
                <w:szCs w:val="20"/>
              </w:rPr>
              <w:t>43</w:t>
            </w:r>
          </w:p>
        </w:tc>
        <w:tc>
          <w:tcPr>
            <w:tcW w:w="2310" w:type="dxa"/>
            <w:tcBorders>
              <w:top w:val="nil"/>
              <w:left w:val="nil"/>
              <w:bottom w:val="single" w:sz="4" w:space="0" w:color="000000"/>
              <w:right w:val="single" w:sz="4" w:space="0" w:color="000000"/>
            </w:tcBorders>
            <w:shd w:val="clear" w:color="auto" w:fill="FFFFFF"/>
            <w:noWrap/>
            <w:vAlign w:val="center"/>
            <w:hideMark/>
          </w:tcPr>
          <w:p w14:paraId="285414BF"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10B99D78"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75D68D7"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58BE003" w14:textId="77777777" w:rsidR="001C67C2" w:rsidRDefault="001C67C2">
            <w:pPr>
              <w:jc w:val="center"/>
              <w:rPr>
                <w:rFonts w:cs="Arial"/>
                <w:color w:val="000000"/>
                <w:sz w:val="20"/>
                <w:szCs w:val="20"/>
              </w:rPr>
            </w:pPr>
            <w:r>
              <w:rPr>
                <w:rFonts w:cs="Arial" w:hint="eastAsia"/>
                <w:color w:val="000000"/>
                <w:sz w:val="20"/>
                <w:szCs w:val="20"/>
              </w:rPr>
              <w:t>13</w:t>
            </w:r>
          </w:p>
        </w:tc>
        <w:tc>
          <w:tcPr>
            <w:tcW w:w="2310" w:type="dxa"/>
            <w:tcBorders>
              <w:top w:val="nil"/>
              <w:left w:val="nil"/>
              <w:bottom w:val="single" w:sz="4" w:space="0" w:color="000000"/>
              <w:right w:val="single" w:sz="4" w:space="0" w:color="000000"/>
            </w:tcBorders>
            <w:shd w:val="clear" w:color="auto" w:fill="FFFFFF"/>
            <w:noWrap/>
            <w:vAlign w:val="center"/>
            <w:hideMark/>
          </w:tcPr>
          <w:p w14:paraId="421DC01C"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0A5FD707" w14:textId="77777777" w:rsidR="001C67C2" w:rsidRDefault="001C67C2">
            <w:pPr>
              <w:rPr>
                <w:rFonts w:cs="Arial"/>
                <w:color w:val="000000"/>
                <w:sz w:val="20"/>
                <w:szCs w:val="20"/>
              </w:rPr>
            </w:pPr>
            <w:r>
              <w:rPr>
                <w:rFonts w:cs="Arial" w:hint="eastAsia"/>
                <w:color w:val="000000"/>
                <w:sz w:val="20"/>
                <w:szCs w:val="20"/>
              </w:rPr>
              <w:t>十三、交通运输支出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19C8EDC1" w14:textId="77777777" w:rsidR="001C67C2" w:rsidRDefault="001C67C2">
            <w:pPr>
              <w:jc w:val="center"/>
              <w:rPr>
                <w:rFonts w:cs="Arial" w:hint="eastAsia"/>
                <w:color w:val="000000"/>
                <w:sz w:val="20"/>
                <w:szCs w:val="20"/>
              </w:rPr>
            </w:pPr>
            <w:r>
              <w:rPr>
                <w:rFonts w:cs="Arial" w:hint="eastAsia"/>
                <w:color w:val="000000"/>
                <w:sz w:val="20"/>
                <w:szCs w:val="20"/>
              </w:rPr>
              <w:t>44</w:t>
            </w:r>
          </w:p>
        </w:tc>
        <w:tc>
          <w:tcPr>
            <w:tcW w:w="2310" w:type="dxa"/>
            <w:tcBorders>
              <w:top w:val="nil"/>
              <w:left w:val="nil"/>
              <w:bottom w:val="single" w:sz="4" w:space="0" w:color="000000"/>
              <w:right w:val="single" w:sz="4" w:space="0" w:color="000000"/>
            </w:tcBorders>
            <w:shd w:val="clear" w:color="auto" w:fill="FFFFFF"/>
            <w:noWrap/>
            <w:vAlign w:val="center"/>
            <w:hideMark/>
          </w:tcPr>
          <w:p w14:paraId="4C55C028"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55D8ECF8"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BDABD64"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51A07307" w14:textId="77777777" w:rsidR="001C67C2" w:rsidRDefault="001C67C2">
            <w:pPr>
              <w:jc w:val="center"/>
              <w:rPr>
                <w:rFonts w:cs="Arial"/>
                <w:color w:val="000000"/>
                <w:sz w:val="20"/>
                <w:szCs w:val="20"/>
              </w:rPr>
            </w:pPr>
            <w:r>
              <w:rPr>
                <w:rFonts w:cs="Arial" w:hint="eastAsia"/>
                <w:color w:val="000000"/>
                <w:sz w:val="20"/>
                <w:szCs w:val="20"/>
              </w:rPr>
              <w:t>14</w:t>
            </w:r>
          </w:p>
        </w:tc>
        <w:tc>
          <w:tcPr>
            <w:tcW w:w="2310" w:type="dxa"/>
            <w:tcBorders>
              <w:top w:val="nil"/>
              <w:left w:val="nil"/>
              <w:bottom w:val="single" w:sz="4" w:space="0" w:color="000000"/>
              <w:right w:val="single" w:sz="4" w:space="0" w:color="000000"/>
            </w:tcBorders>
            <w:shd w:val="clear" w:color="auto" w:fill="FFFFFF"/>
            <w:noWrap/>
            <w:vAlign w:val="center"/>
            <w:hideMark/>
          </w:tcPr>
          <w:p w14:paraId="1369BB3F"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A412259" w14:textId="77777777" w:rsidR="001C67C2" w:rsidRDefault="001C67C2">
            <w:pPr>
              <w:rPr>
                <w:rFonts w:cs="Arial"/>
                <w:color w:val="000000"/>
                <w:sz w:val="20"/>
                <w:szCs w:val="20"/>
              </w:rPr>
            </w:pPr>
            <w:r>
              <w:rPr>
                <w:rFonts w:cs="Arial" w:hint="eastAsia"/>
                <w:color w:val="000000"/>
                <w:sz w:val="20"/>
                <w:szCs w:val="20"/>
              </w:rPr>
              <w:t>十四、资源勘探工业信息等支出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FCF8E98" w14:textId="77777777" w:rsidR="001C67C2" w:rsidRDefault="001C67C2">
            <w:pPr>
              <w:jc w:val="center"/>
              <w:rPr>
                <w:rFonts w:cs="Arial" w:hint="eastAsia"/>
                <w:color w:val="000000"/>
                <w:sz w:val="20"/>
                <w:szCs w:val="20"/>
              </w:rPr>
            </w:pPr>
            <w:r>
              <w:rPr>
                <w:rFonts w:cs="Arial" w:hint="eastAsia"/>
                <w:color w:val="000000"/>
                <w:sz w:val="20"/>
                <w:szCs w:val="20"/>
              </w:rPr>
              <w:t>45</w:t>
            </w:r>
          </w:p>
        </w:tc>
        <w:tc>
          <w:tcPr>
            <w:tcW w:w="2310" w:type="dxa"/>
            <w:tcBorders>
              <w:top w:val="nil"/>
              <w:left w:val="nil"/>
              <w:bottom w:val="single" w:sz="4" w:space="0" w:color="000000"/>
              <w:right w:val="single" w:sz="4" w:space="0" w:color="000000"/>
            </w:tcBorders>
            <w:shd w:val="clear" w:color="auto" w:fill="FFFFFF"/>
            <w:noWrap/>
            <w:vAlign w:val="center"/>
            <w:hideMark/>
          </w:tcPr>
          <w:p w14:paraId="289E2407"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4E4CBAF2"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E07CA6B"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0BED7365" w14:textId="77777777" w:rsidR="001C67C2" w:rsidRDefault="001C67C2">
            <w:pPr>
              <w:jc w:val="center"/>
              <w:rPr>
                <w:rFonts w:cs="Arial"/>
                <w:color w:val="000000"/>
                <w:sz w:val="20"/>
                <w:szCs w:val="20"/>
              </w:rPr>
            </w:pPr>
            <w:r>
              <w:rPr>
                <w:rFonts w:cs="Arial" w:hint="eastAsia"/>
                <w:color w:val="000000"/>
                <w:sz w:val="20"/>
                <w:szCs w:val="20"/>
              </w:rPr>
              <w:t>15</w:t>
            </w:r>
          </w:p>
        </w:tc>
        <w:tc>
          <w:tcPr>
            <w:tcW w:w="2310" w:type="dxa"/>
            <w:tcBorders>
              <w:top w:val="nil"/>
              <w:left w:val="nil"/>
              <w:bottom w:val="single" w:sz="4" w:space="0" w:color="000000"/>
              <w:right w:val="single" w:sz="4" w:space="0" w:color="000000"/>
            </w:tcBorders>
            <w:shd w:val="clear" w:color="auto" w:fill="FFFFFF"/>
            <w:noWrap/>
            <w:vAlign w:val="center"/>
            <w:hideMark/>
          </w:tcPr>
          <w:p w14:paraId="2F709B5F"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0E054F66" w14:textId="77777777" w:rsidR="001C67C2" w:rsidRDefault="001C67C2">
            <w:pPr>
              <w:rPr>
                <w:rFonts w:cs="Arial"/>
                <w:color w:val="000000"/>
                <w:sz w:val="20"/>
                <w:szCs w:val="20"/>
              </w:rPr>
            </w:pPr>
            <w:r>
              <w:rPr>
                <w:rFonts w:cs="Arial" w:hint="eastAsia"/>
                <w:color w:val="000000"/>
                <w:sz w:val="20"/>
                <w:szCs w:val="20"/>
              </w:rPr>
              <w:t>十五、商业服务业等支出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7CC3C542" w14:textId="77777777" w:rsidR="001C67C2" w:rsidRDefault="001C67C2">
            <w:pPr>
              <w:jc w:val="center"/>
              <w:rPr>
                <w:rFonts w:cs="Arial" w:hint="eastAsia"/>
                <w:color w:val="000000"/>
                <w:sz w:val="20"/>
                <w:szCs w:val="20"/>
              </w:rPr>
            </w:pPr>
            <w:r>
              <w:rPr>
                <w:rFonts w:cs="Arial" w:hint="eastAsia"/>
                <w:color w:val="000000"/>
                <w:sz w:val="20"/>
                <w:szCs w:val="20"/>
              </w:rPr>
              <w:t>46</w:t>
            </w:r>
          </w:p>
        </w:tc>
        <w:tc>
          <w:tcPr>
            <w:tcW w:w="2310" w:type="dxa"/>
            <w:tcBorders>
              <w:top w:val="nil"/>
              <w:left w:val="nil"/>
              <w:bottom w:val="single" w:sz="4" w:space="0" w:color="000000"/>
              <w:right w:val="single" w:sz="4" w:space="0" w:color="000000"/>
            </w:tcBorders>
            <w:shd w:val="clear" w:color="auto" w:fill="FFFFFF"/>
            <w:noWrap/>
            <w:vAlign w:val="center"/>
            <w:hideMark/>
          </w:tcPr>
          <w:p w14:paraId="7D736092"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6A0FDAD7"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0ACC422"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2EED2D9C" w14:textId="77777777" w:rsidR="001C67C2" w:rsidRDefault="001C67C2">
            <w:pPr>
              <w:jc w:val="center"/>
              <w:rPr>
                <w:rFonts w:cs="Arial"/>
                <w:color w:val="000000"/>
                <w:sz w:val="20"/>
                <w:szCs w:val="20"/>
              </w:rPr>
            </w:pPr>
            <w:r>
              <w:rPr>
                <w:rFonts w:cs="Arial" w:hint="eastAsia"/>
                <w:color w:val="000000"/>
                <w:sz w:val="20"/>
                <w:szCs w:val="20"/>
              </w:rPr>
              <w:t>16</w:t>
            </w:r>
          </w:p>
        </w:tc>
        <w:tc>
          <w:tcPr>
            <w:tcW w:w="2310" w:type="dxa"/>
            <w:tcBorders>
              <w:top w:val="nil"/>
              <w:left w:val="nil"/>
              <w:bottom w:val="single" w:sz="4" w:space="0" w:color="000000"/>
              <w:right w:val="single" w:sz="4" w:space="0" w:color="000000"/>
            </w:tcBorders>
            <w:shd w:val="clear" w:color="auto" w:fill="FFFFFF"/>
            <w:noWrap/>
            <w:vAlign w:val="center"/>
            <w:hideMark/>
          </w:tcPr>
          <w:p w14:paraId="5BFB8AD1"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C096943" w14:textId="77777777" w:rsidR="001C67C2" w:rsidRDefault="001C67C2">
            <w:pPr>
              <w:rPr>
                <w:rFonts w:cs="Arial"/>
                <w:color w:val="000000"/>
                <w:sz w:val="20"/>
                <w:szCs w:val="20"/>
              </w:rPr>
            </w:pPr>
            <w:r>
              <w:rPr>
                <w:rFonts w:cs="Arial" w:hint="eastAsia"/>
                <w:color w:val="000000"/>
                <w:sz w:val="20"/>
                <w:szCs w:val="20"/>
              </w:rPr>
              <w:t>十六、金融支出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70181A69" w14:textId="77777777" w:rsidR="001C67C2" w:rsidRDefault="001C67C2">
            <w:pPr>
              <w:jc w:val="center"/>
              <w:rPr>
                <w:rFonts w:cs="Arial" w:hint="eastAsia"/>
                <w:color w:val="000000"/>
                <w:sz w:val="20"/>
                <w:szCs w:val="20"/>
              </w:rPr>
            </w:pPr>
            <w:r>
              <w:rPr>
                <w:rFonts w:cs="Arial" w:hint="eastAsia"/>
                <w:color w:val="000000"/>
                <w:sz w:val="20"/>
                <w:szCs w:val="20"/>
              </w:rPr>
              <w:t>47</w:t>
            </w:r>
          </w:p>
        </w:tc>
        <w:tc>
          <w:tcPr>
            <w:tcW w:w="2310" w:type="dxa"/>
            <w:tcBorders>
              <w:top w:val="nil"/>
              <w:left w:val="nil"/>
              <w:bottom w:val="single" w:sz="4" w:space="0" w:color="000000"/>
              <w:right w:val="single" w:sz="4" w:space="0" w:color="000000"/>
            </w:tcBorders>
            <w:shd w:val="clear" w:color="auto" w:fill="FFFFFF"/>
            <w:noWrap/>
            <w:vAlign w:val="center"/>
            <w:hideMark/>
          </w:tcPr>
          <w:p w14:paraId="67BA1DA3"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72E2ACD9"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D4B6822"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50E6CE1F" w14:textId="77777777" w:rsidR="001C67C2" w:rsidRDefault="001C67C2">
            <w:pPr>
              <w:jc w:val="center"/>
              <w:rPr>
                <w:rFonts w:cs="Arial"/>
                <w:color w:val="000000"/>
                <w:sz w:val="20"/>
                <w:szCs w:val="20"/>
              </w:rPr>
            </w:pPr>
            <w:r>
              <w:rPr>
                <w:rFonts w:cs="Arial" w:hint="eastAsia"/>
                <w:color w:val="000000"/>
                <w:sz w:val="20"/>
                <w:szCs w:val="20"/>
              </w:rPr>
              <w:t>17</w:t>
            </w:r>
          </w:p>
        </w:tc>
        <w:tc>
          <w:tcPr>
            <w:tcW w:w="2310" w:type="dxa"/>
            <w:tcBorders>
              <w:top w:val="nil"/>
              <w:left w:val="nil"/>
              <w:bottom w:val="single" w:sz="4" w:space="0" w:color="000000"/>
              <w:right w:val="single" w:sz="4" w:space="0" w:color="000000"/>
            </w:tcBorders>
            <w:shd w:val="clear" w:color="auto" w:fill="FFFFFF"/>
            <w:noWrap/>
            <w:vAlign w:val="center"/>
            <w:hideMark/>
          </w:tcPr>
          <w:p w14:paraId="417E5926"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272ED123" w14:textId="77777777" w:rsidR="001C67C2" w:rsidRDefault="001C67C2">
            <w:pPr>
              <w:rPr>
                <w:rFonts w:cs="Arial"/>
                <w:color w:val="000000"/>
                <w:sz w:val="20"/>
                <w:szCs w:val="20"/>
              </w:rPr>
            </w:pPr>
            <w:r>
              <w:rPr>
                <w:rFonts w:cs="Arial" w:hint="eastAsia"/>
                <w:color w:val="000000"/>
                <w:sz w:val="20"/>
                <w:szCs w:val="20"/>
              </w:rPr>
              <w:t>十七、援助其他地区支出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A19E662" w14:textId="77777777" w:rsidR="001C67C2" w:rsidRDefault="001C67C2">
            <w:pPr>
              <w:jc w:val="center"/>
              <w:rPr>
                <w:rFonts w:cs="Arial" w:hint="eastAsia"/>
                <w:color w:val="000000"/>
                <w:sz w:val="20"/>
                <w:szCs w:val="20"/>
              </w:rPr>
            </w:pPr>
            <w:r>
              <w:rPr>
                <w:rFonts w:cs="Arial" w:hint="eastAsia"/>
                <w:color w:val="000000"/>
                <w:sz w:val="20"/>
                <w:szCs w:val="20"/>
              </w:rPr>
              <w:t>48</w:t>
            </w:r>
          </w:p>
        </w:tc>
        <w:tc>
          <w:tcPr>
            <w:tcW w:w="2310" w:type="dxa"/>
            <w:tcBorders>
              <w:top w:val="nil"/>
              <w:left w:val="nil"/>
              <w:bottom w:val="single" w:sz="4" w:space="0" w:color="000000"/>
              <w:right w:val="single" w:sz="4" w:space="0" w:color="000000"/>
            </w:tcBorders>
            <w:shd w:val="clear" w:color="auto" w:fill="FFFFFF"/>
            <w:noWrap/>
            <w:vAlign w:val="center"/>
            <w:hideMark/>
          </w:tcPr>
          <w:p w14:paraId="5EA8200E"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172DEC9D"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D0DF305"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1B310021" w14:textId="77777777" w:rsidR="001C67C2" w:rsidRDefault="001C67C2">
            <w:pPr>
              <w:jc w:val="center"/>
              <w:rPr>
                <w:rFonts w:cs="Arial"/>
                <w:color w:val="000000"/>
                <w:sz w:val="20"/>
                <w:szCs w:val="20"/>
              </w:rPr>
            </w:pPr>
            <w:r>
              <w:rPr>
                <w:rFonts w:cs="Arial" w:hint="eastAsia"/>
                <w:color w:val="000000"/>
                <w:sz w:val="20"/>
                <w:szCs w:val="20"/>
              </w:rPr>
              <w:t>18</w:t>
            </w:r>
          </w:p>
        </w:tc>
        <w:tc>
          <w:tcPr>
            <w:tcW w:w="2310" w:type="dxa"/>
            <w:tcBorders>
              <w:top w:val="nil"/>
              <w:left w:val="nil"/>
              <w:bottom w:val="single" w:sz="4" w:space="0" w:color="000000"/>
              <w:right w:val="single" w:sz="4" w:space="0" w:color="000000"/>
            </w:tcBorders>
            <w:shd w:val="clear" w:color="auto" w:fill="FFFFFF"/>
            <w:noWrap/>
            <w:vAlign w:val="center"/>
            <w:hideMark/>
          </w:tcPr>
          <w:p w14:paraId="41DEA876"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5F192BB" w14:textId="77777777" w:rsidR="001C67C2" w:rsidRDefault="001C67C2">
            <w:pPr>
              <w:rPr>
                <w:rFonts w:cs="Arial"/>
                <w:color w:val="000000"/>
                <w:sz w:val="20"/>
                <w:szCs w:val="20"/>
              </w:rPr>
            </w:pPr>
            <w:r>
              <w:rPr>
                <w:rFonts w:cs="Arial" w:hint="eastAsia"/>
                <w:color w:val="000000"/>
                <w:sz w:val="20"/>
                <w:szCs w:val="20"/>
              </w:rPr>
              <w:t>十八、自然资源海洋气象等支出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F96DDEE" w14:textId="77777777" w:rsidR="001C67C2" w:rsidRDefault="001C67C2">
            <w:pPr>
              <w:jc w:val="center"/>
              <w:rPr>
                <w:rFonts w:cs="Arial" w:hint="eastAsia"/>
                <w:color w:val="000000"/>
                <w:sz w:val="20"/>
                <w:szCs w:val="20"/>
              </w:rPr>
            </w:pPr>
            <w:r>
              <w:rPr>
                <w:rFonts w:cs="Arial" w:hint="eastAsia"/>
                <w:color w:val="000000"/>
                <w:sz w:val="20"/>
                <w:szCs w:val="20"/>
              </w:rPr>
              <w:t>49</w:t>
            </w:r>
          </w:p>
        </w:tc>
        <w:tc>
          <w:tcPr>
            <w:tcW w:w="2310" w:type="dxa"/>
            <w:tcBorders>
              <w:top w:val="nil"/>
              <w:left w:val="nil"/>
              <w:bottom w:val="single" w:sz="4" w:space="0" w:color="000000"/>
              <w:right w:val="single" w:sz="4" w:space="0" w:color="000000"/>
            </w:tcBorders>
            <w:shd w:val="clear" w:color="auto" w:fill="FFFFFF"/>
            <w:noWrap/>
            <w:vAlign w:val="center"/>
            <w:hideMark/>
          </w:tcPr>
          <w:p w14:paraId="09CCF70A"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083F2101"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7DAFC6E"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0712E70C" w14:textId="77777777" w:rsidR="001C67C2" w:rsidRDefault="001C67C2">
            <w:pPr>
              <w:jc w:val="center"/>
              <w:rPr>
                <w:rFonts w:cs="Arial"/>
                <w:color w:val="000000"/>
                <w:sz w:val="20"/>
                <w:szCs w:val="20"/>
              </w:rPr>
            </w:pPr>
            <w:r>
              <w:rPr>
                <w:rFonts w:cs="Arial" w:hint="eastAsia"/>
                <w:color w:val="000000"/>
                <w:sz w:val="20"/>
                <w:szCs w:val="20"/>
              </w:rPr>
              <w:t>19</w:t>
            </w:r>
          </w:p>
        </w:tc>
        <w:tc>
          <w:tcPr>
            <w:tcW w:w="2310" w:type="dxa"/>
            <w:tcBorders>
              <w:top w:val="nil"/>
              <w:left w:val="nil"/>
              <w:bottom w:val="single" w:sz="4" w:space="0" w:color="000000"/>
              <w:right w:val="single" w:sz="4" w:space="0" w:color="000000"/>
            </w:tcBorders>
            <w:shd w:val="clear" w:color="auto" w:fill="FFFFFF"/>
            <w:noWrap/>
            <w:vAlign w:val="center"/>
            <w:hideMark/>
          </w:tcPr>
          <w:p w14:paraId="7B367E17"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490242D" w14:textId="77777777" w:rsidR="001C67C2" w:rsidRDefault="001C67C2">
            <w:pPr>
              <w:rPr>
                <w:rFonts w:cs="Arial"/>
                <w:color w:val="000000"/>
                <w:sz w:val="20"/>
                <w:szCs w:val="20"/>
              </w:rPr>
            </w:pPr>
            <w:r>
              <w:rPr>
                <w:rFonts w:cs="Arial" w:hint="eastAsia"/>
                <w:color w:val="000000"/>
                <w:sz w:val="20"/>
                <w:szCs w:val="20"/>
              </w:rPr>
              <w:t>十九、住房保障支出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8C8BADF" w14:textId="77777777" w:rsidR="001C67C2" w:rsidRDefault="001C67C2">
            <w:pPr>
              <w:jc w:val="center"/>
              <w:rPr>
                <w:rFonts w:cs="Arial" w:hint="eastAsia"/>
                <w:color w:val="000000"/>
                <w:sz w:val="20"/>
                <w:szCs w:val="20"/>
              </w:rPr>
            </w:pPr>
            <w:r>
              <w:rPr>
                <w:rFonts w:cs="Arial" w:hint="eastAsia"/>
                <w:color w:val="000000"/>
                <w:sz w:val="20"/>
                <w:szCs w:val="20"/>
              </w:rPr>
              <w:t>50</w:t>
            </w:r>
          </w:p>
        </w:tc>
        <w:tc>
          <w:tcPr>
            <w:tcW w:w="2310" w:type="dxa"/>
            <w:tcBorders>
              <w:top w:val="nil"/>
              <w:left w:val="nil"/>
              <w:bottom w:val="single" w:sz="4" w:space="0" w:color="000000"/>
              <w:right w:val="single" w:sz="4" w:space="0" w:color="000000"/>
            </w:tcBorders>
            <w:shd w:val="clear" w:color="auto" w:fill="FFFFFF"/>
            <w:noWrap/>
            <w:vAlign w:val="center"/>
            <w:hideMark/>
          </w:tcPr>
          <w:p w14:paraId="27B5E5D7" w14:textId="77777777" w:rsidR="001C67C2" w:rsidRDefault="001C67C2">
            <w:pPr>
              <w:jc w:val="right"/>
              <w:rPr>
                <w:rFonts w:cs="Arial" w:hint="eastAsia"/>
                <w:color w:val="000000"/>
                <w:sz w:val="20"/>
                <w:szCs w:val="20"/>
              </w:rPr>
            </w:pPr>
            <w:r>
              <w:rPr>
                <w:rFonts w:cs="Arial" w:hint="eastAsia"/>
                <w:color w:val="000000"/>
                <w:sz w:val="20"/>
                <w:szCs w:val="20"/>
              </w:rPr>
              <w:t>19.44</w:t>
            </w:r>
          </w:p>
        </w:tc>
      </w:tr>
      <w:tr w:rsidR="001C67C2" w14:paraId="750C5B17"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8E1EA2B"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0DE1666A" w14:textId="77777777" w:rsidR="001C67C2" w:rsidRDefault="001C67C2">
            <w:pPr>
              <w:jc w:val="center"/>
              <w:rPr>
                <w:rFonts w:cs="Arial"/>
                <w:color w:val="000000"/>
                <w:sz w:val="20"/>
                <w:szCs w:val="20"/>
              </w:rPr>
            </w:pPr>
            <w:r>
              <w:rPr>
                <w:rFonts w:cs="Arial" w:hint="eastAsia"/>
                <w:color w:val="000000"/>
                <w:sz w:val="20"/>
                <w:szCs w:val="20"/>
              </w:rPr>
              <w:t>20</w:t>
            </w:r>
          </w:p>
        </w:tc>
        <w:tc>
          <w:tcPr>
            <w:tcW w:w="2310" w:type="dxa"/>
            <w:tcBorders>
              <w:top w:val="nil"/>
              <w:left w:val="nil"/>
              <w:bottom w:val="single" w:sz="4" w:space="0" w:color="000000"/>
              <w:right w:val="single" w:sz="4" w:space="0" w:color="000000"/>
            </w:tcBorders>
            <w:shd w:val="clear" w:color="auto" w:fill="FFFFFF"/>
            <w:noWrap/>
            <w:vAlign w:val="center"/>
            <w:hideMark/>
          </w:tcPr>
          <w:p w14:paraId="1B22AE7A"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C8C3A1E" w14:textId="77777777" w:rsidR="001C67C2" w:rsidRDefault="001C67C2">
            <w:pPr>
              <w:rPr>
                <w:rFonts w:cs="Arial"/>
                <w:color w:val="000000"/>
                <w:sz w:val="20"/>
                <w:szCs w:val="20"/>
              </w:rPr>
            </w:pPr>
            <w:r>
              <w:rPr>
                <w:rFonts w:cs="Arial" w:hint="eastAsia"/>
                <w:color w:val="000000"/>
                <w:sz w:val="20"/>
                <w:szCs w:val="20"/>
              </w:rPr>
              <w:t>二十、粮油物资储备支出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A9E426D" w14:textId="77777777" w:rsidR="001C67C2" w:rsidRDefault="001C67C2">
            <w:pPr>
              <w:jc w:val="center"/>
              <w:rPr>
                <w:rFonts w:cs="Arial" w:hint="eastAsia"/>
                <w:color w:val="000000"/>
                <w:sz w:val="20"/>
                <w:szCs w:val="20"/>
              </w:rPr>
            </w:pPr>
            <w:r>
              <w:rPr>
                <w:rFonts w:cs="Arial" w:hint="eastAsia"/>
                <w:color w:val="000000"/>
                <w:sz w:val="20"/>
                <w:szCs w:val="20"/>
              </w:rPr>
              <w:t>51</w:t>
            </w:r>
          </w:p>
        </w:tc>
        <w:tc>
          <w:tcPr>
            <w:tcW w:w="2310" w:type="dxa"/>
            <w:tcBorders>
              <w:top w:val="nil"/>
              <w:left w:val="nil"/>
              <w:bottom w:val="single" w:sz="4" w:space="0" w:color="000000"/>
              <w:right w:val="single" w:sz="4" w:space="0" w:color="000000"/>
            </w:tcBorders>
            <w:shd w:val="clear" w:color="auto" w:fill="FFFFFF"/>
            <w:noWrap/>
            <w:vAlign w:val="center"/>
            <w:hideMark/>
          </w:tcPr>
          <w:p w14:paraId="34672BE9"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213C303F"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60F6C33"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48B6E1A1" w14:textId="77777777" w:rsidR="001C67C2" w:rsidRDefault="001C67C2">
            <w:pPr>
              <w:jc w:val="center"/>
              <w:rPr>
                <w:rFonts w:cs="Arial"/>
                <w:color w:val="000000"/>
                <w:sz w:val="20"/>
                <w:szCs w:val="20"/>
              </w:rPr>
            </w:pPr>
            <w:r>
              <w:rPr>
                <w:rFonts w:cs="Arial" w:hint="eastAsia"/>
                <w:color w:val="000000"/>
                <w:sz w:val="20"/>
                <w:szCs w:val="20"/>
              </w:rPr>
              <w:t>21</w:t>
            </w:r>
          </w:p>
        </w:tc>
        <w:tc>
          <w:tcPr>
            <w:tcW w:w="2310" w:type="dxa"/>
            <w:tcBorders>
              <w:top w:val="nil"/>
              <w:left w:val="nil"/>
              <w:bottom w:val="single" w:sz="4" w:space="0" w:color="000000"/>
              <w:right w:val="single" w:sz="4" w:space="0" w:color="000000"/>
            </w:tcBorders>
            <w:shd w:val="clear" w:color="auto" w:fill="FFFFFF"/>
            <w:noWrap/>
            <w:vAlign w:val="center"/>
            <w:hideMark/>
          </w:tcPr>
          <w:p w14:paraId="2AFAB621"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6F29E541" w14:textId="77777777" w:rsidR="001C67C2" w:rsidRDefault="001C67C2">
            <w:pPr>
              <w:rPr>
                <w:rFonts w:cs="Arial"/>
                <w:color w:val="000000"/>
                <w:sz w:val="20"/>
                <w:szCs w:val="20"/>
              </w:rPr>
            </w:pPr>
            <w:r>
              <w:rPr>
                <w:rFonts w:cs="Arial" w:hint="eastAsia"/>
                <w:color w:val="000000"/>
                <w:sz w:val="20"/>
                <w:szCs w:val="20"/>
              </w:rPr>
              <w:t>二十一、国有资本经营预算支出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354CE394" w14:textId="77777777" w:rsidR="001C67C2" w:rsidRDefault="001C67C2">
            <w:pPr>
              <w:jc w:val="center"/>
              <w:rPr>
                <w:rFonts w:cs="Arial" w:hint="eastAsia"/>
                <w:color w:val="000000"/>
                <w:sz w:val="20"/>
                <w:szCs w:val="20"/>
              </w:rPr>
            </w:pPr>
            <w:r>
              <w:rPr>
                <w:rFonts w:cs="Arial" w:hint="eastAsia"/>
                <w:color w:val="000000"/>
                <w:sz w:val="20"/>
                <w:szCs w:val="20"/>
              </w:rPr>
              <w:t>52</w:t>
            </w:r>
          </w:p>
        </w:tc>
        <w:tc>
          <w:tcPr>
            <w:tcW w:w="2310" w:type="dxa"/>
            <w:tcBorders>
              <w:top w:val="nil"/>
              <w:left w:val="nil"/>
              <w:bottom w:val="single" w:sz="4" w:space="0" w:color="000000"/>
              <w:right w:val="single" w:sz="4" w:space="0" w:color="000000"/>
            </w:tcBorders>
            <w:shd w:val="clear" w:color="auto" w:fill="FFFFFF"/>
            <w:noWrap/>
            <w:vAlign w:val="center"/>
            <w:hideMark/>
          </w:tcPr>
          <w:p w14:paraId="61C36D12"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60C91F36"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1D139929"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13E77D2F" w14:textId="77777777" w:rsidR="001C67C2" w:rsidRDefault="001C67C2">
            <w:pPr>
              <w:jc w:val="center"/>
              <w:rPr>
                <w:rFonts w:cs="Arial"/>
                <w:color w:val="000000"/>
                <w:sz w:val="20"/>
                <w:szCs w:val="20"/>
              </w:rPr>
            </w:pPr>
            <w:r>
              <w:rPr>
                <w:rFonts w:cs="Arial" w:hint="eastAsia"/>
                <w:color w:val="000000"/>
                <w:sz w:val="20"/>
                <w:szCs w:val="20"/>
              </w:rPr>
              <w:t>22</w:t>
            </w:r>
          </w:p>
        </w:tc>
        <w:tc>
          <w:tcPr>
            <w:tcW w:w="2310" w:type="dxa"/>
            <w:tcBorders>
              <w:top w:val="nil"/>
              <w:left w:val="nil"/>
              <w:bottom w:val="single" w:sz="4" w:space="0" w:color="000000"/>
              <w:right w:val="single" w:sz="4" w:space="0" w:color="000000"/>
            </w:tcBorders>
            <w:shd w:val="clear" w:color="auto" w:fill="FFFFFF"/>
            <w:noWrap/>
            <w:vAlign w:val="center"/>
            <w:hideMark/>
          </w:tcPr>
          <w:p w14:paraId="32BA2BE6"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2B32D665" w14:textId="77777777" w:rsidR="001C67C2" w:rsidRDefault="001C67C2">
            <w:pPr>
              <w:rPr>
                <w:rFonts w:cs="Arial"/>
                <w:color w:val="000000"/>
                <w:sz w:val="20"/>
                <w:szCs w:val="20"/>
              </w:rPr>
            </w:pPr>
            <w:r>
              <w:rPr>
                <w:rFonts w:cs="Arial" w:hint="eastAsia"/>
                <w:color w:val="000000"/>
                <w:sz w:val="20"/>
                <w:szCs w:val="20"/>
              </w:rPr>
              <w:t>二十二、灾害防治及应急管理支出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857B13D" w14:textId="77777777" w:rsidR="001C67C2" w:rsidRDefault="001C67C2">
            <w:pPr>
              <w:jc w:val="center"/>
              <w:rPr>
                <w:rFonts w:cs="Arial" w:hint="eastAsia"/>
                <w:color w:val="000000"/>
                <w:sz w:val="20"/>
                <w:szCs w:val="20"/>
              </w:rPr>
            </w:pPr>
            <w:r>
              <w:rPr>
                <w:rFonts w:cs="Arial" w:hint="eastAsia"/>
                <w:color w:val="000000"/>
                <w:sz w:val="20"/>
                <w:szCs w:val="20"/>
              </w:rPr>
              <w:t>53</w:t>
            </w:r>
          </w:p>
        </w:tc>
        <w:tc>
          <w:tcPr>
            <w:tcW w:w="2310" w:type="dxa"/>
            <w:tcBorders>
              <w:top w:val="nil"/>
              <w:left w:val="nil"/>
              <w:bottom w:val="single" w:sz="4" w:space="0" w:color="000000"/>
              <w:right w:val="single" w:sz="4" w:space="0" w:color="000000"/>
            </w:tcBorders>
            <w:shd w:val="clear" w:color="auto" w:fill="FFFFFF"/>
            <w:noWrap/>
            <w:vAlign w:val="center"/>
            <w:hideMark/>
          </w:tcPr>
          <w:p w14:paraId="3737551E"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3B161E22"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1EBF471E"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2B17FDFA" w14:textId="77777777" w:rsidR="001C67C2" w:rsidRDefault="001C67C2">
            <w:pPr>
              <w:jc w:val="center"/>
              <w:rPr>
                <w:rFonts w:cs="Arial"/>
                <w:color w:val="000000"/>
                <w:sz w:val="20"/>
                <w:szCs w:val="20"/>
              </w:rPr>
            </w:pPr>
            <w:r>
              <w:rPr>
                <w:rFonts w:cs="Arial" w:hint="eastAsia"/>
                <w:color w:val="000000"/>
                <w:sz w:val="20"/>
                <w:szCs w:val="20"/>
              </w:rPr>
              <w:t>23</w:t>
            </w:r>
          </w:p>
        </w:tc>
        <w:tc>
          <w:tcPr>
            <w:tcW w:w="2310" w:type="dxa"/>
            <w:tcBorders>
              <w:top w:val="nil"/>
              <w:left w:val="nil"/>
              <w:bottom w:val="single" w:sz="4" w:space="0" w:color="000000"/>
              <w:right w:val="single" w:sz="4" w:space="0" w:color="000000"/>
            </w:tcBorders>
            <w:shd w:val="clear" w:color="auto" w:fill="FFFFFF"/>
            <w:noWrap/>
            <w:vAlign w:val="center"/>
            <w:hideMark/>
          </w:tcPr>
          <w:p w14:paraId="52771C83"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3E8DAC60" w14:textId="77777777" w:rsidR="001C67C2" w:rsidRDefault="001C67C2">
            <w:pPr>
              <w:rPr>
                <w:rFonts w:cs="Arial"/>
                <w:color w:val="000000"/>
                <w:sz w:val="20"/>
                <w:szCs w:val="20"/>
              </w:rPr>
            </w:pPr>
            <w:r>
              <w:rPr>
                <w:rFonts w:cs="Arial" w:hint="eastAsia"/>
                <w:color w:val="000000"/>
                <w:sz w:val="20"/>
                <w:szCs w:val="20"/>
              </w:rPr>
              <w:t>二十三、其他支出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C1AB019" w14:textId="77777777" w:rsidR="001C67C2" w:rsidRDefault="001C67C2">
            <w:pPr>
              <w:jc w:val="center"/>
              <w:rPr>
                <w:rFonts w:cs="Arial" w:hint="eastAsia"/>
                <w:color w:val="000000"/>
                <w:sz w:val="20"/>
                <w:szCs w:val="20"/>
              </w:rPr>
            </w:pPr>
            <w:r>
              <w:rPr>
                <w:rFonts w:cs="Arial" w:hint="eastAsia"/>
                <w:color w:val="000000"/>
                <w:sz w:val="20"/>
                <w:szCs w:val="20"/>
              </w:rPr>
              <w:t>54</w:t>
            </w:r>
          </w:p>
        </w:tc>
        <w:tc>
          <w:tcPr>
            <w:tcW w:w="2310" w:type="dxa"/>
            <w:tcBorders>
              <w:top w:val="nil"/>
              <w:left w:val="nil"/>
              <w:bottom w:val="single" w:sz="4" w:space="0" w:color="000000"/>
              <w:right w:val="single" w:sz="4" w:space="0" w:color="000000"/>
            </w:tcBorders>
            <w:shd w:val="clear" w:color="auto" w:fill="FFFFFF"/>
            <w:noWrap/>
            <w:vAlign w:val="center"/>
            <w:hideMark/>
          </w:tcPr>
          <w:p w14:paraId="06E28507"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2137535C"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A8EC7DB"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3295FDAB" w14:textId="77777777" w:rsidR="001C67C2" w:rsidRDefault="001C67C2">
            <w:pPr>
              <w:jc w:val="center"/>
              <w:rPr>
                <w:rFonts w:cs="Arial"/>
                <w:color w:val="000000"/>
                <w:sz w:val="20"/>
                <w:szCs w:val="20"/>
              </w:rPr>
            </w:pPr>
            <w:r>
              <w:rPr>
                <w:rFonts w:cs="Arial" w:hint="eastAsia"/>
                <w:color w:val="000000"/>
                <w:sz w:val="20"/>
                <w:szCs w:val="20"/>
              </w:rPr>
              <w:t>24</w:t>
            </w:r>
          </w:p>
        </w:tc>
        <w:tc>
          <w:tcPr>
            <w:tcW w:w="2310" w:type="dxa"/>
            <w:tcBorders>
              <w:top w:val="nil"/>
              <w:left w:val="nil"/>
              <w:bottom w:val="single" w:sz="4" w:space="0" w:color="000000"/>
              <w:right w:val="single" w:sz="4" w:space="0" w:color="000000"/>
            </w:tcBorders>
            <w:shd w:val="clear" w:color="auto" w:fill="FFFFFF"/>
            <w:noWrap/>
            <w:vAlign w:val="center"/>
            <w:hideMark/>
          </w:tcPr>
          <w:p w14:paraId="3F314C2F"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6144705A" w14:textId="77777777" w:rsidR="001C67C2" w:rsidRDefault="001C67C2">
            <w:pPr>
              <w:rPr>
                <w:rFonts w:cs="Arial"/>
                <w:color w:val="000000"/>
                <w:sz w:val="20"/>
                <w:szCs w:val="20"/>
              </w:rPr>
            </w:pPr>
            <w:r>
              <w:rPr>
                <w:rFonts w:cs="Arial" w:hint="eastAsia"/>
                <w:color w:val="000000"/>
                <w:sz w:val="20"/>
                <w:szCs w:val="20"/>
              </w:rPr>
              <w:t>二十四、债务还本支出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19971F43" w14:textId="77777777" w:rsidR="001C67C2" w:rsidRDefault="001C67C2">
            <w:pPr>
              <w:jc w:val="center"/>
              <w:rPr>
                <w:rFonts w:cs="Arial" w:hint="eastAsia"/>
                <w:color w:val="000000"/>
                <w:sz w:val="20"/>
                <w:szCs w:val="20"/>
              </w:rPr>
            </w:pPr>
            <w:r>
              <w:rPr>
                <w:rFonts w:cs="Arial" w:hint="eastAsia"/>
                <w:color w:val="000000"/>
                <w:sz w:val="20"/>
                <w:szCs w:val="20"/>
              </w:rPr>
              <w:t>55</w:t>
            </w:r>
          </w:p>
        </w:tc>
        <w:tc>
          <w:tcPr>
            <w:tcW w:w="2310" w:type="dxa"/>
            <w:tcBorders>
              <w:top w:val="nil"/>
              <w:left w:val="nil"/>
              <w:bottom w:val="single" w:sz="4" w:space="0" w:color="000000"/>
              <w:right w:val="single" w:sz="4" w:space="0" w:color="000000"/>
            </w:tcBorders>
            <w:shd w:val="clear" w:color="auto" w:fill="FFFFFF"/>
            <w:noWrap/>
            <w:vAlign w:val="center"/>
            <w:hideMark/>
          </w:tcPr>
          <w:p w14:paraId="55971CC3"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41B67275"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6285C730"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41376350" w14:textId="77777777" w:rsidR="001C67C2" w:rsidRDefault="001C67C2">
            <w:pPr>
              <w:jc w:val="center"/>
              <w:rPr>
                <w:rFonts w:cs="Arial"/>
                <w:color w:val="000000"/>
                <w:sz w:val="20"/>
                <w:szCs w:val="20"/>
              </w:rPr>
            </w:pPr>
            <w:r>
              <w:rPr>
                <w:rFonts w:cs="Arial" w:hint="eastAsia"/>
                <w:color w:val="000000"/>
                <w:sz w:val="20"/>
                <w:szCs w:val="20"/>
              </w:rPr>
              <w:t>25</w:t>
            </w:r>
          </w:p>
        </w:tc>
        <w:tc>
          <w:tcPr>
            <w:tcW w:w="2310" w:type="dxa"/>
            <w:tcBorders>
              <w:top w:val="nil"/>
              <w:left w:val="nil"/>
              <w:bottom w:val="single" w:sz="4" w:space="0" w:color="000000"/>
              <w:right w:val="single" w:sz="4" w:space="0" w:color="000000"/>
            </w:tcBorders>
            <w:shd w:val="clear" w:color="auto" w:fill="FFFFFF"/>
            <w:noWrap/>
            <w:vAlign w:val="center"/>
            <w:hideMark/>
          </w:tcPr>
          <w:p w14:paraId="04E9DCF7"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ACEAE99" w14:textId="77777777" w:rsidR="001C67C2" w:rsidRDefault="001C67C2">
            <w:pPr>
              <w:rPr>
                <w:rFonts w:cs="Arial"/>
                <w:color w:val="000000"/>
                <w:sz w:val="20"/>
                <w:szCs w:val="20"/>
              </w:rPr>
            </w:pPr>
            <w:r>
              <w:rPr>
                <w:rFonts w:cs="Arial" w:hint="eastAsia"/>
                <w:color w:val="000000"/>
                <w:sz w:val="20"/>
                <w:szCs w:val="20"/>
              </w:rPr>
              <w:t>二十五、债务付息支出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60CE646" w14:textId="77777777" w:rsidR="001C67C2" w:rsidRDefault="001C67C2">
            <w:pPr>
              <w:jc w:val="center"/>
              <w:rPr>
                <w:rFonts w:cs="Arial" w:hint="eastAsia"/>
                <w:color w:val="000000"/>
                <w:sz w:val="20"/>
                <w:szCs w:val="20"/>
              </w:rPr>
            </w:pPr>
            <w:r>
              <w:rPr>
                <w:rFonts w:cs="Arial" w:hint="eastAsia"/>
                <w:color w:val="000000"/>
                <w:sz w:val="20"/>
                <w:szCs w:val="20"/>
              </w:rPr>
              <w:t>56</w:t>
            </w:r>
          </w:p>
        </w:tc>
        <w:tc>
          <w:tcPr>
            <w:tcW w:w="2310" w:type="dxa"/>
            <w:tcBorders>
              <w:top w:val="nil"/>
              <w:left w:val="nil"/>
              <w:bottom w:val="single" w:sz="4" w:space="0" w:color="000000"/>
              <w:right w:val="single" w:sz="4" w:space="0" w:color="000000"/>
            </w:tcBorders>
            <w:shd w:val="clear" w:color="auto" w:fill="FFFFFF"/>
            <w:noWrap/>
            <w:vAlign w:val="center"/>
            <w:hideMark/>
          </w:tcPr>
          <w:p w14:paraId="37EAB1DE"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11474362"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0F51C00F"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4E41B2D9" w14:textId="77777777" w:rsidR="001C67C2" w:rsidRDefault="001C67C2">
            <w:pPr>
              <w:jc w:val="center"/>
              <w:rPr>
                <w:rFonts w:cs="Arial"/>
                <w:color w:val="000000"/>
                <w:sz w:val="20"/>
                <w:szCs w:val="20"/>
              </w:rPr>
            </w:pPr>
            <w:r>
              <w:rPr>
                <w:rFonts w:cs="Arial" w:hint="eastAsia"/>
                <w:color w:val="000000"/>
                <w:sz w:val="20"/>
                <w:szCs w:val="20"/>
              </w:rPr>
              <w:t>26</w:t>
            </w:r>
          </w:p>
        </w:tc>
        <w:tc>
          <w:tcPr>
            <w:tcW w:w="2310" w:type="dxa"/>
            <w:tcBorders>
              <w:top w:val="nil"/>
              <w:left w:val="nil"/>
              <w:bottom w:val="single" w:sz="4" w:space="0" w:color="000000"/>
              <w:right w:val="single" w:sz="4" w:space="0" w:color="000000"/>
            </w:tcBorders>
            <w:shd w:val="clear" w:color="auto" w:fill="FFFFFF"/>
            <w:noWrap/>
            <w:vAlign w:val="center"/>
            <w:hideMark/>
          </w:tcPr>
          <w:p w14:paraId="49771FE6"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A0F9810" w14:textId="77777777" w:rsidR="001C67C2" w:rsidRDefault="001C67C2">
            <w:pPr>
              <w:rPr>
                <w:rFonts w:cs="Arial"/>
                <w:color w:val="000000"/>
                <w:sz w:val="20"/>
                <w:szCs w:val="20"/>
              </w:rPr>
            </w:pPr>
            <w:r>
              <w:rPr>
                <w:rFonts w:cs="Arial" w:hint="eastAsia"/>
                <w:color w:val="000000"/>
                <w:sz w:val="20"/>
                <w:szCs w:val="20"/>
              </w:rPr>
              <w:t>二十六、抗疫特别国债安排的支出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3499207" w14:textId="77777777" w:rsidR="001C67C2" w:rsidRDefault="001C67C2">
            <w:pPr>
              <w:jc w:val="center"/>
              <w:rPr>
                <w:rFonts w:cs="Arial" w:hint="eastAsia"/>
                <w:color w:val="000000"/>
                <w:sz w:val="20"/>
                <w:szCs w:val="20"/>
              </w:rPr>
            </w:pPr>
            <w:r>
              <w:rPr>
                <w:rFonts w:cs="Arial" w:hint="eastAsia"/>
                <w:color w:val="000000"/>
                <w:sz w:val="20"/>
                <w:szCs w:val="20"/>
              </w:rPr>
              <w:t>57</w:t>
            </w:r>
          </w:p>
        </w:tc>
        <w:tc>
          <w:tcPr>
            <w:tcW w:w="2310" w:type="dxa"/>
            <w:tcBorders>
              <w:top w:val="nil"/>
              <w:left w:val="nil"/>
              <w:bottom w:val="single" w:sz="4" w:space="0" w:color="000000"/>
              <w:right w:val="single" w:sz="4" w:space="0" w:color="000000"/>
            </w:tcBorders>
            <w:shd w:val="clear" w:color="auto" w:fill="FFFFFF"/>
            <w:noWrap/>
            <w:vAlign w:val="center"/>
            <w:hideMark/>
          </w:tcPr>
          <w:p w14:paraId="7873E5E4"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22772569"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5F0BB46" w14:textId="77777777" w:rsidR="001C67C2" w:rsidRDefault="001C67C2">
            <w:pPr>
              <w:jc w:val="center"/>
              <w:rPr>
                <w:rFonts w:cs="Arial" w:hint="eastAsia"/>
                <w:b/>
                <w:bCs/>
                <w:color w:val="000000"/>
                <w:sz w:val="20"/>
                <w:szCs w:val="20"/>
              </w:rPr>
            </w:pPr>
            <w:r>
              <w:rPr>
                <w:rFonts w:cs="Arial" w:hint="eastAsia"/>
                <w:b/>
                <w:bCs/>
                <w:color w:val="000000"/>
                <w:sz w:val="20"/>
                <w:szCs w:val="20"/>
              </w:rPr>
              <w:t>本年收入合计</w:t>
            </w:r>
          </w:p>
        </w:tc>
        <w:tc>
          <w:tcPr>
            <w:tcW w:w="585" w:type="dxa"/>
            <w:tcBorders>
              <w:top w:val="nil"/>
              <w:left w:val="nil"/>
              <w:bottom w:val="single" w:sz="4" w:space="0" w:color="000000"/>
              <w:right w:val="single" w:sz="4" w:space="0" w:color="000000"/>
            </w:tcBorders>
            <w:shd w:val="clear" w:color="auto" w:fill="C0C0C0"/>
            <w:noWrap/>
            <w:vAlign w:val="center"/>
            <w:hideMark/>
          </w:tcPr>
          <w:p w14:paraId="2F4D60DF" w14:textId="77777777" w:rsidR="001C67C2" w:rsidRDefault="001C67C2">
            <w:pPr>
              <w:jc w:val="center"/>
              <w:rPr>
                <w:rFonts w:cs="Arial" w:hint="eastAsia"/>
                <w:color w:val="000000"/>
                <w:sz w:val="20"/>
                <w:szCs w:val="20"/>
              </w:rPr>
            </w:pPr>
            <w:r>
              <w:rPr>
                <w:rFonts w:cs="Arial" w:hint="eastAsia"/>
                <w:color w:val="000000"/>
                <w:sz w:val="20"/>
                <w:szCs w:val="20"/>
              </w:rPr>
              <w:t>27</w:t>
            </w:r>
          </w:p>
        </w:tc>
        <w:tc>
          <w:tcPr>
            <w:tcW w:w="2310" w:type="dxa"/>
            <w:tcBorders>
              <w:top w:val="nil"/>
              <w:left w:val="nil"/>
              <w:bottom w:val="single" w:sz="4" w:space="0" w:color="000000"/>
              <w:right w:val="single" w:sz="4" w:space="0" w:color="000000"/>
            </w:tcBorders>
            <w:shd w:val="clear" w:color="auto" w:fill="FFFFFF"/>
            <w:noWrap/>
            <w:vAlign w:val="center"/>
            <w:hideMark/>
          </w:tcPr>
          <w:p w14:paraId="468A08FA" w14:textId="77777777" w:rsidR="001C67C2" w:rsidRDefault="001C67C2">
            <w:pPr>
              <w:jc w:val="right"/>
              <w:rPr>
                <w:rFonts w:cs="Arial" w:hint="eastAsia"/>
                <w:color w:val="000000"/>
                <w:sz w:val="20"/>
                <w:szCs w:val="20"/>
              </w:rPr>
            </w:pPr>
            <w:r>
              <w:rPr>
                <w:rFonts w:cs="Arial" w:hint="eastAsia"/>
                <w:color w:val="000000"/>
                <w:sz w:val="20"/>
                <w:szCs w:val="20"/>
              </w:rPr>
              <w:t>746.95</w:t>
            </w:r>
          </w:p>
        </w:tc>
        <w:tc>
          <w:tcPr>
            <w:tcW w:w="4327" w:type="dxa"/>
            <w:tcBorders>
              <w:top w:val="nil"/>
              <w:left w:val="nil"/>
              <w:bottom w:val="single" w:sz="4" w:space="0" w:color="000000"/>
              <w:right w:val="single" w:sz="4" w:space="0" w:color="000000"/>
            </w:tcBorders>
            <w:shd w:val="clear" w:color="auto" w:fill="C0C0C0"/>
            <w:noWrap/>
            <w:vAlign w:val="center"/>
            <w:hideMark/>
          </w:tcPr>
          <w:p w14:paraId="388740FA" w14:textId="77777777" w:rsidR="001C67C2" w:rsidRDefault="001C67C2">
            <w:pPr>
              <w:jc w:val="center"/>
              <w:rPr>
                <w:rFonts w:cs="Arial" w:hint="eastAsia"/>
                <w:b/>
                <w:bCs/>
                <w:color w:val="000000"/>
                <w:sz w:val="20"/>
                <w:szCs w:val="20"/>
              </w:rPr>
            </w:pPr>
            <w:r>
              <w:rPr>
                <w:rFonts w:cs="Arial" w:hint="eastAsia"/>
                <w:b/>
                <w:bCs/>
                <w:color w:val="000000"/>
                <w:sz w:val="20"/>
                <w:szCs w:val="20"/>
              </w:rPr>
              <w:t>本年支出合计</w:t>
            </w:r>
          </w:p>
        </w:tc>
        <w:tc>
          <w:tcPr>
            <w:tcW w:w="585" w:type="dxa"/>
            <w:tcBorders>
              <w:top w:val="nil"/>
              <w:left w:val="nil"/>
              <w:bottom w:val="single" w:sz="4" w:space="0" w:color="000000"/>
              <w:right w:val="single" w:sz="4" w:space="0" w:color="000000"/>
            </w:tcBorders>
            <w:shd w:val="clear" w:color="auto" w:fill="C0C0C0"/>
            <w:noWrap/>
            <w:vAlign w:val="center"/>
            <w:hideMark/>
          </w:tcPr>
          <w:p w14:paraId="37D48EB6" w14:textId="77777777" w:rsidR="001C67C2" w:rsidRDefault="001C67C2">
            <w:pPr>
              <w:jc w:val="center"/>
              <w:rPr>
                <w:rFonts w:cs="Arial" w:hint="eastAsia"/>
                <w:color w:val="000000"/>
                <w:sz w:val="20"/>
                <w:szCs w:val="20"/>
              </w:rPr>
            </w:pPr>
            <w:r>
              <w:rPr>
                <w:rFonts w:cs="Arial" w:hint="eastAsia"/>
                <w:color w:val="000000"/>
                <w:sz w:val="20"/>
                <w:szCs w:val="20"/>
              </w:rPr>
              <w:t>58</w:t>
            </w:r>
          </w:p>
        </w:tc>
        <w:tc>
          <w:tcPr>
            <w:tcW w:w="2310" w:type="dxa"/>
            <w:tcBorders>
              <w:top w:val="nil"/>
              <w:left w:val="nil"/>
              <w:bottom w:val="single" w:sz="4" w:space="0" w:color="000000"/>
              <w:right w:val="single" w:sz="4" w:space="0" w:color="000000"/>
            </w:tcBorders>
            <w:shd w:val="clear" w:color="auto" w:fill="FFFFFF"/>
            <w:noWrap/>
            <w:vAlign w:val="center"/>
            <w:hideMark/>
          </w:tcPr>
          <w:p w14:paraId="7073B86D" w14:textId="77777777" w:rsidR="001C67C2" w:rsidRDefault="001C67C2">
            <w:pPr>
              <w:jc w:val="right"/>
              <w:rPr>
                <w:rFonts w:cs="Arial" w:hint="eastAsia"/>
                <w:color w:val="000000"/>
                <w:sz w:val="20"/>
                <w:szCs w:val="20"/>
              </w:rPr>
            </w:pPr>
            <w:r>
              <w:rPr>
                <w:rFonts w:cs="Arial" w:hint="eastAsia"/>
                <w:color w:val="000000"/>
                <w:sz w:val="20"/>
                <w:szCs w:val="20"/>
              </w:rPr>
              <w:t>746.95</w:t>
            </w:r>
          </w:p>
        </w:tc>
      </w:tr>
      <w:tr w:rsidR="001C67C2" w14:paraId="54924AFD"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FE2F1B4" w14:textId="77777777" w:rsidR="001C67C2" w:rsidRDefault="001C67C2">
            <w:pPr>
              <w:rPr>
                <w:rFonts w:cs="Arial" w:hint="eastAsia"/>
                <w:color w:val="000000"/>
                <w:sz w:val="20"/>
                <w:szCs w:val="20"/>
              </w:rPr>
            </w:pPr>
            <w:r>
              <w:rPr>
                <w:rFonts w:cs="Arial" w:hint="eastAsia"/>
                <w:color w:val="000000"/>
                <w:sz w:val="20"/>
                <w:szCs w:val="20"/>
              </w:rPr>
              <w:t>使用非财政拨款结余</w:t>
            </w:r>
          </w:p>
        </w:tc>
        <w:tc>
          <w:tcPr>
            <w:tcW w:w="585" w:type="dxa"/>
            <w:tcBorders>
              <w:top w:val="nil"/>
              <w:left w:val="nil"/>
              <w:bottom w:val="single" w:sz="4" w:space="0" w:color="000000"/>
              <w:right w:val="single" w:sz="4" w:space="0" w:color="000000"/>
            </w:tcBorders>
            <w:shd w:val="clear" w:color="auto" w:fill="C0C0C0"/>
            <w:noWrap/>
            <w:vAlign w:val="center"/>
            <w:hideMark/>
          </w:tcPr>
          <w:p w14:paraId="505F67F2" w14:textId="77777777" w:rsidR="001C67C2" w:rsidRDefault="001C67C2">
            <w:pPr>
              <w:jc w:val="center"/>
              <w:rPr>
                <w:rFonts w:cs="Arial" w:hint="eastAsia"/>
                <w:color w:val="000000"/>
                <w:sz w:val="20"/>
                <w:szCs w:val="20"/>
              </w:rPr>
            </w:pPr>
            <w:r>
              <w:rPr>
                <w:rFonts w:cs="Arial" w:hint="eastAsia"/>
                <w:color w:val="000000"/>
                <w:sz w:val="20"/>
                <w:szCs w:val="20"/>
              </w:rPr>
              <w:t>28</w:t>
            </w:r>
          </w:p>
        </w:tc>
        <w:tc>
          <w:tcPr>
            <w:tcW w:w="2310" w:type="dxa"/>
            <w:tcBorders>
              <w:top w:val="nil"/>
              <w:left w:val="nil"/>
              <w:bottom w:val="single" w:sz="4" w:space="0" w:color="000000"/>
              <w:right w:val="single" w:sz="4" w:space="0" w:color="000000"/>
            </w:tcBorders>
            <w:shd w:val="clear" w:color="auto" w:fill="FFFFFF"/>
            <w:noWrap/>
            <w:vAlign w:val="center"/>
            <w:hideMark/>
          </w:tcPr>
          <w:p w14:paraId="77239BC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2C1C44F0" w14:textId="77777777" w:rsidR="001C67C2" w:rsidRDefault="001C67C2">
            <w:pPr>
              <w:rPr>
                <w:rFonts w:cs="Arial" w:hint="eastAsia"/>
                <w:color w:val="000000"/>
                <w:sz w:val="20"/>
                <w:szCs w:val="20"/>
              </w:rPr>
            </w:pPr>
            <w:r>
              <w:rPr>
                <w:rFonts w:cs="Arial" w:hint="eastAsia"/>
                <w:color w:val="000000"/>
                <w:sz w:val="20"/>
                <w:szCs w:val="20"/>
              </w:rPr>
              <w:t>结余分配</w:t>
            </w:r>
          </w:p>
        </w:tc>
        <w:tc>
          <w:tcPr>
            <w:tcW w:w="585" w:type="dxa"/>
            <w:tcBorders>
              <w:top w:val="nil"/>
              <w:left w:val="nil"/>
              <w:bottom w:val="single" w:sz="4" w:space="0" w:color="000000"/>
              <w:right w:val="single" w:sz="4" w:space="0" w:color="000000"/>
            </w:tcBorders>
            <w:shd w:val="clear" w:color="auto" w:fill="C0C0C0"/>
            <w:noWrap/>
            <w:vAlign w:val="center"/>
            <w:hideMark/>
          </w:tcPr>
          <w:p w14:paraId="538D79A3" w14:textId="77777777" w:rsidR="001C67C2" w:rsidRDefault="001C67C2">
            <w:pPr>
              <w:jc w:val="center"/>
              <w:rPr>
                <w:rFonts w:cs="Arial" w:hint="eastAsia"/>
                <w:color w:val="000000"/>
                <w:sz w:val="20"/>
                <w:szCs w:val="20"/>
              </w:rPr>
            </w:pPr>
            <w:r>
              <w:rPr>
                <w:rFonts w:cs="Arial" w:hint="eastAsia"/>
                <w:color w:val="000000"/>
                <w:sz w:val="20"/>
                <w:szCs w:val="20"/>
              </w:rPr>
              <w:t>59</w:t>
            </w:r>
          </w:p>
        </w:tc>
        <w:tc>
          <w:tcPr>
            <w:tcW w:w="2310" w:type="dxa"/>
            <w:tcBorders>
              <w:top w:val="nil"/>
              <w:left w:val="nil"/>
              <w:bottom w:val="single" w:sz="4" w:space="0" w:color="000000"/>
              <w:right w:val="single" w:sz="4" w:space="0" w:color="000000"/>
            </w:tcBorders>
            <w:shd w:val="clear" w:color="auto" w:fill="FFFFFF"/>
            <w:noWrap/>
            <w:vAlign w:val="center"/>
            <w:hideMark/>
          </w:tcPr>
          <w:p w14:paraId="758042DF"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3D57A8EF"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0B53ADFF" w14:textId="77777777" w:rsidR="001C67C2" w:rsidRDefault="001C67C2">
            <w:pPr>
              <w:rPr>
                <w:rFonts w:cs="Arial" w:hint="eastAsia"/>
                <w:color w:val="000000"/>
                <w:sz w:val="20"/>
                <w:szCs w:val="20"/>
              </w:rPr>
            </w:pPr>
            <w:r>
              <w:rPr>
                <w:rFonts w:cs="Arial" w:hint="eastAsia"/>
                <w:color w:val="000000"/>
                <w:sz w:val="20"/>
                <w:szCs w:val="20"/>
              </w:rPr>
              <w:t>年初结转和结余</w:t>
            </w:r>
          </w:p>
        </w:tc>
        <w:tc>
          <w:tcPr>
            <w:tcW w:w="585" w:type="dxa"/>
            <w:tcBorders>
              <w:top w:val="nil"/>
              <w:left w:val="nil"/>
              <w:bottom w:val="single" w:sz="4" w:space="0" w:color="000000"/>
              <w:right w:val="single" w:sz="4" w:space="0" w:color="000000"/>
            </w:tcBorders>
            <w:shd w:val="clear" w:color="auto" w:fill="C0C0C0"/>
            <w:noWrap/>
            <w:vAlign w:val="center"/>
            <w:hideMark/>
          </w:tcPr>
          <w:p w14:paraId="2446BA33" w14:textId="77777777" w:rsidR="001C67C2" w:rsidRDefault="001C67C2">
            <w:pPr>
              <w:jc w:val="center"/>
              <w:rPr>
                <w:rFonts w:cs="Arial" w:hint="eastAsia"/>
                <w:color w:val="000000"/>
                <w:sz w:val="20"/>
                <w:szCs w:val="20"/>
              </w:rPr>
            </w:pPr>
            <w:r>
              <w:rPr>
                <w:rFonts w:cs="Arial" w:hint="eastAsia"/>
                <w:color w:val="000000"/>
                <w:sz w:val="20"/>
                <w:szCs w:val="20"/>
              </w:rPr>
              <w:t>29</w:t>
            </w:r>
          </w:p>
        </w:tc>
        <w:tc>
          <w:tcPr>
            <w:tcW w:w="2310" w:type="dxa"/>
            <w:tcBorders>
              <w:top w:val="nil"/>
              <w:left w:val="nil"/>
              <w:bottom w:val="single" w:sz="4" w:space="0" w:color="000000"/>
              <w:right w:val="single" w:sz="4" w:space="0" w:color="000000"/>
            </w:tcBorders>
            <w:shd w:val="clear" w:color="auto" w:fill="FFFFFF"/>
            <w:noWrap/>
            <w:vAlign w:val="center"/>
            <w:hideMark/>
          </w:tcPr>
          <w:p w14:paraId="4861F09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4327" w:type="dxa"/>
            <w:tcBorders>
              <w:top w:val="nil"/>
              <w:left w:val="nil"/>
              <w:bottom w:val="single" w:sz="4" w:space="0" w:color="000000"/>
              <w:right w:val="single" w:sz="4" w:space="0" w:color="000000"/>
            </w:tcBorders>
            <w:shd w:val="clear" w:color="auto" w:fill="C0C0C0"/>
            <w:noWrap/>
            <w:vAlign w:val="center"/>
            <w:hideMark/>
          </w:tcPr>
          <w:p w14:paraId="7057EEA7" w14:textId="77777777" w:rsidR="001C67C2" w:rsidRDefault="001C67C2">
            <w:pPr>
              <w:rPr>
                <w:rFonts w:cs="Arial" w:hint="eastAsia"/>
                <w:color w:val="000000"/>
                <w:sz w:val="20"/>
                <w:szCs w:val="20"/>
              </w:rPr>
            </w:pPr>
            <w:r>
              <w:rPr>
                <w:rFonts w:cs="Arial" w:hint="eastAsia"/>
                <w:color w:val="000000"/>
                <w:sz w:val="20"/>
                <w:szCs w:val="20"/>
              </w:rPr>
              <w:t>年末结转和结余</w:t>
            </w:r>
          </w:p>
        </w:tc>
        <w:tc>
          <w:tcPr>
            <w:tcW w:w="585" w:type="dxa"/>
            <w:tcBorders>
              <w:top w:val="nil"/>
              <w:left w:val="nil"/>
              <w:bottom w:val="single" w:sz="4" w:space="0" w:color="000000"/>
              <w:right w:val="single" w:sz="4" w:space="0" w:color="000000"/>
            </w:tcBorders>
            <w:shd w:val="clear" w:color="auto" w:fill="C0C0C0"/>
            <w:noWrap/>
            <w:vAlign w:val="center"/>
            <w:hideMark/>
          </w:tcPr>
          <w:p w14:paraId="786B6B09" w14:textId="77777777" w:rsidR="001C67C2" w:rsidRDefault="001C67C2">
            <w:pPr>
              <w:jc w:val="center"/>
              <w:rPr>
                <w:rFonts w:cs="Arial" w:hint="eastAsia"/>
                <w:color w:val="000000"/>
                <w:sz w:val="20"/>
                <w:szCs w:val="20"/>
              </w:rPr>
            </w:pPr>
            <w:r>
              <w:rPr>
                <w:rFonts w:cs="Arial" w:hint="eastAsia"/>
                <w:color w:val="000000"/>
                <w:sz w:val="20"/>
                <w:szCs w:val="20"/>
              </w:rPr>
              <w:t>60</w:t>
            </w:r>
          </w:p>
        </w:tc>
        <w:tc>
          <w:tcPr>
            <w:tcW w:w="2310" w:type="dxa"/>
            <w:tcBorders>
              <w:top w:val="nil"/>
              <w:left w:val="nil"/>
              <w:bottom w:val="single" w:sz="4" w:space="0" w:color="000000"/>
              <w:right w:val="single" w:sz="4" w:space="0" w:color="000000"/>
            </w:tcBorders>
            <w:shd w:val="clear" w:color="auto" w:fill="FFFFFF"/>
            <w:noWrap/>
            <w:vAlign w:val="center"/>
            <w:hideMark/>
          </w:tcPr>
          <w:p w14:paraId="4BF6278A"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091AA770"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66F89D75" w14:textId="77777777" w:rsidR="001C67C2" w:rsidRDefault="001C67C2">
            <w:pPr>
              <w:jc w:val="right"/>
              <w:rPr>
                <w:rFonts w:cs="Arial" w:hint="eastAsia"/>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ABD7A07" w14:textId="77777777" w:rsidR="001C67C2" w:rsidRDefault="001C67C2">
            <w:pPr>
              <w:jc w:val="center"/>
              <w:rPr>
                <w:rFonts w:cs="Arial"/>
                <w:color w:val="000000"/>
                <w:sz w:val="20"/>
                <w:szCs w:val="20"/>
              </w:rPr>
            </w:pPr>
            <w:r>
              <w:rPr>
                <w:rFonts w:cs="Arial" w:hint="eastAsia"/>
                <w:color w:val="000000"/>
                <w:sz w:val="20"/>
                <w:szCs w:val="20"/>
              </w:rPr>
              <w:t>30</w:t>
            </w:r>
          </w:p>
        </w:tc>
        <w:tc>
          <w:tcPr>
            <w:tcW w:w="2310" w:type="dxa"/>
            <w:tcBorders>
              <w:top w:val="nil"/>
              <w:left w:val="nil"/>
              <w:bottom w:val="single" w:sz="4" w:space="0" w:color="000000"/>
              <w:right w:val="single" w:sz="4" w:space="0" w:color="000000"/>
            </w:tcBorders>
            <w:shd w:val="clear" w:color="auto" w:fill="FFFFFF"/>
            <w:noWrap/>
            <w:vAlign w:val="center"/>
            <w:hideMark/>
          </w:tcPr>
          <w:p w14:paraId="01FF474C" w14:textId="77777777" w:rsidR="001C67C2" w:rsidRDefault="001C67C2">
            <w:pPr>
              <w:jc w:val="center"/>
              <w:rPr>
                <w:rFonts w:cs="Arial" w:hint="eastAsia"/>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395EDF8A" w14:textId="77777777" w:rsidR="001C67C2" w:rsidRDefault="001C67C2">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07B27C11" w14:textId="77777777" w:rsidR="001C67C2" w:rsidRDefault="001C67C2">
            <w:pPr>
              <w:jc w:val="center"/>
              <w:rPr>
                <w:rFonts w:cs="Arial"/>
                <w:color w:val="000000"/>
                <w:sz w:val="20"/>
                <w:szCs w:val="20"/>
              </w:rPr>
            </w:pPr>
            <w:r>
              <w:rPr>
                <w:rFonts w:cs="Arial" w:hint="eastAsia"/>
                <w:color w:val="000000"/>
                <w:sz w:val="20"/>
                <w:szCs w:val="20"/>
              </w:rPr>
              <w:t>61</w:t>
            </w:r>
          </w:p>
        </w:tc>
        <w:tc>
          <w:tcPr>
            <w:tcW w:w="2310" w:type="dxa"/>
            <w:tcBorders>
              <w:top w:val="nil"/>
              <w:left w:val="nil"/>
              <w:bottom w:val="single" w:sz="4" w:space="0" w:color="000000"/>
              <w:right w:val="single" w:sz="4" w:space="0" w:color="000000"/>
            </w:tcBorders>
            <w:shd w:val="clear" w:color="auto" w:fill="FFFFFF"/>
            <w:noWrap/>
            <w:vAlign w:val="center"/>
            <w:hideMark/>
          </w:tcPr>
          <w:p w14:paraId="654E54DE" w14:textId="77777777" w:rsidR="001C67C2" w:rsidRDefault="001C67C2">
            <w:pPr>
              <w:jc w:val="center"/>
              <w:rPr>
                <w:rFonts w:cs="Arial" w:hint="eastAsia"/>
                <w:color w:val="000000"/>
                <w:sz w:val="20"/>
                <w:szCs w:val="20"/>
              </w:rPr>
            </w:pPr>
          </w:p>
        </w:tc>
      </w:tr>
      <w:tr w:rsidR="001C67C2" w14:paraId="5D151379" w14:textId="77777777" w:rsidTr="001C67C2">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E961E8C" w14:textId="77777777" w:rsidR="001C67C2" w:rsidRDefault="001C67C2">
            <w:pPr>
              <w:rPr>
                <w:rFonts w:cs="Arial"/>
                <w:b/>
                <w:bCs/>
                <w:color w:val="000000"/>
                <w:sz w:val="20"/>
                <w:szCs w:val="20"/>
              </w:rPr>
            </w:pPr>
            <w:r>
              <w:rPr>
                <w:rFonts w:cs="Arial" w:hint="eastAsia"/>
                <w:b/>
                <w:bCs/>
                <w:color w:val="000000"/>
                <w:sz w:val="20"/>
                <w:szCs w:val="20"/>
              </w:rPr>
              <w:t>总计</w:t>
            </w:r>
          </w:p>
        </w:tc>
        <w:tc>
          <w:tcPr>
            <w:tcW w:w="585" w:type="dxa"/>
            <w:tcBorders>
              <w:top w:val="nil"/>
              <w:left w:val="nil"/>
              <w:bottom w:val="single" w:sz="12" w:space="0" w:color="000000"/>
              <w:right w:val="single" w:sz="4" w:space="0" w:color="000000"/>
            </w:tcBorders>
            <w:shd w:val="clear" w:color="auto" w:fill="C0C0C0"/>
            <w:noWrap/>
            <w:vAlign w:val="center"/>
            <w:hideMark/>
          </w:tcPr>
          <w:p w14:paraId="401EB6CD" w14:textId="77777777" w:rsidR="001C67C2" w:rsidRDefault="001C67C2">
            <w:pPr>
              <w:jc w:val="center"/>
              <w:rPr>
                <w:rFonts w:cs="Arial" w:hint="eastAsia"/>
                <w:color w:val="000000"/>
                <w:sz w:val="20"/>
                <w:szCs w:val="20"/>
              </w:rPr>
            </w:pPr>
            <w:r>
              <w:rPr>
                <w:rFonts w:cs="Arial" w:hint="eastAsia"/>
                <w:color w:val="000000"/>
                <w:sz w:val="20"/>
                <w:szCs w:val="20"/>
              </w:rPr>
              <w:t>31</w:t>
            </w:r>
          </w:p>
        </w:tc>
        <w:tc>
          <w:tcPr>
            <w:tcW w:w="2310" w:type="dxa"/>
            <w:tcBorders>
              <w:top w:val="nil"/>
              <w:left w:val="nil"/>
              <w:bottom w:val="single" w:sz="4" w:space="0" w:color="000000"/>
              <w:right w:val="single" w:sz="4" w:space="0" w:color="000000"/>
            </w:tcBorders>
            <w:shd w:val="clear" w:color="auto" w:fill="FFFFFF"/>
            <w:noWrap/>
            <w:vAlign w:val="center"/>
            <w:hideMark/>
          </w:tcPr>
          <w:p w14:paraId="7557BD6C" w14:textId="77777777" w:rsidR="001C67C2" w:rsidRDefault="001C67C2">
            <w:pPr>
              <w:jc w:val="right"/>
              <w:rPr>
                <w:rFonts w:cs="Arial" w:hint="eastAsia"/>
                <w:color w:val="000000"/>
                <w:sz w:val="20"/>
                <w:szCs w:val="20"/>
              </w:rPr>
            </w:pPr>
            <w:r>
              <w:rPr>
                <w:rFonts w:cs="Arial" w:hint="eastAsia"/>
                <w:color w:val="000000"/>
                <w:sz w:val="20"/>
                <w:szCs w:val="20"/>
              </w:rPr>
              <w:t>746.95</w:t>
            </w:r>
          </w:p>
        </w:tc>
        <w:tc>
          <w:tcPr>
            <w:tcW w:w="4327" w:type="dxa"/>
            <w:tcBorders>
              <w:top w:val="nil"/>
              <w:left w:val="nil"/>
              <w:bottom w:val="single" w:sz="4" w:space="0" w:color="000000"/>
              <w:right w:val="single" w:sz="4" w:space="0" w:color="000000"/>
            </w:tcBorders>
            <w:shd w:val="clear" w:color="auto" w:fill="C0C0C0"/>
            <w:noWrap/>
            <w:vAlign w:val="center"/>
            <w:hideMark/>
          </w:tcPr>
          <w:p w14:paraId="420AC81A" w14:textId="77777777" w:rsidR="001C67C2" w:rsidRDefault="001C67C2">
            <w:pPr>
              <w:rPr>
                <w:rFonts w:cs="Arial" w:hint="eastAsia"/>
                <w:b/>
                <w:bCs/>
                <w:color w:val="000000"/>
                <w:sz w:val="20"/>
                <w:szCs w:val="20"/>
              </w:rPr>
            </w:pPr>
            <w:r>
              <w:rPr>
                <w:rFonts w:cs="Arial" w:hint="eastAsia"/>
                <w:b/>
                <w:bCs/>
                <w:color w:val="000000"/>
                <w:sz w:val="20"/>
                <w:szCs w:val="20"/>
              </w:rPr>
              <w:t>总计</w:t>
            </w:r>
          </w:p>
        </w:tc>
        <w:tc>
          <w:tcPr>
            <w:tcW w:w="585" w:type="dxa"/>
            <w:tcBorders>
              <w:top w:val="nil"/>
              <w:left w:val="nil"/>
              <w:bottom w:val="single" w:sz="4" w:space="0" w:color="000000"/>
              <w:right w:val="single" w:sz="4" w:space="0" w:color="000000"/>
            </w:tcBorders>
            <w:shd w:val="clear" w:color="auto" w:fill="C0C0C0"/>
            <w:noWrap/>
            <w:vAlign w:val="center"/>
            <w:hideMark/>
          </w:tcPr>
          <w:p w14:paraId="32AB6EA1" w14:textId="77777777" w:rsidR="001C67C2" w:rsidRDefault="001C67C2">
            <w:pPr>
              <w:jc w:val="center"/>
              <w:rPr>
                <w:rFonts w:cs="Arial" w:hint="eastAsia"/>
                <w:color w:val="000000"/>
                <w:sz w:val="20"/>
                <w:szCs w:val="20"/>
              </w:rPr>
            </w:pPr>
            <w:r>
              <w:rPr>
                <w:rFonts w:cs="Arial" w:hint="eastAsia"/>
                <w:color w:val="000000"/>
                <w:sz w:val="20"/>
                <w:szCs w:val="20"/>
              </w:rPr>
              <w:t>62</w:t>
            </w:r>
          </w:p>
        </w:tc>
        <w:tc>
          <w:tcPr>
            <w:tcW w:w="2310" w:type="dxa"/>
            <w:tcBorders>
              <w:top w:val="nil"/>
              <w:left w:val="nil"/>
              <w:bottom w:val="single" w:sz="4" w:space="0" w:color="000000"/>
              <w:right w:val="single" w:sz="4" w:space="0" w:color="000000"/>
            </w:tcBorders>
            <w:shd w:val="clear" w:color="auto" w:fill="FFFFFF"/>
            <w:noWrap/>
            <w:vAlign w:val="center"/>
            <w:hideMark/>
          </w:tcPr>
          <w:p w14:paraId="75BFE084" w14:textId="77777777" w:rsidR="001C67C2" w:rsidRDefault="001C67C2">
            <w:pPr>
              <w:jc w:val="right"/>
              <w:rPr>
                <w:rFonts w:cs="Arial" w:hint="eastAsia"/>
                <w:color w:val="000000"/>
                <w:sz w:val="20"/>
                <w:szCs w:val="20"/>
              </w:rPr>
            </w:pPr>
            <w:r>
              <w:rPr>
                <w:rFonts w:cs="Arial" w:hint="eastAsia"/>
                <w:color w:val="000000"/>
                <w:sz w:val="20"/>
                <w:szCs w:val="20"/>
              </w:rPr>
              <w:t>746.95</w:t>
            </w:r>
          </w:p>
        </w:tc>
      </w:tr>
      <w:tr w:rsidR="001C67C2" w14:paraId="64075253" w14:textId="77777777" w:rsidTr="001C67C2">
        <w:trPr>
          <w:trHeight w:val="300"/>
        </w:trPr>
        <w:tc>
          <w:tcPr>
            <w:tcW w:w="14444" w:type="dxa"/>
            <w:gridSpan w:val="6"/>
            <w:tcBorders>
              <w:top w:val="nil"/>
              <w:left w:val="nil"/>
              <w:bottom w:val="nil"/>
              <w:right w:val="nil"/>
            </w:tcBorders>
            <w:shd w:val="clear" w:color="auto" w:fill="FFFFFF"/>
            <w:noWrap/>
            <w:vAlign w:val="center"/>
            <w:hideMark/>
          </w:tcPr>
          <w:p w14:paraId="0C98FBFA" w14:textId="77777777" w:rsidR="001C67C2" w:rsidRDefault="001C67C2">
            <w:pPr>
              <w:rPr>
                <w:rFonts w:cs="Arial" w:hint="eastAsia"/>
                <w:color w:val="000000"/>
                <w:sz w:val="20"/>
                <w:szCs w:val="20"/>
              </w:rPr>
            </w:pPr>
            <w:r>
              <w:rPr>
                <w:rFonts w:cs="Arial" w:hint="eastAsia"/>
                <w:color w:val="000000"/>
                <w:sz w:val="20"/>
                <w:szCs w:val="20"/>
              </w:rPr>
              <w:t>注：本表反映部门本年度的总收支和年末结转结余情况。本套报表金额单位转换时可能存在尾数误差。</w:t>
            </w:r>
          </w:p>
        </w:tc>
      </w:tr>
    </w:tbl>
    <w:p w14:paraId="214A31EF" w14:textId="20960CAD" w:rsidR="001C67C2" w:rsidRDefault="001C67C2" w:rsidP="001C67C2">
      <w:pPr>
        <w:rPr>
          <w:rFonts w:ascii="仿宋_GB2312" w:eastAsia="仿宋_GB2312"/>
          <w:color w:val="000000"/>
          <w:sz w:val="32"/>
          <w:szCs w:val="32"/>
        </w:rPr>
      </w:pPr>
    </w:p>
    <w:p w14:paraId="37710B03" w14:textId="77777777" w:rsidR="001C67C2" w:rsidRDefault="001C67C2" w:rsidP="001C67C2">
      <w:pPr>
        <w:pStyle w:val="2"/>
        <w:ind w:left="480" w:firstLine="480"/>
      </w:pPr>
      <w:r>
        <w:br w:type="page"/>
      </w:r>
    </w:p>
    <w:tbl>
      <w:tblPr>
        <w:tblW w:w="14068" w:type="dxa"/>
        <w:tblInd w:w="108" w:type="dxa"/>
        <w:tblLook w:val="04A0" w:firstRow="1" w:lastRow="0" w:firstColumn="1" w:lastColumn="0" w:noHBand="0" w:noVBand="1"/>
      </w:tblPr>
      <w:tblGrid>
        <w:gridCol w:w="2567"/>
        <w:gridCol w:w="287"/>
        <w:gridCol w:w="288"/>
        <w:gridCol w:w="2465"/>
        <w:gridCol w:w="1177"/>
        <w:gridCol w:w="1177"/>
        <w:gridCol w:w="1177"/>
        <w:gridCol w:w="1177"/>
        <w:gridCol w:w="1177"/>
        <w:gridCol w:w="1177"/>
        <w:gridCol w:w="1177"/>
        <w:gridCol w:w="222"/>
      </w:tblGrid>
      <w:tr w:rsidR="001C67C2" w14:paraId="56487F98" w14:textId="77777777" w:rsidTr="001C67C2">
        <w:trPr>
          <w:gridAfter w:val="1"/>
          <w:wAfter w:w="222" w:type="dxa"/>
          <w:trHeight w:val="375"/>
        </w:trPr>
        <w:tc>
          <w:tcPr>
            <w:tcW w:w="13846" w:type="dxa"/>
            <w:gridSpan w:val="11"/>
            <w:tcBorders>
              <w:top w:val="nil"/>
              <w:left w:val="nil"/>
              <w:bottom w:val="nil"/>
              <w:right w:val="single" w:sz="4" w:space="0" w:color="808080"/>
            </w:tcBorders>
            <w:shd w:val="clear" w:color="auto" w:fill="FFFFFF"/>
            <w:noWrap/>
            <w:vAlign w:val="center"/>
            <w:hideMark/>
          </w:tcPr>
          <w:p w14:paraId="35F36A79" w14:textId="0D93EC67" w:rsidR="001C67C2" w:rsidRDefault="001C67C2">
            <w:pP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收入决算表</w:t>
            </w:r>
          </w:p>
        </w:tc>
      </w:tr>
      <w:tr w:rsidR="001C67C2" w14:paraId="5639E950" w14:textId="77777777" w:rsidTr="001C67C2">
        <w:trPr>
          <w:gridAfter w:val="1"/>
          <w:wAfter w:w="222" w:type="dxa"/>
          <w:trHeight w:val="300"/>
        </w:trPr>
        <w:tc>
          <w:tcPr>
            <w:tcW w:w="2567" w:type="dxa"/>
            <w:tcBorders>
              <w:top w:val="nil"/>
              <w:left w:val="nil"/>
              <w:bottom w:val="nil"/>
              <w:right w:val="nil"/>
            </w:tcBorders>
            <w:shd w:val="clear" w:color="auto" w:fill="FFFFFF"/>
            <w:noWrap/>
            <w:vAlign w:val="center"/>
            <w:hideMark/>
          </w:tcPr>
          <w:p w14:paraId="3653C9AE" w14:textId="77777777" w:rsidR="001C67C2" w:rsidRDefault="001C67C2">
            <w:pPr>
              <w:rPr>
                <w:rFonts w:ascii="Times New Roman" w:eastAsia="Times New Roman" w:hAnsi="Times New Roman" w:cs="Times New Roman"/>
                <w:sz w:val="20"/>
                <w:szCs w:val="20"/>
              </w:rPr>
            </w:pPr>
          </w:p>
        </w:tc>
        <w:tc>
          <w:tcPr>
            <w:tcW w:w="287" w:type="dxa"/>
            <w:tcBorders>
              <w:top w:val="nil"/>
              <w:left w:val="nil"/>
              <w:bottom w:val="nil"/>
              <w:right w:val="nil"/>
            </w:tcBorders>
            <w:shd w:val="clear" w:color="auto" w:fill="FFFFFF"/>
            <w:noWrap/>
            <w:vAlign w:val="center"/>
            <w:hideMark/>
          </w:tcPr>
          <w:p w14:paraId="476CDB6C" w14:textId="77777777" w:rsidR="001C67C2" w:rsidRDefault="001C67C2">
            <w:pPr>
              <w:rPr>
                <w:rFonts w:ascii="Times New Roman" w:eastAsia="Times New Roman" w:hAnsi="Times New Roman" w:cs="Times New Roman"/>
                <w:sz w:val="20"/>
                <w:szCs w:val="20"/>
              </w:rPr>
            </w:pPr>
          </w:p>
        </w:tc>
        <w:tc>
          <w:tcPr>
            <w:tcW w:w="288" w:type="dxa"/>
            <w:tcBorders>
              <w:top w:val="nil"/>
              <w:left w:val="nil"/>
              <w:bottom w:val="nil"/>
              <w:right w:val="nil"/>
            </w:tcBorders>
            <w:shd w:val="clear" w:color="auto" w:fill="FFFFFF"/>
            <w:noWrap/>
            <w:vAlign w:val="center"/>
            <w:hideMark/>
          </w:tcPr>
          <w:p w14:paraId="362A9574" w14:textId="77777777" w:rsidR="001C67C2" w:rsidRDefault="001C67C2">
            <w:pPr>
              <w:rPr>
                <w:rFonts w:ascii="Times New Roman" w:eastAsia="Times New Roman" w:hAnsi="Times New Roman" w:cs="Times New Roman"/>
                <w:sz w:val="20"/>
                <w:szCs w:val="20"/>
              </w:rPr>
            </w:pPr>
          </w:p>
        </w:tc>
        <w:tc>
          <w:tcPr>
            <w:tcW w:w="2465" w:type="dxa"/>
            <w:tcBorders>
              <w:top w:val="nil"/>
              <w:left w:val="nil"/>
              <w:bottom w:val="nil"/>
              <w:right w:val="nil"/>
            </w:tcBorders>
            <w:shd w:val="clear" w:color="auto" w:fill="FFFFFF"/>
            <w:noWrap/>
            <w:vAlign w:val="center"/>
            <w:hideMark/>
          </w:tcPr>
          <w:p w14:paraId="1AB4471A" w14:textId="77777777" w:rsidR="001C67C2" w:rsidRDefault="001C67C2">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FFFFFF"/>
            <w:noWrap/>
            <w:vAlign w:val="center"/>
            <w:hideMark/>
          </w:tcPr>
          <w:p w14:paraId="1118809F" w14:textId="77777777" w:rsidR="001C67C2" w:rsidRDefault="001C67C2">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FFFFFF"/>
            <w:noWrap/>
            <w:vAlign w:val="center"/>
            <w:hideMark/>
          </w:tcPr>
          <w:p w14:paraId="740B14DF" w14:textId="77777777" w:rsidR="001C67C2" w:rsidRDefault="001C67C2">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FFFFFF"/>
            <w:noWrap/>
            <w:vAlign w:val="center"/>
            <w:hideMark/>
          </w:tcPr>
          <w:p w14:paraId="682CA94B" w14:textId="77777777" w:rsidR="001C67C2" w:rsidRDefault="001C67C2">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FFFFFF"/>
            <w:noWrap/>
            <w:vAlign w:val="center"/>
            <w:hideMark/>
          </w:tcPr>
          <w:p w14:paraId="14678CDF" w14:textId="77777777" w:rsidR="001C67C2" w:rsidRDefault="001C67C2">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FFFFFF"/>
            <w:noWrap/>
            <w:vAlign w:val="center"/>
            <w:hideMark/>
          </w:tcPr>
          <w:p w14:paraId="63940CB1" w14:textId="77777777" w:rsidR="001C67C2" w:rsidRDefault="001C67C2">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FFFFFF"/>
            <w:noWrap/>
            <w:vAlign w:val="center"/>
            <w:hideMark/>
          </w:tcPr>
          <w:p w14:paraId="41B7DFA8" w14:textId="77777777" w:rsidR="001C67C2" w:rsidRDefault="001C67C2">
            <w:pPr>
              <w:rPr>
                <w:rFonts w:ascii="Times New Roman" w:eastAsia="Times New Roman" w:hAnsi="Times New Roman" w:cs="Times New Roman"/>
                <w:sz w:val="20"/>
                <w:szCs w:val="20"/>
              </w:rPr>
            </w:pPr>
          </w:p>
        </w:tc>
        <w:tc>
          <w:tcPr>
            <w:tcW w:w="1177" w:type="dxa"/>
            <w:tcBorders>
              <w:top w:val="nil"/>
              <w:left w:val="nil"/>
              <w:bottom w:val="nil"/>
              <w:right w:val="single" w:sz="4" w:space="0" w:color="808080"/>
            </w:tcBorders>
            <w:shd w:val="clear" w:color="auto" w:fill="FFFFFF"/>
            <w:noWrap/>
            <w:vAlign w:val="center"/>
            <w:hideMark/>
          </w:tcPr>
          <w:p w14:paraId="460C0573" w14:textId="77777777" w:rsidR="001C67C2" w:rsidRDefault="001C67C2">
            <w:pPr>
              <w:jc w:val="right"/>
              <w:rPr>
                <w:rFonts w:cs="Arial"/>
                <w:color w:val="000000"/>
                <w:sz w:val="22"/>
                <w:szCs w:val="22"/>
              </w:rPr>
            </w:pPr>
            <w:r>
              <w:rPr>
                <w:rFonts w:cs="Arial" w:hint="eastAsia"/>
                <w:color w:val="000000"/>
                <w:sz w:val="22"/>
                <w:szCs w:val="22"/>
              </w:rPr>
              <w:t>公开02表</w:t>
            </w:r>
          </w:p>
        </w:tc>
      </w:tr>
      <w:tr w:rsidR="001C67C2" w14:paraId="6A0C8CEC" w14:textId="77777777" w:rsidTr="001C67C2">
        <w:trPr>
          <w:gridAfter w:val="1"/>
          <w:wAfter w:w="222" w:type="dxa"/>
          <w:trHeight w:val="300"/>
        </w:trPr>
        <w:tc>
          <w:tcPr>
            <w:tcW w:w="2567" w:type="dxa"/>
            <w:tcBorders>
              <w:top w:val="nil"/>
              <w:left w:val="nil"/>
              <w:bottom w:val="single" w:sz="4" w:space="0" w:color="808080"/>
              <w:right w:val="nil"/>
            </w:tcBorders>
            <w:shd w:val="clear" w:color="auto" w:fill="FFFFFF"/>
            <w:noWrap/>
            <w:vAlign w:val="center"/>
            <w:hideMark/>
          </w:tcPr>
          <w:p w14:paraId="06B8886B" w14:textId="0A9EEA89" w:rsidR="001C67C2" w:rsidRDefault="001C67C2">
            <w:pPr>
              <w:rPr>
                <w:rFonts w:cs="Arial" w:hint="eastAsia"/>
                <w:color w:val="000000"/>
                <w:sz w:val="22"/>
                <w:szCs w:val="22"/>
              </w:rPr>
            </w:pPr>
            <w:r>
              <w:rPr>
                <w:rFonts w:cs="Arial" w:hint="eastAsia"/>
                <w:color w:val="000000"/>
                <w:sz w:val="22"/>
                <w:szCs w:val="22"/>
              </w:rPr>
              <w:t>部门：</w:t>
            </w:r>
            <w:r w:rsidR="00701163">
              <w:rPr>
                <w:rFonts w:cs="Arial" w:hint="eastAsia"/>
                <w:color w:val="000000"/>
                <w:sz w:val="22"/>
                <w:szCs w:val="22"/>
              </w:rPr>
              <w:t>信阳市平桥区信访局</w:t>
            </w:r>
          </w:p>
        </w:tc>
        <w:tc>
          <w:tcPr>
            <w:tcW w:w="287" w:type="dxa"/>
            <w:tcBorders>
              <w:top w:val="nil"/>
              <w:left w:val="nil"/>
              <w:bottom w:val="single" w:sz="4" w:space="0" w:color="808080"/>
              <w:right w:val="nil"/>
            </w:tcBorders>
            <w:shd w:val="clear" w:color="auto" w:fill="FFFFFF"/>
            <w:noWrap/>
            <w:vAlign w:val="center"/>
            <w:hideMark/>
          </w:tcPr>
          <w:p w14:paraId="705628FD" w14:textId="77777777" w:rsidR="001C67C2" w:rsidRDefault="001C67C2">
            <w:pPr>
              <w:rPr>
                <w:rFonts w:cs="Arial" w:hint="eastAsia"/>
                <w:color w:val="000000"/>
                <w:sz w:val="22"/>
                <w:szCs w:val="22"/>
              </w:rPr>
            </w:pPr>
          </w:p>
        </w:tc>
        <w:tc>
          <w:tcPr>
            <w:tcW w:w="288" w:type="dxa"/>
            <w:tcBorders>
              <w:top w:val="nil"/>
              <w:left w:val="nil"/>
              <w:bottom w:val="single" w:sz="4" w:space="0" w:color="808080"/>
              <w:right w:val="nil"/>
            </w:tcBorders>
            <w:shd w:val="clear" w:color="auto" w:fill="FFFFFF"/>
            <w:noWrap/>
            <w:vAlign w:val="center"/>
            <w:hideMark/>
          </w:tcPr>
          <w:p w14:paraId="346F73FD" w14:textId="77777777" w:rsidR="001C67C2" w:rsidRDefault="001C67C2">
            <w:pPr>
              <w:rPr>
                <w:rFonts w:ascii="Times New Roman" w:eastAsia="Times New Roman" w:hAnsi="Times New Roman" w:cs="Times New Roman"/>
                <w:sz w:val="20"/>
                <w:szCs w:val="20"/>
              </w:rPr>
            </w:pPr>
          </w:p>
        </w:tc>
        <w:tc>
          <w:tcPr>
            <w:tcW w:w="2465" w:type="dxa"/>
            <w:tcBorders>
              <w:top w:val="nil"/>
              <w:left w:val="nil"/>
              <w:bottom w:val="single" w:sz="4" w:space="0" w:color="808080"/>
              <w:right w:val="nil"/>
            </w:tcBorders>
            <w:shd w:val="clear" w:color="auto" w:fill="FFFFFF"/>
            <w:noWrap/>
            <w:vAlign w:val="center"/>
            <w:hideMark/>
          </w:tcPr>
          <w:p w14:paraId="32C170FA" w14:textId="77777777" w:rsidR="001C67C2" w:rsidRDefault="001C67C2">
            <w:pPr>
              <w:rPr>
                <w:rFonts w:ascii="Times New Roman" w:eastAsia="Times New Roman" w:hAnsi="Times New Roman" w:cs="Times New Roman"/>
                <w:sz w:val="20"/>
                <w:szCs w:val="20"/>
              </w:rPr>
            </w:pPr>
          </w:p>
        </w:tc>
        <w:tc>
          <w:tcPr>
            <w:tcW w:w="1177" w:type="dxa"/>
            <w:tcBorders>
              <w:top w:val="nil"/>
              <w:left w:val="nil"/>
              <w:bottom w:val="single" w:sz="4" w:space="0" w:color="808080"/>
              <w:right w:val="nil"/>
            </w:tcBorders>
            <w:shd w:val="clear" w:color="auto" w:fill="FFFFFF"/>
            <w:noWrap/>
            <w:vAlign w:val="center"/>
            <w:hideMark/>
          </w:tcPr>
          <w:p w14:paraId="4217E5E9" w14:textId="77777777" w:rsidR="001C67C2" w:rsidRDefault="001C67C2">
            <w:pPr>
              <w:rPr>
                <w:rFonts w:ascii="Times New Roman" w:eastAsia="Times New Roman" w:hAnsi="Times New Roman" w:cs="Times New Roman"/>
                <w:sz w:val="20"/>
                <w:szCs w:val="20"/>
              </w:rPr>
            </w:pPr>
          </w:p>
        </w:tc>
        <w:tc>
          <w:tcPr>
            <w:tcW w:w="1177" w:type="dxa"/>
            <w:tcBorders>
              <w:top w:val="nil"/>
              <w:left w:val="nil"/>
              <w:bottom w:val="single" w:sz="4" w:space="0" w:color="808080"/>
              <w:right w:val="nil"/>
            </w:tcBorders>
            <w:shd w:val="clear" w:color="auto" w:fill="FFFFFF"/>
            <w:noWrap/>
            <w:vAlign w:val="center"/>
            <w:hideMark/>
          </w:tcPr>
          <w:p w14:paraId="29DBF33D" w14:textId="77777777" w:rsidR="001C67C2" w:rsidRDefault="001C67C2">
            <w:pPr>
              <w:jc w:val="center"/>
              <w:rPr>
                <w:rFonts w:cs="Arial"/>
                <w:color w:val="000000"/>
                <w:sz w:val="22"/>
                <w:szCs w:val="22"/>
              </w:rPr>
            </w:pPr>
            <w:r>
              <w:rPr>
                <w:rFonts w:cs="Arial" w:hint="eastAsia"/>
                <w:color w:val="000000"/>
                <w:sz w:val="22"/>
                <w:szCs w:val="22"/>
              </w:rPr>
              <w:t>2020年度</w:t>
            </w:r>
          </w:p>
        </w:tc>
        <w:tc>
          <w:tcPr>
            <w:tcW w:w="1177" w:type="dxa"/>
            <w:tcBorders>
              <w:top w:val="nil"/>
              <w:left w:val="nil"/>
              <w:bottom w:val="single" w:sz="4" w:space="0" w:color="808080"/>
              <w:right w:val="nil"/>
            </w:tcBorders>
            <w:shd w:val="clear" w:color="auto" w:fill="FFFFFF"/>
            <w:noWrap/>
            <w:vAlign w:val="center"/>
            <w:hideMark/>
          </w:tcPr>
          <w:p w14:paraId="760F2B98" w14:textId="77777777" w:rsidR="001C67C2" w:rsidRDefault="001C67C2">
            <w:pPr>
              <w:jc w:val="center"/>
              <w:rPr>
                <w:rFonts w:cs="Arial" w:hint="eastAsia"/>
                <w:color w:val="000000"/>
                <w:sz w:val="22"/>
                <w:szCs w:val="22"/>
              </w:rPr>
            </w:pPr>
          </w:p>
        </w:tc>
        <w:tc>
          <w:tcPr>
            <w:tcW w:w="1177" w:type="dxa"/>
            <w:tcBorders>
              <w:top w:val="nil"/>
              <w:left w:val="nil"/>
              <w:bottom w:val="single" w:sz="4" w:space="0" w:color="808080"/>
              <w:right w:val="nil"/>
            </w:tcBorders>
            <w:shd w:val="clear" w:color="auto" w:fill="FFFFFF"/>
            <w:noWrap/>
            <w:vAlign w:val="center"/>
            <w:hideMark/>
          </w:tcPr>
          <w:p w14:paraId="3F086E84" w14:textId="77777777" w:rsidR="001C67C2" w:rsidRDefault="001C67C2">
            <w:pPr>
              <w:rPr>
                <w:rFonts w:ascii="Times New Roman" w:eastAsia="Times New Roman" w:hAnsi="Times New Roman" w:cs="Times New Roman"/>
                <w:sz w:val="20"/>
                <w:szCs w:val="20"/>
              </w:rPr>
            </w:pPr>
          </w:p>
        </w:tc>
        <w:tc>
          <w:tcPr>
            <w:tcW w:w="1177" w:type="dxa"/>
            <w:tcBorders>
              <w:top w:val="nil"/>
              <w:left w:val="nil"/>
              <w:bottom w:val="single" w:sz="4" w:space="0" w:color="808080"/>
              <w:right w:val="nil"/>
            </w:tcBorders>
            <w:shd w:val="clear" w:color="auto" w:fill="FFFFFF"/>
            <w:noWrap/>
            <w:vAlign w:val="center"/>
            <w:hideMark/>
          </w:tcPr>
          <w:p w14:paraId="41848104" w14:textId="77777777" w:rsidR="001C67C2" w:rsidRDefault="001C67C2">
            <w:pPr>
              <w:rPr>
                <w:rFonts w:ascii="Times New Roman" w:eastAsia="Times New Roman" w:hAnsi="Times New Roman" w:cs="Times New Roman"/>
                <w:sz w:val="20"/>
                <w:szCs w:val="20"/>
              </w:rPr>
            </w:pPr>
          </w:p>
        </w:tc>
        <w:tc>
          <w:tcPr>
            <w:tcW w:w="2354" w:type="dxa"/>
            <w:gridSpan w:val="2"/>
            <w:tcBorders>
              <w:top w:val="nil"/>
              <w:left w:val="nil"/>
              <w:bottom w:val="single" w:sz="4" w:space="0" w:color="808080"/>
              <w:right w:val="single" w:sz="4" w:space="0" w:color="808080"/>
            </w:tcBorders>
            <w:shd w:val="clear" w:color="auto" w:fill="FFFFFF"/>
            <w:noWrap/>
            <w:vAlign w:val="center"/>
            <w:hideMark/>
          </w:tcPr>
          <w:p w14:paraId="6ED7DB7F" w14:textId="77777777" w:rsidR="001C67C2" w:rsidRDefault="001C67C2">
            <w:pPr>
              <w:jc w:val="right"/>
              <w:rPr>
                <w:rFonts w:cs="Arial"/>
                <w:color w:val="000000"/>
                <w:sz w:val="22"/>
                <w:szCs w:val="22"/>
              </w:rPr>
            </w:pPr>
            <w:r>
              <w:rPr>
                <w:rFonts w:cs="Arial" w:hint="eastAsia"/>
                <w:color w:val="000000"/>
                <w:sz w:val="22"/>
                <w:szCs w:val="22"/>
              </w:rPr>
              <w:t>金额单位：万元</w:t>
            </w:r>
          </w:p>
        </w:tc>
      </w:tr>
      <w:tr w:rsidR="001C67C2" w14:paraId="4EEE5C62" w14:textId="77777777" w:rsidTr="001C67C2">
        <w:trPr>
          <w:gridAfter w:val="1"/>
          <w:wAfter w:w="222" w:type="dxa"/>
          <w:trHeight w:val="300"/>
        </w:trPr>
        <w:tc>
          <w:tcPr>
            <w:tcW w:w="5607"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7E872840" w14:textId="77777777" w:rsidR="001C67C2" w:rsidRDefault="001C67C2">
            <w:pPr>
              <w:rPr>
                <w:rFonts w:cs="Arial" w:hint="eastAsia"/>
                <w:color w:val="000000"/>
                <w:sz w:val="20"/>
                <w:szCs w:val="20"/>
              </w:rPr>
            </w:pPr>
            <w:r>
              <w:rPr>
                <w:rFonts w:cs="Arial" w:hint="eastAsia"/>
                <w:color w:val="000000"/>
                <w:sz w:val="20"/>
                <w:szCs w:val="20"/>
              </w:rPr>
              <w:t>项目</w:t>
            </w:r>
          </w:p>
        </w:tc>
        <w:tc>
          <w:tcPr>
            <w:tcW w:w="1177" w:type="dxa"/>
            <w:vMerge w:val="restart"/>
            <w:tcBorders>
              <w:top w:val="nil"/>
              <w:left w:val="nil"/>
              <w:bottom w:val="single" w:sz="4" w:space="0" w:color="000000"/>
              <w:right w:val="single" w:sz="4" w:space="0" w:color="000000"/>
            </w:tcBorders>
            <w:shd w:val="clear" w:color="auto" w:fill="C0C0C0"/>
            <w:vAlign w:val="center"/>
            <w:hideMark/>
          </w:tcPr>
          <w:p w14:paraId="22201C62" w14:textId="77777777" w:rsidR="001C67C2" w:rsidRDefault="001C67C2">
            <w:pPr>
              <w:jc w:val="center"/>
              <w:rPr>
                <w:rFonts w:cs="Arial" w:hint="eastAsia"/>
                <w:color w:val="000000"/>
                <w:sz w:val="20"/>
                <w:szCs w:val="20"/>
              </w:rPr>
            </w:pPr>
            <w:r>
              <w:rPr>
                <w:rFonts w:cs="Arial" w:hint="eastAsia"/>
                <w:color w:val="000000"/>
                <w:sz w:val="20"/>
                <w:szCs w:val="20"/>
              </w:rPr>
              <w:t>本年收入合计</w:t>
            </w:r>
          </w:p>
        </w:tc>
        <w:tc>
          <w:tcPr>
            <w:tcW w:w="1177" w:type="dxa"/>
            <w:vMerge w:val="restart"/>
            <w:tcBorders>
              <w:top w:val="nil"/>
              <w:left w:val="nil"/>
              <w:bottom w:val="single" w:sz="4" w:space="0" w:color="000000"/>
              <w:right w:val="single" w:sz="4" w:space="0" w:color="000000"/>
            </w:tcBorders>
            <w:shd w:val="clear" w:color="auto" w:fill="C0C0C0"/>
            <w:vAlign w:val="center"/>
            <w:hideMark/>
          </w:tcPr>
          <w:p w14:paraId="44ED9C44" w14:textId="77777777" w:rsidR="001C67C2" w:rsidRDefault="001C67C2">
            <w:pPr>
              <w:jc w:val="center"/>
              <w:rPr>
                <w:rFonts w:cs="Arial" w:hint="eastAsia"/>
                <w:color w:val="000000"/>
                <w:sz w:val="20"/>
                <w:szCs w:val="20"/>
              </w:rPr>
            </w:pPr>
            <w:r>
              <w:rPr>
                <w:rFonts w:cs="Arial" w:hint="eastAsia"/>
                <w:color w:val="000000"/>
                <w:sz w:val="20"/>
                <w:szCs w:val="20"/>
              </w:rPr>
              <w:t>财政拨款收入</w:t>
            </w:r>
          </w:p>
        </w:tc>
        <w:tc>
          <w:tcPr>
            <w:tcW w:w="1177" w:type="dxa"/>
            <w:vMerge w:val="restart"/>
            <w:tcBorders>
              <w:top w:val="nil"/>
              <w:left w:val="nil"/>
              <w:bottom w:val="single" w:sz="4" w:space="0" w:color="000000"/>
              <w:right w:val="single" w:sz="4" w:space="0" w:color="000000"/>
            </w:tcBorders>
            <w:shd w:val="clear" w:color="auto" w:fill="C0C0C0"/>
            <w:vAlign w:val="center"/>
            <w:hideMark/>
          </w:tcPr>
          <w:p w14:paraId="6A90AD2D" w14:textId="77777777" w:rsidR="001C67C2" w:rsidRDefault="001C67C2">
            <w:pPr>
              <w:jc w:val="center"/>
              <w:rPr>
                <w:rFonts w:cs="Arial" w:hint="eastAsia"/>
                <w:color w:val="000000"/>
                <w:sz w:val="20"/>
                <w:szCs w:val="20"/>
              </w:rPr>
            </w:pPr>
            <w:r>
              <w:rPr>
                <w:rFonts w:cs="Arial" w:hint="eastAsia"/>
                <w:color w:val="000000"/>
                <w:sz w:val="20"/>
                <w:szCs w:val="20"/>
              </w:rPr>
              <w:t>上级补助收入</w:t>
            </w:r>
          </w:p>
        </w:tc>
        <w:tc>
          <w:tcPr>
            <w:tcW w:w="1177" w:type="dxa"/>
            <w:vMerge w:val="restart"/>
            <w:tcBorders>
              <w:top w:val="nil"/>
              <w:left w:val="nil"/>
              <w:bottom w:val="single" w:sz="4" w:space="0" w:color="000000"/>
              <w:right w:val="single" w:sz="4" w:space="0" w:color="000000"/>
            </w:tcBorders>
            <w:shd w:val="clear" w:color="auto" w:fill="C0C0C0"/>
            <w:vAlign w:val="center"/>
            <w:hideMark/>
          </w:tcPr>
          <w:p w14:paraId="4B507455" w14:textId="77777777" w:rsidR="001C67C2" w:rsidRDefault="001C67C2">
            <w:pPr>
              <w:jc w:val="center"/>
              <w:rPr>
                <w:rFonts w:cs="Arial" w:hint="eastAsia"/>
                <w:color w:val="000000"/>
                <w:sz w:val="20"/>
                <w:szCs w:val="20"/>
              </w:rPr>
            </w:pPr>
            <w:r>
              <w:rPr>
                <w:rFonts w:cs="Arial" w:hint="eastAsia"/>
                <w:color w:val="000000"/>
                <w:sz w:val="20"/>
                <w:szCs w:val="20"/>
              </w:rPr>
              <w:t>事业收入</w:t>
            </w:r>
          </w:p>
        </w:tc>
        <w:tc>
          <w:tcPr>
            <w:tcW w:w="1177" w:type="dxa"/>
            <w:vMerge w:val="restart"/>
            <w:tcBorders>
              <w:top w:val="nil"/>
              <w:left w:val="nil"/>
              <w:bottom w:val="single" w:sz="4" w:space="0" w:color="000000"/>
              <w:right w:val="single" w:sz="4" w:space="0" w:color="000000"/>
            </w:tcBorders>
            <w:shd w:val="clear" w:color="auto" w:fill="C0C0C0"/>
            <w:vAlign w:val="center"/>
            <w:hideMark/>
          </w:tcPr>
          <w:p w14:paraId="688BCAAD" w14:textId="77777777" w:rsidR="001C67C2" w:rsidRDefault="001C67C2">
            <w:pPr>
              <w:jc w:val="center"/>
              <w:rPr>
                <w:rFonts w:cs="Arial" w:hint="eastAsia"/>
                <w:color w:val="000000"/>
                <w:sz w:val="20"/>
                <w:szCs w:val="20"/>
              </w:rPr>
            </w:pPr>
            <w:r>
              <w:rPr>
                <w:rFonts w:cs="Arial" w:hint="eastAsia"/>
                <w:color w:val="000000"/>
                <w:sz w:val="20"/>
                <w:szCs w:val="20"/>
              </w:rPr>
              <w:t>经营收入</w:t>
            </w:r>
          </w:p>
        </w:tc>
        <w:tc>
          <w:tcPr>
            <w:tcW w:w="1177" w:type="dxa"/>
            <w:vMerge w:val="restart"/>
            <w:tcBorders>
              <w:top w:val="nil"/>
              <w:left w:val="nil"/>
              <w:bottom w:val="single" w:sz="4" w:space="0" w:color="000000"/>
              <w:right w:val="single" w:sz="4" w:space="0" w:color="000000"/>
            </w:tcBorders>
            <w:shd w:val="clear" w:color="auto" w:fill="C0C0C0"/>
            <w:vAlign w:val="center"/>
            <w:hideMark/>
          </w:tcPr>
          <w:p w14:paraId="55EB3AF8" w14:textId="77777777" w:rsidR="001C67C2" w:rsidRDefault="001C67C2">
            <w:pPr>
              <w:jc w:val="center"/>
              <w:rPr>
                <w:rFonts w:cs="Arial" w:hint="eastAsia"/>
                <w:color w:val="000000"/>
                <w:sz w:val="20"/>
                <w:szCs w:val="20"/>
              </w:rPr>
            </w:pPr>
            <w:r>
              <w:rPr>
                <w:rFonts w:cs="Arial" w:hint="eastAsia"/>
                <w:color w:val="000000"/>
                <w:sz w:val="20"/>
                <w:szCs w:val="20"/>
              </w:rPr>
              <w:t>附属单位上缴收入</w:t>
            </w:r>
          </w:p>
        </w:tc>
        <w:tc>
          <w:tcPr>
            <w:tcW w:w="1177" w:type="dxa"/>
            <w:vMerge w:val="restart"/>
            <w:tcBorders>
              <w:top w:val="nil"/>
              <w:left w:val="nil"/>
              <w:bottom w:val="single" w:sz="4" w:space="0" w:color="000000"/>
              <w:right w:val="single" w:sz="4" w:space="0" w:color="000000"/>
            </w:tcBorders>
            <w:shd w:val="clear" w:color="auto" w:fill="C0C0C0"/>
            <w:vAlign w:val="center"/>
            <w:hideMark/>
          </w:tcPr>
          <w:p w14:paraId="3C421A0E" w14:textId="77777777" w:rsidR="001C67C2" w:rsidRDefault="001C67C2">
            <w:pPr>
              <w:jc w:val="center"/>
              <w:rPr>
                <w:rFonts w:cs="Arial" w:hint="eastAsia"/>
                <w:color w:val="000000"/>
                <w:sz w:val="20"/>
                <w:szCs w:val="20"/>
              </w:rPr>
            </w:pPr>
            <w:r>
              <w:rPr>
                <w:rFonts w:cs="Arial" w:hint="eastAsia"/>
                <w:color w:val="000000"/>
                <w:sz w:val="20"/>
                <w:szCs w:val="20"/>
              </w:rPr>
              <w:t>其他收入</w:t>
            </w:r>
          </w:p>
        </w:tc>
      </w:tr>
      <w:tr w:rsidR="001C67C2" w14:paraId="31784740" w14:textId="77777777" w:rsidTr="001C67C2">
        <w:trPr>
          <w:gridAfter w:val="1"/>
          <w:wAfter w:w="222" w:type="dxa"/>
          <w:trHeight w:val="312"/>
        </w:trPr>
        <w:tc>
          <w:tcPr>
            <w:tcW w:w="3142"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295AF884" w14:textId="77777777" w:rsidR="001C67C2" w:rsidRDefault="001C67C2">
            <w:pPr>
              <w:jc w:val="center"/>
              <w:rPr>
                <w:rFonts w:cs="Arial" w:hint="eastAsia"/>
                <w:color w:val="000000"/>
                <w:sz w:val="20"/>
                <w:szCs w:val="20"/>
              </w:rPr>
            </w:pPr>
            <w:r>
              <w:rPr>
                <w:rFonts w:cs="Arial" w:hint="eastAsia"/>
                <w:color w:val="000000"/>
                <w:sz w:val="20"/>
                <w:szCs w:val="20"/>
              </w:rPr>
              <w:t>功能分类科目编码</w:t>
            </w:r>
          </w:p>
        </w:tc>
        <w:tc>
          <w:tcPr>
            <w:tcW w:w="2465" w:type="dxa"/>
            <w:vMerge w:val="restart"/>
            <w:tcBorders>
              <w:top w:val="nil"/>
              <w:left w:val="nil"/>
              <w:bottom w:val="single" w:sz="4" w:space="0" w:color="000000"/>
              <w:right w:val="single" w:sz="4" w:space="0" w:color="000000"/>
            </w:tcBorders>
            <w:shd w:val="clear" w:color="auto" w:fill="C0C0C0"/>
            <w:noWrap/>
            <w:vAlign w:val="center"/>
            <w:hideMark/>
          </w:tcPr>
          <w:p w14:paraId="21FC9C6C" w14:textId="77777777" w:rsidR="001C67C2" w:rsidRDefault="001C67C2">
            <w:pPr>
              <w:jc w:val="center"/>
              <w:rPr>
                <w:rFonts w:cs="Arial" w:hint="eastAsia"/>
                <w:color w:val="000000"/>
                <w:sz w:val="20"/>
                <w:szCs w:val="20"/>
              </w:rPr>
            </w:pPr>
            <w:r>
              <w:rPr>
                <w:rFonts w:cs="Arial" w:hint="eastAsia"/>
                <w:color w:val="000000"/>
                <w:sz w:val="20"/>
                <w:szCs w:val="20"/>
              </w:rPr>
              <w:t>科目名称</w:t>
            </w:r>
          </w:p>
        </w:tc>
        <w:tc>
          <w:tcPr>
            <w:tcW w:w="1177" w:type="dxa"/>
            <w:vMerge/>
            <w:tcBorders>
              <w:top w:val="nil"/>
              <w:left w:val="nil"/>
              <w:bottom w:val="single" w:sz="4" w:space="0" w:color="000000"/>
              <w:right w:val="single" w:sz="4" w:space="0" w:color="000000"/>
            </w:tcBorders>
            <w:vAlign w:val="center"/>
            <w:hideMark/>
          </w:tcPr>
          <w:p w14:paraId="7309A51C"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5410271F"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0AB9A529"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0F01C1A8"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516F0081"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2A7330BA"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20211D93" w14:textId="77777777" w:rsidR="001C67C2" w:rsidRDefault="001C67C2">
            <w:pPr>
              <w:rPr>
                <w:rFonts w:cs="Arial"/>
                <w:color w:val="000000"/>
                <w:sz w:val="20"/>
                <w:szCs w:val="20"/>
              </w:rPr>
            </w:pPr>
          </w:p>
        </w:tc>
      </w:tr>
      <w:tr w:rsidR="001C67C2" w14:paraId="6E12ED05" w14:textId="77777777" w:rsidTr="001C67C2">
        <w:trPr>
          <w:trHeight w:val="300"/>
        </w:trPr>
        <w:tc>
          <w:tcPr>
            <w:tcW w:w="3142" w:type="dxa"/>
            <w:gridSpan w:val="3"/>
            <w:vMerge/>
            <w:tcBorders>
              <w:top w:val="nil"/>
              <w:left w:val="single" w:sz="4" w:space="0" w:color="000000"/>
              <w:bottom w:val="single" w:sz="4" w:space="0" w:color="000000"/>
              <w:right w:val="single" w:sz="4" w:space="0" w:color="000000"/>
            </w:tcBorders>
            <w:vAlign w:val="center"/>
            <w:hideMark/>
          </w:tcPr>
          <w:p w14:paraId="6E523A97" w14:textId="77777777" w:rsidR="001C67C2" w:rsidRDefault="001C67C2">
            <w:pPr>
              <w:rPr>
                <w:rFonts w:cs="Arial"/>
                <w:color w:val="000000"/>
                <w:sz w:val="20"/>
                <w:szCs w:val="20"/>
              </w:rPr>
            </w:pPr>
          </w:p>
        </w:tc>
        <w:tc>
          <w:tcPr>
            <w:tcW w:w="2465" w:type="dxa"/>
            <w:vMerge/>
            <w:tcBorders>
              <w:top w:val="nil"/>
              <w:left w:val="nil"/>
              <w:bottom w:val="single" w:sz="4" w:space="0" w:color="000000"/>
              <w:right w:val="single" w:sz="4" w:space="0" w:color="000000"/>
            </w:tcBorders>
            <w:vAlign w:val="center"/>
            <w:hideMark/>
          </w:tcPr>
          <w:p w14:paraId="639E929D"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556B7045"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15BEDBBD"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56009EE0"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70DBE092"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3E434224"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354D37B8"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6E5F631C" w14:textId="77777777" w:rsidR="001C67C2" w:rsidRDefault="001C67C2">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5C6A1E22" w14:textId="77777777" w:rsidR="001C67C2" w:rsidRDefault="001C67C2">
            <w:pPr>
              <w:jc w:val="center"/>
              <w:rPr>
                <w:rFonts w:cs="Arial" w:hint="eastAsia"/>
                <w:color w:val="000000"/>
                <w:sz w:val="20"/>
                <w:szCs w:val="20"/>
              </w:rPr>
            </w:pPr>
          </w:p>
        </w:tc>
      </w:tr>
      <w:tr w:rsidR="001C67C2" w14:paraId="516A73A2" w14:textId="77777777" w:rsidTr="001C67C2">
        <w:trPr>
          <w:trHeight w:val="300"/>
        </w:trPr>
        <w:tc>
          <w:tcPr>
            <w:tcW w:w="3142" w:type="dxa"/>
            <w:gridSpan w:val="3"/>
            <w:vMerge/>
            <w:tcBorders>
              <w:top w:val="nil"/>
              <w:left w:val="single" w:sz="4" w:space="0" w:color="000000"/>
              <w:bottom w:val="single" w:sz="4" w:space="0" w:color="000000"/>
              <w:right w:val="single" w:sz="4" w:space="0" w:color="000000"/>
            </w:tcBorders>
            <w:vAlign w:val="center"/>
            <w:hideMark/>
          </w:tcPr>
          <w:p w14:paraId="671BBD85" w14:textId="77777777" w:rsidR="001C67C2" w:rsidRDefault="001C67C2">
            <w:pPr>
              <w:rPr>
                <w:rFonts w:cs="Arial"/>
                <w:color w:val="000000"/>
                <w:sz w:val="20"/>
                <w:szCs w:val="20"/>
              </w:rPr>
            </w:pPr>
          </w:p>
        </w:tc>
        <w:tc>
          <w:tcPr>
            <w:tcW w:w="2465" w:type="dxa"/>
            <w:vMerge/>
            <w:tcBorders>
              <w:top w:val="nil"/>
              <w:left w:val="nil"/>
              <w:bottom w:val="single" w:sz="4" w:space="0" w:color="000000"/>
              <w:right w:val="single" w:sz="4" w:space="0" w:color="000000"/>
            </w:tcBorders>
            <w:vAlign w:val="center"/>
            <w:hideMark/>
          </w:tcPr>
          <w:p w14:paraId="2E4275F4"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46B3D4ED"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7BFC6647"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1CECBE5C"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414F9FF8"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26B8D10D"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1B389F0A" w14:textId="77777777" w:rsidR="001C67C2" w:rsidRDefault="001C67C2">
            <w:pPr>
              <w:rPr>
                <w:rFonts w:cs="Arial"/>
                <w:color w:val="000000"/>
                <w:sz w:val="20"/>
                <w:szCs w:val="20"/>
              </w:rPr>
            </w:pPr>
          </w:p>
        </w:tc>
        <w:tc>
          <w:tcPr>
            <w:tcW w:w="1177" w:type="dxa"/>
            <w:vMerge/>
            <w:tcBorders>
              <w:top w:val="nil"/>
              <w:left w:val="nil"/>
              <w:bottom w:val="single" w:sz="4" w:space="0" w:color="000000"/>
              <w:right w:val="single" w:sz="4" w:space="0" w:color="000000"/>
            </w:tcBorders>
            <w:vAlign w:val="center"/>
            <w:hideMark/>
          </w:tcPr>
          <w:p w14:paraId="663A08C4" w14:textId="77777777" w:rsidR="001C67C2" w:rsidRDefault="001C67C2">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5B6F21A4" w14:textId="77777777" w:rsidR="001C67C2" w:rsidRDefault="001C67C2">
            <w:pPr>
              <w:rPr>
                <w:rFonts w:ascii="Times New Roman" w:eastAsia="Times New Roman" w:hAnsi="Times New Roman" w:cs="Times New Roman"/>
                <w:sz w:val="20"/>
                <w:szCs w:val="20"/>
              </w:rPr>
            </w:pPr>
          </w:p>
        </w:tc>
      </w:tr>
      <w:tr w:rsidR="001C67C2" w14:paraId="4680457B" w14:textId="77777777" w:rsidTr="001C67C2">
        <w:trPr>
          <w:trHeight w:val="300"/>
        </w:trPr>
        <w:tc>
          <w:tcPr>
            <w:tcW w:w="5607"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7BE2ECA2" w14:textId="77777777" w:rsidR="001C67C2" w:rsidRDefault="001C67C2">
            <w:pPr>
              <w:jc w:val="center"/>
              <w:rPr>
                <w:rFonts w:cs="Arial"/>
                <w:color w:val="000000"/>
                <w:sz w:val="20"/>
                <w:szCs w:val="20"/>
              </w:rPr>
            </w:pPr>
            <w:r>
              <w:rPr>
                <w:rFonts w:cs="Arial" w:hint="eastAsia"/>
                <w:color w:val="000000"/>
                <w:sz w:val="20"/>
                <w:szCs w:val="20"/>
              </w:rPr>
              <w:t>栏次</w:t>
            </w:r>
          </w:p>
        </w:tc>
        <w:tc>
          <w:tcPr>
            <w:tcW w:w="1177" w:type="dxa"/>
            <w:tcBorders>
              <w:top w:val="nil"/>
              <w:left w:val="nil"/>
              <w:bottom w:val="single" w:sz="4" w:space="0" w:color="000000"/>
              <w:right w:val="single" w:sz="4" w:space="0" w:color="000000"/>
            </w:tcBorders>
            <w:shd w:val="clear" w:color="auto" w:fill="C0C0C0"/>
            <w:vAlign w:val="center"/>
            <w:hideMark/>
          </w:tcPr>
          <w:p w14:paraId="4B9CFA70" w14:textId="77777777" w:rsidR="001C67C2" w:rsidRDefault="001C67C2">
            <w:pPr>
              <w:jc w:val="center"/>
              <w:rPr>
                <w:rFonts w:cs="Arial" w:hint="eastAsia"/>
                <w:color w:val="000000"/>
                <w:sz w:val="20"/>
                <w:szCs w:val="20"/>
              </w:rPr>
            </w:pPr>
            <w:r>
              <w:rPr>
                <w:rFonts w:cs="Arial" w:hint="eastAsia"/>
                <w:color w:val="000000"/>
                <w:sz w:val="20"/>
                <w:szCs w:val="20"/>
              </w:rPr>
              <w:t>1</w:t>
            </w:r>
          </w:p>
        </w:tc>
        <w:tc>
          <w:tcPr>
            <w:tcW w:w="1177" w:type="dxa"/>
            <w:tcBorders>
              <w:top w:val="nil"/>
              <w:left w:val="nil"/>
              <w:bottom w:val="single" w:sz="4" w:space="0" w:color="000000"/>
              <w:right w:val="single" w:sz="4" w:space="0" w:color="000000"/>
            </w:tcBorders>
            <w:shd w:val="clear" w:color="auto" w:fill="C0C0C0"/>
            <w:vAlign w:val="center"/>
            <w:hideMark/>
          </w:tcPr>
          <w:p w14:paraId="604070A1" w14:textId="77777777" w:rsidR="001C67C2" w:rsidRDefault="001C67C2">
            <w:pPr>
              <w:jc w:val="center"/>
              <w:rPr>
                <w:rFonts w:cs="Arial" w:hint="eastAsia"/>
                <w:color w:val="000000"/>
                <w:sz w:val="20"/>
                <w:szCs w:val="20"/>
              </w:rPr>
            </w:pPr>
            <w:r>
              <w:rPr>
                <w:rFonts w:cs="Arial" w:hint="eastAsia"/>
                <w:color w:val="000000"/>
                <w:sz w:val="20"/>
                <w:szCs w:val="20"/>
              </w:rPr>
              <w:t>2</w:t>
            </w:r>
          </w:p>
        </w:tc>
        <w:tc>
          <w:tcPr>
            <w:tcW w:w="1177" w:type="dxa"/>
            <w:tcBorders>
              <w:top w:val="nil"/>
              <w:left w:val="nil"/>
              <w:bottom w:val="single" w:sz="4" w:space="0" w:color="000000"/>
              <w:right w:val="single" w:sz="4" w:space="0" w:color="000000"/>
            </w:tcBorders>
            <w:shd w:val="clear" w:color="auto" w:fill="C0C0C0"/>
            <w:vAlign w:val="center"/>
            <w:hideMark/>
          </w:tcPr>
          <w:p w14:paraId="232DB771" w14:textId="77777777" w:rsidR="001C67C2" w:rsidRDefault="001C67C2">
            <w:pPr>
              <w:jc w:val="center"/>
              <w:rPr>
                <w:rFonts w:cs="Arial" w:hint="eastAsia"/>
                <w:color w:val="000000"/>
                <w:sz w:val="20"/>
                <w:szCs w:val="20"/>
              </w:rPr>
            </w:pPr>
            <w:r>
              <w:rPr>
                <w:rFonts w:cs="Arial" w:hint="eastAsia"/>
                <w:color w:val="000000"/>
                <w:sz w:val="20"/>
                <w:szCs w:val="20"/>
              </w:rPr>
              <w:t>3</w:t>
            </w:r>
          </w:p>
        </w:tc>
        <w:tc>
          <w:tcPr>
            <w:tcW w:w="1177" w:type="dxa"/>
            <w:tcBorders>
              <w:top w:val="nil"/>
              <w:left w:val="nil"/>
              <w:bottom w:val="single" w:sz="4" w:space="0" w:color="000000"/>
              <w:right w:val="single" w:sz="4" w:space="0" w:color="000000"/>
            </w:tcBorders>
            <w:shd w:val="clear" w:color="auto" w:fill="C0C0C0"/>
            <w:vAlign w:val="center"/>
            <w:hideMark/>
          </w:tcPr>
          <w:p w14:paraId="2BE3338F" w14:textId="77777777" w:rsidR="001C67C2" w:rsidRDefault="001C67C2">
            <w:pPr>
              <w:jc w:val="center"/>
              <w:rPr>
                <w:rFonts w:cs="Arial" w:hint="eastAsia"/>
                <w:color w:val="000000"/>
                <w:sz w:val="20"/>
                <w:szCs w:val="20"/>
              </w:rPr>
            </w:pPr>
            <w:r>
              <w:rPr>
                <w:rFonts w:cs="Arial" w:hint="eastAsia"/>
                <w:color w:val="000000"/>
                <w:sz w:val="20"/>
                <w:szCs w:val="20"/>
              </w:rPr>
              <w:t>4</w:t>
            </w:r>
          </w:p>
        </w:tc>
        <w:tc>
          <w:tcPr>
            <w:tcW w:w="1177" w:type="dxa"/>
            <w:tcBorders>
              <w:top w:val="nil"/>
              <w:left w:val="nil"/>
              <w:bottom w:val="single" w:sz="4" w:space="0" w:color="000000"/>
              <w:right w:val="single" w:sz="4" w:space="0" w:color="000000"/>
            </w:tcBorders>
            <w:shd w:val="clear" w:color="auto" w:fill="C0C0C0"/>
            <w:vAlign w:val="center"/>
            <w:hideMark/>
          </w:tcPr>
          <w:p w14:paraId="463DAFB1" w14:textId="77777777" w:rsidR="001C67C2" w:rsidRDefault="001C67C2">
            <w:pPr>
              <w:jc w:val="center"/>
              <w:rPr>
                <w:rFonts w:cs="Arial" w:hint="eastAsia"/>
                <w:color w:val="000000"/>
                <w:sz w:val="20"/>
                <w:szCs w:val="20"/>
              </w:rPr>
            </w:pPr>
            <w:r>
              <w:rPr>
                <w:rFonts w:cs="Arial" w:hint="eastAsia"/>
                <w:color w:val="000000"/>
                <w:sz w:val="20"/>
                <w:szCs w:val="20"/>
              </w:rPr>
              <w:t>5</w:t>
            </w:r>
          </w:p>
        </w:tc>
        <w:tc>
          <w:tcPr>
            <w:tcW w:w="1177" w:type="dxa"/>
            <w:tcBorders>
              <w:top w:val="nil"/>
              <w:left w:val="nil"/>
              <w:bottom w:val="single" w:sz="4" w:space="0" w:color="000000"/>
              <w:right w:val="single" w:sz="4" w:space="0" w:color="000000"/>
            </w:tcBorders>
            <w:shd w:val="clear" w:color="auto" w:fill="C0C0C0"/>
            <w:vAlign w:val="center"/>
            <w:hideMark/>
          </w:tcPr>
          <w:p w14:paraId="478A02BA" w14:textId="77777777" w:rsidR="001C67C2" w:rsidRDefault="001C67C2">
            <w:pPr>
              <w:jc w:val="center"/>
              <w:rPr>
                <w:rFonts w:cs="Arial" w:hint="eastAsia"/>
                <w:color w:val="000000"/>
                <w:sz w:val="20"/>
                <w:szCs w:val="20"/>
              </w:rPr>
            </w:pPr>
            <w:r>
              <w:rPr>
                <w:rFonts w:cs="Arial" w:hint="eastAsia"/>
                <w:color w:val="000000"/>
                <w:sz w:val="20"/>
                <w:szCs w:val="20"/>
              </w:rPr>
              <w:t>6</w:t>
            </w:r>
          </w:p>
        </w:tc>
        <w:tc>
          <w:tcPr>
            <w:tcW w:w="1177" w:type="dxa"/>
            <w:tcBorders>
              <w:top w:val="nil"/>
              <w:left w:val="nil"/>
              <w:bottom w:val="single" w:sz="4" w:space="0" w:color="000000"/>
              <w:right w:val="single" w:sz="4" w:space="0" w:color="000000"/>
            </w:tcBorders>
            <w:shd w:val="clear" w:color="auto" w:fill="C0C0C0"/>
            <w:vAlign w:val="center"/>
            <w:hideMark/>
          </w:tcPr>
          <w:p w14:paraId="149762DA" w14:textId="77777777" w:rsidR="001C67C2" w:rsidRDefault="001C67C2">
            <w:pPr>
              <w:jc w:val="center"/>
              <w:rPr>
                <w:rFonts w:cs="Arial" w:hint="eastAsia"/>
                <w:color w:val="000000"/>
                <w:sz w:val="20"/>
                <w:szCs w:val="20"/>
              </w:rPr>
            </w:pPr>
            <w:r>
              <w:rPr>
                <w:rFonts w:cs="Arial" w:hint="eastAsia"/>
                <w:color w:val="000000"/>
                <w:sz w:val="20"/>
                <w:szCs w:val="20"/>
              </w:rPr>
              <w:t>7</w:t>
            </w:r>
          </w:p>
        </w:tc>
        <w:tc>
          <w:tcPr>
            <w:tcW w:w="222" w:type="dxa"/>
            <w:vAlign w:val="center"/>
            <w:hideMark/>
          </w:tcPr>
          <w:p w14:paraId="0EB81167" w14:textId="77777777" w:rsidR="001C67C2" w:rsidRDefault="001C67C2">
            <w:pPr>
              <w:rPr>
                <w:rFonts w:ascii="Times New Roman" w:eastAsia="Times New Roman" w:hAnsi="Times New Roman" w:cs="Times New Roman"/>
                <w:sz w:val="20"/>
                <w:szCs w:val="20"/>
              </w:rPr>
            </w:pPr>
          </w:p>
        </w:tc>
      </w:tr>
      <w:tr w:rsidR="001C67C2" w14:paraId="62102534" w14:textId="77777777" w:rsidTr="001C67C2">
        <w:trPr>
          <w:trHeight w:val="300"/>
        </w:trPr>
        <w:tc>
          <w:tcPr>
            <w:tcW w:w="5607"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41F647D7" w14:textId="77777777" w:rsidR="001C67C2" w:rsidRDefault="001C67C2">
            <w:pPr>
              <w:rPr>
                <w:rFonts w:cs="Arial" w:hint="eastAsia"/>
                <w:color w:val="000000"/>
                <w:sz w:val="20"/>
                <w:szCs w:val="20"/>
              </w:rPr>
            </w:pPr>
            <w:r>
              <w:rPr>
                <w:rFonts w:cs="Arial" w:hint="eastAsia"/>
                <w:color w:val="000000"/>
                <w:sz w:val="20"/>
                <w:szCs w:val="20"/>
              </w:rPr>
              <w:t>合计</w:t>
            </w:r>
          </w:p>
        </w:tc>
        <w:tc>
          <w:tcPr>
            <w:tcW w:w="1177" w:type="dxa"/>
            <w:tcBorders>
              <w:top w:val="nil"/>
              <w:left w:val="nil"/>
              <w:bottom w:val="single" w:sz="4" w:space="0" w:color="000000"/>
              <w:right w:val="single" w:sz="4" w:space="0" w:color="000000"/>
            </w:tcBorders>
            <w:shd w:val="clear" w:color="auto" w:fill="FFFFFF"/>
            <w:noWrap/>
            <w:vAlign w:val="center"/>
            <w:hideMark/>
          </w:tcPr>
          <w:p w14:paraId="202ED9E0" w14:textId="77777777" w:rsidR="001C67C2" w:rsidRDefault="001C67C2">
            <w:pPr>
              <w:jc w:val="right"/>
              <w:rPr>
                <w:rFonts w:cs="Arial" w:hint="eastAsia"/>
                <w:b/>
                <w:bCs/>
                <w:color w:val="000000"/>
                <w:sz w:val="20"/>
                <w:szCs w:val="20"/>
              </w:rPr>
            </w:pPr>
            <w:r>
              <w:rPr>
                <w:rFonts w:cs="Arial" w:hint="eastAsia"/>
                <w:b/>
                <w:bCs/>
                <w:color w:val="000000"/>
                <w:sz w:val="20"/>
                <w:szCs w:val="20"/>
              </w:rPr>
              <w:t>746.95</w:t>
            </w:r>
          </w:p>
        </w:tc>
        <w:tc>
          <w:tcPr>
            <w:tcW w:w="1177" w:type="dxa"/>
            <w:tcBorders>
              <w:top w:val="nil"/>
              <w:left w:val="nil"/>
              <w:bottom w:val="single" w:sz="4" w:space="0" w:color="000000"/>
              <w:right w:val="single" w:sz="4" w:space="0" w:color="000000"/>
            </w:tcBorders>
            <w:shd w:val="clear" w:color="auto" w:fill="FFFFFF"/>
            <w:noWrap/>
            <w:vAlign w:val="center"/>
            <w:hideMark/>
          </w:tcPr>
          <w:p w14:paraId="406926E3" w14:textId="77777777" w:rsidR="001C67C2" w:rsidRDefault="001C67C2">
            <w:pPr>
              <w:jc w:val="right"/>
              <w:rPr>
                <w:rFonts w:cs="Arial" w:hint="eastAsia"/>
                <w:b/>
                <w:bCs/>
                <w:color w:val="000000"/>
                <w:sz w:val="20"/>
                <w:szCs w:val="20"/>
              </w:rPr>
            </w:pPr>
            <w:r>
              <w:rPr>
                <w:rFonts w:cs="Arial" w:hint="eastAsia"/>
                <w:b/>
                <w:bCs/>
                <w:color w:val="000000"/>
                <w:sz w:val="20"/>
                <w:szCs w:val="20"/>
              </w:rPr>
              <w:t>746.95</w:t>
            </w:r>
          </w:p>
        </w:tc>
        <w:tc>
          <w:tcPr>
            <w:tcW w:w="1177" w:type="dxa"/>
            <w:tcBorders>
              <w:top w:val="nil"/>
              <w:left w:val="nil"/>
              <w:bottom w:val="single" w:sz="4" w:space="0" w:color="000000"/>
              <w:right w:val="single" w:sz="4" w:space="0" w:color="000000"/>
            </w:tcBorders>
            <w:shd w:val="clear" w:color="auto" w:fill="FFFFFF"/>
            <w:noWrap/>
            <w:vAlign w:val="center"/>
            <w:hideMark/>
          </w:tcPr>
          <w:p w14:paraId="1D05BB5E"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7FF1C402"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78F99023"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191B8208"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4F58355C"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0603FD11" w14:textId="77777777" w:rsidR="001C67C2" w:rsidRDefault="001C67C2">
            <w:pPr>
              <w:rPr>
                <w:rFonts w:ascii="Times New Roman" w:eastAsia="Times New Roman" w:hAnsi="Times New Roman" w:cs="Times New Roman"/>
                <w:sz w:val="20"/>
                <w:szCs w:val="20"/>
              </w:rPr>
            </w:pPr>
          </w:p>
        </w:tc>
      </w:tr>
      <w:tr w:rsidR="001C67C2" w14:paraId="6F779630"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070264B" w14:textId="77777777" w:rsidR="001C67C2" w:rsidRDefault="001C67C2">
            <w:pPr>
              <w:rPr>
                <w:rFonts w:cs="Arial" w:hint="eastAsia"/>
                <w:b/>
                <w:bCs/>
                <w:color w:val="000000"/>
                <w:sz w:val="20"/>
                <w:szCs w:val="20"/>
              </w:rPr>
            </w:pPr>
            <w:r>
              <w:rPr>
                <w:rFonts w:cs="Arial" w:hint="eastAsia"/>
                <w:b/>
                <w:bCs/>
                <w:color w:val="000000"/>
                <w:sz w:val="20"/>
                <w:szCs w:val="20"/>
              </w:rPr>
              <w:t>201</w:t>
            </w:r>
          </w:p>
        </w:tc>
        <w:tc>
          <w:tcPr>
            <w:tcW w:w="2465" w:type="dxa"/>
            <w:tcBorders>
              <w:top w:val="nil"/>
              <w:left w:val="nil"/>
              <w:bottom w:val="single" w:sz="4" w:space="0" w:color="000000"/>
              <w:right w:val="single" w:sz="4" w:space="0" w:color="000000"/>
            </w:tcBorders>
            <w:shd w:val="clear" w:color="auto" w:fill="C0C0C0"/>
            <w:noWrap/>
            <w:vAlign w:val="center"/>
            <w:hideMark/>
          </w:tcPr>
          <w:p w14:paraId="0979BC07" w14:textId="77777777" w:rsidR="001C67C2" w:rsidRDefault="001C67C2">
            <w:pPr>
              <w:rPr>
                <w:rFonts w:cs="Arial" w:hint="eastAsia"/>
                <w:b/>
                <w:bCs/>
                <w:color w:val="000000"/>
                <w:sz w:val="20"/>
                <w:szCs w:val="20"/>
              </w:rPr>
            </w:pPr>
            <w:r>
              <w:rPr>
                <w:rFonts w:cs="Arial" w:hint="eastAsia"/>
                <w:b/>
                <w:bCs/>
                <w:color w:val="000000"/>
                <w:sz w:val="20"/>
                <w:szCs w:val="20"/>
              </w:rPr>
              <w:t>一般公共服务支出</w:t>
            </w:r>
          </w:p>
        </w:tc>
        <w:tc>
          <w:tcPr>
            <w:tcW w:w="1177" w:type="dxa"/>
            <w:tcBorders>
              <w:top w:val="nil"/>
              <w:left w:val="nil"/>
              <w:bottom w:val="single" w:sz="4" w:space="0" w:color="000000"/>
              <w:right w:val="single" w:sz="4" w:space="0" w:color="000000"/>
            </w:tcBorders>
            <w:shd w:val="clear" w:color="auto" w:fill="C0C0C0"/>
            <w:noWrap/>
            <w:vAlign w:val="center"/>
            <w:hideMark/>
          </w:tcPr>
          <w:p w14:paraId="1E2F1589" w14:textId="77777777" w:rsidR="001C67C2" w:rsidRDefault="001C67C2">
            <w:pPr>
              <w:jc w:val="right"/>
              <w:rPr>
                <w:rFonts w:cs="Arial" w:hint="eastAsia"/>
                <w:b/>
                <w:bCs/>
                <w:color w:val="000000"/>
                <w:sz w:val="20"/>
                <w:szCs w:val="20"/>
              </w:rPr>
            </w:pPr>
            <w:r>
              <w:rPr>
                <w:rFonts w:cs="Arial" w:hint="eastAsia"/>
                <w:b/>
                <w:bCs/>
                <w:color w:val="000000"/>
                <w:sz w:val="20"/>
                <w:szCs w:val="20"/>
              </w:rPr>
              <w:t>666.63</w:t>
            </w:r>
          </w:p>
        </w:tc>
        <w:tc>
          <w:tcPr>
            <w:tcW w:w="1177" w:type="dxa"/>
            <w:tcBorders>
              <w:top w:val="nil"/>
              <w:left w:val="nil"/>
              <w:bottom w:val="single" w:sz="4" w:space="0" w:color="000000"/>
              <w:right w:val="single" w:sz="4" w:space="0" w:color="000000"/>
            </w:tcBorders>
            <w:shd w:val="clear" w:color="auto" w:fill="C0C0C0"/>
            <w:noWrap/>
            <w:vAlign w:val="center"/>
            <w:hideMark/>
          </w:tcPr>
          <w:p w14:paraId="0F59FD11" w14:textId="77777777" w:rsidR="001C67C2" w:rsidRDefault="001C67C2">
            <w:pPr>
              <w:jc w:val="right"/>
              <w:rPr>
                <w:rFonts w:cs="Arial" w:hint="eastAsia"/>
                <w:b/>
                <w:bCs/>
                <w:color w:val="000000"/>
                <w:sz w:val="20"/>
                <w:szCs w:val="20"/>
              </w:rPr>
            </w:pPr>
            <w:r>
              <w:rPr>
                <w:rFonts w:cs="Arial" w:hint="eastAsia"/>
                <w:b/>
                <w:bCs/>
                <w:color w:val="000000"/>
                <w:sz w:val="20"/>
                <w:szCs w:val="20"/>
              </w:rPr>
              <w:t>666.63</w:t>
            </w:r>
          </w:p>
        </w:tc>
        <w:tc>
          <w:tcPr>
            <w:tcW w:w="1177" w:type="dxa"/>
            <w:tcBorders>
              <w:top w:val="nil"/>
              <w:left w:val="nil"/>
              <w:bottom w:val="single" w:sz="4" w:space="0" w:color="000000"/>
              <w:right w:val="single" w:sz="4" w:space="0" w:color="000000"/>
            </w:tcBorders>
            <w:shd w:val="clear" w:color="auto" w:fill="C0C0C0"/>
            <w:noWrap/>
            <w:vAlign w:val="center"/>
            <w:hideMark/>
          </w:tcPr>
          <w:p w14:paraId="0A4E35EB"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75772972"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777DF9A4"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36DEF2E7"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2219582B"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415831B4" w14:textId="77777777" w:rsidR="001C67C2" w:rsidRDefault="001C67C2">
            <w:pPr>
              <w:rPr>
                <w:rFonts w:ascii="Times New Roman" w:eastAsia="Times New Roman" w:hAnsi="Times New Roman" w:cs="Times New Roman"/>
                <w:sz w:val="20"/>
                <w:szCs w:val="20"/>
              </w:rPr>
            </w:pPr>
          </w:p>
        </w:tc>
      </w:tr>
      <w:tr w:rsidR="001C67C2" w14:paraId="51B19C5D"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9C99A6F" w14:textId="77777777" w:rsidR="001C67C2" w:rsidRDefault="001C67C2">
            <w:pPr>
              <w:rPr>
                <w:rFonts w:cs="Arial" w:hint="eastAsia"/>
                <w:b/>
                <w:bCs/>
                <w:color w:val="000000"/>
                <w:sz w:val="20"/>
                <w:szCs w:val="20"/>
              </w:rPr>
            </w:pPr>
            <w:r>
              <w:rPr>
                <w:rFonts w:cs="Arial" w:hint="eastAsia"/>
                <w:b/>
                <w:bCs/>
                <w:color w:val="000000"/>
                <w:sz w:val="20"/>
                <w:szCs w:val="20"/>
              </w:rPr>
              <w:t>20103</w:t>
            </w:r>
          </w:p>
        </w:tc>
        <w:tc>
          <w:tcPr>
            <w:tcW w:w="2465" w:type="dxa"/>
            <w:tcBorders>
              <w:top w:val="nil"/>
              <w:left w:val="nil"/>
              <w:bottom w:val="single" w:sz="4" w:space="0" w:color="000000"/>
              <w:right w:val="single" w:sz="4" w:space="0" w:color="000000"/>
            </w:tcBorders>
            <w:shd w:val="clear" w:color="auto" w:fill="C0C0C0"/>
            <w:noWrap/>
            <w:vAlign w:val="center"/>
            <w:hideMark/>
          </w:tcPr>
          <w:p w14:paraId="26367CDA" w14:textId="77777777" w:rsidR="001C67C2" w:rsidRDefault="001C67C2">
            <w:pPr>
              <w:rPr>
                <w:rFonts w:cs="Arial" w:hint="eastAsia"/>
                <w:b/>
                <w:bCs/>
                <w:color w:val="000000"/>
                <w:sz w:val="20"/>
                <w:szCs w:val="20"/>
              </w:rPr>
            </w:pPr>
            <w:r>
              <w:rPr>
                <w:rFonts w:cs="Arial" w:hint="eastAsia"/>
                <w:b/>
                <w:bCs/>
                <w:color w:val="000000"/>
                <w:sz w:val="20"/>
                <w:szCs w:val="20"/>
              </w:rPr>
              <w:t>政府办公厅（室）及相关机构事务</w:t>
            </w:r>
          </w:p>
        </w:tc>
        <w:tc>
          <w:tcPr>
            <w:tcW w:w="1177" w:type="dxa"/>
            <w:tcBorders>
              <w:top w:val="nil"/>
              <w:left w:val="nil"/>
              <w:bottom w:val="single" w:sz="4" w:space="0" w:color="000000"/>
              <w:right w:val="single" w:sz="4" w:space="0" w:color="000000"/>
            </w:tcBorders>
            <w:shd w:val="clear" w:color="auto" w:fill="C0C0C0"/>
            <w:noWrap/>
            <w:vAlign w:val="center"/>
            <w:hideMark/>
          </w:tcPr>
          <w:p w14:paraId="13607996" w14:textId="77777777" w:rsidR="001C67C2" w:rsidRDefault="001C67C2">
            <w:pPr>
              <w:jc w:val="right"/>
              <w:rPr>
                <w:rFonts w:cs="Arial" w:hint="eastAsia"/>
                <w:b/>
                <w:bCs/>
                <w:color w:val="000000"/>
                <w:sz w:val="20"/>
                <w:szCs w:val="20"/>
              </w:rPr>
            </w:pPr>
            <w:r>
              <w:rPr>
                <w:rFonts w:cs="Arial" w:hint="eastAsia"/>
                <w:b/>
                <w:bCs/>
                <w:color w:val="000000"/>
                <w:sz w:val="20"/>
                <w:szCs w:val="20"/>
              </w:rPr>
              <w:t>666.63</w:t>
            </w:r>
          </w:p>
        </w:tc>
        <w:tc>
          <w:tcPr>
            <w:tcW w:w="1177" w:type="dxa"/>
            <w:tcBorders>
              <w:top w:val="nil"/>
              <w:left w:val="nil"/>
              <w:bottom w:val="single" w:sz="4" w:space="0" w:color="000000"/>
              <w:right w:val="single" w:sz="4" w:space="0" w:color="000000"/>
            </w:tcBorders>
            <w:shd w:val="clear" w:color="auto" w:fill="C0C0C0"/>
            <w:noWrap/>
            <w:vAlign w:val="center"/>
            <w:hideMark/>
          </w:tcPr>
          <w:p w14:paraId="7725206B" w14:textId="77777777" w:rsidR="001C67C2" w:rsidRDefault="001C67C2">
            <w:pPr>
              <w:jc w:val="right"/>
              <w:rPr>
                <w:rFonts w:cs="Arial" w:hint="eastAsia"/>
                <w:b/>
                <w:bCs/>
                <w:color w:val="000000"/>
                <w:sz w:val="20"/>
                <w:szCs w:val="20"/>
              </w:rPr>
            </w:pPr>
            <w:r>
              <w:rPr>
                <w:rFonts w:cs="Arial" w:hint="eastAsia"/>
                <w:b/>
                <w:bCs/>
                <w:color w:val="000000"/>
                <w:sz w:val="20"/>
                <w:szCs w:val="20"/>
              </w:rPr>
              <w:t>666.63</w:t>
            </w:r>
          </w:p>
        </w:tc>
        <w:tc>
          <w:tcPr>
            <w:tcW w:w="1177" w:type="dxa"/>
            <w:tcBorders>
              <w:top w:val="nil"/>
              <w:left w:val="nil"/>
              <w:bottom w:val="single" w:sz="4" w:space="0" w:color="000000"/>
              <w:right w:val="single" w:sz="4" w:space="0" w:color="000000"/>
            </w:tcBorders>
            <w:shd w:val="clear" w:color="auto" w:fill="C0C0C0"/>
            <w:noWrap/>
            <w:vAlign w:val="center"/>
            <w:hideMark/>
          </w:tcPr>
          <w:p w14:paraId="66599A29"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167C0950"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2F7E038D"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105B08A0"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0F6691C8"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6CF36D36" w14:textId="77777777" w:rsidR="001C67C2" w:rsidRDefault="001C67C2">
            <w:pPr>
              <w:rPr>
                <w:rFonts w:ascii="Times New Roman" w:eastAsia="Times New Roman" w:hAnsi="Times New Roman" w:cs="Times New Roman"/>
                <w:sz w:val="20"/>
                <w:szCs w:val="20"/>
              </w:rPr>
            </w:pPr>
          </w:p>
        </w:tc>
      </w:tr>
      <w:tr w:rsidR="001C67C2" w14:paraId="0FC4D503"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5C87D6B" w14:textId="77777777" w:rsidR="001C67C2" w:rsidRDefault="001C67C2">
            <w:pPr>
              <w:rPr>
                <w:rFonts w:cs="Arial" w:hint="eastAsia"/>
                <w:color w:val="000000"/>
                <w:sz w:val="20"/>
                <w:szCs w:val="20"/>
              </w:rPr>
            </w:pPr>
            <w:r>
              <w:rPr>
                <w:rFonts w:cs="Arial" w:hint="eastAsia"/>
                <w:color w:val="000000"/>
                <w:sz w:val="20"/>
                <w:szCs w:val="20"/>
              </w:rPr>
              <w:t>2010301</w:t>
            </w:r>
          </w:p>
        </w:tc>
        <w:tc>
          <w:tcPr>
            <w:tcW w:w="2465" w:type="dxa"/>
            <w:tcBorders>
              <w:top w:val="nil"/>
              <w:left w:val="nil"/>
              <w:bottom w:val="single" w:sz="4" w:space="0" w:color="000000"/>
              <w:right w:val="single" w:sz="4" w:space="0" w:color="000000"/>
            </w:tcBorders>
            <w:shd w:val="clear" w:color="auto" w:fill="CCFFFF"/>
            <w:noWrap/>
            <w:vAlign w:val="center"/>
            <w:hideMark/>
          </w:tcPr>
          <w:p w14:paraId="17803F5A" w14:textId="77777777" w:rsidR="001C67C2" w:rsidRDefault="001C67C2">
            <w:pPr>
              <w:rPr>
                <w:rFonts w:cs="Arial" w:hint="eastAsia"/>
                <w:color w:val="000000"/>
                <w:sz w:val="20"/>
                <w:szCs w:val="20"/>
              </w:rPr>
            </w:pPr>
            <w:r>
              <w:rPr>
                <w:rFonts w:cs="Arial" w:hint="eastAsia"/>
                <w:color w:val="000000"/>
                <w:sz w:val="20"/>
                <w:szCs w:val="20"/>
              </w:rPr>
              <w:t xml:space="preserve">  行政运行</w:t>
            </w:r>
          </w:p>
        </w:tc>
        <w:tc>
          <w:tcPr>
            <w:tcW w:w="1177" w:type="dxa"/>
            <w:tcBorders>
              <w:top w:val="nil"/>
              <w:left w:val="nil"/>
              <w:bottom w:val="single" w:sz="4" w:space="0" w:color="000000"/>
              <w:right w:val="single" w:sz="4" w:space="0" w:color="000000"/>
            </w:tcBorders>
            <w:shd w:val="clear" w:color="auto" w:fill="FFFFFF"/>
            <w:noWrap/>
            <w:vAlign w:val="center"/>
            <w:hideMark/>
          </w:tcPr>
          <w:p w14:paraId="2E0B0C21" w14:textId="77777777" w:rsidR="001C67C2" w:rsidRDefault="001C67C2">
            <w:pPr>
              <w:jc w:val="right"/>
              <w:rPr>
                <w:rFonts w:cs="Arial" w:hint="eastAsia"/>
                <w:color w:val="000000"/>
                <w:sz w:val="20"/>
                <w:szCs w:val="20"/>
              </w:rPr>
            </w:pPr>
            <w:r>
              <w:rPr>
                <w:rFonts w:cs="Arial" w:hint="eastAsia"/>
                <w:color w:val="000000"/>
                <w:sz w:val="20"/>
                <w:szCs w:val="20"/>
              </w:rPr>
              <w:t>666.63</w:t>
            </w:r>
          </w:p>
        </w:tc>
        <w:tc>
          <w:tcPr>
            <w:tcW w:w="1177" w:type="dxa"/>
            <w:tcBorders>
              <w:top w:val="nil"/>
              <w:left w:val="nil"/>
              <w:bottom w:val="single" w:sz="4" w:space="0" w:color="000000"/>
              <w:right w:val="single" w:sz="4" w:space="0" w:color="000000"/>
            </w:tcBorders>
            <w:shd w:val="clear" w:color="auto" w:fill="FFFFFF"/>
            <w:noWrap/>
            <w:vAlign w:val="center"/>
            <w:hideMark/>
          </w:tcPr>
          <w:p w14:paraId="78DD1CCF" w14:textId="77777777" w:rsidR="001C67C2" w:rsidRDefault="001C67C2">
            <w:pPr>
              <w:jc w:val="right"/>
              <w:rPr>
                <w:rFonts w:cs="Arial" w:hint="eastAsia"/>
                <w:color w:val="000000"/>
                <w:sz w:val="20"/>
                <w:szCs w:val="20"/>
              </w:rPr>
            </w:pPr>
            <w:r>
              <w:rPr>
                <w:rFonts w:cs="Arial" w:hint="eastAsia"/>
                <w:color w:val="000000"/>
                <w:sz w:val="20"/>
                <w:szCs w:val="20"/>
              </w:rPr>
              <w:t>666.63</w:t>
            </w:r>
          </w:p>
        </w:tc>
        <w:tc>
          <w:tcPr>
            <w:tcW w:w="1177" w:type="dxa"/>
            <w:tcBorders>
              <w:top w:val="nil"/>
              <w:left w:val="nil"/>
              <w:bottom w:val="single" w:sz="4" w:space="0" w:color="000000"/>
              <w:right w:val="single" w:sz="4" w:space="0" w:color="000000"/>
            </w:tcBorders>
            <w:shd w:val="clear" w:color="auto" w:fill="FFFFFF"/>
            <w:noWrap/>
            <w:vAlign w:val="center"/>
            <w:hideMark/>
          </w:tcPr>
          <w:p w14:paraId="55A734B3"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0A9D887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588974C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2C52DD6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0205693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4A2AC9D" w14:textId="77777777" w:rsidR="001C67C2" w:rsidRDefault="001C67C2">
            <w:pPr>
              <w:rPr>
                <w:rFonts w:ascii="Times New Roman" w:eastAsia="Times New Roman" w:hAnsi="Times New Roman" w:cs="Times New Roman"/>
                <w:sz w:val="20"/>
                <w:szCs w:val="20"/>
              </w:rPr>
            </w:pPr>
          </w:p>
        </w:tc>
      </w:tr>
      <w:tr w:rsidR="001C67C2" w14:paraId="374134A0"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D2C93A2" w14:textId="77777777" w:rsidR="001C67C2" w:rsidRDefault="001C67C2">
            <w:pPr>
              <w:rPr>
                <w:rFonts w:cs="Arial" w:hint="eastAsia"/>
                <w:b/>
                <w:bCs/>
                <w:color w:val="000000"/>
                <w:sz w:val="20"/>
                <w:szCs w:val="20"/>
              </w:rPr>
            </w:pPr>
            <w:r>
              <w:rPr>
                <w:rFonts w:cs="Arial" w:hint="eastAsia"/>
                <w:b/>
                <w:bCs/>
                <w:color w:val="000000"/>
                <w:sz w:val="20"/>
                <w:szCs w:val="20"/>
              </w:rPr>
              <w:t>208</w:t>
            </w:r>
          </w:p>
        </w:tc>
        <w:tc>
          <w:tcPr>
            <w:tcW w:w="2465" w:type="dxa"/>
            <w:tcBorders>
              <w:top w:val="nil"/>
              <w:left w:val="nil"/>
              <w:bottom w:val="single" w:sz="4" w:space="0" w:color="000000"/>
              <w:right w:val="single" w:sz="4" w:space="0" w:color="000000"/>
            </w:tcBorders>
            <w:shd w:val="clear" w:color="auto" w:fill="C0C0C0"/>
            <w:noWrap/>
            <w:vAlign w:val="center"/>
            <w:hideMark/>
          </w:tcPr>
          <w:p w14:paraId="02286288" w14:textId="77777777" w:rsidR="001C67C2" w:rsidRDefault="001C67C2">
            <w:pPr>
              <w:rPr>
                <w:rFonts w:cs="Arial" w:hint="eastAsia"/>
                <w:b/>
                <w:bCs/>
                <w:color w:val="000000"/>
                <w:sz w:val="20"/>
                <w:szCs w:val="20"/>
              </w:rPr>
            </w:pPr>
            <w:r>
              <w:rPr>
                <w:rFonts w:cs="Arial" w:hint="eastAsia"/>
                <w:b/>
                <w:bCs/>
                <w:color w:val="000000"/>
                <w:sz w:val="20"/>
                <w:szCs w:val="20"/>
              </w:rPr>
              <w:t>社会保障和就业支出</w:t>
            </w:r>
          </w:p>
        </w:tc>
        <w:tc>
          <w:tcPr>
            <w:tcW w:w="1177" w:type="dxa"/>
            <w:tcBorders>
              <w:top w:val="nil"/>
              <w:left w:val="nil"/>
              <w:bottom w:val="single" w:sz="4" w:space="0" w:color="000000"/>
              <w:right w:val="single" w:sz="4" w:space="0" w:color="000000"/>
            </w:tcBorders>
            <w:shd w:val="clear" w:color="auto" w:fill="C0C0C0"/>
            <w:noWrap/>
            <w:vAlign w:val="center"/>
            <w:hideMark/>
          </w:tcPr>
          <w:p w14:paraId="6258A31E" w14:textId="77777777" w:rsidR="001C67C2" w:rsidRDefault="001C67C2">
            <w:pPr>
              <w:jc w:val="right"/>
              <w:rPr>
                <w:rFonts w:cs="Arial" w:hint="eastAsia"/>
                <w:b/>
                <w:bCs/>
                <w:color w:val="000000"/>
                <w:sz w:val="20"/>
                <w:szCs w:val="20"/>
              </w:rPr>
            </w:pPr>
            <w:r>
              <w:rPr>
                <w:rFonts w:cs="Arial" w:hint="eastAsia"/>
                <w:b/>
                <w:bCs/>
                <w:color w:val="000000"/>
                <w:sz w:val="20"/>
                <w:szCs w:val="20"/>
              </w:rPr>
              <w:t>52.12</w:t>
            </w:r>
          </w:p>
        </w:tc>
        <w:tc>
          <w:tcPr>
            <w:tcW w:w="1177" w:type="dxa"/>
            <w:tcBorders>
              <w:top w:val="nil"/>
              <w:left w:val="nil"/>
              <w:bottom w:val="single" w:sz="4" w:space="0" w:color="000000"/>
              <w:right w:val="single" w:sz="4" w:space="0" w:color="000000"/>
            </w:tcBorders>
            <w:shd w:val="clear" w:color="auto" w:fill="C0C0C0"/>
            <w:noWrap/>
            <w:vAlign w:val="center"/>
            <w:hideMark/>
          </w:tcPr>
          <w:p w14:paraId="7D769A14" w14:textId="77777777" w:rsidR="001C67C2" w:rsidRDefault="001C67C2">
            <w:pPr>
              <w:jc w:val="right"/>
              <w:rPr>
                <w:rFonts w:cs="Arial" w:hint="eastAsia"/>
                <w:b/>
                <w:bCs/>
                <w:color w:val="000000"/>
                <w:sz w:val="20"/>
                <w:szCs w:val="20"/>
              </w:rPr>
            </w:pPr>
            <w:r>
              <w:rPr>
                <w:rFonts w:cs="Arial" w:hint="eastAsia"/>
                <w:b/>
                <w:bCs/>
                <w:color w:val="000000"/>
                <w:sz w:val="20"/>
                <w:szCs w:val="20"/>
              </w:rPr>
              <w:t>52.12</w:t>
            </w:r>
          </w:p>
        </w:tc>
        <w:tc>
          <w:tcPr>
            <w:tcW w:w="1177" w:type="dxa"/>
            <w:tcBorders>
              <w:top w:val="nil"/>
              <w:left w:val="nil"/>
              <w:bottom w:val="single" w:sz="4" w:space="0" w:color="000000"/>
              <w:right w:val="single" w:sz="4" w:space="0" w:color="000000"/>
            </w:tcBorders>
            <w:shd w:val="clear" w:color="auto" w:fill="C0C0C0"/>
            <w:noWrap/>
            <w:vAlign w:val="center"/>
            <w:hideMark/>
          </w:tcPr>
          <w:p w14:paraId="4A01DC7D"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44747E8D"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4427CA94"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4593640F"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42727A8D"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3CD44AAA" w14:textId="77777777" w:rsidR="001C67C2" w:rsidRDefault="001C67C2">
            <w:pPr>
              <w:rPr>
                <w:rFonts w:ascii="Times New Roman" w:eastAsia="Times New Roman" w:hAnsi="Times New Roman" w:cs="Times New Roman"/>
                <w:sz w:val="20"/>
                <w:szCs w:val="20"/>
              </w:rPr>
            </w:pPr>
          </w:p>
        </w:tc>
      </w:tr>
      <w:tr w:rsidR="001C67C2" w14:paraId="5C214146"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B8CA1EF" w14:textId="77777777" w:rsidR="001C67C2" w:rsidRDefault="001C67C2">
            <w:pPr>
              <w:rPr>
                <w:rFonts w:cs="Arial" w:hint="eastAsia"/>
                <w:b/>
                <w:bCs/>
                <w:color w:val="000000"/>
                <w:sz w:val="20"/>
                <w:szCs w:val="20"/>
              </w:rPr>
            </w:pPr>
            <w:r>
              <w:rPr>
                <w:rFonts w:cs="Arial" w:hint="eastAsia"/>
                <w:b/>
                <w:bCs/>
                <w:color w:val="000000"/>
                <w:sz w:val="20"/>
                <w:szCs w:val="20"/>
              </w:rPr>
              <w:t>20805</w:t>
            </w:r>
          </w:p>
        </w:tc>
        <w:tc>
          <w:tcPr>
            <w:tcW w:w="2465" w:type="dxa"/>
            <w:tcBorders>
              <w:top w:val="nil"/>
              <w:left w:val="nil"/>
              <w:bottom w:val="single" w:sz="4" w:space="0" w:color="000000"/>
              <w:right w:val="single" w:sz="4" w:space="0" w:color="000000"/>
            </w:tcBorders>
            <w:shd w:val="clear" w:color="auto" w:fill="C0C0C0"/>
            <w:noWrap/>
            <w:vAlign w:val="center"/>
            <w:hideMark/>
          </w:tcPr>
          <w:p w14:paraId="3D2D366D" w14:textId="77777777" w:rsidR="001C67C2" w:rsidRDefault="001C67C2">
            <w:pPr>
              <w:rPr>
                <w:rFonts w:cs="Arial" w:hint="eastAsia"/>
                <w:b/>
                <w:bCs/>
                <w:color w:val="000000"/>
                <w:sz w:val="20"/>
                <w:szCs w:val="20"/>
              </w:rPr>
            </w:pPr>
            <w:r>
              <w:rPr>
                <w:rFonts w:cs="Arial" w:hint="eastAsia"/>
                <w:b/>
                <w:bCs/>
                <w:color w:val="000000"/>
                <w:sz w:val="20"/>
                <w:szCs w:val="20"/>
              </w:rPr>
              <w:t>行政事业单位养老支出</w:t>
            </w:r>
          </w:p>
        </w:tc>
        <w:tc>
          <w:tcPr>
            <w:tcW w:w="1177" w:type="dxa"/>
            <w:tcBorders>
              <w:top w:val="nil"/>
              <w:left w:val="nil"/>
              <w:bottom w:val="single" w:sz="4" w:space="0" w:color="000000"/>
              <w:right w:val="single" w:sz="4" w:space="0" w:color="000000"/>
            </w:tcBorders>
            <w:shd w:val="clear" w:color="auto" w:fill="C0C0C0"/>
            <w:noWrap/>
            <w:vAlign w:val="center"/>
            <w:hideMark/>
          </w:tcPr>
          <w:p w14:paraId="0A8DBCF5" w14:textId="77777777" w:rsidR="001C67C2" w:rsidRDefault="001C67C2">
            <w:pPr>
              <w:jc w:val="right"/>
              <w:rPr>
                <w:rFonts w:cs="Arial" w:hint="eastAsia"/>
                <w:b/>
                <w:bCs/>
                <w:color w:val="000000"/>
                <w:sz w:val="20"/>
                <w:szCs w:val="20"/>
              </w:rPr>
            </w:pPr>
            <w:r>
              <w:rPr>
                <w:rFonts w:cs="Arial" w:hint="eastAsia"/>
                <w:b/>
                <w:bCs/>
                <w:color w:val="000000"/>
                <w:sz w:val="20"/>
                <w:szCs w:val="20"/>
              </w:rPr>
              <w:t>21.00</w:t>
            </w:r>
          </w:p>
        </w:tc>
        <w:tc>
          <w:tcPr>
            <w:tcW w:w="1177" w:type="dxa"/>
            <w:tcBorders>
              <w:top w:val="nil"/>
              <w:left w:val="nil"/>
              <w:bottom w:val="single" w:sz="4" w:space="0" w:color="000000"/>
              <w:right w:val="single" w:sz="4" w:space="0" w:color="000000"/>
            </w:tcBorders>
            <w:shd w:val="clear" w:color="auto" w:fill="C0C0C0"/>
            <w:noWrap/>
            <w:vAlign w:val="center"/>
            <w:hideMark/>
          </w:tcPr>
          <w:p w14:paraId="7A96AFCF" w14:textId="77777777" w:rsidR="001C67C2" w:rsidRDefault="001C67C2">
            <w:pPr>
              <w:jc w:val="right"/>
              <w:rPr>
                <w:rFonts w:cs="Arial" w:hint="eastAsia"/>
                <w:b/>
                <w:bCs/>
                <w:color w:val="000000"/>
                <w:sz w:val="20"/>
                <w:szCs w:val="20"/>
              </w:rPr>
            </w:pPr>
            <w:r>
              <w:rPr>
                <w:rFonts w:cs="Arial" w:hint="eastAsia"/>
                <w:b/>
                <w:bCs/>
                <w:color w:val="000000"/>
                <w:sz w:val="20"/>
                <w:szCs w:val="20"/>
              </w:rPr>
              <w:t>21.00</w:t>
            </w:r>
          </w:p>
        </w:tc>
        <w:tc>
          <w:tcPr>
            <w:tcW w:w="1177" w:type="dxa"/>
            <w:tcBorders>
              <w:top w:val="nil"/>
              <w:left w:val="nil"/>
              <w:bottom w:val="single" w:sz="4" w:space="0" w:color="000000"/>
              <w:right w:val="single" w:sz="4" w:space="0" w:color="000000"/>
            </w:tcBorders>
            <w:shd w:val="clear" w:color="auto" w:fill="C0C0C0"/>
            <w:noWrap/>
            <w:vAlign w:val="center"/>
            <w:hideMark/>
          </w:tcPr>
          <w:p w14:paraId="01E389DF"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112CD242"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7F8AE1D3"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0E06672C"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26B0BEDB"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6596900D" w14:textId="77777777" w:rsidR="001C67C2" w:rsidRDefault="001C67C2">
            <w:pPr>
              <w:rPr>
                <w:rFonts w:ascii="Times New Roman" w:eastAsia="Times New Roman" w:hAnsi="Times New Roman" w:cs="Times New Roman"/>
                <w:sz w:val="20"/>
                <w:szCs w:val="20"/>
              </w:rPr>
            </w:pPr>
          </w:p>
        </w:tc>
      </w:tr>
      <w:tr w:rsidR="001C67C2" w14:paraId="36EA794C"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2D2129E" w14:textId="77777777" w:rsidR="001C67C2" w:rsidRDefault="001C67C2">
            <w:pPr>
              <w:rPr>
                <w:rFonts w:cs="Arial" w:hint="eastAsia"/>
                <w:color w:val="000000"/>
                <w:sz w:val="20"/>
                <w:szCs w:val="20"/>
              </w:rPr>
            </w:pPr>
            <w:r>
              <w:rPr>
                <w:rFonts w:cs="Arial" w:hint="eastAsia"/>
                <w:color w:val="000000"/>
                <w:sz w:val="20"/>
                <w:szCs w:val="20"/>
              </w:rPr>
              <w:t>2080505</w:t>
            </w:r>
          </w:p>
        </w:tc>
        <w:tc>
          <w:tcPr>
            <w:tcW w:w="2465" w:type="dxa"/>
            <w:tcBorders>
              <w:top w:val="nil"/>
              <w:left w:val="nil"/>
              <w:bottom w:val="single" w:sz="4" w:space="0" w:color="000000"/>
              <w:right w:val="single" w:sz="4" w:space="0" w:color="000000"/>
            </w:tcBorders>
            <w:shd w:val="clear" w:color="auto" w:fill="CCFFFF"/>
            <w:noWrap/>
            <w:vAlign w:val="center"/>
            <w:hideMark/>
          </w:tcPr>
          <w:p w14:paraId="5020F85C" w14:textId="77777777" w:rsidR="001C67C2" w:rsidRDefault="001C67C2">
            <w:pPr>
              <w:rPr>
                <w:rFonts w:cs="Arial" w:hint="eastAsia"/>
                <w:color w:val="000000"/>
                <w:sz w:val="20"/>
                <w:szCs w:val="20"/>
              </w:rPr>
            </w:pPr>
            <w:r>
              <w:rPr>
                <w:rFonts w:cs="Arial" w:hint="eastAsia"/>
                <w:color w:val="000000"/>
                <w:sz w:val="20"/>
                <w:szCs w:val="20"/>
              </w:rPr>
              <w:t xml:space="preserve">  机关事业单位基本养老保险缴费支出</w:t>
            </w:r>
          </w:p>
        </w:tc>
        <w:tc>
          <w:tcPr>
            <w:tcW w:w="1177" w:type="dxa"/>
            <w:tcBorders>
              <w:top w:val="nil"/>
              <w:left w:val="nil"/>
              <w:bottom w:val="single" w:sz="4" w:space="0" w:color="000000"/>
              <w:right w:val="single" w:sz="4" w:space="0" w:color="000000"/>
            </w:tcBorders>
            <w:shd w:val="clear" w:color="auto" w:fill="FFFFFF"/>
            <w:noWrap/>
            <w:vAlign w:val="center"/>
            <w:hideMark/>
          </w:tcPr>
          <w:p w14:paraId="1BE4CDC6" w14:textId="77777777" w:rsidR="001C67C2" w:rsidRDefault="001C67C2">
            <w:pPr>
              <w:jc w:val="right"/>
              <w:rPr>
                <w:rFonts w:cs="Arial" w:hint="eastAsia"/>
                <w:color w:val="000000"/>
                <w:sz w:val="20"/>
                <w:szCs w:val="20"/>
              </w:rPr>
            </w:pPr>
            <w:r>
              <w:rPr>
                <w:rFonts w:cs="Arial" w:hint="eastAsia"/>
                <w:color w:val="000000"/>
                <w:sz w:val="20"/>
                <w:szCs w:val="20"/>
              </w:rPr>
              <w:t>21.00</w:t>
            </w:r>
          </w:p>
        </w:tc>
        <w:tc>
          <w:tcPr>
            <w:tcW w:w="1177" w:type="dxa"/>
            <w:tcBorders>
              <w:top w:val="nil"/>
              <w:left w:val="nil"/>
              <w:bottom w:val="single" w:sz="4" w:space="0" w:color="000000"/>
              <w:right w:val="single" w:sz="4" w:space="0" w:color="000000"/>
            </w:tcBorders>
            <w:shd w:val="clear" w:color="auto" w:fill="FFFFFF"/>
            <w:noWrap/>
            <w:vAlign w:val="center"/>
            <w:hideMark/>
          </w:tcPr>
          <w:p w14:paraId="33B6E212" w14:textId="77777777" w:rsidR="001C67C2" w:rsidRDefault="001C67C2">
            <w:pPr>
              <w:jc w:val="right"/>
              <w:rPr>
                <w:rFonts w:cs="Arial" w:hint="eastAsia"/>
                <w:color w:val="000000"/>
                <w:sz w:val="20"/>
                <w:szCs w:val="20"/>
              </w:rPr>
            </w:pPr>
            <w:r>
              <w:rPr>
                <w:rFonts w:cs="Arial" w:hint="eastAsia"/>
                <w:color w:val="000000"/>
                <w:sz w:val="20"/>
                <w:szCs w:val="20"/>
              </w:rPr>
              <w:t>21.00</w:t>
            </w:r>
          </w:p>
        </w:tc>
        <w:tc>
          <w:tcPr>
            <w:tcW w:w="1177" w:type="dxa"/>
            <w:tcBorders>
              <w:top w:val="nil"/>
              <w:left w:val="nil"/>
              <w:bottom w:val="single" w:sz="4" w:space="0" w:color="000000"/>
              <w:right w:val="single" w:sz="4" w:space="0" w:color="000000"/>
            </w:tcBorders>
            <w:shd w:val="clear" w:color="auto" w:fill="FFFFFF"/>
            <w:noWrap/>
            <w:vAlign w:val="center"/>
            <w:hideMark/>
          </w:tcPr>
          <w:p w14:paraId="0A0BAEC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7D3C9A6C"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18FD1FC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41B95A4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7EC94415"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0A45E839" w14:textId="77777777" w:rsidR="001C67C2" w:rsidRDefault="001C67C2">
            <w:pPr>
              <w:rPr>
                <w:rFonts w:ascii="Times New Roman" w:eastAsia="Times New Roman" w:hAnsi="Times New Roman" w:cs="Times New Roman"/>
                <w:sz w:val="20"/>
                <w:szCs w:val="20"/>
              </w:rPr>
            </w:pPr>
          </w:p>
        </w:tc>
      </w:tr>
      <w:tr w:rsidR="001C67C2" w14:paraId="5763FA17"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C3C20FD" w14:textId="77777777" w:rsidR="001C67C2" w:rsidRDefault="001C67C2">
            <w:pPr>
              <w:rPr>
                <w:rFonts w:cs="Arial" w:hint="eastAsia"/>
                <w:b/>
                <w:bCs/>
                <w:color w:val="000000"/>
                <w:sz w:val="20"/>
                <w:szCs w:val="20"/>
              </w:rPr>
            </w:pPr>
            <w:r>
              <w:rPr>
                <w:rFonts w:cs="Arial" w:hint="eastAsia"/>
                <w:b/>
                <w:bCs/>
                <w:color w:val="000000"/>
                <w:sz w:val="20"/>
                <w:szCs w:val="20"/>
              </w:rPr>
              <w:t>20808</w:t>
            </w:r>
          </w:p>
        </w:tc>
        <w:tc>
          <w:tcPr>
            <w:tcW w:w="2465" w:type="dxa"/>
            <w:tcBorders>
              <w:top w:val="nil"/>
              <w:left w:val="nil"/>
              <w:bottom w:val="single" w:sz="4" w:space="0" w:color="000000"/>
              <w:right w:val="single" w:sz="4" w:space="0" w:color="000000"/>
            </w:tcBorders>
            <w:shd w:val="clear" w:color="auto" w:fill="C0C0C0"/>
            <w:noWrap/>
            <w:vAlign w:val="center"/>
            <w:hideMark/>
          </w:tcPr>
          <w:p w14:paraId="09CA7596" w14:textId="77777777" w:rsidR="001C67C2" w:rsidRDefault="001C67C2">
            <w:pPr>
              <w:rPr>
                <w:rFonts w:cs="Arial" w:hint="eastAsia"/>
                <w:b/>
                <w:bCs/>
                <w:color w:val="000000"/>
                <w:sz w:val="20"/>
                <w:szCs w:val="20"/>
              </w:rPr>
            </w:pPr>
            <w:r>
              <w:rPr>
                <w:rFonts w:cs="Arial" w:hint="eastAsia"/>
                <w:b/>
                <w:bCs/>
                <w:color w:val="000000"/>
                <w:sz w:val="20"/>
                <w:szCs w:val="20"/>
              </w:rPr>
              <w:t>抚恤</w:t>
            </w:r>
          </w:p>
        </w:tc>
        <w:tc>
          <w:tcPr>
            <w:tcW w:w="1177" w:type="dxa"/>
            <w:tcBorders>
              <w:top w:val="nil"/>
              <w:left w:val="nil"/>
              <w:bottom w:val="single" w:sz="4" w:space="0" w:color="000000"/>
              <w:right w:val="single" w:sz="4" w:space="0" w:color="000000"/>
            </w:tcBorders>
            <w:shd w:val="clear" w:color="auto" w:fill="C0C0C0"/>
            <w:noWrap/>
            <w:vAlign w:val="center"/>
            <w:hideMark/>
          </w:tcPr>
          <w:p w14:paraId="370DAFA5" w14:textId="77777777" w:rsidR="001C67C2" w:rsidRDefault="001C67C2">
            <w:pPr>
              <w:jc w:val="right"/>
              <w:rPr>
                <w:rFonts w:cs="Arial" w:hint="eastAsia"/>
                <w:b/>
                <w:bCs/>
                <w:color w:val="000000"/>
                <w:sz w:val="20"/>
                <w:szCs w:val="20"/>
              </w:rPr>
            </w:pPr>
            <w:r>
              <w:rPr>
                <w:rFonts w:cs="Arial" w:hint="eastAsia"/>
                <w:b/>
                <w:bCs/>
                <w:color w:val="000000"/>
                <w:sz w:val="20"/>
                <w:szCs w:val="20"/>
              </w:rPr>
              <w:t>30.79</w:t>
            </w:r>
          </w:p>
        </w:tc>
        <w:tc>
          <w:tcPr>
            <w:tcW w:w="1177" w:type="dxa"/>
            <w:tcBorders>
              <w:top w:val="nil"/>
              <w:left w:val="nil"/>
              <w:bottom w:val="single" w:sz="4" w:space="0" w:color="000000"/>
              <w:right w:val="single" w:sz="4" w:space="0" w:color="000000"/>
            </w:tcBorders>
            <w:shd w:val="clear" w:color="auto" w:fill="C0C0C0"/>
            <w:noWrap/>
            <w:vAlign w:val="center"/>
            <w:hideMark/>
          </w:tcPr>
          <w:p w14:paraId="2318109B" w14:textId="77777777" w:rsidR="001C67C2" w:rsidRDefault="001C67C2">
            <w:pPr>
              <w:jc w:val="right"/>
              <w:rPr>
                <w:rFonts w:cs="Arial" w:hint="eastAsia"/>
                <w:b/>
                <w:bCs/>
                <w:color w:val="000000"/>
                <w:sz w:val="20"/>
                <w:szCs w:val="20"/>
              </w:rPr>
            </w:pPr>
            <w:r>
              <w:rPr>
                <w:rFonts w:cs="Arial" w:hint="eastAsia"/>
                <w:b/>
                <w:bCs/>
                <w:color w:val="000000"/>
                <w:sz w:val="20"/>
                <w:szCs w:val="20"/>
              </w:rPr>
              <w:t>30.79</w:t>
            </w:r>
          </w:p>
        </w:tc>
        <w:tc>
          <w:tcPr>
            <w:tcW w:w="1177" w:type="dxa"/>
            <w:tcBorders>
              <w:top w:val="nil"/>
              <w:left w:val="nil"/>
              <w:bottom w:val="single" w:sz="4" w:space="0" w:color="000000"/>
              <w:right w:val="single" w:sz="4" w:space="0" w:color="000000"/>
            </w:tcBorders>
            <w:shd w:val="clear" w:color="auto" w:fill="C0C0C0"/>
            <w:noWrap/>
            <w:vAlign w:val="center"/>
            <w:hideMark/>
          </w:tcPr>
          <w:p w14:paraId="6D41BE9B"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0E3A3846"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6A8D818F"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51B04AA0"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732BC9BE"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71E77442" w14:textId="77777777" w:rsidR="001C67C2" w:rsidRDefault="001C67C2">
            <w:pPr>
              <w:rPr>
                <w:rFonts w:ascii="Times New Roman" w:eastAsia="Times New Roman" w:hAnsi="Times New Roman" w:cs="Times New Roman"/>
                <w:sz w:val="20"/>
                <w:szCs w:val="20"/>
              </w:rPr>
            </w:pPr>
          </w:p>
        </w:tc>
      </w:tr>
      <w:tr w:rsidR="001C67C2" w14:paraId="45812D5C"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17E36C6" w14:textId="77777777" w:rsidR="001C67C2" w:rsidRDefault="001C67C2">
            <w:pPr>
              <w:rPr>
                <w:rFonts w:cs="Arial" w:hint="eastAsia"/>
                <w:color w:val="000000"/>
                <w:sz w:val="20"/>
                <w:szCs w:val="20"/>
              </w:rPr>
            </w:pPr>
            <w:r>
              <w:rPr>
                <w:rFonts w:cs="Arial" w:hint="eastAsia"/>
                <w:color w:val="000000"/>
                <w:sz w:val="20"/>
                <w:szCs w:val="20"/>
              </w:rPr>
              <w:t>2080801</w:t>
            </w:r>
          </w:p>
        </w:tc>
        <w:tc>
          <w:tcPr>
            <w:tcW w:w="2465" w:type="dxa"/>
            <w:tcBorders>
              <w:top w:val="nil"/>
              <w:left w:val="nil"/>
              <w:bottom w:val="single" w:sz="4" w:space="0" w:color="000000"/>
              <w:right w:val="single" w:sz="4" w:space="0" w:color="000000"/>
            </w:tcBorders>
            <w:shd w:val="clear" w:color="auto" w:fill="CCFFFF"/>
            <w:noWrap/>
            <w:vAlign w:val="center"/>
            <w:hideMark/>
          </w:tcPr>
          <w:p w14:paraId="52080B6B" w14:textId="77777777" w:rsidR="001C67C2" w:rsidRDefault="001C67C2">
            <w:pPr>
              <w:rPr>
                <w:rFonts w:cs="Arial" w:hint="eastAsia"/>
                <w:color w:val="000000"/>
                <w:sz w:val="20"/>
                <w:szCs w:val="20"/>
              </w:rPr>
            </w:pPr>
            <w:r>
              <w:rPr>
                <w:rFonts w:cs="Arial" w:hint="eastAsia"/>
                <w:color w:val="000000"/>
                <w:sz w:val="20"/>
                <w:szCs w:val="20"/>
              </w:rPr>
              <w:t xml:space="preserve">  死亡抚恤</w:t>
            </w:r>
          </w:p>
        </w:tc>
        <w:tc>
          <w:tcPr>
            <w:tcW w:w="1177" w:type="dxa"/>
            <w:tcBorders>
              <w:top w:val="nil"/>
              <w:left w:val="nil"/>
              <w:bottom w:val="single" w:sz="4" w:space="0" w:color="000000"/>
              <w:right w:val="single" w:sz="4" w:space="0" w:color="000000"/>
            </w:tcBorders>
            <w:shd w:val="clear" w:color="auto" w:fill="FFFFFF"/>
            <w:noWrap/>
            <w:vAlign w:val="center"/>
            <w:hideMark/>
          </w:tcPr>
          <w:p w14:paraId="19AAD846" w14:textId="77777777" w:rsidR="001C67C2" w:rsidRDefault="001C67C2">
            <w:pPr>
              <w:jc w:val="right"/>
              <w:rPr>
                <w:rFonts w:cs="Arial" w:hint="eastAsia"/>
                <w:color w:val="000000"/>
                <w:sz w:val="20"/>
                <w:szCs w:val="20"/>
              </w:rPr>
            </w:pPr>
            <w:r>
              <w:rPr>
                <w:rFonts w:cs="Arial" w:hint="eastAsia"/>
                <w:color w:val="000000"/>
                <w:sz w:val="20"/>
                <w:szCs w:val="20"/>
              </w:rPr>
              <w:t>30.79</w:t>
            </w:r>
          </w:p>
        </w:tc>
        <w:tc>
          <w:tcPr>
            <w:tcW w:w="1177" w:type="dxa"/>
            <w:tcBorders>
              <w:top w:val="nil"/>
              <w:left w:val="nil"/>
              <w:bottom w:val="single" w:sz="4" w:space="0" w:color="000000"/>
              <w:right w:val="single" w:sz="4" w:space="0" w:color="000000"/>
            </w:tcBorders>
            <w:shd w:val="clear" w:color="auto" w:fill="FFFFFF"/>
            <w:noWrap/>
            <w:vAlign w:val="center"/>
            <w:hideMark/>
          </w:tcPr>
          <w:p w14:paraId="4A37A515" w14:textId="77777777" w:rsidR="001C67C2" w:rsidRDefault="001C67C2">
            <w:pPr>
              <w:jc w:val="right"/>
              <w:rPr>
                <w:rFonts w:cs="Arial" w:hint="eastAsia"/>
                <w:color w:val="000000"/>
                <w:sz w:val="20"/>
                <w:szCs w:val="20"/>
              </w:rPr>
            </w:pPr>
            <w:r>
              <w:rPr>
                <w:rFonts w:cs="Arial" w:hint="eastAsia"/>
                <w:color w:val="000000"/>
                <w:sz w:val="20"/>
                <w:szCs w:val="20"/>
              </w:rPr>
              <w:t>30.79</w:t>
            </w:r>
          </w:p>
        </w:tc>
        <w:tc>
          <w:tcPr>
            <w:tcW w:w="1177" w:type="dxa"/>
            <w:tcBorders>
              <w:top w:val="nil"/>
              <w:left w:val="nil"/>
              <w:bottom w:val="single" w:sz="4" w:space="0" w:color="000000"/>
              <w:right w:val="single" w:sz="4" w:space="0" w:color="000000"/>
            </w:tcBorders>
            <w:shd w:val="clear" w:color="auto" w:fill="FFFFFF"/>
            <w:noWrap/>
            <w:vAlign w:val="center"/>
            <w:hideMark/>
          </w:tcPr>
          <w:p w14:paraId="53C5048C"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484C5A9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343CCDC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1BAFA44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3C3E5F8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3FE4BF06" w14:textId="77777777" w:rsidR="001C67C2" w:rsidRDefault="001C67C2">
            <w:pPr>
              <w:rPr>
                <w:rFonts w:ascii="Times New Roman" w:eastAsia="Times New Roman" w:hAnsi="Times New Roman" w:cs="Times New Roman"/>
                <w:sz w:val="20"/>
                <w:szCs w:val="20"/>
              </w:rPr>
            </w:pPr>
          </w:p>
        </w:tc>
      </w:tr>
      <w:tr w:rsidR="001C67C2" w14:paraId="708D0802"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7B5F6A5" w14:textId="77777777" w:rsidR="001C67C2" w:rsidRDefault="001C67C2">
            <w:pPr>
              <w:rPr>
                <w:rFonts w:cs="Arial" w:hint="eastAsia"/>
                <w:b/>
                <w:bCs/>
                <w:color w:val="000000"/>
                <w:sz w:val="20"/>
                <w:szCs w:val="20"/>
              </w:rPr>
            </w:pPr>
            <w:r>
              <w:rPr>
                <w:rFonts w:cs="Arial" w:hint="eastAsia"/>
                <w:b/>
                <w:bCs/>
                <w:color w:val="000000"/>
                <w:sz w:val="20"/>
                <w:szCs w:val="20"/>
              </w:rPr>
              <w:t>20899</w:t>
            </w:r>
          </w:p>
        </w:tc>
        <w:tc>
          <w:tcPr>
            <w:tcW w:w="2465" w:type="dxa"/>
            <w:tcBorders>
              <w:top w:val="nil"/>
              <w:left w:val="nil"/>
              <w:bottom w:val="single" w:sz="4" w:space="0" w:color="000000"/>
              <w:right w:val="single" w:sz="4" w:space="0" w:color="000000"/>
            </w:tcBorders>
            <w:shd w:val="clear" w:color="auto" w:fill="C0C0C0"/>
            <w:noWrap/>
            <w:vAlign w:val="center"/>
            <w:hideMark/>
          </w:tcPr>
          <w:p w14:paraId="6AC3D1B5" w14:textId="77777777" w:rsidR="001C67C2" w:rsidRDefault="001C67C2">
            <w:pPr>
              <w:rPr>
                <w:rFonts w:cs="Arial" w:hint="eastAsia"/>
                <w:b/>
                <w:bCs/>
                <w:color w:val="000000"/>
                <w:sz w:val="20"/>
                <w:szCs w:val="20"/>
              </w:rPr>
            </w:pPr>
            <w:r>
              <w:rPr>
                <w:rFonts w:cs="Arial" w:hint="eastAsia"/>
                <w:b/>
                <w:bCs/>
                <w:color w:val="000000"/>
                <w:sz w:val="20"/>
                <w:szCs w:val="20"/>
              </w:rPr>
              <w:t>其他社会保障和就业支出</w:t>
            </w:r>
          </w:p>
        </w:tc>
        <w:tc>
          <w:tcPr>
            <w:tcW w:w="1177" w:type="dxa"/>
            <w:tcBorders>
              <w:top w:val="nil"/>
              <w:left w:val="nil"/>
              <w:bottom w:val="single" w:sz="4" w:space="0" w:color="000000"/>
              <w:right w:val="single" w:sz="4" w:space="0" w:color="000000"/>
            </w:tcBorders>
            <w:shd w:val="clear" w:color="auto" w:fill="C0C0C0"/>
            <w:noWrap/>
            <w:vAlign w:val="center"/>
            <w:hideMark/>
          </w:tcPr>
          <w:p w14:paraId="75510EAD" w14:textId="77777777" w:rsidR="001C67C2" w:rsidRDefault="001C67C2">
            <w:pPr>
              <w:jc w:val="right"/>
              <w:rPr>
                <w:rFonts w:cs="Arial" w:hint="eastAsia"/>
                <w:b/>
                <w:bCs/>
                <w:color w:val="000000"/>
                <w:sz w:val="20"/>
                <w:szCs w:val="20"/>
              </w:rPr>
            </w:pPr>
            <w:r>
              <w:rPr>
                <w:rFonts w:cs="Arial" w:hint="eastAsia"/>
                <w:b/>
                <w:bCs/>
                <w:color w:val="000000"/>
                <w:sz w:val="20"/>
                <w:szCs w:val="20"/>
              </w:rPr>
              <w:t>0.32</w:t>
            </w:r>
          </w:p>
        </w:tc>
        <w:tc>
          <w:tcPr>
            <w:tcW w:w="1177" w:type="dxa"/>
            <w:tcBorders>
              <w:top w:val="nil"/>
              <w:left w:val="nil"/>
              <w:bottom w:val="single" w:sz="4" w:space="0" w:color="000000"/>
              <w:right w:val="single" w:sz="4" w:space="0" w:color="000000"/>
            </w:tcBorders>
            <w:shd w:val="clear" w:color="auto" w:fill="C0C0C0"/>
            <w:noWrap/>
            <w:vAlign w:val="center"/>
            <w:hideMark/>
          </w:tcPr>
          <w:p w14:paraId="41AD01B4" w14:textId="77777777" w:rsidR="001C67C2" w:rsidRDefault="001C67C2">
            <w:pPr>
              <w:jc w:val="right"/>
              <w:rPr>
                <w:rFonts w:cs="Arial" w:hint="eastAsia"/>
                <w:b/>
                <w:bCs/>
                <w:color w:val="000000"/>
                <w:sz w:val="20"/>
                <w:szCs w:val="20"/>
              </w:rPr>
            </w:pPr>
            <w:r>
              <w:rPr>
                <w:rFonts w:cs="Arial" w:hint="eastAsia"/>
                <w:b/>
                <w:bCs/>
                <w:color w:val="000000"/>
                <w:sz w:val="20"/>
                <w:szCs w:val="20"/>
              </w:rPr>
              <w:t>0.32</w:t>
            </w:r>
          </w:p>
        </w:tc>
        <w:tc>
          <w:tcPr>
            <w:tcW w:w="1177" w:type="dxa"/>
            <w:tcBorders>
              <w:top w:val="nil"/>
              <w:left w:val="nil"/>
              <w:bottom w:val="single" w:sz="4" w:space="0" w:color="000000"/>
              <w:right w:val="single" w:sz="4" w:space="0" w:color="000000"/>
            </w:tcBorders>
            <w:shd w:val="clear" w:color="auto" w:fill="C0C0C0"/>
            <w:noWrap/>
            <w:vAlign w:val="center"/>
            <w:hideMark/>
          </w:tcPr>
          <w:p w14:paraId="25271DCD"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68AEF8EB"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1B903919"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06EB32E0"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080B7719"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3AE4A4A4" w14:textId="77777777" w:rsidR="001C67C2" w:rsidRDefault="001C67C2">
            <w:pPr>
              <w:rPr>
                <w:rFonts w:ascii="Times New Roman" w:eastAsia="Times New Roman" w:hAnsi="Times New Roman" w:cs="Times New Roman"/>
                <w:sz w:val="20"/>
                <w:szCs w:val="20"/>
              </w:rPr>
            </w:pPr>
          </w:p>
        </w:tc>
      </w:tr>
      <w:tr w:rsidR="001C67C2" w14:paraId="5584BB7C"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D792C29" w14:textId="77777777" w:rsidR="001C67C2" w:rsidRDefault="001C67C2">
            <w:pPr>
              <w:rPr>
                <w:rFonts w:cs="Arial" w:hint="eastAsia"/>
                <w:color w:val="000000"/>
                <w:sz w:val="20"/>
                <w:szCs w:val="20"/>
              </w:rPr>
            </w:pPr>
            <w:r>
              <w:rPr>
                <w:rFonts w:cs="Arial" w:hint="eastAsia"/>
                <w:color w:val="000000"/>
                <w:sz w:val="20"/>
                <w:szCs w:val="20"/>
              </w:rPr>
              <w:t>2089901</w:t>
            </w:r>
          </w:p>
        </w:tc>
        <w:tc>
          <w:tcPr>
            <w:tcW w:w="2465" w:type="dxa"/>
            <w:tcBorders>
              <w:top w:val="nil"/>
              <w:left w:val="nil"/>
              <w:bottom w:val="single" w:sz="4" w:space="0" w:color="000000"/>
              <w:right w:val="single" w:sz="4" w:space="0" w:color="000000"/>
            </w:tcBorders>
            <w:shd w:val="clear" w:color="auto" w:fill="CCFFFF"/>
            <w:noWrap/>
            <w:vAlign w:val="center"/>
            <w:hideMark/>
          </w:tcPr>
          <w:p w14:paraId="5CA00F6A" w14:textId="77777777" w:rsidR="001C67C2" w:rsidRDefault="001C67C2">
            <w:pPr>
              <w:rPr>
                <w:rFonts w:cs="Arial" w:hint="eastAsia"/>
                <w:color w:val="000000"/>
                <w:sz w:val="20"/>
                <w:szCs w:val="20"/>
              </w:rPr>
            </w:pPr>
            <w:r>
              <w:rPr>
                <w:rFonts w:cs="Arial" w:hint="eastAsia"/>
                <w:color w:val="000000"/>
                <w:sz w:val="20"/>
                <w:szCs w:val="20"/>
              </w:rPr>
              <w:t xml:space="preserve">  其他社会保障和就业支出</w:t>
            </w:r>
          </w:p>
        </w:tc>
        <w:tc>
          <w:tcPr>
            <w:tcW w:w="1177" w:type="dxa"/>
            <w:tcBorders>
              <w:top w:val="nil"/>
              <w:left w:val="nil"/>
              <w:bottom w:val="single" w:sz="4" w:space="0" w:color="000000"/>
              <w:right w:val="single" w:sz="4" w:space="0" w:color="000000"/>
            </w:tcBorders>
            <w:shd w:val="clear" w:color="auto" w:fill="FFFFFF"/>
            <w:noWrap/>
            <w:vAlign w:val="center"/>
            <w:hideMark/>
          </w:tcPr>
          <w:p w14:paraId="037C2C5B" w14:textId="77777777" w:rsidR="001C67C2" w:rsidRDefault="001C67C2">
            <w:pPr>
              <w:jc w:val="right"/>
              <w:rPr>
                <w:rFonts w:cs="Arial" w:hint="eastAsia"/>
                <w:color w:val="000000"/>
                <w:sz w:val="20"/>
                <w:szCs w:val="20"/>
              </w:rPr>
            </w:pPr>
            <w:r>
              <w:rPr>
                <w:rFonts w:cs="Arial" w:hint="eastAsia"/>
                <w:color w:val="000000"/>
                <w:sz w:val="20"/>
                <w:szCs w:val="20"/>
              </w:rPr>
              <w:t>0.32</w:t>
            </w:r>
          </w:p>
        </w:tc>
        <w:tc>
          <w:tcPr>
            <w:tcW w:w="1177" w:type="dxa"/>
            <w:tcBorders>
              <w:top w:val="nil"/>
              <w:left w:val="nil"/>
              <w:bottom w:val="single" w:sz="4" w:space="0" w:color="000000"/>
              <w:right w:val="single" w:sz="4" w:space="0" w:color="000000"/>
            </w:tcBorders>
            <w:shd w:val="clear" w:color="auto" w:fill="FFFFFF"/>
            <w:noWrap/>
            <w:vAlign w:val="center"/>
            <w:hideMark/>
          </w:tcPr>
          <w:p w14:paraId="4DBE402D" w14:textId="77777777" w:rsidR="001C67C2" w:rsidRDefault="001C67C2">
            <w:pPr>
              <w:jc w:val="right"/>
              <w:rPr>
                <w:rFonts w:cs="Arial" w:hint="eastAsia"/>
                <w:color w:val="000000"/>
                <w:sz w:val="20"/>
                <w:szCs w:val="20"/>
              </w:rPr>
            </w:pPr>
            <w:r>
              <w:rPr>
                <w:rFonts w:cs="Arial" w:hint="eastAsia"/>
                <w:color w:val="000000"/>
                <w:sz w:val="20"/>
                <w:szCs w:val="20"/>
              </w:rPr>
              <w:t>0.32</w:t>
            </w:r>
          </w:p>
        </w:tc>
        <w:tc>
          <w:tcPr>
            <w:tcW w:w="1177" w:type="dxa"/>
            <w:tcBorders>
              <w:top w:val="nil"/>
              <w:left w:val="nil"/>
              <w:bottom w:val="single" w:sz="4" w:space="0" w:color="000000"/>
              <w:right w:val="single" w:sz="4" w:space="0" w:color="000000"/>
            </w:tcBorders>
            <w:shd w:val="clear" w:color="auto" w:fill="FFFFFF"/>
            <w:noWrap/>
            <w:vAlign w:val="center"/>
            <w:hideMark/>
          </w:tcPr>
          <w:p w14:paraId="16B0E321"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1B06283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56421E9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419CB22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336AF1C3"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8C981C9" w14:textId="77777777" w:rsidR="001C67C2" w:rsidRDefault="001C67C2">
            <w:pPr>
              <w:rPr>
                <w:rFonts w:ascii="Times New Roman" w:eastAsia="Times New Roman" w:hAnsi="Times New Roman" w:cs="Times New Roman"/>
                <w:sz w:val="20"/>
                <w:szCs w:val="20"/>
              </w:rPr>
            </w:pPr>
          </w:p>
        </w:tc>
      </w:tr>
      <w:tr w:rsidR="001C67C2" w14:paraId="147F8079"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019581D" w14:textId="77777777" w:rsidR="001C67C2" w:rsidRDefault="001C67C2">
            <w:pPr>
              <w:rPr>
                <w:rFonts w:cs="Arial" w:hint="eastAsia"/>
                <w:b/>
                <w:bCs/>
                <w:color w:val="000000"/>
                <w:sz w:val="20"/>
                <w:szCs w:val="20"/>
              </w:rPr>
            </w:pPr>
            <w:r>
              <w:rPr>
                <w:rFonts w:cs="Arial" w:hint="eastAsia"/>
                <w:b/>
                <w:bCs/>
                <w:color w:val="000000"/>
                <w:sz w:val="20"/>
                <w:szCs w:val="20"/>
              </w:rPr>
              <w:t>210</w:t>
            </w:r>
          </w:p>
        </w:tc>
        <w:tc>
          <w:tcPr>
            <w:tcW w:w="2465" w:type="dxa"/>
            <w:tcBorders>
              <w:top w:val="nil"/>
              <w:left w:val="nil"/>
              <w:bottom w:val="single" w:sz="4" w:space="0" w:color="000000"/>
              <w:right w:val="single" w:sz="4" w:space="0" w:color="000000"/>
            </w:tcBorders>
            <w:shd w:val="clear" w:color="auto" w:fill="C0C0C0"/>
            <w:noWrap/>
            <w:vAlign w:val="center"/>
            <w:hideMark/>
          </w:tcPr>
          <w:p w14:paraId="47564918" w14:textId="77777777" w:rsidR="001C67C2" w:rsidRDefault="001C67C2">
            <w:pPr>
              <w:rPr>
                <w:rFonts w:cs="Arial" w:hint="eastAsia"/>
                <w:b/>
                <w:bCs/>
                <w:color w:val="000000"/>
                <w:sz w:val="20"/>
                <w:szCs w:val="20"/>
              </w:rPr>
            </w:pPr>
            <w:r>
              <w:rPr>
                <w:rFonts w:cs="Arial" w:hint="eastAsia"/>
                <w:b/>
                <w:bCs/>
                <w:color w:val="000000"/>
                <w:sz w:val="20"/>
                <w:szCs w:val="20"/>
              </w:rPr>
              <w:t>卫生健康支出</w:t>
            </w:r>
          </w:p>
        </w:tc>
        <w:tc>
          <w:tcPr>
            <w:tcW w:w="1177" w:type="dxa"/>
            <w:tcBorders>
              <w:top w:val="nil"/>
              <w:left w:val="nil"/>
              <w:bottom w:val="single" w:sz="4" w:space="0" w:color="000000"/>
              <w:right w:val="single" w:sz="4" w:space="0" w:color="000000"/>
            </w:tcBorders>
            <w:shd w:val="clear" w:color="auto" w:fill="C0C0C0"/>
            <w:noWrap/>
            <w:vAlign w:val="center"/>
            <w:hideMark/>
          </w:tcPr>
          <w:p w14:paraId="543F0186" w14:textId="77777777" w:rsidR="001C67C2" w:rsidRDefault="001C67C2">
            <w:pPr>
              <w:jc w:val="right"/>
              <w:rPr>
                <w:rFonts w:cs="Arial" w:hint="eastAsia"/>
                <w:b/>
                <w:bCs/>
                <w:color w:val="000000"/>
                <w:sz w:val="20"/>
                <w:szCs w:val="20"/>
              </w:rPr>
            </w:pPr>
            <w:r>
              <w:rPr>
                <w:rFonts w:cs="Arial" w:hint="eastAsia"/>
                <w:b/>
                <w:bCs/>
                <w:color w:val="000000"/>
                <w:sz w:val="20"/>
                <w:szCs w:val="20"/>
              </w:rPr>
              <w:t>8.77</w:t>
            </w:r>
          </w:p>
        </w:tc>
        <w:tc>
          <w:tcPr>
            <w:tcW w:w="1177" w:type="dxa"/>
            <w:tcBorders>
              <w:top w:val="nil"/>
              <w:left w:val="nil"/>
              <w:bottom w:val="single" w:sz="4" w:space="0" w:color="000000"/>
              <w:right w:val="single" w:sz="4" w:space="0" w:color="000000"/>
            </w:tcBorders>
            <w:shd w:val="clear" w:color="auto" w:fill="C0C0C0"/>
            <w:noWrap/>
            <w:vAlign w:val="center"/>
            <w:hideMark/>
          </w:tcPr>
          <w:p w14:paraId="102A496D" w14:textId="77777777" w:rsidR="001C67C2" w:rsidRDefault="001C67C2">
            <w:pPr>
              <w:jc w:val="right"/>
              <w:rPr>
                <w:rFonts w:cs="Arial" w:hint="eastAsia"/>
                <w:b/>
                <w:bCs/>
                <w:color w:val="000000"/>
                <w:sz w:val="20"/>
                <w:szCs w:val="20"/>
              </w:rPr>
            </w:pPr>
            <w:r>
              <w:rPr>
                <w:rFonts w:cs="Arial" w:hint="eastAsia"/>
                <w:b/>
                <w:bCs/>
                <w:color w:val="000000"/>
                <w:sz w:val="20"/>
                <w:szCs w:val="20"/>
              </w:rPr>
              <w:t>8.77</w:t>
            </w:r>
          </w:p>
        </w:tc>
        <w:tc>
          <w:tcPr>
            <w:tcW w:w="1177" w:type="dxa"/>
            <w:tcBorders>
              <w:top w:val="nil"/>
              <w:left w:val="nil"/>
              <w:bottom w:val="single" w:sz="4" w:space="0" w:color="000000"/>
              <w:right w:val="single" w:sz="4" w:space="0" w:color="000000"/>
            </w:tcBorders>
            <w:shd w:val="clear" w:color="auto" w:fill="C0C0C0"/>
            <w:noWrap/>
            <w:vAlign w:val="center"/>
            <w:hideMark/>
          </w:tcPr>
          <w:p w14:paraId="414F829C"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2252745D"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5046D785"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48C6EAF3"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123039C2"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5F2473E8" w14:textId="77777777" w:rsidR="001C67C2" w:rsidRDefault="001C67C2">
            <w:pPr>
              <w:rPr>
                <w:rFonts w:ascii="Times New Roman" w:eastAsia="Times New Roman" w:hAnsi="Times New Roman" w:cs="Times New Roman"/>
                <w:sz w:val="20"/>
                <w:szCs w:val="20"/>
              </w:rPr>
            </w:pPr>
          </w:p>
        </w:tc>
      </w:tr>
      <w:tr w:rsidR="001C67C2" w14:paraId="27D68453"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A7058BA" w14:textId="77777777" w:rsidR="001C67C2" w:rsidRDefault="001C67C2">
            <w:pPr>
              <w:rPr>
                <w:rFonts w:cs="Arial" w:hint="eastAsia"/>
                <w:b/>
                <w:bCs/>
                <w:color w:val="000000"/>
                <w:sz w:val="20"/>
                <w:szCs w:val="20"/>
              </w:rPr>
            </w:pPr>
            <w:r>
              <w:rPr>
                <w:rFonts w:cs="Arial" w:hint="eastAsia"/>
                <w:b/>
                <w:bCs/>
                <w:color w:val="000000"/>
                <w:sz w:val="20"/>
                <w:szCs w:val="20"/>
              </w:rPr>
              <w:t>21011</w:t>
            </w:r>
          </w:p>
        </w:tc>
        <w:tc>
          <w:tcPr>
            <w:tcW w:w="2465" w:type="dxa"/>
            <w:tcBorders>
              <w:top w:val="nil"/>
              <w:left w:val="nil"/>
              <w:bottom w:val="single" w:sz="4" w:space="0" w:color="000000"/>
              <w:right w:val="single" w:sz="4" w:space="0" w:color="000000"/>
            </w:tcBorders>
            <w:shd w:val="clear" w:color="auto" w:fill="C0C0C0"/>
            <w:noWrap/>
            <w:vAlign w:val="center"/>
            <w:hideMark/>
          </w:tcPr>
          <w:p w14:paraId="4308CF4E" w14:textId="77777777" w:rsidR="001C67C2" w:rsidRDefault="001C67C2">
            <w:pPr>
              <w:rPr>
                <w:rFonts w:cs="Arial" w:hint="eastAsia"/>
                <w:b/>
                <w:bCs/>
                <w:color w:val="000000"/>
                <w:sz w:val="20"/>
                <w:szCs w:val="20"/>
              </w:rPr>
            </w:pPr>
            <w:r>
              <w:rPr>
                <w:rFonts w:cs="Arial" w:hint="eastAsia"/>
                <w:b/>
                <w:bCs/>
                <w:color w:val="000000"/>
                <w:sz w:val="20"/>
                <w:szCs w:val="20"/>
              </w:rPr>
              <w:t>行政事业单位医疗</w:t>
            </w:r>
          </w:p>
        </w:tc>
        <w:tc>
          <w:tcPr>
            <w:tcW w:w="1177" w:type="dxa"/>
            <w:tcBorders>
              <w:top w:val="nil"/>
              <w:left w:val="nil"/>
              <w:bottom w:val="single" w:sz="4" w:space="0" w:color="000000"/>
              <w:right w:val="single" w:sz="4" w:space="0" w:color="000000"/>
            </w:tcBorders>
            <w:shd w:val="clear" w:color="auto" w:fill="C0C0C0"/>
            <w:noWrap/>
            <w:vAlign w:val="center"/>
            <w:hideMark/>
          </w:tcPr>
          <w:p w14:paraId="4405C75E" w14:textId="77777777" w:rsidR="001C67C2" w:rsidRDefault="001C67C2">
            <w:pPr>
              <w:jc w:val="right"/>
              <w:rPr>
                <w:rFonts w:cs="Arial" w:hint="eastAsia"/>
                <w:b/>
                <w:bCs/>
                <w:color w:val="000000"/>
                <w:sz w:val="20"/>
                <w:szCs w:val="20"/>
              </w:rPr>
            </w:pPr>
            <w:r>
              <w:rPr>
                <w:rFonts w:cs="Arial" w:hint="eastAsia"/>
                <w:b/>
                <w:bCs/>
                <w:color w:val="000000"/>
                <w:sz w:val="20"/>
                <w:szCs w:val="20"/>
              </w:rPr>
              <w:t>8.77</w:t>
            </w:r>
          </w:p>
        </w:tc>
        <w:tc>
          <w:tcPr>
            <w:tcW w:w="1177" w:type="dxa"/>
            <w:tcBorders>
              <w:top w:val="nil"/>
              <w:left w:val="nil"/>
              <w:bottom w:val="single" w:sz="4" w:space="0" w:color="000000"/>
              <w:right w:val="single" w:sz="4" w:space="0" w:color="000000"/>
            </w:tcBorders>
            <w:shd w:val="clear" w:color="auto" w:fill="C0C0C0"/>
            <w:noWrap/>
            <w:vAlign w:val="center"/>
            <w:hideMark/>
          </w:tcPr>
          <w:p w14:paraId="2CBE276F" w14:textId="77777777" w:rsidR="001C67C2" w:rsidRDefault="001C67C2">
            <w:pPr>
              <w:jc w:val="right"/>
              <w:rPr>
                <w:rFonts w:cs="Arial" w:hint="eastAsia"/>
                <w:b/>
                <w:bCs/>
                <w:color w:val="000000"/>
                <w:sz w:val="20"/>
                <w:szCs w:val="20"/>
              </w:rPr>
            </w:pPr>
            <w:r>
              <w:rPr>
                <w:rFonts w:cs="Arial" w:hint="eastAsia"/>
                <w:b/>
                <w:bCs/>
                <w:color w:val="000000"/>
                <w:sz w:val="20"/>
                <w:szCs w:val="20"/>
              </w:rPr>
              <w:t>8.77</w:t>
            </w:r>
          </w:p>
        </w:tc>
        <w:tc>
          <w:tcPr>
            <w:tcW w:w="1177" w:type="dxa"/>
            <w:tcBorders>
              <w:top w:val="nil"/>
              <w:left w:val="nil"/>
              <w:bottom w:val="single" w:sz="4" w:space="0" w:color="000000"/>
              <w:right w:val="single" w:sz="4" w:space="0" w:color="000000"/>
            </w:tcBorders>
            <w:shd w:val="clear" w:color="auto" w:fill="C0C0C0"/>
            <w:noWrap/>
            <w:vAlign w:val="center"/>
            <w:hideMark/>
          </w:tcPr>
          <w:p w14:paraId="15FB8F57"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6EB6B10E"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71B3459E"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0582AF05"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01810699"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4DE6BC66" w14:textId="77777777" w:rsidR="001C67C2" w:rsidRDefault="001C67C2">
            <w:pPr>
              <w:rPr>
                <w:rFonts w:ascii="Times New Roman" w:eastAsia="Times New Roman" w:hAnsi="Times New Roman" w:cs="Times New Roman"/>
                <w:sz w:val="20"/>
                <w:szCs w:val="20"/>
              </w:rPr>
            </w:pPr>
          </w:p>
        </w:tc>
      </w:tr>
      <w:tr w:rsidR="001C67C2" w14:paraId="4B381420"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B9F3F56" w14:textId="77777777" w:rsidR="001C67C2" w:rsidRDefault="001C67C2">
            <w:pPr>
              <w:rPr>
                <w:rFonts w:cs="Arial" w:hint="eastAsia"/>
                <w:color w:val="000000"/>
                <w:sz w:val="20"/>
                <w:szCs w:val="20"/>
              </w:rPr>
            </w:pPr>
            <w:r>
              <w:rPr>
                <w:rFonts w:cs="Arial" w:hint="eastAsia"/>
                <w:color w:val="000000"/>
                <w:sz w:val="20"/>
                <w:szCs w:val="20"/>
              </w:rPr>
              <w:lastRenderedPageBreak/>
              <w:t>2101101</w:t>
            </w:r>
          </w:p>
        </w:tc>
        <w:tc>
          <w:tcPr>
            <w:tcW w:w="2465" w:type="dxa"/>
            <w:tcBorders>
              <w:top w:val="nil"/>
              <w:left w:val="nil"/>
              <w:bottom w:val="single" w:sz="4" w:space="0" w:color="000000"/>
              <w:right w:val="single" w:sz="4" w:space="0" w:color="000000"/>
            </w:tcBorders>
            <w:shd w:val="clear" w:color="auto" w:fill="CCFFFF"/>
            <w:noWrap/>
            <w:vAlign w:val="center"/>
            <w:hideMark/>
          </w:tcPr>
          <w:p w14:paraId="574DC89E" w14:textId="77777777" w:rsidR="001C67C2" w:rsidRDefault="001C67C2">
            <w:pPr>
              <w:rPr>
                <w:rFonts w:cs="Arial" w:hint="eastAsia"/>
                <w:color w:val="000000"/>
                <w:sz w:val="20"/>
                <w:szCs w:val="20"/>
              </w:rPr>
            </w:pPr>
            <w:r>
              <w:rPr>
                <w:rFonts w:cs="Arial" w:hint="eastAsia"/>
                <w:color w:val="000000"/>
                <w:sz w:val="20"/>
                <w:szCs w:val="20"/>
              </w:rPr>
              <w:t xml:space="preserve">  行政单位医疗</w:t>
            </w:r>
          </w:p>
        </w:tc>
        <w:tc>
          <w:tcPr>
            <w:tcW w:w="1177" w:type="dxa"/>
            <w:tcBorders>
              <w:top w:val="nil"/>
              <w:left w:val="nil"/>
              <w:bottom w:val="single" w:sz="4" w:space="0" w:color="000000"/>
              <w:right w:val="single" w:sz="4" w:space="0" w:color="000000"/>
            </w:tcBorders>
            <w:shd w:val="clear" w:color="auto" w:fill="FFFFFF"/>
            <w:noWrap/>
            <w:vAlign w:val="center"/>
            <w:hideMark/>
          </w:tcPr>
          <w:p w14:paraId="5E163155" w14:textId="77777777" w:rsidR="001C67C2" w:rsidRDefault="001C67C2">
            <w:pPr>
              <w:jc w:val="right"/>
              <w:rPr>
                <w:rFonts w:cs="Arial" w:hint="eastAsia"/>
                <w:color w:val="000000"/>
                <w:sz w:val="20"/>
                <w:szCs w:val="20"/>
              </w:rPr>
            </w:pPr>
            <w:r>
              <w:rPr>
                <w:rFonts w:cs="Arial" w:hint="eastAsia"/>
                <w:color w:val="000000"/>
                <w:sz w:val="20"/>
                <w:szCs w:val="20"/>
              </w:rPr>
              <w:t>8.77</w:t>
            </w:r>
          </w:p>
        </w:tc>
        <w:tc>
          <w:tcPr>
            <w:tcW w:w="1177" w:type="dxa"/>
            <w:tcBorders>
              <w:top w:val="nil"/>
              <w:left w:val="nil"/>
              <w:bottom w:val="single" w:sz="4" w:space="0" w:color="000000"/>
              <w:right w:val="single" w:sz="4" w:space="0" w:color="000000"/>
            </w:tcBorders>
            <w:shd w:val="clear" w:color="auto" w:fill="FFFFFF"/>
            <w:noWrap/>
            <w:vAlign w:val="center"/>
            <w:hideMark/>
          </w:tcPr>
          <w:p w14:paraId="146F8537" w14:textId="77777777" w:rsidR="001C67C2" w:rsidRDefault="001C67C2">
            <w:pPr>
              <w:jc w:val="right"/>
              <w:rPr>
                <w:rFonts w:cs="Arial" w:hint="eastAsia"/>
                <w:color w:val="000000"/>
                <w:sz w:val="20"/>
                <w:szCs w:val="20"/>
              </w:rPr>
            </w:pPr>
            <w:r>
              <w:rPr>
                <w:rFonts w:cs="Arial" w:hint="eastAsia"/>
                <w:color w:val="000000"/>
                <w:sz w:val="20"/>
                <w:szCs w:val="20"/>
              </w:rPr>
              <w:t>8.77</w:t>
            </w:r>
          </w:p>
        </w:tc>
        <w:tc>
          <w:tcPr>
            <w:tcW w:w="1177" w:type="dxa"/>
            <w:tcBorders>
              <w:top w:val="nil"/>
              <w:left w:val="nil"/>
              <w:bottom w:val="single" w:sz="4" w:space="0" w:color="000000"/>
              <w:right w:val="single" w:sz="4" w:space="0" w:color="000000"/>
            </w:tcBorders>
            <w:shd w:val="clear" w:color="auto" w:fill="FFFFFF"/>
            <w:noWrap/>
            <w:vAlign w:val="center"/>
            <w:hideMark/>
          </w:tcPr>
          <w:p w14:paraId="155641B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2923957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5529F8D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463BCDDC"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7F55398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038CCA43" w14:textId="77777777" w:rsidR="001C67C2" w:rsidRDefault="001C67C2">
            <w:pPr>
              <w:rPr>
                <w:rFonts w:ascii="Times New Roman" w:eastAsia="Times New Roman" w:hAnsi="Times New Roman" w:cs="Times New Roman"/>
                <w:sz w:val="20"/>
                <w:szCs w:val="20"/>
              </w:rPr>
            </w:pPr>
          </w:p>
        </w:tc>
      </w:tr>
      <w:tr w:rsidR="001C67C2" w14:paraId="438ABBF4"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168FAC6" w14:textId="77777777" w:rsidR="001C67C2" w:rsidRDefault="001C67C2">
            <w:pPr>
              <w:rPr>
                <w:rFonts w:cs="Arial" w:hint="eastAsia"/>
                <w:b/>
                <w:bCs/>
                <w:color w:val="000000"/>
                <w:sz w:val="20"/>
                <w:szCs w:val="20"/>
              </w:rPr>
            </w:pPr>
            <w:r>
              <w:rPr>
                <w:rFonts w:cs="Arial" w:hint="eastAsia"/>
                <w:b/>
                <w:bCs/>
                <w:color w:val="000000"/>
                <w:sz w:val="20"/>
                <w:szCs w:val="20"/>
              </w:rPr>
              <w:t>221</w:t>
            </w:r>
          </w:p>
        </w:tc>
        <w:tc>
          <w:tcPr>
            <w:tcW w:w="2465" w:type="dxa"/>
            <w:tcBorders>
              <w:top w:val="nil"/>
              <w:left w:val="nil"/>
              <w:bottom w:val="single" w:sz="4" w:space="0" w:color="000000"/>
              <w:right w:val="single" w:sz="4" w:space="0" w:color="000000"/>
            </w:tcBorders>
            <w:shd w:val="clear" w:color="auto" w:fill="C0C0C0"/>
            <w:noWrap/>
            <w:vAlign w:val="center"/>
            <w:hideMark/>
          </w:tcPr>
          <w:p w14:paraId="73694E06" w14:textId="77777777" w:rsidR="001C67C2" w:rsidRDefault="001C67C2">
            <w:pPr>
              <w:rPr>
                <w:rFonts w:cs="Arial" w:hint="eastAsia"/>
                <w:b/>
                <w:bCs/>
                <w:color w:val="000000"/>
                <w:sz w:val="20"/>
                <w:szCs w:val="20"/>
              </w:rPr>
            </w:pPr>
            <w:r>
              <w:rPr>
                <w:rFonts w:cs="Arial" w:hint="eastAsia"/>
                <w:b/>
                <w:bCs/>
                <w:color w:val="000000"/>
                <w:sz w:val="20"/>
                <w:szCs w:val="20"/>
              </w:rPr>
              <w:t>住房保障支出</w:t>
            </w:r>
          </w:p>
        </w:tc>
        <w:tc>
          <w:tcPr>
            <w:tcW w:w="1177" w:type="dxa"/>
            <w:tcBorders>
              <w:top w:val="nil"/>
              <w:left w:val="nil"/>
              <w:bottom w:val="single" w:sz="4" w:space="0" w:color="000000"/>
              <w:right w:val="single" w:sz="4" w:space="0" w:color="000000"/>
            </w:tcBorders>
            <w:shd w:val="clear" w:color="auto" w:fill="C0C0C0"/>
            <w:noWrap/>
            <w:vAlign w:val="center"/>
            <w:hideMark/>
          </w:tcPr>
          <w:p w14:paraId="29E3430D" w14:textId="77777777" w:rsidR="001C67C2" w:rsidRDefault="001C67C2">
            <w:pPr>
              <w:jc w:val="right"/>
              <w:rPr>
                <w:rFonts w:cs="Arial" w:hint="eastAsia"/>
                <w:b/>
                <w:bCs/>
                <w:color w:val="000000"/>
                <w:sz w:val="20"/>
                <w:szCs w:val="20"/>
              </w:rPr>
            </w:pPr>
            <w:r>
              <w:rPr>
                <w:rFonts w:cs="Arial" w:hint="eastAsia"/>
                <w:b/>
                <w:bCs/>
                <w:color w:val="000000"/>
                <w:sz w:val="20"/>
                <w:szCs w:val="20"/>
              </w:rPr>
              <w:t>19.44</w:t>
            </w:r>
          </w:p>
        </w:tc>
        <w:tc>
          <w:tcPr>
            <w:tcW w:w="1177" w:type="dxa"/>
            <w:tcBorders>
              <w:top w:val="nil"/>
              <w:left w:val="nil"/>
              <w:bottom w:val="single" w:sz="4" w:space="0" w:color="000000"/>
              <w:right w:val="single" w:sz="4" w:space="0" w:color="000000"/>
            </w:tcBorders>
            <w:shd w:val="clear" w:color="auto" w:fill="C0C0C0"/>
            <w:noWrap/>
            <w:vAlign w:val="center"/>
            <w:hideMark/>
          </w:tcPr>
          <w:p w14:paraId="0E9021C4" w14:textId="77777777" w:rsidR="001C67C2" w:rsidRDefault="001C67C2">
            <w:pPr>
              <w:jc w:val="right"/>
              <w:rPr>
                <w:rFonts w:cs="Arial" w:hint="eastAsia"/>
                <w:b/>
                <w:bCs/>
                <w:color w:val="000000"/>
                <w:sz w:val="20"/>
                <w:szCs w:val="20"/>
              </w:rPr>
            </w:pPr>
            <w:r>
              <w:rPr>
                <w:rFonts w:cs="Arial" w:hint="eastAsia"/>
                <w:b/>
                <w:bCs/>
                <w:color w:val="000000"/>
                <w:sz w:val="20"/>
                <w:szCs w:val="20"/>
              </w:rPr>
              <w:t>19.44</w:t>
            </w:r>
          </w:p>
        </w:tc>
        <w:tc>
          <w:tcPr>
            <w:tcW w:w="1177" w:type="dxa"/>
            <w:tcBorders>
              <w:top w:val="nil"/>
              <w:left w:val="nil"/>
              <w:bottom w:val="single" w:sz="4" w:space="0" w:color="000000"/>
              <w:right w:val="single" w:sz="4" w:space="0" w:color="000000"/>
            </w:tcBorders>
            <w:shd w:val="clear" w:color="auto" w:fill="C0C0C0"/>
            <w:noWrap/>
            <w:vAlign w:val="center"/>
            <w:hideMark/>
          </w:tcPr>
          <w:p w14:paraId="4A6C2016"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3117DB90"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7B4EE88B"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1D3C1668"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25345BA4"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64AC5D78" w14:textId="77777777" w:rsidR="001C67C2" w:rsidRDefault="001C67C2">
            <w:pPr>
              <w:rPr>
                <w:rFonts w:ascii="Times New Roman" w:eastAsia="Times New Roman" w:hAnsi="Times New Roman" w:cs="Times New Roman"/>
                <w:sz w:val="20"/>
                <w:szCs w:val="20"/>
              </w:rPr>
            </w:pPr>
          </w:p>
        </w:tc>
      </w:tr>
      <w:tr w:rsidR="001C67C2" w14:paraId="392F84C4"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C59670B" w14:textId="77777777" w:rsidR="001C67C2" w:rsidRDefault="001C67C2">
            <w:pPr>
              <w:rPr>
                <w:rFonts w:cs="Arial" w:hint="eastAsia"/>
                <w:b/>
                <w:bCs/>
                <w:color w:val="000000"/>
                <w:sz w:val="20"/>
                <w:szCs w:val="20"/>
              </w:rPr>
            </w:pPr>
            <w:r>
              <w:rPr>
                <w:rFonts w:cs="Arial" w:hint="eastAsia"/>
                <w:b/>
                <w:bCs/>
                <w:color w:val="000000"/>
                <w:sz w:val="20"/>
                <w:szCs w:val="20"/>
              </w:rPr>
              <w:t>22102</w:t>
            </w:r>
          </w:p>
        </w:tc>
        <w:tc>
          <w:tcPr>
            <w:tcW w:w="2465" w:type="dxa"/>
            <w:tcBorders>
              <w:top w:val="nil"/>
              <w:left w:val="nil"/>
              <w:bottom w:val="single" w:sz="4" w:space="0" w:color="000000"/>
              <w:right w:val="single" w:sz="4" w:space="0" w:color="000000"/>
            </w:tcBorders>
            <w:shd w:val="clear" w:color="auto" w:fill="C0C0C0"/>
            <w:noWrap/>
            <w:vAlign w:val="center"/>
            <w:hideMark/>
          </w:tcPr>
          <w:p w14:paraId="4CD2DDF2" w14:textId="77777777" w:rsidR="001C67C2" w:rsidRDefault="001C67C2">
            <w:pPr>
              <w:rPr>
                <w:rFonts w:cs="Arial" w:hint="eastAsia"/>
                <w:b/>
                <w:bCs/>
                <w:color w:val="000000"/>
                <w:sz w:val="20"/>
                <w:szCs w:val="20"/>
              </w:rPr>
            </w:pPr>
            <w:r>
              <w:rPr>
                <w:rFonts w:cs="Arial" w:hint="eastAsia"/>
                <w:b/>
                <w:bCs/>
                <w:color w:val="000000"/>
                <w:sz w:val="20"/>
                <w:szCs w:val="20"/>
              </w:rPr>
              <w:t>住房改革支出</w:t>
            </w:r>
          </w:p>
        </w:tc>
        <w:tc>
          <w:tcPr>
            <w:tcW w:w="1177" w:type="dxa"/>
            <w:tcBorders>
              <w:top w:val="nil"/>
              <w:left w:val="nil"/>
              <w:bottom w:val="single" w:sz="4" w:space="0" w:color="000000"/>
              <w:right w:val="single" w:sz="4" w:space="0" w:color="000000"/>
            </w:tcBorders>
            <w:shd w:val="clear" w:color="auto" w:fill="C0C0C0"/>
            <w:noWrap/>
            <w:vAlign w:val="center"/>
            <w:hideMark/>
          </w:tcPr>
          <w:p w14:paraId="50997BA8" w14:textId="77777777" w:rsidR="001C67C2" w:rsidRDefault="001C67C2">
            <w:pPr>
              <w:jc w:val="right"/>
              <w:rPr>
                <w:rFonts w:cs="Arial" w:hint="eastAsia"/>
                <w:b/>
                <w:bCs/>
                <w:color w:val="000000"/>
                <w:sz w:val="20"/>
                <w:szCs w:val="20"/>
              </w:rPr>
            </w:pPr>
            <w:r>
              <w:rPr>
                <w:rFonts w:cs="Arial" w:hint="eastAsia"/>
                <w:b/>
                <w:bCs/>
                <w:color w:val="000000"/>
                <w:sz w:val="20"/>
                <w:szCs w:val="20"/>
              </w:rPr>
              <w:t>19.44</w:t>
            </w:r>
          </w:p>
        </w:tc>
        <w:tc>
          <w:tcPr>
            <w:tcW w:w="1177" w:type="dxa"/>
            <w:tcBorders>
              <w:top w:val="nil"/>
              <w:left w:val="nil"/>
              <w:bottom w:val="single" w:sz="4" w:space="0" w:color="000000"/>
              <w:right w:val="single" w:sz="4" w:space="0" w:color="000000"/>
            </w:tcBorders>
            <w:shd w:val="clear" w:color="auto" w:fill="C0C0C0"/>
            <w:noWrap/>
            <w:vAlign w:val="center"/>
            <w:hideMark/>
          </w:tcPr>
          <w:p w14:paraId="2B29C7B4" w14:textId="77777777" w:rsidR="001C67C2" w:rsidRDefault="001C67C2">
            <w:pPr>
              <w:jc w:val="right"/>
              <w:rPr>
                <w:rFonts w:cs="Arial" w:hint="eastAsia"/>
                <w:b/>
                <w:bCs/>
                <w:color w:val="000000"/>
                <w:sz w:val="20"/>
                <w:szCs w:val="20"/>
              </w:rPr>
            </w:pPr>
            <w:r>
              <w:rPr>
                <w:rFonts w:cs="Arial" w:hint="eastAsia"/>
                <w:b/>
                <w:bCs/>
                <w:color w:val="000000"/>
                <w:sz w:val="20"/>
                <w:szCs w:val="20"/>
              </w:rPr>
              <w:t>19.44</w:t>
            </w:r>
          </w:p>
        </w:tc>
        <w:tc>
          <w:tcPr>
            <w:tcW w:w="1177" w:type="dxa"/>
            <w:tcBorders>
              <w:top w:val="nil"/>
              <w:left w:val="nil"/>
              <w:bottom w:val="single" w:sz="4" w:space="0" w:color="000000"/>
              <w:right w:val="single" w:sz="4" w:space="0" w:color="000000"/>
            </w:tcBorders>
            <w:shd w:val="clear" w:color="auto" w:fill="C0C0C0"/>
            <w:noWrap/>
            <w:vAlign w:val="center"/>
            <w:hideMark/>
          </w:tcPr>
          <w:p w14:paraId="7CDF1EE7"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16B16DF2"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2FD3914A"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62799C72"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177" w:type="dxa"/>
            <w:tcBorders>
              <w:top w:val="nil"/>
              <w:left w:val="nil"/>
              <w:bottom w:val="single" w:sz="4" w:space="0" w:color="000000"/>
              <w:right w:val="single" w:sz="4" w:space="0" w:color="000000"/>
            </w:tcBorders>
            <w:shd w:val="clear" w:color="auto" w:fill="C0C0C0"/>
            <w:noWrap/>
            <w:vAlign w:val="center"/>
            <w:hideMark/>
          </w:tcPr>
          <w:p w14:paraId="6E73B613"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681CEFFC" w14:textId="77777777" w:rsidR="001C67C2" w:rsidRDefault="001C67C2">
            <w:pPr>
              <w:rPr>
                <w:rFonts w:ascii="Times New Roman" w:eastAsia="Times New Roman" w:hAnsi="Times New Roman" w:cs="Times New Roman"/>
                <w:sz w:val="20"/>
                <w:szCs w:val="20"/>
              </w:rPr>
            </w:pPr>
          </w:p>
        </w:tc>
      </w:tr>
      <w:tr w:rsidR="001C67C2" w14:paraId="781D41F4" w14:textId="77777777" w:rsidTr="001C67C2">
        <w:trPr>
          <w:trHeight w:val="300"/>
        </w:trPr>
        <w:tc>
          <w:tcPr>
            <w:tcW w:w="3142"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F053475" w14:textId="77777777" w:rsidR="001C67C2" w:rsidRDefault="001C67C2">
            <w:pPr>
              <w:rPr>
                <w:rFonts w:cs="Arial" w:hint="eastAsia"/>
                <w:color w:val="000000"/>
                <w:sz w:val="20"/>
                <w:szCs w:val="20"/>
              </w:rPr>
            </w:pPr>
            <w:r>
              <w:rPr>
                <w:rFonts w:cs="Arial" w:hint="eastAsia"/>
                <w:color w:val="000000"/>
                <w:sz w:val="20"/>
                <w:szCs w:val="20"/>
              </w:rPr>
              <w:t>2210201</w:t>
            </w:r>
          </w:p>
        </w:tc>
        <w:tc>
          <w:tcPr>
            <w:tcW w:w="2465" w:type="dxa"/>
            <w:tcBorders>
              <w:top w:val="nil"/>
              <w:left w:val="nil"/>
              <w:bottom w:val="single" w:sz="4" w:space="0" w:color="000000"/>
              <w:right w:val="single" w:sz="4" w:space="0" w:color="000000"/>
            </w:tcBorders>
            <w:shd w:val="clear" w:color="auto" w:fill="CCFFFF"/>
            <w:noWrap/>
            <w:vAlign w:val="center"/>
            <w:hideMark/>
          </w:tcPr>
          <w:p w14:paraId="35BA63DE" w14:textId="77777777" w:rsidR="001C67C2" w:rsidRDefault="001C67C2">
            <w:pPr>
              <w:rPr>
                <w:rFonts w:cs="Arial" w:hint="eastAsia"/>
                <w:color w:val="000000"/>
                <w:sz w:val="20"/>
                <w:szCs w:val="20"/>
              </w:rPr>
            </w:pPr>
            <w:r>
              <w:rPr>
                <w:rFonts w:cs="Arial" w:hint="eastAsia"/>
                <w:color w:val="000000"/>
                <w:sz w:val="20"/>
                <w:szCs w:val="20"/>
              </w:rPr>
              <w:t xml:space="preserve">  住房公积金</w:t>
            </w:r>
          </w:p>
        </w:tc>
        <w:tc>
          <w:tcPr>
            <w:tcW w:w="1177" w:type="dxa"/>
            <w:tcBorders>
              <w:top w:val="nil"/>
              <w:left w:val="nil"/>
              <w:bottom w:val="single" w:sz="4" w:space="0" w:color="000000"/>
              <w:right w:val="single" w:sz="4" w:space="0" w:color="000000"/>
            </w:tcBorders>
            <w:shd w:val="clear" w:color="auto" w:fill="FFFFFF"/>
            <w:noWrap/>
            <w:vAlign w:val="center"/>
            <w:hideMark/>
          </w:tcPr>
          <w:p w14:paraId="4A95FCC3" w14:textId="77777777" w:rsidR="001C67C2" w:rsidRDefault="001C67C2">
            <w:pPr>
              <w:jc w:val="right"/>
              <w:rPr>
                <w:rFonts w:cs="Arial" w:hint="eastAsia"/>
                <w:color w:val="000000"/>
                <w:sz w:val="20"/>
                <w:szCs w:val="20"/>
              </w:rPr>
            </w:pPr>
            <w:r>
              <w:rPr>
                <w:rFonts w:cs="Arial" w:hint="eastAsia"/>
                <w:color w:val="000000"/>
                <w:sz w:val="20"/>
                <w:szCs w:val="20"/>
              </w:rPr>
              <w:t>19.44</w:t>
            </w:r>
          </w:p>
        </w:tc>
        <w:tc>
          <w:tcPr>
            <w:tcW w:w="1177" w:type="dxa"/>
            <w:tcBorders>
              <w:top w:val="nil"/>
              <w:left w:val="nil"/>
              <w:bottom w:val="single" w:sz="4" w:space="0" w:color="000000"/>
              <w:right w:val="single" w:sz="4" w:space="0" w:color="000000"/>
            </w:tcBorders>
            <w:shd w:val="clear" w:color="auto" w:fill="FFFFFF"/>
            <w:noWrap/>
            <w:vAlign w:val="center"/>
            <w:hideMark/>
          </w:tcPr>
          <w:p w14:paraId="770E98C2" w14:textId="77777777" w:rsidR="001C67C2" w:rsidRDefault="001C67C2">
            <w:pPr>
              <w:jc w:val="right"/>
              <w:rPr>
                <w:rFonts w:cs="Arial" w:hint="eastAsia"/>
                <w:color w:val="000000"/>
                <w:sz w:val="20"/>
                <w:szCs w:val="20"/>
              </w:rPr>
            </w:pPr>
            <w:r>
              <w:rPr>
                <w:rFonts w:cs="Arial" w:hint="eastAsia"/>
                <w:color w:val="000000"/>
                <w:sz w:val="20"/>
                <w:szCs w:val="20"/>
              </w:rPr>
              <w:t>19.44</w:t>
            </w:r>
          </w:p>
        </w:tc>
        <w:tc>
          <w:tcPr>
            <w:tcW w:w="1177" w:type="dxa"/>
            <w:tcBorders>
              <w:top w:val="nil"/>
              <w:left w:val="nil"/>
              <w:bottom w:val="single" w:sz="4" w:space="0" w:color="000000"/>
              <w:right w:val="single" w:sz="4" w:space="0" w:color="000000"/>
            </w:tcBorders>
            <w:shd w:val="clear" w:color="auto" w:fill="FFFFFF"/>
            <w:noWrap/>
            <w:vAlign w:val="center"/>
            <w:hideMark/>
          </w:tcPr>
          <w:p w14:paraId="0607351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5D8CEC3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024E64D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147FD07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177" w:type="dxa"/>
            <w:tcBorders>
              <w:top w:val="nil"/>
              <w:left w:val="nil"/>
              <w:bottom w:val="single" w:sz="4" w:space="0" w:color="000000"/>
              <w:right w:val="single" w:sz="4" w:space="0" w:color="000000"/>
            </w:tcBorders>
            <w:shd w:val="clear" w:color="auto" w:fill="FFFFFF"/>
            <w:noWrap/>
            <w:vAlign w:val="center"/>
            <w:hideMark/>
          </w:tcPr>
          <w:p w14:paraId="066E4EB1"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50CD8968" w14:textId="77777777" w:rsidR="001C67C2" w:rsidRDefault="001C67C2">
            <w:pPr>
              <w:rPr>
                <w:rFonts w:ascii="Times New Roman" w:eastAsia="Times New Roman" w:hAnsi="Times New Roman" w:cs="Times New Roman"/>
                <w:sz w:val="20"/>
                <w:szCs w:val="20"/>
              </w:rPr>
            </w:pPr>
          </w:p>
        </w:tc>
      </w:tr>
      <w:tr w:rsidR="001C67C2" w14:paraId="1DF83ECD" w14:textId="77777777" w:rsidTr="001C67C2">
        <w:trPr>
          <w:trHeight w:val="300"/>
        </w:trPr>
        <w:tc>
          <w:tcPr>
            <w:tcW w:w="13846" w:type="dxa"/>
            <w:gridSpan w:val="11"/>
            <w:tcBorders>
              <w:top w:val="nil"/>
              <w:left w:val="nil"/>
              <w:bottom w:val="nil"/>
              <w:right w:val="nil"/>
            </w:tcBorders>
            <w:shd w:val="clear" w:color="auto" w:fill="FFFFFF"/>
            <w:noWrap/>
            <w:vAlign w:val="center"/>
            <w:hideMark/>
          </w:tcPr>
          <w:p w14:paraId="1578326B" w14:textId="77777777" w:rsidR="001C67C2" w:rsidRDefault="001C67C2">
            <w:pPr>
              <w:rPr>
                <w:rFonts w:cs="Arial" w:hint="eastAsia"/>
                <w:color w:val="000000"/>
                <w:sz w:val="20"/>
                <w:szCs w:val="20"/>
              </w:rPr>
            </w:pPr>
            <w:r>
              <w:rPr>
                <w:rFonts w:cs="Arial" w:hint="eastAsia"/>
                <w:color w:val="000000"/>
                <w:sz w:val="20"/>
                <w:szCs w:val="20"/>
              </w:rPr>
              <w:t>注：本表反映部门本年度取得的各项收入情况。</w:t>
            </w:r>
          </w:p>
        </w:tc>
        <w:tc>
          <w:tcPr>
            <w:tcW w:w="222" w:type="dxa"/>
            <w:vAlign w:val="center"/>
            <w:hideMark/>
          </w:tcPr>
          <w:p w14:paraId="3F32E141" w14:textId="77777777" w:rsidR="001C67C2" w:rsidRDefault="001C67C2">
            <w:pPr>
              <w:rPr>
                <w:rFonts w:ascii="Times New Roman" w:eastAsia="Times New Roman" w:hAnsi="Times New Roman" w:cs="Times New Roman"/>
                <w:sz w:val="20"/>
                <w:szCs w:val="20"/>
              </w:rPr>
            </w:pPr>
          </w:p>
        </w:tc>
      </w:tr>
    </w:tbl>
    <w:p w14:paraId="5E5C9391" w14:textId="5403C1C7" w:rsidR="001C67C2" w:rsidRDefault="001C67C2" w:rsidP="001C67C2">
      <w:pPr>
        <w:rPr>
          <w:rFonts w:ascii="仿宋_GB2312" w:eastAsia="仿宋_GB2312"/>
          <w:color w:val="000000"/>
          <w:sz w:val="32"/>
          <w:szCs w:val="32"/>
        </w:rPr>
      </w:pPr>
    </w:p>
    <w:p w14:paraId="2F2DC5FD" w14:textId="77777777" w:rsidR="001C67C2" w:rsidRDefault="001C67C2" w:rsidP="001C67C2">
      <w:pPr>
        <w:pStyle w:val="2"/>
        <w:ind w:left="480" w:firstLine="480"/>
      </w:pPr>
      <w:r>
        <w:br w:type="page"/>
      </w:r>
    </w:p>
    <w:tbl>
      <w:tblPr>
        <w:tblW w:w="14068" w:type="dxa"/>
        <w:tblInd w:w="108" w:type="dxa"/>
        <w:tblLook w:val="04A0" w:firstRow="1" w:lastRow="0" w:firstColumn="1" w:lastColumn="0" w:noHBand="0" w:noVBand="1"/>
      </w:tblPr>
      <w:tblGrid>
        <w:gridCol w:w="2832"/>
        <w:gridCol w:w="296"/>
        <w:gridCol w:w="297"/>
        <w:gridCol w:w="2717"/>
        <w:gridCol w:w="1284"/>
        <w:gridCol w:w="1284"/>
        <w:gridCol w:w="1284"/>
        <w:gridCol w:w="1284"/>
        <w:gridCol w:w="1284"/>
        <w:gridCol w:w="1284"/>
        <w:gridCol w:w="222"/>
      </w:tblGrid>
      <w:tr w:rsidR="001C67C2" w14:paraId="68CB8065" w14:textId="77777777" w:rsidTr="001C67C2">
        <w:trPr>
          <w:gridAfter w:val="1"/>
          <w:wAfter w:w="222" w:type="dxa"/>
          <w:trHeight w:val="375"/>
        </w:trPr>
        <w:tc>
          <w:tcPr>
            <w:tcW w:w="13846" w:type="dxa"/>
            <w:gridSpan w:val="10"/>
            <w:tcBorders>
              <w:top w:val="nil"/>
              <w:left w:val="nil"/>
              <w:bottom w:val="nil"/>
              <w:right w:val="single" w:sz="4" w:space="0" w:color="808080"/>
            </w:tcBorders>
            <w:shd w:val="clear" w:color="auto" w:fill="FFFFFF"/>
            <w:noWrap/>
            <w:vAlign w:val="center"/>
            <w:hideMark/>
          </w:tcPr>
          <w:p w14:paraId="03157238" w14:textId="307639C4" w:rsidR="001C67C2" w:rsidRDefault="001C67C2">
            <w:pP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支出决算表</w:t>
            </w:r>
          </w:p>
        </w:tc>
      </w:tr>
      <w:tr w:rsidR="001C67C2" w14:paraId="7875BC4C" w14:textId="77777777" w:rsidTr="001C67C2">
        <w:trPr>
          <w:gridAfter w:val="1"/>
          <w:wAfter w:w="222" w:type="dxa"/>
          <w:trHeight w:val="300"/>
        </w:trPr>
        <w:tc>
          <w:tcPr>
            <w:tcW w:w="2832" w:type="dxa"/>
            <w:tcBorders>
              <w:top w:val="nil"/>
              <w:left w:val="nil"/>
              <w:bottom w:val="nil"/>
              <w:right w:val="nil"/>
            </w:tcBorders>
            <w:shd w:val="clear" w:color="auto" w:fill="FFFFFF"/>
            <w:noWrap/>
            <w:vAlign w:val="center"/>
            <w:hideMark/>
          </w:tcPr>
          <w:p w14:paraId="6209896B" w14:textId="77777777" w:rsidR="001C67C2" w:rsidRDefault="001C67C2">
            <w:pPr>
              <w:rPr>
                <w:rFonts w:ascii="Times New Roman" w:eastAsia="Times New Roman" w:hAnsi="Times New Roman" w:cs="Times New Roman"/>
                <w:sz w:val="20"/>
                <w:szCs w:val="20"/>
              </w:rPr>
            </w:pPr>
          </w:p>
        </w:tc>
        <w:tc>
          <w:tcPr>
            <w:tcW w:w="296" w:type="dxa"/>
            <w:tcBorders>
              <w:top w:val="nil"/>
              <w:left w:val="nil"/>
              <w:bottom w:val="nil"/>
              <w:right w:val="nil"/>
            </w:tcBorders>
            <w:shd w:val="clear" w:color="auto" w:fill="FFFFFF"/>
            <w:noWrap/>
            <w:vAlign w:val="center"/>
            <w:hideMark/>
          </w:tcPr>
          <w:p w14:paraId="22E9BFD7" w14:textId="77777777" w:rsidR="001C67C2" w:rsidRDefault="001C67C2">
            <w:pPr>
              <w:rPr>
                <w:rFonts w:ascii="Times New Roman" w:eastAsia="Times New Roman" w:hAnsi="Times New Roman" w:cs="Times New Roman"/>
                <w:sz w:val="20"/>
                <w:szCs w:val="20"/>
              </w:rPr>
            </w:pPr>
          </w:p>
        </w:tc>
        <w:tc>
          <w:tcPr>
            <w:tcW w:w="297" w:type="dxa"/>
            <w:tcBorders>
              <w:top w:val="nil"/>
              <w:left w:val="nil"/>
              <w:bottom w:val="nil"/>
              <w:right w:val="nil"/>
            </w:tcBorders>
            <w:shd w:val="clear" w:color="auto" w:fill="FFFFFF"/>
            <w:noWrap/>
            <w:vAlign w:val="center"/>
            <w:hideMark/>
          </w:tcPr>
          <w:p w14:paraId="7C715925" w14:textId="77777777" w:rsidR="001C67C2" w:rsidRDefault="001C67C2">
            <w:pPr>
              <w:rPr>
                <w:rFonts w:ascii="Times New Roman" w:eastAsia="Times New Roman" w:hAnsi="Times New Roman" w:cs="Times New Roman"/>
                <w:sz w:val="20"/>
                <w:szCs w:val="20"/>
              </w:rPr>
            </w:pPr>
          </w:p>
        </w:tc>
        <w:tc>
          <w:tcPr>
            <w:tcW w:w="2717" w:type="dxa"/>
            <w:tcBorders>
              <w:top w:val="nil"/>
              <w:left w:val="nil"/>
              <w:bottom w:val="nil"/>
              <w:right w:val="nil"/>
            </w:tcBorders>
            <w:shd w:val="clear" w:color="auto" w:fill="FFFFFF"/>
            <w:noWrap/>
            <w:vAlign w:val="center"/>
            <w:hideMark/>
          </w:tcPr>
          <w:p w14:paraId="2375C991" w14:textId="77777777" w:rsidR="001C67C2" w:rsidRDefault="001C67C2">
            <w:pPr>
              <w:rPr>
                <w:rFonts w:ascii="Times New Roman" w:eastAsia="Times New Roman" w:hAnsi="Times New Roman" w:cs="Times New Roman"/>
                <w:sz w:val="20"/>
                <w:szCs w:val="20"/>
              </w:rPr>
            </w:pPr>
          </w:p>
        </w:tc>
        <w:tc>
          <w:tcPr>
            <w:tcW w:w="1284" w:type="dxa"/>
            <w:tcBorders>
              <w:top w:val="nil"/>
              <w:left w:val="nil"/>
              <w:bottom w:val="nil"/>
              <w:right w:val="nil"/>
            </w:tcBorders>
            <w:shd w:val="clear" w:color="auto" w:fill="FFFFFF"/>
            <w:noWrap/>
            <w:vAlign w:val="center"/>
            <w:hideMark/>
          </w:tcPr>
          <w:p w14:paraId="78C29384" w14:textId="77777777" w:rsidR="001C67C2" w:rsidRDefault="001C67C2">
            <w:pPr>
              <w:rPr>
                <w:rFonts w:ascii="Times New Roman" w:eastAsia="Times New Roman" w:hAnsi="Times New Roman" w:cs="Times New Roman"/>
                <w:sz w:val="20"/>
                <w:szCs w:val="20"/>
              </w:rPr>
            </w:pPr>
          </w:p>
        </w:tc>
        <w:tc>
          <w:tcPr>
            <w:tcW w:w="1284" w:type="dxa"/>
            <w:tcBorders>
              <w:top w:val="nil"/>
              <w:left w:val="nil"/>
              <w:bottom w:val="nil"/>
              <w:right w:val="nil"/>
            </w:tcBorders>
            <w:shd w:val="clear" w:color="auto" w:fill="FFFFFF"/>
            <w:noWrap/>
            <w:vAlign w:val="center"/>
            <w:hideMark/>
          </w:tcPr>
          <w:p w14:paraId="5BA238F8" w14:textId="77777777" w:rsidR="001C67C2" w:rsidRDefault="001C67C2">
            <w:pPr>
              <w:rPr>
                <w:rFonts w:ascii="Times New Roman" w:eastAsia="Times New Roman" w:hAnsi="Times New Roman" w:cs="Times New Roman"/>
                <w:sz w:val="20"/>
                <w:szCs w:val="20"/>
              </w:rPr>
            </w:pPr>
          </w:p>
        </w:tc>
        <w:tc>
          <w:tcPr>
            <w:tcW w:w="1284" w:type="dxa"/>
            <w:tcBorders>
              <w:top w:val="nil"/>
              <w:left w:val="nil"/>
              <w:bottom w:val="nil"/>
              <w:right w:val="nil"/>
            </w:tcBorders>
            <w:shd w:val="clear" w:color="auto" w:fill="FFFFFF"/>
            <w:noWrap/>
            <w:vAlign w:val="center"/>
            <w:hideMark/>
          </w:tcPr>
          <w:p w14:paraId="79707268" w14:textId="77777777" w:rsidR="001C67C2" w:rsidRDefault="001C67C2">
            <w:pPr>
              <w:rPr>
                <w:rFonts w:ascii="Times New Roman" w:eastAsia="Times New Roman" w:hAnsi="Times New Roman" w:cs="Times New Roman"/>
                <w:sz w:val="20"/>
                <w:szCs w:val="20"/>
              </w:rPr>
            </w:pPr>
          </w:p>
        </w:tc>
        <w:tc>
          <w:tcPr>
            <w:tcW w:w="1284" w:type="dxa"/>
            <w:tcBorders>
              <w:top w:val="nil"/>
              <w:left w:val="nil"/>
              <w:bottom w:val="nil"/>
              <w:right w:val="nil"/>
            </w:tcBorders>
            <w:shd w:val="clear" w:color="auto" w:fill="FFFFFF"/>
            <w:noWrap/>
            <w:vAlign w:val="center"/>
            <w:hideMark/>
          </w:tcPr>
          <w:p w14:paraId="69E20AB2" w14:textId="77777777" w:rsidR="001C67C2" w:rsidRDefault="001C67C2">
            <w:pPr>
              <w:rPr>
                <w:rFonts w:ascii="Times New Roman" w:eastAsia="Times New Roman" w:hAnsi="Times New Roman" w:cs="Times New Roman"/>
                <w:sz w:val="20"/>
                <w:szCs w:val="20"/>
              </w:rPr>
            </w:pPr>
          </w:p>
        </w:tc>
        <w:tc>
          <w:tcPr>
            <w:tcW w:w="1284" w:type="dxa"/>
            <w:tcBorders>
              <w:top w:val="nil"/>
              <w:left w:val="nil"/>
              <w:bottom w:val="nil"/>
              <w:right w:val="nil"/>
            </w:tcBorders>
            <w:shd w:val="clear" w:color="auto" w:fill="FFFFFF"/>
            <w:noWrap/>
            <w:vAlign w:val="center"/>
            <w:hideMark/>
          </w:tcPr>
          <w:p w14:paraId="1FC145E1" w14:textId="77777777" w:rsidR="001C67C2" w:rsidRDefault="001C67C2">
            <w:pPr>
              <w:rPr>
                <w:rFonts w:ascii="Times New Roman" w:eastAsia="Times New Roman" w:hAnsi="Times New Roman" w:cs="Times New Roman"/>
                <w:sz w:val="20"/>
                <w:szCs w:val="20"/>
              </w:rPr>
            </w:pPr>
          </w:p>
        </w:tc>
        <w:tc>
          <w:tcPr>
            <w:tcW w:w="1284" w:type="dxa"/>
            <w:tcBorders>
              <w:top w:val="nil"/>
              <w:left w:val="nil"/>
              <w:bottom w:val="nil"/>
              <w:right w:val="single" w:sz="4" w:space="0" w:color="808080"/>
            </w:tcBorders>
            <w:shd w:val="clear" w:color="auto" w:fill="FFFFFF"/>
            <w:noWrap/>
            <w:vAlign w:val="center"/>
            <w:hideMark/>
          </w:tcPr>
          <w:p w14:paraId="54A27BD7" w14:textId="77777777" w:rsidR="001C67C2" w:rsidRDefault="001C67C2">
            <w:pPr>
              <w:jc w:val="right"/>
              <w:rPr>
                <w:rFonts w:cs="Arial"/>
                <w:color w:val="000000"/>
                <w:sz w:val="22"/>
                <w:szCs w:val="22"/>
              </w:rPr>
            </w:pPr>
            <w:r>
              <w:rPr>
                <w:rFonts w:cs="Arial" w:hint="eastAsia"/>
                <w:color w:val="000000"/>
                <w:sz w:val="22"/>
                <w:szCs w:val="22"/>
              </w:rPr>
              <w:t>公开03表</w:t>
            </w:r>
          </w:p>
        </w:tc>
      </w:tr>
      <w:tr w:rsidR="001C67C2" w14:paraId="605D5AA8" w14:textId="77777777" w:rsidTr="001C67C2">
        <w:trPr>
          <w:gridAfter w:val="1"/>
          <w:wAfter w:w="222" w:type="dxa"/>
          <w:trHeight w:val="300"/>
        </w:trPr>
        <w:tc>
          <w:tcPr>
            <w:tcW w:w="2832" w:type="dxa"/>
            <w:tcBorders>
              <w:top w:val="nil"/>
              <w:left w:val="nil"/>
              <w:bottom w:val="single" w:sz="4" w:space="0" w:color="808080"/>
              <w:right w:val="nil"/>
            </w:tcBorders>
            <w:shd w:val="clear" w:color="auto" w:fill="FFFFFF"/>
            <w:noWrap/>
            <w:vAlign w:val="center"/>
            <w:hideMark/>
          </w:tcPr>
          <w:p w14:paraId="57C59D9A" w14:textId="25865F25" w:rsidR="001C67C2" w:rsidRDefault="001C67C2">
            <w:pPr>
              <w:rPr>
                <w:rFonts w:cs="Arial" w:hint="eastAsia"/>
                <w:color w:val="000000"/>
                <w:sz w:val="22"/>
                <w:szCs w:val="22"/>
              </w:rPr>
            </w:pPr>
            <w:r>
              <w:rPr>
                <w:rFonts w:cs="Arial" w:hint="eastAsia"/>
                <w:color w:val="000000"/>
                <w:sz w:val="22"/>
                <w:szCs w:val="22"/>
              </w:rPr>
              <w:t>部门：</w:t>
            </w:r>
            <w:r w:rsidR="00701163">
              <w:rPr>
                <w:rFonts w:cs="Arial" w:hint="eastAsia"/>
                <w:color w:val="000000"/>
                <w:sz w:val="22"/>
                <w:szCs w:val="22"/>
              </w:rPr>
              <w:t>信阳市平桥区信访局</w:t>
            </w:r>
          </w:p>
        </w:tc>
        <w:tc>
          <w:tcPr>
            <w:tcW w:w="296" w:type="dxa"/>
            <w:tcBorders>
              <w:top w:val="nil"/>
              <w:left w:val="nil"/>
              <w:bottom w:val="single" w:sz="4" w:space="0" w:color="808080"/>
              <w:right w:val="nil"/>
            </w:tcBorders>
            <w:shd w:val="clear" w:color="auto" w:fill="FFFFFF"/>
            <w:noWrap/>
            <w:vAlign w:val="center"/>
            <w:hideMark/>
          </w:tcPr>
          <w:p w14:paraId="533C0FA9" w14:textId="77777777" w:rsidR="001C67C2" w:rsidRDefault="001C67C2">
            <w:pPr>
              <w:rPr>
                <w:rFonts w:cs="Arial" w:hint="eastAsia"/>
                <w:color w:val="000000"/>
                <w:sz w:val="22"/>
                <w:szCs w:val="22"/>
              </w:rPr>
            </w:pPr>
          </w:p>
        </w:tc>
        <w:tc>
          <w:tcPr>
            <w:tcW w:w="297" w:type="dxa"/>
            <w:tcBorders>
              <w:top w:val="nil"/>
              <w:left w:val="nil"/>
              <w:bottom w:val="single" w:sz="4" w:space="0" w:color="808080"/>
              <w:right w:val="nil"/>
            </w:tcBorders>
            <w:shd w:val="clear" w:color="auto" w:fill="FFFFFF"/>
            <w:noWrap/>
            <w:vAlign w:val="center"/>
            <w:hideMark/>
          </w:tcPr>
          <w:p w14:paraId="4231A3C1" w14:textId="77777777" w:rsidR="001C67C2" w:rsidRDefault="001C67C2">
            <w:pPr>
              <w:rPr>
                <w:rFonts w:ascii="Times New Roman" w:eastAsia="Times New Roman" w:hAnsi="Times New Roman" w:cs="Times New Roman"/>
                <w:sz w:val="20"/>
                <w:szCs w:val="20"/>
              </w:rPr>
            </w:pPr>
          </w:p>
        </w:tc>
        <w:tc>
          <w:tcPr>
            <w:tcW w:w="2717" w:type="dxa"/>
            <w:tcBorders>
              <w:top w:val="nil"/>
              <w:left w:val="nil"/>
              <w:bottom w:val="single" w:sz="4" w:space="0" w:color="808080"/>
              <w:right w:val="nil"/>
            </w:tcBorders>
            <w:shd w:val="clear" w:color="auto" w:fill="FFFFFF"/>
            <w:noWrap/>
            <w:vAlign w:val="center"/>
            <w:hideMark/>
          </w:tcPr>
          <w:p w14:paraId="05640965" w14:textId="77777777" w:rsidR="001C67C2" w:rsidRDefault="001C67C2">
            <w:pPr>
              <w:rPr>
                <w:rFonts w:ascii="Times New Roman" w:eastAsia="Times New Roman" w:hAnsi="Times New Roman" w:cs="Times New Roman"/>
                <w:sz w:val="20"/>
                <w:szCs w:val="20"/>
              </w:rPr>
            </w:pPr>
          </w:p>
        </w:tc>
        <w:tc>
          <w:tcPr>
            <w:tcW w:w="1284" w:type="dxa"/>
            <w:tcBorders>
              <w:top w:val="nil"/>
              <w:left w:val="nil"/>
              <w:bottom w:val="single" w:sz="4" w:space="0" w:color="808080"/>
              <w:right w:val="nil"/>
            </w:tcBorders>
            <w:shd w:val="clear" w:color="auto" w:fill="FFFFFF"/>
            <w:noWrap/>
            <w:vAlign w:val="center"/>
            <w:hideMark/>
          </w:tcPr>
          <w:p w14:paraId="69C918D8" w14:textId="77777777" w:rsidR="001C67C2" w:rsidRDefault="001C67C2">
            <w:pPr>
              <w:jc w:val="center"/>
              <w:rPr>
                <w:rFonts w:cs="Arial"/>
                <w:color w:val="000000"/>
                <w:sz w:val="22"/>
                <w:szCs w:val="22"/>
              </w:rPr>
            </w:pPr>
            <w:r>
              <w:rPr>
                <w:rFonts w:cs="Arial" w:hint="eastAsia"/>
                <w:color w:val="000000"/>
                <w:sz w:val="22"/>
                <w:szCs w:val="22"/>
              </w:rPr>
              <w:t>2020年度</w:t>
            </w:r>
          </w:p>
        </w:tc>
        <w:tc>
          <w:tcPr>
            <w:tcW w:w="1284" w:type="dxa"/>
            <w:tcBorders>
              <w:top w:val="nil"/>
              <w:left w:val="nil"/>
              <w:bottom w:val="single" w:sz="4" w:space="0" w:color="808080"/>
              <w:right w:val="nil"/>
            </w:tcBorders>
            <w:shd w:val="clear" w:color="auto" w:fill="FFFFFF"/>
            <w:noWrap/>
            <w:vAlign w:val="center"/>
            <w:hideMark/>
          </w:tcPr>
          <w:p w14:paraId="62CAF64D" w14:textId="77777777" w:rsidR="001C67C2" w:rsidRDefault="001C67C2">
            <w:pPr>
              <w:jc w:val="center"/>
              <w:rPr>
                <w:rFonts w:cs="Arial" w:hint="eastAsia"/>
                <w:color w:val="000000"/>
                <w:sz w:val="22"/>
                <w:szCs w:val="22"/>
              </w:rPr>
            </w:pPr>
          </w:p>
        </w:tc>
        <w:tc>
          <w:tcPr>
            <w:tcW w:w="1284" w:type="dxa"/>
            <w:tcBorders>
              <w:top w:val="nil"/>
              <w:left w:val="nil"/>
              <w:bottom w:val="single" w:sz="4" w:space="0" w:color="808080"/>
              <w:right w:val="nil"/>
            </w:tcBorders>
            <w:shd w:val="clear" w:color="auto" w:fill="FFFFFF"/>
            <w:noWrap/>
            <w:vAlign w:val="center"/>
            <w:hideMark/>
          </w:tcPr>
          <w:p w14:paraId="1F57CE07" w14:textId="77777777" w:rsidR="001C67C2" w:rsidRDefault="001C67C2">
            <w:pPr>
              <w:rPr>
                <w:rFonts w:ascii="Times New Roman" w:eastAsia="Times New Roman" w:hAnsi="Times New Roman" w:cs="Times New Roman"/>
                <w:sz w:val="20"/>
                <w:szCs w:val="20"/>
              </w:rPr>
            </w:pPr>
          </w:p>
        </w:tc>
        <w:tc>
          <w:tcPr>
            <w:tcW w:w="1284" w:type="dxa"/>
            <w:tcBorders>
              <w:top w:val="nil"/>
              <w:left w:val="nil"/>
              <w:bottom w:val="single" w:sz="4" w:space="0" w:color="808080"/>
              <w:right w:val="nil"/>
            </w:tcBorders>
            <w:shd w:val="clear" w:color="auto" w:fill="FFFFFF"/>
            <w:noWrap/>
            <w:vAlign w:val="center"/>
            <w:hideMark/>
          </w:tcPr>
          <w:p w14:paraId="0687A528" w14:textId="77777777" w:rsidR="001C67C2" w:rsidRDefault="001C67C2">
            <w:pPr>
              <w:rPr>
                <w:rFonts w:ascii="Times New Roman" w:eastAsia="Times New Roman" w:hAnsi="Times New Roman" w:cs="Times New Roman"/>
                <w:sz w:val="20"/>
                <w:szCs w:val="20"/>
              </w:rPr>
            </w:pPr>
          </w:p>
        </w:tc>
        <w:tc>
          <w:tcPr>
            <w:tcW w:w="2568" w:type="dxa"/>
            <w:gridSpan w:val="2"/>
            <w:tcBorders>
              <w:top w:val="nil"/>
              <w:left w:val="nil"/>
              <w:bottom w:val="single" w:sz="4" w:space="0" w:color="808080"/>
              <w:right w:val="single" w:sz="4" w:space="0" w:color="808080"/>
            </w:tcBorders>
            <w:shd w:val="clear" w:color="auto" w:fill="FFFFFF"/>
            <w:noWrap/>
            <w:vAlign w:val="center"/>
            <w:hideMark/>
          </w:tcPr>
          <w:p w14:paraId="1A5595B7" w14:textId="77777777" w:rsidR="001C67C2" w:rsidRDefault="001C67C2">
            <w:pPr>
              <w:jc w:val="right"/>
              <w:rPr>
                <w:rFonts w:cs="Arial"/>
                <w:color w:val="000000"/>
                <w:sz w:val="22"/>
                <w:szCs w:val="22"/>
              </w:rPr>
            </w:pPr>
            <w:r>
              <w:rPr>
                <w:rFonts w:cs="Arial" w:hint="eastAsia"/>
                <w:color w:val="000000"/>
                <w:sz w:val="22"/>
                <w:szCs w:val="22"/>
              </w:rPr>
              <w:t>金额单位：万元</w:t>
            </w:r>
          </w:p>
        </w:tc>
      </w:tr>
      <w:tr w:rsidR="001C67C2" w14:paraId="1C243B2A" w14:textId="77777777" w:rsidTr="001C67C2">
        <w:trPr>
          <w:gridAfter w:val="1"/>
          <w:wAfter w:w="222" w:type="dxa"/>
          <w:trHeight w:val="300"/>
        </w:trPr>
        <w:tc>
          <w:tcPr>
            <w:tcW w:w="6142"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786BBC50" w14:textId="77777777" w:rsidR="001C67C2" w:rsidRDefault="001C67C2">
            <w:pPr>
              <w:rPr>
                <w:rFonts w:cs="Arial" w:hint="eastAsia"/>
                <w:color w:val="000000"/>
                <w:sz w:val="20"/>
                <w:szCs w:val="20"/>
              </w:rPr>
            </w:pPr>
            <w:r>
              <w:rPr>
                <w:rFonts w:cs="Arial" w:hint="eastAsia"/>
                <w:color w:val="000000"/>
                <w:sz w:val="20"/>
                <w:szCs w:val="20"/>
              </w:rPr>
              <w:t>项目</w:t>
            </w:r>
          </w:p>
        </w:tc>
        <w:tc>
          <w:tcPr>
            <w:tcW w:w="1284" w:type="dxa"/>
            <w:vMerge w:val="restart"/>
            <w:tcBorders>
              <w:top w:val="nil"/>
              <w:left w:val="nil"/>
              <w:bottom w:val="single" w:sz="4" w:space="0" w:color="000000"/>
              <w:right w:val="single" w:sz="4" w:space="0" w:color="000000"/>
            </w:tcBorders>
            <w:shd w:val="clear" w:color="auto" w:fill="C0C0C0"/>
            <w:vAlign w:val="center"/>
            <w:hideMark/>
          </w:tcPr>
          <w:p w14:paraId="58244EBC" w14:textId="77777777" w:rsidR="001C67C2" w:rsidRDefault="001C67C2">
            <w:pPr>
              <w:jc w:val="center"/>
              <w:rPr>
                <w:rFonts w:cs="Arial" w:hint="eastAsia"/>
                <w:color w:val="000000"/>
                <w:sz w:val="20"/>
                <w:szCs w:val="20"/>
              </w:rPr>
            </w:pPr>
            <w:r>
              <w:rPr>
                <w:rFonts w:cs="Arial" w:hint="eastAsia"/>
                <w:color w:val="000000"/>
                <w:sz w:val="20"/>
                <w:szCs w:val="20"/>
              </w:rPr>
              <w:t>本年支出合计</w:t>
            </w:r>
          </w:p>
        </w:tc>
        <w:tc>
          <w:tcPr>
            <w:tcW w:w="1284" w:type="dxa"/>
            <w:vMerge w:val="restart"/>
            <w:tcBorders>
              <w:top w:val="nil"/>
              <w:left w:val="nil"/>
              <w:bottom w:val="single" w:sz="4" w:space="0" w:color="000000"/>
              <w:right w:val="single" w:sz="4" w:space="0" w:color="000000"/>
            </w:tcBorders>
            <w:shd w:val="clear" w:color="auto" w:fill="C0C0C0"/>
            <w:vAlign w:val="center"/>
            <w:hideMark/>
          </w:tcPr>
          <w:p w14:paraId="03ED5DF0" w14:textId="77777777" w:rsidR="001C67C2" w:rsidRDefault="001C67C2">
            <w:pPr>
              <w:jc w:val="center"/>
              <w:rPr>
                <w:rFonts w:cs="Arial" w:hint="eastAsia"/>
                <w:color w:val="000000"/>
                <w:sz w:val="20"/>
                <w:szCs w:val="20"/>
              </w:rPr>
            </w:pPr>
            <w:r>
              <w:rPr>
                <w:rFonts w:cs="Arial" w:hint="eastAsia"/>
                <w:color w:val="000000"/>
                <w:sz w:val="20"/>
                <w:szCs w:val="20"/>
              </w:rPr>
              <w:t>基本支出</w:t>
            </w:r>
          </w:p>
        </w:tc>
        <w:tc>
          <w:tcPr>
            <w:tcW w:w="1284" w:type="dxa"/>
            <w:vMerge w:val="restart"/>
            <w:tcBorders>
              <w:top w:val="nil"/>
              <w:left w:val="nil"/>
              <w:bottom w:val="single" w:sz="4" w:space="0" w:color="000000"/>
              <w:right w:val="single" w:sz="4" w:space="0" w:color="000000"/>
            </w:tcBorders>
            <w:shd w:val="clear" w:color="auto" w:fill="C0C0C0"/>
            <w:vAlign w:val="center"/>
            <w:hideMark/>
          </w:tcPr>
          <w:p w14:paraId="44397948" w14:textId="77777777" w:rsidR="001C67C2" w:rsidRDefault="001C67C2">
            <w:pPr>
              <w:jc w:val="center"/>
              <w:rPr>
                <w:rFonts w:cs="Arial" w:hint="eastAsia"/>
                <w:color w:val="000000"/>
                <w:sz w:val="20"/>
                <w:szCs w:val="20"/>
              </w:rPr>
            </w:pPr>
            <w:r>
              <w:rPr>
                <w:rFonts w:cs="Arial" w:hint="eastAsia"/>
                <w:color w:val="000000"/>
                <w:sz w:val="20"/>
                <w:szCs w:val="20"/>
              </w:rPr>
              <w:t>项目支出</w:t>
            </w:r>
          </w:p>
        </w:tc>
        <w:tc>
          <w:tcPr>
            <w:tcW w:w="1284" w:type="dxa"/>
            <w:vMerge w:val="restart"/>
            <w:tcBorders>
              <w:top w:val="nil"/>
              <w:left w:val="nil"/>
              <w:bottom w:val="single" w:sz="4" w:space="0" w:color="000000"/>
              <w:right w:val="single" w:sz="4" w:space="0" w:color="000000"/>
            </w:tcBorders>
            <w:shd w:val="clear" w:color="auto" w:fill="C0C0C0"/>
            <w:vAlign w:val="center"/>
            <w:hideMark/>
          </w:tcPr>
          <w:p w14:paraId="6BEEA8BA" w14:textId="77777777" w:rsidR="001C67C2" w:rsidRDefault="001C67C2">
            <w:pPr>
              <w:jc w:val="center"/>
              <w:rPr>
                <w:rFonts w:cs="Arial" w:hint="eastAsia"/>
                <w:color w:val="000000"/>
                <w:sz w:val="20"/>
                <w:szCs w:val="20"/>
              </w:rPr>
            </w:pPr>
            <w:r>
              <w:rPr>
                <w:rFonts w:cs="Arial" w:hint="eastAsia"/>
                <w:color w:val="000000"/>
                <w:sz w:val="20"/>
                <w:szCs w:val="20"/>
              </w:rPr>
              <w:t>上缴上级支出</w:t>
            </w:r>
          </w:p>
        </w:tc>
        <w:tc>
          <w:tcPr>
            <w:tcW w:w="1284" w:type="dxa"/>
            <w:vMerge w:val="restart"/>
            <w:tcBorders>
              <w:top w:val="nil"/>
              <w:left w:val="nil"/>
              <w:bottom w:val="single" w:sz="4" w:space="0" w:color="000000"/>
              <w:right w:val="single" w:sz="4" w:space="0" w:color="000000"/>
            </w:tcBorders>
            <w:shd w:val="clear" w:color="auto" w:fill="C0C0C0"/>
            <w:vAlign w:val="center"/>
            <w:hideMark/>
          </w:tcPr>
          <w:p w14:paraId="3DCBE527" w14:textId="77777777" w:rsidR="001C67C2" w:rsidRDefault="001C67C2">
            <w:pPr>
              <w:jc w:val="center"/>
              <w:rPr>
                <w:rFonts w:cs="Arial" w:hint="eastAsia"/>
                <w:color w:val="000000"/>
                <w:sz w:val="20"/>
                <w:szCs w:val="20"/>
              </w:rPr>
            </w:pPr>
            <w:r>
              <w:rPr>
                <w:rFonts w:cs="Arial" w:hint="eastAsia"/>
                <w:color w:val="000000"/>
                <w:sz w:val="20"/>
                <w:szCs w:val="20"/>
              </w:rPr>
              <w:t>经营支出</w:t>
            </w:r>
          </w:p>
        </w:tc>
        <w:tc>
          <w:tcPr>
            <w:tcW w:w="1284" w:type="dxa"/>
            <w:vMerge w:val="restart"/>
            <w:tcBorders>
              <w:top w:val="nil"/>
              <w:left w:val="nil"/>
              <w:bottom w:val="single" w:sz="4" w:space="0" w:color="000000"/>
              <w:right w:val="single" w:sz="4" w:space="0" w:color="000000"/>
            </w:tcBorders>
            <w:shd w:val="clear" w:color="auto" w:fill="C0C0C0"/>
            <w:vAlign w:val="center"/>
            <w:hideMark/>
          </w:tcPr>
          <w:p w14:paraId="5222CD21" w14:textId="77777777" w:rsidR="001C67C2" w:rsidRDefault="001C67C2">
            <w:pPr>
              <w:jc w:val="center"/>
              <w:rPr>
                <w:rFonts w:cs="Arial" w:hint="eastAsia"/>
                <w:color w:val="000000"/>
                <w:sz w:val="20"/>
                <w:szCs w:val="20"/>
              </w:rPr>
            </w:pPr>
            <w:r>
              <w:rPr>
                <w:rFonts w:cs="Arial" w:hint="eastAsia"/>
                <w:color w:val="000000"/>
                <w:sz w:val="20"/>
                <w:szCs w:val="20"/>
              </w:rPr>
              <w:t>对附属单位补助支出</w:t>
            </w:r>
          </w:p>
        </w:tc>
      </w:tr>
      <w:tr w:rsidR="001C67C2" w14:paraId="2B0BC6DD" w14:textId="77777777" w:rsidTr="001C67C2">
        <w:trPr>
          <w:gridAfter w:val="1"/>
          <w:wAfter w:w="222" w:type="dxa"/>
          <w:trHeight w:val="312"/>
        </w:trPr>
        <w:tc>
          <w:tcPr>
            <w:tcW w:w="3425"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34FE7B5F" w14:textId="77777777" w:rsidR="001C67C2" w:rsidRDefault="001C67C2">
            <w:pPr>
              <w:jc w:val="center"/>
              <w:rPr>
                <w:rFonts w:cs="Arial" w:hint="eastAsia"/>
                <w:color w:val="000000"/>
                <w:sz w:val="20"/>
                <w:szCs w:val="20"/>
              </w:rPr>
            </w:pPr>
            <w:r>
              <w:rPr>
                <w:rFonts w:cs="Arial" w:hint="eastAsia"/>
                <w:color w:val="000000"/>
                <w:sz w:val="20"/>
                <w:szCs w:val="20"/>
              </w:rPr>
              <w:t>功能分类科目编码</w:t>
            </w:r>
          </w:p>
        </w:tc>
        <w:tc>
          <w:tcPr>
            <w:tcW w:w="2717" w:type="dxa"/>
            <w:vMerge w:val="restart"/>
            <w:tcBorders>
              <w:top w:val="nil"/>
              <w:left w:val="nil"/>
              <w:bottom w:val="single" w:sz="4" w:space="0" w:color="000000"/>
              <w:right w:val="single" w:sz="4" w:space="0" w:color="000000"/>
            </w:tcBorders>
            <w:shd w:val="clear" w:color="auto" w:fill="C0C0C0"/>
            <w:noWrap/>
            <w:vAlign w:val="center"/>
            <w:hideMark/>
          </w:tcPr>
          <w:p w14:paraId="21CFBF6F" w14:textId="77777777" w:rsidR="001C67C2" w:rsidRDefault="001C67C2">
            <w:pPr>
              <w:jc w:val="center"/>
              <w:rPr>
                <w:rFonts w:cs="Arial" w:hint="eastAsia"/>
                <w:color w:val="000000"/>
                <w:sz w:val="20"/>
                <w:szCs w:val="20"/>
              </w:rPr>
            </w:pPr>
            <w:r>
              <w:rPr>
                <w:rFonts w:cs="Arial" w:hint="eastAsia"/>
                <w:color w:val="000000"/>
                <w:sz w:val="20"/>
                <w:szCs w:val="20"/>
              </w:rPr>
              <w:t>科目名称</w:t>
            </w:r>
          </w:p>
        </w:tc>
        <w:tc>
          <w:tcPr>
            <w:tcW w:w="1284" w:type="dxa"/>
            <w:vMerge/>
            <w:tcBorders>
              <w:top w:val="nil"/>
              <w:left w:val="nil"/>
              <w:bottom w:val="single" w:sz="4" w:space="0" w:color="000000"/>
              <w:right w:val="single" w:sz="4" w:space="0" w:color="000000"/>
            </w:tcBorders>
            <w:vAlign w:val="center"/>
            <w:hideMark/>
          </w:tcPr>
          <w:p w14:paraId="39EFC996"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3F15452D"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2E0BA657"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0FF92D07"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65411BB7"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0DD121D6" w14:textId="77777777" w:rsidR="001C67C2" w:rsidRDefault="001C67C2">
            <w:pPr>
              <w:rPr>
                <w:rFonts w:cs="Arial"/>
                <w:color w:val="000000"/>
                <w:sz w:val="20"/>
                <w:szCs w:val="20"/>
              </w:rPr>
            </w:pPr>
          </w:p>
        </w:tc>
      </w:tr>
      <w:tr w:rsidR="001C67C2" w14:paraId="5090571C" w14:textId="77777777" w:rsidTr="001C67C2">
        <w:trPr>
          <w:trHeight w:val="300"/>
        </w:trPr>
        <w:tc>
          <w:tcPr>
            <w:tcW w:w="3425" w:type="dxa"/>
            <w:gridSpan w:val="3"/>
            <w:vMerge/>
            <w:tcBorders>
              <w:top w:val="nil"/>
              <w:left w:val="single" w:sz="4" w:space="0" w:color="000000"/>
              <w:bottom w:val="single" w:sz="4" w:space="0" w:color="000000"/>
              <w:right w:val="single" w:sz="4" w:space="0" w:color="000000"/>
            </w:tcBorders>
            <w:vAlign w:val="center"/>
            <w:hideMark/>
          </w:tcPr>
          <w:p w14:paraId="7DD8E7FE" w14:textId="77777777" w:rsidR="001C67C2" w:rsidRDefault="001C67C2">
            <w:pPr>
              <w:rPr>
                <w:rFonts w:cs="Arial"/>
                <w:color w:val="000000"/>
                <w:sz w:val="20"/>
                <w:szCs w:val="20"/>
              </w:rPr>
            </w:pPr>
          </w:p>
        </w:tc>
        <w:tc>
          <w:tcPr>
            <w:tcW w:w="2717" w:type="dxa"/>
            <w:vMerge/>
            <w:tcBorders>
              <w:top w:val="nil"/>
              <w:left w:val="nil"/>
              <w:bottom w:val="single" w:sz="4" w:space="0" w:color="000000"/>
              <w:right w:val="single" w:sz="4" w:space="0" w:color="000000"/>
            </w:tcBorders>
            <w:vAlign w:val="center"/>
            <w:hideMark/>
          </w:tcPr>
          <w:p w14:paraId="05490811"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5DC73357"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3E096F2A"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0AFA80F1"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4731597E"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4B431C9A"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68AD1403" w14:textId="77777777" w:rsidR="001C67C2" w:rsidRDefault="001C67C2">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52E5AFA6" w14:textId="77777777" w:rsidR="001C67C2" w:rsidRDefault="001C67C2">
            <w:pPr>
              <w:jc w:val="center"/>
              <w:rPr>
                <w:rFonts w:cs="Arial" w:hint="eastAsia"/>
                <w:color w:val="000000"/>
                <w:sz w:val="20"/>
                <w:szCs w:val="20"/>
              </w:rPr>
            </w:pPr>
          </w:p>
        </w:tc>
      </w:tr>
      <w:tr w:rsidR="001C67C2" w14:paraId="7FB24BD3" w14:textId="77777777" w:rsidTr="001C67C2">
        <w:trPr>
          <w:trHeight w:val="300"/>
        </w:trPr>
        <w:tc>
          <w:tcPr>
            <w:tcW w:w="3425" w:type="dxa"/>
            <w:gridSpan w:val="3"/>
            <w:vMerge/>
            <w:tcBorders>
              <w:top w:val="nil"/>
              <w:left w:val="single" w:sz="4" w:space="0" w:color="000000"/>
              <w:bottom w:val="single" w:sz="4" w:space="0" w:color="000000"/>
              <w:right w:val="single" w:sz="4" w:space="0" w:color="000000"/>
            </w:tcBorders>
            <w:vAlign w:val="center"/>
            <w:hideMark/>
          </w:tcPr>
          <w:p w14:paraId="4C6AA4EA" w14:textId="77777777" w:rsidR="001C67C2" w:rsidRDefault="001C67C2">
            <w:pPr>
              <w:rPr>
                <w:rFonts w:cs="Arial"/>
                <w:color w:val="000000"/>
                <w:sz w:val="20"/>
                <w:szCs w:val="20"/>
              </w:rPr>
            </w:pPr>
          </w:p>
        </w:tc>
        <w:tc>
          <w:tcPr>
            <w:tcW w:w="2717" w:type="dxa"/>
            <w:vMerge/>
            <w:tcBorders>
              <w:top w:val="nil"/>
              <w:left w:val="nil"/>
              <w:bottom w:val="single" w:sz="4" w:space="0" w:color="000000"/>
              <w:right w:val="single" w:sz="4" w:space="0" w:color="000000"/>
            </w:tcBorders>
            <w:vAlign w:val="center"/>
            <w:hideMark/>
          </w:tcPr>
          <w:p w14:paraId="32457362"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2D68504B"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15DD10FC"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5CE14ED0"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4A997567"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7C39C336" w14:textId="77777777" w:rsidR="001C67C2" w:rsidRDefault="001C67C2">
            <w:pPr>
              <w:rPr>
                <w:rFonts w:cs="Arial"/>
                <w:color w:val="000000"/>
                <w:sz w:val="20"/>
                <w:szCs w:val="20"/>
              </w:rPr>
            </w:pPr>
          </w:p>
        </w:tc>
        <w:tc>
          <w:tcPr>
            <w:tcW w:w="1284" w:type="dxa"/>
            <w:vMerge/>
            <w:tcBorders>
              <w:top w:val="nil"/>
              <w:left w:val="nil"/>
              <w:bottom w:val="single" w:sz="4" w:space="0" w:color="000000"/>
              <w:right w:val="single" w:sz="4" w:space="0" w:color="000000"/>
            </w:tcBorders>
            <w:vAlign w:val="center"/>
            <w:hideMark/>
          </w:tcPr>
          <w:p w14:paraId="4F02E3CE" w14:textId="77777777" w:rsidR="001C67C2" w:rsidRDefault="001C67C2">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3CEA32F9" w14:textId="77777777" w:rsidR="001C67C2" w:rsidRDefault="001C67C2">
            <w:pPr>
              <w:rPr>
                <w:rFonts w:ascii="Times New Roman" w:eastAsia="Times New Roman" w:hAnsi="Times New Roman" w:cs="Times New Roman"/>
                <w:sz w:val="20"/>
                <w:szCs w:val="20"/>
              </w:rPr>
            </w:pPr>
          </w:p>
        </w:tc>
      </w:tr>
      <w:tr w:rsidR="001C67C2" w14:paraId="69080C0C" w14:textId="77777777" w:rsidTr="001C67C2">
        <w:trPr>
          <w:trHeight w:val="300"/>
        </w:trPr>
        <w:tc>
          <w:tcPr>
            <w:tcW w:w="6142"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7613E7E4" w14:textId="77777777" w:rsidR="001C67C2" w:rsidRDefault="001C67C2">
            <w:pPr>
              <w:jc w:val="center"/>
              <w:rPr>
                <w:rFonts w:cs="Arial"/>
                <w:color w:val="000000"/>
                <w:sz w:val="20"/>
                <w:szCs w:val="20"/>
              </w:rPr>
            </w:pPr>
            <w:r>
              <w:rPr>
                <w:rFonts w:cs="Arial" w:hint="eastAsia"/>
                <w:color w:val="000000"/>
                <w:sz w:val="20"/>
                <w:szCs w:val="20"/>
              </w:rPr>
              <w:t>栏次</w:t>
            </w:r>
          </w:p>
        </w:tc>
        <w:tc>
          <w:tcPr>
            <w:tcW w:w="1284" w:type="dxa"/>
            <w:tcBorders>
              <w:top w:val="nil"/>
              <w:left w:val="nil"/>
              <w:bottom w:val="single" w:sz="4" w:space="0" w:color="000000"/>
              <w:right w:val="single" w:sz="4" w:space="0" w:color="000000"/>
            </w:tcBorders>
            <w:shd w:val="clear" w:color="auto" w:fill="C0C0C0"/>
            <w:vAlign w:val="center"/>
            <w:hideMark/>
          </w:tcPr>
          <w:p w14:paraId="74B41AF9" w14:textId="77777777" w:rsidR="001C67C2" w:rsidRDefault="001C67C2">
            <w:pPr>
              <w:jc w:val="center"/>
              <w:rPr>
                <w:rFonts w:cs="Arial" w:hint="eastAsia"/>
                <w:color w:val="000000"/>
                <w:sz w:val="20"/>
                <w:szCs w:val="20"/>
              </w:rPr>
            </w:pPr>
            <w:r>
              <w:rPr>
                <w:rFonts w:cs="Arial" w:hint="eastAsia"/>
                <w:color w:val="000000"/>
                <w:sz w:val="20"/>
                <w:szCs w:val="20"/>
              </w:rPr>
              <w:t>1</w:t>
            </w:r>
          </w:p>
        </w:tc>
        <w:tc>
          <w:tcPr>
            <w:tcW w:w="1284" w:type="dxa"/>
            <w:tcBorders>
              <w:top w:val="nil"/>
              <w:left w:val="nil"/>
              <w:bottom w:val="single" w:sz="4" w:space="0" w:color="000000"/>
              <w:right w:val="single" w:sz="4" w:space="0" w:color="000000"/>
            </w:tcBorders>
            <w:shd w:val="clear" w:color="auto" w:fill="C0C0C0"/>
            <w:vAlign w:val="center"/>
            <w:hideMark/>
          </w:tcPr>
          <w:p w14:paraId="3C7BBA1E" w14:textId="77777777" w:rsidR="001C67C2" w:rsidRDefault="001C67C2">
            <w:pPr>
              <w:jc w:val="center"/>
              <w:rPr>
                <w:rFonts w:cs="Arial" w:hint="eastAsia"/>
                <w:color w:val="000000"/>
                <w:sz w:val="20"/>
                <w:szCs w:val="20"/>
              </w:rPr>
            </w:pPr>
            <w:r>
              <w:rPr>
                <w:rFonts w:cs="Arial" w:hint="eastAsia"/>
                <w:color w:val="000000"/>
                <w:sz w:val="20"/>
                <w:szCs w:val="20"/>
              </w:rPr>
              <w:t>2</w:t>
            </w:r>
          </w:p>
        </w:tc>
        <w:tc>
          <w:tcPr>
            <w:tcW w:w="1284" w:type="dxa"/>
            <w:tcBorders>
              <w:top w:val="nil"/>
              <w:left w:val="nil"/>
              <w:bottom w:val="single" w:sz="4" w:space="0" w:color="000000"/>
              <w:right w:val="single" w:sz="4" w:space="0" w:color="000000"/>
            </w:tcBorders>
            <w:shd w:val="clear" w:color="auto" w:fill="C0C0C0"/>
            <w:vAlign w:val="center"/>
            <w:hideMark/>
          </w:tcPr>
          <w:p w14:paraId="719FEDE2" w14:textId="77777777" w:rsidR="001C67C2" w:rsidRDefault="001C67C2">
            <w:pPr>
              <w:jc w:val="center"/>
              <w:rPr>
                <w:rFonts w:cs="Arial" w:hint="eastAsia"/>
                <w:color w:val="000000"/>
                <w:sz w:val="20"/>
                <w:szCs w:val="20"/>
              </w:rPr>
            </w:pPr>
            <w:r>
              <w:rPr>
                <w:rFonts w:cs="Arial" w:hint="eastAsia"/>
                <w:color w:val="000000"/>
                <w:sz w:val="20"/>
                <w:szCs w:val="20"/>
              </w:rPr>
              <w:t>3</w:t>
            </w:r>
          </w:p>
        </w:tc>
        <w:tc>
          <w:tcPr>
            <w:tcW w:w="1284" w:type="dxa"/>
            <w:tcBorders>
              <w:top w:val="nil"/>
              <w:left w:val="nil"/>
              <w:bottom w:val="single" w:sz="4" w:space="0" w:color="000000"/>
              <w:right w:val="single" w:sz="4" w:space="0" w:color="000000"/>
            </w:tcBorders>
            <w:shd w:val="clear" w:color="auto" w:fill="C0C0C0"/>
            <w:vAlign w:val="center"/>
            <w:hideMark/>
          </w:tcPr>
          <w:p w14:paraId="1F75E0E7" w14:textId="77777777" w:rsidR="001C67C2" w:rsidRDefault="001C67C2">
            <w:pPr>
              <w:jc w:val="center"/>
              <w:rPr>
                <w:rFonts w:cs="Arial" w:hint="eastAsia"/>
                <w:color w:val="000000"/>
                <w:sz w:val="20"/>
                <w:szCs w:val="20"/>
              </w:rPr>
            </w:pPr>
            <w:r>
              <w:rPr>
                <w:rFonts w:cs="Arial" w:hint="eastAsia"/>
                <w:color w:val="000000"/>
                <w:sz w:val="20"/>
                <w:szCs w:val="20"/>
              </w:rPr>
              <w:t>4</w:t>
            </w:r>
          </w:p>
        </w:tc>
        <w:tc>
          <w:tcPr>
            <w:tcW w:w="1284" w:type="dxa"/>
            <w:tcBorders>
              <w:top w:val="nil"/>
              <w:left w:val="nil"/>
              <w:bottom w:val="single" w:sz="4" w:space="0" w:color="000000"/>
              <w:right w:val="single" w:sz="4" w:space="0" w:color="000000"/>
            </w:tcBorders>
            <w:shd w:val="clear" w:color="auto" w:fill="C0C0C0"/>
            <w:vAlign w:val="center"/>
            <w:hideMark/>
          </w:tcPr>
          <w:p w14:paraId="0841C3AE" w14:textId="77777777" w:rsidR="001C67C2" w:rsidRDefault="001C67C2">
            <w:pPr>
              <w:jc w:val="center"/>
              <w:rPr>
                <w:rFonts w:cs="Arial" w:hint="eastAsia"/>
                <w:color w:val="000000"/>
                <w:sz w:val="20"/>
                <w:szCs w:val="20"/>
              </w:rPr>
            </w:pPr>
            <w:r>
              <w:rPr>
                <w:rFonts w:cs="Arial" w:hint="eastAsia"/>
                <w:color w:val="000000"/>
                <w:sz w:val="20"/>
                <w:szCs w:val="20"/>
              </w:rPr>
              <w:t>5</w:t>
            </w:r>
          </w:p>
        </w:tc>
        <w:tc>
          <w:tcPr>
            <w:tcW w:w="1284" w:type="dxa"/>
            <w:tcBorders>
              <w:top w:val="nil"/>
              <w:left w:val="nil"/>
              <w:bottom w:val="single" w:sz="4" w:space="0" w:color="000000"/>
              <w:right w:val="single" w:sz="4" w:space="0" w:color="000000"/>
            </w:tcBorders>
            <w:shd w:val="clear" w:color="auto" w:fill="C0C0C0"/>
            <w:vAlign w:val="center"/>
            <w:hideMark/>
          </w:tcPr>
          <w:p w14:paraId="5DFCA1CE" w14:textId="77777777" w:rsidR="001C67C2" w:rsidRDefault="001C67C2">
            <w:pPr>
              <w:jc w:val="center"/>
              <w:rPr>
                <w:rFonts w:cs="Arial" w:hint="eastAsia"/>
                <w:color w:val="000000"/>
                <w:sz w:val="20"/>
                <w:szCs w:val="20"/>
              </w:rPr>
            </w:pPr>
            <w:r>
              <w:rPr>
                <w:rFonts w:cs="Arial" w:hint="eastAsia"/>
                <w:color w:val="000000"/>
                <w:sz w:val="20"/>
                <w:szCs w:val="20"/>
              </w:rPr>
              <w:t>6</w:t>
            </w:r>
          </w:p>
        </w:tc>
        <w:tc>
          <w:tcPr>
            <w:tcW w:w="222" w:type="dxa"/>
            <w:vAlign w:val="center"/>
            <w:hideMark/>
          </w:tcPr>
          <w:p w14:paraId="3FD8537F" w14:textId="77777777" w:rsidR="001C67C2" w:rsidRDefault="001C67C2">
            <w:pPr>
              <w:rPr>
                <w:rFonts w:ascii="Times New Roman" w:eastAsia="Times New Roman" w:hAnsi="Times New Roman" w:cs="Times New Roman"/>
                <w:sz w:val="20"/>
                <w:szCs w:val="20"/>
              </w:rPr>
            </w:pPr>
          </w:p>
        </w:tc>
      </w:tr>
      <w:tr w:rsidR="001C67C2" w14:paraId="0160C076" w14:textId="77777777" w:rsidTr="001C67C2">
        <w:trPr>
          <w:trHeight w:val="300"/>
        </w:trPr>
        <w:tc>
          <w:tcPr>
            <w:tcW w:w="6142"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74C30B30" w14:textId="77777777" w:rsidR="001C67C2" w:rsidRDefault="001C67C2">
            <w:pPr>
              <w:rPr>
                <w:rFonts w:cs="Arial" w:hint="eastAsia"/>
                <w:color w:val="000000"/>
                <w:sz w:val="20"/>
                <w:szCs w:val="20"/>
              </w:rPr>
            </w:pPr>
            <w:r>
              <w:rPr>
                <w:rFonts w:cs="Arial" w:hint="eastAsia"/>
                <w:color w:val="000000"/>
                <w:sz w:val="20"/>
                <w:szCs w:val="20"/>
              </w:rPr>
              <w:t>合计</w:t>
            </w:r>
          </w:p>
        </w:tc>
        <w:tc>
          <w:tcPr>
            <w:tcW w:w="1284" w:type="dxa"/>
            <w:tcBorders>
              <w:top w:val="nil"/>
              <w:left w:val="nil"/>
              <w:bottom w:val="single" w:sz="4" w:space="0" w:color="000000"/>
              <w:right w:val="single" w:sz="4" w:space="0" w:color="000000"/>
            </w:tcBorders>
            <w:shd w:val="clear" w:color="auto" w:fill="FFFFFF"/>
            <w:noWrap/>
            <w:vAlign w:val="center"/>
            <w:hideMark/>
          </w:tcPr>
          <w:p w14:paraId="799120AD" w14:textId="77777777" w:rsidR="001C67C2" w:rsidRDefault="001C67C2">
            <w:pPr>
              <w:jc w:val="right"/>
              <w:rPr>
                <w:rFonts w:cs="Arial" w:hint="eastAsia"/>
                <w:b/>
                <w:bCs/>
                <w:color w:val="000000"/>
                <w:sz w:val="20"/>
                <w:szCs w:val="20"/>
              </w:rPr>
            </w:pPr>
            <w:r>
              <w:rPr>
                <w:rFonts w:cs="Arial" w:hint="eastAsia"/>
                <w:b/>
                <w:bCs/>
                <w:color w:val="000000"/>
                <w:sz w:val="20"/>
                <w:szCs w:val="20"/>
              </w:rPr>
              <w:t>746.95</w:t>
            </w:r>
          </w:p>
        </w:tc>
        <w:tc>
          <w:tcPr>
            <w:tcW w:w="1284" w:type="dxa"/>
            <w:tcBorders>
              <w:top w:val="nil"/>
              <w:left w:val="nil"/>
              <w:bottom w:val="single" w:sz="4" w:space="0" w:color="000000"/>
              <w:right w:val="single" w:sz="4" w:space="0" w:color="000000"/>
            </w:tcBorders>
            <w:shd w:val="clear" w:color="auto" w:fill="FFFFFF"/>
            <w:noWrap/>
            <w:vAlign w:val="center"/>
            <w:hideMark/>
          </w:tcPr>
          <w:p w14:paraId="4F9F90F2" w14:textId="77777777" w:rsidR="001C67C2" w:rsidRDefault="001C67C2">
            <w:pPr>
              <w:jc w:val="right"/>
              <w:rPr>
                <w:rFonts w:cs="Arial" w:hint="eastAsia"/>
                <w:b/>
                <w:bCs/>
                <w:color w:val="000000"/>
                <w:sz w:val="20"/>
                <w:szCs w:val="20"/>
              </w:rPr>
            </w:pPr>
            <w:r>
              <w:rPr>
                <w:rFonts w:cs="Arial" w:hint="eastAsia"/>
                <w:b/>
                <w:bCs/>
                <w:color w:val="000000"/>
                <w:sz w:val="20"/>
                <w:szCs w:val="20"/>
              </w:rPr>
              <w:t>746.95</w:t>
            </w:r>
          </w:p>
        </w:tc>
        <w:tc>
          <w:tcPr>
            <w:tcW w:w="1284" w:type="dxa"/>
            <w:tcBorders>
              <w:top w:val="nil"/>
              <w:left w:val="nil"/>
              <w:bottom w:val="single" w:sz="4" w:space="0" w:color="000000"/>
              <w:right w:val="single" w:sz="4" w:space="0" w:color="000000"/>
            </w:tcBorders>
            <w:shd w:val="clear" w:color="auto" w:fill="FFFFFF"/>
            <w:noWrap/>
            <w:vAlign w:val="center"/>
            <w:hideMark/>
          </w:tcPr>
          <w:p w14:paraId="378876BF"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09404745"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01FAD94B"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0F6EC0B4"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26E3848C" w14:textId="77777777" w:rsidR="001C67C2" w:rsidRDefault="001C67C2">
            <w:pPr>
              <w:rPr>
                <w:rFonts w:ascii="Times New Roman" w:eastAsia="Times New Roman" w:hAnsi="Times New Roman" w:cs="Times New Roman"/>
                <w:sz w:val="20"/>
                <w:szCs w:val="20"/>
              </w:rPr>
            </w:pPr>
          </w:p>
        </w:tc>
      </w:tr>
      <w:tr w:rsidR="001C67C2" w14:paraId="73D3638C"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7C41AEC" w14:textId="77777777" w:rsidR="001C67C2" w:rsidRDefault="001C67C2">
            <w:pPr>
              <w:rPr>
                <w:rFonts w:cs="Arial" w:hint="eastAsia"/>
                <w:b/>
                <w:bCs/>
                <w:color w:val="000000"/>
                <w:sz w:val="20"/>
                <w:szCs w:val="20"/>
              </w:rPr>
            </w:pPr>
            <w:r>
              <w:rPr>
                <w:rFonts w:cs="Arial" w:hint="eastAsia"/>
                <w:b/>
                <w:bCs/>
                <w:color w:val="000000"/>
                <w:sz w:val="20"/>
                <w:szCs w:val="20"/>
              </w:rPr>
              <w:t>201</w:t>
            </w:r>
          </w:p>
        </w:tc>
        <w:tc>
          <w:tcPr>
            <w:tcW w:w="2717" w:type="dxa"/>
            <w:tcBorders>
              <w:top w:val="nil"/>
              <w:left w:val="nil"/>
              <w:bottom w:val="single" w:sz="4" w:space="0" w:color="000000"/>
              <w:right w:val="single" w:sz="4" w:space="0" w:color="000000"/>
            </w:tcBorders>
            <w:shd w:val="clear" w:color="auto" w:fill="C0C0C0"/>
            <w:noWrap/>
            <w:vAlign w:val="center"/>
            <w:hideMark/>
          </w:tcPr>
          <w:p w14:paraId="3949C872" w14:textId="77777777" w:rsidR="001C67C2" w:rsidRDefault="001C67C2">
            <w:pPr>
              <w:rPr>
                <w:rFonts w:cs="Arial" w:hint="eastAsia"/>
                <w:b/>
                <w:bCs/>
                <w:color w:val="000000"/>
                <w:sz w:val="20"/>
                <w:szCs w:val="20"/>
              </w:rPr>
            </w:pPr>
            <w:r>
              <w:rPr>
                <w:rFonts w:cs="Arial" w:hint="eastAsia"/>
                <w:b/>
                <w:bCs/>
                <w:color w:val="000000"/>
                <w:sz w:val="20"/>
                <w:szCs w:val="20"/>
              </w:rPr>
              <w:t>一般公共服务支出</w:t>
            </w:r>
          </w:p>
        </w:tc>
        <w:tc>
          <w:tcPr>
            <w:tcW w:w="1284" w:type="dxa"/>
            <w:tcBorders>
              <w:top w:val="nil"/>
              <w:left w:val="nil"/>
              <w:bottom w:val="single" w:sz="4" w:space="0" w:color="000000"/>
              <w:right w:val="single" w:sz="4" w:space="0" w:color="000000"/>
            </w:tcBorders>
            <w:shd w:val="clear" w:color="auto" w:fill="C0C0C0"/>
            <w:noWrap/>
            <w:vAlign w:val="center"/>
            <w:hideMark/>
          </w:tcPr>
          <w:p w14:paraId="5E9B9467" w14:textId="77777777" w:rsidR="001C67C2" w:rsidRDefault="001C67C2">
            <w:pPr>
              <w:jc w:val="right"/>
              <w:rPr>
                <w:rFonts w:cs="Arial" w:hint="eastAsia"/>
                <w:b/>
                <w:bCs/>
                <w:color w:val="000000"/>
                <w:sz w:val="20"/>
                <w:szCs w:val="20"/>
              </w:rPr>
            </w:pPr>
            <w:r>
              <w:rPr>
                <w:rFonts w:cs="Arial" w:hint="eastAsia"/>
                <w:b/>
                <w:bCs/>
                <w:color w:val="000000"/>
                <w:sz w:val="20"/>
                <w:szCs w:val="20"/>
              </w:rPr>
              <w:t>666.63</w:t>
            </w:r>
          </w:p>
        </w:tc>
        <w:tc>
          <w:tcPr>
            <w:tcW w:w="1284" w:type="dxa"/>
            <w:tcBorders>
              <w:top w:val="nil"/>
              <w:left w:val="nil"/>
              <w:bottom w:val="single" w:sz="4" w:space="0" w:color="000000"/>
              <w:right w:val="single" w:sz="4" w:space="0" w:color="000000"/>
            </w:tcBorders>
            <w:shd w:val="clear" w:color="auto" w:fill="C0C0C0"/>
            <w:noWrap/>
            <w:vAlign w:val="center"/>
            <w:hideMark/>
          </w:tcPr>
          <w:p w14:paraId="11992F34" w14:textId="77777777" w:rsidR="001C67C2" w:rsidRDefault="001C67C2">
            <w:pPr>
              <w:jc w:val="right"/>
              <w:rPr>
                <w:rFonts w:cs="Arial" w:hint="eastAsia"/>
                <w:b/>
                <w:bCs/>
                <w:color w:val="000000"/>
                <w:sz w:val="20"/>
                <w:szCs w:val="20"/>
              </w:rPr>
            </w:pPr>
            <w:r>
              <w:rPr>
                <w:rFonts w:cs="Arial" w:hint="eastAsia"/>
                <w:b/>
                <w:bCs/>
                <w:color w:val="000000"/>
                <w:sz w:val="20"/>
                <w:szCs w:val="20"/>
              </w:rPr>
              <w:t>666.63</w:t>
            </w:r>
          </w:p>
        </w:tc>
        <w:tc>
          <w:tcPr>
            <w:tcW w:w="1284" w:type="dxa"/>
            <w:tcBorders>
              <w:top w:val="nil"/>
              <w:left w:val="nil"/>
              <w:bottom w:val="single" w:sz="4" w:space="0" w:color="000000"/>
              <w:right w:val="single" w:sz="4" w:space="0" w:color="000000"/>
            </w:tcBorders>
            <w:shd w:val="clear" w:color="auto" w:fill="C0C0C0"/>
            <w:noWrap/>
            <w:vAlign w:val="center"/>
            <w:hideMark/>
          </w:tcPr>
          <w:p w14:paraId="3CB49410"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76A11029"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1BF5F9BF"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467AC9CF"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6F9CF798" w14:textId="77777777" w:rsidR="001C67C2" w:rsidRDefault="001C67C2">
            <w:pPr>
              <w:rPr>
                <w:rFonts w:ascii="Times New Roman" w:eastAsia="Times New Roman" w:hAnsi="Times New Roman" w:cs="Times New Roman"/>
                <w:sz w:val="20"/>
                <w:szCs w:val="20"/>
              </w:rPr>
            </w:pPr>
          </w:p>
        </w:tc>
      </w:tr>
      <w:tr w:rsidR="001C67C2" w14:paraId="2B56BD50"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F9EF044" w14:textId="77777777" w:rsidR="001C67C2" w:rsidRDefault="001C67C2">
            <w:pPr>
              <w:rPr>
                <w:rFonts w:cs="Arial" w:hint="eastAsia"/>
                <w:b/>
                <w:bCs/>
                <w:color w:val="000000"/>
                <w:sz w:val="20"/>
                <w:szCs w:val="20"/>
              </w:rPr>
            </w:pPr>
            <w:r>
              <w:rPr>
                <w:rFonts w:cs="Arial" w:hint="eastAsia"/>
                <w:b/>
                <w:bCs/>
                <w:color w:val="000000"/>
                <w:sz w:val="20"/>
                <w:szCs w:val="20"/>
              </w:rPr>
              <w:t>20103</w:t>
            </w:r>
          </w:p>
        </w:tc>
        <w:tc>
          <w:tcPr>
            <w:tcW w:w="2717" w:type="dxa"/>
            <w:tcBorders>
              <w:top w:val="nil"/>
              <w:left w:val="nil"/>
              <w:bottom w:val="single" w:sz="4" w:space="0" w:color="000000"/>
              <w:right w:val="single" w:sz="4" w:space="0" w:color="000000"/>
            </w:tcBorders>
            <w:shd w:val="clear" w:color="auto" w:fill="C0C0C0"/>
            <w:noWrap/>
            <w:vAlign w:val="center"/>
            <w:hideMark/>
          </w:tcPr>
          <w:p w14:paraId="5F7424A9" w14:textId="77777777" w:rsidR="001C67C2" w:rsidRDefault="001C67C2">
            <w:pPr>
              <w:rPr>
                <w:rFonts w:cs="Arial" w:hint="eastAsia"/>
                <w:b/>
                <w:bCs/>
                <w:color w:val="000000"/>
                <w:sz w:val="20"/>
                <w:szCs w:val="20"/>
              </w:rPr>
            </w:pPr>
            <w:r>
              <w:rPr>
                <w:rFonts w:cs="Arial" w:hint="eastAsia"/>
                <w:b/>
                <w:bCs/>
                <w:color w:val="000000"/>
                <w:sz w:val="20"/>
                <w:szCs w:val="20"/>
              </w:rPr>
              <w:t>政府办公厅（室）及相关机构事务</w:t>
            </w:r>
          </w:p>
        </w:tc>
        <w:tc>
          <w:tcPr>
            <w:tcW w:w="1284" w:type="dxa"/>
            <w:tcBorders>
              <w:top w:val="nil"/>
              <w:left w:val="nil"/>
              <w:bottom w:val="single" w:sz="4" w:space="0" w:color="000000"/>
              <w:right w:val="single" w:sz="4" w:space="0" w:color="000000"/>
            </w:tcBorders>
            <w:shd w:val="clear" w:color="auto" w:fill="C0C0C0"/>
            <w:noWrap/>
            <w:vAlign w:val="center"/>
            <w:hideMark/>
          </w:tcPr>
          <w:p w14:paraId="05AF5DEF" w14:textId="77777777" w:rsidR="001C67C2" w:rsidRDefault="001C67C2">
            <w:pPr>
              <w:jc w:val="right"/>
              <w:rPr>
                <w:rFonts w:cs="Arial" w:hint="eastAsia"/>
                <w:b/>
                <w:bCs/>
                <w:color w:val="000000"/>
                <w:sz w:val="20"/>
                <w:szCs w:val="20"/>
              </w:rPr>
            </w:pPr>
            <w:r>
              <w:rPr>
                <w:rFonts w:cs="Arial" w:hint="eastAsia"/>
                <w:b/>
                <w:bCs/>
                <w:color w:val="000000"/>
                <w:sz w:val="20"/>
                <w:szCs w:val="20"/>
              </w:rPr>
              <w:t>666.63</w:t>
            </w:r>
          </w:p>
        </w:tc>
        <w:tc>
          <w:tcPr>
            <w:tcW w:w="1284" w:type="dxa"/>
            <w:tcBorders>
              <w:top w:val="nil"/>
              <w:left w:val="nil"/>
              <w:bottom w:val="single" w:sz="4" w:space="0" w:color="000000"/>
              <w:right w:val="single" w:sz="4" w:space="0" w:color="000000"/>
            </w:tcBorders>
            <w:shd w:val="clear" w:color="auto" w:fill="C0C0C0"/>
            <w:noWrap/>
            <w:vAlign w:val="center"/>
            <w:hideMark/>
          </w:tcPr>
          <w:p w14:paraId="33B35AF0" w14:textId="77777777" w:rsidR="001C67C2" w:rsidRDefault="001C67C2">
            <w:pPr>
              <w:jc w:val="right"/>
              <w:rPr>
                <w:rFonts w:cs="Arial" w:hint="eastAsia"/>
                <w:b/>
                <w:bCs/>
                <w:color w:val="000000"/>
                <w:sz w:val="20"/>
                <w:szCs w:val="20"/>
              </w:rPr>
            </w:pPr>
            <w:r>
              <w:rPr>
                <w:rFonts w:cs="Arial" w:hint="eastAsia"/>
                <w:b/>
                <w:bCs/>
                <w:color w:val="000000"/>
                <w:sz w:val="20"/>
                <w:szCs w:val="20"/>
              </w:rPr>
              <w:t>666.63</w:t>
            </w:r>
          </w:p>
        </w:tc>
        <w:tc>
          <w:tcPr>
            <w:tcW w:w="1284" w:type="dxa"/>
            <w:tcBorders>
              <w:top w:val="nil"/>
              <w:left w:val="nil"/>
              <w:bottom w:val="single" w:sz="4" w:space="0" w:color="000000"/>
              <w:right w:val="single" w:sz="4" w:space="0" w:color="000000"/>
            </w:tcBorders>
            <w:shd w:val="clear" w:color="auto" w:fill="C0C0C0"/>
            <w:noWrap/>
            <w:vAlign w:val="center"/>
            <w:hideMark/>
          </w:tcPr>
          <w:p w14:paraId="02B47D1C"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61305F6E"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17C9EB03"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384999B9"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7A9B1A8E" w14:textId="77777777" w:rsidR="001C67C2" w:rsidRDefault="001C67C2">
            <w:pPr>
              <w:rPr>
                <w:rFonts w:ascii="Times New Roman" w:eastAsia="Times New Roman" w:hAnsi="Times New Roman" w:cs="Times New Roman"/>
                <w:sz w:val="20"/>
                <w:szCs w:val="20"/>
              </w:rPr>
            </w:pPr>
          </w:p>
        </w:tc>
      </w:tr>
      <w:tr w:rsidR="001C67C2" w14:paraId="1F165012"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9A96620" w14:textId="77777777" w:rsidR="001C67C2" w:rsidRDefault="001C67C2">
            <w:pPr>
              <w:rPr>
                <w:rFonts w:cs="Arial" w:hint="eastAsia"/>
                <w:color w:val="000000"/>
                <w:sz w:val="20"/>
                <w:szCs w:val="20"/>
              </w:rPr>
            </w:pPr>
            <w:r>
              <w:rPr>
                <w:rFonts w:cs="Arial" w:hint="eastAsia"/>
                <w:color w:val="000000"/>
                <w:sz w:val="20"/>
                <w:szCs w:val="20"/>
              </w:rPr>
              <w:t>2010301</w:t>
            </w:r>
          </w:p>
        </w:tc>
        <w:tc>
          <w:tcPr>
            <w:tcW w:w="2717" w:type="dxa"/>
            <w:tcBorders>
              <w:top w:val="nil"/>
              <w:left w:val="nil"/>
              <w:bottom w:val="single" w:sz="4" w:space="0" w:color="000000"/>
              <w:right w:val="single" w:sz="4" w:space="0" w:color="000000"/>
            </w:tcBorders>
            <w:shd w:val="clear" w:color="auto" w:fill="CCFFFF"/>
            <w:noWrap/>
            <w:vAlign w:val="center"/>
            <w:hideMark/>
          </w:tcPr>
          <w:p w14:paraId="32BFBF14" w14:textId="77777777" w:rsidR="001C67C2" w:rsidRDefault="001C67C2">
            <w:pPr>
              <w:rPr>
                <w:rFonts w:cs="Arial" w:hint="eastAsia"/>
                <w:color w:val="000000"/>
                <w:sz w:val="20"/>
                <w:szCs w:val="20"/>
              </w:rPr>
            </w:pPr>
            <w:r>
              <w:rPr>
                <w:rFonts w:cs="Arial" w:hint="eastAsia"/>
                <w:color w:val="000000"/>
                <w:sz w:val="20"/>
                <w:szCs w:val="20"/>
              </w:rPr>
              <w:t xml:space="preserve">  行政运行</w:t>
            </w:r>
          </w:p>
        </w:tc>
        <w:tc>
          <w:tcPr>
            <w:tcW w:w="1284" w:type="dxa"/>
            <w:tcBorders>
              <w:top w:val="nil"/>
              <w:left w:val="nil"/>
              <w:bottom w:val="single" w:sz="4" w:space="0" w:color="000000"/>
              <w:right w:val="single" w:sz="4" w:space="0" w:color="000000"/>
            </w:tcBorders>
            <w:shd w:val="clear" w:color="auto" w:fill="FFFFFF"/>
            <w:noWrap/>
            <w:vAlign w:val="center"/>
            <w:hideMark/>
          </w:tcPr>
          <w:p w14:paraId="011239DC" w14:textId="77777777" w:rsidR="001C67C2" w:rsidRDefault="001C67C2">
            <w:pPr>
              <w:jc w:val="right"/>
              <w:rPr>
                <w:rFonts w:cs="Arial" w:hint="eastAsia"/>
                <w:color w:val="000000"/>
                <w:sz w:val="20"/>
                <w:szCs w:val="20"/>
              </w:rPr>
            </w:pPr>
            <w:r>
              <w:rPr>
                <w:rFonts w:cs="Arial" w:hint="eastAsia"/>
                <w:color w:val="000000"/>
                <w:sz w:val="20"/>
                <w:szCs w:val="20"/>
              </w:rPr>
              <w:t>666.63</w:t>
            </w:r>
          </w:p>
        </w:tc>
        <w:tc>
          <w:tcPr>
            <w:tcW w:w="1284" w:type="dxa"/>
            <w:tcBorders>
              <w:top w:val="nil"/>
              <w:left w:val="nil"/>
              <w:bottom w:val="single" w:sz="4" w:space="0" w:color="000000"/>
              <w:right w:val="single" w:sz="4" w:space="0" w:color="000000"/>
            </w:tcBorders>
            <w:shd w:val="clear" w:color="auto" w:fill="FFFFFF"/>
            <w:noWrap/>
            <w:vAlign w:val="center"/>
            <w:hideMark/>
          </w:tcPr>
          <w:p w14:paraId="33426D5C" w14:textId="77777777" w:rsidR="001C67C2" w:rsidRDefault="001C67C2">
            <w:pPr>
              <w:jc w:val="right"/>
              <w:rPr>
                <w:rFonts w:cs="Arial" w:hint="eastAsia"/>
                <w:color w:val="000000"/>
                <w:sz w:val="20"/>
                <w:szCs w:val="20"/>
              </w:rPr>
            </w:pPr>
            <w:r>
              <w:rPr>
                <w:rFonts w:cs="Arial" w:hint="eastAsia"/>
                <w:color w:val="000000"/>
                <w:sz w:val="20"/>
                <w:szCs w:val="20"/>
              </w:rPr>
              <w:t>666.63</w:t>
            </w:r>
          </w:p>
        </w:tc>
        <w:tc>
          <w:tcPr>
            <w:tcW w:w="1284" w:type="dxa"/>
            <w:tcBorders>
              <w:top w:val="nil"/>
              <w:left w:val="nil"/>
              <w:bottom w:val="single" w:sz="4" w:space="0" w:color="000000"/>
              <w:right w:val="single" w:sz="4" w:space="0" w:color="000000"/>
            </w:tcBorders>
            <w:shd w:val="clear" w:color="auto" w:fill="FFFFFF"/>
            <w:noWrap/>
            <w:vAlign w:val="center"/>
            <w:hideMark/>
          </w:tcPr>
          <w:p w14:paraId="166A445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05CD258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2A263CD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17F8150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34B6960" w14:textId="77777777" w:rsidR="001C67C2" w:rsidRDefault="001C67C2">
            <w:pPr>
              <w:rPr>
                <w:rFonts w:ascii="Times New Roman" w:eastAsia="Times New Roman" w:hAnsi="Times New Roman" w:cs="Times New Roman"/>
                <w:sz w:val="20"/>
                <w:szCs w:val="20"/>
              </w:rPr>
            </w:pPr>
          </w:p>
        </w:tc>
      </w:tr>
      <w:tr w:rsidR="001C67C2" w14:paraId="3DAF18AC"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60A899C" w14:textId="77777777" w:rsidR="001C67C2" w:rsidRDefault="001C67C2">
            <w:pPr>
              <w:rPr>
                <w:rFonts w:cs="Arial" w:hint="eastAsia"/>
                <w:b/>
                <w:bCs/>
                <w:color w:val="000000"/>
                <w:sz w:val="20"/>
                <w:szCs w:val="20"/>
              </w:rPr>
            </w:pPr>
            <w:r>
              <w:rPr>
                <w:rFonts w:cs="Arial" w:hint="eastAsia"/>
                <w:b/>
                <w:bCs/>
                <w:color w:val="000000"/>
                <w:sz w:val="20"/>
                <w:szCs w:val="20"/>
              </w:rPr>
              <w:t>208</w:t>
            </w:r>
          </w:p>
        </w:tc>
        <w:tc>
          <w:tcPr>
            <w:tcW w:w="2717" w:type="dxa"/>
            <w:tcBorders>
              <w:top w:val="nil"/>
              <w:left w:val="nil"/>
              <w:bottom w:val="single" w:sz="4" w:space="0" w:color="000000"/>
              <w:right w:val="single" w:sz="4" w:space="0" w:color="000000"/>
            </w:tcBorders>
            <w:shd w:val="clear" w:color="auto" w:fill="C0C0C0"/>
            <w:noWrap/>
            <w:vAlign w:val="center"/>
            <w:hideMark/>
          </w:tcPr>
          <w:p w14:paraId="4D4DF74E" w14:textId="77777777" w:rsidR="001C67C2" w:rsidRDefault="001C67C2">
            <w:pPr>
              <w:rPr>
                <w:rFonts w:cs="Arial" w:hint="eastAsia"/>
                <w:b/>
                <w:bCs/>
                <w:color w:val="000000"/>
                <w:sz w:val="20"/>
                <w:szCs w:val="20"/>
              </w:rPr>
            </w:pPr>
            <w:r>
              <w:rPr>
                <w:rFonts w:cs="Arial" w:hint="eastAsia"/>
                <w:b/>
                <w:bCs/>
                <w:color w:val="000000"/>
                <w:sz w:val="20"/>
                <w:szCs w:val="20"/>
              </w:rPr>
              <w:t>社会保障和就业支出</w:t>
            </w:r>
          </w:p>
        </w:tc>
        <w:tc>
          <w:tcPr>
            <w:tcW w:w="1284" w:type="dxa"/>
            <w:tcBorders>
              <w:top w:val="nil"/>
              <w:left w:val="nil"/>
              <w:bottom w:val="single" w:sz="4" w:space="0" w:color="000000"/>
              <w:right w:val="single" w:sz="4" w:space="0" w:color="000000"/>
            </w:tcBorders>
            <w:shd w:val="clear" w:color="auto" w:fill="C0C0C0"/>
            <w:noWrap/>
            <w:vAlign w:val="center"/>
            <w:hideMark/>
          </w:tcPr>
          <w:p w14:paraId="43155463" w14:textId="77777777" w:rsidR="001C67C2" w:rsidRDefault="001C67C2">
            <w:pPr>
              <w:jc w:val="right"/>
              <w:rPr>
                <w:rFonts w:cs="Arial" w:hint="eastAsia"/>
                <w:b/>
                <w:bCs/>
                <w:color w:val="000000"/>
                <w:sz w:val="20"/>
                <w:szCs w:val="20"/>
              </w:rPr>
            </w:pPr>
            <w:r>
              <w:rPr>
                <w:rFonts w:cs="Arial" w:hint="eastAsia"/>
                <w:b/>
                <w:bCs/>
                <w:color w:val="000000"/>
                <w:sz w:val="20"/>
                <w:szCs w:val="20"/>
              </w:rPr>
              <w:t>52.12</w:t>
            </w:r>
          </w:p>
        </w:tc>
        <w:tc>
          <w:tcPr>
            <w:tcW w:w="1284" w:type="dxa"/>
            <w:tcBorders>
              <w:top w:val="nil"/>
              <w:left w:val="nil"/>
              <w:bottom w:val="single" w:sz="4" w:space="0" w:color="000000"/>
              <w:right w:val="single" w:sz="4" w:space="0" w:color="000000"/>
            </w:tcBorders>
            <w:shd w:val="clear" w:color="auto" w:fill="C0C0C0"/>
            <w:noWrap/>
            <w:vAlign w:val="center"/>
            <w:hideMark/>
          </w:tcPr>
          <w:p w14:paraId="245326C5" w14:textId="77777777" w:rsidR="001C67C2" w:rsidRDefault="001C67C2">
            <w:pPr>
              <w:jc w:val="right"/>
              <w:rPr>
                <w:rFonts w:cs="Arial" w:hint="eastAsia"/>
                <w:b/>
                <w:bCs/>
                <w:color w:val="000000"/>
                <w:sz w:val="20"/>
                <w:szCs w:val="20"/>
              </w:rPr>
            </w:pPr>
            <w:r>
              <w:rPr>
                <w:rFonts w:cs="Arial" w:hint="eastAsia"/>
                <w:b/>
                <w:bCs/>
                <w:color w:val="000000"/>
                <w:sz w:val="20"/>
                <w:szCs w:val="20"/>
              </w:rPr>
              <w:t>52.12</w:t>
            </w:r>
          </w:p>
        </w:tc>
        <w:tc>
          <w:tcPr>
            <w:tcW w:w="1284" w:type="dxa"/>
            <w:tcBorders>
              <w:top w:val="nil"/>
              <w:left w:val="nil"/>
              <w:bottom w:val="single" w:sz="4" w:space="0" w:color="000000"/>
              <w:right w:val="single" w:sz="4" w:space="0" w:color="000000"/>
            </w:tcBorders>
            <w:shd w:val="clear" w:color="auto" w:fill="C0C0C0"/>
            <w:noWrap/>
            <w:vAlign w:val="center"/>
            <w:hideMark/>
          </w:tcPr>
          <w:p w14:paraId="25030E03"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013D56A5"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2931AB58"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718719AC"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66F0C47F" w14:textId="77777777" w:rsidR="001C67C2" w:rsidRDefault="001C67C2">
            <w:pPr>
              <w:rPr>
                <w:rFonts w:ascii="Times New Roman" w:eastAsia="Times New Roman" w:hAnsi="Times New Roman" w:cs="Times New Roman"/>
                <w:sz w:val="20"/>
                <w:szCs w:val="20"/>
              </w:rPr>
            </w:pPr>
          </w:p>
        </w:tc>
      </w:tr>
      <w:tr w:rsidR="001C67C2" w14:paraId="305EF83B"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15264D7" w14:textId="77777777" w:rsidR="001C67C2" w:rsidRDefault="001C67C2">
            <w:pPr>
              <w:rPr>
                <w:rFonts w:cs="Arial" w:hint="eastAsia"/>
                <w:b/>
                <w:bCs/>
                <w:color w:val="000000"/>
                <w:sz w:val="20"/>
                <w:szCs w:val="20"/>
              </w:rPr>
            </w:pPr>
            <w:r>
              <w:rPr>
                <w:rFonts w:cs="Arial" w:hint="eastAsia"/>
                <w:b/>
                <w:bCs/>
                <w:color w:val="000000"/>
                <w:sz w:val="20"/>
                <w:szCs w:val="20"/>
              </w:rPr>
              <w:t>20805</w:t>
            </w:r>
          </w:p>
        </w:tc>
        <w:tc>
          <w:tcPr>
            <w:tcW w:w="2717" w:type="dxa"/>
            <w:tcBorders>
              <w:top w:val="nil"/>
              <w:left w:val="nil"/>
              <w:bottom w:val="single" w:sz="4" w:space="0" w:color="000000"/>
              <w:right w:val="single" w:sz="4" w:space="0" w:color="000000"/>
            </w:tcBorders>
            <w:shd w:val="clear" w:color="auto" w:fill="C0C0C0"/>
            <w:noWrap/>
            <w:vAlign w:val="center"/>
            <w:hideMark/>
          </w:tcPr>
          <w:p w14:paraId="50F3443A" w14:textId="77777777" w:rsidR="001C67C2" w:rsidRDefault="001C67C2">
            <w:pPr>
              <w:rPr>
                <w:rFonts w:cs="Arial" w:hint="eastAsia"/>
                <w:b/>
                <w:bCs/>
                <w:color w:val="000000"/>
                <w:sz w:val="20"/>
                <w:szCs w:val="20"/>
              </w:rPr>
            </w:pPr>
            <w:r>
              <w:rPr>
                <w:rFonts w:cs="Arial" w:hint="eastAsia"/>
                <w:b/>
                <w:bCs/>
                <w:color w:val="000000"/>
                <w:sz w:val="20"/>
                <w:szCs w:val="20"/>
              </w:rPr>
              <w:t>行政事业单位养老支出</w:t>
            </w:r>
          </w:p>
        </w:tc>
        <w:tc>
          <w:tcPr>
            <w:tcW w:w="1284" w:type="dxa"/>
            <w:tcBorders>
              <w:top w:val="nil"/>
              <w:left w:val="nil"/>
              <w:bottom w:val="single" w:sz="4" w:space="0" w:color="000000"/>
              <w:right w:val="single" w:sz="4" w:space="0" w:color="000000"/>
            </w:tcBorders>
            <w:shd w:val="clear" w:color="auto" w:fill="C0C0C0"/>
            <w:noWrap/>
            <w:vAlign w:val="center"/>
            <w:hideMark/>
          </w:tcPr>
          <w:p w14:paraId="1F8D40C9" w14:textId="77777777" w:rsidR="001C67C2" w:rsidRDefault="001C67C2">
            <w:pPr>
              <w:jc w:val="right"/>
              <w:rPr>
                <w:rFonts w:cs="Arial" w:hint="eastAsia"/>
                <w:b/>
                <w:bCs/>
                <w:color w:val="000000"/>
                <w:sz w:val="20"/>
                <w:szCs w:val="20"/>
              </w:rPr>
            </w:pPr>
            <w:r>
              <w:rPr>
                <w:rFonts w:cs="Arial" w:hint="eastAsia"/>
                <w:b/>
                <w:bCs/>
                <w:color w:val="000000"/>
                <w:sz w:val="20"/>
                <w:szCs w:val="20"/>
              </w:rPr>
              <w:t>21.00</w:t>
            </w:r>
          </w:p>
        </w:tc>
        <w:tc>
          <w:tcPr>
            <w:tcW w:w="1284" w:type="dxa"/>
            <w:tcBorders>
              <w:top w:val="nil"/>
              <w:left w:val="nil"/>
              <w:bottom w:val="single" w:sz="4" w:space="0" w:color="000000"/>
              <w:right w:val="single" w:sz="4" w:space="0" w:color="000000"/>
            </w:tcBorders>
            <w:shd w:val="clear" w:color="auto" w:fill="C0C0C0"/>
            <w:noWrap/>
            <w:vAlign w:val="center"/>
            <w:hideMark/>
          </w:tcPr>
          <w:p w14:paraId="08FB2A8D" w14:textId="77777777" w:rsidR="001C67C2" w:rsidRDefault="001C67C2">
            <w:pPr>
              <w:jc w:val="right"/>
              <w:rPr>
                <w:rFonts w:cs="Arial" w:hint="eastAsia"/>
                <w:b/>
                <w:bCs/>
                <w:color w:val="000000"/>
                <w:sz w:val="20"/>
                <w:szCs w:val="20"/>
              </w:rPr>
            </w:pPr>
            <w:r>
              <w:rPr>
                <w:rFonts w:cs="Arial" w:hint="eastAsia"/>
                <w:b/>
                <w:bCs/>
                <w:color w:val="000000"/>
                <w:sz w:val="20"/>
                <w:szCs w:val="20"/>
              </w:rPr>
              <w:t>21.00</w:t>
            </w:r>
          </w:p>
        </w:tc>
        <w:tc>
          <w:tcPr>
            <w:tcW w:w="1284" w:type="dxa"/>
            <w:tcBorders>
              <w:top w:val="nil"/>
              <w:left w:val="nil"/>
              <w:bottom w:val="single" w:sz="4" w:space="0" w:color="000000"/>
              <w:right w:val="single" w:sz="4" w:space="0" w:color="000000"/>
            </w:tcBorders>
            <w:shd w:val="clear" w:color="auto" w:fill="C0C0C0"/>
            <w:noWrap/>
            <w:vAlign w:val="center"/>
            <w:hideMark/>
          </w:tcPr>
          <w:p w14:paraId="269C1A4C"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4DA99C7E"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7EE5612A"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40CD8ED4"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28ED3D8C" w14:textId="77777777" w:rsidR="001C67C2" w:rsidRDefault="001C67C2">
            <w:pPr>
              <w:rPr>
                <w:rFonts w:ascii="Times New Roman" w:eastAsia="Times New Roman" w:hAnsi="Times New Roman" w:cs="Times New Roman"/>
                <w:sz w:val="20"/>
                <w:szCs w:val="20"/>
              </w:rPr>
            </w:pPr>
          </w:p>
        </w:tc>
      </w:tr>
      <w:tr w:rsidR="001C67C2" w14:paraId="36544AD9"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665B724" w14:textId="77777777" w:rsidR="001C67C2" w:rsidRDefault="001C67C2">
            <w:pPr>
              <w:rPr>
                <w:rFonts w:cs="Arial" w:hint="eastAsia"/>
                <w:color w:val="000000"/>
                <w:sz w:val="20"/>
                <w:szCs w:val="20"/>
              </w:rPr>
            </w:pPr>
            <w:r>
              <w:rPr>
                <w:rFonts w:cs="Arial" w:hint="eastAsia"/>
                <w:color w:val="000000"/>
                <w:sz w:val="20"/>
                <w:szCs w:val="20"/>
              </w:rPr>
              <w:t>2080505</w:t>
            </w:r>
          </w:p>
        </w:tc>
        <w:tc>
          <w:tcPr>
            <w:tcW w:w="2717" w:type="dxa"/>
            <w:tcBorders>
              <w:top w:val="nil"/>
              <w:left w:val="nil"/>
              <w:bottom w:val="single" w:sz="4" w:space="0" w:color="000000"/>
              <w:right w:val="single" w:sz="4" w:space="0" w:color="000000"/>
            </w:tcBorders>
            <w:shd w:val="clear" w:color="auto" w:fill="CCFFFF"/>
            <w:noWrap/>
            <w:vAlign w:val="center"/>
            <w:hideMark/>
          </w:tcPr>
          <w:p w14:paraId="472FB366" w14:textId="77777777" w:rsidR="001C67C2" w:rsidRDefault="001C67C2">
            <w:pPr>
              <w:rPr>
                <w:rFonts w:cs="Arial" w:hint="eastAsia"/>
                <w:color w:val="000000"/>
                <w:sz w:val="20"/>
                <w:szCs w:val="20"/>
              </w:rPr>
            </w:pPr>
            <w:r>
              <w:rPr>
                <w:rFonts w:cs="Arial" w:hint="eastAsia"/>
                <w:color w:val="000000"/>
                <w:sz w:val="20"/>
                <w:szCs w:val="20"/>
              </w:rPr>
              <w:t xml:space="preserve">  机关事业单位基本养老保险缴费支出</w:t>
            </w:r>
          </w:p>
        </w:tc>
        <w:tc>
          <w:tcPr>
            <w:tcW w:w="1284" w:type="dxa"/>
            <w:tcBorders>
              <w:top w:val="nil"/>
              <w:left w:val="nil"/>
              <w:bottom w:val="single" w:sz="4" w:space="0" w:color="000000"/>
              <w:right w:val="single" w:sz="4" w:space="0" w:color="000000"/>
            </w:tcBorders>
            <w:shd w:val="clear" w:color="auto" w:fill="FFFFFF"/>
            <w:noWrap/>
            <w:vAlign w:val="center"/>
            <w:hideMark/>
          </w:tcPr>
          <w:p w14:paraId="0C02294C" w14:textId="77777777" w:rsidR="001C67C2" w:rsidRDefault="001C67C2">
            <w:pPr>
              <w:jc w:val="right"/>
              <w:rPr>
                <w:rFonts w:cs="Arial" w:hint="eastAsia"/>
                <w:color w:val="000000"/>
                <w:sz w:val="20"/>
                <w:szCs w:val="20"/>
              </w:rPr>
            </w:pPr>
            <w:r>
              <w:rPr>
                <w:rFonts w:cs="Arial" w:hint="eastAsia"/>
                <w:color w:val="000000"/>
                <w:sz w:val="20"/>
                <w:szCs w:val="20"/>
              </w:rPr>
              <w:t>21.00</w:t>
            </w:r>
          </w:p>
        </w:tc>
        <w:tc>
          <w:tcPr>
            <w:tcW w:w="1284" w:type="dxa"/>
            <w:tcBorders>
              <w:top w:val="nil"/>
              <w:left w:val="nil"/>
              <w:bottom w:val="single" w:sz="4" w:space="0" w:color="000000"/>
              <w:right w:val="single" w:sz="4" w:space="0" w:color="000000"/>
            </w:tcBorders>
            <w:shd w:val="clear" w:color="auto" w:fill="FFFFFF"/>
            <w:noWrap/>
            <w:vAlign w:val="center"/>
            <w:hideMark/>
          </w:tcPr>
          <w:p w14:paraId="49F708E6" w14:textId="77777777" w:rsidR="001C67C2" w:rsidRDefault="001C67C2">
            <w:pPr>
              <w:jc w:val="right"/>
              <w:rPr>
                <w:rFonts w:cs="Arial" w:hint="eastAsia"/>
                <w:color w:val="000000"/>
                <w:sz w:val="20"/>
                <w:szCs w:val="20"/>
              </w:rPr>
            </w:pPr>
            <w:r>
              <w:rPr>
                <w:rFonts w:cs="Arial" w:hint="eastAsia"/>
                <w:color w:val="000000"/>
                <w:sz w:val="20"/>
                <w:szCs w:val="20"/>
              </w:rPr>
              <w:t>21.00</w:t>
            </w:r>
          </w:p>
        </w:tc>
        <w:tc>
          <w:tcPr>
            <w:tcW w:w="1284" w:type="dxa"/>
            <w:tcBorders>
              <w:top w:val="nil"/>
              <w:left w:val="nil"/>
              <w:bottom w:val="single" w:sz="4" w:space="0" w:color="000000"/>
              <w:right w:val="single" w:sz="4" w:space="0" w:color="000000"/>
            </w:tcBorders>
            <w:shd w:val="clear" w:color="auto" w:fill="FFFFFF"/>
            <w:noWrap/>
            <w:vAlign w:val="center"/>
            <w:hideMark/>
          </w:tcPr>
          <w:p w14:paraId="251D338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6C4F7373"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3F0CEAB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6D94D2D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01690E3F" w14:textId="77777777" w:rsidR="001C67C2" w:rsidRDefault="001C67C2">
            <w:pPr>
              <w:rPr>
                <w:rFonts w:ascii="Times New Roman" w:eastAsia="Times New Roman" w:hAnsi="Times New Roman" w:cs="Times New Roman"/>
                <w:sz w:val="20"/>
                <w:szCs w:val="20"/>
              </w:rPr>
            </w:pPr>
          </w:p>
        </w:tc>
      </w:tr>
      <w:tr w:rsidR="001C67C2" w14:paraId="358AA1A5"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AC83701" w14:textId="77777777" w:rsidR="001C67C2" w:rsidRDefault="001C67C2">
            <w:pPr>
              <w:rPr>
                <w:rFonts w:cs="Arial" w:hint="eastAsia"/>
                <w:b/>
                <w:bCs/>
                <w:color w:val="000000"/>
                <w:sz w:val="20"/>
                <w:szCs w:val="20"/>
              </w:rPr>
            </w:pPr>
            <w:r>
              <w:rPr>
                <w:rFonts w:cs="Arial" w:hint="eastAsia"/>
                <w:b/>
                <w:bCs/>
                <w:color w:val="000000"/>
                <w:sz w:val="20"/>
                <w:szCs w:val="20"/>
              </w:rPr>
              <w:t>20808</w:t>
            </w:r>
          </w:p>
        </w:tc>
        <w:tc>
          <w:tcPr>
            <w:tcW w:w="2717" w:type="dxa"/>
            <w:tcBorders>
              <w:top w:val="nil"/>
              <w:left w:val="nil"/>
              <w:bottom w:val="single" w:sz="4" w:space="0" w:color="000000"/>
              <w:right w:val="single" w:sz="4" w:space="0" w:color="000000"/>
            </w:tcBorders>
            <w:shd w:val="clear" w:color="auto" w:fill="C0C0C0"/>
            <w:noWrap/>
            <w:vAlign w:val="center"/>
            <w:hideMark/>
          </w:tcPr>
          <w:p w14:paraId="4DF3144E" w14:textId="77777777" w:rsidR="001C67C2" w:rsidRDefault="001C67C2">
            <w:pPr>
              <w:rPr>
                <w:rFonts w:cs="Arial" w:hint="eastAsia"/>
                <w:b/>
                <w:bCs/>
                <w:color w:val="000000"/>
                <w:sz w:val="20"/>
                <w:szCs w:val="20"/>
              </w:rPr>
            </w:pPr>
            <w:r>
              <w:rPr>
                <w:rFonts w:cs="Arial" w:hint="eastAsia"/>
                <w:b/>
                <w:bCs/>
                <w:color w:val="000000"/>
                <w:sz w:val="20"/>
                <w:szCs w:val="20"/>
              </w:rPr>
              <w:t>抚恤</w:t>
            </w:r>
          </w:p>
        </w:tc>
        <w:tc>
          <w:tcPr>
            <w:tcW w:w="1284" w:type="dxa"/>
            <w:tcBorders>
              <w:top w:val="nil"/>
              <w:left w:val="nil"/>
              <w:bottom w:val="single" w:sz="4" w:space="0" w:color="000000"/>
              <w:right w:val="single" w:sz="4" w:space="0" w:color="000000"/>
            </w:tcBorders>
            <w:shd w:val="clear" w:color="auto" w:fill="C0C0C0"/>
            <w:noWrap/>
            <w:vAlign w:val="center"/>
            <w:hideMark/>
          </w:tcPr>
          <w:p w14:paraId="015EC03E" w14:textId="77777777" w:rsidR="001C67C2" w:rsidRDefault="001C67C2">
            <w:pPr>
              <w:jc w:val="right"/>
              <w:rPr>
                <w:rFonts w:cs="Arial" w:hint="eastAsia"/>
                <w:b/>
                <w:bCs/>
                <w:color w:val="000000"/>
                <w:sz w:val="20"/>
                <w:szCs w:val="20"/>
              </w:rPr>
            </w:pPr>
            <w:r>
              <w:rPr>
                <w:rFonts w:cs="Arial" w:hint="eastAsia"/>
                <w:b/>
                <w:bCs/>
                <w:color w:val="000000"/>
                <w:sz w:val="20"/>
                <w:szCs w:val="20"/>
              </w:rPr>
              <w:t>30.79</w:t>
            </w:r>
          </w:p>
        </w:tc>
        <w:tc>
          <w:tcPr>
            <w:tcW w:w="1284" w:type="dxa"/>
            <w:tcBorders>
              <w:top w:val="nil"/>
              <w:left w:val="nil"/>
              <w:bottom w:val="single" w:sz="4" w:space="0" w:color="000000"/>
              <w:right w:val="single" w:sz="4" w:space="0" w:color="000000"/>
            </w:tcBorders>
            <w:shd w:val="clear" w:color="auto" w:fill="C0C0C0"/>
            <w:noWrap/>
            <w:vAlign w:val="center"/>
            <w:hideMark/>
          </w:tcPr>
          <w:p w14:paraId="2B01BE13" w14:textId="77777777" w:rsidR="001C67C2" w:rsidRDefault="001C67C2">
            <w:pPr>
              <w:jc w:val="right"/>
              <w:rPr>
                <w:rFonts w:cs="Arial" w:hint="eastAsia"/>
                <w:b/>
                <w:bCs/>
                <w:color w:val="000000"/>
                <w:sz w:val="20"/>
                <w:szCs w:val="20"/>
              </w:rPr>
            </w:pPr>
            <w:r>
              <w:rPr>
                <w:rFonts w:cs="Arial" w:hint="eastAsia"/>
                <w:b/>
                <w:bCs/>
                <w:color w:val="000000"/>
                <w:sz w:val="20"/>
                <w:szCs w:val="20"/>
              </w:rPr>
              <w:t>30.79</w:t>
            </w:r>
          </w:p>
        </w:tc>
        <w:tc>
          <w:tcPr>
            <w:tcW w:w="1284" w:type="dxa"/>
            <w:tcBorders>
              <w:top w:val="nil"/>
              <w:left w:val="nil"/>
              <w:bottom w:val="single" w:sz="4" w:space="0" w:color="000000"/>
              <w:right w:val="single" w:sz="4" w:space="0" w:color="000000"/>
            </w:tcBorders>
            <w:shd w:val="clear" w:color="auto" w:fill="C0C0C0"/>
            <w:noWrap/>
            <w:vAlign w:val="center"/>
            <w:hideMark/>
          </w:tcPr>
          <w:p w14:paraId="7CE5B78A"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13BF3045"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28AB7DFE"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560D3238"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534C69FB" w14:textId="77777777" w:rsidR="001C67C2" w:rsidRDefault="001C67C2">
            <w:pPr>
              <w:rPr>
                <w:rFonts w:ascii="Times New Roman" w:eastAsia="Times New Roman" w:hAnsi="Times New Roman" w:cs="Times New Roman"/>
                <w:sz w:val="20"/>
                <w:szCs w:val="20"/>
              </w:rPr>
            </w:pPr>
          </w:p>
        </w:tc>
      </w:tr>
      <w:tr w:rsidR="001C67C2" w14:paraId="12D70BAF"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267FA27" w14:textId="77777777" w:rsidR="001C67C2" w:rsidRDefault="001C67C2">
            <w:pPr>
              <w:rPr>
                <w:rFonts w:cs="Arial" w:hint="eastAsia"/>
                <w:color w:val="000000"/>
                <w:sz w:val="20"/>
                <w:szCs w:val="20"/>
              </w:rPr>
            </w:pPr>
            <w:r>
              <w:rPr>
                <w:rFonts w:cs="Arial" w:hint="eastAsia"/>
                <w:color w:val="000000"/>
                <w:sz w:val="20"/>
                <w:szCs w:val="20"/>
              </w:rPr>
              <w:t>2080801</w:t>
            </w:r>
          </w:p>
        </w:tc>
        <w:tc>
          <w:tcPr>
            <w:tcW w:w="2717" w:type="dxa"/>
            <w:tcBorders>
              <w:top w:val="nil"/>
              <w:left w:val="nil"/>
              <w:bottom w:val="single" w:sz="4" w:space="0" w:color="000000"/>
              <w:right w:val="single" w:sz="4" w:space="0" w:color="000000"/>
            </w:tcBorders>
            <w:shd w:val="clear" w:color="auto" w:fill="CCFFFF"/>
            <w:noWrap/>
            <w:vAlign w:val="center"/>
            <w:hideMark/>
          </w:tcPr>
          <w:p w14:paraId="09F48163" w14:textId="77777777" w:rsidR="001C67C2" w:rsidRDefault="001C67C2">
            <w:pPr>
              <w:rPr>
                <w:rFonts w:cs="Arial" w:hint="eastAsia"/>
                <w:color w:val="000000"/>
                <w:sz w:val="20"/>
                <w:szCs w:val="20"/>
              </w:rPr>
            </w:pPr>
            <w:r>
              <w:rPr>
                <w:rFonts w:cs="Arial" w:hint="eastAsia"/>
                <w:color w:val="000000"/>
                <w:sz w:val="20"/>
                <w:szCs w:val="20"/>
              </w:rPr>
              <w:t xml:space="preserve">  死亡抚恤</w:t>
            </w:r>
          </w:p>
        </w:tc>
        <w:tc>
          <w:tcPr>
            <w:tcW w:w="1284" w:type="dxa"/>
            <w:tcBorders>
              <w:top w:val="nil"/>
              <w:left w:val="nil"/>
              <w:bottom w:val="single" w:sz="4" w:space="0" w:color="000000"/>
              <w:right w:val="single" w:sz="4" w:space="0" w:color="000000"/>
            </w:tcBorders>
            <w:shd w:val="clear" w:color="auto" w:fill="FFFFFF"/>
            <w:noWrap/>
            <w:vAlign w:val="center"/>
            <w:hideMark/>
          </w:tcPr>
          <w:p w14:paraId="041476EE" w14:textId="77777777" w:rsidR="001C67C2" w:rsidRDefault="001C67C2">
            <w:pPr>
              <w:jc w:val="right"/>
              <w:rPr>
                <w:rFonts w:cs="Arial" w:hint="eastAsia"/>
                <w:color w:val="000000"/>
                <w:sz w:val="20"/>
                <w:szCs w:val="20"/>
              </w:rPr>
            </w:pPr>
            <w:r>
              <w:rPr>
                <w:rFonts w:cs="Arial" w:hint="eastAsia"/>
                <w:color w:val="000000"/>
                <w:sz w:val="20"/>
                <w:szCs w:val="20"/>
              </w:rPr>
              <w:t>30.79</w:t>
            </w:r>
          </w:p>
        </w:tc>
        <w:tc>
          <w:tcPr>
            <w:tcW w:w="1284" w:type="dxa"/>
            <w:tcBorders>
              <w:top w:val="nil"/>
              <w:left w:val="nil"/>
              <w:bottom w:val="single" w:sz="4" w:space="0" w:color="000000"/>
              <w:right w:val="single" w:sz="4" w:space="0" w:color="000000"/>
            </w:tcBorders>
            <w:shd w:val="clear" w:color="auto" w:fill="FFFFFF"/>
            <w:noWrap/>
            <w:vAlign w:val="center"/>
            <w:hideMark/>
          </w:tcPr>
          <w:p w14:paraId="20233246" w14:textId="77777777" w:rsidR="001C67C2" w:rsidRDefault="001C67C2">
            <w:pPr>
              <w:jc w:val="right"/>
              <w:rPr>
                <w:rFonts w:cs="Arial" w:hint="eastAsia"/>
                <w:color w:val="000000"/>
                <w:sz w:val="20"/>
                <w:szCs w:val="20"/>
              </w:rPr>
            </w:pPr>
            <w:r>
              <w:rPr>
                <w:rFonts w:cs="Arial" w:hint="eastAsia"/>
                <w:color w:val="000000"/>
                <w:sz w:val="20"/>
                <w:szCs w:val="20"/>
              </w:rPr>
              <w:t>30.79</w:t>
            </w:r>
          </w:p>
        </w:tc>
        <w:tc>
          <w:tcPr>
            <w:tcW w:w="1284" w:type="dxa"/>
            <w:tcBorders>
              <w:top w:val="nil"/>
              <w:left w:val="nil"/>
              <w:bottom w:val="single" w:sz="4" w:space="0" w:color="000000"/>
              <w:right w:val="single" w:sz="4" w:space="0" w:color="000000"/>
            </w:tcBorders>
            <w:shd w:val="clear" w:color="auto" w:fill="FFFFFF"/>
            <w:noWrap/>
            <w:vAlign w:val="center"/>
            <w:hideMark/>
          </w:tcPr>
          <w:p w14:paraId="014C688C"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6B53706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7B0C7D21"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292952A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3154874B" w14:textId="77777777" w:rsidR="001C67C2" w:rsidRDefault="001C67C2">
            <w:pPr>
              <w:rPr>
                <w:rFonts w:ascii="Times New Roman" w:eastAsia="Times New Roman" w:hAnsi="Times New Roman" w:cs="Times New Roman"/>
                <w:sz w:val="20"/>
                <w:szCs w:val="20"/>
              </w:rPr>
            </w:pPr>
          </w:p>
        </w:tc>
      </w:tr>
      <w:tr w:rsidR="001C67C2" w14:paraId="00EAD36F"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EE7FE55" w14:textId="77777777" w:rsidR="001C67C2" w:rsidRDefault="001C67C2">
            <w:pPr>
              <w:rPr>
                <w:rFonts w:cs="Arial" w:hint="eastAsia"/>
                <w:b/>
                <w:bCs/>
                <w:color w:val="000000"/>
                <w:sz w:val="20"/>
                <w:szCs w:val="20"/>
              </w:rPr>
            </w:pPr>
            <w:r>
              <w:rPr>
                <w:rFonts w:cs="Arial" w:hint="eastAsia"/>
                <w:b/>
                <w:bCs/>
                <w:color w:val="000000"/>
                <w:sz w:val="20"/>
                <w:szCs w:val="20"/>
              </w:rPr>
              <w:t>20899</w:t>
            </w:r>
          </w:p>
        </w:tc>
        <w:tc>
          <w:tcPr>
            <w:tcW w:w="2717" w:type="dxa"/>
            <w:tcBorders>
              <w:top w:val="nil"/>
              <w:left w:val="nil"/>
              <w:bottom w:val="single" w:sz="4" w:space="0" w:color="000000"/>
              <w:right w:val="single" w:sz="4" w:space="0" w:color="000000"/>
            </w:tcBorders>
            <w:shd w:val="clear" w:color="auto" w:fill="C0C0C0"/>
            <w:noWrap/>
            <w:vAlign w:val="center"/>
            <w:hideMark/>
          </w:tcPr>
          <w:p w14:paraId="0514E0D8" w14:textId="77777777" w:rsidR="001C67C2" w:rsidRDefault="001C67C2">
            <w:pPr>
              <w:rPr>
                <w:rFonts w:cs="Arial" w:hint="eastAsia"/>
                <w:b/>
                <w:bCs/>
                <w:color w:val="000000"/>
                <w:sz w:val="20"/>
                <w:szCs w:val="20"/>
              </w:rPr>
            </w:pPr>
            <w:r>
              <w:rPr>
                <w:rFonts w:cs="Arial" w:hint="eastAsia"/>
                <w:b/>
                <w:bCs/>
                <w:color w:val="000000"/>
                <w:sz w:val="20"/>
                <w:szCs w:val="20"/>
              </w:rPr>
              <w:t>其他社会保障和就业支出</w:t>
            </w:r>
          </w:p>
        </w:tc>
        <w:tc>
          <w:tcPr>
            <w:tcW w:w="1284" w:type="dxa"/>
            <w:tcBorders>
              <w:top w:val="nil"/>
              <w:left w:val="nil"/>
              <w:bottom w:val="single" w:sz="4" w:space="0" w:color="000000"/>
              <w:right w:val="single" w:sz="4" w:space="0" w:color="000000"/>
            </w:tcBorders>
            <w:shd w:val="clear" w:color="auto" w:fill="C0C0C0"/>
            <w:noWrap/>
            <w:vAlign w:val="center"/>
            <w:hideMark/>
          </w:tcPr>
          <w:p w14:paraId="0D026968" w14:textId="77777777" w:rsidR="001C67C2" w:rsidRDefault="001C67C2">
            <w:pPr>
              <w:jc w:val="right"/>
              <w:rPr>
                <w:rFonts w:cs="Arial" w:hint="eastAsia"/>
                <w:b/>
                <w:bCs/>
                <w:color w:val="000000"/>
                <w:sz w:val="20"/>
                <w:szCs w:val="20"/>
              </w:rPr>
            </w:pPr>
            <w:r>
              <w:rPr>
                <w:rFonts w:cs="Arial" w:hint="eastAsia"/>
                <w:b/>
                <w:bCs/>
                <w:color w:val="000000"/>
                <w:sz w:val="20"/>
                <w:szCs w:val="20"/>
              </w:rPr>
              <w:t>0.32</w:t>
            </w:r>
          </w:p>
        </w:tc>
        <w:tc>
          <w:tcPr>
            <w:tcW w:w="1284" w:type="dxa"/>
            <w:tcBorders>
              <w:top w:val="nil"/>
              <w:left w:val="nil"/>
              <w:bottom w:val="single" w:sz="4" w:space="0" w:color="000000"/>
              <w:right w:val="single" w:sz="4" w:space="0" w:color="000000"/>
            </w:tcBorders>
            <w:shd w:val="clear" w:color="auto" w:fill="C0C0C0"/>
            <w:noWrap/>
            <w:vAlign w:val="center"/>
            <w:hideMark/>
          </w:tcPr>
          <w:p w14:paraId="30927155" w14:textId="77777777" w:rsidR="001C67C2" w:rsidRDefault="001C67C2">
            <w:pPr>
              <w:jc w:val="right"/>
              <w:rPr>
                <w:rFonts w:cs="Arial" w:hint="eastAsia"/>
                <w:b/>
                <w:bCs/>
                <w:color w:val="000000"/>
                <w:sz w:val="20"/>
                <w:szCs w:val="20"/>
              </w:rPr>
            </w:pPr>
            <w:r>
              <w:rPr>
                <w:rFonts w:cs="Arial" w:hint="eastAsia"/>
                <w:b/>
                <w:bCs/>
                <w:color w:val="000000"/>
                <w:sz w:val="20"/>
                <w:szCs w:val="20"/>
              </w:rPr>
              <w:t>0.32</w:t>
            </w:r>
          </w:p>
        </w:tc>
        <w:tc>
          <w:tcPr>
            <w:tcW w:w="1284" w:type="dxa"/>
            <w:tcBorders>
              <w:top w:val="nil"/>
              <w:left w:val="nil"/>
              <w:bottom w:val="single" w:sz="4" w:space="0" w:color="000000"/>
              <w:right w:val="single" w:sz="4" w:space="0" w:color="000000"/>
            </w:tcBorders>
            <w:shd w:val="clear" w:color="auto" w:fill="C0C0C0"/>
            <w:noWrap/>
            <w:vAlign w:val="center"/>
            <w:hideMark/>
          </w:tcPr>
          <w:p w14:paraId="7D128658"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4AB8CE36"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2ECBCB5B"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5B451E73"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05AE0B0E" w14:textId="77777777" w:rsidR="001C67C2" w:rsidRDefault="001C67C2">
            <w:pPr>
              <w:rPr>
                <w:rFonts w:ascii="Times New Roman" w:eastAsia="Times New Roman" w:hAnsi="Times New Roman" w:cs="Times New Roman"/>
                <w:sz w:val="20"/>
                <w:szCs w:val="20"/>
              </w:rPr>
            </w:pPr>
          </w:p>
        </w:tc>
      </w:tr>
      <w:tr w:rsidR="001C67C2" w14:paraId="36A8076E"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BBDF768" w14:textId="77777777" w:rsidR="001C67C2" w:rsidRDefault="001C67C2">
            <w:pPr>
              <w:rPr>
                <w:rFonts w:cs="Arial" w:hint="eastAsia"/>
                <w:color w:val="000000"/>
                <w:sz w:val="20"/>
                <w:szCs w:val="20"/>
              </w:rPr>
            </w:pPr>
            <w:r>
              <w:rPr>
                <w:rFonts w:cs="Arial" w:hint="eastAsia"/>
                <w:color w:val="000000"/>
                <w:sz w:val="20"/>
                <w:szCs w:val="20"/>
              </w:rPr>
              <w:t>2089901</w:t>
            </w:r>
          </w:p>
        </w:tc>
        <w:tc>
          <w:tcPr>
            <w:tcW w:w="2717" w:type="dxa"/>
            <w:tcBorders>
              <w:top w:val="nil"/>
              <w:left w:val="nil"/>
              <w:bottom w:val="single" w:sz="4" w:space="0" w:color="000000"/>
              <w:right w:val="single" w:sz="4" w:space="0" w:color="000000"/>
            </w:tcBorders>
            <w:shd w:val="clear" w:color="auto" w:fill="CCFFFF"/>
            <w:noWrap/>
            <w:vAlign w:val="center"/>
            <w:hideMark/>
          </w:tcPr>
          <w:p w14:paraId="51C91F75" w14:textId="77777777" w:rsidR="001C67C2" w:rsidRDefault="001C67C2">
            <w:pPr>
              <w:rPr>
                <w:rFonts w:cs="Arial" w:hint="eastAsia"/>
                <w:color w:val="000000"/>
                <w:sz w:val="20"/>
                <w:szCs w:val="20"/>
              </w:rPr>
            </w:pPr>
            <w:r>
              <w:rPr>
                <w:rFonts w:cs="Arial" w:hint="eastAsia"/>
                <w:color w:val="000000"/>
                <w:sz w:val="20"/>
                <w:szCs w:val="20"/>
              </w:rPr>
              <w:t xml:space="preserve">  其他社会保障和就业支出</w:t>
            </w:r>
          </w:p>
        </w:tc>
        <w:tc>
          <w:tcPr>
            <w:tcW w:w="1284" w:type="dxa"/>
            <w:tcBorders>
              <w:top w:val="nil"/>
              <w:left w:val="nil"/>
              <w:bottom w:val="single" w:sz="4" w:space="0" w:color="000000"/>
              <w:right w:val="single" w:sz="4" w:space="0" w:color="000000"/>
            </w:tcBorders>
            <w:shd w:val="clear" w:color="auto" w:fill="FFFFFF"/>
            <w:noWrap/>
            <w:vAlign w:val="center"/>
            <w:hideMark/>
          </w:tcPr>
          <w:p w14:paraId="2BC8A62B" w14:textId="77777777" w:rsidR="001C67C2" w:rsidRDefault="001C67C2">
            <w:pPr>
              <w:jc w:val="right"/>
              <w:rPr>
                <w:rFonts w:cs="Arial" w:hint="eastAsia"/>
                <w:color w:val="000000"/>
                <w:sz w:val="20"/>
                <w:szCs w:val="20"/>
              </w:rPr>
            </w:pPr>
            <w:r>
              <w:rPr>
                <w:rFonts w:cs="Arial" w:hint="eastAsia"/>
                <w:color w:val="000000"/>
                <w:sz w:val="20"/>
                <w:szCs w:val="20"/>
              </w:rPr>
              <w:t>0.32</w:t>
            </w:r>
          </w:p>
        </w:tc>
        <w:tc>
          <w:tcPr>
            <w:tcW w:w="1284" w:type="dxa"/>
            <w:tcBorders>
              <w:top w:val="nil"/>
              <w:left w:val="nil"/>
              <w:bottom w:val="single" w:sz="4" w:space="0" w:color="000000"/>
              <w:right w:val="single" w:sz="4" w:space="0" w:color="000000"/>
            </w:tcBorders>
            <w:shd w:val="clear" w:color="auto" w:fill="FFFFFF"/>
            <w:noWrap/>
            <w:vAlign w:val="center"/>
            <w:hideMark/>
          </w:tcPr>
          <w:p w14:paraId="4B9B9138" w14:textId="77777777" w:rsidR="001C67C2" w:rsidRDefault="001C67C2">
            <w:pPr>
              <w:jc w:val="right"/>
              <w:rPr>
                <w:rFonts w:cs="Arial" w:hint="eastAsia"/>
                <w:color w:val="000000"/>
                <w:sz w:val="20"/>
                <w:szCs w:val="20"/>
              </w:rPr>
            </w:pPr>
            <w:r>
              <w:rPr>
                <w:rFonts w:cs="Arial" w:hint="eastAsia"/>
                <w:color w:val="000000"/>
                <w:sz w:val="20"/>
                <w:szCs w:val="20"/>
              </w:rPr>
              <w:t>0.32</w:t>
            </w:r>
          </w:p>
        </w:tc>
        <w:tc>
          <w:tcPr>
            <w:tcW w:w="1284" w:type="dxa"/>
            <w:tcBorders>
              <w:top w:val="nil"/>
              <w:left w:val="nil"/>
              <w:bottom w:val="single" w:sz="4" w:space="0" w:color="000000"/>
              <w:right w:val="single" w:sz="4" w:space="0" w:color="000000"/>
            </w:tcBorders>
            <w:shd w:val="clear" w:color="auto" w:fill="FFFFFF"/>
            <w:noWrap/>
            <w:vAlign w:val="center"/>
            <w:hideMark/>
          </w:tcPr>
          <w:p w14:paraId="2A1EE3C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7E14A88C"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7992F49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15BE879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964AF5B" w14:textId="77777777" w:rsidR="001C67C2" w:rsidRDefault="001C67C2">
            <w:pPr>
              <w:rPr>
                <w:rFonts w:ascii="Times New Roman" w:eastAsia="Times New Roman" w:hAnsi="Times New Roman" w:cs="Times New Roman"/>
                <w:sz w:val="20"/>
                <w:szCs w:val="20"/>
              </w:rPr>
            </w:pPr>
          </w:p>
        </w:tc>
      </w:tr>
      <w:tr w:rsidR="001C67C2" w14:paraId="4ED4198A"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731EAD7" w14:textId="77777777" w:rsidR="001C67C2" w:rsidRDefault="001C67C2">
            <w:pPr>
              <w:rPr>
                <w:rFonts w:cs="Arial" w:hint="eastAsia"/>
                <w:b/>
                <w:bCs/>
                <w:color w:val="000000"/>
                <w:sz w:val="20"/>
                <w:szCs w:val="20"/>
              </w:rPr>
            </w:pPr>
            <w:r>
              <w:rPr>
                <w:rFonts w:cs="Arial" w:hint="eastAsia"/>
                <w:b/>
                <w:bCs/>
                <w:color w:val="000000"/>
                <w:sz w:val="20"/>
                <w:szCs w:val="20"/>
              </w:rPr>
              <w:t>210</w:t>
            </w:r>
          </w:p>
        </w:tc>
        <w:tc>
          <w:tcPr>
            <w:tcW w:w="2717" w:type="dxa"/>
            <w:tcBorders>
              <w:top w:val="nil"/>
              <w:left w:val="nil"/>
              <w:bottom w:val="single" w:sz="4" w:space="0" w:color="000000"/>
              <w:right w:val="single" w:sz="4" w:space="0" w:color="000000"/>
            </w:tcBorders>
            <w:shd w:val="clear" w:color="auto" w:fill="C0C0C0"/>
            <w:noWrap/>
            <w:vAlign w:val="center"/>
            <w:hideMark/>
          </w:tcPr>
          <w:p w14:paraId="010B18D2" w14:textId="77777777" w:rsidR="001C67C2" w:rsidRDefault="001C67C2">
            <w:pPr>
              <w:rPr>
                <w:rFonts w:cs="Arial" w:hint="eastAsia"/>
                <w:b/>
                <w:bCs/>
                <w:color w:val="000000"/>
                <w:sz w:val="20"/>
                <w:szCs w:val="20"/>
              </w:rPr>
            </w:pPr>
            <w:r>
              <w:rPr>
                <w:rFonts w:cs="Arial" w:hint="eastAsia"/>
                <w:b/>
                <w:bCs/>
                <w:color w:val="000000"/>
                <w:sz w:val="20"/>
                <w:szCs w:val="20"/>
              </w:rPr>
              <w:t>卫生健康支出</w:t>
            </w:r>
          </w:p>
        </w:tc>
        <w:tc>
          <w:tcPr>
            <w:tcW w:w="1284" w:type="dxa"/>
            <w:tcBorders>
              <w:top w:val="nil"/>
              <w:left w:val="nil"/>
              <w:bottom w:val="single" w:sz="4" w:space="0" w:color="000000"/>
              <w:right w:val="single" w:sz="4" w:space="0" w:color="000000"/>
            </w:tcBorders>
            <w:shd w:val="clear" w:color="auto" w:fill="C0C0C0"/>
            <w:noWrap/>
            <w:vAlign w:val="center"/>
            <w:hideMark/>
          </w:tcPr>
          <w:p w14:paraId="21C3D42F" w14:textId="77777777" w:rsidR="001C67C2" w:rsidRDefault="001C67C2">
            <w:pPr>
              <w:jc w:val="right"/>
              <w:rPr>
                <w:rFonts w:cs="Arial" w:hint="eastAsia"/>
                <w:b/>
                <w:bCs/>
                <w:color w:val="000000"/>
                <w:sz w:val="20"/>
                <w:szCs w:val="20"/>
              </w:rPr>
            </w:pPr>
            <w:r>
              <w:rPr>
                <w:rFonts w:cs="Arial" w:hint="eastAsia"/>
                <w:b/>
                <w:bCs/>
                <w:color w:val="000000"/>
                <w:sz w:val="20"/>
                <w:szCs w:val="20"/>
              </w:rPr>
              <w:t>8.77</w:t>
            </w:r>
          </w:p>
        </w:tc>
        <w:tc>
          <w:tcPr>
            <w:tcW w:w="1284" w:type="dxa"/>
            <w:tcBorders>
              <w:top w:val="nil"/>
              <w:left w:val="nil"/>
              <w:bottom w:val="single" w:sz="4" w:space="0" w:color="000000"/>
              <w:right w:val="single" w:sz="4" w:space="0" w:color="000000"/>
            </w:tcBorders>
            <w:shd w:val="clear" w:color="auto" w:fill="C0C0C0"/>
            <w:noWrap/>
            <w:vAlign w:val="center"/>
            <w:hideMark/>
          </w:tcPr>
          <w:p w14:paraId="70AFC2C6" w14:textId="77777777" w:rsidR="001C67C2" w:rsidRDefault="001C67C2">
            <w:pPr>
              <w:jc w:val="right"/>
              <w:rPr>
                <w:rFonts w:cs="Arial" w:hint="eastAsia"/>
                <w:b/>
                <w:bCs/>
                <w:color w:val="000000"/>
                <w:sz w:val="20"/>
                <w:szCs w:val="20"/>
              </w:rPr>
            </w:pPr>
            <w:r>
              <w:rPr>
                <w:rFonts w:cs="Arial" w:hint="eastAsia"/>
                <w:b/>
                <w:bCs/>
                <w:color w:val="000000"/>
                <w:sz w:val="20"/>
                <w:szCs w:val="20"/>
              </w:rPr>
              <w:t>8.77</w:t>
            </w:r>
          </w:p>
        </w:tc>
        <w:tc>
          <w:tcPr>
            <w:tcW w:w="1284" w:type="dxa"/>
            <w:tcBorders>
              <w:top w:val="nil"/>
              <w:left w:val="nil"/>
              <w:bottom w:val="single" w:sz="4" w:space="0" w:color="000000"/>
              <w:right w:val="single" w:sz="4" w:space="0" w:color="000000"/>
            </w:tcBorders>
            <w:shd w:val="clear" w:color="auto" w:fill="C0C0C0"/>
            <w:noWrap/>
            <w:vAlign w:val="center"/>
            <w:hideMark/>
          </w:tcPr>
          <w:p w14:paraId="21D01803"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4735E083"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78F2EEFB"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1AC71AE2"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635F01C7" w14:textId="77777777" w:rsidR="001C67C2" w:rsidRDefault="001C67C2">
            <w:pPr>
              <w:rPr>
                <w:rFonts w:ascii="Times New Roman" w:eastAsia="Times New Roman" w:hAnsi="Times New Roman" w:cs="Times New Roman"/>
                <w:sz w:val="20"/>
                <w:szCs w:val="20"/>
              </w:rPr>
            </w:pPr>
          </w:p>
        </w:tc>
      </w:tr>
      <w:tr w:rsidR="001C67C2" w14:paraId="4A2FF9F1"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9E4B2B4" w14:textId="77777777" w:rsidR="001C67C2" w:rsidRDefault="001C67C2">
            <w:pPr>
              <w:rPr>
                <w:rFonts w:cs="Arial" w:hint="eastAsia"/>
                <w:b/>
                <w:bCs/>
                <w:color w:val="000000"/>
                <w:sz w:val="20"/>
                <w:szCs w:val="20"/>
              </w:rPr>
            </w:pPr>
            <w:r>
              <w:rPr>
                <w:rFonts w:cs="Arial" w:hint="eastAsia"/>
                <w:b/>
                <w:bCs/>
                <w:color w:val="000000"/>
                <w:sz w:val="20"/>
                <w:szCs w:val="20"/>
              </w:rPr>
              <w:t>21011</w:t>
            </w:r>
          </w:p>
        </w:tc>
        <w:tc>
          <w:tcPr>
            <w:tcW w:w="2717" w:type="dxa"/>
            <w:tcBorders>
              <w:top w:val="nil"/>
              <w:left w:val="nil"/>
              <w:bottom w:val="single" w:sz="4" w:space="0" w:color="000000"/>
              <w:right w:val="single" w:sz="4" w:space="0" w:color="000000"/>
            </w:tcBorders>
            <w:shd w:val="clear" w:color="auto" w:fill="C0C0C0"/>
            <w:noWrap/>
            <w:vAlign w:val="center"/>
            <w:hideMark/>
          </w:tcPr>
          <w:p w14:paraId="15A868A1" w14:textId="77777777" w:rsidR="001C67C2" w:rsidRDefault="001C67C2">
            <w:pPr>
              <w:rPr>
                <w:rFonts w:cs="Arial" w:hint="eastAsia"/>
                <w:b/>
                <w:bCs/>
                <w:color w:val="000000"/>
                <w:sz w:val="20"/>
                <w:szCs w:val="20"/>
              </w:rPr>
            </w:pPr>
            <w:r>
              <w:rPr>
                <w:rFonts w:cs="Arial" w:hint="eastAsia"/>
                <w:b/>
                <w:bCs/>
                <w:color w:val="000000"/>
                <w:sz w:val="20"/>
                <w:szCs w:val="20"/>
              </w:rPr>
              <w:t>行政事业单位医疗</w:t>
            </w:r>
          </w:p>
        </w:tc>
        <w:tc>
          <w:tcPr>
            <w:tcW w:w="1284" w:type="dxa"/>
            <w:tcBorders>
              <w:top w:val="nil"/>
              <w:left w:val="nil"/>
              <w:bottom w:val="single" w:sz="4" w:space="0" w:color="000000"/>
              <w:right w:val="single" w:sz="4" w:space="0" w:color="000000"/>
            </w:tcBorders>
            <w:shd w:val="clear" w:color="auto" w:fill="C0C0C0"/>
            <w:noWrap/>
            <w:vAlign w:val="center"/>
            <w:hideMark/>
          </w:tcPr>
          <w:p w14:paraId="78C295AB" w14:textId="77777777" w:rsidR="001C67C2" w:rsidRDefault="001C67C2">
            <w:pPr>
              <w:jc w:val="right"/>
              <w:rPr>
                <w:rFonts w:cs="Arial" w:hint="eastAsia"/>
                <w:b/>
                <w:bCs/>
                <w:color w:val="000000"/>
                <w:sz w:val="20"/>
                <w:szCs w:val="20"/>
              </w:rPr>
            </w:pPr>
            <w:r>
              <w:rPr>
                <w:rFonts w:cs="Arial" w:hint="eastAsia"/>
                <w:b/>
                <w:bCs/>
                <w:color w:val="000000"/>
                <w:sz w:val="20"/>
                <w:szCs w:val="20"/>
              </w:rPr>
              <w:t>8.77</w:t>
            </w:r>
          </w:p>
        </w:tc>
        <w:tc>
          <w:tcPr>
            <w:tcW w:w="1284" w:type="dxa"/>
            <w:tcBorders>
              <w:top w:val="nil"/>
              <w:left w:val="nil"/>
              <w:bottom w:val="single" w:sz="4" w:space="0" w:color="000000"/>
              <w:right w:val="single" w:sz="4" w:space="0" w:color="000000"/>
            </w:tcBorders>
            <w:shd w:val="clear" w:color="auto" w:fill="C0C0C0"/>
            <w:noWrap/>
            <w:vAlign w:val="center"/>
            <w:hideMark/>
          </w:tcPr>
          <w:p w14:paraId="5BF4AF44" w14:textId="77777777" w:rsidR="001C67C2" w:rsidRDefault="001C67C2">
            <w:pPr>
              <w:jc w:val="right"/>
              <w:rPr>
                <w:rFonts w:cs="Arial" w:hint="eastAsia"/>
                <w:b/>
                <w:bCs/>
                <w:color w:val="000000"/>
                <w:sz w:val="20"/>
                <w:szCs w:val="20"/>
              </w:rPr>
            </w:pPr>
            <w:r>
              <w:rPr>
                <w:rFonts w:cs="Arial" w:hint="eastAsia"/>
                <w:b/>
                <w:bCs/>
                <w:color w:val="000000"/>
                <w:sz w:val="20"/>
                <w:szCs w:val="20"/>
              </w:rPr>
              <w:t>8.77</w:t>
            </w:r>
          </w:p>
        </w:tc>
        <w:tc>
          <w:tcPr>
            <w:tcW w:w="1284" w:type="dxa"/>
            <w:tcBorders>
              <w:top w:val="nil"/>
              <w:left w:val="nil"/>
              <w:bottom w:val="single" w:sz="4" w:space="0" w:color="000000"/>
              <w:right w:val="single" w:sz="4" w:space="0" w:color="000000"/>
            </w:tcBorders>
            <w:shd w:val="clear" w:color="auto" w:fill="C0C0C0"/>
            <w:noWrap/>
            <w:vAlign w:val="center"/>
            <w:hideMark/>
          </w:tcPr>
          <w:p w14:paraId="54F49E24"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4763AE22"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561C2D23"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11FC68F1"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1B529522" w14:textId="77777777" w:rsidR="001C67C2" w:rsidRDefault="001C67C2">
            <w:pPr>
              <w:rPr>
                <w:rFonts w:ascii="Times New Roman" w:eastAsia="Times New Roman" w:hAnsi="Times New Roman" w:cs="Times New Roman"/>
                <w:sz w:val="20"/>
                <w:szCs w:val="20"/>
              </w:rPr>
            </w:pPr>
          </w:p>
        </w:tc>
      </w:tr>
      <w:tr w:rsidR="001C67C2" w14:paraId="2C58EBC2"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D945C0F" w14:textId="77777777" w:rsidR="001C67C2" w:rsidRDefault="001C67C2">
            <w:pPr>
              <w:rPr>
                <w:rFonts w:cs="Arial" w:hint="eastAsia"/>
                <w:color w:val="000000"/>
                <w:sz w:val="20"/>
                <w:szCs w:val="20"/>
              </w:rPr>
            </w:pPr>
            <w:r>
              <w:rPr>
                <w:rFonts w:cs="Arial" w:hint="eastAsia"/>
                <w:color w:val="000000"/>
                <w:sz w:val="20"/>
                <w:szCs w:val="20"/>
              </w:rPr>
              <w:t>2101101</w:t>
            </w:r>
          </w:p>
        </w:tc>
        <w:tc>
          <w:tcPr>
            <w:tcW w:w="2717" w:type="dxa"/>
            <w:tcBorders>
              <w:top w:val="nil"/>
              <w:left w:val="nil"/>
              <w:bottom w:val="single" w:sz="4" w:space="0" w:color="000000"/>
              <w:right w:val="single" w:sz="4" w:space="0" w:color="000000"/>
            </w:tcBorders>
            <w:shd w:val="clear" w:color="auto" w:fill="CCFFFF"/>
            <w:noWrap/>
            <w:vAlign w:val="center"/>
            <w:hideMark/>
          </w:tcPr>
          <w:p w14:paraId="2F9C6632" w14:textId="77777777" w:rsidR="001C67C2" w:rsidRDefault="001C67C2">
            <w:pPr>
              <w:rPr>
                <w:rFonts w:cs="Arial" w:hint="eastAsia"/>
                <w:color w:val="000000"/>
                <w:sz w:val="20"/>
                <w:szCs w:val="20"/>
              </w:rPr>
            </w:pPr>
            <w:r>
              <w:rPr>
                <w:rFonts w:cs="Arial" w:hint="eastAsia"/>
                <w:color w:val="000000"/>
                <w:sz w:val="20"/>
                <w:szCs w:val="20"/>
              </w:rPr>
              <w:t xml:space="preserve">  行政单位医疗</w:t>
            </w:r>
          </w:p>
        </w:tc>
        <w:tc>
          <w:tcPr>
            <w:tcW w:w="1284" w:type="dxa"/>
            <w:tcBorders>
              <w:top w:val="nil"/>
              <w:left w:val="nil"/>
              <w:bottom w:val="single" w:sz="4" w:space="0" w:color="000000"/>
              <w:right w:val="single" w:sz="4" w:space="0" w:color="000000"/>
            </w:tcBorders>
            <w:shd w:val="clear" w:color="auto" w:fill="FFFFFF"/>
            <w:noWrap/>
            <w:vAlign w:val="center"/>
            <w:hideMark/>
          </w:tcPr>
          <w:p w14:paraId="1E094F3A" w14:textId="77777777" w:rsidR="001C67C2" w:rsidRDefault="001C67C2">
            <w:pPr>
              <w:jc w:val="right"/>
              <w:rPr>
                <w:rFonts w:cs="Arial" w:hint="eastAsia"/>
                <w:color w:val="000000"/>
                <w:sz w:val="20"/>
                <w:szCs w:val="20"/>
              </w:rPr>
            </w:pPr>
            <w:r>
              <w:rPr>
                <w:rFonts w:cs="Arial" w:hint="eastAsia"/>
                <w:color w:val="000000"/>
                <w:sz w:val="20"/>
                <w:szCs w:val="20"/>
              </w:rPr>
              <w:t>8.77</w:t>
            </w:r>
          </w:p>
        </w:tc>
        <w:tc>
          <w:tcPr>
            <w:tcW w:w="1284" w:type="dxa"/>
            <w:tcBorders>
              <w:top w:val="nil"/>
              <w:left w:val="nil"/>
              <w:bottom w:val="single" w:sz="4" w:space="0" w:color="000000"/>
              <w:right w:val="single" w:sz="4" w:space="0" w:color="000000"/>
            </w:tcBorders>
            <w:shd w:val="clear" w:color="auto" w:fill="FFFFFF"/>
            <w:noWrap/>
            <w:vAlign w:val="center"/>
            <w:hideMark/>
          </w:tcPr>
          <w:p w14:paraId="66312D59" w14:textId="77777777" w:rsidR="001C67C2" w:rsidRDefault="001C67C2">
            <w:pPr>
              <w:jc w:val="right"/>
              <w:rPr>
                <w:rFonts w:cs="Arial" w:hint="eastAsia"/>
                <w:color w:val="000000"/>
                <w:sz w:val="20"/>
                <w:szCs w:val="20"/>
              </w:rPr>
            </w:pPr>
            <w:r>
              <w:rPr>
                <w:rFonts w:cs="Arial" w:hint="eastAsia"/>
                <w:color w:val="000000"/>
                <w:sz w:val="20"/>
                <w:szCs w:val="20"/>
              </w:rPr>
              <w:t>8.77</w:t>
            </w:r>
          </w:p>
        </w:tc>
        <w:tc>
          <w:tcPr>
            <w:tcW w:w="1284" w:type="dxa"/>
            <w:tcBorders>
              <w:top w:val="nil"/>
              <w:left w:val="nil"/>
              <w:bottom w:val="single" w:sz="4" w:space="0" w:color="000000"/>
              <w:right w:val="single" w:sz="4" w:space="0" w:color="000000"/>
            </w:tcBorders>
            <w:shd w:val="clear" w:color="auto" w:fill="FFFFFF"/>
            <w:noWrap/>
            <w:vAlign w:val="center"/>
            <w:hideMark/>
          </w:tcPr>
          <w:p w14:paraId="07A5A1E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7840C3F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67AB3C5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2F36AC73"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5F827F42" w14:textId="77777777" w:rsidR="001C67C2" w:rsidRDefault="001C67C2">
            <w:pPr>
              <w:rPr>
                <w:rFonts w:ascii="Times New Roman" w:eastAsia="Times New Roman" w:hAnsi="Times New Roman" w:cs="Times New Roman"/>
                <w:sz w:val="20"/>
                <w:szCs w:val="20"/>
              </w:rPr>
            </w:pPr>
          </w:p>
        </w:tc>
      </w:tr>
      <w:tr w:rsidR="001C67C2" w14:paraId="2C49D581"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A5930B7" w14:textId="77777777" w:rsidR="001C67C2" w:rsidRDefault="001C67C2">
            <w:pPr>
              <w:rPr>
                <w:rFonts w:cs="Arial" w:hint="eastAsia"/>
                <w:b/>
                <w:bCs/>
                <w:color w:val="000000"/>
                <w:sz w:val="20"/>
                <w:szCs w:val="20"/>
              </w:rPr>
            </w:pPr>
            <w:r>
              <w:rPr>
                <w:rFonts w:cs="Arial" w:hint="eastAsia"/>
                <w:b/>
                <w:bCs/>
                <w:color w:val="000000"/>
                <w:sz w:val="20"/>
                <w:szCs w:val="20"/>
              </w:rPr>
              <w:lastRenderedPageBreak/>
              <w:t>221</w:t>
            </w:r>
          </w:p>
        </w:tc>
        <w:tc>
          <w:tcPr>
            <w:tcW w:w="2717" w:type="dxa"/>
            <w:tcBorders>
              <w:top w:val="nil"/>
              <w:left w:val="nil"/>
              <w:bottom w:val="single" w:sz="4" w:space="0" w:color="000000"/>
              <w:right w:val="single" w:sz="4" w:space="0" w:color="000000"/>
            </w:tcBorders>
            <w:shd w:val="clear" w:color="auto" w:fill="C0C0C0"/>
            <w:noWrap/>
            <w:vAlign w:val="center"/>
            <w:hideMark/>
          </w:tcPr>
          <w:p w14:paraId="7AAEC201" w14:textId="77777777" w:rsidR="001C67C2" w:rsidRDefault="001C67C2">
            <w:pPr>
              <w:rPr>
                <w:rFonts w:cs="Arial" w:hint="eastAsia"/>
                <w:b/>
                <w:bCs/>
                <w:color w:val="000000"/>
                <w:sz w:val="20"/>
                <w:szCs w:val="20"/>
              </w:rPr>
            </w:pPr>
            <w:r>
              <w:rPr>
                <w:rFonts w:cs="Arial" w:hint="eastAsia"/>
                <w:b/>
                <w:bCs/>
                <w:color w:val="000000"/>
                <w:sz w:val="20"/>
                <w:szCs w:val="20"/>
              </w:rPr>
              <w:t>住房保障支出</w:t>
            </w:r>
          </w:p>
        </w:tc>
        <w:tc>
          <w:tcPr>
            <w:tcW w:w="1284" w:type="dxa"/>
            <w:tcBorders>
              <w:top w:val="nil"/>
              <w:left w:val="nil"/>
              <w:bottom w:val="single" w:sz="4" w:space="0" w:color="000000"/>
              <w:right w:val="single" w:sz="4" w:space="0" w:color="000000"/>
            </w:tcBorders>
            <w:shd w:val="clear" w:color="auto" w:fill="C0C0C0"/>
            <w:noWrap/>
            <w:vAlign w:val="center"/>
            <w:hideMark/>
          </w:tcPr>
          <w:p w14:paraId="1D55A54A" w14:textId="77777777" w:rsidR="001C67C2" w:rsidRDefault="001C67C2">
            <w:pPr>
              <w:jc w:val="right"/>
              <w:rPr>
                <w:rFonts w:cs="Arial" w:hint="eastAsia"/>
                <w:b/>
                <w:bCs/>
                <w:color w:val="000000"/>
                <w:sz w:val="20"/>
                <w:szCs w:val="20"/>
              </w:rPr>
            </w:pPr>
            <w:r>
              <w:rPr>
                <w:rFonts w:cs="Arial" w:hint="eastAsia"/>
                <w:b/>
                <w:bCs/>
                <w:color w:val="000000"/>
                <w:sz w:val="20"/>
                <w:szCs w:val="20"/>
              </w:rPr>
              <w:t>19.44</w:t>
            </w:r>
          </w:p>
        </w:tc>
        <w:tc>
          <w:tcPr>
            <w:tcW w:w="1284" w:type="dxa"/>
            <w:tcBorders>
              <w:top w:val="nil"/>
              <w:left w:val="nil"/>
              <w:bottom w:val="single" w:sz="4" w:space="0" w:color="000000"/>
              <w:right w:val="single" w:sz="4" w:space="0" w:color="000000"/>
            </w:tcBorders>
            <w:shd w:val="clear" w:color="auto" w:fill="C0C0C0"/>
            <w:noWrap/>
            <w:vAlign w:val="center"/>
            <w:hideMark/>
          </w:tcPr>
          <w:p w14:paraId="79B2C459" w14:textId="77777777" w:rsidR="001C67C2" w:rsidRDefault="001C67C2">
            <w:pPr>
              <w:jc w:val="right"/>
              <w:rPr>
                <w:rFonts w:cs="Arial" w:hint="eastAsia"/>
                <w:b/>
                <w:bCs/>
                <w:color w:val="000000"/>
                <w:sz w:val="20"/>
                <w:szCs w:val="20"/>
              </w:rPr>
            </w:pPr>
            <w:r>
              <w:rPr>
                <w:rFonts w:cs="Arial" w:hint="eastAsia"/>
                <w:b/>
                <w:bCs/>
                <w:color w:val="000000"/>
                <w:sz w:val="20"/>
                <w:szCs w:val="20"/>
              </w:rPr>
              <w:t>19.44</w:t>
            </w:r>
          </w:p>
        </w:tc>
        <w:tc>
          <w:tcPr>
            <w:tcW w:w="1284" w:type="dxa"/>
            <w:tcBorders>
              <w:top w:val="nil"/>
              <w:left w:val="nil"/>
              <w:bottom w:val="single" w:sz="4" w:space="0" w:color="000000"/>
              <w:right w:val="single" w:sz="4" w:space="0" w:color="000000"/>
            </w:tcBorders>
            <w:shd w:val="clear" w:color="auto" w:fill="C0C0C0"/>
            <w:noWrap/>
            <w:vAlign w:val="center"/>
            <w:hideMark/>
          </w:tcPr>
          <w:p w14:paraId="5A237A93"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1E223724"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21AA1C79"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161310DF"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747AF65A" w14:textId="77777777" w:rsidR="001C67C2" w:rsidRDefault="001C67C2">
            <w:pPr>
              <w:rPr>
                <w:rFonts w:ascii="Times New Roman" w:eastAsia="Times New Roman" w:hAnsi="Times New Roman" w:cs="Times New Roman"/>
                <w:sz w:val="20"/>
                <w:szCs w:val="20"/>
              </w:rPr>
            </w:pPr>
          </w:p>
        </w:tc>
      </w:tr>
      <w:tr w:rsidR="001C67C2" w14:paraId="2017F94E"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790849D" w14:textId="77777777" w:rsidR="001C67C2" w:rsidRDefault="001C67C2">
            <w:pPr>
              <w:rPr>
                <w:rFonts w:cs="Arial" w:hint="eastAsia"/>
                <w:b/>
                <w:bCs/>
                <w:color w:val="000000"/>
                <w:sz w:val="20"/>
                <w:szCs w:val="20"/>
              </w:rPr>
            </w:pPr>
            <w:r>
              <w:rPr>
                <w:rFonts w:cs="Arial" w:hint="eastAsia"/>
                <w:b/>
                <w:bCs/>
                <w:color w:val="000000"/>
                <w:sz w:val="20"/>
                <w:szCs w:val="20"/>
              </w:rPr>
              <w:t>22102</w:t>
            </w:r>
          </w:p>
        </w:tc>
        <w:tc>
          <w:tcPr>
            <w:tcW w:w="2717" w:type="dxa"/>
            <w:tcBorders>
              <w:top w:val="nil"/>
              <w:left w:val="nil"/>
              <w:bottom w:val="single" w:sz="4" w:space="0" w:color="000000"/>
              <w:right w:val="single" w:sz="4" w:space="0" w:color="000000"/>
            </w:tcBorders>
            <w:shd w:val="clear" w:color="auto" w:fill="C0C0C0"/>
            <w:noWrap/>
            <w:vAlign w:val="center"/>
            <w:hideMark/>
          </w:tcPr>
          <w:p w14:paraId="6E3C5133" w14:textId="77777777" w:rsidR="001C67C2" w:rsidRDefault="001C67C2">
            <w:pPr>
              <w:rPr>
                <w:rFonts w:cs="Arial" w:hint="eastAsia"/>
                <w:b/>
                <w:bCs/>
                <w:color w:val="000000"/>
                <w:sz w:val="20"/>
                <w:szCs w:val="20"/>
              </w:rPr>
            </w:pPr>
            <w:r>
              <w:rPr>
                <w:rFonts w:cs="Arial" w:hint="eastAsia"/>
                <w:b/>
                <w:bCs/>
                <w:color w:val="000000"/>
                <w:sz w:val="20"/>
                <w:szCs w:val="20"/>
              </w:rPr>
              <w:t>住房改革支出</w:t>
            </w:r>
          </w:p>
        </w:tc>
        <w:tc>
          <w:tcPr>
            <w:tcW w:w="1284" w:type="dxa"/>
            <w:tcBorders>
              <w:top w:val="nil"/>
              <w:left w:val="nil"/>
              <w:bottom w:val="single" w:sz="4" w:space="0" w:color="000000"/>
              <w:right w:val="single" w:sz="4" w:space="0" w:color="000000"/>
            </w:tcBorders>
            <w:shd w:val="clear" w:color="auto" w:fill="C0C0C0"/>
            <w:noWrap/>
            <w:vAlign w:val="center"/>
            <w:hideMark/>
          </w:tcPr>
          <w:p w14:paraId="1B040D63" w14:textId="77777777" w:rsidR="001C67C2" w:rsidRDefault="001C67C2">
            <w:pPr>
              <w:jc w:val="right"/>
              <w:rPr>
                <w:rFonts w:cs="Arial" w:hint="eastAsia"/>
                <w:b/>
                <w:bCs/>
                <w:color w:val="000000"/>
                <w:sz w:val="20"/>
                <w:szCs w:val="20"/>
              </w:rPr>
            </w:pPr>
            <w:r>
              <w:rPr>
                <w:rFonts w:cs="Arial" w:hint="eastAsia"/>
                <w:b/>
                <w:bCs/>
                <w:color w:val="000000"/>
                <w:sz w:val="20"/>
                <w:szCs w:val="20"/>
              </w:rPr>
              <w:t>19.44</w:t>
            </w:r>
          </w:p>
        </w:tc>
        <w:tc>
          <w:tcPr>
            <w:tcW w:w="1284" w:type="dxa"/>
            <w:tcBorders>
              <w:top w:val="nil"/>
              <w:left w:val="nil"/>
              <w:bottom w:val="single" w:sz="4" w:space="0" w:color="000000"/>
              <w:right w:val="single" w:sz="4" w:space="0" w:color="000000"/>
            </w:tcBorders>
            <w:shd w:val="clear" w:color="auto" w:fill="C0C0C0"/>
            <w:noWrap/>
            <w:vAlign w:val="center"/>
            <w:hideMark/>
          </w:tcPr>
          <w:p w14:paraId="05824C2F" w14:textId="77777777" w:rsidR="001C67C2" w:rsidRDefault="001C67C2">
            <w:pPr>
              <w:jc w:val="right"/>
              <w:rPr>
                <w:rFonts w:cs="Arial" w:hint="eastAsia"/>
                <w:b/>
                <w:bCs/>
                <w:color w:val="000000"/>
                <w:sz w:val="20"/>
                <w:szCs w:val="20"/>
              </w:rPr>
            </w:pPr>
            <w:r>
              <w:rPr>
                <w:rFonts w:cs="Arial" w:hint="eastAsia"/>
                <w:b/>
                <w:bCs/>
                <w:color w:val="000000"/>
                <w:sz w:val="20"/>
                <w:szCs w:val="20"/>
              </w:rPr>
              <w:t>19.44</w:t>
            </w:r>
          </w:p>
        </w:tc>
        <w:tc>
          <w:tcPr>
            <w:tcW w:w="1284" w:type="dxa"/>
            <w:tcBorders>
              <w:top w:val="nil"/>
              <w:left w:val="nil"/>
              <w:bottom w:val="single" w:sz="4" w:space="0" w:color="000000"/>
              <w:right w:val="single" w:sz="4" w:space="0" w:color="000000"/>
            </w:tcBorders>
            <w:shd w:val="clear" w:color="auto" w:fill="C0C0C0"/>
            <w:noWrap/>
            <w:vAlign w:val="center"/>
            <w:hideMark/>
          </w:tcPr>
          <w:p w14:paraId="72B169E8"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1B38EA63"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71848A3D"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1284" w:type="dxa"/>
            <w:tcBorders>
              <w:top w:val="nil"/>
              <w:left w:val="nil"/>
              <w:bottom w:val="single" w:sz="4" w:space="0" w:color="000000"/>
              <w:right w:val="single" w:sz="4" w:space="0" w:color="000000"/>
            </w:tcBorders>
            <w:shd w:val="clear" w:color="auto" w:fill="C0C0C0"/>
            <w:noWrap/>
            <w:vAlign w:val="center"/>
            <w:hideMark/>
          </w:tcPr>
          <w:p w14:paraId="04B841CC"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2BC0D77F" w14:textId="77777777" w:rsidR="001C67C2" w:rsidRDefault="001C67C2">
            <w:pPr>
              <w:rPr>
                <w:rFonts w:ascii="Times New Roman" w:eastAsia="Times New Roman" w:hAnsi="Times New Roman" w:cs="Times New Roman"/>
                <w:sz w:val="20"/>
                <w:szCs w:val="20"/>
              </w:rPr>
            </w:pPr>
          </w:p>
        </w:tc>
      </w:tr>
      <w:tr w:rsidR="001C67C2" w14:paraId="35375213" w14:textId="77777777" w:rsidTr="001C67C2">
        <w:trPr>
          <w:trHeight w:val="300"/>
        </w:trPr>
        <w:tc>
          <w:tcPr>
            <w:tcW w:w="3425"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2C3FAD4" w14:textId="77777777" w:rsidR="001C67C2" w:rsidRDefault="001C67C2">
            <w:pPr>
              <w:rPr>
                <w:rFonts w:cs="Arial" w:hint="eastAsia"/>
                <w:color w:val="000000"/>
                <w:sz w:val="20"/>
                <w:szCs w:val="20"/>
              </w:rPr>
            </w:pPr>
            <w:r>
              <w:rPr>
                <w:rFonts w:cs="Arial" w:hint="eastAsia"/>
                <w:color w:val="000000"/>
                <w:sz w:val="20"/>
                <w:szCs w:val="20"/>
              </w:rPr>
              <w:t>2210201</w:t>
            </w:r>
          </w:p>
        </w:tc>
        <w:tc>
          <w:tcPr>
            <w:tcW w:w="2717" w:type="dxa"/>
            <w:tcBorders>
              <w:top w:val="nil"/>
              <w:left w:val="nil"/>
              <w:bottom w:val="single" w:sz="4" w:space="0" w:color="000000"/>
              <w:right w:val="single" w:sz="4" w:space="0" w:color="000000"/>
            </w:tcBorders>
            <w:shd w:val="clear" w:color="auto" w:fill="CCFFFF"/>
            <w:noWrap/>
            <w:vAlign w:val="center"/>
            <w:hideMark/>
          </w:tcPr>
          <w:p w14:paraId="437A7A85" w14:textId="77777777" w:rsidR="001C67C2" w:rsidRDefault="001C67C2">
            <w:pPr>
              <w:rPr>
                <w:rFonts w:cs="Arial" w:hint="eastAsia"/>
                <w:color w:val="000000"/>
                <w:sz w:val="20"/>
                <w:szCs w:val="20"/>
              </w:rPr>
            </w:pPr>
            <w:r>
              <w:rPr>
                <w:rFonts w:cs="Arial" w:hint="eastAsia"/>
                <w:color w:val="000000"/>
                <w:sz w:val="20"/>
                <w:szCs w:val="20"/>
              </w:rPr>
              <w:t xml:space="preserve">  住房公积金</w:t>
            </w:r>
          </w:p>
        </w:tc>
        <w:tc>
          <w:tcPr>
            <w:tcW w:w="1284" w:type="dxa"/>
            <w:tcBorders>
              <w:top w:val="nil"/>
              <w:left w:val="nil"/>
              <w:bottom w:val="single" w:sz="4" w:space="0" w:color="000000"/>
              <w:right w:val="single" w:sz="4" w:space="0" w:color="000000"/>
            </w:tcBorders>
            <w:shd w:val="clear" w:color="auto" w:fill="FFFFFF"/>
            <w:noWrap/>
            <w:vAlign w:val="center"/>
            <w:hideMark/>
          </w:tcPr>
          <w:p w14:paraId="4CBB228C" w14:textId="77777777" w:rsidR="001C67C2" w:rsidRDefault="001C67C2">
            <w:pPr>
              <w:jc w:val="right"/>
              <w:rPr>
                <w:rFonts w:cs="Arial" w:hint="eastAsia"/>
                <w:color w:val="000000"/>
                <w:sz w:val="20"/>
                <w:szCs w:val="20"/>
              </w:rPr>
            </w:pPr>
            <w:r>
              <w:rPr>
                <w:rFonts w:cs="Arial" w:hint="eastAsia"/>
                <w:color w:val="000000"/>
                <w:sz w:val="20"/>
                <w:szCs w:val="20"/>
              </w:rPr>
              <w:t>19.44</w:t>
            </w:r>
          </w:p>
        </w:tc>
        <w:tc>
          <w:tcPr>
            <w:tcW w:w="1284" w:type="dxa"/>
            <w:tcBorders>
              <w:top w:val="nil"/>
              <w:left w:val="nil"/>
              <w:bottom w:val="single" w:sz="4" w:space="0" w:color="000000"/>
              <w:right w:val="single" w:sz="4" w:space="0" w:color="000000"/>
            </w:tcBorders>
            <w:shd w:val="clear" w:color="auto" w:fill="FFFFFF"/>
            <w:noWrap/>
            <w:vAlign w:val="center"/>
            <w:hideMark/>
          </w:tcPr>
          <w:p w14:paraId="422933B8" w14:textId="77777777" w:rsidR="001C67C2" w:rsidRDefault="001C67C2">
            <w:pPr>
              <w:jc w:val="right"/>
              <w:rPr>
                <w:rFonts w:cs="Arial" w:hint="eastAsia"/>
                <w:color w:val="000000"/>
                <w:sz w:val="20"/>
                <w:szCs w:val="20"/>
              </w:rPr>
            </w:pPr>
            <w:r>
              <w:rPr>
                <w:rFonts w:cs="Arial" w:hint="eastAsia"/>
                <w:color w:val="000000"/>
                <w:sz w:val="20"/>
                <w:szCs w:val="20"/>
              </w:rPr>
              <w:t>19.44</w:t>
            </w:r>
          </w:p>
        </w:tc>
        <w:tc>
          <w:tcPr>
            <w:tcW w:w="1284" w:type="dxa"/>
            <w:tcBorders>
              <w:top w:val="nil"/>
              <w:left w:val="nil"/>
              <w:bottom w:val="single" w:sz="4" w:space="0" w:color="000000"/>
              <w:right w:val="single" w:sz="4" w:space="0" w:color="000000"/>
            </w:tcBorders>
            <w:shd w:val="clear" w:color="auto" w:fill="FFFFFF"/>
            <w:noWrap/>
            <w:vAlign w:val="center"/>
            <w:hideMark/>
          </w:tcPr>
          <w:p w14:paraId="41B1F20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629F151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0BF8FAA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284" w:type="dxa"/>
            <w:tcBorders>
              <w:top w:val="nil"/>
              <w:left w:val="nil"/>
              <w:bottom w:val="single" w:sz="4" w:space="0" w:color="000000"/>
              <w:right w:val="single" w:sz="4" w:space="0" w:color="000000"/>
            </w:tcBorders>
            <w:shd w:val="clear" w:color="auto" w:fill="FFFFFF"/>
            <w:noWrap/>
            <w:vAlign w:val="center"/>
            <w:hideMark/>
          </w:tcPr>
          <w:p w14:paraId="69B5D18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7F352773" w14:textId="77777777" w:rsidR="001C67C2" w:rsidRDefault="001C67C2">
            <w:pPr>
              <w:rPr>
                <w:rFonts w:ascii="Times New Roman" w:eastAsia="Times New Roman" w:hAnsi="Times New Roman" w:cs="Times New Roman"/>
                <w:sz w:val="20"/>
                <w:szCs w:val="20"/>
              </w:rPr>
            </w:pPr>
          </w:p>
        </w:tc>
      </w:tr>
      <w:tr w:rsidR="001C67C2" w14:paraId="356BEDEE" w14:textId="77777777" w:rsidTr="001C67C2">
        <w:trPr>
          <w:trHeight w:val="300"/>
        </w:trPr>
        <w:tc>
          <w:tcPr>
            <w:tcW w:w="13846" w:type="dxa"/>
            <w:gridSpan w:val="10"/>
            <w:tcBorders>
              <w:top w:val="nil"/>
              <w:left w:val="nil"/>
              <w:bottom w:val="nil"/>
              <w:right w:val="nil"/>
            </w:tcBorders>
            <w:shd w:val="clear" w:color="auto" w:fill="FFFFFF"/>
            <w:noWrap/>
            <w:vAlign w:val="center"/>
            <w:hideMark/>
          </w:tcPr>
          <w:p w14:paraId="265480F0" w14:textId="77777777" w:rsidR="001C67C2" w:rsidRDefault="001C67C2">
            <w:pPr>
              <w:rPr>
                <w:rFonts w:cs="Arial" w:hint="eastAsia"/>
                <w:color w:val="000000"/>
                <w:sz w:val="20"/>
                <w:szCs w:val="20"/>
              </w:rPr>
            </w:pPr>
            <w:r>
              <w:rPr>
                <w:rFonts w:cs="Arial" w:hint="eastAsia"/>
                <w:color w:val="000000"/>
                <w:sz w:val="20"/>
                <w:szCs w:val="20"/>
              </w:rPr>
              <w:t>注：本表反映部门本年度各项支出情况。</w:t>
            </w:r>
          </w:p>
        </w:tc>
        <w:tc>
          <w:tcPr>
            <w:tcW w:w="222" w:type="dxa"/>
            <w:vAlign w:val="center"/>
            <w:hideMark/>
          </w:tcPr>
          <w:p w14:paraId="12E34F75" w14:textId="77777777" w:rsidR="001C67C2" w:rsidRDefault="001C67C2">
            <w:pPr>
              <w:rPr>
                <w:rFonts w:ascii="Times New Roman" w:eastAsia="Times New Roman" w:hAnsi="Times New Roman" w:cs="Times New Roman"/>
                <w:sz w:val="20"/>
                <w:szCs w:val="20"/>
              </w:rPr>
            </w:pPr>
          </w:p>
        </w:tc>
      </w:tr>
    </w:tbl>
    <w:p w14:paraId="0870373D" w14:textId="642A6403" w:rsidR="001C67C2" w:rsidRDefault="001C67C2" w:rsidP="001C67C2">
      <w:pPr>
        <w:rPr>
          <w:rFonts w:ascii="仿宋_GB2312" w:eastAsia="仿宋_GB2312"/>
          <w:color w:val="000000"/>
          <w:sz w:val="32"/>
          <w:szCs w:val="32"/>
        </w:rPr>
      </w:pPr>
    </w:p>
    <w:p w14:paraId="494BA9EC" w14:textId="77777777" w:rsidR="001C67C2" w:rsidRDefault="001C67C2" w:rsidP="001C67C2">
      <w:pPr>
        <w:pStyle w:val="2"/>
        <w:ind w:left="480" w:firstLine="480"/>
      </w:pPr>
      <w:r>
        <w:br w:type="page"/>
      </w:r>
    </w:p>
    <w:tbl>
      <w:tblPr>
        <w:tblW w:w="14068" w:type="dxa"/>
        <w:tblInd w:w="108" w:type="dxa"/>
        <w:tblLook w:val="04A0" w:firstRow="1" w:lastRow="0" w:firstColumn="1" w:lastColumn="0" w:noHBand="0" w:noVBand="1"/>
      </w:tblPr>
      <w:tblGrid>
        <w:gridCol w:w="3127"/>
        <w:gridCol w:w="484"/>
        <w:gridCol w:w="1317"/>
        <w:gridCol w:w="2799"/>
        <w:gridCol w:w="762"/>
        <w:gridCol w:w="1317"/>
        <w:gridCol w:w="1317"/>
        <w:gridCol w:w="1317"/>
        <w:gridCol w:w="1406"/>
        <w:gridCol w:w="222"/>
      </w:tblGrid>
      <w:tr w:rsidR="001C67C2" w14:paraId="5654146E" w14:textId="77777777" w:rsidTr="001C67C2">
        <w:trPr>
          <w:gridAfter w:val="1"/>
          <w:wAfter w:w="222" w:type="dxa"/>
          <w:trHeight w:val="375"/>
        </w:trPr>
        <w:tc>
          <w:tcPr>
            <w:tcW w:w="13846" w:type="dxa"/>
            <w:gridSpan w:val="9"/>
            <w:tcBorders>
              <w:top w:val="nil"/>
              <w:left w:val="nil"/>
              <w:bottom w:val="nil"/>
              <w:right w:val="single" w:sz="4" w:space="0" w:color="808080"/>
            </w:tcBorders>
            <w:shd w:val="clear" w:color="auto" w:fill="FFFFFF"/>
            <w:noWrap/>
            <w:vAlign w:val="center"/>
            <w:hideMark/>
          </w:tcPr>
          <w:p w14:paraId="1A053F24" w14:textId="107A58E3" w:rsidR="001C67C2" w:rsidRDefault="001C67C2" w:rsidP="001C67C2">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财政拨款收入支出决算总表</w:t>
            </w:r>
          </w:p>
        </w:tc>
      </w:tr>
      <w:tr w:rsidR="001C67C2" w14:paraId="7CD45D0A" w14:textId="77777777" w:rsidTr="001C67C2">
        <w:trPr>
          <w:gridAfter w:val="1"/>
          <w:wAfter w:w="222" w:type="dxa"/>
          <w:trHeight w:val="300"/>
        </w:trPr>
        <w:tc>
          <w:tcPr>
            <w:tcW w:w="3127" w:type="dxa"/>
            <w:tcBorders>
              <w:top w:val="nil"/>
              <w:left w:val="nil"/>
              <w:bottom w:val="nil"/>
              <w:right w:val="nil"/>
            </w:tcBorders>
            <w:shd w:val="clear" w:color="auto" w:fill="FFFFFF"/>
            <w:noWrap/>
            <w:vAlign w:val="center"/>
            <w:hideMark/>
          </w:tcPr>
          <w:p w14:paraId="72A09D52" w14:textId="77777777" w:rsidR="001C67C2" w:rsidRDefault="001C67C2">
            <w:pPr>
              <w:rPr>
                <w:rFonts w:ascii="Times New Roman" w:eastAsia="Times New Roman" w:hAnsi="Times New Roman" w:cs="Times New Roman"/>
                <w:sz w:val="20"/>
                <w:szCs w:val="20"/>
              </w:rPr>
            </w:pPr>
          </w:p>
        </w:tc>
        <w:tc>
          <w:tcPr>
            <w:tcW w:w="484" w:type="dxa"/>
            <w:tcBorders>
              <w:top w:val="nil"/>
              <w:left w:val="nil"/>
              <w:bottom w:val="nil"/>
              <w:right w:val="nil"/>
            </w:tcBorders>
            <w:shd w:val="clear" w:color="auto" w:fill="FFFFFF"/>
            <w:noWrap/>
            <w:vAlign w:val="center"/>
            <w:hideMark/>
          </w:tcPr>
          <w:p w14:paraId="16C03912" w14:textId="77777777" w:rsidR="001C67C2" w:rsidRDefault="001C67C2">
            <w:pPr>
              <w:rPr>
                <w:rFonts w:ascii="Times New Roman" w:eastAsia="Times New Roman" w:hAnsi="Times New Roman" w:cs="Times New Roman"/>
                <w:sz w:val="20"/>
                <w:szCs w:val="20"/>
              </w:rPr>
            </w:pPr>
          </w:p>
        </w:tc>
        <w:tc>
          <w:tcPr>
            <w:tcW w:w="1317" w:type="dxa"/>
            <w:tcBorders>
              <w:top w:val="nil"/>
              <w:left w:val="nil"/>
              <w:bottom w:val="nil"/>
              <w:right w:val="nil"/>
            </w:tcBorders>
            <w:shd w:val="clear" w:color="auto" w:fill="FFFFFF"/>
            <w:noWrap/>
            <w:vAlign w:val="center"/>
            <w:hideMark/>
          </w:tcPr>
          <w:p w14:paraId="675A18C4" w14:textId="77777777" w:rsidR="001C67C2" w:rsidRDefault="001C67C2">
            <w:pPr>
              <w:rPr>
                <w:rFonts w:ascii="Times New Roman" w:eastAsia="Times New Roman" w:hAnsi="Times New Roman" w:cs="Times New Roman"/>
                <w:sz w:val="20"/>
                <w:szCs w:val="20"/>
              </w:rPr>
            </w:pPr>
          </w:p>
        </w:tc>
        <w:tc>
          <w:tcPr>
            <w:tcW w:w="2799" w:type="dxa"/>
            <w:tcBorders>
              <w:top w:val="nil"/>
              <w:left w:val="nil"/>
              <w:bottom w:val="nil"/>
              <w:right w:val="nil"/>
            </w:tcBorders>
            <w:shd w:val="clear" w:color="auto" w:fill="FFFFFF"/>
            <w:noWrap/>
            <w:vAlign w:val="center"/>
            <w:hideMark/>
          </w:tcPr>
          <w:p w14:paraId="0674FE02" w14:textId="77777777" w:rsidR="001C67C2" w:rsidRDefault="001C67C2">
            <w:pPr>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FFFFFF"/>
            <w:noWrap/>
            <w:vAlign w:val="center"/>
            <w:hideMark/>
          </w:tcPr>
          <w:p w14:paraId="51414E4B" w14:textId="77777777" w:rsidR="001C67C2" w:rsidRDefault="001C67C2">
            <w:pPr>
              <w:rPr>
                <w:rFonts w:ascii="Times New Roman" w:eastAsia="Times New Roman" w:hAnsi="Times New Roman" w:cs="Times New Roman"/>
                <w:sz w:val="20"/>
                <w:szCs w:val="20"/>
              </w:rPr>
            </w:pPr>
          </w:p>
        </w:tc>
        <w:tc>
          <w:tcPr>
            <w:tcW w:w="1317" w:type="dxa"/>
            <w:tcBorders>
              <w:top w:val="nil"/>
              <w:left w:val="nil"/>
              <w:bottom w:val="nil"/>
              <w:right w:val="nil"/>
            </w:tcBorders>
            <w:shd w:val="clear" w:color="auto" w:fill="FFFFFF"/>
            <w:noWrap/>
            <w:vAlign w:val="center"/>
            <w:hideMark/>
          </w:tcPr>
          <w:p w14:paraId="51657C98" w14:textId="77777777" w:rsidR="001C67C2" w:rsidRDefault="001C67C2">
            <w:pPr>
              <w:rPr>
                <w:rFonts w:ascii="Times New Roman" w:eastAsia="Times New Roman" w:hAnsi="Times New Roman" w:cs="Times New Roman"/>
                <w:sz w:val="20"/>
                <w:szCs w:val="20"/>
              </w:rPr>
            </w:pPr>
          </w:p>
        </w:tc>
        <w:tc>
          <w:tcPr>
            <w:tcW w:w="1317" w:type="dxa"/>
            <w:tcBorders>
              <w:top w:val="nil"/>
              <w:left w:val="nil"/>
              <w:bottom w:val="nil"/>
              <w:right w:val="nil"/>
            </w:tcBorders>
            <w:shd w:val="clear" w:color="auto" w:fill="FFFFFF"/>
            <w:noWrap/>
            <w:vAlign w:val="center"/>
            <w:hideMark/>
          </w:tcPr>
          <w:p w14:paraId="3D69BBE5" w14:textId="77777777" w:rsidR="001C67C2" w:rsidRDefault="001C67C2">
            <w:pPr>
              <w:rPr>
                <w:rFonts w:ascii="Times New Roman" w:eastAsia="Times New Roman" w:hAnsi="Times New Roman" w:cs="Times New Roman"/>
                <w:sz w:val="20"/>
                <w:szCs w:val="20"/>
              </w:rPr>
            </w:pPr>
          </w:p>
        </w:tc>
        <w:tc>
          <w:tcPr>
            <w:tcW w:w="1317" w:type="dxa"/>
            <w:tcBorders>
              <w:top w:val="nil"/>
              <w:left w:val="nil"/>
              <w:bottom w:val="nil"/>
              <w:right w:val="nil"/>
            </w:tcBorders>
            <w:shd w:val="clear" w:color="auto" w:fill="FFFFFF"/>
            <w:noWrap/>
            <w:vAlign w:val="center"/>
            <w:hideMark/>
          </w:tcPr>
          <w:p w14:paraId="1C5A1084" w14:textId="77777777" w:rsidR="001C67C2" w:rsidRDefault="001C67C2">
            <w:pPr>
              <w:rPr>
                <w:rFonts w:ascii="Times New Roman" w:eastAsia="Times New Roman" w:hAnsi="Times New Roman" w:cs="Times New Roman"/>
                <w:sz w:val="20"/>
                <w:szCs w:val="20"/>
              </w:rPr>
            </w:pPr>
          </w:p>
        </w:tc>
        <w:tc>
          <w:tcPr>
            <w:tcW w:w="1406" w:type="dxa"/>
            <w:tcBorders>
              <w:top w:val="nil"/>
              <w:left w:val="nil"/>
              <w:bottom w:val="nil"/>
              <w:right w:val="single" w:sz="4" w:space="0" w:color="808080"/>
            </w:tcBorders>
            <w:shd w:val="clear" w:color="auto" w:fill="FFFFFF"/>
            <w:noWrap/>
            <w:vAlign w:val="center"/>
            <w:hideMark/>
          </w:tcPr>
          <w:p w14:paraId="46386701" w14:textId="77777777" w:rsidR="001C67C2" w:rsidRDefault="001C67C2">
            <w:pPr>
              <w:jc w:val="right"/>
              <w:rPr>
                <w:rFonts w:cs="Arial"/>
                <w:color w:val="000000"/>
                <w:sz w:val="22"/>
                <w:szCs w:val="22"/>
              </w:rPr>
            </w:pPr>
            <w:r>
              <w:rPr>
                <w:rFonts w:cs="Arial" w:hint="eastAsia"/>
                <w:color w:val="000000"/>
                <w:sz w:val="22"/>
                <w:szCs w:val="22"/>
              </w:rPr>
              <w:t>公开04表</w:t>
            </w:r>
          </w:p>
        </w:tc>
      </w:tr>
      <w:tr w:rsidR="001C67C2" w14:paraId="00DC631E" w14:textId="77777777" w:rsidTr="00503853">
        <w:trPr>
          <w:gridAfter w:val="1"/>
          <w:wAfter w:w="222" w:type="dxa"/>
          <w:trHeight w:val="300"/>
        </w:trPr>
        <w:tc>
          <w:tcPr>
            <w:tcW w:w="4928" w:type="dxa"/>
            <w:gridSpan w:val="3"/>
            <w:tcBorders>
              <w:top w:val="nil"/>
              <w:left w:val="nil"/>
              <w:bottom w:val="single" w:sz="4" w:space="0" w:color="808080"/>
              <w:right w:val="nil"/>
            </w:tcBorders>
            <w:shd w:val="clear" w:color="auto" w:fill="FFFFFF"/>
            <w:noWrap/>
            <w:vAlign w:val="center"/>
            <w:hideMark/>
          </w:tcPr>
          <w:p w14:paraId="169B9D3E" w14:textId="358AB94C" w:rsidR="001C67C2" w:rsidRDefault="001C67C2">
            <w:pPr>
              <w:rPr>
                <w:rFonts w:ascii="Times New Roman" w:eastAsia="Times New Roman" w:hAnsi="Times New Roman" w:cs="Times New Roman"/>
                <w:sz w:val="20"/>
                <w:szCs w:val="20"/>
              </w:rPr>
            </w:pPr>
            <w:r>
              <w:rPr>
                <w:rFonts w:cs="Arial" w:hint="eastAsia"/>
                <w:color w:val="000000"/>
                <w:sz w:val="22"/>
                <w:szCs w:val="22"/>
              </w:rPr>
              <w:t>部门：</w:t>
            </w:r>
            <w:r w:rsidR="00701163">
              <w:rPr>
                <w:rFonts w:cs="Arial" w:hint="eastAsia"/>
                <w:color w:val="000000"/>
                <w:sz w:val="22"/>
                <w:szCs w:val="22"/>
              </w:rPr>
              <w:t>信阳市平桥区信访局</w:t>
            </w:r>
          </w:p>
        </w:tc>
        <w:tc>
          <w:tcPr>
            <w:tcW w:w="2799" w:type="dxa"/>
            <w:tcBorders>
              <w:top w:val="nil"/>
              <w:left w:val="nil"/>
              <w:bottom w:val="single" w:sz="4" w:space="0" w:color="808080"/>
              <w:right w:val="nil"/>
            </w:tcBorders>
            <w:shd w:val="clear" w:color="auto" w:fill="FFFFFF"/>
            <w:noWrap/>
            <w:vAlign w:val="center"/>
            <w:hideMark/>
          </w:tcPr>
          <w:p w14:paraId="6AEC092B" w14:textId="77777777" w:rsidR="001C67C2" w:rsidRDefault="001C67C2">
            <w:pPr>
              <w:rPr>
                <w:rFonts w:ascii="Times New Roman" w:eastAsia="Times New Roman" w:hAnsi="Times New Roman" w:cs="Times New Roman"/>
                <w:sz w:val="20"/>
                <w:szCs w:val="20"/>
              </w:rPr>
            </w:pPr>
          </w:p>
        </w:tc>
        <w:tc>
          <w:tcPr>
            <w:tcW w:w="2079" w:type="dxa"/>
            <w:gridSpan w:val="2"/>
            <w:tcBorders>
              <w:top w:val="nil"/>
              <w:left w:val="nil"/>
              <w:bottom w:val="single" w:sz="4" w:space="0" w:color="808080"/>
              <w:right w:val="nil"/>
            </w:tcBorders>
            <w:shd w:val="clear" w:color="auto" w:fill="FFFFFF"/>
            <w:noWrap/>
            <w:vAlign w:val="center"/>
            <w:hideMark/>
          </w:tcPr>
          <w:p w14:paraId="414B0AC7" w14:textId="4C4AF413" w:rsidR="001C67C2" w:rsidRDefault="001C67C2">
            <w:pPr>
              <w:jc w:val="center"/>
              <w:rPr>
                <w:rFonts w:cs="Arial" w:hint="eastAsia"/>
                <w:color w:val="000000"/>
                <w:sz w:val="22"/>
                <w:szCs w:val="22"/>
              </w:rPr>
            </w:pPr>
            <w:r>
              <w:rPr>
                <w:rFonts w:cs="Arial" w:hint="eastAsia"/>
                <w:color w:val="000000"/>
                <w:sz w:val="22"/>
                <w:szCs w:val="22"/>
              </w:rPr>
              <w:t>2020年度</w:t>
            </w:r>
          </w:p>
        </w:tc>
        <w:tc>
          <w:tcPr>
            <w:tcW w:w="1317" w:type="dxa"/>
            <w:tcBorders>
              <w:top w:val="nil"/>
              <w:left w:val="nil"/>
              <w:bottom w:val="single" w:sz="4" w:space="0" w:color="808080"/>
              <w:right w:val="nil"/>
            </w:tcBorders>
            <w:shd w:val="clear" w:color="auto" w:fill="FFFFFF"/>
            <w:noWrap/>
            <w:vAlign w:val="center"/>
            <w:hideMark/>
          </w:tcPr>
          <w:p w14:paraId="76E9546C" w14:textId="77777777" w:rsidR="001C67C2" w:rsidRDefault="001C67C2">
            <w:pPr>
              <w:rPr>
                <w:rFonts w:ascii="Times New Roman" w:eastAsia="Times New Roman" w:hAnsi="Times New Roman" w:cs="Times New Roman"/>
                <w:sz w:val="20"/>
                <w:szCs w:val="20"/>
              </w:rPr>
            </w:pPr>
          </w:p>
        </w:tc>
        <w:tc>
          <w:tcPr>
            <w:tcW w:w="2723" w:type="dxa"/>
            <w:gridSpan w:val="2"/>
            <w:tcBorders>
              <w:top w:val="nil"/>
              <w:left w:val="nil"/>
              <w:bottom w:val="single" w:sz="4" w:space="0" w:color="808080"/>
              <w:right w:val="single" w:sz="4" w:space="0" w:color="808080"/>
            </w:tcBorders>
            <w:shd w:val="clear" w:color="auto" w:fill="FFFFFF"/>
            <w:noWrap/>
            <w:vAlign w:val="center"/>
            <w:hideMark/>
          </w:tcPr>
          <w:p w14:paraId="162ABE8A" w14:textId="77777777" w:rsidR="001C67C2" w:rsidRDefault="001C67C2">
            <w:pPr>
              <w:jc w:val="right"/>
              <w:rPr>
                <w:rFonts w:cs="Arial"/>
                <w:color w:val="000000"/>
                <w:sz w:val="22"/>
                <w:szCs w:val="22"/>
              </w:rPr>
            </w:pPr>
            <w:r>
              <w:rPr>
                <w:rFonts w:cs="Arial" w:hint="eastAsia"/>
                <w:color w:val="000000"/>
                <w:sz w:val="22"/>
                <w:szCs w:val="22"/>
              </w:rPr>
              <w:t>金额单位：万元</w:t>
            </w:r>
          </w:p>
        </w:tc>
      </w:tr>
      <w:tr w:rsidR="001C67C2" w14:paraId="7B1E60FB" w14:textId="77777777" w:rsidTr="001C67C2">
        <w:trPr>
          <w:gridAfter w:val="1"/>
          <w:wAfter w:w="222" w:type="dxa"/>
          <w:trHeight w:val="300"/>
        </w:trPr>
        <w:tc>
          <w:tcPr>
            <w:tcW w:w="492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1D3251B" w14:textId="77777777" w:rsidR="001C67C2" w:rsidRDefault="001C67C2">
            <w:pPr>
              <w:jc w:val="center"/>
              <w:rPr>
                <w:rFonts w:cs="Arial" w:hint="eastAsia"/>
                <w:color w:val="000000"/>
                <w:sz w:val="20"/>
                <w:szCs w:val="20"/>
              </w:rPr>
            </w:pPr>
            <w:r>
              <w:rPr>
                <w:rFonts w:cs="Arial" w:hint="eastAsia"/>
                <w:color w:val="000000"/>
                <w:sz w:val="20"/>
                <w:szCs w:val="20"/>
              </w:rPr>
              <w:t>收     入</w:t>
            </w:r>
          </w:p>
        </w:tc>
        <w:tc>
          <w:tcPr>
            <w:tcW w:w="8918" w:type="dxa"/>
            <w:gridSpan w:val="6"/>
            <w:tcBorders>
              <w:top w:val="nil"/>
              <w:left w:val="nil"/>
              <w:bottom w:val="single" w:sz="4" w:space="0" w:color="000000"/>
              <w:right w:val="single" w:sz="4" w:space="0" w:color="000000"/>
            </w:tcBorders>
            <w:shd w:val="clear" w:color="auto" w:fill="C0C0C0"/>
            <w:noWrap/>
            <w:vAlign w:val="center"/>
            <w:hideMark/>
          </w:tcPr>
          <w:p w14:paraId="3C4340EC" w14:textId="77777777" w:rsidR="001C67C2" w:rsidRDefault="001C67C2">
            <w:pPr>
              <w:jc w:val="center"/>
              <w:rPr>
                <w:rFonts w:cs="Arial" w:hint="eastAsia"/>
                <w:color w:val="000000"/>
                <w:sz w:val="20"/>
                <w:szCs w:val="20"/>
              </w:rPr>
            </w:pPr>
            <w:r>
              <w:rPr>
                <w:rFonts w:cs="Arial" w:hint="eastAsia"/>
                <w:color w:val="000000"/>
                <w:sz w:val="20"/>
                <w:szCs w:val="20"/>
              </w:rPr>
              <w:t>支     出</w:t>
            </w:r>
          </w:p>
        </w:tc>
      </w:tr>
      <w:tr w:rsidR="001C67C2" w14:paraId="0FBD7124" w14:textId="77777777" w:rsidTr="001C67C2">
        <w:trPr>
          <w:gridAfter w:val="1"/>
          <w:wAfter w:w="222" w:type="dxa"/>
          <w:trHeight w:val="312"/>
        </w:trPr>
        <w:tc>
          <w:tcPr>
            <w:tcW w:w="3127"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577B6B07" w14:textId="77777777" w:rsidR="001C67C2" w:rsidRDefault="001C67C2">
            <w:pPr>
              <w:rPr>
                <w:rFonts w:cs="Arial" w:hint="eastAsia"/>
                <w:color w:val="000000"/>
                <w:sz w:val="20"/>
                <w:szCs w:val="20"/>
              </w:rPr>
            </w:pPr>
            <w:r>
              <w:rPr>
                <w:rFonts w:cs="Arial" w:hint="eastAsia"/>
                <w:color w:val="000000"/>
                <w:sz w:val="20"/>
                <w:szCs w:val="20"/>
              </w:rPr>
              <w:t>项目</w:t>
            </w:r>
          </w:p>
        </w:tc>
        <w:tc>
          <w:tcPr>
            <w:tcW w:w="484" w:type="dxa"/>
            <w:vMerge w:val="restart"/>
            <w:tcBorders>
              <w:top w:val="nil"/>
              <w:left w:val="nil"/>
              <w:bottom w:val="single" w:sz="4" w:space="0" w:color="000000"/>
              <w:right w:val="single" w:sz="4" w:space="0" w:color="000000"/>
            </w:tcBorders>
            <w:shd w:val="clear" w:color="auto" w:fill="C0C0C0"/>
            <w:vAlign w:val="center"/>
            <w:hideMark/>
          </w:tcPr>
          <w:p w14:paraId="34C5D079" w14:textId="77777777" w:rsidR="001C67C2" w:rsidRDefault="001C67C2">
            <w:pPr>
              <w:jc w:val="center"/>
              <w:rPr>
                <w:rFonts w:cs="Arial" w:hint="eastAsia"/>
                <w:color w:val="000000"/>
                <w:sz w:val="20"/>
                <w:szCs w:val="20"/>
              </w:rPr>
            </w:pPr>
            <w:r>
              <w:rPr>
                <w:rFonts w:cs="Arial" w:hint="eastAsia"/>
                <w:color w:val="000000"/>
                <w:sz w:val="20"/>
                <w:szCs w:val="20"/>
              </w:rPr>
              <w:t>行次</w:t>
            </w:r>
          </w:p>
        </w:tc>
        <w:tc>
          <w:tcPr>
            <w:tcW w:w="1317" w:type="dxa"/>
            <w:vMerge w:val="restart"/>
            <w:tcBorders>
              <w:top w:val="nil"/>
              <w:left w:val="nil"/>
              <w:bottom w:val="single" w:sz="4" w:space="0" w:color="000000"/>
              <w:right w:val="single" w:sz="4" w:space="0" w:color="000000"/>
            </w:tcBorders>
            <w:shd w:val="clear" w:color="auto" w:fill="C0C0C0"/>
            <w:vAlign w:val="center"/>
            <w:hideMark/>
          </w:tcPr>
          <w:p w14:paraId="23DB7F23" w14:textId="77777777" w:rsidR="001C67C2" w:rsidRDefault="001C67C2">
            <w:pPr>
              <w:jc w:val="center"/>
              <w:rPr>
                <w:rFonts w:cs="Arial" w:hint="eastAsia"/>
                <w:color w:val="000000"/>
                <w:sz w:val="20"/>
                <w:szCs w:val="20"/>
              </w:rPr>
            </w:pPr>
            <w:r>
              <w:rPr>
                <w:rFonts w:cs="Arial" w:hint="eastAsia"/>
                <w:color w:val="000000"/>
                <w:sz w:val="20"/>
                <w:szCs w:val="20"/>
              </w:rPr>
              <w:t>金额</w:t>
            </w:r>
          </w:p>
        </w:tc>
        <w:tc>
          <w:tcPr>
            <w:tcW w:w="2799" w:type="dxa"/>
            <w:vMerge w:val="restart"/>
            <w:tcBorders>
              <w:top w:val="nil"/>
              <w:left w:val="nil"/>
              <w:bottom w:val="single" w:sz="4" w:space="0" w:color="000000"/>
              <w:right w:val="single" w:sz="4" w:space="0" w:color="000000"/>
            </w:tcBorders>
            <w:shd w:val="clear" w:color="auto" w:fill="C0C0C0"/>
            <w:vAlign w:val="bottom"/>
            <w:hideMark/>
          </w:tcPr>
          <w:p w14:paraId="36A918A3" w14:textId="77777777" w:rsidR="001C67C2" w:rsidRDefault="001C67C2">
            <w:pPr>
              <w:rPr>
                <w:rFonts w:cs="Arial" w:hint="eastAsia"/>
                <w:color w:val="000000"/>
                <w:sz w:val="20"/>
                <w:szCs w:val="20"/>
              </w:rPr>
            </w:pPr>
            <w:r>
              <w:rPr>
                <w:rFonts w:cs="Arial" w:hint="eastAsia"/>
                <w:color w:val="000000"/>
                <w:sz w:val="20"/>
                <w:szCs w:val="20"/>
              </w:rPr>
              <w:t>项目</w:t>
            </w:r>
          </w:p>
        </w:tc>
        <w:tc>
          <w:tcPr>
            <w:tcW w:w="762" w:type="dxa"/>
            <w:vMerge w:val="restart"/>
            <w:tcBorders>
              <w:top w:val="nil"/>
              <w:left w:val="nil"/>
              <w:bottom w:val="single" w:sz="4" w:space="0" w:color="000000"/>
              <w:right w:val="single" w:sz="4" w:space="0" w:color="000000"/>
            </w:tcBorders>
            <w:shd w:val="clear" w:color="auto" w:fill="C0C0C0"/>
            <w:vAlign w:val="center"/>
            <w:hideMark/>
          </w:tcPr>
          <w:p w14:paraId="10230487" w14:textId="77777777" w:rsidR="001C67C2" w:rsidRDefault="001C67C2">
            <w:pPr>
              <w:jc w:val="center"/>
              <w:rPr>
                <w:rFonts w:cs="Arial" w:hint="eastAsia"/>
                <w:color w:val="000000"/>
                <w:sz w:val="20"/>
                <w:szCs w:val="20"/>
              </w:rPr>
            </w:pPr>
            <w:r>
              <w:rPr>
                <w:rFonts w:cs="Arial" w:hint="eastAsia"/>
                <w:color w:val="000000"/>
                <w:sz w:val="20"/>
                <w:szCs w:val="20"/>
              </w:rPr>
              <w:t>行次</w:t>
            </w:r>
          </w:p>
        </w:tc>
        <w:tc>
          <w:tcPr>
            <w:tcW w:w="1317" w:type="dxa"/>
            <w:vMerge w:val="restart"/>
            <w:tcBorders>
              <w:top w:val="nil"/>
              <w:left w:val="nil"/>
              <w:bottom w:val="single" w:sz="4" w:space="0" w:color="000000"/>
              <w:right w:val="single" w:sz="4" w:space="0" w:color="000000"/>
            </w:tcBorders>
            <w:shd w:val="clear" w:color="auto" w:fill="C0C0C0"/>
            <w:noWrap/>
            <w:vAlign w:val="center"/>
            <w:hideMark/>
          </w:tcPr>
          <w:p w14:paraId="2A716452" w14:textId="77777777" w:rsidR="001C67C2" w:rsidRDefault="001C67C2">
            <w:pPr>
              <w:jc w:val="center"/>
              <w:rPr>
                <w:rFonts w:cs="Arial" w:hint="eastAsia"/>
                <w:color w:val="000000"/>
                <w:sz w:val="20"/>
                <w:szCs w:val="20"/>
              </w:rPr>
            </w:pPr>
            <w:r>
              <w:rPr>
                <w:rFonts w:cs="Arial" w:hint="eastAsia"/>
                <w:color w:val="000000"/>
                <w:sz w:val="20"/>
                <w:szCs w:val="20"/>
              </w:rPr>
              <w:t>合计</w:t>
            </w:r>
          </w:p>
        </w:tc>
        <w:tc>
          <w:tcPr>
            <w:tcW w:w="1317" w:type="dxa"/>
            <w:vMerge w:val="restart"/>
            <w:tcBorders>
              <w:top w:val="nil"/>
              <w:left w:val="nil"/>
              <w:bottom w:val="single" w:sz="4" w:space="0" w:color="000000"/>
              <w:right w:val="single" w:sz="4" w:space="0" w:color="000000"/>
            </w:tcBorders>
            <w:shd w:val="clear" w:color="auto" w:fill="C0C0C0"/>
            <w:vAlign w:val="center"/>
            <w:hideMark/>
          </w:tcPr>
          <w:p w14:paraId="5B2256E2" w14:textId="77777777" w:rsidR="001C67C2" w:rsidRDefault="001C67C2">
            <w:pPr>
              <w:jc w:val="center"/>
              <w:rPr>
                <w:rFonts w:cs="Arial" w:hint="eastAsia"/>
                <w:color w:val="000000"/>
                <w:sz w:val="20"/>
                <w:szCs w:val="20"/>
              </w:rPr>
            </w:pPr>
            <w:r>
              <w:rPr>
                <w:rFonts w:cs="Arial" w:hint="eastAsia"/>
                <w:color w:val="000000"/>
                <w:sz w:val="20"/>
                <w:szCs w:val="20"/>
              </w:rPr>
              <w:t>一般公共预算财政拨款</w:t>
            </w:r>
          </w:p>
        </w:tc>
        <w:tc>
          <w:tcPr>
            <w:tcW w:w="1317" w:type="dxa"/>
            <w:vMerge w:val="restart"/>
            <w:tcBorders>
              <w:top w:val="nil"/>
              <w:left w:val="nil"/>
              <w:bottom w:val="single" w:sz="4" w:space="0" w:color="000000"/>
              <w:right w:val="single" w:sz="4" w:space="0" w:color="000000"/>
            </w:tcBorders>
            <w:shd w:val="clear" w:color="auto" w:fill="C0C0C0"/>
            <w:vAlign w:val="center"/>
            <w:hideMark/>
          </w:tcPr>
          <w:p w14:paraId="4F6C05AD" w14:textId="77777777" w:rsidR="001C67C2" w:rsidRDefault="001C67C2">
            <w:pPr>
              <w:jc w:val="center"/>
              <w:rPr>
                <w:rFonts w:cs="Arial" w:hint="eastAsia"/>
                <w:color w:val="000000"/>
                <w:sz w:val="20"/>
                <w:szCs w:val="20"/>
              </w:rPr>
            </w:pPr>
            <w:r>
              <w:rPr>
                <w:rFonts w:cs="Arial" w:hint="eastAsia"/>
                <w:color w:val="000000"/>
                <w:sz w:val="20"/>
                <w:szCs w:val="20"/>
              </w:rPr>
              <w:t>政府性基金预算财政拨款</w:t>
            </w:r>
          </w:p>
        </w:tc>
        <w:tc>
          <w:tcPr>
            <w:tcW w:w="1406" w:type="dxa"/>
            <w:vMerge w:val="restart"/>
            <w:tcBorders>
              <w:top w:val="nil"/>
              <w:left w:val="nil"/>
              <w:bottom w:val="single" w:sz="4" w:space="0" w:color="000000"/>
              <w:right w:val="single" w:sz="4" w:space="0" w:color="000000"/>
            </w:tcBorders>
            <w:shd w:val="clear" w:color="auto" w:fill="C0C0C0"/>
            <w:vAlign w:val="center"/>
            <w:hideMark/>
          </w:tcPr>
          <w:p w14:paraId="7E229510" w14:textId="77777777" w:rsidR="001C67C2" w:rsidRDefault="001C67C2">
            <w:pPr>
              <w:jc w:val="center"/>
              <w:rPr>
                <w:rFonts w:cs="Arial" w:hint="eastAsia"/>
                <w:color w:val="000000"/>
                <w:sz w:val="20"/>
                <w:szCs w:val="20"/>
              </w:rPr>
            </w:pPr>
            <w:r>
              <w:rPr>
                <w:rFonts w:cs="Arial" w:hint="eastAsia"/>
                <w:color w:val="000000"/>
                <w:sz w:val="20"/>
                <w:szCs w:val="20"/>
              </w:rPr>
              <w:t>国有资本经营预算财政拨款</w:t>
            </w:r>
          </w:p>
        </w:tc>
      </w:tr>
      <w:tr w:rsidR="001C67C2" w14:paraId="2AD609CC" w14:textId="77777777" w:rsidTr="001C67C2">
        <w:trPr>
          <w:trHeight w:val="600"/>
        </w:trPr>
        <w:tc>
          <w:tcPr>
            <w:tcW w:w="3127" w:type="dxa"/>
            <w:vMerge/>
            <w:tcBorders>
              <w:top w:val="nil"/>
              <w:left w:val="single" w:sz="4" w:space="0" w:color="000000"/>
              <w:bottom w:val="single" w:sz="4" w:space="0" w:color="000000"/>
              <w:right w:val="single" w:sz="4" w:space="0" w:color="000000"/>
            </w:tcBorders>
            <w:vAlign w:val="center"/>
            <w:hideMark/>
          </w:tcPr>
          <w:p w14:paraId="71AA1BF6" w14:textId="77777777" w:rsidR="001C67C2" w:rsidRDefault="001C67C2">
            <w:pPr>
              <w:rPr>
                <w:rFonts w:cs="Arial"/>
                <w:color w:val="000000"/>
                <w:sz w:val="20"/>
                <w:szCs w:val="20"/>
              </w:rPr>
            </w:pPr>
          </w:p>
        </w:tc>
        <w:tc>
          <w:tcPr>
            <w:tcW w:w="484" w:type="dxa"/>
            <w:vMerge/>
            <w:tcBorders>
              <w:top w:val="nil"/>
              <w:left w:val="nil"/>
              <w:bottom w:val="single" w:sz="4" w:space="0" w:color="000000"/>
              <w:right w:val="single" w:sz="4" w:space="0" w:color="000000"/>
            </w:tcBorders>
            <w:vAlign w:val="center"/>
            <w:hideMark/>
          </w:tcPr>
          <w:p w14:paraId="25FF9AD0" w14:textId="77777777" w:rsidR="001C67C2" w:rsidRDefault="001C67C2">
            <w:pPr>
              <w:rPr>
                <w:rFonts w:cs="Arial"/>
                <w:color w:val="000000"/>
                <w:sz w:val="20"/>
                <w:szCs w:val="20"/>
              </w:rPr>
            </w:pPr>
          </w:p>
        </w:tc>
        <w:tc>
          <w:tcPr>
            <w:tcW w:w="1317" w:type="dxa"/>
            <w:vMerge/>
            <w:tcBorders>
              <w:top w:val="nil"/>
              <w:left w:val="nil"/>
              <w:bottom w:val="single" w:sz="4" w:space="0" w:color="000000"/>
              <w:right w:val="single" w:sz="4" w:space="0" w:color="000000"/>
            </w:tcBorders>
            <w:vAlign w:val="center"/>
            <w:hideMark/>
          </w:tcPr>
          <w:p w14:paraId="59E2ED82" w14:textId="77777777" w:rsidR="001C67C2" w:rsidRDefault="001C67C2">
            <w:pPr>
              <w:rPr>
                <w:rFonts w:cs="Arial"/>
                <w:color w:val="000000"/>
                <w:sz w:val="20"/>
                <w:szCs w:val="20"/>
              </w:rPr>
            </w:pPr>
          </w:p>
        </w:tc>
        <w:tc>
          <w:tcPr>
            <w:tcW w:w="2799" w:type="dxa"/>
            <w:vMerge/>
            <w:tcBorders>
              <w:top w:val="nil"/>
              <w:left w:val="nil"/>
              <w:bottom w:val="single" w:sz="4" w:space="0" w:color="000000"/>
              <w:right w:val="single" w:sz="4" w:space="0" w:color="000000"/>
            </w:tcBorders>
            <w:vAlign w:val="center"/>
            <w:hideMark/>
          </w:tcPr>
          <w:p w14:paraId="71BE8D28" w14:textId="77777777" w:rsidR="001C67C2" w:rsidRDefault="001C67C2">
            <w:pPr>
              <w:rPr>
                <w:rFonts w:cs="Arial"/>
                <w:color w:val="000000"/>
                <w:sz w:val="20"/>
                <w:szCs w:val="20"/>
              </w:rPr>
            </w:pPr>
          </w:p>
        </w:tc>
        <w:tc>
          <w:tcPr>
            <w:tcW w:w="762" w:type="dxa"/>
            <w:vMerge/>
            <w:tcBorders>
              <w:top w:val="nil"/>
              <w:left w:val="nil"/>
              <w:bottom w:val="single" w:sz="4" w:space="0" w:color="000000"/>
              <w:right w:val="single" w:sz="4" w:space="0" w:color="000000"/>
            </w:tcBorders>
            <w:vAlign w:val="center"/>
            <w:hideMark/>
          </w:tcPr>
          <w:p w14:paraId="363A3E2E" w14:textId="77777777" w:rsidR="001C67C2" w:rsidRDefault="001C67C2">
            <w:pPr>
              <w:rPr>
                <w:rFonts w:cs="Arial"/>
                <w:color w:val="000000"/>
                <w:sz w:val="20"/>
                <w:szCs w:val="20"/>
              </w:rPr>
            </w:pPr>
          </w:p>
        </w:tc>
        <w:tc>
          <w:tcPr>
            <w:tcW w:w="1317" w:type="dxa"/>
            <w:vMerge/>
            <w:tcBorders>
              <w:top w:val="nil"/>
              <w:left w:val="nil"/>
              <w:bottom w:val="single" w:sz="4" w:space="0" w:color="000000"/>
              <w:right w:val="single" w:sz="4" w:space="0" w:color="000000"/>
            </w:tcBorders>
            <w:vAlign w:val="center"/>
            <w:hideMark/>
          </w:tcPr>
          <w:p w14:paraId="73702DEB" w14:textId="77777777" w:rsidR="001C67C2" w:rsidRDefault="001C67C2">
            <w:pPr>
              <w:rPr>
                <w:rFonts w:cs="Arial"/>
                <w:color w:val="000000"/>
                <w:sz w:val="20"/>
                <w:szCs w:val="20"/>
              </w:rPr>
            </w:pPr>
          </w:p>
        </w:tc>
        <w:tc>
          <w:tcPr>
            <w:tcW w:w="1317" w:type="dxa"/>
            <w:vMerge/>
            <w:tcBorders>
              <w:top w:val="nil"/>
              <w:left w:val="nil"/>
              <w:bottom w:val="single" w:sz="4" w:space="0" w:color="000000"/>
              <w:right w:val="single" w:sz="4" w:space="0" w:color="000000"/>
            </w:tcBorders>
            <w:vAlign w:val="center"/>
            <w:hideMark/>
          </w:tcPr>
          <w:p w14:paraId="319E8DF4" w14:textId="77777777" w:rsidR="001C67C2" w:rsidRDefault="001C67C2">
            <w:pPr>
              <w:rPr>
                <w:rFonts w:cs="Arial"/>
                <w:color w:val="000000"/>
                <w:sz w:val="20"/>
                <w:szCs w:val="20"/>
              </w:rPr>
            </w:pPr>
          </w:p>
        </w:tc>
        <w:tc>
          <w:tcPr>
            <w:tcW w:w="1317" w:type="dxa"/>
            <w:vMerge/>
            <w:tcBorders>
              <w:top w:val="nil"/>
              <w:left w:val="nil"/>
              <w:bottom w:val="single" w:sz="4" w:space="0" w:color="000000"/>
              <w:right w:val="single" w:sz="4" w:space="0" w:color="000000"/>
            </w:tcBorders>
            <w:vAlign w:val="center"/>
            <w:hideMark/>
          </w:tcPr>
          <w:p w14:paraId="2AB88D9A" w14:textId="77777777" w:rsidR="001C67C2" w:rsidRDefault="001C67C2">
            <w:pPr>
              <w:rPr>
                <w:rFonts w:cs="Arial"/>
                <w:color w:val="000000"/>
                <w:sz w:val="20"/>
                <w:szCs w:val="20"/>
              </w:rPr>
            </w:pPr>
          </w:p>
        </w:tc>
        <w:tc>
          <w:tcPr>
            <w:tcW w:w="1406" w:type="dxa"/>
            <w:vMerge/>
            <w:tcBorders>
              <w:top w:val="nil"/>
              <w:left w:val="nil"/>
              <w:bottom w:val="single" w:sz="4" w:space="0" w:color="000000"/>
              <w:right w:val="single" w:sz="4" w:space="0" w:color="000000"/>
            </w:tcBorders>
            <w:vAlign w:val="center"/>
            <w:hideMark/>
          </w:tcPr>
          <w:p w14:paraId="051D1D1F" w14:textId="77777777" w:rsidR="001C67C2" w:rsidRDefault="001C67C2">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48F2EF60" w14:textId="77777777" w:rsidR="001C67C2" w:rsidRDefault="001C67C2">
            <w:pPr>
              <w:jc w:val="center"/>
              <w:rPr>
                <w:rFonts w:cs="Arial" w:hint="eastAsia"/>
                <w:color w:val="000000"/>
                <w:sz w:val="20"/>
                <w:szCs w:val="20"/>
              </w:rPr>
            </w:pPr>
          </w:p>
        </w:tc>
      </w:tr>
      <w:tr w:rsidR="001C67C2" w14:paraId="085BB1A5"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70429B5E" w14:textId="77777777" w:rsidR="001C67C2" w:rsidRDefault="001C67C2">
            <w:pPr>
              <w:rPr>
                <w:rFonts w:cs="Arial"/>
                <w:color w:val="000000"/>
                <w:sz w:val="20"/>
                <w:szCs w:val="20"/>
              </w:rPr>
            </w:pPr>
            <w:r>
              <w:rPr>
                <w:rFonts w:cs="Arial" w:hint="eastAsia"/>
                <w:color w:val="000000"/>
                <w:sz w:val="20"/>
                <w:szCs w:val="20"/>
              </w:rPr>
              <w:t>栏次</w:t>
            </w:r>
          </w:p>
        </w:tc>
        <w:tc>
          <w:tcPr>
            <w:tcW w:w="484" w:type="dxa"/>
            <w:tcBorders>
              <w:top w:val="nil"/>
              <w:left w:val="nil"/>
              <w:bottom w:val="single" w:sz="4" w:space="0" w:color="000000"/>
              <w:right w:val="single" w:sz="4" w:space="0" w:color="000000"/>
            </w:tcBorders>
            <w:shd w:val="clear" w:color="auto" w:fill="C0C0C0"/>
            <w:noWrap/>
            <w:vAlign w:val="center"/>
            <w:hideMark/>
          </w:tcPr>
          <w:p w14:paraId="464F5132" w14:textId="77777777" w:rsidR="001C67C2" w:rsidRDefault="001C67C2">
            <w:pPr>
              <w:rPr>
                <w:rFonts w:cs="Arial" w:hint="eastAsia"/>
                <w:color w:val="000000"/>
                <w:sz w:val="20"/>
                <w:szCs w:val="20"/>
              </w:rPr>
            </w:pPr>
          </w:p>
        </w:tc>
        <w:tc>
          <w:tcPr>
            <w:tcW w:w="1317" w:type="dxa"/>
            <w:tcBorders>
              <w:top w:val="nil"/>
              <w:left w:val="nil"/>
              <w:bottom w:val="single" w:sz="4" w:space="0" w:color="000000"/>
              <w:right w:val="single" w:sz="4" w:space="0" w:color="000000"/>
            </w:tcBorders>
            <w:shd w:val="clear" w:color="auto" w:fill="C0C0C0"/>
            <w:noWrap/>
            <w:vAlign w:val="center"/>
            <w:hideMark/>
          </w:tcPr>
          <w:p w14:paraId="6BEAC24E" w14:textId="77777777" w:rsidR="001C67C2" w:rsidRDefault="001C67C2">
            <w:pPr>
              <w:jc w:val="center"/>
              <w:rPr>
                <w:rFonts w:cs="Arial"/>
                <w:color w:val="000000"/>
                <w:sz w:val="20"/>
                <w:szCs w:val="20"/>
              </w:rPr>
            </w:pPr>
            <w:r>
              <w:rPr>
                <w:rFonts w:cs="Arial" w:hint="eastAsia"/>
                <w:color w:val="000000"/>
                <w:sz w:val="20"/>
                <w:szCs w:val="20"/>
              </w:rPr>
              <w:t>1</w:t>
            </w:r>
          </w:p>
        </w:tc>
        <w:tc>
          <w:tcPr>
            <w:tcW w:w="2799" w:type="dxa"/>
            <w:tcBorders>
              <w:top w:val="nil"/>
              <w:left w:val="nil"/>
              <w:bottom w:val="single" w:sz="4" w:space="0" w:color="000000"/>
              <w:right w:val="single" w:sz="4" w:space="0" w:color="000000"/>
            </w:tcBorders>
            <w:shd w:val="clear" w:color="auto" w:fill="C0C0C0"/>
            <w:noWrap/>
            <w:vAlign w:val="bottom"/>
            <w:hideMark/>
          </w:tcPr>
          <w:p w14:paraId="282D0DB1" w14:textId="77777777" w:rsidR="001C67C2" w:rsidRDefault="001C67C2">
            <w:pPr>
              <w:rPr>
                <w:rFonts w:cs="Arial" w:hint="eastAsia"/>
                <w:color w:val="000000"/>
                <w:sz w:val="20"/>
                <w:szCs w:val="20"/>
              </w:rPr>
            </w:pPr>
            <w:r>
              <w:rPr>
                <w:rFonts w:cs="Arial" w:hint="eastAsia"/>
                <w:color w:val="000000"/>
                <w:sz w:val="20"/>
                <w:szCs w:val="20"/>
              </w:rPr>
              <w:t>栏次</w:t>
            </w:r>
          </w:p>
        </w:tc>
        <w:tc>
          <w:tcPr>
            <w:tcW w:w="762" w:type="dxa"/>
            <w:tcBorders>
              <w:top w:val="nil"/>
              <w:left w:val="nil"/>
              <w:bottom w:val="single" w:sz="4" w:space="0" w:color="000000"/>
              <w:right w:val="single" w:sz="4" w:space="0" w:color="000000"/>
            </w:tcBorders>
            <w:shd w:val="clear" w:color="auto" w:fill="C0C0C0"/>
            <w:noWrap/>
            <w:vAlign w:val="center"/>
            <w:hideMark/>
          </w:tcPr>
          <w:p w14:paraId="637313BE" w14:textId="77777777" w:rsidR="001C67C2" w:rsidRDefault="001C67C2">
            <w:pPr>
              <w:rPr>
                <w:rFonts w:cs="Arial" w:hint="eastAsia"/>
                <w:color w:val="000000"/>
                <w:sz w:val="20"/>
                <w:szCs w:val="20"/>
              </w:rPr>
            </w:pPr>
          </w:p>
        </w:tc>
        <w:tc>
          <w:tcPr>
            <w:tcW w:w="1317" w:type="dxa"/>
            <w:tcBorders>
              <w:top w:val="nil"/>
              <w:left w:val="nil"/>
              <w:bottom w:val="single" w:sz="4" w:space="0" w:color="000000"/>
              <w:right w:val="single" w:sz="4" w:space="0" w:color="000000"/>
            </w:tcBorders>
            <w:shd w:val="clear" w:color="auto" w:fill="C0C0C0"/>
            <w:noWrap/>
            <w:vAlign w:val="center"/>
            <w:hideMark/>
          </w:tcPr>
          <w:p w14:paraId="50C95510" w14:textId="77777777" w:rsidR="001C67C2" w:rsidRDefault="001C67C2">
            <w:pPr>
              <w:jc w:val="center"/>
              <w:rPr>
                <w:rFonts w:cs="Arial"/>
                <w:color w:val="000000"/>
                <w:sz w:val="20"/>
                <w:szCs w:val="20"/>
              </w:rPr>
            </w:pPr>
            <w:r>
              <w:rPr>
                <w:rFonts w:cs="Arial" w:hint="eastAsia"/>
                <w:color w:val="000000"/>
                <w:sz w:val="20"/>
                <w:szCs w:val="20"/>
              </w:rPr>
              <w:t>2</w:t>
            </w:r>
          </w:p>
        </w:tc>
        <w:tc>
          <w:tcPr>
            <w:tcW w:w="1317" w:type="dxa"/>
            <w:tcBorders>
              <w:top w:val="nil"/>
              <w:left w:val="nil"/>
              <w:bottom w:val="single" w:sz="4" w:space="0" w:color="000000"/>
              <w:right w:val="single" w:sz="4" w:space="0" w:color="000000"/>
            </w:tcBorders>
            <w:shd w:val="clear" w:color="auto" w:fill="C0C0C0"/>
            <w:noWrap/>
            <w:vAlign w:val="center"/>
            <w:hideMark/>
          </w:tcPr>
          <w:p w14:paraId="56D11603" w14:textId="77777777" w:rsidR="001C67C2" w:rsidRDefault="001C67C2">
            <w:pPr>
              <w:jc w:val="center"/>
              <w:rPr>
                <w:rFonts w:cs="Arial" w:hint="eastAsia"/>
                <w:color w:val="000000"/>
                <w:sz w:val="20"/>
                <w:szCs w:val="20"/>
              </w:rPr>
            </w:pPr>
            <w:r>
              <w:rPr>
                <w:rFonts w:cs="Arial" w:hint="eastAsia"/>
                <w:color w:val="000000"/>
                <w:sz w:val="20"/>
                <w:szCs w:val="20"/>
              </w:rPr>
              <w:t>3</w:t>
            </w:r>
          </w:p>
        </w:tc>
        <w:tc>
          <w:tcPr>
            <w:tcW w:w="1317" w:type="dxa"/>
            <w:tcBorders>
              <w:top w:val="nil"/>
              <w:left w:val="nil"/>
              <w:bottom w:val="single" w:sz="4" w:space="0" w:color="000000"/>
              <w:right w:val="single" w:sz="4" w:space="0" w:color="000000"/>
            </w:tcBorders>
            <w:shd w:val="clear" w:color="auto" w:fill="C0C0C0"/>
            <w:noWrap/>
            <w:vAlign w:val="center"/>
            <w:hideMark/>
          </w:tcPr>
          <w:p w14:paraId="2E464AB5" w14:textId="77777777" w:rsidR="001C67C2" w:rsidRDefault="001C67C2">
            <w:pPr>
              <w:jc w:val="center"/>
              <w:rPr>
                <w:rFonts w:cs="Arial" w:hint="eastAsia"/>
                <w:color w:val="000000"/>
                <w:sz w:val="20"/>
                <w:szCs w:val="20"/>
              </w:rPr>
            </w:pPr>
            <w:r>
              <w:rPr>
                <w:rFonts w:cs="Arial" w:hint="eastAsia"/>
                <w:color w:val="000000"/>
                <w:sz w:val="20"/>
                <w:szCs w:val="20"/>
              </w:rPr>
              <w:t>4</w:t>
            </w:r>
          </w:p>
        </w:tc>
        <w:tc>
          <w:tcPr>
            <w:tcW w:w="1406" w:type="dxa"/>
            <w:tcBorders>
              <w:top w:val="nil"/>
              <w:left w:val="nil"/>
              <w:bottom w:val="single" w:sz="4" w:space="0" w:color="000000"/>
              <w:right w:val="single" w:sz="4" w:space="0" w:color="000000"/>
            </w:tcBorders>
            <w:shd w:val="clear" w:color="auto" w:fill="C0C0C0"/>
            <w:noWrap/>
            <w:vAlign w:val="center"/>
            <w:hideMark/>
          </w:tcPr>
          <w:p w14:paraId="59ACBE85" w14:textId="77777777" w:rsidR="001C67C2" w:rsidRDefault="001C67C2">
            <w:pPr>
              <w:jc w:val="center"/>
              <w:rPr>
                <w:rFonts w:cs="Arial" w:hint="eastAsia"/>
                <w:color w:val="000000"/>
                <w:sz w:val="20"/>
                <w:szCs w:val="20"/>
              </w:rPr>
            </w:pPr>
            <w:r>
              <w:rPr>
                <w:rFonts w:cs="Arial" w:hint="eastAsia"/>
                <w:color w:val="000000"/>
                <w:sz w:val="20"/>
                <w:szCs w:val="20"/>
              </w:rPr>
              <w:t>5</w:t>
            </w:r>
          </w:p>
        </w:tc>
        <w:tc>
          <w:tcPr>
            <w:tcW w:w="222" w:type="dxa"/>
            <w:vAlign w:val="center"/>
            <w:hideMark/>
          </w:tcPr>
          <w:p w14:paraId="5315DA11" w14:textId="77777777" w:rsidR="001C67C2" w:rsidRDefault="001C67C2">
            <w:pPr>
              <w:rPr>
                <w:rFonts w:ascii="Times New Roman" w:eastAsia="Times New Roman" w:hAnsi="Times New Roman" w:cs="Times New Roman"/>
                <w:sz w:val="20"/>
                <w:szCs w:val="20"/>
              </w:rPr>
            </w:pPr>
          </w:p>
        </w:tc>
      </w:tr>
      <w:tr w:rsidR="001C67C2" w14:paraId="036C02B2"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40BAB6E5" w14:textId="77777777" w:rsidR="001C67C2" w:rsidRDefault="001C67C2">
            <w:pPr>
              <w:rPr>
                <w:rFonts w:cs="Arial" w:hint="eastAsia"/>
                <w:color w:val="000000"/>
                <w:sz w:val="20"/>
                <w:szCs w:val="20"/>
              </w:rPr>
            </w:pPr>
            <w:r>
              <w:rPr>
                <w:rFonts w:cs="Arial" w:hint="eastAsia"/>
                <w:color w:val="000000"/>
                <w:sz w:val="20"/>
                <w:szCs w:val="20"/>
              </w:rPr>
              <w:t>一、一般公共预算财政拨款</w:t>
            </w:r>
          </w:p>
        </w:tc>
        <w:tc>
          <w:tcPr>
            <w:tcW w:w="484" w:type="dxa"/>
            <w:tcBorders>
              <w:top w:val="nil"/>
              <w:left w:val="nil"/>
              <w:bottom w:val="single" w:sz="4" w:space="0" w:color="000000"/>
              <w:right w:val="single" w:sz="4" w:space="0" w:color="000000"/>
            </w:tcBorders>
            <w:shd w:val="clear" w:color="auto" w:fill="C0C0C0"/>
            <w:noWrap/>
            <w:vAlign w:val="center"/>
            <w:hideMark/>
          </w:tcPr>
          <w:p w14:paraId="5607529F" w14:textId="77777777" w:rsidR="001C67C2" w:rsidRDefault="001C67C2">
            <w:pPr>
              <w:jc w:val="center"/>
              <w:rPr>
                <w:rFonts w:cs="Arial" w:hint="eastAsia"/>
                <w:color w:val="000000"/>
                <w:sz w:val="20"/>
                <w:szCs w:val="20"/>
              </w:rPr>
            </w:pPr>
            <w:r>
              <w:rPr>
                <w:rFonts w:cs="Arial" w:hint="eastAsia"/>
                <w:color w:val="000000"/>
                <w:sz w:val="20"/>
                <w:szCs w:val="20"/>
              </w:rPr>
              <w:t>1</w:t>
            </w:r>
          </w:p>
        </w:tc>
        <w:tc>
          <w:tcPr>
            <w:tcW w:w="1317" w:type="dxa"/>
            <w:tcBorders>
              <w:top w:val="nil"/>
              <w:left w:val="nil"/>
              <w:bottom w:val="single" w:sz="4" w:space="0" w:color="000000"/>
              <w:right w:val="single" w:sz="4" w:space="0" w:color="000000"/>
            </w:tcBorders>
            <w:shd w:val="clear" w:color="auto" w:fill="FFFFFF"/>
            <w:noWrap/>
            <w:vAlign w:val="center"/>
            <w:hideMark/>
          </w:tcPr>
          <w:p w14:paraId="71F97906" w14:textId="77777777" w:rsidR="001C67C2" w:rsidRDefault="001C67C2">
            <w:pPr>
              <w:jc w:val="right"/>
              <w:rPr>
                <w:rFonts w:cs="Arial" w:hint="eastAsia"/>
                <w:color w:val="000000"/>
                <w:sz w:val="20"/>
                <w:szCs w:val="20"/>
              </w:rPr>
            </w:pPr>
            <w:r>
              <w:rPr>
                <w:rFonts w:cs="Arial" w:hint="eastAsia"/>
                <w:color w:val="000000"/>
                <w:sz w:val="20"/>
                <w:szCs w:val="20"/>
              </w:rPr>
              <w:t>746.95</w:t>
            </w:r>
          </w:p>
        </w:tc>
        <w:tc>
          <w:tcPr>
            <w:tcW w:w="2799" w:type="dxa"/>
            <w:tcBorders>
              <w:top w:val="nil"/>
              <w:left w:val="nil"/>
              <w:bottom w:val="single" w:sz="4" w:space="0" w:color="000000"/>
              <w:right w:val="single" w:sz="4" w:space="0" w:color="000000"/>
            </w:tcBorders>
            <w:shd w:val="clear" w:color="auto" w:fill="C0C0C0"/>
            <w:noWrap/>
            <w:vAlign w:val="center"/>
            <w:hideMark/>
          </w:tcPr>
          <w:p w14:paraId="0AA4BE2A" w14:textId="77777777" w:rsidR="001C67C2" w:rsidRDefault="001C67C2">
            <w:pPr>
              <w:rPr>
                <w:rFonts w:cs="Arial" w:hint="eastAsia"/>
                <w:color w:val="000000"/>
                <w:sz w:val="20"/>
                <w:szCs w:val="20"/>
              </w:rPr>
            </w:pPr>
            <w:r>
              <w:rPr>
                <w:rFonts w:cs="Arial" w:hint="eastAsia"/>
                <w:color w:val="000000"/>
                <w:sz w:val="20"/>
                <w:szCs w:val="20"/>
              </w:rPr>
              <w:t>一、一般公共服务支出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6D2002C8" w14:textId="77777777" w:rsidR="001C67C2" w:rsidRDefault="001C67C2">
            <w:pPr>
              <w:jc w:val="center"/>
              <w:rPr>
                <w:rFonts w:cs="Arial" w:hint="eastAsia"/>
                <w:color w:val="000000"/>
                <w:sz w:val="20"/>
                <w:szCs w:val="20"/>
              </w:rPr>
            </w:pPr>
            <w:r>
              <w:rPr>
                <w:rFonts w:cs="Arial" w:hint="eastAsia"/>
                <w:color w:val="000000"/>
                <w:sz w:val="20"/>
                <w:szCs w:val="20"/>
              </w:rPr>
              <w:t>33</w:t>
            </w:r>
          </w:p>
        </w:tc>
        <w:tc>
          <w:tcPr>
            <w:tcW w:w="1317" w:type="dxa"/>
            <w:tcBorders>
              <w:top w:val="nil"/>
              <w:left w:val="nil"/>
              <w:bottom w:val="single" w:sz="4" w:space="0" w:color="000000"/>
              <w:right w:val="single" w:sz="4" w:space="0" w:color="000000"/>
            </w:tcBorders>
            <w:shd w:val="clear" w:color="auto" w:fill="FFFFFF"/>
            <w:noWrap/>
            <w:vAlign w:val="center"/>
            <w:hideMark/>
          </w:tcPr>
          <w:p w14:paraId="0017B556" w14:textId="77777777" w:rsidR="001C67C2" w:rsidRDefault="001C67C2">
            <w:pPr>
              <w:jc w:val="right"/>
              <w:rPr>
                <w:rFonts w:cs="Arial" w:hint="eastAsia"/>
                <w:color w:val="000000"/>
                <w:sz w:val="20"/>
                <w:szCs w:val="20"/>
              </w:rPr>
            </w:pPr>
            <w:r>
              <w:rPr>
                <w:rFonts w:cs="Arial" w:hint="eastAsia"/>
                <w:color w:val="000000"/>
                <w:sz w:val="20"/>
                <w:szCs w:val="20"/>
              </w:rPr>
              <w:t>666.63</w:t>
            </w:r>
          </w:p>
        </w:tc>
        <w:tc>
          <w:tcPr>
            <w:tcW w:w="1317" w:type="dxa"/>
            <w:tcBorders>
              <w:top w:val="nil"/>
              <w:left w:val="nil"/>
              <w:bottom w:val="single" w:sz="4" w:space="0" w:color="000000"/>
              <w:right w:val="single" w:sz="4" w:space="0" w:color="000000"/>
            </w:tcBorders>
            <w:shd w:val="clear" w:color="auto" w:fill="FFFFFF"/>
            <w:noWrap/>
            <w:vAlign w:val="center"/>
            <w:hideMark/>
          </w:tcPr>
          <w:p w14:paraId="28944F54" w14:textId="77777777" w:rsidR="001C67C2" w:rsidRDefault="001C67C2">
            <w:pPr>
              <w:jc w:val="right"/>
              <w:rPr>
                <w:rFonts w:cs="Arial" w:hint="eastAsia"/>
                <w:color w:val="000000"/>
                <w:sz w:val="20"/>
                <w:szCs w:val="20"/>
              </w:rPr>
            </w:pPr>
            <w:r>
              <w:rPr>
                <w:rFonts w:cs="Arial" w:hint="eastAsia"/>
                <w:color w:val="000000"/>
                <w:sz w:val="20"/>
                <w:szCs w:val="20"/>
              </w:rPr>
              <w:t>666.63</w:t>
            </w:r>
          </w:p>
        </w:tc>
        <w:tc>
          <w:tcPr>
            <w:tcW w:w="1317" w:type="dxa"/>
            <w:tcBorders>
              <w:top w:val="nil"/>
              <w:left w:val="nil"/>
              <w:bottom w:val="single" w:sz="4" w:space="0" w:color="000000"/>
              <w:right w:val="single" w:sz="4" w:space="0" w:color="000000"/>
            </w:tcBorders>
            <w:shd w:val="clear" w:color="auto" w:fill="FFFFFF"/>
            <w:noWrap/>
            <w:vAlign w:val="center"/>
            <w:hideMark/>
          </w:tcPr>
          <w:p w14:paraId="5CB40E00"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0289FE3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02EAC3F3" w14:textId="77777777" w:rsidR="001C67C2" w:rsidRDefault="001C67C2">
            <w:pPr>
              <w:rPr>
                <w:rFonts w:ascii="Times New Roman" w:eastAsia="Times New Roman" w:hAnsi="Times New Roman" w:cs="Times New Roman"/>
                <w:sz w:val="20"/>
                <w:szCs w:val="20"/>
              </w:rPr>
            </w:pPr>
          </w:p>
        </w:tc>
      </w:tr>
      <w:tr w:rsidR="001C67C2" w14:paraId="0498EE0C"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61B020BA" w14:textId="77777777" w:rsidR="001C67C2" w:rsidRDefault="001C67C2">
            <w:pPr>
              <w:rPr>
                <w:rFonts w:cs="Arial" w:hint="eastAsia"/>
                <w:color w:val="000000"/>
                <w:sz w:val="20"/>
                <w:szCs w:val="20"/>
              </w:rPr>
            </w:pPr>
            <w:r>
              <w:rPr>
                <w:rFonts w:cs="Arial" w:hint="eastAsia"/>
                <w:color w:val="000000"/>
                <w:sz w:val="20"/>
                <w:szCs w:val="20"/>
              </w:rPr>
              <w:t>二、政府性基金预算财政拨款</w:t>
            </w:r>
          </w:p>
        </w:tc>
        <w:tc>
          <w:tcPr>
            <w:tcW w:w="484" w:type="dxa"/>
            <w:tcBorders>
              <w:top w:val="nil"/>
              <w:left w:val="nil"/>
              <w:bottom w:val="single" w:sz="4" w:space="0" w:color="000000"/>
              <w:right w:val="single" w:sz="4" w:space="0" w:color="000000"/>
            </w:tcBorders>
            <w:shd w:val="clear" w:color="auto" w:fill="C0C0C0"/>
            <w:noWrap/>
            <w:vAlign w:val="center"/>
            <w:hideMark/>
          </w:tcPr>
          <w:p w14:paraId="3CE46F61" w14:textId="77777777" w:rsidR="001C67C2" w:rsidRDefault="001C67C2">
            <w:pPr>
              <w:jc w:val="center"/>
              <w:rPr>
                <w:rFonts w:cs="Arial" w:hint="eastAsia"/>
                <w:color w:val="000000"/>
                <w:sz w:val="20"/>
                <w:szCs w:val="20"/>
              </w:rPr>
            </w:pPr>
            <w:r>
              <w:rPr>
                <w:rFonts w:cs="Arial" w:hint="eastAsia"/>
                <w:color w:val="000000"/>
                <w:sz w:val="20"/>
                <w:szCs w:val="20"/>
              </w:rPr>
              <w:t>2</w:t>
            </w:r>
          </w:p>
        </w:tc>
        <w:tc>
          <w:tcPr>
            <w:tcW w:w="1317" w:type="dxa"/>
            <w:tcBorders>
              <w:top w:val="nil"/>
              <w:left w:val="nil"/>
              <w:bottom w:val="single" w:sz="4" w:space="0" w:color="000000"/>
              <w:right w:val="single" w:sz="4" w:space="0" w:color="000000"/>
            </w:tcBorders>
            <w:shd w:val="clear" w:color="auto" w:fill="FFFFFF"/>
            <w:noWrap/>
            <w:vAlign w:val="center"/>
            <w:hideMark/>
          </w:tcPr>
          <w:p w14:paraId="2291A6D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799" w:type="dxa"/>
            <w:tcBorders>
              <w:top w:val="nil"/>
              <w:left w:val="nil"/>
              <w:bottom w:val="single" w:sz="4" w:space="0" w:color="000000"/>
              <w:right w:val="single" w:sz="4" w:space="0" w:color="000000"/>
            </w:tcBorders>
            <w:shd w:val="clear" w:color="auto" w:fill="C0C0C0"/>
            <w:noWrap/>
            <w:vAlign w:val="center"/>
            <w:hideMark/>
          </w:tcPr>
          <w:p w14:paraId="48BB6931" w14:textId="77777777" w:rsidR="001C67C2" w:rsidRDefault="001C67C2">
            <w:pPr>
              <w:rPr>
                <w:rFonts w:cs="Arial" w:hint="eastAsia"/>
                <w:color w:val="000000"/>
                <w:sz w:val="20"/>
                <w:szCs w:val="20"/>
              </w:rPr>
            </w:pPr>
            <w:r>
              <w:rPr>
                <w:rFonts w:cs="Arial" w:hint="eastAsia"/>
                <w:color w:val="000000"/>
                <w:sz w:val="20"/>
                <w:szCs w:val="20"/>
              </w:rPr>
              <w:t>二、外交支出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58BF4EC5" w14:textId="77777777" w:rsidR="001C67C2" w:rsidRDefault="001C67C2">
            <w:pPr>
              <w:jc w:val="center"/>
              <w:rPr>
                <w:rFonts w:cs="Arial" w:hint="eastAsia"/>
                <w:color w:val="000000"/>
                <w:sz w:val="20"/>
                <w:szCs w:val="20"/>
              </w:rPr>
            </w:pPr>
            <w:r>
              <w:rPr>
                <w:rFonts w:cs="Arial" w:hint="eastAsia"/>
                <w:color w:val="000000"/>
                <w:sz w:val="20"/>
                <w:szCs w:val="20"/>
              </w:rPr>
              <w:t>34</w:t>
            </w:r>
          </w:p>
        </w:tc>
        <w:tc>
          <w:tcPr>
            <w:tcW w:w="1317" w:type="dxa"/>
            <w:tcBorders>
              <w:top w:val="nil"/>
              <w:left w:val="nil"/>
              <w:bottom w:val="single" w:sz="4" w:space="0" w:color="000000"/>
              <w:right w:val="single" w:sz="4" w:space="0" w:color="000000"/>
            </w:tcBorders>
            <w:shd w:val="clear" w:color="auto" w:fill="FFFFFF"/>
            <w:noWrap/>
            <w:vAlign w:val="center"/>
            <w:hideMark/>
          </w:tcPr>
          <w:p w14:paraId="3E3DD0D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6481391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4C792783"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5EEDB0D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5FA629A8" w14:textId="77777777" w:rsidR="001C67C2" w:rsidRDefault="001C67C2">
            <w:pPr>
              <w:rPr>
                <w:rFonts w:ascii="Times New Roman" w:eastAsia="Times New Roman" w:hAnsi="Times New Roman" w:cs="Times New Roman"/>
                <w:sz w:val="20"/>
                <w:szCs w:val="20"/>
              </w:rPr>
            </w:pPr>
          </w:p>
        </w:tc>
      </w:tr>
      <w:tr w:rsidR="001C67C2" w14:paraId="5440E3A7"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79F0F7EE" w14:textId="77777777" w:rsidR="001C67C2" w:rsidRDefault="001C67C2">
            <w:pPr>
              <w:rPr>
                <w:rFonts w:cs="Arial" w:hint="eastAsia"/>
                <w:color w:val="000000"/>
                <w:sz w:val="20"/>
                <w:szCs w:val="20"/>
              </w:rPr>
            </w:pPr>
            <w:r>
              <w:rPr>
                <w:rFonts w:cs="Arial" w:hint="eastAsia"/>
                <w:color w:val="000000"/>
                <w:sz w:val="20"/>
                <w:szCs w:val="20"/>
              </w:rPr>
              <w:t>三、国有资本经营财政拨款</w:t>
            </w:r>
          </w:p>
        </w:tc>
        <w:tc>
          <w:tcPr>
            <w:tcW w:w="484" w:type="dxa"/>
            <w:tcBorders>
              <w:top w:val="nil"/>
              <w:left w:val="nil"/>
              <w:bottom w:val="single" w:sz="4" w:space="0" w:color="000000"/>
              <w:right w:val="single" w:sz="4" w:space="0" w:color="000000"/>
            </w:tcBorders>
            <w:shd w:val="clear" w:color="auto" w:fill="C0C0C0"/>
            <w:noWrap/>
            <w:vAlign w:val="center"/>
            <w:hideMark/>
          </w:tcPr>
          <w:p w14:paraId="2C6460CB" w14:textId="77777777" w:rsidR="001C67C2" w:rsidRDefault="001C67C2">
            <w:pPr>
              <w:jc w:val="center"/>
              <w:rPr>
                <w:rFonts w:cs="Arial" w:hint="eastAsia"/>
                <w:color w:val="000000"/>
                <w:sz w:val="20"/>
                <w:szCs w:val="20"/>
              </w:rPr>
            </w:pPr>
            <w:r>
              <w:rPr>
                <w:rFonts w:cs="Arial" w:hint="eastAsia"/>
                <w:color w:val="000000"/>
                <w:sz w:val="20"/>
                <w:szCs w:val="20"/>
              </w:rPr>
              <w:t>3</w:t>
            </w:r>
          </w:p>
        </w:tc>
        <w:tc>
          <w:tcPr>
            <w:tcW w:w="1317" w:type="dxa"/>
            <w:tcBorders>
              <w:top w:val="nil"/>
              <w:left w:val="nil"/>
              <w:bottom w:val="single" w:sz="4" w:space="0" w:color="000000"/>
              <w:right w:val="single" w:sz="4" w:space="0" w:color="000000"/>
            </w:tcBorders>
            <w:shd w:val="clear" w:color="auto" w:fill="FFFFFF"/>
            <w:noWrap/>
            <w:vAlign w:val="center"/>
            <w:hideMark/>
          </w:tcPr>
          <w:p w14:paraId="21E224F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799" w:type="dxa"/>
            <w:tcBorders>
              <w:top w:val="nil"/>
              <w:left w:val="nil"/>
              <w:bottom w:val="single" w:sz="4" w:space="0" w:color="000000"/>
              <w:right w:val="single" w:sz="4" w:space="0" w:color="000000"/>
            </w:tcBorders>
            <w:shd w:val="clear" w:color="auto" w:fill="C0C0C0"/>
            <w:noWrap/>
            <w:vAlign w:val="center"/>
            <w:hideMark/>
          </w:tcPr>
          <w:p w14:paraId="7BB1BE32" w14:textId="77777777" w:rsidR="001C67C2" w:rsidRDefault="001C67C2">
            <w:pPr>
              <w:rPr>
                <w:rFonts w:cs="Arial" w:hint="eastAsia"/>
                <w:color w:val="000000"/>
                <w:sz w:val="20"/>
                <w:szCs w:val="20"/>
              </w:rPr>
            </w:pPr>
            <w:r>
              <w:rPr>
                <w:rFonts w:cs="Arial" w:hint="eastAsia"/>
                <w:color w:val="000000"/>
                <w:sz w:val="20"/>
                <w:szCs w:val="20"/>
              </w:rPr>
              <w:t>三、国防支出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6CDA7E85" w14:textId="77777777" w:rsidR="001C67C2" w:rsidRDefault="001C67C2">
            <w:pPr>
              <w:jc w:val="center"/>
              <w:rPr>
                <w:rFonts w:cs="Arial" w:hint="eastAsia"/>
                <w:color w:val="000000"/>
                <w:sz w:val="20"/>
                <w:szCs w:val="20"/>
              </w:rPr>
            </w:pPr>
            <w:r>
              <w:rPr>
                <w:rFonts w:cs="Arial" w:hint="eastAsia"/>
                <w:color w:val="000000"/>
                <w:sz w:val="20"/>
                <w:szCs w:val="20"/>
              </w:rPr>
              <w:t>35</w:t>
            </w:r>
          </w:p>
        </w:tc>
        <w:tc>
          <w:tcPr>
            <w:tcW w:w="1317" w:type="dxa"/>
            <w:tcBorders>
              <w:top w:val="nil"/>
              <w:left w:val="nil"/>
              <w:bottom w:val="single" w:sz="4" w:space="0" w:color="000000"/>
              <w:right w:val="single" w:sz="4" w:space="0" w:color="000000"/>
            </w:tcBorders>
            <w:shd w:val="clear" w:color="auto" w:fill="FFFFFF"/>
            <w:noWrap/>
            <w:vAlign w:val="center"/>
            <w:hideMark/>
          </w:tcPr>
          <w:p w14:paraId="1534A5FC"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1FD07D2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1C5E1B6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614D4CC0"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D864CE5" w14:textId="77777777" w:rsidR="001C67C2" w:rsidRDefault="001C67C2">
            <w:pPr>
              <w:rPr>
                <w:rFonts w:ascii="Times New Roman" w:eastAsia="Times New Roman" w:hAnsi="Times New Roman" w:cs="Times New Roman"/>
                <w:sz w:val="20"/>
                <w:szCs w:val="20"/>
              </w:rPr>
            </w:pPr>
          </w:p>
        </w:tc>
      </w:tr>
      <w:tr w:rsidR="001C67C2" w14:paraId="3C8EDFB6"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586A5E40"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03AE9C43" w14:textId="77777777" w:rsidR="001C67C2" w:rsidRDefault="001C67C2">
            <w:pPr>
              <w:jc w:val="center"/>
              <w:rPr>
                <w:rFonts w:cs="Arial"/>
                <w:color w:val="000000"/>
                <w:sz w:val="20"/>
                <w:szCs w:val="20"/>
              </w:rPr>
            </w:pPr>
            <w:r>
              <w:rPr>
                <w:rFonts w:cs="Arial" w:hint="eastAsia"/>
                <w:color w:val="000000"/>
                <w:sz w:val="20"/>
                <w:szCs w:val="20"/>
              </w:rPr>
              <w:t>4</w:t>
            </w:r>
          </w:p>
        </w:tc>
        <w:tc>
          <w:tcPr>
            <w:tcW w:w="1317" w:type="dxa"/>
            <w:tcBorders>
              <w:top w:val="nil"/>
              <w:left w:val="nil"/>
              <w:bottom w:val="single" w:sz="4" w:space="0" w:color="000000"/>
              <w:right w:val="single" w:sz="4" w:space="0" w:color="000000"/>
            </w:tcBorders>
            <w:shd w:val="clear" w:color="auto" w:fill="FFFFFF"/>
            <w:noWrap/>
            <w:vAlign w:val="center"/>
            <w:hideMark/>
          </w:tcPr>
          <w:p w14:paraId="5CAD761A"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0598B364" w14:textId="77777777" w:rsidR="001C67C2" w:rsidRDefault="001C67C2">
            <w:pPr>
              <w:rPr>
                <w:rFonts w:cs="Arial"/>
                <w:color w:val="000000"/>
                <w:sz w:val="20"/>
                <w:szCs w:val="20"/>
              </w:rPr>
            </w:pPr>
            <w:r>
              <w:rPr>
                <w:rFonts w:cs="Arial" w:hint="eastAsia"/>
                <w:color w:val="000000"/>
                <w:sz w:val="20"/>
                <w:szCs w:val="20"/>
              </w:rPr>
              <w:t>四、公共安全支出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4E26C50A" w14:textId="77777777" w:rsidR="001C67C2" w:rsidRDefault="001C67C2">
            <w:pPr>
              <w:jc w:val="center"/>
              <w:rPr>
                <w:rFonts w:cs="Arial" w:hint="eastAsia"/>
                <w:color w:val="000000"/>
                <w:sz w:val="20"/>
                <w:szCs w:val="20"/>
              </w:rPr>
            </w:pPr>
            <w:r>
              <w:rPr>
                <w:rFonts w:cs="Arial" w:hint="eastAsia"/>
                <w:color w:val="000000"/>
                <w:sz w:val="20"/>
                <w:szCs w:val="20"/>
              </w:rPr>
              <w:t>36</w:t>
            </w:r>
          </w:p>
        </w:tc>
        <w:tc>
          <w:tcPr>
            <w:tcW w:w="1317" w:type="dxa"/>
            <w:tcBorders>
              <w:top w:val="nil"/>
              <w:left w:val="nil"/>
              <w:bottom w:val="single" w:sz="4" w:space="0" w:color="000000"/>
              <w:right w:val="single" w:sz="4" w:space="0" w:color="000000"/>
            </w:tcBorders>
            <w:shd w:val="clear" w:color="auto" w:fill="FFFFFF"/>
            <w:noWrap/>
            <w:vAlign w:val="center"/>
            <w:hideMark/>
          </w:tcPr>
          <w:p w14:paraId="4061F5F0"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0924C1D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622D442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7D9C46FC"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F5C21F0" w14:textId="77777777" w:rsidR="001C67C2" w:rsidRDefault="001C67C2">
            <w:pPr>
              <w:rPr>
                <w:rFonts w:ascii="Times New Roman" w:eastAsia="Times New Roman" w:hAnsi="Times New Roman" w:cs="Times New Roman"/>
                <w:sz w:val="20"/>
                <w:szCs w:val="20"/>
              </w:rPr>
            </w:pPr>
          </w:p>
        </w:tc>
      </w:tr>
      <w:tr w:rsidR="001C67C2" w14:paraId="3E284F72"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502915C5"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5334F970" w14:textId="77777777" w:rsidR="001C67C2" w:rsidRDefault="001C67C2">
            <w:pPr>
              <w:jc w:val="center"/>
              <w:rPr>
                <w:rFonts w:cs="Arial"/>
                <w:color w:val="000000"/>
                <w:sz w:val="20"/>
                <w:szCs w:val="20"/>
              </w:rPr>
            </w:pPr>
            <w:r>
              <w:rPr>
                <w:rFonts w:cs="Arial" w:hint="eastAsia"/>
                <w:color w:val="000000"/>
                <w:sz w:val="20"/>
                <w:szCs w:val="20"/>
              </w:rPr>
              <w:t>5</w:t>
            </w:r>
          </w:p>
        </w:tc>
        <w:tc>
          <w:tcPr>
            <w:tcW w:w="1317" w:type="dxa"/>
            <w:tcBorders>
              <w:top w:val="nil"/>
              <w:left w:val="nil"/>
              <w:bottom w:val="single" w:sz="4" w:space="0" w:color="000000"/>
              <w:right w:val="single" w:sz="4" w:space="0" w:color="000000"/>
            </w:tcBorders>
            <w:shd w:val="clear" w:color="auto" w:fill="FFFFFF"/>
            <w:noWrap/>
            <w:vAlign w:val="center"/>
            <w:hideMark/>
          </w:tcPr>
          <w:p w14:paraId="3252137B"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11C22EB4" w14:textId="77777777" w:rsidR="001C67C2" w:rsidRDefault="001C67C2">
            <w:pPr>
              <w:rPr>
                <w:rFonts w:cs="Arial"/>
                <w:color w:val="000000"/>
                <w:sz w:val="20"/>
                <w:szCs w:val="20"/>
              </w:rPr>
            </w:pPr>
            <w:r>
              <w:rPr>
                <w:rFonts w:cs="Arial" w:hint="eastAsia"/>
                <w:color w:val="000000"/>
                <w:sz w:val="20"/>
                <w:szCs w:val="20"/>
              </w:rPr>
              <w:t>五、教育支出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61865AC6" w14:textId="77777777" w:rsidR="001C67C2" w:rsidRDefault="001C67C2">
            <w:pPr>
              <w:jc w:val="center"/>
              <w:rPr>
                <w:rFonts w:cs="Arial" w:hint="eastAsia"/>
                <w:color w:val="000000"/>
                <w:sz w:val="20"/>
                <w:szCs w:val="20"/>
              </w:rPr>
            </w:pPr>
            <w:r>
              <w:rPr>
                <w:rFonts w:cs="Arial" w:hint="eastAsia"/>
                <w:color w:val="000000"/>
                <w:sz w:val="20"/>
                <w:szCs w:val="20"/>
              </w:rPr>
              <w:t>37</w:t>
            </w:r>
          </w:p>
        </w:tc>
        <w:tc>
          <w:tcPr>
            <w:tcW w:w="1317" w:type="dxa"/>
            <w:tcBorders>
              <w:top w:val="nil"/>
              <w:left w:val="nil"/>
              <w:bottom w:val="single" w:sz="4" w:space="0" w:color="000000"/>
              <w:right w:val="single" w:sz="4" w:space="0" w:color="000000"/>
            </w:tcBorders>
            <w:shd w:val="clear" w:color="auto" w:fill="FFFFFF"/>
            <w:noWrap/>
            <w:vAlign w:val="center"/>
            <w:hideMark/>
          </w:tcPr>
          <w:p w14:paraId="7A553E4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334366F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3BD2C41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1FBA5BF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B66B486" w14:textId="77777777" w:rsidR="001C67C2" w:rsidRDefault="001C67C2">
            <w:pPr>
              <w:rPr>
                <w:rFonts w:ascii="Times New Roman" w:eastAsia="Times New Roman" w:hAnsi="Times New Roman" w:cs="Times New Roman"/>
                <w:sz w:val="20"/>
                <w:szCs w:val="20"/>
              </w:rPr>
            </w:pPr>
          </w:p>
        </w:tc>
      </w:tr>
      <w:tr w:rsidR="001C67C2" w14:paraId="4FD3BD37"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2B7CAF4B"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695D92C8" w14:textId="77777777" w:rsidR="001C67C2" w:rsidRDefault="001C67C2">
            <w:pPr>
              <w:jc w:val="center"/>
              <w:rPr>
                <w:rFonts w:cs="Arial"/>
                <w:color w:val="000000"/>
                <w:sz w:val="20"/>
                <w:szCs w:val="20"/>
              </w:rPr>
            </w:pPr>
            <w:r>
              <w:rPr>
                <w:rFonts w:cs="Arial" w:hint="eastAsia"/>
                <w:color w:val="000000"/>
                <w:sz w:val="20"/>
                <w:szCs w:val="20"/>
              </w:rPr>
              <w:t>6</w:t>
            </w:r>
          </w:p>
        </w:tc>
        <w:tc>
          <w:tcPr>
            <w:tcW w:w="1317" w:type="dxa"/>
            <w:tcBorders>
              <w:top w:val="nil"/>
              <w:left w:val="nil"/>
              <w:bottom w:val="single" w:sz="4" w:space="0" w:color="000000"/>
              <w:right w:val="single" w:sz="4" w:space="0" w:color="000000"/>
            </w:tcBorders>
            <w:shd w:val="clear" w:color="auto" w:fill="FFFFFF"/>
            <w:noWrap/>
            <w:vAlign w:val="center"/>
            <w:hideMark/>
          </w:tcPr>
          <w:p w14:paraId="45D4E7E2"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13D0B227" w14:textId="77777777" w:rsidR="001C67C2" w:rsidRDefault="001C67C2">
            <w:pPr>
              <w:rPr>
                <w:rFonts w:cs="Arial"/>
                <w:color w:val="000000"/>
                <w:sz w:val="20"/>
                <w:szCs w:val="20"/>
              </w:rPr>
            </w:pPr>
            <w:r>
              <w:rPr>
                <w:rFonts w:cs="Arial" w:hint="eastAsia"/>
                <w:color w:val="000000"/>
                <w:sz w:val="20"/>
                <w:szCs w:val="20"/>
              </w:rPr>
              <w:t>六、科学技术支出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484F4EF8" w14:textId="77777777" w:rsidR="001C67C2" w:rsidRDefault="001C67C2">
            <w:pPr>
              <w:jc w:val="center"/>
              <w:rPr>
                <w:rFonts w:cs="Arial" w:hint="eastAsia"/>
                <w:color w:val="000000"/>
                <w:sz w:val="20"/>
                <w:szCs w:val="20"/>
              </w:rPr>
            </w:pPr>
            <w:r>
              <w:rPr>
                <w:rFonts w:cs="Arial" w:hint="eastAsia"/>
                <w:color w:val="000000"/>
                <w:sz w:val="20"/>
                <w:szCs w:val="20"/>
              </w:rPr>
              <w:t>38</w:t>
            </w:r>
          </w:p>
        </w:tc>
        <w:tc>
          <w:tcPr>
            <w:tcW w:w="1317" w:type="dxa"/>
            <w:tcBorders>
              <w:top w:val="nil"/>
              <w:left w:val="nil"/>
              <w:bottom w:val="single" w:sz="4" w:space="0" w:color="000000"/>
              <w:right w:val="single" w:sz="4" w:space="0" w:color="000000"/>
            </w:tcBorders>
            <w:shd w:val="clear" w:color="auto" w:fill="FFFFFF"/>
            <w:noWrap/>
            <w:vAlign w:val="center"/>
            <w:hideMark/>
          </w:tcPr>
          <w:p w14:paraId="259560E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6EB34B7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6F63145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4710D84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C45E0F3" w14:textId="77777777" w:rsidR="001C67C2" w:rsidRDefault="001C67C2">
            <w:pPr>
              <w:rPr>
                <w:rFonts w:ascii="Times New Roman" w:eastAsia="Times New Roman" w:hAnsi="Times New Roman" w:cs="Times New Roman"/>
                <w:sz w:val="20"/>
                <w:szCs w:val="20"/>
              </w:rPr>
            </w:pPr>
          </w:p>
        </w:tc>
      </w:tr>
      <w:tr w:rsidR="001C67C2" w14:paraId="6931C0FB"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090ED966"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19B6DF8B" w14:textId="77777777" w:rsidR="001C67C2" w:rsidRDefault="001C67C2">
            <w:pPr>
              <w:jc w:val="center"/>
              <w:rPr>
                <w:rFonts w:cs="Arial"/>
                <w:color w:val="000000"/>
                <w:sz w:val="20"/>
                <w:szCs w:val="20"/>
              </w:rPr>
            </w:pPr>
            <w:r>
              <w:rPr>
                <w:rFonts w:cs="Arial" w:hint="eastAsia"/>
                <w:color w:val="000000"/>
                <w:sz w:val="20"/>
                <w:szCs w:val="20"/>
              </w:rPr>
              <w:t>7</w:t>
            </w:r>
          </w:p>
        </w:tc>
        <w:tc>
          <w:tcPr>
            <w:tcW w:w="1317" w:type="dxa"/>
            <w:tcBorders>
              <w:top w:val="nil"/>
              <w:left w:val="nil"/>
              <w:bottom w:val="single" w:sz="4" w:space="0" w:color="000000"/>
              <w:right w:val="single" w:sz="4" w:space="0" w:color="000000"/>
            </w:tcBorders>
            <w:shd w:val="clear" w:color="auto" w:fill="FFFFFF"/>
            <w:noWrap/>
            <w:vAlign w:val="center"/>
            <w:hideMark/>
          </w:tcPr>
          <w:p w14:paraId="17AAA7E6"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08F7D236" w14:textId="77777777" w:rsidR="001C67C2" w:rsidRDefault="001C67C2">
            <w:pPr>
              <w:rPr>
                <w:rFonts w:cs="Arial"/>
                <w:color w:val="000000"/>
                <w:sz w:val="20"/>
                <w:szCs w:val="20"/>
              </w:rPr>
            </w:pPr>
            <w:r>
              <w:rPr>
                <w:rFonts w:cs="Arial" w:hint="eastAsia"/>
                <w:color w:val="000000"/>
                <w:sz w:val="20"/>
                <w:szCs w:val="20"/>
              </w:rPr>
              <w:t>七、文化旅游体育与传媒支出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2648292D" w14:textId="77777777" w:rsidR="001C67C2" w:rsidRDefault="001C67C2">
            <w:pPr>
              <w:jc w:val="center"/>
              <w:rPr>
                <w:rFonts w:cs="Arial" w:hint="eastAsia"/>
                <w:color w:val="000000"/>
                <w:sz w:val="20"/>
                <w:szCs w:val="20"/>
              </w:rPr>
            </w:pPr>
            <w:r>
              <w:rPr>
                <w:rFonts w:cs="Arial" w:hint="eastAsia"/>
                <w:color w:val="000000"/>
                <w:sz w:val="20"/>
                <w:szCs w:val="20"/>
              </w:rPr>
              <w:t>39</w:t>
            </w:r>
          </w:p>
        </w:tc>
        <w:tc>
          <w:tcPr>
            <w:tcW w:w="1317" w:type="dxa"/>
            <w:tcBorders>
              <w:top w:val="nil"/>
              <w:left w:val="nil"/>
              <w:bottom w:val="single" w:sz="4" w:space="0" w:color="000000"/>
              <w:right w:val="single" w:sz="4" w:space="0" w:color="000000"/>
            </w:tcBorders>
            <w:shd w:val="clear" w:color="auto" w:fill="FFFFFF"/>
            <w:noWrap/>
            <w:vAlign w:val="center"/>
            <w:hideMark/>
          </w:tcPr>
          <w:p w14:paraId="396068B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429EAF6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5CBC5B6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410BA62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76F32725" w14:textId="77777777" w:rsidR="001C67C2" w:rsidRDefault="001C67C2">
            <w:pPr>
              <w:rPr>
                <w:rFonts w:ascii="Times New Roman" w:eastAsia="Times New Roman" w:hAnsi="Times New Roman" w:cs="Times New Roman"/>
                <w:sz w:val="20"/>
                <w:szCs w:val="20"/>
              </w:rPr>
            </w:pPr>
          </w:p>
        </w:tc>
      </w:tr>
      <w:tr w:rsidR="001C67C2" w14:paraId="3C2EB6DC"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34C557D8"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11C7BA36" w14:textId="77777777" w:rsidR="001C67C2" w:rsidRDefault="001C67C2">
            <w:pPr>
              <w:jc w:val="center"/>
              <w:rPr>
                <w:rFonts w:cs="Arial"/>
                <w:color w:val="000000"/>
                <w:sz w:val="20"/>
                <w:szCs w:val="20"/>
              </w:rPr>
            </w:pPr>
            <w:r>
              <w:rPr>
                <w:rFonts w:cs="Arial" w:hint="eastAsia"/>
                <w:color w:val="000000"/>
                <w:sz w:val="20"/>
                <w:szCs w:val="20"/>
              </w:rPr>
              <w:t>8</w:t>
            </w:r>
          </w:p>
        </w:tc>
        <w:tc>
          <w:tcPr>
            <w:tcW w:w="1317" w:type="dxa"/>
            <w:tcBorders>
              <w:top w:val="nil"/>
              <w:left w:val="nil"/>
              <w:bottom w:val="single" w:sz="4" w:space="0" w:color="000000"/>
              <w:right w:val="single" w:sz="4" w:space="0" w:color="000000"/>
            </w:tcBorders>
            <w:shd w:val="clear" w:color="auto" w:fill="FFFFFF"/>
            <w:noWrap/>
            <w:vAlign w:val="center"/>
            <w:hideMark/>
          </w:tcPr>
          <w:p w14:paraId="363F5AB2"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37873788" w14:textId="77777777" w:rsidR="001C67C2" w:rsidRDefault="001C67C2">
            <w:pPr>
              <w:rPr>
                <w:rFonts w:cs="Arial"/>
                <w:color w:val="000000"/>
                <w:sz w:val="20"/>
                <w:szCs w:val="20"/>
              </w:rPr>
            </w:pPr>
            <w:r>
              <w:rPr>
                <w:rFonts w:cs="Arial" w:hint="eastAsia"/>
                <w:color w:val="000000"/>
                <w:sz w:val="20"/>
                <w:szCs w:val="20"/>
              </w:rPr>
              <w:t>八、社会保障和就业支出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596A2037" w14:textId="77777777" w:rsidR="001C67C2" w:rsidRDefault="001C67C2">
            <w:pPr>
              <w:jc w:val="center"/>
              <w:rPr>
                <w:rFonts w:cs="Arial" w:hint="eastAsia"/>
                <w:color w:val="000000"/>
                <w:sz w:val="20"/>
                <w:szCs w:val="20"/>
              </w:rPr>
            </w:pPr>
            <w:r>
              <w:rPr>
                <w:rFonts w:cs="Arial" w:hint="eastAsia"/>
                <w:color w:val="000000"/>
                <w:sz w:val="20"/>
                <w:szCs w:val="20"/>
              </w:rPr>
              <w:t>40</w:t>
            </w:r>
          </w:p>
        </w:tc>
        <w:tc>
          <w:tcPr>
            <w:tcW w:w="1317" w:type="dxa"/>
            <w:tcBorders>
              <w:top w:val="nil"/>
              <w:left w:val="nil"/>
              <w:bottom w:val="single" w:sz="4" w:space="0" w:color="000000"/>
              <w:right w:val="single" w:sz="4" w:space="0" w:color="000000"/>
            </w:tcBorders>
            <w:shd w:val="clear" w:color="auto" w:fill="FFFFFF"/>
            <w:noWrap/>
            <w:vAlign w:val="center"/>
            <w:hideMark/>
          </w:tcPr>
          <w:p w14:paraId="5762C694" w14:textId="77777777" w:rsidR="001C67C2" w:rsidRDefault="001C67C2">
            <w:pPr>
              <w:jc w:val="right"/>
              <w:rPr>
                <w:rFonts w:cs="Arial" w:hint="eastAsia"/>
                <w:color w:val="000000"/>
                <w:sz w:val="20"/>
                <w:szCs w:val="20"/>
              </w:rPr>
            </w:pPr>
            <w:r>
              <w:rPr>
                <w:rFonts w:cs="Arial" w:hint="eastAsia"/>
                <w:color w:val="000000"/>
                <w:sz w:val="20"/>
                <w:szCs w:val="20"/>
              </w:rPr>
              <w:t>52.12</w:t>
            </w:r>
          </w:p>
        </w:tc>
        <w:tc>
          <w:tcPr>
            <w:tcW w:w="1317" w:type="dxa"/>
            <w:tcBorders>
              <w:top w:val="nil"/>
              <w:left w:val="nil"/>
              <w:bottom w:val="single" w:sz="4" w:space="0" w:color="000000"/>
              <w:right w:val="single" w:sz="4" w:space="0" w:color="000000"/>
            </w:tcBorders>
            <w:shd w:val="clear" w:color="auto" w:fill="FFFFFF"/>
            <w:noWrap/>
            <w:vAlign w:val="center"/>
            <w:hideMark/>
          </w:tcPr>
          <w:p w14:paraId="03690B7D" w14:textId="77777777" w:rsidR="001C67C2" w:rsidRDefault="001C67C2">
            <w:pPr>
              <w:jc w:val="right"/>
              <w:rPr>
                <w:rFonts w:cs="Arial" w:hint="eastAsia"/>
                <w:color w:val="000000"/>
                <w:sz w:val="20"/>
                <w:szCs w:val="20"/>
              </w:rPr>
            </w:pPr>
            <w:r>
              <w:rPr>
                <w:rFonts w:cs="Arial" w:hint="eastAsia"/>
                <w:color w:val="000000"/>
                <w:sz w:val="20"/>
                <w:szCs w:val="20"/>
              </w:rPr>
              <w:t>52.12</w:t>
            </w:r>
          </w:p>
        </w:tc>
        <w:tc>
          <w:tcPr>
            <w:tcW w:w="1317" w:type="dxa"/>
            <w:tcBorders>
              <w:top w:val="nil"/>
              <w:left w:val="nil"/>
              <w:bottom w:val="single" w:sz="4" w:space="0" w:color="000000"/>
              <w:right w:val="single" w:sz="4" w:space="0" w:color="000000"/>
            </w:tcBorders>
            <w:shd w:val="clear" w:color="auto" w:fill="FFFFFF"/>
            <w:noWrap/>
            <w:vAlign w:val="center"/>
            <w:hideMark/>
          </w:tcPr>
          <w:p w14:paraId="6FEA673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0E869AA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5CE79AE9" w14:textId="77777777" w:rsidR="001C67C2" w:rsidRDefault="001C67C2">
            <w:pPr>
              <w:rPr>
                <w:rFonts w:ascii="Times New Roman" w:eastAsia="Times New Roman" w:hAnsi="Times New Roman" w:cs="Times New Roman"/>
                <w:sz w:val="20"/>
                <w:szCs w:val="20"/>
              </w:rPr>
            </w:pPr>
          </w:p>
        </w:tc>
      </w:tr>
      <w:tr w:rsidR="001C67C2" w14:paraId="58EA7DDC"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6729E412"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4D1F71B0" w14:textId="77777777" w:rsidR="001C67C2" w:rsidRDefault="001C67C2">
            <w:pPr>
              <w:jc w:val="center"/>
              <w:rPr>
                <w:rFonts w:cs="Arial"/>
                <w:color w:val="000000"/>
                <w:sz w:val="20"/>
                <w:szCs w:val="20"/>
              </w:rPr>
            </w:pPr>
            <w:r>
              <w:rPr>
                <w:rFonts w:cs="Arial" w:hint="eastAsia"/>
                <w:color w:val="000000"/>
                <w:sz w:val="20"/>
                <w:szCs w:val="20"/>
              </w:rPr>
              <w:t>9</w:t>
            </w:r>
          </w:p>
        </w:tc>
        <w:tc>
          <w:tcPr>
            <w:tcW w:w="1317" w:type="dxa"/>
            <w:tcBorders>
              <w:top w:val="nil"/>
              <w:left w:val="nil"/>
              <w:bottom w:val="single" w:sz="4" w:space="0" w:color="000000"/>
              <w:right w:val="single" w:sz="4" w:space="0" w:color="000000"/>
            </w:tcBorders>
            <w:shd w:val="clear" w:color="auto" w:fill="FFFFFF"/>
            <w:noWrap/>
            <w:vAlign w:val="center"/>
            <w:hideMark/>
          </w:tcPr>
          <w:p w14:paraId="4A593D09"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5C8762C7" w14:textId="77777777" w:rsidR="001C67C2" w:rsidRDefault="001C67C2">
            <w:pPr>
              <w:rPr>
                <w:rFonts w:cs="Arial"/>
                <w:color w:val="000000"/>
                <w:sz w:val="20"/>
                <w:szCs w:val="20"/>
              </w:rPr>
            </w:pPr>
            <w:r>
              <w:rPr>
                <w:rFonts w:cs="Arial" w:hint="eastAsia"/>
                <w:color w:val="000000"/>
                <w:sz w:val="20"/>
                <w:szCs w:val="20"/>
              </w:rPr>
              <w:t>九、卫生健康支出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50E54455" w14:textId="77777777" w:rsidR="001C67C2" w:rsidRDefault="001C67C2">
            <w:pPr>
              <w:jc w:val="center"/>
              <w:rPr>
                <w:rFonts w:cs="Arial" w:hint="eastAsia"/>
                <w:color w:val="000000"/>
                <w:sz w:val="20"/>
                <w:szCs w:val="20"/>
              </w:rPr>
            </w:pPr>
            <w:r>
              <w:rPr>
                <w:rFonts w:cs="Arial" w:hint="eastAsia"/>
                <w:color w:val="000000"/>
                <w:sz w:val="20"/>
                <w:szCs w:val="20"/>
              </w:rPr>
              <w:t>41</w:t>
            </w:r>
          </w:p>
        </w:tc>
        <w:tc>
          <w:tcPr>
            <w:tcW w:w="1317" w:type="dxa"/>
            <w:tcBorders>
              <w:top w:val="nil"/>
              <w:left w:val="nil"/>
              <w:bottom w:val="single" w:sz="4" w:space="0" w:color="000000"/>
              <w:right w:val="single" w:sz="4" w:space="0" w:color="000000"/>
            </w:tcBorders>
            <w:shd w:val="clear" w:color="auto" w:fill="FFFFFF"/>
            <w:noWrap/>
            <w:vAlign w:val="center"/>
            <w:hideMark/>
          </w:tcPr>
          <w:p w14:paraId="067B5B22" w14:textId="77777777" w:rsidR="001C67C2" w:rsidRDefault="001C67C2">
            <w:pPr>
              <w:jc w:val="right"/>
              <w:rPr>
                <w:rFonts w:cs="Arial" w:hint="eastAsia"/>
                <w:color w:val="000000"/>
                <w:sz w:val="20"/>
                <w:szCs w:val="20"/>
              </w:rPr>
            </w:pPr>
            <w:r>
              <w:rPr>
                <w:rFonts w:cs="Arial" w:hint="eastAsia"/>
                <w:color w:val="000000"/>
                <w:sz w:val="20"/>
                <w:szCs w:val="20"/>
              </w:rPr>
              <w:t>8.77</w:t>
            </w:r>
          </w:p>
        </w:tc>
        <w:tc>
          <w:tcPr>
            <w:tcW w:w="1317" w:type="dxa"/>
            <w:tcBorders>
              <w:top w:val="nil"/>
              <w:left w:val="nil"/>
              <w:bottom w:val="single" w:sz="4" w:space="0" w:color="000000"/>
              <w:right w:val="single" w:sz="4" w:space="0" w:color="000000"/>
            </w:tcBorders>
            <w:shd w:val="clear" w:color="auto" w:fill="FFFFFF"/>
            <w:noWrap/>
            <w:vAlign w:val="center"/>
            <w:hideMark/>
          </w:tcPr>
          <w:p w14:paraId="4563CA31" w14:textId="77777777" w:rsidR="001C67C2" w:rsidRDefault="001C67C2">
            <w:pPr>
              <w:jc w:val="right"/>
              <w:rPr>
                <w:rFonts w:cs="Arial" w:hint="eastAsia"/>
                <w:color w:val="000000"/>
                <w:sz w:val="20"/>
                <w:szCs w:val="20"/>
              </w:rPr>
            </w:pPr>
            <w:r>
              <w:rPr>
                <w:rFonts w:cs="Arial" w:hint="eastAsia"/>
                <w:color w:val="000000"/>
                <w:sz w:val="20"/>
                <w:szCs w:val="20"/>
              </w:rPr>
              <w:t>8.77</w:t>
            </w:r>
          </w:p>
        </w:tc>
        <w:tc>
          <w:tcPr>
            <w:tcW w:w="1317" w:type="dxa"/>
            <w:tcBorders>
              <w:top w:val="nil"/>
              <w:left w:val="nil"/>
              <w:bottom w:val="single" w:sz="4" w:space="0" w:color="000000"/>
              <w:right w:val="single" w:sz="4" w:space="0" w:color="000000"/>
            </w:tcBorders>
            <w:shd w:val="clear" w:color="auto" w:fill="FFFFFF"/>
            <w:noWrap/>
            <w:vAlign w:val="center"/>
            <w:hideMark/>
          </w:tcPr>
          <w:p w14:paraId="2050A56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50E60D9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4A494BB" w14:textId="77777777" w:rsidR="001C67C2" w:rsidRDefault="001C67C2">
            <w:pPr>
              <w:rPr>
                <w:rFonts w:ascii="Times New Roman" w:eastAsia="Times New Roman" w:hAnsi="Times New Roman" w:cs="Times New Roman"/>
                <w:sz w:val="20"/>
                <w:szCs w:val="20"/>
              </w:rPr>
            </w:pPr>
          </w:p>
        </w:tc>
      </w:tr>
      <w:tr w:rsidR="001C67C2" w14:paraId="7FE95D67"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36EB360B"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788504A8" w14:textId="77777777" w:rsidR="001C67C2" w:rsidRDefault="001C67C2">
            <w:pPr>
              <w:jc w:val="center"/>
              <w:rPr>
                <w:rFonts w:cs="Arial"/>
                <w:color w:val="000000"/>
                <w:sz w:val="20"/>
                <w:szCs w:val="20"/>
              </w:rPr>
            </w:pPr>
            <w:r>
              <w:rPr>
                <w:rFonts w:cs="Arial" w:hint="eastAsia"/>
                <w:color w:val="000000"/>
                <w:sz w:val="20"/>
                <w:szCs w:val="20"/>
              </w:rPr>
              <w:t>10</w:t>
            </w:r>
          </w:p>
        </w:tc>
        <w:tc>
          <w:tcPr>
            <w:tcW w:w="1317" w:type="dxa"/>
            <w:tcBorders>
              <w:top w:val="nil"/>
              <w:left w:val="nil"/>
              <w:bottom w:val="single" w:sz="4" w:space="0" w:color="000000"/>
              <w:right w:val="single" w:sz="4" w:space="0" w:color="000000"/>
            </w:tcBorders>
            <w:shd w:val="clear" w:color="auto" w:fill="FFFFFF"/>
            <w:noWrap/>
            <w:vAlign w:val="center"/>
            <w:hideMark/>
          </w:tcPr>
          <w:p w14:paraId="221097DF"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719EFCC8" w14:textId="77777777" w:rsidR="001C67C2" w:rsidRDefault="001C67C2">
            <w:pPr>
              <w:rPr>
                <w:rFonts w:cs="Arial"/>
                <w:color w:val="000000"/>
                <w:sz w:val="20"/>
                <w:szCs w:val="20"/>
              </w:rPr>
            </w:pPr>
            <w:r>
              <w:rPr>
                <w:rFonts w:cs="Arial" w:hint="eastAsia"/>
                <w:color w:val="000000"/>
                <w:sz w:val="20"/>
                <w:szCs w:val="20"/>
              </w:rPr>
              <w:t>十、节能环保支出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7B547C63" w14:textId="77777777" w:rsidR="001C67C2" w:rsidRDefault="001C67C2">
            <w:pPr>
              <w:jc w:val="center"/>
              <w:rPr>
                <w:rFonts w:cs="Arial" w:hint="eastAsia"/>
                <w:color w:val="000000"/>
                <w:sz w:val="20"/>
                <w:szCs w:val="20"/>
              </w:rPr>
            </w:pPr>
            <w:r>
              <w:rPr>
                <w:rFonts w:cs="Arial" w:hint="eastAsia"/>
                <w:color w:val="000000"/>
                <w:sz w:val="20"/>
                <w:szCs w:val="20"/>
              </w:rPr>
              <w:t>42</w:t>
            </w:r>
          </w:p>
        </w:tc>
        <w:tc>
          <w:tcPr>
            <w:tcW w:w="1317" w:type="dxa"/>
            <w:tcBorders>
              <w:top w:val="nil"/>
              <w:left w:val="nil"/>
              <w:bottom w:val="single" w:sz="4" w:space="0" w:color="000000"/>
              <w:right w:val="single" w:sz="4" w:space="0" w:color="000000"/>
            </w:tcBorders>
            <w:shd w:val="clear" w:color="auto" w:fill="FFFFFF"/>
            <w:noWrap/>
            <w:vAlign w:val="center"/>
            <w:hideMark/>
          </w:tcPr>
          <w:p w14:paraId="7334EC5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505C4BC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7FD400B5"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032C23C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F65653B" w14:textId="77777777" w:rsidR="001C67C2" w:rsidRDefault="001C67C2">
            <w:pPr>
              <w:rPr>
                <w:rFonts w:ascii="Times New Roman" w:eastAsia="Times New Roman" w:hAnsi="Times New Roman" w:cs="Times New Roman"/>
                <w:sz w:val="20"/>
                <w:szCs w:val="20"/>
              </w:rPr>
            </w:pPr>
          </w:p>
        </w:tc>
      </w:tr>
      <w:tr w:rsidR="001C67C2" w14:paraId="5F5AB0BB"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36B12883"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456BF93D" w14:textId="77777777" w:rsidR="001C67C2" w:rsidRDefault="001C67C2">
            <w:pPr>
              <w:jc w:val="center"/>
              <w:rPr>
                <w:rFonts w:cs="Arial"/>
                <w:color w:val="000000"/>
                <w:sz w:val="20"/>
                <w:szCs w:val="20"/>
              </w:rPr>
            </w:pPr>
            <w:r>
              <w:rPr>
                <w:rFonts w:cs="Arial" w:hint="eastAsia"/>
                <w:color w:val="000000"/>
                <w:sz w:val="20"/>
                <w:szCs w:val="20"/>
              </w:rPr>
              <w:t>11</w:t>
            </w:r>
          </w:p>
        </w:tc>
        <w:tc>
          <w:tcPr>
            <w:tcW w:w="1317" w:type="dxa"/>
            <w:tcBorders>
              <w:top w:val="nil"/>
              <w:left w:val="nil"/>
              <w:bottom w:val="single" w:sz="4" w:space="0" w:color="000000"/>
              <w:right w:val="single" w:sz="4" w:space="0" w:color="000000"/>
            </w:tcBorders>
            <w:shd w:val="clear" w:color="auto" w:fill="FFFFFF"/>
            <w:noWrap/>
            <w:vAlign w:val="center"/>
            <w:hideMark/>
          </w:tcPr>
          <w:p w14:paraId="5A457638"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35D5331D" w14:textId="77777777" w:rsidR="001C67C2" w:rsidRDefault="001C67C2">
            <w:pPr>
              <w:rPr>
                <w:rFonts w:cs="Arial"/>
                <w:color w:val="000000"/>
                <w:sz w:val="20"/>
                <w:szCs w:val="20"/>
              </w:rPr>
            </w:pPr>
            <w:r>
              <w:rPr>
                <w:rFonts w:cs="Arial" w:hint="eastAsia"/>
                <w:color w:val="000000"/>
                <w:sz w:val="20"/>
                <w:szCs w:val="20"/>
              </w:rPr>
              <w:t>十一、城乡社区支出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4F16A12C" w14:textId="77777777" w:rsidR="001C67C2" w:rsidRDefault="001C67C2">
            <w:pPr>
              <w:jc w:val="center"/>
              <w:rPr>
                <w:rFonts w:cs="Arial" w:hint="eastAsia"/>
                <w:color w:val="000000"/>
                <w:sz w:val="20"/>
                <w:szCs w:val="20"/>
              </w:rPr>
            </w:pPr>
            <w:r>
              <w:rPr>
                <w:rFonts w:cs="Arial" w:hint="eastAsia"/>
                <w:color w:val="000000"/>
                <w:sz w:val="20"/>
                <w:szCs w:val="20"/>
              </w:rPr>
              <w:t>43</w:t>
            </w:r>
          </w:p>
        </w:tc>
        <w:tc>
          <w:tcPr>
            <w:tcW w:w="1317" w:type="dxa"/>
            <w:tcBorders>
              <w:top w:val="nil"/>
              <w:left w:val="nil"/>
              <w:bottom w:val="single" w:sz="4" w:space="0" w:color="000000"/>
              <w:right w:val="single" w:sz="4" w:space="0" w:color="000000"/>
            </w:tcBorders>
            <w:shd w:val="clear" w:color="auto" w:fill="FFFFFF"/>
            <w:noWrap/>
            <w:vAlign w:val="center"/>
            <w:hideMark/>
          </w:tcPr>
          <w:p w14:paraId="3231F35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41505E91"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4348A8F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558789E3"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BC1A819" w14:textId="77777777" w:rsidR="001C67C2" w:rsidRDefault="001C67C2">
            <w:pPr>
              <w:rPr>
                <w:rFonts w:ascii="Times New Roman" w:eastAsia="Times New Roman" w:hAnsi="Times New Roman" w:cs="Times New Roman"/>
                <w:sz w:val="20"/>
                <w:szCs w:val="20"/>
              </w:rPr>
            </w:pPr>
          </w:p>
        </w:tc>
      </w:tr>
      <w:tr w:rsidR="001C67C2" w14:paraId="4459FF95"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353AD41F"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2CE8691A" w14:textId="77777777" w:rsidR="001C67C2" w:rsidRDefault="001C67C2">
            <w:pPr>
              <w:jc w:val="center"/>
              <w:rPr>
                <w:rFonts w:cs="Arial"/>
                <w:color w:val="000000"/>
                <w:sz w:val="20"/>
                <w:szCs w:val="20"/>
              </w:rPr>
            </w:pPr>
            <w:r>
              <w:rPr>
                <w:rFonts w:cs="Arial" w:hint="eastAsia"/>
                <w:color w:val="000000"/>
                <w:sz w:val="20"/>
                <w:szCs w:val="20"/>
              </w:rPr>
              <w:t>12</w:t>
            </w:r>
          </w:p>
        </w:tc>
        <w:tc>
          <w:tcPr>
            <w:tcW w:w="1317" w:type="dxa"/>
            <w:tcBorders>
              <w:top w:val="nil"/>
              <w:left w:val="nil"/>
              <w:bottom w:val="single" w:sz="4" w:space="0" w:color="000000"/>
              <w:right w:val="single" w:sz="4" w:space="0" w:color="000000"/>
            </w:tcBorders>
            <w:shd w:val="clear" w:color="auto" w:fill="FFFFFF"/>
            <w:noWrap/>
            <w:vAlign w:val="center"/>
            <w:hideMark/>
          </w:tcPr>
          <w:p w14:paraId="6B14DAFE"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1A22263B" w14:textId="77777777" w:rsidR="001C67C2" w:rsidRDefault="001C67C2">
            <w:pPr>
              <w:rPr>
                <w:rFonts w:cs="Arial"/>
                <w:color w:val="000000"/>
                <w:sz w:val="20"/>
                <w:szCs w:val="20"/>
              </w:rPr>
            </w:pPr>
            <w:r>
              <w:rPr>
                <w:rFonts w:cs="Arial" w:hint="eastAsia"/>
                <w:color w:val="000000"/>
                <w:sz w:val="20"/>
                <w:szCs w:val="20"/>
              </w:rPr>
              <w:t>十二、农林水支出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2B2164E6" w14:textId="77777777" w:rsidR="001C67C2" w:rsidRDefault="001C67C2">
            <w:pPr>
              <w:jc w:val="center"/>
              <w:rPr>
                <w:rFonts w:cs="Arial" w:hint="eastAsia"/>
                <w:color w:val="000000"/>
                <w:sz w:val="20"/>
                <w:szCs w:val="20"/>
              </w:rPr>
            </w:pPr>
            <w:r>
              <w:rPr>
                <w:rFonts w:cs="Arial" w:hint="eastAsia"/>
                <w:color w:val="000000"/>
                <w:sz w:val="20"/>
                <w:szCs w:val="20"/>
              </w:rPr>
              <w:t>44</w:t>
            </w:r>
          </w:p>
        </w:tc>
        <w:tc>
          <w:tcPr>
            <w:tcW w:w="1317" w:type="dxa"/>
            <w:tcBorders>
              <w:top w:val="nil"/>
              <w:left w:val="nil"/>
              <w:bottom w:val="single" w:sz="4" w:space="0" w:color="000000"/>
              <w:right w:val="single" w:sz="4" w:space="0" w:color="000000"/>
            </w:tcBorders>
            <w:shd w:val="clear" w:color="auto" w:fill="FFFFFF"/>
            <w:noWrap/>
            <w:vAlign w:val="center"/>
            <w:hideMark/>
          </w:tcPr>
          <w:p w14:paraId="3B289FA0"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20808F53"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7F07209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4F7A3EF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1FCE31D2" w14:textId="77777777" w:rsidR="001C67C2" w:rsidRDefault="001C67C2">
            <w:pPr>
              <w:rPr>
                <w:rFonts w:ascii="Times New Roman" w:eastAsia="Times New Roman" w:hAnsi="Times New Roman" w:cs="Times New Roman"/>
                <w:sz w:val="20"/>
                <w:szCs w:val="20"/>
              </w:rPr>
            </w:pPr>
          </w:p>
        </w:tc>
      </w:tr>
      <w:tr w:rsidR="001C67C2" w14:paraId="0170BB8E"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4BAEDD1B"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0E6536D1" w14:textId="77777777" w:rsidR="001C67C2" w:rsidRDefault="001C67C2">
            <w:pPr>
              <w:jc w:val="center"/>
              <w:rPr>
                <w:rFonts w:cs="Arial"/>
                <w:color w:val="000000"/>
                <w:sz w:val="20"/>
                <w:szCs w:val="20"/>
              </w:rPr>
            </w:pPr>
            <w:r>
              <w:rPr>
                <w:rFonts w:cs="Arial" w:hint="eastAsia"/>
                <w:color w:val="000000"/>
                <w:sz w:val="20"/>
                <w:szCs w:val="20"/>
              </w:rPr>
              <w:t>13</w:t>
            </w:r>
          </w:p>
        </w:tc>
        <w:tc>
          <w:tcPr>
            <w:tcW w:w="1317" w:type="dxa"/>
            <w:tcBorders>
              <w:top w:val="nil"/>
              <w:left w:val="nil"/>
              <w:bottom w:val="single" w:sz="4" w:space="0" w:color="000000"/>
              <w:right w:val="single" w:sz="4" w:space="0" w:color="000000"/>
            </w:tcBorders>
            <w:shd w:val="clear" w:color="auto" w:fill="FFFFFF"/>
            <w:noWrap/>
            <w:vAlign w:val="center"/>
            <w:hideMark/>
          </w:tcPr>
          <w:p w14:paraId="5BF4B9E1"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568BD14A" w14:textId="77777777" w:rsidR="001C67C2" w:rsidRDefault="001C67C2">
            <w:pPr>
              <w:rPr>
                <w:rFonts w:cs="Arial"/>
                <w:color w:val="000000"/>
                <w:sz w:val="20"/>
                <w:szCs w:val="20"/>
              </w:rPr>
            </w:pPr>
            <w:r>
              <w:rPr>
                <w:rFonts w:cs="Arial" w:hint="eastAsia"/>
                <w:color w:val="000000"/>
                <w:sz w:val="20"/>
                <w:szCs w:val="20"/>
              </w:rPr>
              <w:t>十三、交通运输支出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4CE8FAF2" w14:textId="77777777" w:rsidR="001C67C2" w:rsidRDefault="001C67C2">
            <w:pPr>
              <w:jc w:val="center"/>
              <w:rPr>
                <w:rFonts w:cs="Arial" w:hint="eastAsia"/>
                <w:color w:val="000000"/>
                <w:sz w:val="20"/>
                <w:szCs w:val="20"/>
              </w:rPr>
            </w:pPr>
            <w:r>
              <w:rPr>
                <w:rFonts w:cs="Arial" w:hint="eastAsia"/>
                <w:color w:val="000000"/>
                <w:sz w:val="20"/>
                <w:szCs w:val="20"/>
              </w:rPr>
              <w:t>45</w:t>
            </w:r>
          </w:p>
        </w:tc>
        <w:tc>
          <w:tcPr>
            <w:tcW w:w="1317" w:type="dxa"/>
            <w:tcBorders>
              <w:top w:val="nil"/>
              <w:left w:val="nil"/>
              <w:bottom w:val="single" w:sz="4" w:space="0" w:color="000000"/>
              <w:right w:val="single" w:sz="4" w:space="0" w:color="000000"/>
            </w:tcBorders>
            <w:shd w:val="clear" w:color="auto" w:fill="FFFFFF"/>
            <w:noWrap/>
            <w:vAlign w:val="center"/>
            <w:hideMark/>
          </w:tcPr>
          <w:p w14:paraId="20EFE17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2DA8897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35AF474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204EDBA5"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0C4D02CA" w14:textId="77777777" w:rsidR="001C67C2" w:rsidRDefault="001C67C2">
            <w:pPr>
              <w:rPr>
                <w:rFonts w:ascii="Times New Roman" w:eastAsia="Times New Roman" w:hAnsi="Times New Roman" w:cs="Times New Roman"/>
                <w:sz w:val="20"/>
                <w:szCs w:val="20"/>
              </w:rPr>
            </w:pPr>
          </w:p>
        </w:tc>
      </w:tr>
      <w:tr w:rsidR="001C67C2" w14:paraId="2FC0712B"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5CD7E497"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616962ED" w14:textId="77777777" w:rsidR="001C67C2" w:rsidRDefault="001C67C2">
            <w:pPr>
              <w:jc w:val="center"/>
              <w:rPr>
                <w:rFonts w:cs="Arial"/>
                <w:color w:val="000000"/>
                <w:sz w:val="20"/>
                <w:szCs w:val="20"/>
              </w:rPr>
            </w:pPr>
            <w:r>
              <w:rPr>
                <w:rFonts w:cs="Arial" w:hint="eastAsia"/>
                <w:color w:val="000000"/>
                <w:sz w:val="20"/>
                <w:szCs w:val="20"/>
              </w:rPr>
              <w:t>14</w:t>
            </w:r>
          </w:p>
        </w:tc>
        <w:tc>
          <w:tcPr>
            <w:tcW w:w="1317" w:type="dxa"/>
            <w:tcBorders>
              <w:top w:val="nil"/>
              <w:left w:val="nil"/>
              <w:bottom w:val="single" w:sz="4" w:space="0" w:color="000000"/>
              <w:right w:val="single" w:sz="4" w:space="0" w:color="000000"/>
            </w:tcBorders>
            <w:shd w:val="clear" w:color="auto" w:fill="FFFFFF"/>
            <w:noWrap/>
            <w:vAlign w:val="center"/>
            <w:hideMark/>
          </w:tcPr>
          <w:p w14:paraId="2304FCE2"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11663B54" w14:textId="77777777" w:rsidR="001C67C2" w:rsidRDefault="001C67C2">
            <w:pPr>
              <w:rPr>
                <w:rFonts w:cs="Arial"/>
                <w:color w:val="000000"/>
                <w:sz w:val="20"/>
                <w:szCs w:val="20"/>
              </w:rPr>
            </w:pPr>
            <w:r>
              <w:rPr>
                <w:rFonts w:cs="Arial" w:hint="eastAsia"/>
                <w:color w:val="000000"/>
                <w:sz w:val="20"/>
                <w:szCs w:val="20"/>
              </w:rPr>
              <w:t>十四、资源勘探工业信息等支出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19FEB519" w14:textId="77777777" w:rsidR="001C67C2" w:rsidRDefault="001C67C2">
            <w:pPr>
              <w:jc w:val="center"/>
              <w:rPr>
                <w:rFonts w:cs="Arial" w:hint="eastAsia"/>
                <w:color w:val="000000"/>
                <w:sz w:val="20"/>
                <w:szCs w:val="20"/>
              </w:rPr>
            </w:pPr>
            <w:r>
              <w:rPr>
                <w:rFonts w:cs="Arial" w:hint="eastAsia"/>
                <w:color w:val="000000"/>
                <w:sz w:val="20"/>
                <w:szCs w:val="20"/>
              </w:rPr>
              <w:t>46</w:t>
            </w:r>
          </w:p>
        </w:tc>
        <w:tc>
          <w:tcPr>
            <w:tcW w:w="1317" w:type="dxa"/>
            <w:tcBorders>
              <w:top w:val="nil"/>
              <w:left w:val="nil"/>
              <w:bottom w:val="single" w:sz="4" w:space="0" w:color="000000"/>
              <w:right w:val="single" w:sz="4" w:space="0" w:color="000000"/>
            </w:tcBorders>
            <w:shd w:val="clear" w:color="auto" w:fill="FFFFFF"/>
            <w:noWrap/>
            <w:vAlign w:val="center"/>
            <w:hideMark/>
          </w:tcPr>
          <w:p w14:paraId="5B7640A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629BCFF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0E86FE05"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6BCBC8E0"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03E62906" w14:textId="77777777" w:rsidR="001C67C2" w:rsidRDefault="001C67C2">
            <w:pPr>
              <w:rPr>
                <w:rFonts w:ascii="Times New Roman" w:eastAsia="Times New Roman" w:hAnsi="Times New Roman" w:cs="Times New Roman"/>
                <w:sz w:val="20"/>
                <w:szCs w:val="20"/>
              </w:rPr>
            </w:pPr>
          </w:p>
        </w:tc>
      </w:tr>
      <w:tr w:rsidR="001C67C2" w14:paraId="5CCEEC99"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04C25BFC"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2F4F9276" w14:textId="77777777" w:rsidR="001C67C2" w:rsidRDefault="001C67C2">
            <w:pPr>
              <w:jc w:val="center"/>
              <w:rPr>
                <w:rFonts w:cs="Arial"/>
                <w:color w:val="000000"/>
                <w:sz w:val="20"/>
                <w:szCs w:val="20"/>
              </w:rPr>
            </w:pPr>
            <w:r>
              <w:rPr>
                <w:rFonts w:cs="Arial" w:hint="eastAsia"/>
                <w:color w:val="000000"/>
                <w:sz w:val="20"/>
                <w:szCs w:val="20"/>
              </w:rPr>
              <w:t>15</w:t>
            </w:r>
          </w:p>
        </w:tc>
        <w:tc>
          <w:tcPr>
            <w:tcW w:w="1317" w:type="dxa"/>
            <w:tcBorders>
              <w:top w:val="nil"/>
              <w:left w:val="nil"/>
              <w:bottom w:val="single" w:sz="4" w:space="0" w:color="000000"/>
              <w:right w:val="single" w:sz="4" w:space="0" w:color="000000"/>
            </w:tcBorders>
            <w:shd w:val="clear" w:color="auto" w:fill="FFFFFF"/>
            <w:noWrap/>
            <w:vAlign w:val="center"/>
            <w:hideMark/>
          </w:tcPr>
          <w:p w14:paraId="1AB29063"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4F59DF6F" w14:textId="77777777" w:rsidR="001C67C2" w:rsidRDefault="001C67C2">
            <w:pPr>
              <w:rPr>
                <w:rFonts w:cs="Arial"/>
                <w:color w:val="000000"/>
                <w:sz w:val="20"/>
                <w:szCs w:val="20"/>
              </w:rPr>
            </w:pPr>
            <w:r>
              <w:rPr>
                <w:rFonts w:cs="Arial" w:hint="eastAsia"/>
                <w:color w:val="000000"/>
                <w:sz w:val="20"/>
                <w:szCs w:val="20"/>
              </w:rPr>
              <w:t>十五、商业服务业等支出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45DD8B60" w14:textId="77777777" w:rsidR="001C67C2" w:rsidRDefault="001C67C2">
            <w:pPr>
              <w:jc w:val="center"/>
              <w:rPr>
                <w:rFonts w:cs="Arial" w:hint="eastAsia"/>
                <w:color w:val="000000"/>
                <w:sz w:val="20"/>
                <w:szCs w:val="20"/>
              </w:rPr>
            </w:pPr>
            <w:r>
              <w:rPr>
                <w:rFonts w:cs="Arial" w:hint="eastAsia"/>
                <w:color w:val="000000"/>
                <w:sz w:val="20"/>
                <w:szCs w:val="20"/>
              </w:rPr>
              <w:t>47</w:t>
            </w:r>
          </w:p>
        </w:tc>
        <w:tc>
          <w:tcPr>
            <w:tcW w:w="1317" w:type="dxa"/>
            <w:tcBorders>
              <w:top w:val="nil"/>
              <w:left w:val="nil"/>
              <w:bottom w:val="single" w:sz="4" w:space="0" w:color="000000"/>
              <w:right w:val="single" w:sz="4" w:space="0" w:color="000000"/>
            </w:tcBorders>
            <w:shd w:val="clear" w:color="auto" w:fill="FFFFFF"/>
            <w:noWrap/>
            <w:vAlign w:val="center"/>
            <w:hideMark/>
          </w:tcPr>
          <w:p w14:paraId="5F38CAD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20CAD30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200E987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6AFC272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67620A3" w14:textId="77777777" w:rsidR="001C67C2" w:rsidRDefault="001C67C2">
            <w:pPr>
              <w:rPr>
                <w:rFonts w:ascii="Times New Roman" w:eastAsia="Times New Roman" w:hAnsi="Times New Roman" w:cs="Times New Roman"/>
                <w:sz w:val="20"/>
                <w:szCs w:val="20"/>
              </w:rPr>
            </w:pPr>
          </w:p>
        </w:tc>
      </w:tr>
      <w:tr w:rsidR="001C67C2" w14:paraId="00047D72"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09578C31"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7EA9E8C6" w14:textId="77777777" w:rsidR="001C67C2" w:rsidRDefault="001C67C2">
            <w:pPr>
              <w:jc w:val="center"/>
              <w:rPr>
                <w:rFonts w:cs="Arial"/>
                <w:color w:val="000000"/>
                <w:sz w:val="20"/>
                <w:szCs w:val="20"/>
              </w:rPr>
            </w:pPr>
            <w:r>
              <w:rPr>
                <w:rFonts w:cs="Arial" w:hint="eastAsia"/>
                <w:color w:val="000000"/>
                <w:sz w:val="20"/>
                <w:szCs w:val="20"/>
              </w:rPr>
              <w:t>16</w:t>
            </w:r>
          </w:p>
        </w:tc>
        <w:tc>
          <w:tcPr>
            <w:tcW w:w="1317" w:type="dxa"/>
            <w:tcBorders>
              <w:top w:val="nil"/>
              <w:left w:val="nil"/>
              <w:bottom w:val="single" w:sz="4" w:space="0" w:color="000000"/>
              <w:right w:val="single" w:sz="4" w:space="0" w:color="000000"/>
            </w:tcBorders>
            <w:shd w:val="clear" w:color="auto" w:fill="FFFFFF"/>
            <w:noWrap/>
            <w:vAlign w:val="center"/>
            <w:hideMark/>
          </w:tcPr>
          <w:p w14:paraId="5753DDE1"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4773D495" w14:textId="77777777" w:rsidR="001C67C2" w:rsidRDefault="001C67C2">
            <w:pPr>
              <w:rPr>
                <w:rFonts w:cs="Arial"/>
                <w:color w:val="000000"/>
                <w:sz w:val="20"/>
                <w:szCs w:val="20"/>
              </w:rPr>
            </w:pPr>
            <w:r>
              <w:rPr>
                <w:rFonts w:cs="Arial" w:hint="eastAsia"/>
                <w:color w:val="000000"/>
                <w:sz w:val="20"/>
                <w:szCs w:val="20"/>
              </w:rPr>
              <w:t>十六、金融支出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41AF3BC9" w14:textId="77777777" w:rsidR="001C67C2" w:rsidRDefault="001C67C2">
            <w:pPr>
              <w:jc w:val="center"/>
              <w:rPr>
                <w:rFonts w:cs="Arial" w:hint="eastAsia"/>
                <w:color w:val="000000"/>
                <w:sz w:val="20"/>
                <w:szCs w:val="20"/>
              </w:rPr>
            </w:pPr>
            <w:r>
              <w:rPr>
                <w:rFonts w:cs="Arial" w:hint="eastAsia"/>
                <w:color w:val="000000"/>
                <w:sz w:val="20"/>
                <w:szCs w:val="20"/>
              </w:rPr>
              <w:t>48</w:t>
            </w:r>
          </w:p>
        </w:tc>
        <w:tc>
          <w:tcPr>
            <w:tcW w:w="1317" w:type="dxa"/>
            <w:tcBorders>
              <w:top w:val="nil"/>
              <w:left w:val="nil"/>
              <w:bottom w:val="single" w:sz="4" w:space="0" w:color="000000"/>
              <w:right w:val="single" w:sz="4" w:space="0" w:color="000000"/>
            </w:tcBorders>
            <w:shd w:val="clear" w:color="auto" w:fill="FFFFFF"/>
            <w:noWrap/>
            <w:vAlign w:val="center"/>
            <w:hideMark/>
          </w:tcPr>
          <w:p w14:paraId="7A9557D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4E571045"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7D180001"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1CC5178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5023947E" w14:textId="77777777" w:rsidR="001C67C2" w:rsidRDefault="001C67C2">
            <w:pPr>
              <w:rPr>
                <w:rFonts w:ascii="Times New Roman" w:eastAsia="Times New Roman" w:hAnsi="Times New Roman" w:cs="Times New Roman"/>
                <w:sz w:val="20"/>
                <w:szCs w:val="20"/>
              </w:rPr>
            </w:pPr>
          </w:p>
        </w:tc>
      </w:tr>
      <w:tr w:rsidR="001C67C2" w14:paraId="5B192054"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474D1F75"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74BCA950" w14:textId="77777777" w:rsidR="001C67C2" w:rsidRDefault="001C67C2">
            <w:pPr>
              <w:jc w:val="center"/>
              <w:rPr>
                <w:rFonts w:cs="Arial"/>
                <w:color w:val="000000"/>
                <w:sz w:val="20"/>
                <w:szCs w:val="20"/>
              </w:rPr>
            </w:pPr>
            <w:r>
              <w:rPr>
                <w:rFonts w:cs="Arial" w:hint="eastAsia"/>
                <w:color w:val="000000"/>
                <w:sz w:val="20"/>
                <w:szCs w:val="20"/>
              </w:rPr>
              <w:t>17</w:t>
            </w:r>
          </w:p>
        </w:tc>
        <w:tc>
          <w:tcPr>
            <w:tcW w:w="1317" w:type="dxa"/>
            <w:tcBorders>
              <w:top w:val="nil"/>
              <w:left w:val="nil"/>
              <w:bottom w:val="single" w:sz="4" w:space="0" w:color="000000"/>
              <w:right w:val="single" w:sz="4" w:space="0" w:color="000000"/>
            </w:tcBorders>
            <w:shd w:val="clear" w:color="auto" w:fill="FFFFFF"/>
            <w:noWrap/>
            <w:vAlign w:val="center"/>
            <w:hideMark/>
          </w:tcPr>
          <w:p w14:paraId="04B859A7"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2F540B40" w14:textId="77777777" w:rsidR="001C67C2" w:rsidRDefault="001C67C2">
            <w:pPr>
              <w:rPr>
                <w:rFonts w:cs="Arial"/>
                <w:color w:val="000000"/>
                <w:sz w:val="20"/>
                <w:szCs w:val="20"/>
              </w:rPr>
            </w:pPr>
            <w:r>
              <w:rPr>
                <w:rFonts w:cs="Arial" w:hint="eastAsia"/>
                <w:color w:val="000000"/>
                <w:sz w:val="20"/>
                <w:szCs w:val="20"/>
              </w:rPr>
              <w:t>十七、援助其他地区支出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464056D7" w14:textId="77777777" w:rsidR="001C67C2" w:rsidRDefault="001C67C2">
            <w:pPr>
              <w:jc w:val="center"/>
              <w:rPr>
                <w:rFonts w:cs="Arial" w:hint="eastAsia"/>
                <w:color w:val="000000"/>
                <w:sz w:val="20"/>
                <w:szCs w:val="20"/>
              </w:rPr>
            </w:pPr>
            <w:r>
              <w:rPr>
                <w:rFonts w:cs="Arial" w:hint="eastAsia"/>
                <w:color w:val="000000"/>
                <w:sz w:val="20"/>
                <w:szCs w:val="20"/>
              </w:rPr>
              <w:t>49</w:t>
            </w:r>
          </w:p>
        </w:tc>
        <w:tc>
          <w:tcPr>
            <w:tcW w:w="1317" w:type="dxa"/>
            <w:tcBorders>
              <w:top w:val="nil"/>
              <w:left w:val="nil"/>
              <w:bottom w:val="single" w:sz="4" w:space="0" w:color="000000"/>
              <w:right w:val="single" w:sz="4" w:space="0" w:color="000000"/>
            </w:tcBorders>
            <w:shd w:val="clear" w:color="auto" w:fill="FFFFFF"/>
            <w:noWrap/>
            <w:vAlign w:val="center"/>
            <w:hideMark/>
          </w:tcPr>
          <w:p w14:paraId="2D503F9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7AA524C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2C80CFB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64AD8F3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715B6AB2" w14:textId="77777777" w:rsidR="001C67C2" w:rsidRDefault="001C67C2">
            <w:pPr>
              <w:rPr>
                <w:rFonts w:ascii="Times New Roman" w:eastAsia="Times New Roman" w:hAnsi="Times New Roman" w:cs="Times New Roman"/>
                <w:sz w:val="20"/>
                <w:szCs w:val="20"/>
              </w:rPr>
            </w:pPr>
          </w:p>
        </w:tc>
      </w:tr>
      <w:tr w:rsidR="001C67C2" w14:paraId="47554CC3"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6DFA257B"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307CE043" w14:textId="77777777" w:rsidR="001C67C2" w:rsidRDefault="001C67C2">
            <w:pPr>
              <w:jc w:val="center"/>
              <w:rPr>
                <w:rFonts w:cs="Arial"/>
                <w:color w:val="000000"/>
                <w:sz w:val="20"/>
                <w:szCs w:val="20"/>
              </w:rPr>
            </w:pPr>
            <w:r>
              <w:rPr>
                <w:rFonts w:cs="Arial" w:hint="eastAsia"/>
                <w:color w:val="000000"/>
                <w:sz w:val="20"/>
                <w:szCs w:val="20"/>
              </w:rPr>
              <w:t>18</w:t>
            </w:r>
          </w:p>
        </w:tc>
        <w:tc>
          <w:tcPr>
            <w:tcW w:w="1317" w:type="dxa"/>
            <w:tcBorders>
              <w:top w:val="nil"/>
              <w:left w:val="nil"/>
              <w:bottom w:val="single" w:sz="4" w:space="0" w:color="000000"/>
              <w:right w:val="single" w:sz="4" w:space="0" w:color="000000"/>
            </w:tcBorders>
            <w:shd w:val="clear" w:color="auto" w:fill="FFFFFF"/>
            <w:noWrap/>
            <w:vAlign w:val="center"/>
            <w:hideMark/>
          </w:tcPr>
          <w:p w14:paraId="41B4387E"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39E7FE8F" w14:textId="77777777" w:rsidR="001C67C2" w:rsidRDefault="001C67C2">
            <w:pPr>
              <w:rPr>
                <w:rFonts w:cs="Arial"/>
                <w:color w:val="000000"/>
                <w:sz w:val="20"/>
                <w:szCs w:val="20"/>
              </w:rPr>
            </w:pPr>
            <w:r>
              <w:rPr>
                <w:rFonts w:cs="Arial" w:hint="eastAsia"/>
                <w:color w:val="000000"/>
                <w:sz w:val="20"/>
                <w:szCs w:val="20"/>
              </w:rPr>
              <w:t>十八、自然资源海洋气象等支出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141D840D" w14:textId="77777777" w:rsidR="001C67C2" w:rsidRDefault="001C67C2">
            <w:pPr>
              <w:jc w:val="center"/>
              <w:rPr>
                <w:rFonts w:cs="Arial" w:hint="eastAsia"/>
                <w:color w:val="000000"/>
                <w:sz w:val="20"/>
                <w:szCs w:val="20"/>
              </w:rPr>
            </w:pPr>
            <w:r>
              <w:rPr>
                <w:rFonts w:cs="Arial" w:hint="eastAsia"/>
                <w:color w:val="000000"/>
                <w:sz w:val="20"/>
                <w:szCs w:val="20"/>
              </w:rPr>
              <w:t>50</w:t>
            </w:r>
          </w:p>
        </w:tc>
        <w:tc>
          <w:tcPr>
            <w:tcW w:w="1317" w:type="dxa"/>
            <w:tcBorders>
              <w:top w:val="nil"/>
              <w:left w:val="nil"/>
              <w:bottom w:val="single" w:sz="4" w:space="0" w:color="000000"/>
              <w:right w:val="single" w:sz="4" w:space="0" w:color="000000"/>
            </w:tcBorders>
            <w:shd w:val="clear" w:color="auto" w:fill="FFFFFF"/>
            <w:noWrap/>
            <w:vAlign w:val="center"/>
            <w:hideMark/>
          </w:tcPr>
          <w:p w14:paraId="4B5FA0D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2EAB3CB1"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7A44162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2113F8A5"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16369741" w14:textId="77777777" w:rsidR="001C67C2" w:rsidRDefault="001C67C2">
            <w:pPr>
              <w:rPr>
                <w:rFonts w:ascii="Times New Roman" w:eastAsia="Times New Roman" w:hAnsi="Times New Roman" w:cs="Times New Roman"/>
                <w:sz w:val="20"/>
                <w:szCs w:val="20"/>
              </w:rPr>
            </w:pPr>
          </w:p>
        </w:tc>
      </w:tr>
      <w:tr w:rsidR="001C67C2" w14:paraId="247B3388"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2E6EBEDD"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699CFEF2" w14:textId="77777777" w:rsidR="001C67C2" w:rsidRDefault="001C67C2">
            <w:pPr>
              <w:jc w:val="center"/>
              <w:rPr>
                <w:rFonts w:cs="Arial"/>
                <w:color w:val="000000"/>
                <w:sz w:val="20"/>
                <w:szCs w:val="20"/>
              </w:rPr>
            </w:pPr>
            <w:r>
              <w:rPr>
                <w:rFonts w:cs="Arial" w:hint="eastAsia"/>
                <w:color w:val="000000"/>
                <w:sz w:val="20"/>
                <w:szCs w:val="20"/>
              </w:rPr>
              <w:t>19</w:t>
            </w:r>
          </w:p>
        </w:tc>
        <w:tc>
          <w:tcPr>
            <w:tcW w:w="1317" w:type="dxa"/>
            <w:tcBorders>
              <w:top w:val="nil"/>
              <w:left w:val="nil"/>
              <w:bottom w:val="single" w:sz="4" w:space="0" w:color="000000"/>
              <w:right w:val="single" w:sz="4" w:space="0" w:color="000000"/>
            </w:tcBorders>
            <w:shd w:val="clear" w:color="auto" w:fill="FFFFFF"/>
            <w:noWrap/>
            <w:vAlign w:val="center"/>
            <w:hideMark/>
          </w:tcPr>
          <w:p w14:paraId="46ED81E0"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209C40CC" w14:textId="77777777" w:rsidR="001C67C2" w:rsidRDefault="001C67C2">
            <w:pPr>
              <w:rPr>
                <w:rFonts w:cs="Arial"/>
                <w:color w:val="000000"/>
                <w:sz w:val="20"/>
                <w:szCs w:val="20"/>
              </w:rPr>
            </w:pPr>
            <w:r>
              <w:rPr>
                <w:rFonts w:cs="Arial" w:hint="eastAsia"/>
                <w:color w:val="000000"/>
                <w:sz w:val="20"/>
                <w:szCs w:val="20"/>
              </w:rPr>
              <w:t>十九、住房保障支出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256EA475" w14:textId="77777777" w:rsidR="001C67C2" w:rsidRDefault="001C67C2">
            <w:pPr>
              <w:jc w:val="center"/>
              <w:rPr>
                <w:rFonts w:cs="Arial" w:hint="eastAsia"/>
                <w:color w:val="000000"/>
                <w:sz w:val="20"/>
                <w:szCs w:val="20"/>
              </w:rPr>
            </w:pPr>
            <w:r>
              <w:rPr>
                <w:rFonts w:cs="Arial" w:hint="eastAsia"/>
                <w:color w:val="000000"/>
                <w:sz w:val="20"/>
                <w:szCs w:val="20"/>
              </w:rPr>
              <w:t>51</w:t>
            </w:r>
          </w:p>
        </w:tc>
        <w:tc>
          <w:tcPr>
            <w:tcW w:w="1317" w:type="dxa"/>
            <w:tcBorders>
              <w:top w:val="nil"/>
              <w:left w:val="nil"/>
              <w:bottom w:val="single" w:sz="4" w:space="0" w:color="000000"/>
              <w:right w:val="single" w:sz="4" w:space="0" w:color="000000"/>
            </w:tcBorders>
            <w:shd w:val="clear" w:color="auto" w:fill="FFFFFF"/>
            <w:noWrap/>
            <w:vAlign w:val="center"/>
            <w:hideMark/>
          </w:tcPr>
          <w:p w14:paraId="20A7E7E2" w14:textId="77777777" w:rsidR="001C67C2" w:rsidRDefault="001C67C2">
            <w:pPr>
              <w:jc w:val="right"/>
              <w:rPr>
                <w:rFonts w:cs="Arial" w:hint="eastAsia"/>
                <w:color w:val="000000"/>
                <w:sz w:val="20"/>
                <w:szCs w:val="20"/>
              </w:rPr>
            </w:pPr>
            <w:r>
              <w:rPr>
                <w:rFonts w:cs="Arial" w:hint="eastAsia"/>
                <w:color w:val="000000"/>
                <w:sz w:val="20"/>
                <w:szCs w:val="20"/>
              </w:rPr>
              <w:t>19.44</w:t>
            </w:r>
          </w:p>
        </w:tc>
        <w:tc>
          <w:tcPr>
            <w:tcW w:w="1317" w:type="dxa"/>
            <w:tcBorders>
              <w:top w:val="nil"/>
              <w:left w:val="nil"/>
              <w:bottom w:val="single" w:sz="4" w:space="0" w:color="000000"/>
              <w:right w:val="single" w:sz="4" w:space="0" w:color="000000"/>
            </w:tcBorders>
            <w:shd w:val="clear" w:color="auto" w:fill="FFFFFF"/>
            <w:noWrap/>
            <w:vAlign w:val="center"/>
            <w:hideMark/>
          </w:tcPr>
          <w:p w14:paraId="64779899" w14:textId="77777777" w:rsidR="001C67C2" w:rsidRDefault="001C67C2">
            <w:pPr>
              <w:jc w:val="right"/>
              <w:rPr>
                <w:rFonts w:cs="Arial" w:hint="eastAsia"/>
                <w:color w:val="000000"/>
                <w:sz w:val="20"/>
                <w:szCs w:val="20"/>
              </w:rPr>
            </w:pPr>
            <w:r>
              <w:rPr>
                <w:rFonts w:cs="Arial" w:hint="eastAsia"/>
                <w:color w:val="000000"/>
                <w:sz w:val="20"/>
                <w:szCs w:val="20"/>
              </w:rPr>
              <w:t>19.44</w:t>
            </w:r>
          </w:p>
        </w:tc>
        <w:tc>
          <w:tcPr>
            <w:tcW w:w="1317" w:type="dxa"/>
            <w:tcBorders>
              <w:top w:val="nil"/>
              <w:left w:val="nil"/>
              <w:bottom w:val="single" w:sz="4" w:space="0" w:color="000000"/>
              <w:right w:val="single" w:sz="4" w:space="0" w:color="000000"/>
            </w:tcBorders>
            <w:shd w:val="clear" w:color="auto" w:fill="FFFFFF"/>
            <w:noWrap/>
            <w:vAlign w:val="center"/>
            <w:hideMark/>
          </w:tcPr>
          <w:p w14:paraId="5B261B11"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5FE9542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154F7654" w14:textId="77777777" w:rsidR="001C67C2" w:rsidRDefault="001C67C2">
            <w:pPr>
              <w:rPr>
                <w:rFonts w:ascii="Times New Roman" w:eastAsia="Times New Roman" w:hAnsi="Times New Roman" w:cs="Times New Roman"/>
                <w:sz w:val="20"/>
                <w:szCs w:val="20"/>
              </w:rPr>
            </w:pPr>
          </w:p>
        </w:tc>
      </w:tr>
      <w:tr w:rsidR="001C67C2" w14:paraId="16A50000"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2574B908"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09EB2C78" w14:textId="77777777" w:rsidR="001C67C2" w:rsidRDefault="001C67C2">
            <w:pPr>
              <w:jc w:val="center"/>
              <w:rPr>
                <w:rFonts w:cs="Arial"/>
                <w:color w:val="000000"/>
                <w:sz w:val="20"/>
                <w:szCs w:val="20"/>
              </w:rPr>
            </w:pPr>
            <w:r>
              <w:rPr>
                <w:rFonts w:cs="Arial" w:hint="eastAsia"/>
                <w:color w:val="000000"/>
                <w:sz w:val="20"/>
                <w:szCs w:val="20"/>
              </w:rPr>
              <w:t>20</w:t>
            </w:r>
          </w:p>
        </w:tc>
        <w:tc>
          <w:tcPr>
            <w:tcW w:w="1317" w:type="dxa"/>
            <w:tcBorders>
              <w:top w:val="nil"/>
              <w:left w:val="nil"/>
              <w:bottom w:val="single" w:sz="4" w:space="0" w:color="000000"/>
              <w:right w:val="single" w:sz="4" w:space="0" w:color="000000"/>
            </w:tcBorders>
            <w:shd w:val="clear" w:color="auto" w:fill="FFFFFF"/>
            <w:noWrap/>
            <w:vAlign w:val="center"/>
            <w:hideMark/>
          </w:tcPr>
          <w:p w14:paraId="1E15B2CA"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4178B5E4" w14:textId="77777777" w:rsidR="001C67C2" w:rsidRDefault="001C67C2">
            <w:pPr>
              <w:rPr>
                <w:rFonts w:cs="Arial"/>
                <w:color w:val="000000"/>
                <w:sz w:val="20"/>
                <w:szCs w:val="20"/>
              </w:rPr>
            </w:pPr>
            <w:r>
              <w:rPr>
                <w:rFonts w:cs="Arial" w:hint="eastAsia"/>
                <w:color w:val="000000"/>
                <w:sz w:val="20"/>
                <w:szCs w:val="20"/>
              </w:rPr>
              <w:t>二十、粮油物资储备支出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4EE6C2BF" w14:textId="77777777" w:rsidR="001C67C2" w:rsidRDefault="001C67C2">
            <w:pPr>
              <w:jc w:val="center"/>
              <w:rPr>
                <w:rFonts w:cs="Arial" w:hint="eastAsia"/>
                <w:color w:val="000000"/>
                <w:sz w:val="20"/>
                <w:szCs w:val="20"/>
              </w:rPr>
            </w:pPr>
            <w:r>
              <w:rPr>
                <w:rFonts w:cs="Arial" w:hint="eastAsia"/>
                <w:color w:val="000000"/>
                <w:sz w:val="20"/>
                <w:szCs w:val="20"/>
              </w:rPr>
              <w:t>52</w:t>
            </w:r>
          </w:p>
        </w:tc>
        <w:tc>
          <w:tcPr>
            <w:tcW w:w="1317" w:type="dxa"/>
            <w:tcBorders>
              <w:top w:val="nil"/>
              <w:left w:val="nil"/>
              <w:bottom w:val="single" w:sz="4" w:space="0" w:color="000000"/>
              <w:right w:val="single" w:sz="4" w:space="0" w:color="000000"/>
            </w:tcBorders>
            <w:shd w:val="clear" w:color="auto" w:fill="FFFFFF"/>
            <w:noWrap/>
            <w:vAlign w:val="center"/>
            <w:hideMark/>
          </w:tcPr>
          <w:p w14:paraId="05C9E7D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2DCFDD6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1A6D780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74A2ACE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1FD056F7" w14:textId="77777777" w:rsidR="001C67C2" w:rsidRDefault="001C67C2">
            <w:pPr>
              <w:rPr>
                <w:rFonts w:ascii="Times New Roman" w:eastAsia="Times New Roman" w:hAnsi="Times New Roman" w:cs="Times New Roman"/>
                <w:sz w:val="20"/>
                <w:szCs w:val="20"/>
              </w:rPr>
            </w:pPr>
          </w:p>
        </w:tc>
      </w:tr>
      <w:tr w:rsidR="001C67C2" w14:paraId="0CC09068"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52FDB14D"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6987C4BE" w14:textId="77777777" w:rsidR="001C67C2" w:rsidRDefault="001C67C2">
            <w:pPr>
              <w:jc w:val="center"/>
              <w:rPr>
                <w:rFonts w:cs="Arial"/>
                <w:color w:val="000000"/>
                <w:sz w:val="20"/>
                <w:szCs w:val="20"/>
              </w:rPr>
            </w:pPr>
            <w:r>
              <w:rPr>
                <w:rFonts w:cs="Arial" w:hint="eastAsia"/>
                <w:color w:val="000000"/>
                <w:sz w:val="20"/>
                <w:szCs w:val="20"/>
              </w:rPr>
              <w:t>21</w:t>
            </w:r>
          </w:p>
        </w:tc>
        <w:tc>
          <w:tcPr>
            <w:tcW w:w="1317" w:type="dxa"/>
            <w:tcBorders>
              <w:top w:val="nil"/>
              <w:left w:val="nil"/>
              <w:bottom w:val="single" w:sz="4" w:space="0" w:color="000000"/>
              <w:right w:val="single" w:sz="4" w:space="0" w:color="000000"/>
            </w:tcBorders>
            <w:shd w:val="clear" w:color="auto" w:fill="FFFFFF"/>
            <w:noWrap/>
            <w:vAlign w:val="center"/>
            <w:hideMark/>
          </w:tcPr>
          <w:p w14:paraId="18938AD6"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6F41F71A" w14:textId="77777777" w:rsidR="001C67C2" w:rsidRDefault="001C67C2">
            <w:pPr>
              <w:rPr>
                <w:rFonts w:cs="Arial"/>
                <w:color w:val="000000"/>
                <w:sz w:val="20"/>
                <w:szCs w:val="20"/>
              </w:rPr>
            </w:pPr>
            <w:r>
              <w:rPr>
                <w:rFonts w:cs="Arial" w:hint="eastAsia"/>
                <w:color w:val="000000"/>
                <w:sz w:val="20"/>
                <w:szCs w:val="20"/>
              </w:rPr>
              <w:t>二十一、国有资本经营预算支出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50B18599" w14:textId="77777777" w:rsidR="001C67C2" w:rsidRDefault="001C67C2">
            <w:pPr>
              <w:jc w:val="center"/>
              <w:rPr>
                <w:rFonts w:cs="Arial" w:hint="eastAsia"/>
                <w:color w:val="000000"/>
                <w:sz w:val="20"/>
                <w:szCs w:val="20"/>
              </w:rPr>
            </w:pPr>
            <w:r>
              <w:rPr>
                <w:rFonts w:cs="Arial" w:hint="eastAsia"/>
                <w:color w:val="000000"/>
                <w:sz w:val="20"/>
                <w:szCs w:val="20"/>
              </w:rPr>
              <w:t>53</w:t>
            </w:r>
          </w:p>
        </w:tc>
        <w:tc>
          <w:tcPr>
            <w:tcW w:w="1317" w:type="dxa"/>
            <w:tcBorders>
              <w:top w:val="nil"/>
              <w:left w:val="nil"/>
              <w:bottom w:val="single" w:sz="4" w:space="0" w:color="000000"/>
              <w:right w:val="single" w:sz="4" w:space="0" w:color="000000"/>
            </w:tcBorders>
            <w:shd w:val="clear" w:color="auto" w:fill="FFFFFF"/>
            <w:noWrap/>
            <w:vAlign w:val="center"/>
            <w:hideMark/>
          </w:tcPr>
          <w:p w14:paraId="455F20D0"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6D7AAA6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15E8C96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1E842C7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FABCC11" w14:textId="77777777" w:rsidR="001C67C2" w:rsidRDefault="001C67C2">
            <w:pPr>
              <w:rPr>
                <w:rFonts w:ascii="Times New Roman" w:eastAsia="Times New Roman" w:hAnsi="Times New Roman" w:cs="Times New Roman"/>
                <w:sz w:val="20"/>
                <w:szCs w:val="20"/>
              </w:rPr>
            </w:pPr>
          </w:p>
        </w:tc>
      </w:tr>
      <w:tr w:rsidR="001C67C2" w14:paraId="3DC8A6D8"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52708C4B"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42C30106" w14:textId="77777777" w:rsidR="001C67C2" w:rsidRDefault="001C67C2">
            <w:pPr>
              <w:jc w:val="center"/>
              <w:rPr>
                <w:rFonts w:cs="Arial"/>
                <w:color w:val="000000"/>
                <w:sz w:val="20"/>
                <w:szCs w:val="20"/>
              </w:rPr>
            </w:pPr>
            <w:r>
              <w:rPr>
                <w:rFonts w:cs="Arial" w:hint="eastAsia"/>
                <w:color w:val="000000"/>
                <w:sz w:val="20"/>
                <w:szCs w:val="20"/>
              </w:rPr>
              <w:t>22</w:t>
            </w:r>
          </w:p>
        </w:tc>
        <w:tc>
          <w:tcPr>
            <w:tcW w:w="1317" w:type="dxa"/>
            <w:tcBorders>
              <w:top w:val="nil"/>
              <w:left w:val="nil"/>
              <w:bottom w:val="single" w:sz="4" w:space="0" w:color="000000"/>
              <w:right w:val="single" w:sz="4" w:space="0" w:color="000000"/>
            </w:tcBorders>
            <w:shd w:val="clear" w:color="auto" w:fill="FFFFFF"/>
            <w:noWrap/>
            <w:vAlign w:val="center"/>
            <w:hideMark/>
          </w:tcPr>
          <w:p w14:paraId="4E0B0C9C"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18EF96D0" w14:textId="77777777" w:rsidR="001C67C2" w:rsidRDefault="001C67C2">
            <w:pPr>
              <w:rPr>
                <w:rFonts w:cs="Arial"/>
                <w:color w:val="000000"/>
                <w:sz w:val="20"/>
                <w:szCs w:val="20"/>
              </w:rPr>
            </w:pPr>
            <w:r>
              <w:rPr>
                <w:rFonts w:cs="Arial" w:hint="eastAsia"/>
                <w:color w:val="000000"/>
                <w:sz w:val="20"/>
                <w:szCs w:val="20"/>
              </w:rPr>
              <w:t>二十二、灾害防治及应急管理支出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3A7970BF" w14:textId="77777777" w:rsidR="001C67C2" w:rsidRDefault="001C67C2">
            <w:pPr>
              <w:jc w:val="center"/>
              <w:rPr>
                <w:rFonts w:cs="Arial" w:hint="eastAsia"/>
                <w:color w:val="000000"/>
                <w:sz w:val="20"/>
                <w:szCs w:val="20"/>
              </w:rPr>
            </w:pPr>
            <w:r>
              <w:rPr>
                <w:rFonts w:cs="Arial" w:hint="eastAsia"/>
                <w:color w:val="000000"/>
                <w:sz w:val="20"/>
                <w:szCs w:val="20"/>
              </w:rPr>
              <w:t>54</w:t>
            </w:r>
          </w:p>
        </w:tc>
        <w:tc>
          <w:tcPr>
            <w:tcW w:w="1317" w:type="dxa"/>
            <w:tcBorders>
              <w:top w:val="nil"/>
              <w:left w:val="nil"/>
              <w:bottom w:val="single" w:sz="4" w:space="0" w:color="000000"/>
              <w:right w:val="single" w:sz="4" w:space="0" w:color="000000"/>
            </w:tcBorders>
            <w:shd w:val="clear" w:color="auto" w:fill="FFFFFF"/>
            <w:noWrap/>
            <w:vAlign w:val="center"/>
            <w:hideMark/>
          </w:tcPr>
          <w:p w14:paraId="5FE7184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3F9BC4F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55E0421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17558BE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7E52BA8" w14:textId="77777777" w:rsidR="001C67C2" w:rsidRDefault="001C67C2">
            <w:pPr>
              <w:rPr>
                <w:rFonts w:ascii="Times New Roman" w:eastAsia="Times New Roman" w:hAnsi="Times New Roman" w:cs="Times New Roman"/>
                <w:sz w:val="20"/>
                <w:szCs w:val="20"/>
              </w:rPr>
            </w:pPr>
          </w:p>
        </w:tc>
      </w:tr>
      <w:tr w:rsidR="001C67C2" w14:paraId="3AFF5951"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55B58C00"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30C8CC8B" w14:textId="77777777" w:rsidR="001C67C2" w:rsidRDefault="001C67C2">
            <w:pPr>
              <w:jc w:val="center"/>
              <w:rPr>
                <w:rFonts w:cs="Arial"/>
                <w:color w:val="000000"/>
                <w:sz w:val="20"/>
                <w:szCs w:val="20"/>
              </w:rPr>
            </w:pPr>
            <w:r>
              <w:rPr>
                <w:rFonts w:cs="Arial" w:hint="eastAsia"/>
                <w:color w:val="000000"/>
                <w:sz w:val="20"/>
                <w:szCs w:val="20"/>
              </w:rPr>
              <w:t>23</w:t>
            </w:r>
          </w:p>
        </w:tc>
        <w:tc>
          <w:tcPr>
            <w:tcW w:w="1317" w:type="dxa"/>
            <w:tcBorders>
              <w:top w:val="nil"/>
              <w:left w:val="nil"/>
              <w:bottom w:val="single" w:sz="4" w:space="0" w:color="000000"/>
              <w:right w:val="single" w:sz="4" w:space="0" w:color="000000"/>
            </w:tcBorders>
            <w:shd w:val="clear" w:color="auto" w:fill="FFFFFF"/>
            <w:noWrap/>
            <w:vAlign w:val="center"/>
            <w:hideMark/>
          </w:tcPr>
          <w:p w14:paraId="225BC398"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356B628E" w14:textId="77777777" w:rsidR="001C67C2" w:rsidRDefault="001C67C2">
            <w:pPr>
              <w:rPr>
                <w:rFonts w:cs="Arial"/>
                <w:color w:val="000000"/>
                <w:sz w:val="20"/>
                <w:szCs w:val="20"/>
              </w:rPr>
            </w:pPr>
            <w:r>
              <w:rPr>
                <w:rFonts w:cs="Arial" w:hint="eastAsia"/>
                <w:color w:val="000000"/>
                <w:sz w:val="20"/>
                <w:szCs w:val="20"/>
              </w:rPr>
              <w:t>二十三、其他支出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73B0AE3C" w14:textId="77777777" w:rsidR="001C67C2" w:rsidRDefault="001C67C2">
            <w:pPr>
              <w:jc w:val="center"/>
              <w:rPr>
                <w:rFonts w:cs="Arial" w:hint="eastAsia"/>
                <w:color w:val="000000"/>
                <w:sz w:val="20"/>
                <w:szCs w:val="20"/>
              </w:rPr>
            </w:pPr>
            <w:r>
              <w:rPr>
                <w:rFonts w:cs="Arial" w:hint="eastAsia"/>
                <w:color w:val="000000"/>
                <w:sz w:val="20"/>
                <w:szCs w:val="20"/>
              </w:rPr>
              <w:t>55</w:t>
            </w:r>
          </w:p>
        </w:tc>
        <w:tc>
          <w:tcPr>
            <w:tcW w:w="1317" w:type="dxa"/>
            <w:tcBorders>
              <w:top w:val="nil"/>
              <w:left w:val="nil"/>
              <w:bottom w:val="single" w:sz="4" w:space="0" w:color="000000"/>
              <w:right w:val="single" w:sz="4" w:space="0" w:color="000000"/>
            </w:tcBorders>
            <w:shd w:val="clear" w:color="auto" w:fill="FFFFFF"/>
            <w:noWrap/>
            <w:vAlign w:val="center"/>
            <w:hideMark/>
          </w:tcPr>
          <w:p w14:paraId="5C192D0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4CE161D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7D73A8C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591EF08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12FE25DD" w14:textId="77777777" w:rsidR="001C67C2" w:rsidRDefault="001C67C2">
            <w:pPr>
              <w:rPr>
                <w:rFonts w:ascii="Times New Roman" w:eastAsia="Times New Roman" w:hAnsi="Times New Roman" w:cs="Times New Roman"/>
                <w:sz w:val="20"/>
                <w:szCs w:val="20"/>
              </w:rPr>
            </w:pPr>
          </w:p>
        </w:tc>
      </w:tr>
      <w:tr w:rsidR="001C67C2" w14:paraId="7927CACE"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71123D95"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63D17011" w14:textId="77777777" w:rsidR="001C67C2" w:rsidRDefault="001C67C2">
            <w:pPr>
              <w:jc w:val="center"/>
              <w:rPr>
                <w:rFonts w:cs="Arial"/>
                <w:color w:val="000000"/>
                <w:sz w:val="20"/>
                <w:szCs w:val="20"/>
              </w:rPr>
            </w:pPr>
            <w:r>
              <w:rPr>
                <w:rFonts w:cs="Arial" w:hint="eastAsia"/>
                <w:color w:val="000000"/>
                <w:sz w:val="20"/>
                <w:szCs w:val="20"/>
              </w:rPr>
              <w:t>24</w:t>
            </w:r>
          </w:p>
        </w:tc>
        <w:tc>
          <w:tcPr>
            <w:tcW w:w="1317" w:type="dxa"/>
            <w:tcBorders>
              <w:top w:val="nil"/>
              <w:left w:val="nil"/>
              <w:bottom w:val="single" w:sz="4" w:space="0" w:color="000000"/>
              <w:right w:val="single" w:sz="4" w:space="0" w:color="000000"/>
            </w:tcBorders>
            <w:shd w:val="clear" w:color="auto" w:fill="FFFFFF"/>
            <w:noWrap/>
            <w:vAlign w:val="center"/>
            <w:hideMark/>
          </w:tcPr>
          <w:p w14:paraId="74C52E97"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4B993EB5" w14:textId="77777777" w:rsidR="001C67C2" w:rsidRDefault="001C67C2">
            <w:pPr>
              <w:rPr>
                <w:rFonts w:cs="Arial"/>
                <w:color w:val="000000"/>
                <w:sz w:val="20"/>
                <w:szCs w:val="20"/>
              </w:rPr>
            </w:pPr>
            <w:r>
              <w:rPr>
                <w:rFonts w:cs="Arial" w:hint="eastAsia"/>
                <w:color w:val="000000"/>
                <w:sz w:val="20"/>
                <w:szCs w:val="20"/>
              </w:rPr>
              <w:t>二十四、债务还本支出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5107764D" w14:textId="77777777" w:rsidR="001C67C2" w:rsidRDefault="001C67C2">
            <w:pPr>
              <w:jc w:val="center"/>
              <w:rPr>
                <w:rFonts w:cs="Arial" w:hint="eastAsia"/>
                <w:color w:val="000000"/>
                <w:sz w:val="20"/>
                <w:szCs w:val="20"/>
              </w:rPr>
            </w:pPr>
            <w:r>
              <w:rPr>
                <w:rFonts w:cs="Arial" w:hint="eastAsia"/>
                <w:color w:val="000000"/>
                <w:sz w:val="20"/>
                <w:szCs w:val="20"/>
              </w:rPr>
              <w:t>56</w:t>
            </w:r>
          </w:p>
        </w:tc>
        <w:tc>
          <w:tcPr>
            <w:tcW w:w="1317" w:type="dxa"/>
            <w:tcBorders>
              <w:top w:val="nil"/>
              <w:left w:val="nil"/>
              <w:bottom w:val="single" w:sz="4" w:space="0" w:color="000000"/>
              <w:right w:val="single" w:sz="4" w:space="0" w:color="000000"/>
            </w:tcBorders>
            <w:shd w:val="clear" w:color="auto" w:fill="FFFFFF"/>
            <w:noWrap/>
            <w:vAlign w:val="center"/>
            <w:hideMark/>
          </w:tcPr>
          <w:p w14:paraId="26524BE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3E37A8C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7852A06C"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14E1500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2C84C67" w14:textId="77777777" w:rsidR="001C67C2" w:rsidRDefault="001C67C2">
            <w:pPr>
              <w:rPr>
                <w:rFonts w:ascii="Times New Roman" w:eastAsia="Times New Roman" w:hAnsi="Times New Roman" w:cs="Times New Roman"/>
                <w:sz w:val="20"/>
                <w:szCs w:val="20"/>
              </w:rPr>
            </w:pPr>
          </w:p>
        </w:tc>
      </w:tr>
      <w:tr w:rsidR="001C67C2" w14:paraId="4429275F"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069C344E"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318F445E" w14:textId="77777777" w:rsidR="001C67C2" w:rsidRDefault="001C67C2">
            <w:pPr>
              <w:jc w:val="center"/>
              <w:rPr>
                <w:rFonts w:cs="Arial"/>
                <w:color w:val="000000"/>
                <w:sz w:val="20"/>
                <w:szCs w:val="20"/>
              </w:rPr>
            </w:pPr>
            <w:r>
              <w:rPr>
                <w:rFonts w:cs="Arial" w:hint="eastAsia"/>
                <w:color w:val="000000"/>
                <w:sz w:val="20"/>
                <w:szCs w:val="20"/>
              </w:rPr>
              <w:t>25</w:t>
            </w:r>
          </w:p>
        </w:tc>
        <w:tc>
          <w:tcPr>
            <w:tcW w:w="1317" w:type="dxa"/>
            <w:tcBorders>
              <w:top w:val="nil"/>
              <w:left w:val="nil"/>
              <w:bottom w:val="single" w:sz="4" w:space="0" w:color="000000"/>
              <w:right w:val="single" w:sz="4" w:space="0" w:color="000000"/>
            </w:tcBorders>
            <w:shd w:val="clear" w:color="auto" w:fill="FFFFFF"/>
            <w:noWrap/>
            <w:vAlign w:val="center"/>
            <w:hideMark/>
          </w:tcPr>
          <w:p w14:paraId="603E8E2F"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5AE17837" w14:textId="77777777" w:rsidR="001C67C2" w:rsidRDefault="001C67C2">
            <w:pPr>
              <w:rPr>
                <w:rFonts w:cs="Arial"/>
                <w:color w:val="000000"/>
                <w:sz w:val="20"/>
                <w:szCs w:val="20"/>
              </w:rPr>
            </w:pPr>
            <w:r>
              <w:rPr>
                <w:rFonts w:cs="Arial" w:hint="eastAsia"/>
                <w:color w:val="000000"/>
                <w:sz w:val="20"/>
                <w:szCs w:val="20"/>
              </w:rPr>
              <w:t>二十五、债务付息支出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16CDB957" w14:textId="77777777" w:rsidR="001C67C2" w:rsidRDefault="001C67C2">
            <w:pPr>
              <w:jc w:val="center"/>
              <w:rPr>
                <w:rFonts w:cs="Arial" w:hint="eastAsia"/>
                <w:color w:val="000000"/>
                <w:sz w:val="20"/>
                <w:szCs w:val="20"/>
              </w:rPr>
            </w:pPr>
            <w:r>
              <w:rPr>
                <w:rFonts w:cs="Arial" w:hint="eastAsia"/>
                <w:color w:val="000000"/>
                <w:sz w:val="20"/>
                <w:szCs w:val="20"/>
              </w:rPr>
              <w:t>57</w:t>
            </w:r>
          </w:p>
        </w:tc>
        <w:tc>
          <w:tcPr>
            <w:tcW w:w="1317" w:type="dxa"/>
            <w:tcBorders>
              <w:top w:val="nil"/>
              <w:left w:val="nil"/>
              <w:bottom w:val="single" w:sz="4" w:space="0" w:color="000000"/>
              <w:right w:val="single" w:sz="4" w:space="0" w:color="000000"/>
            </w:tcBorders>
            <w:shd w:val="clear" w:color="auto" w:fill="FFFFFF"/>
            <w:noWrap/>
            <w:vAlign w:val="center"/>
            <w:hideMark/>
          </w:tcPr>
          <w:p w14:paraId="6D4BEC8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14BE2AE0"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5E7F847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5D092F01"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45D2389" w14:textId="77777777" w:rsidR="001C67C2" w:rsidRDefault="001C67C2">
            <w:pPr>
              <w:rPr>
                <w:rFonts w:ascii="Times New Roman" w:eastAsia="Times New Roman" w:hAnsi="Times New Roman" w:cs="Times New Roman"/>
                <w:sz w:val="20"/>
                <w:szCs w:val="20"/>
              </w:rPr>
            </w:pPr>
          </w:p>
        </w:tc>
      </w:tr>
      <w:tr w:rsidR="001C67C2" w14:paraId="0B7781FF"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79D830DD" w14:textId="77777777" w:rsidR="001C67C2" w:rsidRDefault="001C67C2">
            <w:pPr>
              <w:jc w:val="right"/>
              <w:rPr>
                <w:rFonts w:cs="Arial" w:hint="eastAsia"/>
                <w:color w:val="000000"/>
                <w:sz w:val="20"/>
                <w:szCs w:val="20"/>
              </w:rPr>
            </w:pPr>
          </w:p>
        </w:tc>
        <w:tc>
          <w:tcPr>
            <w:tcW w:w="484" w:type="dxa"/>
            <w:tcBorders>
              <w:top w:val="nil"/>
              <w:left w:val="nil"/>
              <w:bottom w:val="single" w:sz="4" w:space="0" w:color="000000"/>
              <w:right w:val="single" w:sz="4" w:space="0" w:color="000000"/>
            </w:tcBorders>
            <w:shd w:val="clear" w:color="auto" w:fill="C0C0C0"/>
            <w:noWrap/>
            <w:vAlign w:val="center"/>
            <w:hideMark/>
          </w:tcPr>
          <w:p w14:paraId="75D787D1" w14:textId="77777777" w:rsidR="001C67C2" w:rsidRDefault="001C67C2">
            <w:pPr>
              <w:jc w:val="center"/>
              <w:rPr>
                <w:rFonts w:cs="Arial"/>
                <w:color w:val="000000"/>
                <w:sz w:val="20"/>
                <w:szCs w:val="20"/>
              </w:rPr>
            </w:pPr>
            <w:r>
              <w:rPr>
                <w:rFonts w:cs="Arial" w:hint="eastAsia"/>
                <w:color w:val="000000"/>
                <w:sz w:val="20"/>
                <w:szCs w:val="20"/>
              </w:rPr>
              <w:t>26</w:t>
            </w:r>
          </w:p>
        </w:tc>
        <w:tc>
          <w:tcPr>
            <w:tcW w:w="1317" w:type="dxa"/>
            <w:tcBorders>
              <w:top w:val="nil"/>
              <w:left w:val="nil"/>
              <w:bottom w:val="single" w:sz="4" w:space="0" w:color="000000"/>
              <w:right w:val="single" w:sz="4" w:space="0" w:color="000000"/>
            </w:tcBorders>
            <w:shd w:val="clear" w:color="auto" w:fill="FFFFFF"/>
            <w:noWrap/>
            <w:vAlign w:val="center"/>
            <w:hideMark/>
          </w:tcPr>
          <w:p w14:paraId="68824EBD" w14:textId="77777777" w:rsidR="001C67C2" w:rsidRDefault="001C67C2">
            <w:pPr>
              <w:jc w:val="center"/>
              <w:rPr>
                <w:rFonts w:cs="Arial" w:hint="eastAsia"/>
                <w:color w:val="000000"/>
                <w:sz w:val="20"/>
                <w:szCs w:val="20"/>
              </w:rPr>
            </w:pPr>
          </w:p>
        </w:tc>
        <w:tc>
          <w:tcPr>
            <w:tcW w:w="2799" w:type="dxa"/>
            <w:tcBorders>
              <w:top w:val="nil"/>
              <w:left w:val="nil"/>
              <w:bottom w:val="single" w:sz="4" w:space="0" w:color="000000"/>
              <w:right w:val="single" w:sz="4" w:space="0" w:color="000000"/>
            </w:tcBorders>
            <w:shd w:val="clear" w:color="auto" w:fill="C0C0C0"/>
            <w:noWrap/>
            <w:vAlign w:val="center"/>
            <w:hideMark/>
          </w:tcPr>
          <w:p w14:paraId="6A13A590" w14:textId="77777777" w:rsidR="001C67C2" w:rsidRDefault="001C67C2">
            <w:pPr>
              <w:rPr>
                <w:rFonts w:cs="Arial"/>
                <w:color w:val="000000"/>
                <w:sz w:val="20"/>
                <w:szCs w:val="20"/>
              </w:rPr>
            </w:pPr>
            <w:r>
              <w:rPr>
                <w:rFonts w:cs="Arial" w:hint="eastAsia"/>
                <w:color w:val="000000"/>
                <w:sz w:val="20"/>
                <w:szCs w:val="20"/>
              </w:rPr>
              <w:t>二十六、抗疫特别国债安排的支出</w:t>
            </w:r>
          </w:p>
        </w:tc>
        <w:tc>
          <w:tcPr>
            <w:tcW w:w="762" w:type="dxa"/>
            <w:tcBorders>
              <w:top w:val="nil"/>
              <w:left w:val="nil"/>
              <w:bottom w:val="single" w:sz="4" w:space="0" w:color="000000"/>
              <w:right w:val="single" w:sz="4" w:space="0" w:color="000000"/>
            </w:tcBorders>
            <w:shd w:val="clear" w:color="auto" w:fill="C0C0C0"/>
            <w:noWrap/>
            <w:vAlign w:val="center"/>
            <w:hideMark/>
          </w:tcPr>
          <w:p w14:paraId="0EC37DA7" w14:textId="77777777" w:rsidR="001C67C2" w:rsidRDefault="001C67C2">
            <w:pPr>
              <w:jc w:val="center"/>
              <w:rPr>
                <w:rFonts w:cs="Arial" w:hint="eastAsia"/>
                <w:color w:val="000000"/>
                <w:sz w:val="20"/>
                <w:szCs w:val="20"/>
              </w:rPr>
            </w:pPr>
            <w:r>
              <w:rPr>
                <w:rFonts w:cs="Arial" w:hint="eastAsia"/>
                <w:color w:val="000000"/>
                <w:sz w:val="20"/>
                <w:szCs w:val="20"/>
              </w:rPr>
              <w:t>58</w:t>
            </w:r>
          </w:p>
        </w:tc>
        <w:tc>
          <w:tcPr>
            <w:tcW w:w="1317" w:type="dxa"/>
            <w:tcBorders>
              <w:top w:val="nil"/>
              <w:left w:val="nil"/>
              <w:bottom w:val="single" w:sz="4" w:space="0" w:color="000000"/>
              <w:right w:val="single" w:sz="4" w:space="0" w:color="000000"/>
            </w:tcBorders>
            <w:shd w:val="clear" w:color="auto" w:fill="FFFFFF"/>
            <w:noWrap/>
            <w:vAlign w:val="center"/>
            <w:hideMark/>
          </w:tcPr>
          <w:p w14:paraId="7CB81833"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3D8566F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41CD11E3"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733415B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30320F08" w14:textId="77777777" w:rsidR="001C67C2" w:rsidRDefault="001C67C2">
            <w:pPr>
              <w:rPr>
                <w:rFonts w:ascii="Times New Roman" w:eastAsia="Times New Roman" w:hAnsi="Times New Roman" w:cs="Times New Roman"/>
                <w:sz w:val="20"/>
                <w:szCs w:val="20"/>
              </w:rPr>
            </w:pPr>
          </w:p>
        </w:tc>
      </w:tr>
      <w:tr w:rsidR="001C67C2" w14:paraId="1081805C"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02C2D02F" w14:textId="77777777" w:rsidR="001C67C2" w:rsidRDefault="001C67C2">
            <w:pPr>
              <w:jc w:val="center"/>
              <w:rPr>
                <w:rFonts w:cs="Arial" w:hint="eastAsia"/>
                <w:b/>
                <w:bCs/>
                <w:color w:val="000000"/>
                <w:sz w:val="20"/>
                <w:szCs w:val="20"/>
              </w:rPr>
            </w:pPr>
            <w:r>
              <w:rPr>
                <w:rFonts w:cs="Arial" w:hint="eastAsia"/>
                <w:b/>
                <w:bCs/>
                <w:color w:val="000000"/>
                <w:sz w:val="20"/>
                <w:szCs w:val="20"/>
              </w:rPr>
              <w:t>本年收入合计</w:t>
            </w:r>
          </w:p>
        </w:tc>
        <w:tc>
          <w:tcPr>
            <w:tcW w:w="484" w:type="dxa"/>
            <w:tcBorders>
              <w:top w:val="nil"/>
              <w:left w:val="nil"/>
              <w:bottom w:val="single" w:sz="4" w:space="0" w:color="000000"/>
              <w:right w:val="single" w:sz="4" w:space="0" w:color="000000"/>
            </w:tcBorders>
            <w:shd w:val="clear" w:color="auto" w:fill="C0C0C0"/>
            <w:noWrap/>
            <w:vAlign w:val="center"/>
            <w:hideMark/>
          </w:tcPr>
          <w:p w14:paraId="06B94590" w14:textId="77777777" w:rsidR="001C67C2" w:rsidRDefault="001C67C2">
            <w:pPr>
              <w:jc w:val="center"/>
              <w:rPr>
                <w:rFonts w:cs="Arial" w:hint="eastAsia"/>
                <w:color w:val="000000"/>
                <w:sz w:val="20"/>
                <w:szCs w:val="20"/>
              </w:rPr>
            </w:pPr>
            <w:r>
              <w:rPr>
                <w:rFonts w:cs="Arial" w:hint="eastAsia"/>
                <w:color w:val="000000"/>
                <w:sz w:val="20"/>
                <w:szCs w:val="20"/>
              </w:rPr>
              <w:t>27</w:t>
            </w:r>
          </w:p>
        </w:tc>
        <w:tc>
          <w:tcPr>
            <w:tcW w:w="1317" w:type="dxa"/>
            <w:tcBorders>
              <w:top w:val="nil"/>
              <w:left w:val="nil"/>
              <w:bottom w:val="single" w:sz="4" w:space="0" w:color="000000"/>
              <w:right w:val="single" w:sz="4" w:space="0" w:color="000000"/>
            </w:tcBorders>
            <w:shd w:val="clear" w:color="auto" w:fill="FFFFFF"/>
            <w:noWrap/>
            <w:vAlign w:val="center"/>
            <w:hideMark/>
          </w:tcPr>
          <w:p w14:paraId="0CAE586B" w14:textId="77777777" w:rsidR="001C67C2" w:rsidRDefault="001C67C2">
            <w:pPr>
              <w:jc w:val="right"/>
              <w:rPr>
                <w:rFonts w:cs="Arial" w:hint="eastAsia"/>
                <w:color w:val="000000"/>
                <w:sz w:val="20"/>
                <w:szCs w:val="20"/>
              </w:rPr>
            </w:pPr>
            <w:r>
              <w:rPr>
                <w:rFonts w:cs="Arial" w:hint="eastAsia"/>
                <w:color w:val="000000"/>
                <w:sz w:val="20"/>
                <w:szCs w:val="20"/>
              </w:rPr>
              <w:t>746.95</w:t>
            </w:r>
          </w:p>
        </w:tc>
        <w:tc>
          <w:tcPr>
            <w:tcW w:w="2799" w:type="dxa"/>
            <w:tcBorders>
              <w:top w:val="nil"/>
              <w:left w:val="nil"/>
              <w:bottom w:val="single" w:sz="4" w:space="0" w:color="000000"/>
              <w:right w:val="single" w:sz="4" w:space="0" w:color="000000"/>
            </w:tcBorders>
            <w:shd w:val="clear" w:color="auto" w:fill="C0C0C0"/>
            <w:noWrap/>
            <w:vAlign w:val="center"/>
            <w:hideMark/>
          </w:tcPr>
          <w:p w14:paraId="1782C6B3" w14:textId="77777777" w:rsidR="001C67C2" w:rsidRDefault="001C67C2">
            <w:pPr>
              <w:jc w:val="center"/>
              <w:rPr>
                <w:rFonts w:cs="Arial" w:hint="eastAsia"/>
                <w:b/>
                <w:bCs/>
                <w:color w:val="000000"/>
                <w:sz w:val="20"/>
                <w:szCs w:val="20"/>
              </w:rPr>
            </w:pPr>
            <w:r>
              <w:rPr>
                <w:rFonts w:cs="Arial" w:hint="eastAsia"/>
                <w:b/>
                <w:bCs/>
                <w:color w:val="000000"/>
                <w:sz w:val="20"/>
                <w:szCs w:val="20"/>
              </w:rPr>
              <w:t>本年支出合计</w:t>
            </w:r>
          </w:p>
        </w:tc>
        <w:tc>
          <w:tcPr>
            <w:tcW w:w="762" w:type="dxa"/>
            <w:tcBorders>
              <w:top w:val="nil"/>
              <w:left w:val="nil"/>
              <w:bottom w:val="single" w:sz="4" w:space="0" w:color="000000"/>
              <w:right w:val="single" w:sz="4" w:space="0" w:color="000000"/>
            </w:tcBorders>
            <w:shd w:val="clear" w:color="auto" w:fill="C0C0C0"/>
            <w:noWrap/>
            <w:vAlign w:val="center"/>
            <w:hideMark/>
          </w:tcPr>
          <w:p w14:paraId="0F0D7057" w14:textId="77777777" w:rsidR="001C67C2" w:rsidRDefault="001C67C2">
            <w:pPr>
              <w:jc w:val="center"/>
              <w:rPr>
                <w:rFonts w:cs="Arial" w:hint="eastAsia"/>
                <w:color w:val="000000"/>
                <w:sz w:val="20"/>
                <w:szCs w:val="20"/>
              </w:rPr>
            </w:pPr>
            <w:r>
              <w:rPr>
                <w:rFonts w:cs="Arial" w:hint="eastAsia"/>
                <w:color w:val="000000"/>
                <w:sz w:val="20"/>
                <w:szCs w:val="20"/>
              </w:rPr>
              <w:t>59</w:t>
            </w:r>
          </w:p>
        </w:tc>
        <w:tc>
          <w:tcPr>
            <w:tcW w:w="1317" w:type="dxa"/>
            <w:tcBorders>
              <w:top w:val="nil"/>
              <w:left w:val="nil"/>
              <w:bottom w:val="single" w:sz="4" w:space="0" w:color="000000"/>
              <w:right w:val="single" w:sz="4" w:space="0" w:color="000000"/>
            </w:tcBorders>
            <w:shd w:val="clear" w:color="auto" w:fill="FFFFFF"/>
            <w:noWrap/>
            <w:vAlign w:val="center"/>
            <w:hideMark/>
          </w:tcPr>
          <w:p w14:paraId="119B65BE" w14:textId="77777777" w:rsidR="001C67C2" w:rsidRDefault="001C67C2">
            <w:pPr>
              <w:jc w:val="right"/>
              <w:rPr>
                <w:rFonts w:cs="Arial" w:hint="eastAsia"/>
                <w:color w:val="000000"/>
                <w:sz w:val="20"/>
                <w:szCs w:val="20"/>
              </w:rPr>
            </w:pPr>
            <w:r>
              <w:rPr>
                <w:rFonts w:cs="Arial" w:hint="eastAsia"/>
                <w:color w:val="000000"/>
                <w:sz w:val="20"/>
                <w:szCs w:val="20"/>
              </w:rPr>
              <w:t>746.95</w:t>
            </w:r>
          </w:p>
        </w:tc>
        <w:tc>
          <w:tcPr>
            <w:tcW w:w="1317" w:type="dxa"/>
            <w:tcBorders>
              <w:top w:val="nil"/>
              <w:left w:val="nil"/>
              <w:bottom w:val="single" w:sz="4" w:space="0" w:color="000000"/>
              <w:right w:val="single" w:sz="4" w:space="0" w:color="000000"/>
            </w:tcBorders>
            <w:shd w:val="clear" w:color="auto" w:fill="FFFFFF"/>
            <w:noWrap/>
            <w:vAlign w:val="center"/>
            <w:hideMark/>
          </w:tcPr>
          <w:p w14:paraId="119ADCFA" w14:textId="77777777" w:rsidR="001C67C2" w:rsidRDefault="001C67C2">
            <w:pPr>
              <w:jc w:val="right"/>
              <w:rPr>
                <w:rFonts w:cs="Arial" w:hint="eastAsia"/>
                <w:color w:val="000000"/>
                <w:sz w:val="20"/>
                <w:szCs w:val="20"/>
              </w:rPr>
            </w:pPr>
            <w:r>
              <w:rPr>
                <w:rFonts w:cs="Arial" w:hint="eastAsia"/>
                <w:color w:val="000000"/>
                <w:sz w:val="20"/>
                <w:szCs w:val="20"/>
              </w:rPr>
              <w:t>746.95</w:t>
            </w:r>
          </w:p>
        </w:tc>
        <w:tc>
          <w:tcPr>
            <w:tcW w:w="1317" w:type="dxa"/>
            <w:tcBorders>
              <w:top w:val="nil"/>
              <w:left w:val="nil"/>
              <w:bottom w:val="single" w:sz="4" w:space="0" w:color="000000"/>
              <w:right w:val="single" w:sz="4" w:space="0" w:color="000000"/>
            </w:tcBorders>
            <w:shd w:val="clear" w:color="auto" w:fill="FFFFFF"/>
            <w:noWrap/>
            <w:vAlign w:val="center"/>
            <w:hideMark/>
          </w:tcPr>
          <w:p w14:paraId="7D1C2A13"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3C87112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4A95DD5" w14:textId="77777777" w:rsidR="001C67C2" w:rsidRDefault="001C67C2">
            <w:pPr>
              <w:rPr>
                <w:rFonts w:ascii="Times New Roman" w:eastAsia="Times New Roman" w:hAnsi="Times New Roman" w:cs="Times New Roman"/>
                <w:sz w:val="20"/>
                <w:szCs w:val="20"/>
              </w:rPr>
            </w:pPr>
          </w:p>
        </w:tc>
      </w:tr>
      <w:tr w:rsidR="001C67C2" w14:paraId="48C0B2AC"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532603F1" w14:textId="77777777" w:rsidR="001C67C2" w:rsidRDefault="001C67C2">
            <w:pPr>
              <w:rPr>
                <w:rFonts w:cs="Arial" w:hint="eastAsia"/>
                <w:color w:val="000000"/>
                <w:sz w:val="20"/>
                <w:szCs w:val="20"/>
              </w:rPr>
            </w:pPr>
            <w:r>
              <w:rPr>
                <w:rFonts w:cs="Arial" w:hint="eastAsia"/>
                <w:color w:val="000000"/>
                <w:sz w:val="20"/>
                <w:szCs w:val="20"/>
              </w:rPr>
              <w:t>年初财政拨款结转和结余</w:t>
            </w:r>
          </w:p>
        </w:tc>
        <w:tc>
          <w:tcPr>
            <w:tcW w:w="484" w:type="dxa"/>
            <w:tcBorders>
              <w:top w:val="nil"/>
              <w:left w:val="nil"/>
              <w:bottom w:val="single" w:sz="4" w:space="0" w:color="000000"/>
              <w:right w:val="single" w:sz="4" w:space="0" w:color="000000"/>
            </w:tcBorders>
            <w:shd w:val="clear" w:color="auto" w:fill="C0C0C0"/>
            <w:noWrap/>
            <w:vAlign w:val="center"/>
            <w:hideMark/>
          </w:tcPr>
          <w:p w14:paraId="74720911" w14:textId="77777777" w:rsidR="001C67C2" w:rsidRDefault="001C67C2">
            <w:pPr>
              <w:jc w:val="center"/>
              <w:rPr>
                <w:rFonts w:cs="Arial" w:hint="eastAsia"/>
                <w:color w:val="000000"/>
                <w:sz w:val="20"/>
                <w:szCs w:val="20"/>
              </w:rPr>
            </w:pPr>
            <w:r>
              <w:rPr>
                <w:rFonts w:cs="Arial" w:hint="eastAsia"/>
                <w:color w:val="000000"/>
                <w:sz w:val="20"/>
                <w:szCs w:val="20"/>
              </w:rPr>
              <w:t>28</w:t>
            </w:r>
          </w:p>
        </w:tc>
        <w:tc>
          <w:tcPr>
            <w:tcW w:w="1317" w:type="dxa"/>
            <w:tcBorders>
              <w:top w:val="nil"/>
              <w:left w:val="nil"/>
              <w:bottom w:val="single" w:sz="4" w:space="0" w:color="000000"/>
              <w:right w:val="single" w:sz="4" w:space="0" w:color="000000"/>
            </w:tcBorders>
            <w:shd w:val="clear" w:color="auto" w:fill="FFFFFF"/>
            <w:noWrap/>
            <w:vAlign w:val="center"/>
            <w:hideMark/>
          </w:tcPr>
          <w:p w14:paraId="55D2CD2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799" w:type="dxa"/>
            <w:tcBorders>
              <w:top w:val="nil"/>
              <w:left w:val="nil"/>
              <w:bottom w:val="single" w:sz="4" w:space="0" w:color="000000"/>
              <w:right w:val="single" w:sz="4" w:space="0" w:color="000000"/>
            </w:tcBorders>
            <w:shd w:val="clear" w:color="auto" w:fill="C0C0C0"/>
            <w:noWrap/>
            <w:vAlign w:val="center"/>
            <w:hideMark/>
          </w:tcPr>
          <w:p w14:paraId="13164F3B" w14:textId="77777777" w:rsidR="001C67C2" w:rsidRDefault="001C67C2">
            <w:pPr>
              <w:rPr>
                <w:rFonts w:cs="Arial" w:hint="eastAsia"/>
                <w:color w:val="000000"/>
                <w:sz w:val="20"/>
                <w:szCs w:val="20"/>
              </w:rPr>
            </w:pPr>
            <w:r>
              <w:rPr>
                <w:rFonts w:cs="Arial" w:hint="eastAsia"/>
                <w:color w:val="000000"/>
                <w:sz w:val="20"/>
                <w:szCs w:val="20"/>
              </w:rPr>
              <w:t>年末财政拨款结转和结余</w:t>
            </w:r>
          </w:p>
        </w:tc>
        <w:tc>
          <w:tcPr>
            <w:tcW w:w="762" w:type="dxa"/>
            <w:tcBorders>
              <w:top w:val="nil"/>
              <w:left w:val="nil"/>
              <w:bottom w:val="single" w:sz="4" w:space="0" w:color="000000"/>
              <w:right w:val="single" w:sz="4" w:space="0" w:color="000000"/>
            </w:tcBorders>
            <w:shd w:val="clear" w:color="auto" w:fill="C0C0C0"/>
            <w:noWrap/>
            <w:vAlign w:val="center"/>
            <w:hideMark/>
          </w:tcPr>
          <w:p w14:paraId="59EA4507" w14:textId="77777777" w:rsidR="001C67C2" w:rsidRDefault="001C67C2">
            <w:pPr>
              <w:jc w:val="center"/>
              <w:rPr>
                <w:rFonts w:cs="Arial" w:hint="eastAsia"/>
                <w:color w:val="000000"/>
                <w:sz w:val="20"/>
                <w:szCs w:val="20"/>
              </w:rPr>
            </w:pPr>
            <w:r>
              <w:rPr>
                <w:rFonts w:cs="Arial" w:hint="eastAsia"/>
                <w:color w:val="000000"/>
                <w:sz w:val="20"/>
                <w:szCs w:val="20"/>
              </w:rPr>
              <w:t>60</w:t>
            </w:r>
          </w:p>
        </w:tc>
        <w:tc>
          <w:tcPr>
            <w:tcW w:w="1317" w:type="dxa"/>
            <w:tcBorders>
              <w:top w:val="nil"/>
              <w:left w:val="nil"/>
              <w:bottom w:val="single" w:sz="4" w:space="0" w:color="000000"/>
              <w:right w:val="single" w:sz="4" w:space="0" w:color="000000"/>
            </w:tcBorders>
            <w:shd w:val="clear" w:color="auto" w:fill="FFFFFF"/>
            <w:noWrap/>
            <w:vAlign w:val="center"/>
            <w:hideMark/>
          </w:tcPr>
          <w:p w14:paraId="0B66F90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086C796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317" w:type="dxa"/>
            <w:tcBorders>
              <w:top w:val="nil"/>
              <w:left w:val="nil"/>
              <w:bottom w:val="single" w:sz="4" w:space="0" w:color="000000"/>
              <w:right w:val="single" w:sz="4" w:space="0" w:color="000000"/>
            </w:tcBorders>
            <w:shd w:val="clear" w:color="auto" w:fill="FFFFFF"/>
            <w:noWrap/>
            <w:vAlign w:val="center"/>
            <w:hideMark/>
          </w:tcPr>
          <w:p w14:paraId="447B3C6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46C984F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3BFF35D3" w14:textId="77777777" w:rsidR="001C67C2" w:rsidRDefault="001C67C2">
            <w:pPr>
              <w:rPr>
                <w:rFonts w:ascii="Times New Roman" w:eastAsia="Times New Roman" w:hAnsi="Times New Roman" w:cs="Times New Roman"/>
                <w:sz w:val="20"/>
                <w:szCs w:val="20"/>
              </w:rPr>
            </w:pPr>
          </w:p>
        </w:tc>
      </w:tr>
      <w:tr w:rsidR="001C67C2" w14:paraId="38C1B799"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23935437" w14:textId="77777777" w:rsidR="001C67C2" w:rsidRDefault="001C67C2">
            <w:pPr>
              <w:rPr>
                <w:rFonts w:cs="Arial" w:hint="eastAsia"/>
                <w:color w:val="000000"/>
                <w:sz w:val="20"/>
                <w:szCs w:val="20"/>
              </w:rPr>
            </w:pPr>
            <w:r>
              <w:rPr>
                <w:rFonts w:cs="Arial" w:hint="eastAsia"/>
                <w:color w:val="000000"/>
                <w:sz w:val="20"/>
                <w:szCs w:val="20"/>
              </w:rPr>
              <w:t xml:space="preserve">  一般公共预算财政拨款</w:t>
            </w:r>
          </w:p>
        </w:tc>
        <w:tc>
          <w:tcPr>
            <w:tcW w:w="484" w:type="dxa"/>
            <w:tcBorders>
              <w:top w:val="nil"/>
              <w:left w:val="nil"/>
              <w:bottom w:val="single" w:sz="4" w:space="0" w:color="000000"/>
              <w:right w:val="single" w:sz="4" w:space="0" w:color="000000"/>
            </w:tcBorders>
            <w:shd w:val="clear" w:color="auto" w:fill="C0C0C0"/>
            <w:noWrap/>
            <w:vAlign w:val="center"/>
            <w:hideMark/>
          </w:tcPr>
          <w:p w14:paraId="661292C0" w14:textId="77777777" w:rsidR="001C67C2" w:rsidRDefault="001C67C2">
            <w:pPr>
              <w:jc w:val="center"/>
              <w:rPr>
                <w:rFonts w:cs="Arial" w:hint="eastAsia"/>
                <w:color w:val="000000"/>
                <w:sz w:val="20"/>
                <w:szCs w:val="20"/>
              </w:rPr>
            </w:pPr>
            <w:r>
              <w:rPr>
                <w:rFonts w:cs="Arial" w:hint="eastAsia"/>
                <w:color w:val="000000"/>
                <w:sz w:val="20"/>
                <w:szCs w:val="20"/>
              </w:rPr>
              <w:t>29</w:t>
            </w:r>
          </w:p>
        </w:tc>
        <w:tc>
          <w:tcPr>
            <w:tcW w:w="1317" w:type="dxa"/>
            <w:tcBorders>
              <w:top w:val="nil"/>
              <w:left w:val="nil"/>
              <w:bottom w:val="single" w:sz="4" w:space="0" w:color="000000"/>
              <w:right w:val="single" w:sz="4" w:space="0" w:color="000000"/>
            </w:tcBorders>
            <w:shd w:val="clear" w:color="auto" w:fill="FFFFFF"/>
            <w:noWrap/>
            <w:vAlign w:val="center"/>
            <w:hideMark/>
          </w:tcPr>
          <w:p w14:paraId="7194C89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799" w:type="dxa"/>
            <w:tcBorders>
              <w:top w:val="nil"/>
              <w:left w:val="nil"/>
              <w:bottom w:val="single" w:sz="4" w:space="0" w:color="000000"/>
              <w:right w:val="single" w:sz="4" w:space="0" w:color="000000"/>
            </w:tcBorders>
            <w:shd w:val="clear" w:color="auto" w:fill="C0C0C0"/>
            <w:noWrap/>
            <w:vAlign w:val="center"/>
            <w:hideMark/>
          </w:tcPr>
          <w:p w14:paraId="73E0E1FC" w14:textId="77777777" w:rsidR="001C67C2" w:rsidRDefault="001C67C2">
            <w:pPr>
              <w:jc w:val="right"/>
              <w:rPr>
                <w:rFonts w:cs="Arial" w:hint="eastAsia"/>
                <w:color w:val="000000"/>
                <w:sz w:val="20"/>
                <w:szCs w:val="20"/>
              </w:rPr>
            </w:pPr>
          </w:p>
        </w:tc>
        <w:tc>
          <w:tcPr>
            <w:tcW w:w="762" w:type="dxa"/>
            <w:tcBorders>
              <w:top w:val="nil"/>
              <w:left w:val="nil"/>
              <w:bottom w:val="single" w:sz="4" w:space="0" w:color="000000"/>
              <w:right w:val="single" w:sz="4" w:space="0" w:color="000000"/>
            </w:tcBorders>
            <w:shd w:val="clear" w:color="auto" w:fill="C0C0C0"/>
            <w:noWrap/>
            <w:vAlign w:val="center"/>
            <w:hideMark/>
          </w:tcPr>
          <w:p w14:paraId="154A6E2B" w14:textId="77777777" w:rsidR="001C67C2" w:rsidRDefault="001C67C2">
            <w:pPr>
              <w:jc w:val="center"/>
              <w:rPr>
                <w:rFonts w:cs="Arial"/>
                <w:color w:val="000000"/>
                <w:sz w:val="20"/>
                <w:szCs w:val="20"/>
              </w:rPr>
            </w:pPr>
            <w:r>
              <w:rPr>
                <w:rFonts w:cs="Arial" w:hint="eastAsia"/>
                <w:color w:val="000000"/>
                <w:sz w:val="20"/>
                <w:szCs w:val="20"/>
              </w:rPr>
              <w:t>61</w:t>
            </w:r>
          </w:p>
        </w:tc>
        <w:tc>
          <w:tcPr>
            <w:tcW w:w="1317" w:type="dxa"/>
            <w:tcBorders>
              <w:top w:val="nil"/>
              <w:left w:val="nil"/>
              <w:bottom w:val="single" w:sz="4" w:space="0" w:color="000000"/>
              <w:right w:val="single" w:sz="4" w:space="0" w:color="000000"/>
            </w:tcBorders>
            <w:shd w:val="clear" w:color="auto" w:fill="FFFFFF"/>
            <w:noWrap/>
            <w:vAlign w:val="center"/>
            <w:hideMark/>
          </w:tcPr>
          <w:p w14:paraId="63713791" w14:textId="77777777" w:rsidR="001C67C2" w:rsidRDefault="001C67C2">
            <w:pPr>
              <w:jc w:val="center"/>
              <w:rPr>
                <w:rFonts w:cs="Arial" w:hint="eastAsia"/>
                <w:color w:val="000000"/>
                <w:sz w:val="20"/>
                <w:szCs w:val="20"/>
              </w:rPr>
            </w:pPr>
          </w:p>
        </w:tc>
        <w:tc>
          <w:tcPr>
            <w:tcW w:w="1317" w:type="dxa"/>
            <w:tcBorders>
              <w:top w:val="nil"/>
              <w:left w:val="nil"/>
              <w:bottom w:val="single" w:sz="4" w:space="0" w:color="000000"/>
              <w:right w:val="single" w:sz="4" w:space="0" w:color="000000"/>
            </w:tcBorders>
            <w:shd w:val="clear" w:color="auto" w:fill="FFFFFF"/>
            <w:noWrap/>
            <w:vAlign w:val="center"/>
            <w:hideMark/>
          </w:tcPr>
          <w:p w14:paraId="096DAE9D" w14:textId="77777777" w:rsidR="001C67C2" w:rsidRDefault="001C67C2">
            <w:pPr>
              <w:jc w:val="right"/>
              <w:rPr>
                <w:rFonts w:ascii="Times New Roman" w:eastAsia="Times New Roman" w:hAnsi="Times New Roman" w:cs="Times New Roman"/>
                <w:sz w:val="20"/>
                <w:szCs w:val="20"/>
              </w:rPr>
            </w:pPr>
          </w:p>
        </w:tc>
        <w:tc>
          <w:tcPr>
            <w:tcW w:w="1317" w:type="dxa"/>
            <w:tcBorders>
              <w:top w:val="nil"/>
              <w:left w:val="nil"/>
              <w:bottom w:val="single" w:sz="4" w:space="0" w:color="000000"/>
              <w:right w:val="single" w:sz="4" w:space="0" w:color="000000"/>
            </w:tcBorders>
            <w:shd w:val="clear" w:color="auto" w:fill="FFFFFF"/>
            <w:noWrap/>
            <w:vAlign w:val="center"/>
            <w:hideMark/>
          </w:tcPr>
          <w:p w14:paraId="4FD076F4" w14:textId="77777777" w:rsidR="001C67C2" w:rsidRDefault="001C67C2">
            <w:pPr>
              <w:jc w:val="right"/>
              <w:rPr>
                <w:rFonts w:ascii="Times New Roman" w:eastAsia="Times New Roman" w:hAnsi="Times New Roman" w:cs="Times New Roman"/>
                <w:sz w:val="20"/>
                <w:szCs w:val="20"/>
              </w:rPr>
            </w:pPr>
          </w:p>
        </w:tc>
        <w:tc>
          <w:tcPr>
            <w:tcW w:w="1406" w:type="dxa"/>
            <w:tcBorders>
              <w:top w:val="nil"/>
              <w:left w:val="nil"/>
              <w:bottom w:val="single" w:sz="4" w:space="0" w:color="000000"/>
              <w:right w:val="single" w:sz="4" w:space="0" w:color="000000"/>
            </w:tcBorders>
            <w:shd w:val="clear" w:color="auto" w:fill="FFFFFF"/>
            <w:noWrap/>
            <w:vAlign w:val="center"/>
            <w:hideMark/>
          </w:tcPr>
          <w:p w14:paraId="0B705825" w14:textId="77777777" w:rsidR="001C67C2" w:rsidRDefault="001C67C2">
            <w:pPr>
              <w:jc w:val="right"/>
              <w:rPr>
                <w:rFonts w:ascii="Times New Roman" w:eastAsia="Times New Roman" w:hAnsi="Times New Roman" w:cs="Times New Roman"/>
                <w:sz w:val="20"/>
                <w:szCs w:val="20"/>
              </w:rPr>
            </w:pPr>
          </w:p>
        </w:tc>
        <w:tc>
          <w:tcPr>
            <w:tcW w:w="222" w:type="dxa"/>
            <w:vAlign w:val="center"/>
            <w:hideMark/>
          </w:tcPr>
          <w:p w14:paraId="6FF22D53" w14:textId="77777777" w:rsidR="001C67C2" w:rsidRDefault="001C67C2">
            <w:pPr>
              <w:rPr>
                <w:rFonts w:ascii="Times New Roman" w:eastAsia="Times New Roman" w:hAnsi="Times New Roman" w:cs="Times New Roman"/>
                <w:sz w:val="20"/>
                <w:szCs w:val="20"/>
              </w:rPr>
            </w:pPr>
          </w:p>
        </w:tc>
      </w:tr>
      <w:tr w:rsidR="001C67C2" w14:paraId="456C441F"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7AAD3887" w14:textId="77777777" w:rsidR="001C67C2" w:rsidRDefault="001C67C2">
            <w:pPr>
              <w:rPr>
                <w:rFonts w:cs="Arial"/>
                <w:color w:val="000000"/>
                <w:sz w:val="20"/>
                <w:szCs w:val="20"/>
              </w:rPr>
            </w:pPr>
            <w:r>
              <w:rPr>
                <w:rFonts w:cs="Arial" w:hint="eastAsia"/>
                <w:color w:val="000000"/>
                <w:sz w:val="20"/>
                <w:szCs w:val="20"/>
              </w:rPr>
              <w:t xml:space="preserve">  政府性基金预算财政拨款</w:t>
            </w:r>
          </w:p>
        </w:tc>
        <w:tc>
          <w:tcPr>
            <w:tcW w:w="484" w:type="dxa"/>
            <w:tcBorders>
              <w:top w:val="nil"/>
              <w:left w:val="nil"/>
              <w:bottom w:val="single" w:sz="4" w:space="0" w:color="000000"/>
              <w:right w:val="single" w:sz="4" w:space="0" w:color="000000"/>
            </w:tcBorders>
            <w:shd w:val="clear" w:color="auto" w:fill="C0C0C0"/>
            <w:noWrap/>
            <w:vAlign w:val="center"/>
            <w:hideMark/>
          </w:tcPr>
          <w:p w14:paraId="625E8BFA" w14:textId="77777777" w:rsidR="001C67C2" w:rsidRDefault="001C67C2">
            <w:pPr>
              <w:jc w:val="center"/>
              <w:rPr>
                <w:rFonts w:cs="Arial" w:hint="eastAsia"/>
                <w:color w:val="000000"/>
                <w:sz w:val="20"/>
                <w:szCs w:val="20"/>
              </w:rPr>
            </w:pPr>
            <w:r>
              <w:rPr>
                <w:rFonts w:cs="Arial" w:hint="eastAsia"/>
                <w:color w:val="000000"/>
                <w:sz w:val="20"/>
                <w:szCs w:val="20"/>
              </w:rPr>
              <w:t>30</w:t>
            </w:r>
          </w:p>
        </w:tc>
        <w:tc>
          <w:tcPr>
            <w:tcW w:w="1317" w:type="dxa"/>
            <w:tcBorders>
              <w:top w:val="nil"/>
              <w:left w:val="nil"/>
              <w:bottom w:val="single" w:sz="4" w:space="0" w:color="000000"/>
              <w:right w:val="single" w:sz="4" w:space="0" w:color="000000"/>
            </w:tcBorders>
            <w:shd w:val="clear" w:color="auto" w:fill="FFFFFF"/>
            <w:noWrap/>
            <w:vAlign w:val="center"/>
            <w:hideMark/>
          </w:tcPr>
          <w:p w14:paraId="602CD640"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799" w:type="dxa"/>
            <w:tcBorders>
              <w:top w:val="nil"/>
              <w:left w:val="nil"/>
              <w:bottom w:val="single" w:sz="4" w:space="0" w:color="000000"/>
              <w:right w:val="single" w:sz="4" w:space="0" w:color="000000"/>
            </w:tcBorders>
            <w:shd w:val="clear" w:color="auto" w:fill="C0C0C0"/>
            <w:noWrap/>
            <w:vAlign w:val="center"/>
            <w:hideMark/>
          </w:tcPr>
          <w:p w14:paraId="33244CB0" w14:textId="77777777" w:rsidR="001C67C2" w:rsidRDefault="001C67C2">
            <w:pPr>
              <w:jc w:val="right"/>
              <w:rPr>
                <w:rFonts w:cs="Arial" w:hint="eastAsia"/>
                <w:color w:val="000000"/>
                <w:sz w:val="20"/>
                <w:szCs w:val="20"/>
              </w:rPr>
            </w:pPr>
          </w:p>
        </w:tc>
        <w:tc>
          <w:tcPr>
            <w:tcW w:w="762" w:type="dxa"/>
            <w:tcBorders>
              <w:top w:val="nil"/>
              <w:left w:val="nil"/>
              <w:bottom w:val="single" w:sz="4" w:space="0" w:color="000000"/>
              <w:right w:val="single" w:sz="4" w:space="0" w:color="000000"/>
            </w:tcBorders>
            <w:shd w:val="clear" w:color="auto" w:fill="C0C0C0"/>
            <w:noWrap/>
            <w:vAlign w:val="center"/>
            <w:hideMark/>
          </w:tcPr>
          <w:p w14:paraId="129EC3F2" w14:textId="77777777" w:rsidR="001C67C2" w:rsidRDefault="001C67C2">
            <w:pPr>
              <w:jc w:val="center"/>
              <w:rPr>
                <w:rFonts w:cs="Arial"/>
                <w:color w:val="000000"/>
                <w:sz w:val="20"/>
                <w:szCs w:val="20"/>
              </w:rPr>
            </w:pPr>
            <w:r>
              <w:rPr>
                <w:rFonts w:cs="Arial" w:hint="eastAsia"/>
                <w:color w:val="000000"/>
                <w:sz w:val="20"/>
                <w:szCs w:val="20"/>
              </w:rPr>
              <w:t>62</w:t>
            </w:r>
          </w:p>
        </w:tc>
        <w:tc>
          <w:tcPr>
            <w:tcW w:w="1317" w:type="dxa"/>
            <w:tcBorders>
              <w:top w:val="nil"/>
              <w:left w:val="nil"/>
              <w:bottom w:val="single" w:sz="4" w:space="0" w:color="000000"/>
              <w:right w:val="single" w:sz="4" w:space="0" w:color="000000"/>
            </w:tcBorders>
            <w:shd w:val="clear" w:color="auto" w:fill="FFFFFF"/>
            <w:noWrap/>
            <w:vAlign w:val="center"/>
            <w:hideMark/>
          </w:tcPr>
          <w:p w14:paraId="6FCFE3BE" w14:textId="77777777" w:rsidR="001C67C2" w:rsidRDefault="001C67C2">
            <w:pPr>
              <w:jc w:val="center"/>
              <w:rPr>
                <w:rFonts w:cs="Arial" w:hint="eastAsia"/>
                <w:color w:val="000000"/>
                <w:sz w:val="20"/>
                <w:szCs w:val="20"/>
              </w:rPr>
            </w:pPr>
          </w:p>
        </w:tc>
        <w:tc>
          <w:tcPr>
            <w:tcW w:w="1317" w:type="dxa"/>
            <w:tcBorders>
              <w:top w:val="nil"/>
              <w:left w:val="nil"/>
              <w:bottom w:val="single" w:sz="4" w:space="0" w:color="000000"/>
              <w:right w:val="single" w:sz="4" w:space="0" w:color="000000"/>
            </w:tcBorders>
            <w:shd w:val="clear" w:color="auto" w:fill="FFFFFF"/>
            <w:noWrap/>
            <w:vAlign w:val="center"/>
            <w:hideMark/>
          </w:tcPr>
          <w:p w14:paraId="1560DF25" w14:textId="77777777" w:rsidR="001C67C2" w:rsidRDefault="001C67C2">
            <w:pPr>
              <w:jc w:val="right"/>
              <w:rPr>
                <w:rFonts w:ascii="Times New Roman" w:eastAsia="Times New Roman" w:hAnsi="Times New Roman" w:cs="Times New Roman"/>
                <w:sz w:val="20"/>
                <w:szCs w:val="20"/>
              </w:rPr>
            </w:pPr>
          </w:p>
        </w:tc>
        <w:tc>
          <w:tcPr>
            <w:tcW w:w="1317" w:type="dxa"/>
            <w:tcBorders>
              <w:top w:val="nil"/>
              <w:left w:val="nil"/>
              <w:bottom w:val="single" w:sz="4" w:space="0" w:color="000000"/>
              <w:right w:val="single" w:sz="4" w:space="0" w:color="000000"/>
            </w:tcBorders>
            <w:shd w:val="clear" w:color="auto" w:fill="FFFFFF"/>
            <w:noWrap/>
            <w:vAlign w:val="center"/>
            <w:hideMark/>
          </w:tcPr>
          <w:p w14:paraId="405D504E" w14:textId="77777777" w:rsidR="001C67C2" w:rsidRDefault="001C67C2">
            <w:pPr>
              <w:jc w:val="right"/>
              <w:rPr>
                <w:rFonts w:ascii="Times New Roman" w:eastAsia="Times New Roman" w:hAnsi="Times New Roman" w:cs="Times New Roman"/>
                <w:sz w:val="20"/>
                <w:szCs w:val="20"/>
              </w:rPr>
            </w:pPr>
          </w:p>
        </w:tc>
        <w:tc>
          <w:tcPr>
            <w:tcW w:w="1406" w:type="dxa"/>
            <w:tcBorders>
              <w:top w:val="nil"/>
              <w:left w:val="nil"/>
              <w:bottom w:val="single" w:sz="4" w:space="0" w:color="000000"/>
              <w:right w:val="single" w:sz="4" w:space="0" w:color="000000"/>
            </w:tcBorders>
            <w:shd w:val="clear" w:color="auto" w:fill="FFFFFF"/>
            <w:noWrap/>
            <w:vAlign w:val="center"/>
            <w:hideMark/>
          </w:tcPr>
          <w:p w14:paraId="56DE8D36" w14:textId="77777777" w:rsidR="001C67C2" w:rsidRDefault="001C67C2">
            <w:pPr>
              <w:jc w:val="right"/>
              <w:rPr>
                <w:rFonts w:ascii="Times New Roman" w:eastAsia="Times New Roman" w:hAnsi="Times New Roman" w:cs="Times New Roman"/>
                <w:sz w:val="20"/>
                <w:szCs w:val="20"/>
              </w:rPr>
            </w:pPr>
          </w:p>
        </w:tc>
        <w:tc>
          <w:tcPr>
            <w:tcW w:w="222" w:type="dxa"/>
            <w:vAlign w:val="center"/>
            <w:hideMark/>
          </w:tcPr>
          <w:p w14:paraId="32DC3865" w14:textId="77777777" w:rsidR="001C67C2" w:rsidRDefault="001C67C2">
            <w:pPr>
              <w:rPr>
                <w:rFonts w:ascii="Times New Roman" w:eastAsia="Times New Roman" w:hAnsi="Times New Roman" w:cs="Times New Roman"/>
                <w:sz w:val="20"/>
                <w:szCs w:val="20"/>
              </w:rPr>
            </w:pPr>
          </w:p>
        </w:tc>
      </w:tr>
      <w:tr w:rsidR="001C67C2" w14:paraId="5571B9B8"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657E3366" w14:textId="77777777" w:rsidR="001C67C2" w:rsidRDefault="001C67C2">
            <w:pPr>
              <w:rPr>
                <w:rFonts w:cs="Arial"/>
                <w:color w:val="000000"/>
                <w:sz w:val="20"/>
                <w:szCs w:val="20"/>
              </w:rPr>
            </w:pPr>
            <w:r>
              <w:rPr>
                <w:rFonts w:cs="Arial" w:hint="eastAsia"/>
                <w:color w:val="000000"/>
                <w:sz w:val="20"/>
                <w:szCs w:val="20"/>
              </w:rPr>
              <w:t xml:space="preserve">  国有资本经营预算财政拨款</w:t>
            </w:r>
          </w:p>
        </w:tc>
        <w:tc>
          <w:tcPr>
            <w:tcW w:w="484" w:type="dxa"/>
            <w:tcBorders>
              <w:top w:val="nil"/>
              <w:left w:val="nil"/>
              <w:bottom w:val="single" w:sz="4" w:space="0" w:color="000000"/>
              <w:right w:val="single" w:sz="4" w:space="0" w:color="000000"/>
            </w:tcBorders>
            <w:shd w:val="clear" w:color="auto" w:fill="C0C0C0"/>
            <w:noWrap/>
            <w:vAlign w:val="center"/>
            <w:hideMark/>
          </w:tcPr>
          <w:p w14:paraId="3586BD9A" w14:textId="77777777" w:rsidR="001C67C2" w:rsidRDefault="001C67C2">
            <w:pPr>
              <w:jc w:val="center"/>
              <w:rPr>
                <w:rFonts w:cs="Arial" w:hint="eastAsia"/>
                <w:color w:val="000000"/>
                <w:sz w:val="20"/>
                <w:szCs w:val="20"/>
              </w:rPr>
            </w:pPr>
            <w:r>
              <w:rPr>
                <w:rFonts w:cs="Arial" w:hint="eastAsia"/>
                <w:color w:val="000000"/>
                <w:sz w:val="20"/>
                <w:szCs w:val="20"/>
              </w:rPr>
              <w:t>31</w:t>
            </w:r>
          </w:p>
        </w:tc>
        <w:tc>
          <w:tcPr>
            <w:tcW w:w="1317" w:type="dxa"/>
            <w:tcBorders>
              <w:top w:val="nil"/>
              <w:left w:val="nil"/>
              <w:bottom w:val="single" w:sz="4" w:space="0" w:color="000000"/>
              <w:right w:val="single" w:sz="4" w:space="0" w:color="000000"/>
            </w:tcBorders>
            <w:shd w:val="clear" w:color="auto" w:fill="FFFFFF"/>
            <w:noWrap/>
            <w:vAlign w:val="center"/>
            <w:hideMark/>
          </w:tcPr>
          <w:p w14:paraId="0D2485D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799" w:type="dxa"/>
            <w:tcBorders>
              <w:top w:val="nil"/>
              <w:left w:val="nil"/>
              <w:bottom w:val="single" w:sz="4" w:space="0" w:color="000000"/>
              <w:right w:val="single" w:sz="4" w:space="0" w:color="000000"/>
            </w:tcBorders>
            <w:shd w:val="clear" w:color="auto" w:fill="C0C0C0"/>
            <w:noWrap/>
            <w:vAlign w:val="center"/>
            <w:hideMark/>
          </w:tcPr>
          <w:p w14:paraId="4D2FCBEB" w14:textId="77777777" w:rsidR="001C67C2" w:rsidRDefault="001C67C2">
            <w:pPr>
              <w:jc w:val="right"/>
              <w:rPr>
                <w:rFonts w:cs="Arial" w:hint="eastAsia"/>
                <w:color w:val="000000"/>
                <w:sz w:val="20"/>
                <w:szCs w:val="20"/>
              </w:rPr>
            </w:pPr>
          </w:p>
        </w:tc>
        <w:tc>
          <w:tcPr>
            <w:tcW w:w="762" w:type="dxa"/>
            <w:tcBorders>
              <w:top w:val="nil"/>
              <w:left w:val="nil"/>
              <w:bottom w:val="single" w:sz="4" w:space="0" w:color="000000"/>
              <w:right w:val="single" w:sz="4" w:space="0" w:color="000000"/>
            </w:tcBorders>
            <w:shd w:val="clear" w:color="auto" w:fill="C0C0C0"/>
            <w:noWrap/>
            <w:vAlign w:val="center"/>
            <w:hideMark/>
          </w:tcPr>
          <w:p w14:paraId="3DAEDA67" w14:textId="77777777" w:rsidR="001C67C2" w:rsidRDefault="001C67C2">
            <w:pPr>
              <w:jc w:val="center"/>
              <w:rPr>
                <w:rFonts w:cs="Arial"/>
                <w:color w:val="000000"/>
                <w:sz w:val="20"/>
                <w:szCs w:val="20"/>
              </w:rPr>
            </w:pPr>
            <w:r>
              <w:rPr>
                <w:rFonts w:cs="Arial" w:hint="eastAsia"/>
                <w:color w:val="000000"/>
                <w:sz w:val="20"/>
                <w:szCs w:val="20"/>
              </w:rPr>
              <w:t>63</w:t>
            </w:r>
          </w:p>
        </w:tc>
        <w:tc>
          <w:tcPr>
            <w:tcW w:w="1317" w:type="dxa"/>
            <w:tcBorders>
              <w:top w:val="nil"/>
              <w:left w:val="nil"/>
              <w:bottom w:val="single" w:sz="4" w:space="0" w:color="000000"/>
              <w:right w:val="single" w:sz="4" w:space="0" w:color="000000"/>
            </w:tcBorders>
            <w:shd w:val="clear" w:color="auto" w:fill="FFFFFF"/>
            <w:noWrap/>
            <w:vAlign w:val="center"/>
            <w:hideMark/>
          </w:tcPr>
          <w:p w14:paraId="77FD67B3" w14:textId="77777777" w:rsidR="001C67C2" w:rsidRDefault="001C67C2">
            <w:pPr>
              <w:jc w:val="center"/>
              <w:rPr>
                <w:rFonts w:cs="Arial" w:hint="eastAsia"/>
                <w:color w:val="000000"/>
                <w:sz w:val="20"/>
                <w:szCs w:val="20"/>
              </w:rPr>
            </w:pPr>
          </w:p>
        </w:tc>
        <w:tc>
          <w:tcPr>
            <w:tcW w:w="1317" w:type="dxa"/>
            <w:tcBorders>
              <w:top w:val="nil"/>
              <w:left w:val="nil"/>
              <w:bottom w:val="single" w:sz="4" w:space="0" w:color="000000"/>
              <w:right w:val="single" w:sz="4" w:space="0" w:color="000000"/>
            </w:tcBorders>
            <w:shd w:val="clear" w:color="auto" w:fill="FFFFFF"/>
            <w:noWrap/>
            <w:vAlign w:val="center"/>
            <w:hideMark/>
          </w:tcPr>
          <w:p w14:paraId="4F802667" w14:textId="77777777" w:rsidR="001C67C2" w:rsidRDefault="001C67C2">
            <w:pPr>
              <w:jc w:val="right"/>
              <w:rPr>
                <w:rFonts w:ascii="Times New Roman" w:eastAsia="Times New Roman" w:hAnsi="Times New Roman" w:cs="Times New Roman"/>
                <w:sz w:val="20"/>
                <w:szCs w:val="20"/>
              </w:rPr>
            </w:pPr>
          </w:p>
        </w:tc>
        <w:tc>
          <w:tcPr>
            <w:tcW w:w="1317" w:type="dxa"/>
            <w:tcBorders>
              <w:top w:val="nil"/>
              <w:left w:val="nil"/>
              <w:bottom w:val="single" w:sz="4" w:space="0" w:color="000000"/>
              <w:right w:val="single" w:sz="4" w:space="0" w:color="000000"/>
            </w:tcBorders>
            <w:shd w:val="clear" w:color="auto" w:fill="FFFFFF"/>
            <w:noWrap/>
            <w:vAlign w:val="center"/>
            <w:hideMark/>
          </w:tcPr>
          <w:p w14:paraId="024E184F" w14:textId="77777777" w:rsidR="001C67C2" w:rsidRDefault="001C67C2">
            <w:pPr>
              <w:jc w:val="right"/>
              <w:rPr>
                <w:rFonts w:ascii="Times New Roman" w:eastAsia="Times New Roman" w:hAnsi="Times New Roman" w:cs="Times New Roman"/>
                <w:sz w:val="20"/>
                <w:szCs w:val="20"/>
              </w:rPr>
            </w:pPr>
          </w:p>
        </w:tc>
        <w:tc>
          <w:tcPr>
            <w:tcW w:w="1406" w:type="dxa"/>
            <w:tcBorders>
              <w:top w:val="nil"/>
              <w:left w:val="nil"/>
              <w:bottom w:val="single" w:sz="4" w:space="0" w:color="000000"/>
              <w:right w:val="single" w:sz="4" w:space="0" w:color="000000"/>
            </w:tcBorders>
            <w:shd w:val="clear" w:color="auto" w:fill="FFFFFF"/>
            <w:noWrap/>
            <w:vAlign w:val="center"/>
            <w:hideMark/>
          </w:tcPr>
          <w:p w14:paraId="09074ED7" w14:textId="77777777" w:rsidR="001C67C2" w:rsidRDefault="001C67C2">
            <w:pPr>
              <w:jc w:val="right"/>
              <w:rPr>
                <w:rFonts w:ascii="Times New Roman" w:eastAsia="Times New Roman" w:hAnsi="Times New Roman" w:cs="Times New Roman"/>
                <w:sz w:val="20"/>
                <w:szCs w:val="20"/>
              </w:rPr>
            </w:pPr>
          </w:p>
        </w:tc>
        <w:tc>
          <w:tcPr>
            <w:tcW w:w="222" w:type="dxa"/>
            <w:vAlign w:val="center"/>
            <w:hideMark/>
          </w:tcPr>
          <w:p w14:paraId="7868542A" w14:textId="77777777" w:rsidR="001C67C2" w:rsidRDefault="001C67C2">
            <w:pPr>
              <w:rPr>
                <w:rFonts w:ascii="Times New Roman" w:eastAsia="Times New Roman" w:hAnsi="Times New Roman" w:cs="Times New Roman"/>
                <w:sz w:val="20"/>
                <w:szCs w:val="20"/>
              </w:rPr>
            </w:pPr>
          </w:p>
        </w:tc>
      </w:tr>
      <w:tr w:rsidR="001C67C2" w14:paraId="5C4DF8DC" w14:textId="77777777" w:rsidTr="001C67C2">
        <w:trPr>
          <w:trHeight w:val="300"/>
        </w:trPr>
        <w:tc>
          <w:tcPr>
            <w:tcW w:w="3127" w:type="dxa"/>
            <w:tcBorders>
              <w:top w:val="nil"/>
              <w:left w:val="single" w:sz="4" w:space="0" w:color="000000"/>
              <w:bottom w:val="single" w:sz="4" w:space="0" w:color="000000"/>
              <w:right w:val="single" w:sz="4" w:space="0" w:color="000000"/>
            </w:tcBorders>
            <w:shd w:val="clear" w:color="auto" w:fill="C0C0C0"/>
            <w:noWrap/>
            <w:vAlign w:val="center"/>
            <w:hideMark/>
          </w:tcPr>
          <w:p w14:paraId="06EEBD1C" w14:textId="77777777" w:rsidR="001C67C2" w:rsidRDefault="001C67C2">
            <w:pPr>
              <w:rPr>
                <w:rFonts w:cs="Arial"/>
                <w:b/>
                <w:bCs/>
                <w:color w:val="000000"/>
                <w:sz w:val="20"/>
                <w:szCs w:val="20"/>
              </w:rPr>
            </w:pPr>
            <w:r>
              <w:rPr>
                <w:rFonts w:cs="Arial" w:hint="eastAsia"/>
                <w:b/>
                <w:bCs/>
                <w:color w:val="000000"/>
                <w:sz w:val="20"/>
                <w:szCs w:val="20"/>
              </w:rPr>
              <w:t>总计</w:t>
            </w:r>
          </w:p>
        </w:tc>
        <w:tc>
          <w:tcPr>
            <w:tcW w:w="484" w:type="dxa"/>
            <w:tcBorders>
              <w:top w:val="nil"/>
              <w:left w:val="nil"/>
              <w:bottom w:val="single" w:sz="12" w:space="0" w:color="000000"/>
              <w:right w:val="single" w:sz="4" w:space="0" w:color="000000"/>
            </w:tcBorders>
            <w:shd w:val="clear" w:color="auto" w:fill="C0C0C0"/>
            <w:noWrap/>
            <w:vAlign w:val="center"/>
            <w:hideMark/>
          </w:tcPr>
          <w:p w14:paraId="0FD998EB" w14:textId="77777777" w:rsidR="001C67C2" w:rsidRDefault="001C67C2">
            <w:pPr>
              <w:jc w:val="center"/>
              <w:rPr>
                <w:rFonts w:cs="Arial" w:hint="eastAsia"/>
                <w:color w:val="000000"/>
                <w:sz w:val="20"/>
                <w:szCs w:val="20"/>
              </w:rPr>
            </w:pPr>
            <w:r>
              <w:rPr>
                <w:rFonts w:cs="Arial" w:hint="eastAsia"/>
                <w:color w:val="000000"/>
                <w:sz w:val="20"/>
                <w:szCs w:val="20"/>
              </w:rPr>
              <w:t>32</w:t>
            </w:r>
          </w:p>
        </w:tc>
        <w:tc>
          <w:tcPr>
            <w:tcW w:w="1317" w:type="dxa"/>
            <w:tcBorders>
              <w:top w:val="nil"/>
              <w:left w:val="nil"/>
              <w:bottom w:val="single" w:sz="4" w:space="0" w:color="000000"/>
              <w:right w:val="single" w:sz="4" w:space="0" w:color="000000"/>
            </w:tcBorders>
            <w:shd w:val="clear" w:color="auto" w:fill="FFFFFF"/>
            <w:noWrap/>
            <w:vAlign w:val="center"/>
            <w:hideMark/>
          </w:tcPr>
          <w:p w14:paraId="29CC1643" w14:textId="77777777" w:rsidR="001C67C2" w:rsidRDefault="001C67C2">
            <w:pPr>
              <w:jc w:val="right"/>
              <w:rPr>
                <w:rFonts w:cs="Arial" w:hint="eastAsia"/>
                <w:color w:val="000000"/>
                <w:sz w:val="20"/>
                <w:szCs w:val="20"/>
              </w:rPr>
            </w:pPr>
            <w:r>
              <w:rPr>
                <w:rFonts w:cs="Arial" w:hint="eastAsia"/>
                <w:color w:val="000000"/>
                <w:sz w:val="20"/>
                <w:szCs w:val="20"/>
              </w:rPr>
              <w:t>746.95</w:t>
            </w:r>
          </w:p>
        </w:tc>
        <w:tc>
          <w:tcPr>
            <w:tcW w:w="2799" w:type="dxa"/>
            <w:tcBorders>
              <w:top w:val="nil"/>
              <w:left w:val="nil"/>
              <w:bottom w:val="single" w:sz="4" w:space="0" w:color="000000"/>
              <w:right w:val="single" w:sz="4" w:space="0" w:color="000000"/>
            </w:tcBorders>
            <w:shd w:val="clear" w:color="auto" w:fill="C0C0C0"/>
            <w:noWrap/>
            <w:vAlign w:val="center"/>
            <w:hideMark/>
          </w:tcPr>
          <w:p w14:paraId="157EC63C" w14:textId="77777777" w:rsidR="001C67C2" w:rsidRDefault="001C67C2">
            <w:pPr>
              <w:rPr>
                <w:rFonts w:cs="Arial" w:hint="eastAsia"/>
                <w:b/>
                <w:bCs/>
                <w:color w:val="000000"/>
                <w:sz w:val="20"/>
                <w:szCs w:val="20"/>
              </w:rPr>
            </w:pPr>
            <w:r>
              <w:rPr>
                <w:rFonts w:cs="Arial" w:hint="eastAsia"/>
                <w:b/>
                <w:bCs/>
                <w:color w:val="000000"/>
                <w:sz w:val="20"/>
                <w:szCs w:val="20"/>
              </w:rPr>
              <w:t>总计</w:t>
            </w:r>
          </w:p>
        </w:tc>
        <w:tc>
          <w:tcPr>
            <w:tcW w:w="762" w:type="dxa"/>
            <w:tcBorders>
              <w:top w:val="nil"/>
              <w:left w:val="nil"/>
              <w:bottom w:val="single" w:sz="4" w:space="0" w:color="000000"/>
              <w:right w:val="single" w:sz="4" w:space="0" w:color="000000"/>
            </w:tcBorders>
            <w:shd w:val="clear" w:color="auto" w:fill="C0C0C0"/>
            <w:noWrap/>
            <w:vAlign w:val="center"/>
            <w:hideMark/>
          </w:tcPr>
          <w:p w14:paraId="3B87A09F" w14:textId="77777777" w:rsidR="001C67C2" w:rsidRDefault="001C67C2">
            <w:pPr>
              <w:jc w:val="center"/>
              <w:rPr>
                <w:rFonts w:cs="Arial" w:hint="eastAsia"/>
                <w:color w:val="000000"/>
                <w:sz w:val="20"/>
                <w:szCs w:val="20"/>
              </w:rPr>
            </w:pPr>
            <w:r>
              <w:rPr>
                <w:rFonts w:cs="Arial" w:hint="eastAsia"/>
                <w:color w:val="000000"/>
                <w:sz w:val="20"/>
                <w:szCs w:val="20"/>
              </w:rPr>
              <w:t>64</w:t>
            </w:r>
          </w:p>
        </w:tc>
        <w:tc>
          <w:tcPr>
            <w:tcW w:w="1317" w:type="dxa"/>
            <w:tcBorders>
              <w:top w:val="nil"/>
              <w:left w:val="nil"/>
              <w:bottom w:val="single" w:sz="4" w:space="0" w:color="000000"/>
              <w:right w:val="single" w:sz="4" w:space="0" w:color="000000"/>
            </w:tcBorders>
            <w:shd w:val="clear" w:color="auto" w:fill="FFFFFF"/>
            <w:noWrap/>
            <w:vAlign w:val="center"/>
            <w:hideMark/>
          </w:tcPr>
          <w:p w14:paraId="5D29CFC6" w14:textId="77777777" w:rsidR="001C67C2" w:rsidRDefault="001C67C2">
            <w:pPr>
              <w:jc w:val="right"/>
              <w:rPr>
                <w:rFonts w:cs="Arial" w:hint="eastAsia"/>
                <w:color w:val="000000"/>
                <w:sz w:val="20"/>
                <w:szCs w:val="20"/>
              </w:rPr>
            </w:pPr>
            <w:r>
              <w:rPr>
                <w:rFonts w:cs="Arial" w:hint="eastAsia"/>
                <w:color w:val="000000"/>
                <w:sz w:val="20"/>
                <w:szCs w:val="20"/>
              </w:rPr>
              <w:t>746.95</w:t>
            </w:r>
          </w:p>
        </w:tc>
        <w:tc>
          <w:tcPr>
            <w:tcW w:w="1317" w:type="dxa"/>
            <w:tcBorders>
              <w:top w:val="nil"/>
              <w:left w:val="nil"/>
              <w:bottom w:val="single" w:sz="4" w:space="0" w:color="000000"/>
              <w:right w:val="single" w:sz="4" w:space="0" w:color="000000"/>
            </w:tcBorders>
            <w:shd w:val="clear" w:color="auto" w:fill="FFFFFF"/>
            <w:noWrap/>
            <w:vAlign w:val="center"/>
            <w:hideMark/>
          </w:tcPr>
          <w:p w14:paraId="2814BADE" w14:textId="77777777" w:rsidR="001C67C2" w:rsidRDefault="001C67C2">
            <w:pPr>
              <w:jc w:val="right"/>
              <w:rPr>
                <w:rFonts w:cs="Arial" w:hint="eastAsia"/>
                <w:color w:val="000000"/>
                <w:sz w:val="20"/>
                <w:szCs w:val="20"/>
              </w:rPr>
            </w:pPr>
            <w:r>
              <w:rPr>
                <w:rFonts w:cs="Arial" w:hint="eastAsia"/>
                <w:color w:val="000000"/>
                <w:sz w:val="20"/>
                <w:szCs w:val="20"/>
              </w:rPr>
              <w:t>746.95</w:t>
            </w:r>
          </w:p>
        </w:tc>
        <w:tc>
          <w:tcPr>
            <w:tcW w:w="1317" w:type="dxa"/>
            <w:tcBorders>
              <w:top w:val="nil"/>
              <w:left w:val="nil"/>
              <w:bottom w:val="single" w:sz="4" w:space="0" w:color="000000"/>
              <w:right w:val="single" w:sz="4" w:space="0" w:color="000000"/>
            </w:tcBorders>
            <w:shd w:val="clear" w:color="auto" w:fill="FFFFFF"/>
            <w:noWrap/>
            <w:vAlign w:val="center"/>
            <w:hideMark/>
          </w:tcPr>
          <w:p w14:paraId="3E51AB9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vAlign w:val="center"/>
            <w:hideMark/>
          </w:tcPr>
          <w:p w14:paraId="5E31A57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31A68520" w14:textId="77777777" w:rsidR="001C67C2" w:rsidRDefault="001C67C2">
            <w:pPr>
              <w:rPr>
                <w:rFonts w:ascii="Times New Roman" w:eastAsia="Times New Roman" w:hAnsi="Times New Roman" w:cs="Times New Roman"/>
                <w:sz w:val="20"/>
                <w:szCs w:val="20"/>
              </w:rPr>
            </w:pPr>
          </w:p>
        </w:tc>
      </w:tr>
      <w:tr w:rsidR="001C67C2" w14:paraId="609F52A8" w14:textId="77777777" w:rsidTr="001C67C2">
        <w:trPr>
          <w:trHeight w:val="300"/>
        </w:trPr>
        <w:tc>
          <w:tcPr>
            <w:tcW w:w="12440" w:type="dxa"/>
            <w:gridSpan w:val="8"/>
            <w:tcBorders>
              <w:top w:val="nil"/>
              <w:left w:val="nil"/>
              <w:bottom w:val="nil"/>
              <w:right w:val="nil"/>
            </w:tcBorders>
            <w:shd w:val="clear" w:color="auto" w:fill="FFFFFF"/>
            <w:noWrap/>
            <w:vAlign w:val="center"/>
            <w:hideMark/>
          </w:tcPr>
          <w:p w14:paraId="365100C4" w14:textId="77777777" w:rsidR="001C67C2" w:rsidRDefault="001C67C2">
            <w:pPr>
              <w:rPr>
                <w:rFonts w:cs="Arial" w:hint="eastAsia"/>
                <w:color w:val="000000"/>
                <w:sz w:val="20"/>
                <w:szCs w:val="20"/>
              </w:rPr>
            </w:pPr>
            <w:r>
              <w:rPr>
                <w:rFonts w:cs="Arial" w:hint="eastAsia"/>
                <w:color w:val="000000"/>
                <w:sz w:val="20"/>
                <w:szCs w:val="20"/>
              </w:rPr>
              <w:t>注：本表反映部门本年度一般公共预算财政拨款、政府性基金预算财政拨款和国有资本经营预算财政拨款的总收支和年末结转结余情况。</w:t>
            </w:r>
          </w:p>
        </w:tc>
        <w:tc>
          <w:tcPr>
            <w:tcW w:w="1406" w:type="dxa"/>
            <w:tcBorders>
              <w:top w:val="nil"/>
              <w:left w:val="nil"/>
              <w:bottom w:val="nil"/>
              <w:right w:val="nil"/>
            </w:tcBorders>
            <w:shd w:val="clear" w:color="auto" w:fill="FFFFFF"/>
            <w:noWrap/>
            <w:vAlign w:val="center"/>
            <w:hideMark/>
          </w:tcPr>
          <w:p w14:paraId="5C9727CF" w14:textId="77777777" w:rsidR="001C67C2" w:rsidRDefault="001C67C2">
            <w:pPr>
              <w:rPr>
                <w:rFonts w:cs="Arial" w:hint="eastAsia"/>
                <w:color w:val="000000"/>
                <w:sz w:val="20"/>
                <w:szCs w:val="20"/>
              </w:rPr>
            </w:pPr>
          </w:p>
        </w:tc>
        <w:tc>
          <w:tcPr>
            <w:tcW w:w="222" w:type="dxa"/>
            <w:vAlign w:val="center"/>
            <w:hideMark/>
          </w:tcPr>
          <w:p w14:paraId="2DDF0A6A" w14:textId="77777777" w:rsidR="001C67C2" w:rsidRDefault="001C67C2">
            <w:pPr>
              <w:rPr>
                <w:rFonts w:ascii="Times New Roman" w:eastAsia="Times New Roman" w:hAnsi="Times New Roman" w:cs="Times New Roman"/>
                <w:sz w:val="20"/>
                <w:szCs w:val="20"/>
              </w:rPr>
            </w:pPr>
          </w:p>
        </w:tc>
      </w:tr>
    </w:tbl>
    <w:p w14:paraId="22BDBDE3" w14:textId="118A0285" w:rsidR="001C67C2" w:rsidRDefault="001C67C2" w:rsidP="001C67C2">
      <w:pPr>
        <w:rPr>
          <w:rFonts w:ascii="仿宋_GB2312" w:eastAsia="仿宋_GB2312"/>
          <w:color w:val="000000"/>
          <w:sz w:val="32"/>
          <w:szCs w:val="32"/>
        </w:rPr>
      </w:pPr>
    </w:p>
    <w:p w14:paraId="768F65E8" w14:textId="77777777" w:rsidR="001C67C2" w:rsidRDefault="001C67C2" w:rsidP="001C67C2">
      <w:pPr>
        <w:pStyle w:val="2"/>
        <w:ind w:left="480" w:firstLine="480"/>
      </w:pPr>
      <w:r>
        <w:br w:type="page"/>
      </w:r>
    </w:p>
    <w:tbl>
      <w:tblPr>
        <w:tblW w:w="14068" w:type="dxa"/>
        <w:tblInd w:w="108" w:type="dxa"/>
        <w:tblLook w:val="04A0" w:firstRow="1" w:lastRow="0" w:firstColumn="1" w:lastColumn="0" w:noHBand="0" w:noVBand="1"/>
      </w:tblPr>
      <w:tblGrid>
        <w:gridCol w:w="3652"/>
        <w:gridCol w:w="321"/>
        <w:gridCol w:w="321"/>
        <w:gridCol w:w="3501"/>
        <w:gridCol w:w="2017"/>
        <w:gridCol w:w="2017"/>
        <w:gridCol w:w="2017"/>
        <w:gridCol w:w="222"/>
      </w:tblGrid>
      <w:tr w:rsidR="001C67C2" w14:paraId="60BBDECB" w14:textId="77777777" w:rsidTr="001C67C2">
        <w:trPr>
          <w:gridAfter w:val="1"/>
          <w:wAfter w:w="222" w:type="dxa"/>
          <w:trHeight w:val="375"/>
        </w:trPr>
        <w:tc>
          <w:tcPr>
            <w:tcW w:w="13846" w:type="dxa"/>
            <w:gridSpan w:val="7"/>
            <w:tcBorders>
              <w:top w:val="nil"/>
              <w:left w:val="nil"/>
              <w:bottom w:val="nil"/>
              <w:right w:val="single" w:sz="4" w:space="0" w:color="808080"/>
            </w:tcBorders>
            <w:shd w:val="clear" w:color="auto" w:fill="FFFFFF"/>
            <w:noWrap/>
            <w:vAlign w:val="center"/>
            <w:hideMark/>
          </w:tcPr>
          <w:p w14:paraId="6C53AA5F" w14:textId="1E2EAF72" w:rsidR="001C67C2" w:rsidRDefault="001C67C2" w:rsidP="001C67C2">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一般公共预算财政拨款支出决算表</w:t>
            </w:r>
          </w:p>
        </w:tc>
      </w:tr>
      <w:tr w:rsidR="001C67C2" w14:paraId="5A48A4A3" w14:textId="77777777" w:rsidTr="001C67C2">
        <w:trPr>
          <w:gridAfter w:val="1"/>
          <w:wAfter w:w="222" w:type="dxa"/>
          <w:trHeight w:val="300"/>
        </w:trPr>
        <w:tc>
          <w:tcPr>
            <w:tcW w:w="3652" w:type="dxa"/>
            <w:tcBorders>
              <w:top w:val="nil"/>
              <w:left w:val="nil"/>
              <w:bottom w:val="nil"/>
              <w:right w:val="nil"/>
            </w:tcBorders>
            <w:shd w:val="clear" w:color="auto" w:fill="FFFFFF"/>
            <w:noWrap/>
            <w:vAlign w:val="center"/>
            <w:hideMark/>
          </w:tcPr>
          <w:p w14:paraId="225EFB52" w14:textId="77777777" w:rsidR="001C67C2" w:rsidRDefault="001C67C2">
            <w:pPr>
              <w:rPr>
                <w:rFonts w:ascii="Times New Roman" w:eastAsia="Times New Roman" w:hAnsi="Times New Roman" w:cs="Times New Roman"/>
                <w:sz w:val="20"/>
                <w:szCs w:val="20"/>
              </w:rPr>
            </w:pPr>
          </w:p>
        </w:tc>
        <w:tc>
          <w:tcPr>
            <w:tcW w:w="321" w:type="dxa"/>
            <w:tcBorders>
              <w:top w:val="nil"/>
              <w:left w:val="nil"/>
              <w:bottom w:val="nil"/>
              <w:right w:val="nil"/>
            </w:tcBorders>
            <w:shd w:val="clear" w:color="auto" w:fill="FFFFFF"/>
            <w:noWrap/>
            <w:vAlign w:val="center"/>
            <w:hideMark/>
          </w:tcPr>
          <w:p w14:paraId="30DC5002" w14:textId="77777777" w:rsidR="001C67C2" w:rsidRDefault="001C67C2">
            <w:pPr>
              <w:rPr>
                <w:rFonts w:ascii="Times New Roman" w:eastAsia="Times New Roman" w:hAnsi="Times New Roman" w:cs="Times New Roman"/>
                <w:sz w:val="20"/>
                <w:szCs w:val="20"/>
              </w:rPr>
            </w:pPr>
          </w:p>
        </w:tc>
        <w:tc>
          <w:tcPr>
            <w:tcW w:w="321" w:type="dxa"/>
            <w:tcBorders>
              <w:top w:val="nil"/>
              <w:left w:val="nil"/>
              <w:bottom w:val="nil"/>
              <w:right w:val="nil"/>
            </w:tcBorders>
            <w:shd w:val="clear" w:color="auto" w:fill="FFFFFF"/>
            <w:noWrap/>
            <w:vAlign w:val="center"/>
            <w:hideMark/>
          </w:tcPr>
          <w:p w14:paraId="0EF620B1" w14:textId="77777777" w:rsidR="001C67C2" w:rsidRDefault="001C67C2">
            <w:pPr>
              <w:rPr>
                <w:rFonts w:ascii="Times New Roman" w:eastAsia="Times New Roman" w:hAnsi="Times New Roman" w:cs="Times New Roman"/>
                <w:sz w:val="20"/>
                <w:szCs w:val="20"/>
              </w:rPr>
            </w:pPr>
          </w:p>
        </w:tc>
        <w:tc>
          <w:tcPr>
            <w:tcW w:w="3501" w:type="dxa"/>
            <w:tcBorders>
              <w:top w:val="nil"/>
              <w:left w:val="nil"/>
              <w:bottom w:val="nil"/>
              <w:right w:val="nil"/>
            </w:tcBorders>
            <w:shd w:val="clear" w:color="auto" w:fill="FFFFFF"/>
            <w:noWrap/>
            <w:vAlign w:val="center"/>
            <w:hideMark/>
          </w:tcPr>
          <w:p w14:paraId="1350D01D" w14:textId="77777777" w:rsidR="001C67C2" w:rsidRDefault="001C67C2">
            <w:pPr>
              <w:rPr>
                <w:rFonts w:ascii="Times New Roman" w:eastAsia="Times New Roman" w:hAnsi="Times New Roman" w:cs="Times New Roman"/>
                <w:sz w:val="20"/>
                <w:szCs w:val="20"/>
              </w:rPr>
            </w:pPr>
          </w:p>
        </w:tc>
        <w:tc>
          <w:tcPr>
            <w:tcW w:w="2017" w:type="dxa"/>
            <w:tcBorders>
              <w:top w:val="nil"/>
              <w:left w:val="nil"/>
              <w:bottom w:val="nil"/>
              <w:right w:val="nil"/>
            </w:tcBorders>
            <w:shd w:val="clear" w:color="auto" w:fill="FFFFFF"/>
            <w:noWrap/>
            <w:vAlign w:val="center"/>
            <w:hideMark/>
          </w:tcPr>
          <w:p w14:paraId="1E4CA9A6" w14:textId="77777777" w:rsidR="001C67C2" w:rsidRDefault="001C67C2">
            <w:pPr>
              <w:rPr>
                <w:rFonts w:ascii="Times New Roman" w:eastAsia="Times New Roman" w:hAnsi="Times New Roman" w:cs="Times New Roman"/>
                <w:sz w:val="20"/>
                <w:szCs w:val="20"/>
              </w:rPr>
            </w:pPr>
          </w:p>
        </w:tc>
        <w:tc>
          <w:tcPr>
            <w:tcW w:w="2017" w:type="dxa"/>
            <w:tcBorders>
              <w:top w:val="nil"/>
              <w:left w:val="nil"/>
              <w:bottom w:val="nil"/>
              <w:right w:val="nil"/>
            </w:tcBorders>
            <w:shd w:val="clear" w:color="auto" w:fill="FFFFFF"/>
            <w:noWrap/>
            <w:vAlign w:val="center"/>
            <w:hideMark/>
          </w:tcPr>
          <w:p w14:paraId="7E151939" w14:textId="77777777" w:rsidR="001C67C2" w:rsidRDefault="001C67C2">
            <w:pPr>
              <w:rPr>
                <w:rFonts w:ascii="Times New Roman" w:eastAsia="Times New Roman" w:hAnsi="Times New Roman" w:cs="Times New Roman"/>
                <w:sz w:val="20"/>
                <w:szCs w:val="20"/>
              </w:rPr>
            </w:pPr>
          </w:p>
        </w:tc>
        <w:tc>
          <w:tcPr>
            <w:tcW w:w="2017" w:type="dxa"/>
            <w:tcBorders>
              <w:top w:val="nil"/>
              <w:left w:val="nil"/>
              <w:bottom w:val="nil"/>
              <w:right w:val="single" w:sz="4" w:space="0" w:color="808080"/>
            </w:tcBorders>
            <w:shd w:val="clear" w:color="auto" w:fill="FFFFFF"/>
            <w:noWrap/>
            <w:vAlign w:val="center"/>
            <w:hideMark/>
          </w:tcPr>
          <w:p w14:paraId="0A758A55" w14:textId="77777777" w:rsidR="001C67C2" w:rsidRDefault="001C67C2">
            <w:pPr>
              <w:jc w:val="right"/>
              <w:rPr>
                <w:rFonts w:cs="Arial"/>
                <w:color w:val="000000"/>
                <w:sz w:val="22"/>
                <w:szCs w:val="22"/>
              </w:rPr>
            </w:pPr>
            <w:r>
              <w:rPr>
                <w:rFonts w:cs="Arial" w:hint="eastAsia"/>
                <w:color w:val="000000"/>
                <w:sz w:val="22"/>
                <w:szCs w:val="22"/>
              </w:rPr>
              <w:t>公开05表</w:t>
            </w:r>
          </w:p>
        </w:tc>
      </w:tr>
      <w:tr w:rsidR="001C67C2" w14:paraId="10599E54" w14:textId="77777777" w:rsidTr="003465B3">
        <w:trPr>
          <w:gridAfter w:val="1"/>
          <w:wAfter w:w="222" w:type="dxa"/>
          <w:trHeight w:val="300"/>
        </w:trPr>
        <w:tc>
          <w:tcPr>
            <w:tcW w:w="7795" w:type="dxa"/>
            <w:gridSpan w:val="4"/>
            <w:tcBorders>
              <w:top w:val="nil"/>
              <w:left w:val="nil"/>
              <w:bottom w:val="single" w:sz="4" w:space="0" w:color="808080"/>
              <w:right w:val="nil"/>
            </w:tcBorders>
            <w:shd w:val="clear" w:color="auto" w:fill="FFFFFF"/>
            <w:noWrap/>
            <w:vAlign w:val="center"/>
            <w:hideMark/>
          </w:tcPr>
          <w:p w14:paraId="5AA3AE06" w14:textId="0672035A" w:rsidR="001C67C2" w:rsidRDefault="001C67C2">
            <w:pPr>
              <w:rPr>
                <w:rFonts w:ascii="Times New Roman" w:eastAsia="Times New Roman" w:hAnsi="Times New Roman" w:cs="Times New Roman"/>
                <w:sz w:val="20"/>
                <w:szCs w:val="20"/>
              </w:rPr>
            </w:pPr>
            <w:r>
              <w:rPr>
                <w:rFonts w:cs="Arial" w:hint="eastAsia"/>
                <w:color w:val="000000"/>
                <w:sz w:val="22"/>
                <w:szCs w:val="22"/>
              </w:rPr>
              <w:t>部门：</w:t>
            </w:r>
            <w:r w:rsidR="00701163">
              <w:rPr>
                <w:rFonts w:cs="Arial" w:hint="eastAsia"/>
                <w:color w:val="000000"/>
                <w:sz w:val="22"/>
                <w:szCs w:val="22"/>
              </w:rPr>
              <w:t>信阳市平桥区信访局</w:t>
            </w:r>
          </w:p>
        </w:tc>
        <w:tc>
          <w:tcPr>
            <w:tcW w:w="2017" w:type="dxa"/>
            <w:tcBorders>
              <w:top w:val="nil"/>
              <w:left w:val="nil"/>
              <w:bottom w:val="single" w:sz="4" w:space="0" w:color="808080"/>
              <w:right w:val="nil"/>
            </w:tcBorders>
            <w:shd w:val="clear" w:color="auto" w:fill="FFFFFF"/>
            <w:noWrap/>
            <w:vAlign w:val="center"/>
            <w:hideMark/>
          </w:tcPr>
          <w:p w14:paraId="54580C6C" w14:textId="77777777" w:rsidR="001C67C2" w:rsidRDefault="001C67C2">
            <w:pPr>
              <w:jc w:val="center"/>
              <w:rPr>
                <w:rFonts w:cs="Arial"/>
                <w:color w:val="000000"/>
                <w:sz w:val="18"/>
                <w:szCs w:val="18"/>
              </w:rPr>
            </w:pPr>
            <w:r>
              <w:rPr>
                <w:rFonts w:cs="Arial" w:hint="eastAsia"/>
                <w:color w:val="000000"/>
                <w:sz w:val="18"/>
                <w:szCs w:val="18"/>
              </w:rPr>
              <w:t>2020年度</w:t>
            </w:r>
          </w:p>
        </w:tc>
        <w:tc>
          <w:tcPr>
            <w:tcW w:w="2017" w:type="dxa"/>
            <w:tcBorders>
              <w:top w:val="nil"/>
              <w:left w:val="nil"/>
              <w:bottom w:val="single" w:sz="4" w:space="0" w:color="808080"/>
              <w:right w:val="nil"/>
            </w:tcBorders>
            <w:shd w:val="clear" w:color="auto" w:fill="FFFFFF"/>
            <w:noWrap/>
            <w:vAlign w:val="center"/>
            <w:hideMark/>
          </w:tcPr>
          <w:p w14:paraId="50E168D2" w14:textId="77777777" w:rsidR="001C67C2" w:rsidRDefault="001C67C2">
            <w:pPr>
              <w:jc w:val="center"/>
              <w:rPr>
                <w:rFonts w:cs="Arial" w:hint="eastAsia"/>
                <w:color w:val="000000"/>
                <w:sz w:val="18"/>
                <w:szCs w:val="18"/>
              </w:rPr>
            </w:pPr>
          </w:p>
        </w:tc>
        <w:tc>
          <w:tcPr>
            <w:tcW w:w="2017" w:type="dxa"/>
            <w:tcBorders>
              <w:top w:val="nil"/>
              <w:left w:val="nil"/>
              <w:bottom w:val="single" w:sz="4" w:space="0" w:color="808080"/>
              <w:right w:val="single" w:sz="4" w:space="0" w:color="808080"/>
            </w:tcBorders>
            <w:shd w:val="clear" w:color="auto" w:fill="FFFFFF"/>
            <w:noWrap/>
            <w:vAlign w:val="center"/>
            <w:hideMark/>
          </w:tcPr>
          <w:p w14:paraId="727F151B" w14:textId="77777777" w:rsidR="001C67C2" w:rsidRDefault="001C67C2">
            <w:pPr>
              <w:jc w:val="right"/>
              <w:rPr>
                <w:rFonts w:cs="Arial"/>
                <w:color w:val="000000"/>
                <w:sz w:val="22"/>
                <w:szCs w:val="22"/>
              </w:rPr>
            </w:pPr>
            <w:r>
              <w:rPr>
                <w:rFonts w:cs="Arial" w:hint="eastAsia"/>
                <w:color w:val="000000"/>
                <w:sz w:val="22"/>
                <w:szCs w:val="22"/>
              </w:rPr>
              <w:t>金额单位：万元</w:t>
            </w:r>
          </w:p>
        </w:tc>
      </w:tr>
      <w:tr w:rsidR="001C67C2" w14:paraId="5C69F6CE" w14:textId="77777777" w:rsidTr="001C67C2">
        <w:trPr>
          <w:gridAfter w:val="1"/>
          <w:wAfter w:w="222" w:type="dxa"/>
          <w:trHeight w:val="300"/>
        </w:trPr>
        <w:tc>
          <w:tcPr>
            <w:tcW w:w="7795"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591BB72F" w14:textId="77777777" w:rsidR="001C67C2" w:rsidRDefault="001C67C2">
            <w:pPr>
              <w:rPr>
                <w:rFonts w:cs="Arial" w:hint="eastAsia"/>
                <w:color w:val="000000"/>
                <w:sz w:val="20"/>
                <w:szCs w:val="20"/>
              </w:rPr>
            </w:pPr>
            <w:r>
              <w:rPr>
                <w:rFonts w:cs="Arial" w:hint="eastAsia"/>
                <w:color w:val="000000"/>
                <w:sz w:val="20"/>
                <w:szCs w:val="20"/>
              </w:rPr>
              <w:t>项目</w:t>
            </w:r>
          </w:p>
        </w:tc>
        <w:tc>
          <w:tcPr>
            <w:tcW w:w="6051" w:type="dxa"/>
            <w:gridSpan w:val="3"/>
            <w:tcBorders>
              <w:top w:val="nil"/>
              <w:left w:val="nil"/>
              <w:bottom w:val="single" w:sz="4" w:space="0" w:color="000000"/>
              <w:right w:val="single" w:sz="4" w:space="0" w:color="000000"/>
            </w:tcBorders>
            <w:shd w:val="clear" w:color="auto" w:fill="C0C0C0"/>
            <w:vAlign w:val="center"/>
            <w:hideMark/>
          </w:tcPr>
          <w:p w14:paraId="174F6888" w14:textId="77777777" w:rsidR="001C67C2" w:rsidRDefault="001C67C2">
            <w:pPr>
              <w:jc w:val="center"/>
              <w:rPr>
                <w:rFonts w:cs="Arial" w:hint="eastAsia"/>
                <w:color w:val="000000"/>
                <w:sz w:val="20"/>
                <w:szCs w:val="20"/>
              </w:rPr>
            </w:pPr>
            <w:r>
              <w:rPr>
                <w:rFonts w:cs="Arial" w:hint="eastAsia"/>
                <w:color w:val="000000"/>
                <w:sz w:val="20"/>
                <w:szCs w:val="20"/>
              </w:rPr>
              <w:t>本年支出</w:t>
            </w:r>
          </w:p>
        </w:tc>
      </w:tr>
      <w:tr w:rsidR="001C67C2" w14:paraId="6919CFA0" w14:textId="77777777" w:rsidTr="001C67C2">
        <w:trPr>
          <w:gridAfter w:val="1"/>
          <w:wAfter w:w="222" w:type="dxa"/>
          <w:trHeight w:val="312"/>
        </w:trPr>
        <w:tc>
          <w:tcPr>
            <w:tcW w:w="4294"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682E2F06" w14:textId="77777777" w:rsidR="001C67C2" w:rsidRDefault="001C67C2">
            <w:pPr>
              <w:jc w:val="center"/>
              <w:rPr>
                <w:rFonts w:cs="Arial" w:hint="eastAsia"/>
                <w:color w:val="000000"/>
                <w:sz w:val="20"/>
                <w:szCs w:val="20"/>
              </w:rPr>
            </w:pPr>
            <w:r>
              <w:rPr>
                <w:rFonts w:cs="Arial" w:hint="eastAsia"/>
                <w:color w:val="000000"/>
                <w:sz w:val="20"/>
                <w:szCs w:val="20"/>
              </w:rPr>
              <w:t>功能分类科目编码</w:t>
            </w:r>
          </w:p>
        </w:tc>
        <w:tc>
          <w:tcPr>
            <w:tcW w:w="3501" w:type="dxa"/>
            <w:vMerge w:val="restart"/>
            <w:tcBorders>
              <w:top w:val="nil"/>
              <w:left w:val="nil"/>
              <w:bottom w:val="single" w:sz="4" w:space="0" w:color="000000"/>
              <w:right w:val="single" w:sz="4" w:space="0" w:color="000000"/>
            </w:tcBorders>
            <w:shd w:val="clear" w:color="auto" w:fill="C0C0C0"/>
            <w:noWrap/>
            <w:vAlign w:val="center"/>
            <w:hideMark/>
          </w:tcPr>
          <w:p w14:paraId="4ECEF27D" w14:textId="77777777" w:rsidR="001C67C2" w:rsidRDefault="001C67C2">
            <w:pPr>
              <w:jc w:val="center"/>
              <w:rPr>
                <w:rFonts w:cs="Arial" w:hint="eastAsia"/>
                <w:color w:val="000000"/>
                <w:sz w:val="20"/>
                <w:szCs w:val="20"/>
              </w:rPr>
            </w:pPr>
            <w:r>
              <w:rPr>
                <w:rFonts w:cs="Arial" w:hint="eastAsia"/>
                <w:color w:val="000000"/>
                <w:sz w:val="20"/>
                <w:szCs w:val="20"/>
              </w:rPr>
              <w:t>科目名称</w:t>
            </w:r>
          </w:p>
        </w:tc>
        <w:tc>
          <w:tcPr>
            <w:tcW w:w="2017" w:type="dxa"/>
            <w:vMerge w:val="restart"/>
            <w:tcBorders>
              <w:top w:val="nil"/>
              <w:left w:val="nil"/>
              <w:bottom w:val="single" w:sz="4" w:space="0" w:color="000000"/>
              <w:right w:val="single" w:sz="4" w:space="0" w:color="000000"/>
            </w:tcBorders>
            <w:shd w:val="clear" w:color="auto" w:fill="C0C0C0"/>
            <w:vAlign w:val="center"/>
            <w:hideMark/>
          </w:tcPr>
          <w:p w14:paraId="7439822B" w14:textId="77777777" w:rsidR="001C67C2" w:rsidRDefault="001C67C2">
            <w:pPr>
              <w:jc w:val="center"/>
              <w:rPr>
                <w:rFonts w:cs="Arial" w:hint="eastAsia"/>
                <w:color w:val="000000"/>
                <w:sz w:val="20"/>
                <w:szCs w:val="20"/>
              </w:rPr>
            </w:pPr>
            <w:r>
              <w:rPr>
                <w:rFonts w:cs="Arial" w:hint="eastAsia"/>
                <w:color w:val="000000"/>
                <w:sz w:val="20"/>
                <w:szCs w:val="20"/>
              </w:rPr>
              <w:t>小计</w:t>
            </w:r>
          </w:p>
        </w:tc>
        <w:tc>
          <w:tcPr>
            <w:tcW w:w="2017" w:type="dxa"/>
            <w:vMerge w:val="restart"/>
            <w:tcBorders>
              <w:top w:val="nil"/>
              <w:left w:val="nil"/>
              <w:bottom w:val="single" w:sz="4" w:space="0" w:color="000000"/>
              <w:right w:val="single" w:sz="4" w:space="0" w:color="000000"/>
            </w:tcBorders>
            <w:shd w:val="clear" w:color="auto" w:fill="C0C0C0"/>
            <w:vAlign w:val="center"/>
            <w:hideMark/>
          </w:tcPr>
          <w:p w14:paraId="5D43A6E0" w14:textId="77777777" w:rsidR="001C67C2" w:rsidRDefault="001C67C2">
            <w:pPr>
              <w:jc w:val="center"/>
              <w:rPr>
                <w:rFonts w:cs="Arial" w:hint="eastAsia"/>
                <w:color w:val="000000"/>
                <w:sz w:val="20"/>
                <w:szCs w:val="20"/>
              </w:rPr>
            </w:pPr>
            <w:r>
              <w:rPr>
                <w:rFonts w:cs="Arial" w:hint="eastAsia"/>
                <w:color w:val="000000"/>
                <w:sz w:val="20"/>
                <w:szCs w:val="20"/>
              </w:rPr>
              <w:t>基本支出</w:t>
            </w:r>
          </w:p>
        </w:tc>
        <w:tc>
          <w:tcPr>
            <w:tcW w:w="2017" w:type="dxa"/>
            <w:vMerge w:val="restart"/>
            <w:tcBorders>
              <w:top w:val="nil"/>
              <w:left w:val="nil"/>
              <w:bottom w:val="single" w:sz="4" w:space="0" w:color="000000"/>
              <w:right w:val="single" w:sz="4" w:space="0" w:color="000000"/>
            </w:tcBorders>
            <w:shd w:val="clear" w:color="auto" w:fill="C0C0C0"/>
            <w:vAlign w:val="center"/>
            <w:hideMark/>
          </w:tcPr>
          <w:p w14:paraId="0765D7F0" w14:textId="77777777" w:rsidR="001C67C2" w:rsidRDefault="001C67C2">
            <w:pPr>
              <w:jc w:val="center"/>
              <w:rPr>
                <w:rFonts w:cs="Arial" w:hint="eastAsia"/>
                <w:color w:val="000000"/>
                <w:sz w:val="20"/>
                <w:szCs w:val="20"/>
              </w:rPr>
            </w:pPr>
            <w:r>
              <w:rPr>
                <w:rFonts w:cs="Arial" w:hint="eastAsia"/>
                <w:color w:val="000000"/>
                <w:sz w:val="20"/>
                <w:szCs w:val="20"/>
              </w:rPr>
              <w:t>项目支出</w:t>
            </w:r>
          </w:p>
        </w:tc>
      </w:tr>
      <w:tr w:rsidR="001C67C2" w14:paraId="7E7E0153" w14:textId="77777777" w:rsidTr="001C67C2">
        <w:trPr>
          <w:trHeight w:val="270"/>
        </w:trPr>
        <w:tc>
          <w:tcPr>
            <w:tcW w:w="4294" w:type="dxa"/>
            <w:gridSpan w:val="3"/>
            <w:vMerge/>
            <w:tcBorders>
              <w:top w:val="nil"/>
              <w:left w:val="single" w:sz="4" w:space="0" w:color="000000"/>
              <w:bottom w:val="single" w:sz="4" w:space="0" w:color="000000"/>
              <w:right w:val="single" w:sz="4" w:space="0" w:color="000000"/>
            </w:tcBorders>
            <w:vAlign w:val="center"/>
            <w:hideMark/>
          </w:tcPr>
          <w:p w14:paraId="1E3F2B3B" w14:textId="77777777" w:rsidR="001C67C2" w:rsidRDefault="001C67C2">
            <w:pPr>
              <w:rPr>
                <w:rFonts w:cs="Arial"/>
                <w:color w:val="000000"/>
                <w:sz w:val="20"/>
                <w:szCs w:val="20"/>
              </w:rPr>
            </w:pPr>
          </w:p>
        </w:tc>
        <w:tc>
          <w:tcPr>
            <w:tcW w:w="3501" w:type="dxa"/>
            <w:vMerge/>
            <w:tcBorders>
              <w:top w:val="nil"/>
              <w:left w:val="nil"/>
              <w:bottom w:val="single" w:sz="4" w:space="0" w:color="000000"/>
              <w:right w:val="single" w:sz="4" w:space="0" w:color="000000"/>
            </w:tcBorders>
            <w:vAlign w:val="center"/>
            <w:hideMark/>
          </w:tcPr>
          <w:p w14:paraId="786A44CE" w14:textId="77777777" w:rsidR="001C67C2" w:rsidRDefault="001C67C2">
            <w:pPr>
              <w:rPr>
                <w:rFonts w:cs="Arial"/>
                <w:color w:val="000000"/>
                <w:sz w:val="20"/>
                <w:szCs w:val="20"/>
              </w:rPr>
            </w:pPr>
          </w:p>
        </w:tc>
        <w:tc>
          <w:tcPr>
            <w:tcW w:w="2017" w:type="dxa"/>
            <w:vMerge/>
            <w:tcBorders>
              <w:top w:val="nil"/>
              <w:left w:val="nil"/>
              <w:bottom w:val="single" w:sz="4" w:space="0" w:color="000000"/>
              <w:right w:val="single" w:sz="4" w:space="0" w:color="000000"/>
            </w:tcBorders>
            <w:vAlign w:val="center"/>
            <w:hideMark/>
          </w:tcPr>
          <w:p w14:paraId="1FDE92E4" w14:textId="77777777" w:rsidR="001C67C2" w:rsidRDefault="001C67C2">
            <w:pPr>
              <w:rPr>
                <w:rFonts w:cs="Arial"/>
                <w:color w:val="000000"/>
                <w:sz w:val="20"/>
                <w:szCs w:val="20"/>
              </w:rPr>
            </w:pPr>
          </w:p>
        </w:tc>
        <w:tc>
          <w:tcPr>
            <w:tcW w:w="2017" w:type="dxa"/>
            <w:vMerge/>
            <w:tcBorders>
              <w:top w:val="nil"/>
              <w:left w:val="nil"/>
              <w:bottom w:val="single" w:sz="4" w:space="0" w:color="000000"/>
              <w:right w:val="single" w:sz="4" w:space="0" w:color="000000"/>
            </w:tcBorders>
            <w:vAlign w:val="center"/>
            <w:hideMark/>
          </w:tcPr>
          <w:p w14:paraId="38B5F8A4" w14:textId="77777777" w:rsidR="001C67C2" w:rsidRDefault="001C67C2">
            <w:pPr>
              <w:rPr>
                <w:rFonts w:cs="Arial"/>
                <w:color w:val="000000"/>
                <w:sz w:val="20"/>
                <w:szCs w:val="20"/>
              </w:rPr>
            </w:pPr>
          </w:p>
        </w:tc>
        <w:tc>
          <w:tcPr>
            <w:tcW w:w="2017" w:type="dxa"/>
            <w:vMerge/>
            <w:tcBorders>
              <w:top w:val="nil"/>
              <w:left w:val="nil"/>
              <w:bottom w:val="single" w:sz="4" w:space="0" w:color="000000"/>
              <w:right w:val="single" w:sz="4" w:space="0" w:color="000000"/>
            </w:tcBorders>
            <w:vAlign w:val="center"/>
            <w:hideMark/>
          </w:tcPr>
          <w:p w14:paraId="38106DD1" w14:textId="77777777" w:rsidR="001C67C2" w:rsidRDefault="001C67C2">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6951B447" w14:textId="77777777" w:rsidR="001C67C2" w:rsidRDefault="001C67C2">
            <w:pPr>
              <w:jc w:val="center"/>
              <w:rPr>
                <w:rFonts w:cs="Arial" w:hint="eastAsia"/>
                <w:color w:val="000000"/>
                <w:sz w:val="20"/>
                <w:szCs w:val="20"/>
              </w:rPr>
            </w:pPr>
          </w:p>
        </w:tc>
      </w:tr>
      <w:tr w:rsidR="001C67C2" w14:paraId="2531AB13" w14:textId="77777777" w:rsidTr="001C67C2">
        <w:trPr>
          <w:trHeight w:val="300"/>
        </w:trPr>
        <w:tc>
          <w:tcPr>
            <w:tcW w:w="4294" w:type="dxa"/>
            <w:gridSpan w:val="3"/>
            <w:vMerge/>
            <w:tcBorders>
              <w:top w:val="nil"/>
              <w:left w:val="single" w:sz="4" w:space="0" w:color="000000"/>
              <w:bottom w:val="single" w:sz="4" w:space="0" w:color="000000"/>
              <w:right w:val="single" w:sz="4" w:space="0" w:color="000000"/>
            </w:tcBorders>
            <w:vAlign w:val="center"/>
            <w:hideMark/>
          </w:tcPr>
          <w:p w14:paraId="4305BED2" w14:textId="77777777" w:rsidR="001C67C2" w:rsidRDefault="001C67C2">
            <w:pPr>
              <w:rPr>
                <w:rFonts w:cs="Arial"/>
                <w:color w:val="000000"/>
                <w:sz w:val="20"/>
                <w:szCs w:val="20"/>
              </w:rPr>
            </w:pPr>
          </w:p>
        </w:tc>
        <w:tc>
          <w:tcPr>
            <w:tcW w:w="3501" w:type="dxa"/>
            <w:vMerge/>
            <w:tcBorders>
              <w:top w:val="nil"/>
              <w:left w:val="nil"/>
              <w:bottom w:val="single" w:sz="4" w:space="0" w:color="000000"/>
              <w:right w:val="single" w:sz="4" w:space="0" w:color="000000"/>
            </w:tcBorders>
            <w:vAlign w:val="center"/>
            <w:hideMark/>
          </w:tcPr>
          <w:p w14:paraId="4E7646E5" w14:textId="77777777" w:rsidR="001C67C2" w:rsidRDefault="001C67C2">
            <w:pPr>
              <w:rPr>
                <w:rFonts w:cs="Arial"/>
                <w:color w:val="000000"/>
                <w:sz w:val="20"/>
                <w:szCs w:val="20"/>
              </w:rPr>
            </w:pPr>
          </w:p>
        </w:tc>
        <w:tc>
          <w:tcPr>
            <w:tcW w:w="2017" w:type="dxa"/>
            <w:vMerge/>
            <w:tcBorders>
              <w:top w:val="nil"/>
              <w:left w:val="nil"/>
              <w:bottom w:val="single" w:sz="4" w:space="0" w:color="000000"/>
              <w:right w:val="single" w:sz="4" w:space="0" w:color="000000"/>
            </w:tcBorders>
            <w:vAlign w:val="center"/>
            <w:hideMark/>
          </w:tcPr>
          <w:p w14:paraId="2A8A9968" w14:textId="77777777" w:rsidR="001C67C2" w:rsidRDefault="001C67C2">
            <w:pPr>
              <w:rPr>
                <w:rFonts w:cs="Arial"/>
                <w:color w:val="000000"/>
                <w:sz w:val="20"/>
                <w:szCs w:val="20"/>
              </w:rPr>
            </w:pPr>
          </w:p>
        </w:tc>
        <w:tc>
          <w:tcPr>
            <w:tcW w:w="2017" w:type="dxa"/>
            <w:vMerge/>
            <w:tcBorders>
              <w:top w:val="nil"/>
              <w:left w:val="nil"/>
              <w:bottom w:val="single" w:sz="4" w:space="0" w:color="000000"/>
              <w:right w:val="single" w:sz="4" w:space="0" w:color="000000"/>
            </w:tcBorders>
            <w:vAlign w:val="center"/>
            <w:hideMark/>
          </w:tcPr>
          <w:p w14:paraId="222BF8EF" w14:textId="77777777" w:rsidR="001C67C2" w:rsidRDefault="001C67C2">
            <w:pPr>
              <w:rPr>
                <w:rFonts w:cs="Arial"/>
                <w:color w:val="000000"/>
                <w:sz w:val="20"/>
                <w:szCs w:val="20"/>
              </w:rPr>
            </w:pPr>
          </w:p>
        </w:tc>
        <w:tc>
          <w:tcPr>
            <w:tcW w:w="2017" w:type="dxa"/>
            <w:vMerge/>
            <w:tcBorders>
              <w:top w:val="nil"/>
              <w:left w:val="nil"/>
              <w:bottom w:val="single" w:sz="4" w:space="0" w:color="000000"/>
              <w:right w:val="single" w:sz="4" w:space="0" w:color="000000"/>
            </w:tcBorders>
            <w:vAlign w:val="center"/>
            <w:hideMark/>
          </w:tcPr>
          <w:p w14:paraId="0BF9AD9D" w14:textId="77777777" w:rsidR="001C67C2" w:rsidRDefault="001C67C2">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048609C6" w14:textId="77777777" w:rsidR="001C67C2" w:rsidRDefault="001C67C2">
            <w:pPr>
              <w:rPr>
                <w:rFonts w:ascii="Times New Roman" w:eastAsia="Times New Roman" w:hAnsi="Times New Roman" w:cs="Times New Roman"/>
                <w:sz w:val="20"/>
                <w:szCs w:val="20"/>
              </w:rPr>
            </w:pPr>
          </w:p>
        </w:tc>
      </w:tr>
      <w:tr w:rsidR="001C67C2" w14:paraId="3E18048E" w14:textId="77777777" w:rsidTr="001C67C2">
        <w:trPr>
          <w:trHeight w:val="300"/>
        </w:trPr>
        <w:tc>
          <w:tcPr>
            <w:tcW w:w="7795"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7D7CCFF1" w14:textId="77777777" w:rsidR="001C67C2" w:rsidRDefault="001C67C2">
            <w:pPr>
              <w:jc w:val="center"/>
              <w:rPr>
                <w:rFonts w:cs="Arial"/>
                <w:color w:val="000000"/>
                <w:sz w:val="20"/>
                <w:szCs w:val="20"/>
              </w:rPr>
            </w:pPr>
            <w:r>
              <w:rPr>
                <w:rFonts w:cs="Arial" w:hint="eastAsia"/>
                <w:color w:val="000000"/>
                <w:sz w:val="20"/>
                <w:szCs w:val="20"/>
              </w:rPr>
              <w:t>栏次</w:t>
            </w:r>
          </w:p>
        </w:tc>
        <w:tc>
          <w:tcPr>
            <w:tcW w:w="2017" w:type="dxa"/>
            <w:tcBorders>
              <w:top w:val="nil"/>
              <w:left w:val="nil"/>
              <w:bottom w:val="single" w:sz="4" w:space="0" w:color="000000"/>
              <w:right w:val="single" w:sz="4" w:space="0" w:color="000000"/>
            </w:tcBorders>
            <w:shd w:val="clear" w:color="auto" w:fill="C0C0C0"/>
            <w:noWrap/>
            <w:vAlign w:val="center"/>
            <w:hideMark/>
          </w:tcPr>
          <w:p w14:paraId="38423ACD" w14:textId="77777777" w:rsidR="001C67C2" w:rsidRDefault="001C67C2">
            <w:pPr>
              <w:jc w:val="center"/>
              <w:rPr>
                <w:rFonts w:cs="Arial" w:hint="eastAsia"/>
                <w:color w:val="000000"/>
                <w:sz w:val="20"/>
                <w:szCs w:val="20"/>
              </w:rPr>
            </w:pPr>
            <w:r>
              <w:rPr>
                <w:rFonts w:cs="Arial" w:hint="eastAsia"/>
                <w:color w:val="000000"/>
                <w:sz w:val="20"/>
                <w:szCs w:val="20"/>
              </w:rPr>
              <w:t>1</w:t>
            </w:r>
          </w:p>
        </w:tc>
        <w:tc>
          <w:tcPr>
            <w:tcW w:w="2017" w:type="dxa"/>
            <w:tcBorders>
              <w:top w:val="nil"/>
              <w:left w:val="nil"/>
              <w:bottom w:val="single" w:sz="4" w:space="0" w:color="000000"/>
              <w:right w:val="single" w:sz="4" w:space="0" w:color="000000"/>
            </w:tcBorders>
            <w:shd w:val="clear" w:color="auto" w:fill="C0C0C0"/>
            <w:noWrap/>
            <w:vAlign w:val="center"/>
            <w:hideMark/>
          </w:tcPr>
          <w:p w14:paraId="5FD693D3" w14:textId="77777777" w:rsidR="001C67C2" w:rsidRDefault="001C67C2">
            <w:pPr>
              <w:jc w:val="center"/>
              <w:rPr>
                <w:rFonts w:cs="Arial" w:hint="eastAsia"/>
                <w:color w:val="000000"/>
                <w:sz w:val="20"/>
                <w:szCs w:val="20"/>
              </w:rPr>
            </w:pPr>
            <w:r>
              <w:rPr>
                <w:rFonts w:cs="Arial" w:hint="eastAsia"/>
                <w:color w:val="000000"/>
                <w:sz w:val="20"/>
                <w:szCs w:val="20"/>
              </w:rPr>
              <w:t>2</w:t>
            </w:r>
          </w:p>
        </w:tc>
        <w:tc>
          <w:tcPr>
            <w:tcW w:w="2017" w:type="dxa"/>
            <w:tcBorders>
              <w:top w:val="nil"/>
              <w:left w:val="nil"/>
              <w:bottom w:val="single" w:sz="4" w:space="0" w:color="000000"/>
              <w:right w:val="single" w:sz="4" w:space="0" w:color="000000"/>
            </w:tcBorders>
            <w:shd w:val="clear" w:color="auto" w:fill="C0C0C0"/>
            <w:noWrap/>
            <w:vAlign w:val="center"/>
            <w:hideMark/>
          </w:tcPr>
          <w:p w14:paraId="45F1FF30" w14:textId="77777777" w:rsidR="001C67C2" w:rsidRDefault="001C67C2">
            <w:pPr>
              <w:jc w:val="center"/>
              <w:rPr>
                <w:rFonts w:cs="Arial" w:hint="eastAsia"/>
                <w:color w:val="000000"/>
                <w:sz w:val="20"/>
                <w:szCs w:val="20"/>
              </w:rPr>
            </w:pPr>
            <w:r>
              <w:rPr>
                <w:rFonts w:cs="Arial" w:hint="eastAsia"/>
                <w:color w:val="000000"/>
                <w:sz w:val="20"/>
                <w:szCs w:val="20"/>
              </w:rPr>
              <w:t>3</w:t>
            </w:r>
          </w:p>
        </w:tc>
        <w:tc>
          <w:tcPr>
            <w:tcW w:w="222" w:type="dxa"/>
            <w:vAlign w:val="center"/>
            <w:hideMark/>
          </w:tcPr>
          <w:p w14:paraId="6FD79FBD" w14:textId="77777777" w:rsidR="001C67C2" w:rsidRDefault="001C67C2">
            <w:pPr>
              <w:rPr>
                <w:rFonts w:ascii="Times New Roman" w:eastAsia="Times New Roman" w:hAnsi="Times New Roman" w:cs="Times New Roman"/>
                <w:sz w:val="20"/>
                <w:szCs w:val="20"/>
              </w:rPr>
            </w:pPr>
          </w:p>
        </w:tc>
      </w:tr>
      <w:tr w:rsidR="001C67C2" w14:paraId="244EC10A" w14:textId="77777777" w:rsidTr="001C67C2">
        <w:trPr>
          <w:trHeight w:val="300"/>
        </w:trPr>
        <w:tc>
          <w:tcPr>
            <w:tcW w:w="7795"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3A738ED5" w14:textId="77777777" w:rsidR="001C67C2" w:rsidRDefault="001C67C2">
            <w:pPr>
              <w:rPr>
                <w:rFonts w:cs="Arial" w:hint="eastAsia"/>
                <w:color w:val="000000"/>
                <w:sz w:val="20"/>
                <w:szCs w:val="20"/>
              </w:rPr>
            </w:pPr>
            <w:r>
              <w:rPr>
                <w:rFonts w:cs="Arial" w:hint="eastAsia"/>
                <w:color w:val="000000"/>
                <w:sz w:val="20"/>
                <w:szCs w:val="20"/>
              </w:rPr>
              <w:t>合计</w:t>
            </w:r>
          </w:p>
        </w:tc>
        <w:tc>
          <w:tcPr>
            <w:tcW w:w="2017" w:type="dxa"/>
            <w:tcBorders>
              <w:top w:val="nil"/>
              <w:left w:val="nil"/>
              <w:bottom w:val="single" w:sz="4" w:space="0" w:color="000000"/>
              <w:right w:val="single" w:sz="4" w:space="0" w:color="000000"/>
            </w:tcBorders>
            <w:shd w:val="clear" w:color="auto" w:fill="FFFFFF"/>
            <w:noWrap/>
            <w:vAlign w:val="center"/>
            <w:hideMark/>
          </w:tcPr>
          <w:p w14:paraId="7E3B53A6" w14:textId="77777777" w:rsidR="001C67C2" w:rsidRDefault="001C67C2">
            <w:pPr>
              <w:jc w:val="right"/>
              <w:rPr>
                <w:rFonts w:cs="Arial" w:hint="eastAsia"/>
                <w:b/>
                <w:bCs/>
                <w:color w:val="000000"/>
                <w:sz w:val="20"/>
                <w:szCs w:val="20"/>
              </w:rPr>
            </w:pPr>
            <w:r>
              <w:rPr>
                <w:rFonts w:cs="Arial" w:hint="eastAsia"/>
                <w:b/>
                <w:bCs/>
                <w:color w:val="000000"/>
                <w:sz w:val="20"/>
                <w:szCs w:val="20"/>
              </w:rPr>
              <w:t>746.95</w:t>
            </w:r>
          </w:p>
        </w:tc>
        <w:tc>
          <w:tcPr>
            <w:tcW w:w="2017" w:type="dxa"/>
            <w:tcBorders>
              <w:top w:val="nil"/>
              <w:left w:val="nil"/>
              <w:bottom w:val="single" w:sz="4" w:space="0" w:color="000000"/>
              <w:right w:val="single" w:sz="4" w:space="0" w:color="000000"/>
            </w:tcBorders>
            <w:shd w:val="clear" w:color="auto" w:fill="FFFFFF"/>
            <w:noWrap/>
            <w:vAlign w:val="center"/>
            <w:hideMark/>
          </w:tcPr>
          <w:p w14:paraId="4504F214" w14:textId="77777777" w:rsidR="001C67C2" w:rsidRDefault="001C67C2">
            <w:pPr>
              <w:jc w:val="right"/>
              <w:rPr>
                <w:rFonts w:cs="Arial" w:hint="eastAsia"/>
                <w:b/>
                <w:bCs/>
                <w:color w:val="000000"/>
                <w:sz w:val="20"/>
                <w:szCs w:val="20"/>
              </w:rPr>
            </w:pPr>
            <w:r>
              <w:rPr>
                <w:rFonts w:cs="Arial" w:hint="eastAsia"/>
                <w:b/>
                <w:bCs/>
                <w:color w:val="000000"/>
                <w:sz w:val="20"/>
                <w:szCs w:val="20"/>
              </w:rPr>
              <w:t>746.95</w:t>
            </w:r>
          </w:p>
        </w:tc>
        <w:tc>
          <w:tcPr>
            <w:tcW w:w="2017" w:type="dxa"/>
            <w:tcBorders>
              <w:top w:val="nil"/>
              <w:left w:val="nil"/>
              <w:bottom w:val="single" w:sz="4" w:space="0" w:color="000000"/>
              <w:right w:val="single" w:sz="4" w:space="0" w:color="000000"/>
            </w:tcBorders>
            <w:shd w:val="clear" w:color="auto" w:fill="FFFFFF"/>
            <w:noWrap/>
            <w:vAlign w:val="center"/>
            <w:hideMark/>
          </w:tcPr>
          <w:p w14:paraId="69C7BCF5"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2EA8FF16" w14:textId="77777777" w:rsidR="001C67C2" w:rsidRDefault="001C67C2">
            <w:pPr>
              <w:rPr>
                <w:rFonts w:ascii="Times New Roman" w:eastAsia="Times New Roman" w:hAnsi="Times New Roman" w:cs="Times New Roman"/>
                <w:sz w:val="20"/>
                <w:szCs w:val="20"/>
              </w:rPr>
            </w:pPr>
          </w:p>
        </w:tc>
      </w:tr>
      <w:tr w:rsidR="001C67C2" w14:paraId="3422F965"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C50727F" w14:textId="77777777" w:rsidR="001C67C2" w:rsidRDefault="001C67C2">
            <w:pPr>
              <w:rPr>
                <w:rFonts w:cs="Arial" w:hint="eastAsia"/>
                <w:b/>
                <w:bCs/>
                <w:color w:val="000000"/>
                <w:sz w:val="20"/>
                <w:szCs w:val="20"/>
              </w:rPr>
            </w:pPr>
            <w:r>
              <w:rPr>
                <w:rFonts w:cs="Arial" w:hint="eastAsia"/>
                <w:b/>
                <w:bCs/>
                <w:color w:val="000000"/>
                <w:sz w:val="20"/>
                <w:szCs w:val="20"/>
              </w:rPr>
              <w:t>201</w:t>
            </w:r>
          </w:p>
        </w:tc>
        <w:tc>
          <w:tcPr>
            <w:tcW w:w="3501" w:type="dxa"/>
            <w:tcBorders>
              <w:top w:val="nil"/>
              <w:left w:val="nil"/>
              <w:bottom w:val="single" w:sz="4" w:space="0" w:color="000000"/>
              <w:right w:val="single" w:sz="4" w:space="0" w:color="000000"/>
            </w:tcBorders>
            <w:shd w:val="clear" w:color="auto" w:fill="C0C0C0"/>
            <w:noWrap/>
            <w:vAlign w:val="center"/>
            <w:hideMark/>
          </w:tcPr>
          <w:p w14:paraId="3545787C" w14:textId="77777777" w:rsidR="001C67C2" w:rsidRDefault="001C67C2">
            <w:pPr>
              <w:rPr>
                <w:rFonts w:cs="Arial" w:hint="eastAsia"/>
                <w:b/>
                <w:bCs/>
                <w:color w:val="000000"/>
                <w:sz w:val="20"/>
                <w:szCs w:val="20"/>
              </w:rPr>
            </w:pPr>
            <w:r>
              <w:rPr>
                <w:rFonts w:cs="Arial" w:hint="eastAsia"/>
                <w:b/>
                <w:bCs/>
                <w:color w:val="000000"/>
                <w:sz w:val="20"/>
                <w:szCs w:val="20"/>
              </w:rPr>
              <w:t>一般公共服务支出</w:t>
            </w:r>
          </w:p>
        </w:tc>
        <w:tc>
          <w:tcPr>
            <w:tcW w:w="2017" w:type="dxa"/>
            <w:tcBorders>
              <w:top w:val="nil"/>
              <w:left w:val="nil"/>
              <w:bottom w:val="single" w:sz="4" w:space="0" w:color="000000"/>
              <w:right w:val="single" w:sz="4" w:space="0" w:color="000000"/>
            </w:tcBorders>
            <w:shd w:val="clear" w:color="auto" w:fill="C0C0C0"/>
            <w:noWrap/>
            <w:vAlign w:val="center"/>
            <w:hideMark/>
          </w:tcPr>
          <w:p w14:paraId="452BFABF" w14:textId="77777777" w:rsidR="001C67C2" w:rsidRDefault="001C67C2">
            <w:pPr>
              <w:jc w:val="right"/>
              <w:rPr>
                <w:rFonts w:cs="Arial" w:hint="eastAsia"/>
                <w:b/>
                <w:bCs/>
                <w:color w:val="000000"/>
                <w:sz w:val="20"/>
                <w:szCs w:val="20"/>
              </w:rPr>
            </w:pPr>
            <w:r>
              <w:rPr>
                <w:rFonts w:cs="Arial" w:hint="eastAsia"/>
                <w:b/>
                <w:bCs/>
                <w:color w:val="000000"/>
                <w:sz w:val="20"/>
                <w:szCs w:val="20"/>
              </w:rPr>
              <w:t>666.63</w:t>
            </w:r>
          </w:p>
        </w:tc>
        <w:tc>
          <w:tcPr>
            <w:tcW w:w="2017" w:type="dxa"/>
            <w:tcBorders>
              <w:top w:val="nil"/>
              <w:left w:val="nil"/>
              <w:bottom w:val="single" w:sz="4" w:space="0" w:color="000000"/>
              <w:right w:val="single" w:sz="4" w:space="0" w:color="000000"/>
            </w:tcBorders>
            <w:shd w:val="clear" w:color="auto" w:fill="C0C0C0"/>
            <w:noWrap/>
            <w:vAlign w:val="center"/>
            <w:hideMark/>
          </w:tcPr>
          <w:p w14:paraId="433F5916" w14:textId="77777777" w:rsidR="001C67C2" w:rsidRDefault="001C67C2">
            <w:pPr>
              <w:jc w:val="right"/>
              <w:rPr>
                <w:rFonts w:cs="Arial" w:hint="eastAsia"/>
                <w:b/>
                <w:bCs/>
                <w:color w:val="000000"/>
                <w:sz w:val="20"/>
                <w:szCs w:val="20"/>
              </w:rPr>
            </w:pPr>
            <w:r>
              <w:rPr>
                <w:rFonts w:cs="Arial" w:hint="eastAsia"/>
                <w:b/>
                <w:bCs/>
                <w:color w:val="000000"/>
                <w:sz w:val="20"/>
                <w:szCs w:val="20"/>
              </w:rPr>
              <w:t>666.63</w:t>
            </w:r>
          </w:p>
        </w:tc>
        <w:tc>
          <w:tcPr>
            <w:tcW w:w="2017" w:type="dxa"/>
            <w:tcBorders>
              <w:top w:val="nil"/>
              <w:left w:val="nil"/>
              <w:bottom w:val="single" w:sz="4" w:space="0" w:color="000000"/>
              <w:right w:val="single" w:sz="4" w:space="0" w:color="000000"/>
            </w:tcBorders>
            <w:shd w:val="clear" w:color="auto" w:fill="C0C0C0"/>
            <w:noWrap/>
            <w:vAlign w:val="center"/>
            <w:hideMark/>
          </w:tcPr>
          <w:p w14:paraId="704989D0"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5038F52F" w14:textId="77777777" w:rsidR="001C67C2" w:rsidRDefault="001C67C2">
            <w:pPr>
              <w:rPr>
                <w:rFonts w:ascii="Times New Roman" w:eastAsia="Times New Roman" w:hAnsi="Times New Roman" w:cs="Times New Roman"/>
                <w:sz w:val="20"/>
                <w:szCs w:val="20"/>
              </w:rPr>
            </w:pPr>
          </w:p>
        </w:tc>
      </w:tr>
      <w:tr w:rsidR="001C67C2" w14:paraId="7EF249A5"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CC6720E" w14:textId="77777777" w:rsidR="001C67C2" w:rsidRDefault="001C67C2">
            <w:pPr>
              <w:rPr>
                <w:rFonts w:cs="Arial" w:hint="eastAsia"/>
                <w:b/>
                <w:bCs/>
                <w:color w:val="000000"/>
                <w:sz w:val="20"/>
                <w:szCs w:val="20"/>
              </w:rPr>
            </w:pPr>
            <w:r>
              <w:rPr>
                <w:rFonts w:cs="Arial" w:hint="eastAsia"/>
                <w:b/>
                <w:bCs/>
                <w:color w:val="000000"/>
                <w:sz w:val="20"/>
                <w:szCs w:val="20"/>
              </w:rPr>
              <w:t>20103</w:t>
            </w:r>
          </w:p>
        </w:tc>
        <w:tc>
          <w:tcPr>
            <w:tcW w:w="3501" w:type="dxa"/>
            <w:tcBorders>
              <w:top w:val="nil"/>
              <w:left w:val="nil"/>
              <w:bottom w:val="single" w:sz="4" w:space="0" w:color="000000"/>
              <w:right w:val="single" w:sz="4" w:space="0" w:color="000000"/>
            </w:tcBorders>
            <w:shd w:val="clear" w:color="auto" w:fill="C0C0C0"/>
            <w:noWrap/>
            <w:vAlign w:val="center"/>
            <w:hideMark/>
          </w:tcPr>
          <w:p w14:paraId="24125F2D" w14:textId="77777777" w:rsidR="001C67C2" w:rsidRDefault="001C67C2">
            <w:pPr>
              <w:rPr>
                <w:rFonts w:cs="Arial" w:hint="eastAsia"/>
                <w:b/>
                <w:bCs/>
                <w:color w:val="000000"/>
                <w:sz w:val="20"/>
                <w:szCs w:val="20"/>
              </w:rPr>
            </w:pPr>
            <w:r>
              <w:rPr>
                <w:rFonts w:cs="Arial" w:hint="eastAsia"/>
                <w:b/>
                <w:bCs/>
                <w:color w:val="000000"/>
                <w:sz w:val="20"/>
                <w:szCs w:val="20"/>
              </w:rPr>
              <w:t>政府办公厅（室）及相关机构事务</w:t>
            </w:r>
          </w:p>
        </w:tc>
        <w:tc>
          <w:tcPr>
            <w:tcW w:w="2017" w:type="dxa"/>
            <w:tcBorders>
              <w:top w:val="nil"/>
              <w:left w:val="nil"/>
              <w:bottom w:val="single" w:sz="4" w:space="0" w:color="000000"/>
              <w:right w:val="single" w:sz="4" w:space="0" w:color="000000"/>
            </w:tcBorders>
            <w:shd w:val="clear" w:color="auto" w:fill="C0C0C0"/>
            <w:noWrap/>
            <w:vAlign w:val="center"/>
            <w:hideMark/>
          </w:tcPr>
          <w:p w14:paraId="6FD9FDE3" w14:textId="77777777" w:rsidR="001C67C2" w:rsidRDefault="001C67C2">
            <w:pPr>
              <w:jc w:val="right"/>
              <w:rPr>
                <w:rFonts w:cs="Arial" w:hint="eastAsia"/>
                <w:b/>
                <w:bCs/>
                <w:color w:val="000000"/>
                <w:sz w:val="20"/>
                <w:szCs w:val="20"/>
              </w:rPr>
            </w:pPr>
            <w:r>
              <w:rPr>
                <w:rFonts w:cs="Arial" w:hint="eastAsia"/>
                <w:b/>
                <w:bCs/>
                <w:color w:val="000000"/>
                <w:sz w:val="20"/>
                <w:szCs w:val="20"/>
              </w:rPr>
              <w:t>666.63</w:t>
            </w:r>
          </w:p>
        </w:tc>
        <w:tc>
          <w:tcPr>
            <w:tcW w:w="2017" w:type="dxa"/>
            <w:tcBorders>
              <w:top w:val="nil"/>
              <w:left w:val="nil"/>
              <w:bottom w:val="single" w:sz="4" w:space="0" w:color="000000"/>
              <w:right w:val="single" w:sz="4" w:space="0" w:color="000000"/>
            </w:tcBorders>
            <w:shd w:val="clear" w:color="auto" w:fill="C0C0C0"/>
            <w:noWrap/>
            <w:vAlign w:val="center"/>
            <w:hideMark/>
          </w:tcPr>
          <w:p w14:paraId="18EDE4AE" w14:textId="77777777" w:rsidR="001C67C2" w:rsidRDefault="001C67C2">
            <w:pPr>
              <w:jc w:val="right"/>
              <w:rPr>
                <w:rFonts w:cs="Arial" w:hint="eastAsia"/>
                <w:b/>
                <w:bCs/>
                <w:color w:val="000000"/>
                <w:sz w:val="20"/>
                <w:szCs w:val="20"/>
              </w:rPr>
            </w:pPr>
            <w:r>
              <w:rPr>
                <w:rFonts w:cs="Arial" w:hint="eastAsia"/>
                <w:b/>
                <w:bCs/>
                <w:color w:val="000000"/>
                <w:sz w:val="20"/>
                <w:szCs w:val="20"/>
              </w:rPr>
              <w:t>666.63</w:t>
            </w:r>
          </w:p>
        </w:tc>
        <w:tc>
          <w:tcPr>
            <w:tcW w:w="2017" w:type="dxa"/>
            <w:tcBorders>
              <w:top w:val="nil"/>
              <w:left w:val="nil"/>
              <w:bottom w:val="single" w:sz="4" w:space="0" w:color="000000"/>
              <w:right w:val="single" w:sz="4" w:space="0" w:color="000000"/>
            </w:tcBorders>
            <w:shd w:val="clear" w:color="auto" w:fill="C0C0C0"/>
            <w:noWrap/>
            <w:vAlign w:val="center"/>
            <w:hideMark/>
          </w:tcPr>
          <w:p w14:paraId="796A9A62"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09B1A421" w14:textId="77777777" w:rsidR="001C67C2" w:rsidRDefault="001C67C2">
            <w:pPr>
              <w:rPr>
                <w:rFonts w:ascii="Times New Roman" w:eastAsia="Times New Roman" w:hAnsi="Times New Roman" w:cs="Times New Roman"/>
                <w:sz w:val="20"/>
                <w:szCs w:val="20"/>
              </w:rPr>
            </w:pPr>
          </w:p>
        </w:tc>
      </w:tr>
      <w:tr w:rsidR="001C67C2" w14:paraId="34110A5F"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0003FF8" w14:textId="77777777" w:rsidR="001C67C2" w:rsidRDefault="001C67C2">
            <w:pPr>
              <w:rPr>
                <w:rFonts w:cs="Arial" w:hint="eastAsia"/>
                <w:color w:val="000000"/>
                <w:sz w:val="20"/>
                <w:szCs w:val="20"/>
              </w:rPr>
            </w:pPr>
            <w:r>
              <w:rPr>
                <w:rFonts w:cs="Arial" w:hint="eastAsia"/>
                <w:color w:val="000000"/>
                <w:sz w:val="20"/>
                <w:szCs w:val="20"/>
              </w:rPr>
              <w:t>2010301</w:t>
            </w:r>
          </w:p>
        </w:tc>
        <w:tc>
          <w:tcPr>
            <w:tcW w:w="3501" w:type="dxa"/>
            <w:tcBorders>
              <w:top w:val="nil"/>
              <w:left w:val="nil"/>
              <w:bottom w:val="single" w:sz="4" w:space="0" w:color="000000"/>
              <w:right w:val="single" w:sz="4" w:space="0" w:color="000000"/>
            </w:tcBorders>
            <w:shd w:val="clear" w:color="auto" w:fill="CCFFFF"/>
            <w:noWrap/>
            <w:vAlign w:val="center"/>
            <w:hideMark/>
          </w:tcPr>
          <w:p w14:paraId="14A2DED8" w14:textId="77777777" w:rsidR="001C67C2" w:rsidRDefault="001C67C2">
            <w:pPr>
              <w:rPr>
                <w:rFonts w:cs="Arial" w:hint="eastAsia"/>
                <w:color w:val="000000"/>
                <w:sz w:val="20"/>
                <w:szCs w:val="20"/>
              </w:rPr>
            </w:pPr>
            <w:r>
              <w:rPr>
                <w:rFonts w:cs="Arial" w:hint="eastAsia"/>
                <w:color w:val="000000"/>
                <w:sz w:val="20"/>
                <w:szCs w:val="20"/>
              </w:rPr>
              <w:t xml:space="preserve">  行政运行</w:t>
            </w:r>
          </w:p>
        </w:tc>
        <w:tc>
          <w:tcPr>
            <w:tcW w:w="2017" w:type="dxa"/>
            <w:tcBorders>
              <w:top w:val="nil"/>
              <w:left w:val="nil"/>
              <w:bottom w:val="single" w:sz="4" w:space="0" w:color="000000"/>
              <w:right w:val="single" w:sz="4" w:space="0" w:color="000000"/>
            </w:tcBorders>
            <w:shd w:val="clear" w:color="auto" w:fill="FFFFFF"/>
            <w:noWrap/>
            <w:vAlign w:val="center"/>
            <w:hideMark/>
          </w:tcPr>
          <w:p w14:paraId="474BBE77" w14:textId="77777777" w:rsidR="001C67C2" w:rsidRDefault="001C67C2">
            <w:pPr>
              <w:jc w:val="right"/>
              <w:rPr>
                <w:rFonts w:cs="Arial" w:hint="eastAsia"/>
                <w:color w:val="000000"/>
                <w:sz w:val="20"/>
                <w:szCs w:val="20"/>
              </w:rPr>
            </w:pPr>
            <w:r>
              <w:rPr>
                <w:rFonts w:cs="Arial" w:hint="eastAsia"/>
                <w:color w:val="000000"/>
                <w:sz w:val="20"/>
                <w:szCs w:val="20"/>
              </w:rPr>
              <w:t>666.63</w:t>
            </w:r>
          </w:p>
        </w:tc>
        <w:tc>
          <w:tcPr>
            <w:tcW w:w="2017" w:type="dxa"/>
            <w:tcBorders>
              <w:top w:val="nil"/>
              <w:left w:val="nil"/>
              <w:bottom w:val="single" w:sz="4" w:space="0" w:color="000000"/>
              <w:right w:val="single" w:sz="4" w:space="0" w:color="000000"/>
            </w:tcBorders>
            <w:shd w:val="clear" w:color="auto" w:fill="FFFFFF"/>
            <w:noWrap/>
            <w:vAlign w:val="center"/>
            <w:hideMark/>
          </w:tcPr>
          <w:p w14:paraId="3FD6A556" w14:textId="77777777" w:rsidR="001C67C2" w:rsidRDefault="001C67C2">
            <w:pPr>
              <w:jc w:val="right"/>
              <w:rPr>
                <w:rFonts w:cs="Arial" w:hint="eastAsia"/>
                <w:color w:val="000000"/>
                <w:sz w:val="20"/>
                <w:szCs w:val="20"/>
              </w:rPr>
            </w:pPr>
            <w:r>
              <w:rPr>
                <w:rFonts w:cs="Arial" w:hint="eastAsia"/>
                <w:color w:val="000000"/>
                <w:sz w:val="20"/>
                <w:szCs w:val="20"/>
              </w:rPr>
              <w:t>666.63</w:t>
            </w:r>
          </w:p>
        </w:tc>
        <w:tc>
          <w:tcPr>
            <w:tcW w:w="2017" w:type="dxa"/>
            <w:tcBorders>
              <w:top w:val="nil"/>
              <w:left w:val="nil"/>
              <w:bottom w:val="single" w:sz="4" w:space="0" w:color="000000"/>
              <w:right w:val="single" w:sz="4" w:space="0" w:color="000000"/>
            </w:tcBorders>
            <w:shd w:val="clear" w:color="auto" w:fill="FFFFFF"/>
            <w:noWrap/>
            <w:vAlign w:val="center"/>
            <w:hideMark/>
          </w:tcPr>
          <w:p w14:paraId="2891A05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75C224F7" w14:textId="77777777" w:rsidR="001C67C2" w:rsidRDefault="001C67C2">
            <w:pPr>
              <w:rPr>
                <w:rFonts w:ascii="Times New Roman" w:eastAsia="Times New Roman" w:hAnsi="Times New Roman" w:cs="Times New Roman"/>
                <w:sz w:val="20"/>
                <w:szCs w:val="20"/>
              </w:rPr>
            </w:pPr>
          </w:p>
        </w:tc>
      </w:tr>
      <w:tr w:rsidR="001C67C2" w14:paraId="084E2264"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CC7B50F" w14:textId="77777777" w:rsidR="001C67C2" w:rsidRDefault="001C67C2">
            <w:pPr>
              <w:rPr>
                <w:rFonts w:cs="Arial" w:hint="eastAsia"/>
                <w:b/>
                <w:bCs/>
                <w:color w:val="000000"/>
                <w:sz w:val="20"/>
                <w:szCs w:val="20"/>
              </w:rPr>
            </w:pPr>
            <w:r>
              <w:rPr>
                <w:rFonts w:cs="Arial" w:hint="eastAsia"/>
                <w:b/>
                <w:bCs/>
                <w:color w:val="000000"/>
                <w:sz w:val="20"/>
                <w:szCs w:val="20"/>
              </w:rPr>
              <w:t>208</w:t>
            </w:r>
          </w:p>
        </w:tc>
        <w:tc>
          <w:tcPr>
            <w:tcW w:w="3501" w:type="dxa"/>
            <w:tcBorders>
              <w:top w:val="nil"/>
              <w:left w:val="nil"/>
              <w:bottom w:val="single" w:sz="4" w:space="0" w:color="000000"/>
              <w:right w:val="single" w:sz="4" w:space="0" w:color="000000"/>
            </w:tcBorders>
            <w:shd w:val="clear" w:color="auto" w:fill="C0C0C0"/>
            <w:noWrap/>
            <w:vAlign w:val="center"/>
            <w:hideMark/>
          </w:tcPr>
          <w:p w14:paraId="6479AC0E" w14:textId="77777777" w:rsidR="001C67C2" w:rsidRDefault="001C67C2">
            <w:pPr>
              <w:rPr>
                <w:rFonts w:cs="Arial" w:hint="eastAsia"/>
                <w:b/>
                <w:bCs/>
                <w:color w:val="000000"/>
                <w:sz w:val="20"/>
                <w:szCs w:val="20"/>
              </w:rPr>
            </w:pPr>
            <w:r>
              <w:rPr>
                <w:rFonts w:cs="Arial" w:hint="eastAsia"/>
                <w:b/>
                <w:bCs/>
                <w:color w:val="000000"/>
                <w:sz w:val="20"/>
                <w:szCs w:val="20"/>
              </w:rPr>
              <w:t>社会保障和就业支出</w:t>
            </w:r>
          </w:p>
        </w:tc>
        <w:tc>
          <w:tcPr>
            <w:tcW w:w="2017" w:type="dxa"/>
            <w:tcBorders>
              <w:top w:val="nil"/>
              <w:left w:val="nil"/>
              <w:bottom w:val="single" w:sz="4" w:space="0" w:color="000000"/>
              <w:right w:val="single" w:sz="4" w:space="0" w:color="000000"/>
            </w:tcBorders>
            <w:shd w:val="clear" w:color="auto" w:fill="C0C0C0"/>
            <w:noWrap/>
            <w:vAlign w:val="center"/>
            <w:hideMark/>
          </w:tcPr>
          <w:p w14:paraId="2ACA8A5A" w14:textId="77777777" w:rsidR="001C67C2" w:rsidRDefault="001C67C2">
            <w:pPr>
              <w:jc w:val="right"/>
              <w:rPr>
                <w:rFonts w:cs="Arial" w:hint="eastAsia"/>
                <w:b/>
                <w:bCs/>
                <w:color w:val="000000"/>
                <w:sz w:val="20"/>
                <w:szCs w:val="20"/>
              </w:rPr>
            </w:pPr>
            <w:r>
              <w:rPr>
                <w:rFonts w:cs="Arial" w:hint="eastAsia"/>
                <w:b/>
                <w:bCs/>
                <w:color w:val="000000"/>
                <w:sz w:val="20"/>
                <w:szCs w:val="20"/>
              </w:rPr>
              <w:t>52.12</w:t>
            </w:r>
          </w:p>
        </w:tc>
        <w:tc>
          <w:tcPr>
            <w:tcW w:w="2017" w:type="dxa"/>
            <w:tcBorders>
              <w:top w:val="nil"/>
              <w:left w:val="nil"/>
              <w:bottom w:val="single" w:sz="4" w:space="0" w:color="000000"/>
              <w:right w:val="single" w:sz="4" w:space="0" w:color="000000"/>
            </w:tcBorders>
            <w:shd w:val="clear" w:color="auto" w:fill="C0C0C0"/>
            <w:noWrap/>
            <w:vAlign w:val="center"/>
            <w:hideMark/>
          </w:tcPr>
          <w:p w14:paraId="372A5C70" w14:textId="77777777" w:rsidR="001C67C2" w:rsidRDefault="001C67C2">
            <w:pPr>
              <w:jc w:val="right"/>
              <w:rPr>
                <w:rFonts w:cs="Arial" w:hint="eastAsia"/>
                <w:b/>
                <w:bCs/>
                <w:color w:val="000000"/>
                <w:sz w:val="20"/>
                <w:szCs w:val="20"/>
              </w:rPr>
            </w:pPr>
            <w:r>
              <w:rPr>
                <w:rFonts w:cs="Arial" w:hint="eastAsia"/>
                <w:b/>
                <w:bCs/>
                <w:color w:val="000000"/>
                <w:sz w:val="20"/>
                <w:szCs w:val="20"/>
              </w:rPr>
              <w:t>52.12</w:t>
            </w:r>
          </w:p>
        </w:tc>
        <w:tc>
          <w:tcPr>
            <w:tcW w:w="2017" w:type="dxa"/>
            <w:tcBorders>
              <w:top w:val="nil"/>
              <w:left w:val="nil"/>
              <w:bottom w:val="single" w:sz="4" w:space="0" w:color="000000"/>
              <w:right w:val="single" w:sz="4" w:space="0" w:color="000000"/>
            </w:tcBorders>
            <w:shd w:val="clear" w:color="auto" w:fill="C0C0C0"/>
            <w:noWrap/>
            <w:vAlign w:val="center"/>
            <w:hideMark/>
          </w:tcPr>
          <w:p w14:paraId="6F2901F0"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133C3872" w14:textId="77777777" w:rsidR="001C67C2" w:rsidRDefault="001C67C2">
            <w:pPr>
              <w:rPr>
                <w:rFonts w:ascii="Times New Roman" w:eastAsia="Times New Roman" w:hAnsi="Times New Roman" w:cs="Times New Roman"/>
                <w:sz w:val="20"/>
                <w:szCs w:val="20"/>
              </w:rPr>
            </w:pPr>
          </w:p>
        </w:tc>
      </w:tr>
      <w:tr w:rsidR="001C67C2" w14:paraId="77B8BE91"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88A19EA" w14:textId="77777777" w:rsidR="001C67C2" w:rsidRDefault="001C67C2">
            <w:pPr>
              <w:rPr>
                <w:rFonts w:cs="Arial" w:hint="eastAsia"/>
                <w:b/>
                <w:bCs/>
                <w:color w:val="000000"/>
                <w:sz w:val="20"/>
                <w:szCs w:val="20"/>
              </w:rPr>
            </w:pPr>
            <w:r>
              <w:rPr>
                <w:rFonts w:cs="Arial" w:hint="eastAsia"/>
                <w:b/>
                <w:bCs/>
                <w:color w:val="000000"/>
                <w:sz w:val="20"/>
                <w:szCs w:val="20"/>
              </w:rPr>
              <w:t>20805</w:t>
            </w:r>
          </w:p>
        </w:tc>
        <w:tc>
          <w:tcPr>
            <w:tcW w:w="3501" w:type="dxa"/>
            <w:tcBorders>
              <w:top w:val="nil"/>
              <w:left w:val="nil"/>
              <w:bottom w:val="single" w:sz="4" w:space="0" w:color="000000"/>
              <w:right w:val="single" w:sz="4" w:space="0" w:color="000000"/>
            </w:tcBorders>
            <w:shd w:val="clear" w:color="auto" w:fill="C0C0C0"/>
            <w:noWrap/>
            <w:vAlign w:val="center"/>
            <w:hideMark/>
          </w:tcPr>
          <w:p w14:paraId="2510F9B4" w14:textId="77777777" w:rsidR="001C67C2" w:rsidRDefault="001C67C2">
            <w:pPr>
              <w:rPr>
                <w:rFonts w:cs="Arial" w:hint="eastAsia"/>
                <w:b/>
                <w:bCs/>
                <w:color w:val="000000"/>
                <w:sz w:val="20"/>
                <w:szCs w:val="20"/>
              </w:rPr>
            </w:pPr>
            <w:r>
              <w:rPr>
                <w:rFonts w:cs="Arial" w:hint="eastAsia"/>
                <w:b/>
                <w:bCs/>
                <w:color w:val="000000"/>
                <w:sz w:val="20"/>
                <w:szCs w:val="20"/>
              </w:rPr>
              <w:t>行政事业单位养老支出</w:t>
            </w:r>
          </w:p>
        </w:tc>
        <w:tc>
          <w:tcPr>
            <w:tcW w:w="2017" w:type="dxa"/>
            <w:tcBorders>
              <w:top w:val="nil"/>
              <w:left w:val="nil"/>
              <w:bottom w:val="single" w:sz="4" w:space="0" w:color="000000"/>
              <w:right w:val="single" w:sz="4" w:space="0" w:color="000000"/>
            </w:tcBorders>
            <w:shd w:val="clear" w:color="auto" w:fill="C0C0C0"/>
            <w:noWrap/>
            <w:vAlign w:val="center"/>
            <w:hideMark/>
          </w:tcPr>
          <w:p w14:paraId="1748441D" w14:textId="77777777" w:rsidR="001C67C2" w:rsidRDefault="001C67C2">
            <w:pPr>
              <w:jc w:val="right"/>
              <w:rPr>
                <w:rFonts w:cs="Arial" w:hint="eastAsia"/>
                <w:b/>
                <w:bCs/>
                <w:color w:val="000000"/>
                <w:sz w:val="20"/>
                <w:szCs w:val="20"/>
              </w:rPr>
            </w:pPr>
            <w:r>
              <w:rPr>
                <w:rFonts w:cs="Arial" w:hint="eastAsia"/>
                <w:b/>
                <w:bCs/>
                <w:color w:val="000000"/>
                <w:sz w:val="20"/>
                <w:szCs w:val="20"/>
              </w:rPr>
              <w:t>21.00</w:t>
            </w:r>
          </w:p>
        </w:tc>
        <w:tc>
          <w:tcPr>
            <w:tcW w:w="2017" w:type="dxa"/>
            <w:tcBorders>
              <w:top w:val="nil"/>
              <w:left w:val="nil"/>
              <w:bottom w:val="single" w:sz="4" w:space="0" w:color="000000"/>
              <w:right w:val="single" w:sz="4" w:space="0" w:color="000000"/>
            </w:tcBorders>
            <w:shd w:val="clear" w:color="auto" w:fill="C0C0C0"/>
            <w:noWrap/>
            <w:vAlign w:val="center"/>
            <w:hideMark/>
          </w:tcPr>
          <w:p w14:paraId="4A69B838" w14:textId="77777777" w:rsidR="001C67C2" w:rsidRDefault="001C67C2">
            <w:pPr>
              <w:jc w:val="right"/>
              <w:rPr>
                <w:rFonts w:cs="Arial" w:hint="eastAsia"/>
                <w:b/>
                <w:bCs/>
                <w:color w:val="000000"/>
                <w:sz w:val="20"/>
                <w:szCs w:val="20"/>
              </w:rPr>
            </w:pPr>
            <w:r>
              <w:rPr>
                <w:rFonts w:cs="Arial" w:hint="eastAsia"/>
                <w:b/>
                <w:bCs/>
                <w:color w:val="000000"/>
                <w:sz w:val="20"/>
                <w:szCs w:val="20"/>
              </w:rPr>
              <w:t>21.00</w:t>
            </w:r>
          </w:p>
        </w:tc>
        <w:tc>
          <w:tcPr>
            <w:tcW w:w="2017" w:type="dxa"/>
            <w:tcBorders>
              <w:top w:val="nil"/>
              <w:left w:val="nil"/>
              <w:bottom w:val="single" w:sz="4" w:space="0" w:color="000000"/>
              <w:right w:val="single" w:sz="4" w:space="0" w:color="000000"/>
            </w:tcBorders>
            <w:shd w:val="clear" w:color="auto" w:fill="C0C0C0"/>
            <w:noWrap/>
            <w:vAlign w:val="center"/>
            <w:hideMark/>
          </w:tcPr>
          <w:p w14:paraId="54CD1236"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5A408199" w14:textId="77777777" w:rsidR="001C67C2" w:rsidRDefault="001C67C2">
            <w:pPr>
              <w:rPr>
                <w:rFonts w:ascii="Times New Roman" w:eastAsia="Times New Roman" w:hAnsi="Times New Roman" w:cs="Times New Roman"/>
                <w:sz w:val="20"/>
                <w:szCs w:val="20"/>
              </w:rPr>
            </w:pPr>
          </w:p>
        </w:tc>
      </w:tr>
      <w:tr w:rsidR="001C67C2" w14:paraId="4751247B"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573C7C7" w14:textId="77777777" w:rsidR="001C67C2" w:rsidRDefault="001C67C2">
            <w:pPr>
              <w:rPr>
                <w:rFonts w:cs="Arial" w:hint="eastAsia"/>
                <w:color w:val="000000"/>
                <w:sz w:val="20"/>
                <w:szCs w:val="20"/>
              </w:rPr>
            </w:pPr>
            <w:r>
              <w:rPr>
                <w:rFonts w:cs="Arial" w:hint="eastAsia"/>
                <w:color w:val="000000"/>
                <w:sz w:val="20"/>
                <w:szCs w:val="20"/>
              </w:rPr>
              <w:t>2080505</w:t>
            </w:r>
          </w:p>
        </w:tc>
        <w:tc>
          <w:tcPr>
            <w:tcW w:w="3501" w:type="dxa"/>
            <w:tcBorders>
              <w:top w:val="nil"/>
              <w:left w:val="nil"/>
              <w:bottom w:val="single" w:sz="4" w:space="0" w:color="000000"/>
              <w:right w:val="single" w:sz="4" w:space="0" w:color="000000"/>
            </w:tcBorders>
            <w:shd w:val="clear" w:color="auto" w:fill="CCFFFF"/>
            <w:noWrap/>
            <w:vAlign w:val="center"/>
            <w:hideMark/>
          </w:tcPr>
          <w:p w14:paraId="45C3BD96" w14:textId="77777777" w:rsidR="001C67C2" w:rsidRDefault="001C67C2">
            <w:pPr>
              <w:rPr>
                <w:rFonts w:cs="Arial" w:hint="eastAsia"/>
                <w:color w:val="000000"/>
                <w:sz w:val="20"/>
                <w:szCs w:val="20"/>
              </w:rPr>
            </w:pPr>
            <w:r>
              <w:rPr>
                <w:rFonts w:cs="Arial" w:hint="eastAsia"/>
                <w:color w:val="000000"/>
                <w:sz w:val="20"/>
                <w:szCs w:val="20"/>
              </w:rPr>
              <w:t xml:space="preserve">  机关事业单位基本养老保险缴费支出</w:t>
            </w:r>
          </w:p>
        </w:tc>
        <w:tc>
          <w:tcPr>
            <w:tcW w:w="2017" w:type="dxa"/>
            <w:tcBorders>
              <w:top w:val="nil"/>
              <w:left w:val="nil"/>
              <w:bottom w:val="single" w:sz="4" w:space="0" w:color="000000"/>
              <w:right w:val="single" w:sz="4" w:space="0" w:color="000000"/>
            </w:tcBorders>
            <w:shd w:val="clear" w:color="auto" w:fill="FFFFFF"/>
            <w:noWrap/>
            <w:vAlign w:val="center"/>
            <w:hideMark/>
          </w:tcPr>
          <w:p w14:paraId="014D085A" w14:textId="77777777" w:rsidR="001C67C2" w:rsidRDefault="001C67C2">
            <w:pPr>
              <w:jc w:val="right"/>
              <w:rPr>
                <w:rFonts w:cs="Arial" w:hint="eastAsia"/>
                <w:color w:val="000000"/>
                <w:sz w:val="20"/>
                <w:szCs w:val="20"/>
              </w:rPr>
            </w:pPr>
            <w:r>
              <w:rPr>
                <w:rFonts w:cs="Arial" w:hint="eastAsia"/>
                <w:color w:val="000000"/>
                <w:sz w:val="20"/>
                <w:szCs w:val="20"/>
              </w:rPr>
              <w:t>21.00</w:t>
            </w:r>
          </w:p>
        </w:tc>
        <w:tc>
          <w:tcPr>
            <w:tcW w:w="2017" w:type="dxa"/>
            <w:tcBorders>
              <w:top w:val="nil"/>
              <w:left w:val="nil"/>
              <w:bottom w:val="single" w:sz="4" w:space="0" w:color="000000"/>
              <w:right w:val="single" w:sz="4" w:space="0" w:color="000000"/>
            </w:tcBorders>
            <w:shd w:val="clear" w:color="auto" w:fill="FFFFFF"/>
            <w:noWrap/>
            <w:vAlign w:val="center"/>
            <w:hideMark/>
          </w:tcPr>
          <w:p w14:paraId="0346048B" w14:textId="77777777" w:rsidR="001C67C2" w:rsidRDefault="001C67C2">
            <w:pPr>
              <w:jc w:val="right"/>
              <w:rPr>
                <w:rFonts w:cs="Arial" w:hint="eastAsia"/>
                <w:color w:val="000000"/>
                <w:sz w:val="20"/>
                <w:szCs w:val="20"/>
              </w:rPr>
            </w:pPr>
            <w:r>
              <w:rPr>
                <w:rFonts w:cs="Arial" w:hint="eastAsia"/>
                <w:color w:val="000000"/>
                <w:sz w:val="20"/>
                <w:szCs w:val="20"/>
              </w:rPr>
              <w:t>21.00</w:t>
            </w:r>
          </w:p>
        </w:tc>
        <w:tc>
          <w:tcPr>
            <w:tcW w:w="2017" w:type="dxa"/>
            <w:tcBorders>
              <w:top w:val="nil"/>
              <w:left w:val="nil"/>
              <w:bottom w:val="single" w:sz="4" w:space="0" w:color="000000"/>
              <w:right w:val="single" w:sz="4" w:space="0" w:color="000000"/>
            </w:tcBorders>
            <w:shd w:val="clear" w:color="auto" w:fill="FFFFFF"/>
            <w:noWrap/>
            <w:vAlign w:val="center"/>
            <w:hideMark/>
          </w:tcPr>
          <w:p w14:paraId="3029038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3079AF91" w14:textId="77777777" w:rsidR="001C67C2" w:rsidRDefault="001C67C2">
            <w:pPr>
              <w:rPr>
                <w:rFonts w:ascii="Times New Roman" w:eastAsia="Times New Roman" w:hAnsi="Times New Roman" w:cs="Times New Roman"/>
                <w:sz w:val="20"/>
                <w:szCs w:val="20"/>
              </w:rPr>
            </w:pPr>
          </w:p>
        </w:tc>
      </w:tr>
      <w:tr w:rsidR="001C67C2" w14:paraId="609C2A65"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EF159DE" w14:textId="77777777" w:rsidR="001C67C2" w:rsidRDefault="001C67C2">
            <w:pPr>
              <w:rPr>
                <w:rFonts w:cs="Arial" w:hint="eastAsia"/>
                <w:b/>
                <w:bCs/>
                <w:color w:val="000000"/>
                <w:sz w:val="20"/>
                <w:szCs w:val="20"/>
              </w:rPr>
            </w:pPr>
            <w:r>
              <w:rPr>
                <w:rFonts w:cs="Arial" w:hint="eastAsia"/>
                <w:b/>
                <w:bCs/>
                <w:color w:val="000000"/>
                <w:sz w:val="20"/>
                <w:szCs w:val="20"/>
              </w:rPr>
              <w:t>20808</w:t>
            </w:r>
          </w:p>
        </w:tc>
        <w:tc>
          <w:tcPr>
            <w:tcW w:w="3501" w:type="dxa"/>
            <w:tcBorders>
              <w:top w:val="nil"/>
              <w:left w:val="nil"/>
              <w:bottom w:val="single" w:sz="4" w:space="0" w:color="000000"/>
              <w:right w:val="single" w:sz="4" w:space="0" w:color="000000"/>
            </w:tcBorders>
            <w:shd w:val="clear" w:color="auto" w:fill="C0C0C0"/>
            <w:noWrap/>
            <w:vAlign w:val="center"/>
            <w:hideMark/>
          </w:tcPr>
          <w:p w14:paraId="5C1146E7" w14:textId="77777777" w:rsidR="001C67C2" w:rsidRDefault="001C67C2">
            <w:pPr>
              <w:rPr>
                <w:rFonts w:cs="Arial" w:hint="eastAsia"/>
                <w:b/>
                <w:bCs/>
                <w:color w:val="000000"/>
                <w:sz w:val="20"/>
                <w:szCs w:val="20"/>
              </w:rPr>
            </w:pPr>
            <w:r>
              <w:rPr>
                <w:rFonts w:cs="Arial" w:hint="eastAsia"/>
                <w:b/>
                <w:bCs/>
                <w:color w:val="000000"/>
                <w:sz w:val="20"/>
                <w:szCs w:val="20"/>
              </w:rPr>
              <w:t>抚恤</w:t>
            </w:r>
          </w:p>
        </w:tc>
        <w:tc>
          <w:tcPr>
            <w:tcW w:w="2017" w:type="dxa"/>
            <w:tcBorders>
              <w:top w:val="nil"/>
              <w:left w:val="nil"/>
              <w:bottom w:val="single" w:sz="4" w:space="0" w:color="000000"/>
              <w:right w:val="single" w:sz="4" w:space="0" w:color="000000"/>
            </w:tcBorders>
            <w:shd w:val="clear" w:color="auto" w:fill="C0C0C0"/>
            <w:noWrap/>
            <w:vAlign w:val="center"/>
            <w:hideMark/>
          </w:tcPr>
          <w:p w14:paraId="1DDA0109" w14:textId="77777777" w:rsidR="001C67C2" w:rsidRDefault="001C67C2">
            <w:pPr>
              <w:jc w:val="right"/>
              <w:rPr>
                <w:rFonts w:cs="Arial" w:hint="eastAsia"/>
                <w:b/>
                <w:bCs/>
                <w:color w:val="000000"/>
                <w:sz w:val="20"/>
                <w:szCs w:val="20"/>
              </w:rPr>
            </w:pPr>
            <w:r>
              <w:rPr>
                <w:rFonts w:cs="Arial" w:hint="eastAsia"/>
                <w:b/>
                <w:bCs/>
                <w:color w:val="000000"/>
                <w:sz w:val="20"/>
                <w:szCs w:val="20"/>
              </w:rPr>
              <w:t>30.79</w:t>
            </w:r>
          </w:p>
        </w:tc>
        <w:tc>
          <w:tcPr>
            <w:tcW w:w="2017" w:type="dxa"/>
            <w:tcBorders>
              <w:top w:val="nil"/>
              <w:left w:val="nil"/>
              <w:bottom w:val="single" w:sz="4" w:space="0" w:color="000000"/>
              <w:right w:val="single" w:sz="4" w:space="0" w:color="000000"/>
            </w:tcBorders>
            <w:shd w:val="clear" w:color="auto" w:fill="C0C0C0"/>
            <w:noWrap/>
            <w:vAlign w:val="center"/>
            <w:hideMark/>
          </w:tcPr>
          <w:p w14:paraId="4F666613" w14:textId="77777777" w:rsidR="001C67C2" w:rsidRDefault="001C67C2">
            <w:pPr>
              <w:jc w:val="right"/>
              <w:rPr>
                <w:rFonts w:cs="Arial" w:hint="eastAsia"/>
                <w:b/>
                <w:bCs/>
                <w:color w:val="000000"/>
                <w:sz w:val="20"/>
                <w:szCs w:val="20"/>
              </w:rPr>
            </w:pPr>
            <w:r>
              <w:rPr>
                <w:rFonts w:cs="Arial" w:hint="eastAsia"/>
                <w:b/>
                <w:bCs/>
                <w:color w:val="000000"/>
                <w:sz w:val="20"/>
                <w:szCs w:val="20"/>
              </w:rPr>
              <w:t>30.79</w:t>
            </w:r>
          </w:p>
        </w:tc>
        <w:tc>
          <w:tcPr>
            <w:tcW w:w="2017" w:type="dxa"/>
            <w:tcBorders>
              <w:top w:val="nil"/>
              <w:left w:val="nil"/>
              <w:bottom w:val="single" w:sz="4" w:space="0" w:color="000000"/>
              <w:right w:val="single" w:sz="4" w:space="0" w:color="000000"/>
            </w:tcBorders>
            <w:shd w:val="clear" w:color="auto" w:fill="C0C0C0"/>
            <w:noWrap/>
            <w:vAlign w:val="center"/>
            <w:hideMark/>
          </w:tcPr>
          <w:p w14:paraId="2666BC66"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4E565232" w14:textId="77777777" w:rsidR="001C67C2" w:rsidRDefault="001C67C2">
            <w:pPr>
              <w:rPr>
                <w:rFonts w:ascii="Times New Roman" w:eastAsia="Times New Roman" w:hAnsi="Times New Roman" w:cs="Times New Roman"/>
                <w:sz w:val="20"/>
                <w:szCs w:val="20"/>
              </w:rPr>
            </w:pPr>
          </w:p>
        </w:tc>
      </w:tr>
      <w:tr w:rsidR="001C67C2" w14:paraId="7598EDE0"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213438D" w14:textId="77777777" w:rsidR="001C67C2" w:rsidRDefault="001C67C2">
            <w:pPr>
              <w:rPr>
                <w:rFonts w:cs="Arial" w:hint="eastAsia"/>
                <w:color w:val="000000"/>
                <w:sz w:val="20"/>
                <w:szCs w:val="20"/>
              </w:rPr>
            </w:pPr>
            <w:r>
              <w:rPr>
                <w:rFonts w:cs="Arial" w:hint="eastAsia"/>
                <w:color w:val="000000"/>
                <w:sz w:val="20"/>
                <w:szCs w:val="20"/>
              </w:rPr>
              <w:t>2080801</w:t>
            </w:r>
          </w:p>
        </w:tc>
        <w:tc>
          <w:tcPr>
            <w:tcW w:w="3501" w:type="dxa"/>
            <w:tcBorders>
              <w:top w:val="nil"/>
              <w:left w:val="nil"/>
              <w:bottom w:val="single" w:sz="4" w:space="0" w:color="000000"/>
              <w:right w:val="single" w:sz="4" w:space="0" w:color="000000"/>
            </w:tcBorders>
            <w:shd w:val="clear" w:color="auto" w:fill="CCFFFF"/>
            <w:noWrap/>
            <w:vAlign w:val="center"/>
            <w:hideMark/>
          </w:tcPr>
          <w:p w14:paraId="1813506B" w14:textId="77777777" w:rsidR="001C67C2" w:rsidRDefault="001C67C2">
            <w:pPr>
              <w:rPr>
                <w:rFonts w:cs="Arial" w:hint="eastAsia"/>
                <w:color w:val="000000"/>
                <w:sz w:val="20"/>
                <w:szCs w:val="20"/>
              </w:rPr>
            </w:pPr>
            <w:r>
              <w:rPr>
                <w:rFonts w:cs="Arial" w:hint="eastAsia"/>
                <w:color w:val="000000"/>
                <w:sz w:val="20"/>
                <w:szCs w:val="20"/>
              </w:rPr>
              <w:t xml:space="preserve">  死亡抚恤</w:t>
            </w:r>
          </w:p>
        </w:tc>
        <w:tc>
          <w:tcPr>
            <w:tcW w:w="2017" w:type="dxa"/>
            <w:tcBorders>
              <w:top w:val="nil"/>
              <w:left w:val="nil"/>
              <w:bottom w:val="single" w:sz="4" w:space="0" w:color="000000"/>
              <w:right w:val="single" w:sz="4" w:space="0" w:color="000000"/>
            </w:tcBorders>
            <w:shd w:val="clear" w:color="auto" w:fill="FFFFFF"/>
            <w:noWrap/>
            <w:vAlign w:val="center"/>
            <w:hideMark/>
          </w:tcPr>
          <w:p w14:paraId="3800C455" w14:textId="77777777" w:rsidR="001C67C2" w:rsidRDefault="001C67C2">
            <w:pPr>
              <w:jc w:val="right"/>
              <w:rPr>
                <w:rFonts w:cs="Arial" w:hint="eastAsia"/>
                <w:color w:val="000000"/>
                <w:sz w:val="20"/>
                <w:szCs w:val="20"/>
              </w:rPr>
            </w:pPr>
            <w:r>
              <w:rPr>
                <w:rFonts w:cs="Arial" w:hint="eastAsia"/>
                <w:color w:val="000000"/>
                <w:sz w:val="20"/>
                <w:szCs w:val="20"/>
              </w:rPr>
              <w:t>30.79</w:t>
            </w:r>
          </w:p>
        </w:tc>
        <w:tc>
          <w:tcPr>
            <w:tcW w:w="2017" w:type="dxa"/>
            <w:tcBorders>
              <w:top w:val="nil"/>
              <w:left w:val="nil"/>
              <w:bottom w:val="single" w:sz="4" w:space="0" w:color="000000"/>
              <w:right w:val="single" w:sz="4" w:space="0" w:color="000000"/>
            </w:tcBorders>
            <w:shd w:val="clear" w:color="auto" w:fill="FFFFFF"/>
            <w:noWrap/>
            <w:vAlign w:val="center"/>
            <w:hideMark/>
          </w:tcPr>
          <w:p w14:paraId="1078B1D8" w14:textId="77777777" w:rsidR="001C67C2" w:rsidRDefault="001C67C2">
            <w:pPr>
              <w:jc w:val="right"/>
              <w:rPr>
                <w:rFonts w:cs="Arial" w:hint="eastAsia"/>
                <w:color w:val="000000"/>
                <w:sz w:val="20"/>
                <w:szCs w:val="20"/>
              </w:rPr>
            </w:pPr>
            <w:r>
              <w:rPr>
                <w:rFonts w:cs="Arial" w:hint="eastAsia"/>
                <w:color w:val="000000"/>
                <w:sz w:val="20"/>
                <w:szCs w:val="20"/>
              </w:rPr>
              <w:t>30.79</w:t>
            </w:r>
          </w:p>
        </w:tc>
        <w:tc>
          <w:tcPr>
            <w:tcW w:w="2017" w:type="dxa"/>
            <w:tcBorders>
              <w:top w:val="nil"/>
              <w:left w:val="nil"/>
              <w:bottom w:val="single" w:sz="4" w:space="0" w:color="000000"/>
              <w:right w:val="single" w:sz="4" w:space="0" w:color="000000"/>
            </w:tcBorders>
            <w:shd w:val="clear" w:color="auto" w:fill="FFFFFF"/>
            <w:noWrap/>
            <w:vAlign w:val="center"/>
            <w:hideMark/>
          </w:tcPr>
          <w:p w14:paraId="014B7175"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64C3BA4" w14:textId="77777777" w:rsidR="001C67C2" w:rsidRDefault="001C67C2">
            <w:pPr>
              <w:rPr>
                <w:rFonts w:ascii="Times New Roman" w:eastAsia="Times New Roman" w:hAnsi="Times New Roman" w:cs="Times New Roman"/>
                <w:sz w:val="20"/>
                <w:szCs w:val="20"/>
              </w:rPr>
            </w:pPr>
          </w:p>
        </w:tc>
      </w:tr>
      <w:tr w:rsidR="001C67C2" w14:paraId="6B48E20B"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6EA93E1" w14:textId="77777777" w:rsidR="001C67C2" w:rsidRDefault="001C67C2">
            <w:pPr>
              <w:rPr>
                <w:rFonts w:cs="Arial" w:hint="eastAsia"/>
                <w:b/>
                <w:bCs/>
                <w:color w:val="000000"/>
                <w:sz w:val="20"/>
                <w:szCs w:val="20"/>
              </w:rPr>
            </w:pPr>
            <w:r>
              <w:rPr>
                <w:rFonts w:cs="Arial" w:hint="eastAsia"/>
                <w:b/>
                <w:bCs/>
                <w:color w:val="000000"/>
                <w:sz w:val="20"/>
                <w:szCs w:val="20"/>
              </w:rPr>
              <w:t>20899</w:t>
            </w:r>
          </w:p>
        </w:tc>
        <w:tc>
          <w:tcPr>
            <w:tcW w:w="3501" w:type="dxa"/>
            <w:tcBorders>
              <w:top w:val="nil"/>
              <w:left w:val="nil"/>
              <w:bottom w:val="single" w:sz="4" w:space="0" w:color="000000"/>
              <w:right w:val="single" w:sz="4" w:space="0" w:color="000000"/>
            </w:tcBorders>
            <w:shd w:val="clear" w:color="auto" w:fill="C0C0C0"/>
            <w:noWrap/>
            <w:vAlign w:val="center"/>
            <w:hideMark/>
          </w:tcPr>
          <w:p w14:paraId="7037C89F" w14:textId="77777777" w:rsidR="001C67C2" w:rsidRDefault="001C67C2">
            <w:pPr>
              <w:rPr>
                <w:rFonts w:cs="Arial" w:hint="eastAsia"/>
                <w:b/>
                <w:bCs/>
                <w:color w:val="000000"/>
                <w:sz w:val="20"/>
                <w:szCs w:val="20"/>
              </w:rPr>
            </w:pPr>
            <w:r>
              <w:rPr>
                <w:rFonts w:cs="Arial" w:hint="eastAsia"/>
                <w:b/>
                <w:bCs/>
                <w:color w:val="000000"/>
                <w:sz w:val="20"/>
                <w:szCs w:val="20"/>
              </w:rPr>
              <w:t>其他社会保障和就业支出</w:t>
            </w:r>
          </w:p>
        </w:tc>
        <w:tc>
          <w:tcPr>
            <w:tcW w:w="2017" w:type="dxa"/>
            <w:tcBorders>
              <w:top w:val="nil"/>
              <w:left w:val="nil"/>
              <w:bottom w:val="single" w:sz="4" w:space="0" w:color="000000"/>
              <w:right w:val="single" w:sz="4" w:space="0" w:color="000000"/>
            </w:tcBorders>
            <w:shd w:val="clear" w:color="auto" w:fill="C0C0C0"/>
            <w:noWrap/>
            <w:vAlign w:val="center"/>
            <w:hideMark/>
          </w:tcPr>
          <w:p w14:paraId="27186A35" w14:textId="77777777" w:rsidR="001C67C2" w:rsidRDefault="001C67C2">
            <w:pPr>
              <w:jc w:val="right"/>
              <w:rPr>
                <w:rFonts w:cs="Arial" w:hint="eastAsia"/>
                <w:b/>
                <w:bCs/>
                <w:color w:val="000000"/>
                <w:sz w:val="20"/>
                <w:szCs w:val="20"/>
              </w:rPr>
            </w:pPr>
            <w:r>
              <w:rPr>
                <w:rFonts w:cs="Arial" w:hint="eastAsia"/>
                <w:b/>
                <w:bCs/>
                <w:color w:val="000000"/>
                <w:sz w:val="20"/>
                <w:szCs w:val="20"/>
              </w:rPr>
              <w:t>0.32</w:t>
            </w:r>
          </w:p>
        </w:tc>
        <w:tc>
          <w:tcPr>
            <w:tcW w:w="2017" w:type="dxa"/>
            <w:tcBorders>
              <w:top w:val="nil"/>
              <w:left w:val="nil"/>
              <w:bottom w:val="single" w:sz="4" w:space="0" w:color="000000"/>
              <w:right w:val="single" w:sz="4" w:space="0" w:color="000000"/>
            </w:tcBorders>
            <w:shd w:val="clear" w:color="auto" w:fill="C0C0C0"/>
            <w:noWrap/>
            <w:vAlign w:val="center"/>
            <w:hideMark/>
          </w:tcPr>
          <w:p w14:paraId="6EAF4333" w14:textId="77777777" w:rsidR="001C67C2" w:rsidRDefault="001C67C2">
            <w:pPr>
              <w:jc w:val="right"/>
              <w:rPr>
                <w:rFonts w:cs="Arial" w:hint="eastAsia"/>
                <w:b/>
                <w:bCs/>
                <w:color w:val="000000"/>
                <w:sz w:val="20"/>
                <w:szCs w:val="20"/>
              </w:rPr>
            </w:pPr>
            <w:r>
              <w:rPr>
                <w:rFonts w:cs="Arial" w:hint="eastAsia"/>
                <w:b/>
                <w:bCs/>
                <w:color w:val="000000"/>
                <w:sz w:val="20"/>
                <w:szCs w:val="20"/>
              </w:rPr>
              <w:t>0.32</w:t>
            </w:r>
          </w:p>
        </w:tc>
        <w:tc>
          <w:tcPr>
            <w:tcW w:w="2017" w:type="dxa"/>
            <w:tcBorders>
              <w:top w:val="nil"/>
              <w:left w:val="nil"/>
              <w:bottom w:val="single" w:sz="4" w:space="0" w:color="000000"/>
              <w:right w:val="single" w:sz="4" w:space="0" w:color="000000"/>
            </w:tcBorders>
            <w:shd w:val="clear" w:color="auto" w:fill="C0C0C0"/>
            <w:noWrap/>
            <w:vAlign w:val="center"/>
            <w:hideMark/>
          </w:tcPr>
          <w:p w14:paraId="54B1F476"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49FC334D" w14:textId="77777777" w:rsidR="001C67C2" w:rsidRDefault="001C67C2">
            <w:pPr>
              <w:rPr>
                <w:rFonts w:ascii="Times New Roman" w:eastAsia="Times New Roman" w:hAnsi="Times New Roman" w:cs="Times New Roman"/>
                <w:sz w:val="20"/>
                <w:szCs w:val="20"/>
              </w:rPr>
            </w:pPr>
          </w:p>
        </w:tc>
      </w:tr>
      <w:tr w:rsidR="001C67C2" w14:paraId="599DDB5F"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614AE5D" w14:textId="77777777" w:rsidR="001C67C2" w:rsidRDefault="001C67C2">
            <w:pPr>
              <w:rPr>
                <w:rFonts w:cs="Arial" w:hint="eastAsia"/>
                <w:color w:val="000000"/>
                <w:sz w:val="20"/>
                <w:szCs w:val="20"/>
              </w:rPr>
            </w:pPr>
            <w:r>
              <w:rPr>
                <w:rFonts w:cs="Arial" w:hint="eastAsia"/>
                <w:color w:val="000000"/>
                <w:sz w:val="20"/>
                <w:szCs w:val="20"/>
              </w:rPr>
              <w:t>2089901</w:t>
            </w:r>
          </w:p>
        </w:tc>
        <w:tc>
          <w:tcPr>
            <w:tcW w:w="3501" w:type="dxa"/>
            <w:tcBorders>
              <w:top w:val="nil"/>
              <w:left w:val="nil"/>
              <w:bottom w:val="single" w:sz="4" w:space="0" w:color="000000"/>
              <w:right w:val="single" w:sz="4" w:space="0" w:color="000000"/>
            </w:tcBorders>
            <w:shd w:val="clear" w:color="auto" w:fill="CCFFFF"/>
            <w:noWrap/>
            <w:vAlign w:val="center"/>
            <w:hideMark/>
          </w:tcPr>
          <w:p w14:paraId="4272150E" w14:textId="77777777" w:rsidR="001C67C2" w:rsidRDefault="001C67C2">
            <w:pPr>
              <w:rPr>
                <w:rFonts w:cs="Arial" w:hint="eastAsia"/>
                <w:color w:val="000000"/>
                <w:sz w:val="20"/>
                <w:szCs w:val="20"/>
              </w:rPr>
            </w:pPr>
            <w:r>
              <w:rPr>
                <w:rFonts w:cs="Arial" w:hint="eastAsia"/>
                <w:color w:val="000000"/>
                <w:sz w:val="20"/>
                <w:szCs w:val="20"/>
              </w:rPr>
              <w:t xml:space="preserve">  其他社会保障和就业支出</w:t>
            </w:r>
          </w:p>
        </w:tc>
        <w:tc>
          <w:tcPr>
            <w:tcW w:w="2017" w:type="dxa"/>
            <w:tcBorders>
              <w:top w:val="nil"/>
              <w:left w:val="nil"/>
              <w:bottom w:val="single" w:sz="4" w:space="0" w:color="000000"/>
              <w:right w:val="single" w:sz="4" w:space="0" w:color="000000"/>
            </w:tcBorders>
            <w:shd w:val="clear" w:color="auto" w:fill="FFFFFF"/>
            <w:noWrap/>
            <w:vAlign w:val="center"/>
            <w:hideMark/>
          </w:tcPr>
          <w:p w14:paraId="2D9E89D0" w14:textId="77777777" w:rsidR="001C67C2" w:rsidRDefault="001C67C2">
            <w:pPr>
              <w:jc w:val="right"/>
              <w:rPr>
                <w:rFonts w:cs="Arial" w:hint="eastAsia"/>
                <w:color w:val="000000"/>
                <w:sz w:val="20"/>
                <w:szCs w:val="20"/>
              </w:rPr>
            </w:pPr>
            <w:r>
              <w:rPr>
                <w:rFonts w:cs="Arial" w:hint="eastAsia"/>
                <w:color w:val="000000"/>
                <w:sz w:val="20"/>
                <w:szCs w:val="20"/>
              </w:rPr>
              <w:t>0.32</w:t>
            </w:r>
          </w:p>
        </w:tc>
        <w:tc>
          <w:tcPr>
            <w:tcW w:w="2017" w:type="dxa"/>
            <w:tcBorders>
              <w:top w:val="nil"/>
              <w:left w:val="nil"/>
              <w:bottom w:val="single" w:sz="4" w:space="0" w:color="000000"/>
              <w:right w:val="single" w:sz="4" w:space="0" w:color="000000"/>
            </w:tcBorders>
            <w:shd w:val="clear" w:color="auto" w:fill="FFFFFF"/>
            <w:noWrap/>
            <w:vAlign w:val="center"/>
            <w:hideMark/>
          </w:tcPr>
          <w:p w14:paraId="3619AE3B" w14:textId="77777777" w:rsidR="001C67C2" w:rsidRDefault="001C67C2">
            <w:pPr>
              <w:jc w:val="right"/>
              <w:rPr>
                <w:rFonts w:cs="Arial" w:hint="eastAsia"/>
                <w:color w:val="000000"/>
                <w:sz w:val="20"/>
                <w:szCs w:val="20"/>
              </w:rPr>
            </w:pPr>
            <w:r>
              <w:rPr>
                <w:rFonts w:cs="Arial" w:hint="eastAsia"/>
                <w:color w:val="000000"/>
                <w:sz w:val="20"/>
                <w:szCs w:val="20"/>
              </w:rPr>
              <w:t>0.32</w:t>
            </w:r>
          </w:p>
        </w:tc>
        <w:tc>
          <w:tcPr>
            <w:tcW w:w="2017" w:type="dxa"/>
            <w:tcBorders>
              <w:top w:val="nil"/>
              <w:left w:val="nil"/>
              <w:bottom w:val="single" w:sz="4" w:space="0" w:color="000000"/>
              <w:right w:val="single" w:sz="4" w:space="0" w:color="000000"/>
            </w:tcBorders>
            <w:shd w:val="clear" w:color="auto" w:fill="FFFFFF"/>
            <w:noWrap/>
            <w:vAlign w:val="center"/>
            <w:hideMark/>
          </w:tcPr>
          <w:p w14:paraId="123DD3B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8EFFBDA" w14:textId="77777777" w:rsidR="001C67C2" w:rsidRDefault="001C67C2">
            <w:pPr>
              <w:rPr>
                <w:rFonts w:ascii="Times New Roman" w:eastAsia="Times New Roman" w:hAnsi="Times New Roman" w:cs="Times New Roman"/>
                <w:sz w:val="20"/>
                <w:szCs w:val="20"/>
              </w:rPr>
            </w:pPr>
          </w:p>
        </w:tc>
      </w:tr>
      <w:tr w:rsidR="001C67C2" w14:paraId="431459C6"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7F5AB0C" w14:textId="77777777" w:rsidR="001C67C2" w:rsidRDefault="001C67C2">
            <w:pPr>
              <w:rPr>
                <w:rFonts w:cs="Arial" w:hint="eastAsia"/>
                <w:b/>
                <w:bCs/>
                <w:color w:val="000000"/>
                <w:sz w:val="20"/>
                <w:szCs w:val="20"/>
              </w:rPr>
            </w:pPr>
            <w:r>
              <w:rPr>
                <w:rFonts w:cs="Arial" w:hint="eastAsia"/>
                <w:b/>
                <w:bCs/>
                <w:color w:val="000000"/>
                <w:sz w:val="20"/>
                <w:szCs w:val="20"/>
              </w:rPr>
              <w:t>210</w:t>
            </w:r>
          </w:p>
        </w:tc>
        <w:tc>
          <w:tcPr>
            <w:tcW w:w="3501" w:type="dxa"/>
            <w:tcBorders>
              <w:top w:val="nil"/>
              <w:left w:val="nil"/>
              <w:bottom w:val="single" w:sz="4" w:space="0" w:color="000000"/>
              <w:right w:val="single" w:sz="4" w:space="0" w:color="000000"/>
            </w:tcBorders>
            <w:shd w:val="clear" w:color="auto" w:fill="C0C0C0"/>
            <w:noWrap/>
            <w:vAlign w:val="center"/>
            <w:hideMark/>
          </w:tcPr>
          <w:p w14:paraId="46AFB58A" w14:textId="77777777" w:rsidR="001C67C2" w:rsidRDefault="001C67C2">
            <w:pPr>
              <w:rPr>
                <w:rFonts w:cs="Arial" w:hint="eastAsia"/>
                <w:b/>
                <w:bCs/>
                <w:color w:val="000000"/>
                <w:sz w:val="20"/>
                <w:szCs w:val="20"/>
              </w:rPr>
            </w:pPr>
            <w:r>
              <w:rPr>
                <w:rFonts w:cs="Arial" w:hint="eastAsia"/>
                <w:b/>
                <w:bCs/>
                <w:color w:val="000000"/>
                <w:sz w:val="20"/>
                <w:szCs w:val="20"/>
              </w:rPr>
              <w:t>卫生健康支出</w:t>
            </w:r>
          </w:p>
        </w:tc>
        <w:tc>
          <w:tcPr>
            <w:tcW w:w="2017" w:type="dxa"/>
            <w:tcBorders>
              <w:top w:val="nil"/>
              <w:left w:val="nil"/>
              <w:bottom w:val="single" w:sz="4" w:space="0" w:color="000000"/>
              <w:right w:val="single" w:sz="4" w:space="0" w:color="000000"/>
            </w:tcBorders>
            <w:shd w:val="clear" w:color="auto" w:fill="C0C0C0"/>
            <w:noWrap/>
            <w:vAlign w:val="center"/>
            <w:hideMark/>
          </w:tcPr>
          <w:p w14:paraId="5DD4423A" w14:textId="77777777" w:rsidR="001C67C2" w:rsidRDefault="001C67C2">
            <w:pPr>
              <w:jc w:val="right"/>
              <w:rPr>
                <w:rFonts w:cs="Arial" w:hint="eastAsia"/>
                <w:b/>
                <w:bCs/>
                <w:color w:val="000000"/>
                <w:sz w:val="20"/>
                <w:szCs w:val="20"/>
              </w:rPr>
            </w:pPr>
            <w:r>
              <w:rPr>
                <w:rFonts w:cs="Arial" w:hint="eastAsia"/>
                <w:b/>
                <w:bCs/>
                <w:color w:val="000000"/>
                <w:sz w:val="20"/>
                <w:szCs w:val="20"/>
              </w:rPr>
              <w:t>8.77</w:t>
            </w:r>
          </w:p>
        </w:tc>
        <w:tc>
          <w:tcPr>
            <w:tcW w:w="2017" w:type="dxa"/>
            <w:tcBorders>
              <w:top w:val="nil"/>
              <w:left w:val="nil"/>
              <w:bottom w:val="single" w:sz="4" w:space="0" w:color="000000"/>
              <w:right w:val="single" w:sz="4" w:space="0" w:color="000000"/>
            </w:tcBorders>
            <w:shd w:val="clear" w:color="auto" w:fill="C0C0C0"/>
            <w:noWrap/>
            <w:vAlign w:val="center"/>
            <w:hideMark/>
          </w:tcPr>
          <w:p w14:paraId="32FD95C5" w14:textId="77777777" w:rsidR="001C67C2" w:rsidRDefault="001C67C2">
            <w:pPr>
              <w:jc w:val="right"/>
              <w:rPr>
                <w:rFonts w:cs="Arial" w:hint="eastAsia"/>
                <w:b/>
                <w:bCs/>
                <w:color w:val="000000"/>
                <w:sz w:val="20"/>
                <w:szCs w:val="20"/>
              </w:rPr>
            </w:pPr>
            <w:r>
              <w:rPr>
                <w:rFonts w:cs="Arial" w:hint="eastAsia"/>
                <w:b/>
                <w:bCs/>
                <w:color w:val="000000"/>
                <w:sz w:val="20"/>
                <w:szCs w:val="20"/>
              </w:rPr>
              <w:t>8.77</w:t>
            </w:r>
          </w:p>
        </w:tc>
        <w:tc>
          <w:tcPr>
            <w:tcW w:w="2017" w:type="dxa"/>
            <w:tcBorders>
              <w:top w:val="nil"/>
              <w:left w:val="nil"/>
              <w:bottom w:val="single" w:sz="4" w:space="0" w:color="000000"/>
              <w:right w:val="single" w:sz="4" w:space="0" w:color="000000"/>
            </w:tcBorders>
            <w:shd w:val="clear" w:color="auto" w:fill="C0C0C0"/>
            <w:noWrap/>
            <w:vAlign w:val="center"/>
            <w:hideMark/>
          </w:tcPr>
          <w:p w14:paraId="45677338"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2CBBFE37" w14:textId="77777777" w:rsidR="001C67C2" w:rsidRDefault="001C67C2">
            <w:pPr>
              <w:rPr>
                <w:rFonts w:ascii="Times New Roman" w:eastAsia="Times New Roman" w:hAnsi="Times New Roman" w:cs="Times New Roman"/>
                <w:sz w:val="20"/>
                <w:szCs w:val="20"/>
              </w:rPr>
            </w:pPr>
          </w:p>
        </w:tc>
      </w:tr>
      <w:tr w:rsidR="001C67C2" w14:paraId="5FE22228"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EC4D9F1" w14:textId="77777777" w:rsidR="001C67C2" w:rsidRDefault="001C67C2">
            <w:pPr>
              <w:rPr>
                <w:rFonts w:cs="Arial" w:hint="eastAsia"/>
                <w:b/>
                <w:bCs/>
                <w:color w:val="000000"/>
                <w:sz w:val="20"/>
                <w:szCs w:val="20"/>
              </w:rPr>
            </w:pPr>
            <w:r>
              <w:rPr>
                <w:rFonts w:cs="Arial" w:hint="eastAsia"/>
                <w:b/>
                <w:bCs/>
                <w:color w:val="000000"/>
                <w:sz w:val="20"/>
                <w:szCs w:val="20"/>
              </w:rPr>
              <w:t>21011</w:t>
            </w:r>
          </w:p>
        </w:tc>
        <w:tc>
          <w:tcPr>
            <w:tcW w:w="3501" w:type="dxa"/>
            <w:tcBorders>
              <w:top w:val="nil"/>
              <w:left w:val="nil"/>
              <w:bottom w:val="single" w:sz="4" w:space="0" w:color="000000"/>
              <w:right w:val="single" w:sz="4" w:space="0" w:color="000000"/>
            </w:tcBorders>
            <w:shd w:val="clear" w:color="auto" w:fill="C0C0C0"/>
            <w:noWrap/>
            <w:vAlign w:val="center"/>
            <w:hideMark/>
          </w:tcPr>
          <w:p w14:paraId="60E9EAA9" w14:textId="77777777" w:rsidR="001C67C2" w:rsidRDefault="001C67C2">
            <w:pPr>
              <w:rPr>
                <w:rFonts w:cs="Arial" w:hint="eastAsia"/>
                <w:b/>
                <w:bCs/>
                <w:color w:val="000000"/>
                <w:sz w:val="20"/>
                <w:szCs w:val="20"/>
              </w:rPr>
            </w:pPr>
            <w:r>
              <w:rPr>
                <w:rFonts w:cs="Arial" w:hint="eastAsia"/>
                <w:b/>
                <w:bCs/>
                <w:color w:val="000000"/>
                <w:sz w:val="20"/>
                <w:szCs w:val="20"/>
              </w:rPr>
              <w:t>行政事业单位医疗</w:t>
            </w:r>
          </w:p>
        </w:tc>
        <w:tc>
          <w:tcPr>
            <w:tcW w:w="2017" w:type="dxa"/>
            <w:tcBorders>
              <w:top w:val="nil"/>
              <w:left w:val="nil"/>
              <w:bottom w:val="single" w:sz="4" w:space="0" w:color="000000"/>
              <w:right w:val="single" w:sz="4" w:space="0" w:color="000000"/>
            </w:tcBorders>
            <w:shd w:val="clear" w:color="auto" w:fill="C0C0C0"/>
            <w:noWrap/>
            <w:vAlign w:val="center"/>
            <w:hideMark/>
          </w:tcPr>
          <w:p w14:paraId="08DC35D5" w14:textId="77777777" w:rsidR="001C67C2" w:rsidRDefault="001C67C2">
            <w:pPr>
              <w:jc w:val="right"/>
              <w:rPr>
                <w:rFonts w:cs="Arial" w:hint="eastAsia"/>
                <w:b/>
                <w:bCs/>
                <w:color w:val="000000"/>
                <w:sz w:val="20"/>
                <w:szCs w:val="20"/>
              </w:rPr>
            </w:pPr>
            <w:r>
              <w:rPr>
                <w:rFonts w:cs="Arial" w:hint="eastAsia"/>
                <w:b/>
                <w:bCs/>
                <w:color w:val="000000"/>
                <w:sz w:val="20"/>
                <w:szCs w:val="20"/>
              </w:rPr>
              <w:t>8.77</w:t>
            </w:r>
          </w:p>
        </w:tc>
        <w:tc>
          <w:tcPr>
            <w:tcW w:w="2017" w:type="dxa"/>
            <w:tcBorders>
              <w:top w:val="nil"/>
              <w:left w:val="nil"/>
              <w:bottom w:val="single" w:sz="4" w:space="0" w:color="000000"/>
              <w:right w:val="single" w:sz="4" w:space="0" w:color="000000"/>
            </w:tcBorders>
            <w:shd w:val="clear" w:color="auto" w:fill="C0C0C0"/>
            <w:noWrap/>
            <w:vAlign w:val="center"/>
            <w:hideMark/>
          </w:tcPr>
          <w:p w14:paraId="0309D718" w14:textId="77777777" w:rsidR="001C67C2" w:rsidRDefault="001C67C2">
            <w:pPr>
              <w:jc w:val="right"/>
              <w:rPr>
                <w:rFonts w:cs="Arial" w:hint="eastAsia"/>
                <w:b/>
                <w:bCs/>
                <w:color w:val="000000"/>
                <w:sz w:val="20"/>
                <w:szCs w:val="20"/>
              </w:rPr>
            </w:pPr>
            <w:r>
              <w:rPr>
                <w:rFonts w:cs="Arial" w:hint="eastAsia"/>
                <w:b/>
                <w:bCs/>
                <w:color w:val="000000"/>
                <w:sz w:val="20"/>
                <w:szCs w:val="20"/>
              </w:rPr>
              <w:t>8.77</w:t>
            </w:r>
          </w:p>
        </w:tc>
        <w:tc>
          <w:tcPr>
            <w:tcW w:w="2017" w:type="dxa"/>
            <w:tcBorders>
              <w:top w:val="nil"/>
              <w:left w:val="nil"/>
              <w:bottom w:val="single" w:sz="4" w:space="0" w:color="000000"/>
              <w:right w:val="single" w:sz="4" w:space="0" w:color="000000"/>
            </w:tcBorders>
            <w:shd w:val="clear" w:color="auto" w:fill="C0C0C0"/>
            <w:noWrap/>
            <w:vAlign w:val="center"/>
            <w:hideMark/>
          </w:tcPr>
          <w:p w14:paraId="2B8D555D"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6810999E" w14:textId="77777777" w:rsidR="001C67C2" w:rsidRDefault="001C67C2">
            <w:pPr>
              <w:rPr>
                <w:rFonts w:ascii="Times New Roman" w:eastAsia="Times New Roman" w:hAnsi="Times New Roman" w:cs="Times New Roman"/>
                <w:sz w:val="20"/>
                <w:szCs w:val="20"/>
              </w:rPr>
            </w:pPr>
          </w:p>
        </w:tc>
      </w:tr>
      <w:tr w:rsidR="001C67C2" w14:paraId="079815A9"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145379F" w14:textId="77777777" w:rsidR="001C67C2" w:rsidRDefault="001C67C2">
            <w:pPr>
              <w:rPr>
                <w:rFonts w:cs="Arial" w:hint="eastAsia"/>
                <w:color w:val="000000"/>
                <w:sz w:val="20"/>
                <w:szCs w:val="20"/>
              </w:rPr>
            </w:pPr>
            <w:r>
              <w:rPr>
                <w:rFonts w:cs="Arial" w:hint="eastAsia"/>
                <w:color w:val="000000"/>
                <w:sz w:val="20"/>
                <w:szCs w:val="20"/>
              </w:rPr>
              <w:t>2101101</w:t>
            </w:r>
          </w:p>
        </w:tc>
        <w:tc>
          <w:tcPr>
            <w:tcW w:w="3501" w:type="dxa"/>
            <w:tcBorders>
              <w:top w:val="nil"/>
              <w:left w:val="nil"/>
              <w:bottom w:val="single" w:sz="4" w:space="0" w:color="000000"/>
              <w:right w:val="single" w:sz="4" w:space="0" w:color="000000"/>
            </w:tcBorders>
            <w:shd w:val="clear" w:color="auto" w:fill="CCFFFF"/>
            <w:noWrap/>
            <w:vAlign w:val="center"/>
            <w:hideMark/>
          </w:tcPr>
          <w:p w14:paraId="57736F21" w14:textId="77777777" w:rsidR="001C67C2" w:rsidRDefault="001C67C2">
            <w:pPr>
              <w:rPr>
                <w:rFonts w:cs="Arial" w:hint="eastAsia"/>
                <w:color w:val="000000"/>
                <w:sz w:val="20"/>
                <w:szCs w:val="20"/>
              </w:rPr>
            </w:pPr>
            <w:r>
              <w:rPr>
                <w:rFonts w:cs="Arial" w:hint="eastAsia"/>
                <w:color w:val="000000"/>
                <w:sz w:val="20"/>
                <w:szCs w:val="20"/>
              </w:rPr>
              <w:t xml:space="preserve">  行政单位医疗</w:t>
            </w:r>
          </w:p>
        </w:tc>
        <w:tc>
          <w:tcPr>
            <w:tcW w:w="2017" w:type="dxa"/>
            <w:tcBorders>
              <w:top w:val="nil"/>
              <w:left w:val="nil"/>
              <w:bottom w:val="single" w:sz="4" w:space="0" w:color="000000"/>
              <w:right w:val="single" w:sz="4" w:space="0" w:color="000000"/>
            </w:tcBorders>
            <w:shd w:val="clear" w:color="auto" w:fill="FFFFFF"/>
            <w:noWrap/>
            <w:vAlign w:val="center"/>
            <w:hideMark/>
          </w:tcPr>
          <w:p w14:paraId="027B30D1" w14:textId="77777777" w:rsidR="001C67C2" w:rsidRDefault="001C67C2">
            <w:pPr>
              <w:jc w:val="right"/>
              <w:rPr>
                <w:rFonts w:cs="Arial" w:hint="eastAsia"/>
                <w:color w:val="000000"/>
                <w:sz w:val="20"/>
                <w:szCs w:val="20"/>
              </w:rPr>
            </w:pPr>
            <w:r>
              <w:rPr>
                <w:rFonts w:cs="Arial" w:hint="eastAsia"/>
                <w:color w:val="000000"/>
                <w:sz w:val="20"/>
                <w:szCs w:val="20"/>
              </w:rPr>
              <w:t>8.77</w:t>
            </w:r>
          </w:p>
        </w:tc>
        <w:tc>
          <w:tcPr>
            <w:tcW w:w="2017" w:type="dxa"/>
            <w:tcBorders>
              <w:top w:val="nil"/>
              <w:left w:val="nil"/>
              <w:bottom w:val="single" w:sz="4" w:space="0" w:color="000000"/>
              <w:right w:val="single" w:sz="4" w:space="0" w:color="000000"/>
            </w:tcBorders>
            <w:shd w:val="clear" w:color="auto" w:fill="FFFFFF"/>
            <w:noWrap/>
            <w:vAlign w:val="center"/>
            <w:hideMark/>
          </w:tcPr>
          <w:p w14:paraId="4B0C691D" w14:textId="77777777" w:rsidR="001C67C2" w:rsidRDefault="001C67C2">
            <w:pPr>
              <w:jc w:val="right"/>
              <w:rPr>
                <w:rFonts w:cs="Arial" w:hint="eastAsia"/>
                <w:color w:val="000000"/>
                <w:sz w:val="20"/>
                <w:szCs w:val="20"/>
              </w:rPr>
            </w:pPr>
            <w:r>
              <w:rPr>
                <w:rFonts w:cs="Arial" w:hint="eastAsia"/>
                <w:color w:val="000000"/>
                <w:sz w:val="20"/>
                <w:szCs w:val="20"/>
              </w:rPr>
              <w:t>8.77</w:t>
            </w:r>
          </w:p>
        </w:tc>
        <w:tc>
          <w:tcPr>
            <w:tcW w:w="2017" w:type="dxa"/>
            <w:tcBorders>
              <w:top w:val="nil"/>
              <w:left w:val="nil"/>
              <w:bottom w:val="single" w:sz="4" w:space="0" w:color="000000"/>
              <w:right w:val="single" w:sz="4" w:space="0" w:color="000000"/>
            </w:tcBorders>
            <w:shd w:val="clear" w:color="auto" w:fill="FFFFFF"/>
            <w:noWrap/>
            <w:vAlign w:val="center"/>
            <w:hideMark/>
          </w:tcPr>
          <w:p w14:paraId="3629574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B0706AD" w14:textId="77777777" w:rsidR="001C67C2" w:rsidRDefault="001C67C2">
            <w:pPr>
              <w:rPr>
                <w:rFonts w:ascii="Times New Roman" w:eastAsia="Times New Roman" w:hAnsi="Times New Roman" w:cs="Times New Roman"/>
                <w:sz w:val="20"/>
                <w:szCs w:val="20"/>
              </w:rPr>
            </w:pPr>
          </w:p>
        </w:tc>
      </w:tr>
      <w:tr w:rsidR="001C67C2" w14:paraId="713134E6"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0839CC7" w14:textId="77777777" w:rsidR="001C67C2" w:rsidRDefault="001C67C2">
            <w:pPr>
              <w:rPr>
                <w:rFonts w:cs="Arial" w:hint="eastAsia"/>
                <w:b/>
                <w:bCs/>
                <w:color w:val="000000"/>
                <w:sz w:val="20"/>
                <w:szCs w:val="20"/>
              </w:rPr>
            </w:pPr>
            <w:r>
              <w:rPr>
                <w:rFonts w:cs="Arial" w:hint="eastAsia"/>
                <w:b/>
                <w:bCs/>
                <w:color w:val="000000"/>
                <w:sz w:val="20"/>
                <w:szCs w:val="20"/>
              </w:rPr>
              <w:t>221</w:t>
            </w:r>
          </w:p>
        </w:tc>
        <w:tc>
          <w:tcPr>
            <w:tcW w:w="3501" w:type="dxa"/>
            <w:tcBorders>
              <w:top w:val="nil"/>
              <w:left w:val="nil"/>
              <w:bottom w:val="single" w:sz="4" w:space="0" w:color="000000"/>
              <w:right w:val="single" w:sz="4" w:space="0" w:color="000000"/>
            </w:tcBorders>
            <w:shd w:val="clear" w:color="auto" w:fill="C0C0C0"/>
            <w:noWrap/>
            <w:vAlign w:val="center"/>
            <w:hideMark/>
          </w:tcPr>
          <w:p w14:paraId="04227AD4" w14:textId="77777777" w:rsidR="001C67C2" w:rsidRDefault="001C67C2">
            <w:pPr>
              <w:rPr>
                <w:rFonts w:cs="Arial" w:hint="eastAsia"/>
                <w:b/>
                <w:bCs/>
                <w:color w:val="000000"/>
                <w:sz w:val="20"/>
                <w:szCs w:val="20"/>
              </w:rPr>
            </w:pPr>
            <w:r>
              <w:rPr>
                <w:rFonts w:cs="Arial" w:hint="eastAsia"/>
                <w:b/>
                <w:bCs/>
                <w:color w:val="000000"/>
                <w:sz w:val="20"/>
                <w:szCs w:val="20"/>
              </w:rPr>
              <w:t>住房保障支出</w:t>
            </w:r>
          </w:p>
        </w:tc>
        <w:tc>
          <w:tcPr>
            <w:tcW w:w="2017" w:type="dxa"/>
            <w:tcBorders>
              <w:top w:val="nil"/>
              <w:left w:val="nil"/>
              <w:bottom w:val="single" w:sz="4" w:space="0" w:color="000000"/>
              <w:right w:val="single" w:sz="4" w:space="0" w:color="000000"/>
            </w:tcBorders>
            <w:shd w:val="clear" w:color="auto" w:fill="C0C0C0"/>
            <w:noWrap/>
            <w:vAlign w:val="center"/>
            <w:hideMark/>
          </w:tcPr>
          <w:p w14:paraId="39CEC64C" w14:textId="77777777" w:rsidR="001C67C2" w:rsidRDefault="001C67C2">
            <w:pPr>
              <w:jc w:val="right"/>
              <w:rPr>
                <w:rFonts w:cs="Arial" w:hint="eastAsia"/>
                <w:b/>
                <w:bCs/>
                <w:color w:val="000000"/>
                <w:sz w:val="20"/>
                <w:szCs w:val="20"/>
              </w:rPr>
            </w:pPr>
            <w:r>
              <w:rPr>
                <w:rFonts w:cs="Arial" w:hint="eastAsia"/>
                <w:b/>
                <w:bCs/>
                <w:color w:val="000000"/>
                <w:sz w:val="20"/>
                <w:szCs w:val="20"/>
              </w:rPr>
              <w:t>19.44</w:t>
            </w:r>
          </w:p>
        </w:tc>
        <w:tc>
          <w:tcPr>
            <w:tcW w:w="2017" w:type="dxa"/>
            <w:tcBorders>
              <w:top w:val="nil"/>
              <w:left w:val="nil"/>
              <w:bottom w:val="single" w:sz="4" w:space="0" w:color="000000"/>
              <w:right w:val="single" w:sz="4" w:space="0" w:color="000000"/>
            </w:tcBorders>
            <w:shd w:val="clear" w:color="auto" w:fill="C0C0C0"/>
            <w:noWrap/>
            <w:vAlign w:val="center"/>
            <w:hideMark/>
          </w:tcPr>
          <w:p w14:paraId="4C9A1CB0" w14:textId="77777777" w:rsidR="001C67C2" w:rsidRDefault="001C67C2">
            <w:pPr>
              <w:jc w:val="right"/>
              <w:rPr>
                <w:rFonts w:cs="Arial" w:hint="eastAsia"/>
                <w:b/>
                <w:bCs/>
                <w:color w:val="000000"/>
                <w:sz w:val="20"/>
                <w:szCs w:val="20"/>
              </w:rPr>
            </w:pPr>
            <w:r>
              <w:rPr>
                <w:rFonts w:cs="Arial" w:hint="eastAsia"/>
                <w:b/>
                <w:bCs/>
                <w:color w:val="000000"/>
                <w:sz w:val="20"/>
                <w:szCs w:val="20"/>
              </w:rPr>
              <w:t>19.44</w:t>
            </w:r>
          </w:p>
        </w:tc>
        <w:tc>
          <w:tcPr>
            <w:tcW w:w="2017" w:type="dxa"/>
            <w:tcBorders>
              <w:top w:val="nil"/>
              <w:left w:val="nil"/>
              <w:bottom w:val="single" w:sz="4" w:space="0" w:color="000000"/>
              <w:right w:val="single" w:sz="4" w:space="0" w:color="000000"/>
            </w:tcBorders>
            <w:shd w:val="clear" w:color="auto" w:fill="C0C0C0"/>
            <w:noWrap/>
            <w:vAlign w:val="center"/>
            <w:hideMark/>
          </w:tcPr>
          <w:p w14:paraId="4F4B65ED"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1A9214B5" w14:textId="77777777" w:rsidR="001C67C2" w:rsidRDefault="001C67C2">
            <w:pPr>
              <w:rPr>
                <w:rFonts w:ascii="Times New Roman" w:eastAsia="Times New Roman" w:hAnsi="Times New Roman" w:cs="Times New Roman"/>
                <w:sz w:val="20"/>
                <w:szCs w:val="20"/>
              </w:rPr>
            </w:pPr>
          </w:p>
        </w:tc>
      </w:tr>
      <w:tr w:rsidR="001C67C2" w14:paraId="06AE4DB0"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7C750E5" w14:textId="77777777" w:rsidR="001C67C2" w:rsidRDefault="001C67C2">
            <w:pPr>
              <w:rPr>
                <w:rFonts w:cs="Arial" w:hint="eastAsia"/>
                <w:b/>
                <w:bCs/>
                <w:color w:val="000000"/>
                <w:sz w:val="20"/>
                <w:szCs w:val="20"/>
              </w:rPr>
            </w:pPr>
            <w:r>
              <w:rPr>
                <w:rFonts w:cs="Arial" w:hint="eastAsia"/>
                <w:b/>
                <w:bCs/>
                <w:color w:val="000000"/>
                <w:sz w:val="20"/>
                <w:szCs w:val="20"/>
              </w:rPr>
              <w:lastRenderedPageBreak/>
              <w:t>22102</w:t>
            </w:r>
          </w:p>
        </w:tc>
        <w:tc>
          <w:tcPr>
            <w:tcW w:w="3501" w:type="dxa"/>
            <w:tcBorders>
              <w:top w:val="nil"/>
              <w:left w:val="nil"/>
              <w:bottom w:val="single" w:sz="4" w:space="0" w:color="000000"/>
              <w:right w:val="single" w:sz="4" w:space="0" w:color="000000"/>
            </w:tcBorders>
            <w:shd w:val="clear" w:color="auto" w:fill="C0C0C0"/>
            <w:noWrap/>
            <w:vAlign w:val="center"/>
            <w:hideMark/>
          </w:tcPr>
          <w:p w14:paraId="0477260E" w14:textId="77777777" w:rsidR="001C67C2" w:rsidRDefault="001C67C2">
            <w:pPr>
              <w:rPr>
                <w:rFonts w:cs="Arial" w:hint="eastAsia"/>
                <w:b/>
                <w:bCs/>
                <w:color w:val="000000"/>
                <w:sz w:val="20"/>
                <w:szCs w:val="20"/>
              </w:rPr>
            </w:pPr>
            <w:r>
              <w:rPr>
                <w:rFonts w:cs="Arial" w:hint="eastAsia"/>
                <w:b/>
                <w:bCs/>
                <w:color w:val="000000"/>
                <w:sz w:val="20"/>
                <w:szCs w:val="20"/>
              </w:rPr>
              <w:t>住房改革支出</w:t>
            </w:r>
          </w:p>
        </w:tc>
        <w:tc>
          <w:tcPr>
            <w:tcW w:w="2017" w:type="dxa"/>
            <w:tcBorders>
              <w:top w:val="nil"/>
              <w:left w:val="nil"/>
              <w:bottom w:val="single" w:sz="4" w:space="0" w:color="000000"/>
              <w:right w:val="single" w:sz="4" w:space="0" w:color="000000"/>
            </w:tcBorders>
            <w:shd w:val="clear" w:color="auto" w:fill="C0C0C0"/>
            <w:noWrap/>
            <w:vAlign w:val="center"/>
            <w:hideMark/>
          </w:tcPr>
          <w:p w14:paraId="69FB97C9" w14:textId="77777777" w:rsidR="001C67C2" w:rsidRDefault="001C67C2">
            <w:pPr>
              <w:jc w:val="right"/>
              <w:rPr>
                <w:rFonts w:cs="Arial" w:hint="eastAsia"/>
                <w:b/>
                <w:bCs/>
                <w:color w:val="000000"/>
                <w:sz w:val="20"/>
                <w:szCs w:val="20"/>
              </w:rPr>
            </w:pPr>
            <w:r>
              <w:rPr>
                <w:rFonts w:cs="Arial" w:hint="eastAsia"/>
                <w:b/>
                <w:bCs/>
                <w:color w:val="000000"/>
                <w:sz w:val="20"/>
                <w:szCs w:val="20"/>
              </w:rPr>
              <w:t>19.44</w:t>
            </w:r>
          </w:p>
        </w:tc>
        <w:tc>
          <w:tcPr>
            <w:tcW w:w="2017" w:type="dxa"/>
            <w:tcBorders>
              <w:top w:val="nil"/>
              <w:left w:val="nil"/>
              <w:bottom w:val="single" w:sz="4" w:space="0" w:color="000000"/>
              <w:right w:val="single" w:sz="4" w:space="0" w:color="000000"/>
            </w:tcBorders>
            <w:shd w:val="clear" w:color="auto" w:fill="C0C0C0"/>
            <w:noWrap/>
            <w:vAlign w:val="center"/>
            <w:hideMark/>
          </w:tcPr>
          <w:p w14:paraId="73FAFCC4" w14:textId="77777777" w:rsidR="001C67C2" w:rsidRDefault="001C67C2">
            <w:pPr>
              <w:jc w:val="right"/>
              <w:rPr>
                <w:rFonts w:cs="Arial" w:hint="eastAsia"/>
                <w:b/>
                <w:bCs/>
                <w:color w:val="000000"/>
                <w:sz w:val="20"/>
                <w:szCs w:val="20"/>
              </w:rPr>
            </w:pPr>
            <w:r>
              <w:rPr>
                <w:rFonts w:cs="Arial" w:hint="eastAsia"/>
                <w:b/>
                <w:bCs/>
                <w:color w:val="000000"/>
                <w:sz w:val="20"/>
                <w:szCs w:val="20"/>
              </w:rPr>
              <w:t>19.44</w:t>
            </w:r>
          </w:p>
        </w:tc>
        <w:tc>
          <w:tcPr>
            <w:tcW w:w="2017" w:type="dxa"/>
            <w:tcBorders>
              <w:top w:val="nil"/>
              <w:left w:val="nil"/>
              <w:bottom w:val="single" w:sz="4" w:space="0" w:color="000000"/>
              <w:right w:val="single" w:sz="4" w:space="0" w:color="000000"/>
            </w:tcBorders>
            <w:shd w:val="clear" w:color="auto" w:fill="C0C0C0"/>
            <w:noWrap/>
            <w:vAlign w:val="center"/>
            <w:hideMark/>
          </w:tcPr>
          <w:p w14:paraId="7EBFE9FA" w14:textId="77777777" w:rsidR="001C67C2" w:rsidRDefault="001C67C2">
            <w:pPr>
              <w:jc w:val="right"/>
              <w:rPr>
                <w:rFonts w:cs="Arial" w:hint="eastAsia"/>
                <w:b/>
                <w:bCs/>
                <w:color w:val="000000"/>
                <w:sz w:val="20"/>
                <w:szCs w:val="20"/>
              </w:rPr>
            </w:pPr>
            <w:r>
              <w:rPr>
                <w:rFonts w:cs="Arial" w:hint="eastAsia"/>
                <w:b/>
                <w:bCs/>
                <w:color w:val="000000"/>
                <w:sz w:val="20"/>
                <w:szCs w:val="20"/>
              </w:rPr>
              <w:t>0.00</w:t>
            </w:r>
          </w:p>
        </w:tc>
        <w:tc>
          <w:tcPr>
            <w:tcW w:w="222" w:type="dxa"/>
            <w:vAlign w:val="center"/>
            <w:hideMark/>
          </w:tcPr>
          <w:p w14:paraId="238028EA" w14:textId="77777777" w:rsidR="001C67C2" w:rsidRDefault="001C67C2">
            <w:pPr>
              <w:rPr>
                <w:rFonts w:ascii="Times New Roman" w:eastAsia="Times New Roman" w:hAnsi="Times New Roman" w:cs="Times New Roman"/>
                <w:sz w:val="20"/>
                <w:szCs w:val="20"/>
              </w:rPr>
            </w:pPr>
          </w:p>
        </w:tc>
      </w:tr>
      <w:tr w:rsidR="001C67C2" w14:paraId="7AD18658" w14:textId="77777777" w:rsidTr="001C67C2">
        <w:trPr>
          <w:trHeight w:val="300"/>
        </w:trPr>
        <w:tc>
          <w:tcPr>
            <w:tcW w:w="4294"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7E700A6" w14:textId="77777777" w:rsidR="001C67C2" w:rsidRDefault="001C67C2">
            <w:pPr>
              <w:rPr>
                <w:rFonts w:cs="Arial" w:hint="eastAsia"/>
                <w:color w:val="000000"/>
                <w:sz w:val="20"/>
                <w:szCs w:val="20"/>
              </w:rPr>
            </w:pPr>
            <w:r>
              <w:rPr>
                <w:rFonts w:cs="Arial" w:hint="eastAsia"/>
                <w:color w:val="000000"/>
                <w:sz w:val="20"/>
                <w:szCs w:val="20"/>
              </w:rPr>
              <w:t>2210201</w:t>
            </w:r>
          </w:p>
        </w:tc>
        <w:tc>
          <w:tcPr>
            <w:tcW w:w="3501" w:type="dxa"/>
            <w:tcBorders>
              <w:top w:val="nil"/>
              <w:left w:val="nil"/>
              <w:bottom w:val="single" w:sz="4" w:space="0" w:color="000000"/>
              <w:right w:val="single" w:sz="4" w:space="0" w:color="000000"/>
            </w:tcBorders>
            <w:shd w:val="clear" w:color="auto" w:fill="CCFFFF"/>
            <w:noWrap/>
            <w:vAlign w:val="center"/>
            <w:hideMark/>
          </w:tcPr>
          <w:p w14:paraId="2410C47C" w14:textId="77777777" w:rsidR="001C67C2" w:rsidRDefault="001C67C2">
            <w:pPr>
              <w:rPr>
                <w:rFonts w:cs="Arial" w:hint="eastAsia"/>
                <w:color w:val="000000"/>
                <w:sz w:val="20"/>
                <w:szCs w:val="20"/>
              </w:rPr>
            </w:pPr>
            <w:r>
              <w:rPr>
                <w:rFonts w:cs="Arial" w:hint="eastAsia"/>
                <w:color w:val="000000"/>
                <w:sz w:val="20"/>
                <w:szCs w:val="20"/>
              </w:rPr>
              <w:t xml:space="preserve">  住房公积金</w:t>
            </w:r>
          </w:p>
        </w:tc>
        <w:tc>
          <w:tcPr>
            <w:tcW w:w="2017" w:type="dxa"/>
            <w:tcBorders>
              <w:top w:val="nil"/>
              <w:left w:val="nil"/>
              <w:bottom w:val="single" w:sz="4" w:space="0" w:color="000000"/>
              <w:right w:val="single" w:sz="4" w:space="0" w:color="000000"/>
            </w:tcBorders>
            <w:shd w:val="clear" w:color="auto" w:fill="FFFFFF"/>
            <w:noWrap/>
            <w:vAlign w:val="center"/>
            <w:hideMark/>
          </w:tcPr>
          <w:p w14:paraId="324E9D44" w14:textId="77777777" w:rsidR="001C67C2" w:rsidRDefault="001C67C2">
            <w:pPr>
              <w:jc w:val="right"/>
              <w:rPr>
                <w:rFonts w:cs="Arial" w:hint="eastAsia"/>
                <w:color w:val="000000"/>
                <w:sz w:val="20"/>
                <w:szCs w:val="20"/>
              </w:rPr>
            </w:pPr>
            <w:r>
              <w:rPr>
                <w:rFonts w:cs="Arial" w:hint="eastAsia"/>
                <w:color w:val="000000"/>
                <w:sz w:val="20"/>
                <w:szCs w:val="20"/>
              </w:rPr>
              <w:t>19.44</w:t>
            </w:r>
          </w:p>
        </w:tc>
        <w:tc>
          <w:tcPr>
            <w:tcW w:w="2017" w:type="dxa"/>
            <w:tcBorders>
              <w:top w:val="nil"/>
              <w:left w:val="nil"/>
              <w:bottom w:val="single" w:sz="4" w:space="0" w:color="000000"/>
              <w:right w:val="single" w:sz="4" w:space="0" w:color="000000"/>
            </w:tcBorders>
            <w:shd w:val="clear" w:color="auto" w:fill="FFFFFF"/>
            <w:noWrap/>
            <w:vAlign w:val="center"/>
            <w:hideMark/>
          </w:tcPr>
          <w:p w14:paraId="0CF419D7" w14:textId="77777777" w:rsidR="001C67C2" w:rsidRDefault="001C67C2">
            <w:pPr>
              <w:jc w:val="right"/>
              <w:rPr>
                <w:rFonts w:cs="Arial" w:hint="eastAsia"/>
                <w:color w:val="000000"/>
                <w:sz w:val="20"/>
                <w:szCs w:val="20"/>
              </w:rPr>
            </w:pPr>
            <w:r>
              <w:rPr>
                <w:rFonts w:cs="Arial" w:hint="eastAsia"/>
                <w:color w:val="000000"/>
                <w:sz w:val="20"/>
                <w:szCs w:val="20"/>
              </w:rPr>
              <w:t>19.44</w:t>
            </w:r>
          </w:p>
        </w:tc>
        <w:tc>
          <w:tcPr>
            <w:tcW w:w="2017" w:type="dxa"/>
            <w:tcBorders>
              <w:top w:val="nil"/>
              <w:left w:val="nil"/>
              <w:bottom w:val="single" w:sz="4" w:space="0" w:color="000000"/>
              <w:right w:val="single" w:sz="4" w:space="0" w:color="000000"/>
            </w:tcBorders>
            <w:shd w:val="clear" w:color="auto" w:fill="FFFFFF"/>
            <w:noWrap/>
            <w:vAlign w:val="center"/>
            <w:hideMark/>
          </w:tcPr>
          <w:p w14:paraId="0B90024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EB542D4" w14:textId="77777777" w:rsidR="001C67C2" w:rsidRDefault="001C67C2">
            <w:pPr>
              <w:rPr>
                <w:rFonts w:ascii="Times New Roman" w:eastAsia="Times New Roman" w:hAnsi="Times New Roman" w:cs="Times New Roman"/>
                <w:sz w:val="20"/>
                <w:szCs w:val="20"/>
              </w:rPr>
            </w:pPr>
          </w:p>
        </w:tc>
      </w:tr>
      <w:tr w:rsidR="001C67C2" w14:paraId="0D92CDAB" w14:textId="77777777" w:rsidTr="001C67C2">
        <w:trPr>
          <w:trHeight w:val="300"/>
        </w:trPr>
        <w:tc>
          <w:tcPr>
            <w:tcW w:w="13846" w:type="dxa"/>
            <w:gridSpan w:val="7"/>
            <w:tcBorders>
              <w:top w:val="nil"/>
              <w:left w:val="nil"/>
              <w:bottom w:val="nil"/>
              <w:right w:val="nil"/>
            </w:tcBorders>
            <w:shd w:val="clear" w:color="auto" w:fill="FFFFFF"/>
            <w:noWrap/>
            <w:vAlign w:val="center"/>
            <w:hideMark/>
          </w:tcPr>
          <w:p w14:paraId="531BDB2C" w14:textId="77777777" w:rsidR="001C67C2" w:rsidRDefault="001C67C2">
            <w:pPr>
              <w:rPr>
                <w:rFonts w:cs="Arial" w:hint="eastAsia"/>
                <w:color w:val="000000"/>
                <w:sz w:val="20"/>
                <w:szCs w:val="20"/>
              </w:rPr>
            </w:pPr>
            <w:r>
              <w:rPr>
                <w:rFonts w:cs="Arial" w:hint="eastAsia"/>
                <w:color w:val="000000"/>
                <w:sz w:val="20"/>
                <w:szCs w:val="20"/>
              </w:rPr>
              <w:t>注：本表反映部门本年度一般公共预算财政拨款支出情况。</w:t>
            </w:r>
          </w:p>
        </w:tc>
        <w:tc>
          <w:tcPr>
            <w:tcW w:w="222" w:type="dxa"/>
            <w:vAlign w:val="center"/>
            <w:hideMark/>
          </w:tcPr>
          <w:p w14:paraId="6EB414E7" w14:textId="77777777" w:rsidR="001C67C2" w:rsidRDefault="001C67C2">
            <w:pPr>
              <w:rPr>
                <w:rFonts w:ascii="Times New Roman" w:eastAsia="Times New Roman" w:hAnsi="Times New Roman" w:cs="Times New Roman"/>
                <w:sz w:val="20"/>
                <w:szCs w:val="20"/>
              </w:rPr>
            </w:pPr>
          </w:p>
        </w:tc>
      </w:tr>
    </w:tbl>
    <w:p w14:paraId="4CEBEA58" w14:textId="4D500D32" w:rsidR="001C67C2" w:rsidRDefault="001C67C2" w:rsidP="001C67C2">
      <w:pPr>
        <w:rPr>
          <w:rFonts w:ascii="仿宋_GB2312" w:eastAsia="仿宋_GB2312"/>
          <w:color w:val="000000"/>
          <w:sz w:val="32"/>
          <w:szCs w:val="32"/>
        </w:rPr>
      </w:pPr>
    </w:p>
    <w:p w14:paraId="13171FC4" w14:textId="77777777" w:rsidR="001C67C2" w:rsidRDefault="001C67C2" w:rsidP="001C67C2">
      <w:pPr>
        <w:pStyle w:val="2"/>
        <w:ind w:left="480" w:firstLine="480"/>
      </w:pPr>
      <w:r>
        <w:br w:type="page"/>
      </w:r>
    </w:p>
    <w:tbl>
      <w:tblPr>
        <w:tblW w:w="14068" w:type="dxa"/>
        <w:tblInd w:w="108" w:type="dxa"/>
        <w:tblLook w:val="04A0" w:firstRow="1" w:lastRow="0" w:firstColumn="1" w:lastColumn="0" w:noHBand="0" w:noVBand="1"/>
      </w:tblPr>
      <w:tblGrid>
        <w:gridCol w:w="2293"/>
        <w:gridCol w:w="2170"/>
        <w:gridCol w:w="1154"/>
        <w:gridCol w:w="716"/>
        <w:gridCol w:w="1730"/>
        <w:gridCol w:w="1154"/>
        <w:gridCol w:w="716"/>
        <w:gridCol w:w="2759"/>
        <w:gridCol w:w="1154"/>
        <w:gridCol w:w="222"/>
      </w:tblGrid>
      <w:tr w:rsidR="001C67C2" w14:paraId="407447B2" w14:textId="77777777" w:rsidTr="001C67C2">
        <w:trPr>
          <w:gridAfter w:val="1"/>
          <w:wAfter w:w="222" w:type="dxa"/>
          <w:trHeight w:val="375"/>
        </w:trPr>
        <w:tc>
          <w:tcPr>
            <w:tcW w:w="13846" w:type="dxa"/>
            <w:gridSpan w:val="9"/>
            <w:tcBorders>
              <w:top w:val="nil"/>
              <w:left w:val="nil"/>
              <w:bottom w:val="nil"/>
              <w:right w:val="single" w:sz="4" w:space="0" w:color="808080"/>
            </w:tcBorders>
            <w:shd w:val="clear" w:color="auto" w:fill="FFFFFF"/>
            <w:noWrap/>
            <w:vAlign w:val="center"/>
            <w:hideMark/>
          </w:tcPr>
          <w:p w14:paraId="7492D7F8" w14:textId="2C692A7A" w:rsidR="001C67C2" w:rsidRDefault="001C67C2">
            <w:pP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一般公共预算财政拨款基本支出决算表</w:t>
            </w:r>
          </w:p>
        </w:tc>
      </w:tr>
      <w:tr w:rsidR="001C67C2" w14:paraId="01F636C0" w14:textId="77777777" w:rsidTr="001C67C2">
        <w:trPr>
          <w:gridAfter w:val="1"/>
          <w:wAfter w:w="222" w:type="dxa"/>
          <w:trHeight w:val="300"/>
        </w:trPr>
        <w:tc>
          <w:tcPr>
            <w:tcW w:w="2294" w:type="dxa"/>
            <w:tcBorders>
              <w:top w:val="nil"/>
              <w:left w:val="nil"/>
              <w:bottom w:val="nil"/>
              <w:right w:val="nil"/>
            </w:tcBorders>
            <w:shd w:val="clear" w:color="auto" w:fill="FFFFFF"/>
            <w:noWrap/>
            <w:vAlign w:val="center"/>
            <w:hideMark/>
          </w:tcPr>
          <w:p w14:paraId="1FAC85B3" w14:textId="77777777" w:rsidR="001C67C2" w:rsidRDefault="001C67C2">
            <w:pPr>
              <w:rPr>
                <w:rFonts w:ascii="Times New Roman" w:eastAsia="Times New Roman" w:hAnsi="Times New Roman" w:cs="Times New Roman"/>
                <w:sz w:val="20"/>
                <w:szCs w:val="20"/>
              </w:rPr>
            </w:pPr>
          </w:p>
        </w:tc>
        <w:tc>
          <w:tcPr>
            <w:tcW w:w="2171" w:type="dxa"/>
            <w:tcBorders>
              <w:top w:val="nil"/>
              <w:left w:val="nil"/>
              <w:bottom w:val="nil"/>
              <w:right w:val="nil"/>
            </w:tcBorders>
            <w:shd w:val="clear" w:color="auto" w:fill="FFFFFF"/>
            <w:noWrap/>
            <w:vAlign w:val="center"/>
            <w:hideMark/>
          </w:tcPr>
          <w:p w14:paraId="3891E597" w14:textId="77777777" w:rsidR="001C67C2" w:rsidRDefault="001C67C2">
            <w:pPr>
              <w:rPr>
                <w:rFonts w:ascii="Times New Roman" w:eastAsia="Times New Roman" w:hAnsi="Times New Roman" w:cs="Times New Roman"/>
                <w:sz w:val="20"/>
                <w:szCs w:val="20"/>
              </w:rPr>
            </w:pPr>
          </w:p>
        </w:tc>
        <w:tc>
          <w:tcPr>
            <w:tcW w:w="1154" w:type="dxa"/>
            <w:tcBorders>
              <w:top w:val="nil"/>
              <w:left w:val="nil"/>
              <w:bottom w:val="nil"/>
              <w:right w:val="nil"/>
            </w:tcBorders>
            <w:shd w:val="clear" w:color="auto" w:fill="FFFFFF"/>
            <w:noWrap/>
            <w:vAlign w:val="center"/>
            <w:hideMark/>
          </w:tcPr>
          <w:p w14:paraId="5021A939" w14:textId="77777777" w:rsidR="001C67C2" w:rsidRDefault="001C67C2">
            <w:pPr>
              <w:rPr>
                <w:rFonts w:ascii="Times New Roman" w:eastAsia="Times New Roman" w:hAnsi="Times New Roman" w:cs="Times New Roman"/>
                <w:sz w:val="20"/>
                <w:szCs w:val="20"/>
              </w:rPr>
            </w:pPr>
          </w:p>
        </w:tc>
        <w:tc>
          <w:tcPr>
            <w:tcW w:w="715" w:type="dxa"/>
            <w:tcBorders>
              <w:top w:val="nil"/>
              <w:left w:val="nil"/>
              <w:bottom w:val="nil"/>
              <w:right w:val="nil"/>
            </w:tcBorders>
            <w:shd w:val="clear" w:color="auto" w:fill="FFFFFF"/>
            <w:noWrap/>
            <w:vAlign w:val="center"/>
            <w:hideMark/>
          </w:tcPr>
          <w:p w14:paraId="3665C19B" w14:textId="77777777" w:rsidR="001C67C2" w:rsidRDefault="001C67C2">
            <w:pPr>
              <w:rPr>
                <w:rFonts w:ascii="Times New Roman" w:eastAsia="Times New Roman" w:hAnsi="Times New Roman" w:cs="Times New Roman"/>
                <w:sz w:val="20"/>
                <w:szCs w:val="20"/>
              </w:rPr>
            </w:pPr>
          </w:p>
        </w:tc>
        <w:tc>
          <w:tcPr>
            <w:tcW w:w="1730" w:type="dxa"/>
            <w:tcBorders>
              <w:top w:val="nil"/>
              <w:left w:val="nil"/>
              <w:bottom w:val="nil"/>
              <w:right w:val="nil"/>
            </w:tcBorders>
            <w:shd w:val="clear" w:color="auto" w:fill="FFFFFF"/>
            <w:noWrap/>
            <w:vAlign w:val="center"/>
            <w:hideMark/>
          </w:tcPr>
          <w:p w14:paraId="78C11F3D" w14:textId="77777777" w:rsidR="001C67C2" w:rsidRDefault="001C67C2">
            <w:pPr>
              <w:rPr>
                <w:rFonts w:ascii="Times New Roman" w:eastAsia="Times New Roman" w:hAnsi="Times New Roman" w:cs="Times New Roman"/>
                <w:sz w:val="20"/>
                <w:szCs w:val="20"/>
              </w:rPr>
            </w:pPr>
          </w:p>
        </w:tc>
        <w:tc>
          <w:tcPr>
            <w:tcW w:w="1154" w:type="dxa"/>
            <w:tcBorders>
              <w:top w:val="nil"/>
              <w:left w:val="nil"/>
              <w:bottom w:val="nil"/>
              <w:right w:val="nil"/>
            </w:tcBorders>
            <w:shd w:val="clear" w:color="auto" w:fill="FFFFFF"/>
            <w:noWrap/>
            <w:vAlign w:val="center"/>
            <w:hideMark/>
          </w:tcPr>
          <w:p w14:paraId="23D84F63" w14:textId="77777777" w:rsidR="001C67C2" w:rsidRDefault="001C67C2">
            <w:pPr>
              <w:rPr>
                <w:rFonts w:ascii="Times New Roman" w:eastAsia="Times New Roman" w:hAnsi="Times New Roman" w:cs="Times New Roman"/>
                <w:sz w:val="20"/>
                <w:szCs w:val="20"/>
              </w:rPr>
            </w:pPr>
          </w:p>
        </w:tc>
        <w:tc>
          <w:tcPr>
            <w:tcW w:w="715" w:type="dxa"/>
            <w:tcBorders>
              <w:top w:val="nil"/>
              <w:left w:val="nil"/>
              <w:bottom w:val="nil"/>
              <w:right w:val="nil"/>
            </w:tcBorders>
            <w:shd w:val="clear" w:color="auto" w:fill="FFFFFF"/>
            <w:noWrap/>
            <w:vAlign w:val="center"/>
            <w:hideMark/>
          </w:tcPr>
          <w:p w14:paraId="3C6A55EB" w14:textId="77777777" w:rsidR="001C67C2" w:rsidRDefault="001C67C2">
            <w:pPr>
              <w:rPr>
                <w:rFonts w:ascii="Times New Roman" w:eastAsia="Times New Roman" w:hAnsi="Times New Roman" w:cs="Times New Roman"/>
                <w:sz w:val="20"/>
                <w:szCs w:val="20"/>
              </w:rPr>
            </w:pPr>
          </w:p>
        </w:tc>
        <w:tc>
          <w:tcPr>
            <w:tcW w:w="2759" w:type="dxa"/>
            <w:tcBorders>
              <w:top w:val="nil"/>
              <w:left w:val="nil"/>
              <w:bottom w:val="nil"/>
              <w:right w:val="nil"/>
            </w:tcBorders>
            <w:shd w:val="clear" w:color="auto" w:fill="FFFFFF"/>
            <w:noWrap/>
            <w:vAlign w:val="center"/>
            <w:hideMark/>
          </w:tcPr>
          <w:p w14:paraId="566EE0C0" w14:textId="77777777" w:rsidR="001C67C2" w:rsidRDefault="001C67C2">
            <w:pPr>
              <w:rPr>
                <w:rFonts w:ascii="Times New Roman" w:eastAsia="Times New Roman" w:hAnsi="Times New Roman" w:cs="Times New Roman"/>
                <w:sz w:val="20"/>
                <w:szCs w:val="20"/>
              </w:rPr>
            </w:pPr>
          </w:p>
        </w:tc>
        <w:tc>
          <w:tcPr>
            <w:tcW w:w="1154" w:type="dxa"/>
            <w:tcBorders>
              <w:top w:val="nil"/>
              <w:left w:val="nil"/>
              <w:bottom w:val="nil"/>
              <w:right w:val="single" w:sz="4" w:space="0" w:color="808080"/>
            </w:tcBorders>
            <w:shd w:val="clear" w:color="auto" w:fill="FFFFFF"/>
            <w:noWrap/>
            <w:vAlign w:val="center"/>
            <w:hideMark/>
          </w:tcPr>
          <w:p w14:paraId="76B1116B" w14:textId="77777777" w:rsidR="001C67C2" w:rsidRDefault="001C67C2">
            <w:pPr>
              <w:jc w:val="right"/>
              <w:rPr>
                <w:rFonts w:cs="Arial"/>
                <w:color w:val="000000"/>
                <w:sz w:val="18"/>
                <w:szCs w:val="18"/>
              </w:rPr>
            </w:pPr>
            <w:r>
              <w:rPr>
                <w:rFonts w:cs="Arial" w:hint="eastAsia"/>
                <w:color w:val="000000"/>
                <w:sz w:val="18"/>
                <w:szCs w:val="18"/>
              </w:rPr>
              <w:t>公开06表</w:t>
            </w:r>
          </w:p>
        </w:tc>
      </w:tr>
      <w:tr w:rsidR="001C67C2" w14:paraId="74D60213" w14:textId="77777777" w:rsidTr="001C67C2">
        <w:trPr>
          <w:gridAfter w:val="1"/>
          <w:wAfter w:w="222" w:type="dxa"/>
          <w:trHeight w:val="300"/>
        </w:trPr>
        <w:tc>
          <w:tcPr>
            <w:tcW w:w="2294" w:type="dxa"/>
            <w:tcBorders>
              <w:top w:val="nil"/>
              <w:left w:val="nil"/>
              <w:bottom w:val="single" w:sz="4" w:space="0" w:color="808080"/>
              <w:right w:val="nil"/>
            </w:tcBorders>
            <w:shd w:val="clear" w:color="auto" w:fill="FFFFFF"/>
            <w:noWrap/>
            <w:vAlign w:val="center"/>
            <w:hideMark/>
          </w:tcPr>
          <w:p w14:paraId="5D9F2769" w14:textId="4EB47D31" w:rsidR="001C67C2" w:rsidRDefault="001C67C2">
            <w:pPr>
              <w:rPr>
                <w:rFonts w:cs="Arial" w:hint="eastAsia"/>
                <w:color w:val="000000"/>
                <w:sz w:val="20"/>
                <w:szCs w:val="20"/>
              </w:rPr>
            </w:pPr>
            <w:r>
              <w:rPr>
                <w:rFonts w:cs="Arial" w:hint="eastAsia"/>
                <w:color w:val="000000"/>
                <w:sz w:val="20"/>
                <w:szCs w:val="20"/>
              </w:rPr>
              <w:t>部门：</w:t>
            </w:r>
            <w:r w:rsidR="00701163">
              <w:rPr>
                <w:rFonts w:cs="Arial" w:hint="eastAsia"/>
                <w:color w:val="000000"/>
                <w:sz w:val="20"/>
                <w:szCs w:val="20"/>
              </w:rPr>
              <w:t>信阳市平桥区信访局</w:t>
            </w:r>
          </w:p>
        </w:tc>
        <w:tc>
          <w:tcPr>
            <w:tcW w:w="2171" w:type="dxa"/>
            <w:tcBorders>
              <w:top w:val="nil"/>
              <w:left w:val="nil"/>
              <w:bottom w:val="single" w:sz="4" w:space="0" w:color="808080"/>
              <w:right w:val="nil"/>
            </w:tcBorders>
            <w:shd w:val="clear" w:color="auto" w:fill="FFFFFF"/>
            <w:noWrap/>
            <w:vAlign w:val="center"/>
            <w:hideMark/>
          </w:tcPr>
          <w:p w14:paraId="3DB7C1D0" w14:textId="77777777" w:rsidR="001C67C2" w:rsidRDefault="001C67C2">
            <w:pPr>
              <w:rPr>
                <w:rFonts w:cs="Arial" w:hint="eastAsia"/>
                <w:color w:val="000000"/>
                <w:sz w:val="20"/>
                <w:szCs w:val="20"/>
              </w:rPr>
            </w:pPr>
          </w:p>
        </w:tc>
        <w:tc>
          <w:tcPr>
            <w:tcW w:w="1154" w:type="dxa"/>
            <w:tcBorders>
              <w:top w:val="nil"/>
              <w:left w:val="nil"/>
              <w:bottom w:val="single" w:sz="4" w:space="0" w:color="808080"/>
              <w:right w:val="nil"/>
            </w:tcBorders>
            <w:shd w:val="clear" w:color="auto" w:fill="FFFFFF"/>
            <w:noWrap/>
            <w:vAlign w:val="center"/>
            <w:hideMark/>
          </w:tcPr>
          <w:p w14:paraId="4D930ACC" w14:textId="77777777" w:rsidR="001C67C2" w:rsidRDefault="001C67C2">
            <w:pPr>
              <w:rPr>
                <w:rFonts w:ascii="Times New Roman" w:eastAsia="Times New Roman" w:hAnsi="Times New Roman" w:cs="Times New Roman"/>
                <w:sz w:val="20"/>
                <w:szCs w:val="20"/>
              </w:rPr>
            </w:pPr>
          </w:p>
        </w:tc>
        <w:tc>
          <w:tcPr>
            <w:tcW w:w="715" w:type="dxa"/>
            <w:tcBorders>
              <w:top w:val="nil"/>
              <w:left w:val="nil"/>
              <w:bottom w:val="single" w:sz="4" w:space="0" w:color="808080"/>
              <w:right w:val="nil"/>
            </w:tcBorders>
            <w:shd w:val="clear" w:color="auto" w:fill="FFFFFF"/>
            <w:noWrap/>
            <w:vAlign w:val="center"/>
            <w:hideMark/>
          </w:tcPr>
          <w:p w14:paraId="1D1223D4" w14:textId="77777777" w:rsidR="001C67C2" w:rsidRDefault="001C67C2">
            <w:pPr>
              <w:rPr>
                <w:rFonts w:ascii="Times New Roman" w:eastAsia="Times New Roman" w:hAnsi="Times New Roman" w:cs="Times New Roman"/>
                <w:sz w:val="20"/>
                <w:szCs w:val="20"/>
              </w:rPr>
            </w:pPr>
          </w:p>
        </w:tc>
        <w:tc>
          <w:tcPr>
            <w:tcW w:w="1730" w:type="dxa"/>
            <w:tcBorders>
              <w:top w:val="nil"/>
              <w:left w:val="nil"/>
              <w:bottom w:val="single" w:sz="4" w:space="0" w:color="808080"/>
              <w:right w:val="nil"/>
            </w:tcBorders>
            <w:shd w:val="clear" w:color="auto" w:fill="FFFFFF"/>
            <w:noWrap/>
            <w:vAlign w:val="center"/>
            <w:hideMark/>
          </w:tcPr>
          <w:p w14:paraId="5BF54F2F" w14:textId="289E6155" w:rsidR="001C67C2" w:rsidRPr="00701163" w:rsidRDefault="00701163">
            <w:pPr>
              <w:rPr>
                <w:rFonts w:ascii="Times New Roman" w:eastAsiaTheme="minorEastAsia" w:hAnsi="Times New Roman" w:cs="Times New Roman" w:hint="eastAsia"/>
                <w:sz w:val="20"/>
                <w:szCs w:val="20"/>
              </w:rPr>
            </w:pPr>
            <w:r>
              <w:rPr>
                <w:rFonts w:ascii="Times New Roman" w:eastAsiaTheme="minorEastAsia" w:hAnsi="Times New Roman" w:cs="Times New Roman" w:hint="eastAsia"/>
                <w:sz w:val="20"/>
                <w:szCs w:val="20"/>
              </w:rPr>
              <w:t>2</w:t>
            </w:r>
            <w:r>
              <w:rPr>
                <w:rFonts w:ascii="Times New Roman" w:eastAsiaTheme="minorEastAsia" w:hAnsi="Times New Roman" w:cs="Times New Roman"/>
                <w:sz w:val="20"/>
                <w:szCs w:val="20"/>
              </w:rPr>
              <w:t>020</w:t>
            </w:r>
            <w:r>
              <w:rPr>
                <w:rFonts w:ascii="Times New Roman" w:eastAsiaTheme="minorEastAsia" w:hAnsi="Times New Roman" w:cs="Times New Roman" w:hint="eastAsia"/>
                <w:sz w:val="20"/>
                <w:szCs w:val="20"/>
              </w:rPr>
              <w:t>年度</w:t>
            </w:r>
          </w:p>
        </w:tc>
        <w:tc>
          <w:tcPr>
            <w:tcW w:w="1154" w:type="dxa"/>
            <w:tcBorders>
              <w:top w:val="nil"/>
              <w:left w:val="nil"/>
              <w:bottom w:val="single" w:sz="4" w:space="0" w:color="808080"/>
              <w:right w:val="nil"/>
            </w:tcBorders>
            <w:shd w:val="clear" w:color="auto" w:fill="FFFFFF"/>
            <w:noWrap/>
            <w:vAlign w:val="center"/>
            <w:hideMark/>
          </w:tcPr>
          <w:p w14:paraId="6CEBAFBD" w14:textId="77777777" w:rsidR="001C67C2" w:rsidRDefault="001C67C2">
            <w:pPr>
              <w:jc w:val="center"/>
              <w:rPr>
                <w:rFonts w:ascii="Times New Roman" w:eastAsia="Times New Roman" w:hAnsi="Times New Roman" w:cs="Times New Roman"/>
                <w:sz w:val="20"/>
                <w:szCs w:val="20"/>
              </w:rPr>
            </w:pPr>
          </w:p>
        </w:tc>
        <w:tc>
          <w:tcPr>
            <w:tcW w:w="715" w:type="dxa"/>
            <w:tcBorders>
              <w:top w:val="nil"/>
              <w:left w:val="nil"/>
              <w:bottom w:val="single" w:sz="4" w:space="0" w:color="808080"/>
              <w:right w:val="nil"/>
            </w:tcBorders>
            <w:shd w:val="clear" w:color="auto" w:fill="FFFFFF"/>
            <w:noWrap/>
            <w:vAlign w:val="center"/>
            <w:hideMark/>
          </w:tcPr>
          <w:p w14:paraId="28C1D48E" w14:textId="77777777" w:rsidR="001C67C2" w:rsidRDefault="001C67C2">
            <w:pPr>
              <w:rPr>
                <w:rFonts w:ascii="Times New Roman" w:eastAsia="Times New Roman" w:hAnsi="Times New Roman" w:cs="Times New Roman"/>
                <w:sz w:val="20"/>
                <w:szCs w:val="20"/>
              </w:rPr>
            </w:pPr>
          </w:p>
        </w:tc>
        <w:tc>
          <w:tcPr>
            <w:tcW w:w="3913" w:type="dxa"/>
            <w:gridSpan w:val="2"/>
            <w:tcBorders>
              <w:top w:val="nil"/>
              <w:left w:val="nil"/>
              <w:bottom w:val="single" w:sz="4" w:space="0" w:color="808080"/>
              <w:right w:val="single" w:sz="4" w:space="0" w:color="808080"/>
            </w:tcBorders>
            <w:shd w:val="clear" w:color="auto" w:fill="FFFFFF"/>
            <w:noWrap/>
            <w:vAlign w:val="center"/>
            <w:hideMark/>
          </w:tcPr>
          <w:p w14:paraId="4C1FA3A6" w14:textId="77777777" w:rsidR="001C67C2" w:rsidRDefault="001C67C2">
            <w:pPr>
              <w:jc w:val="right"/>
              <w:rPr>
                <w:rFonts w:cs="Arial"/>
                <w:color w:val="000000"/>
                <w:sz w:val="18"/>
                <w:szCs w:val="18"/>
              </w:rPr>
            </w:pPr>
            <w:r>
              <w:rPr>
                <w:rFonts w:cs="Arial" w:hint="eastAsia"/>
                <w:color w:val="000000"/>
                <w:sz w:val="18"/>
                <w:szCs w:val="18"/>
              </w:rPr>
              <w:t>金额单位：万元</w:t>
            </w:r>
          </w:p>
        </w:tc>
      </w:tr>
      <w:tr w:rsidR="001C67C2" w14:paraId="299DA726" w14:textId="77777777" w:rsidTr="001C67C2">
        <w:trPr>
          <w:gridAfter w:val="1"/>
          <w:wAfter w:w="222" w:type="dxa"/>
          <w:trHeight w:val="300"/>
        </w:trPr>
        <w:tc>
          <w:tcPr>
            <w:tcW w:w="5619"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11A8CE3" w14:textId="77777777" w:rsidR="001C67C2" w:rsidRDefault="001C67C2">
            <w:pPr>
              <w:jc w:val="center"/>
              <w:rPr>
                <w:rFonts w:cs="Arial" w:hint="eastAsia"/>
                <w:color w:val="000000"/>
                <w:sz w:val="20"/>
                <w:szCs w:val="20"/>
              </w:rPr>
            </w:pPr>
            <w:r>
              <w:rPr>
                <w:rFonts w:cs="Arial" w:hint="eastAsia"/>
                <w:color w:val="000000"/>
                <w:sz w:val="20"/>
                <w:szCs w:val="20"/>
              </w:rPr>
              <w:t>人员经费</w:t>
            </w:r>
          </w:p>
        </w:tc>
        <w:tc>
          <w:tcPr>
            <w:tcW w:w="8227" w:type="dxa"/>
            <w:gridSpan w:val="6"/>
            <w:tcBorders>
              <w:top w:val="nil"/>
              <w:left w:val="nil"/>
              <w:bottom w:val="single" w:sz="4" w:space="0" w:color="000000"/>
              <w:right w:val="single" w:sz="4" w:space="0" w:color="000000"/>
            </w:tcBorders>
            <w:shd w:val="clear" w:color="auto" w:fill="C0C0C0"/>
            <w:noWrap/>
            <w:vAlign w:val="center"/>
            <w:hideMark/>
          </w:tcPr>
          <w:p w14:paraId="029BAF38" w14:textId="77777777" w:rsidR="001C67C2" w:rsidRDefault="001C67C2">
            <w:pPr>
              <w:jc w:val="center"/>
              <w:rPr>
                <w:rFonts w:cs="Arial" w:hint="eastAsia"/>
                <w:color w:val="000000"/>
                <w:sz w:val="20"/>
                <w:szCs w:val="20"/>
              </w:rPr>
            </w:pPr>
            <w:r>
              <w:rPr>
                <w:rFonts w:cs="Arial" w:hint="eastAsia"/>
                <w:color w:val="000000"/>
                <w:sz w:val="20"/>
                <w:szCs w:val="20"/>
              </w:rPr>
              <w:t>公用经费</w:t>
            </w:r>
          </w:p>
        </w:tc>
      </w:tr>
      <w:tr w:rsidR="001C67C2" w14:paraId="58BA1B79" w14:textId="77777777" w:rsidTr="001C67C2">
        <w:trPr>
          <w:gridAfter w:val="1"/>
          <w:wAfter w:w="222" w:type="dxa"/>
          <w:trHeight w:val="312"/>
        </w:trPr>
        <w:tc>
          <w:tcPr>
            <w:tcW w:w="2294"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2022324D" w14:textId="77777777" w:rsidR="001C67C2" w:rsidRDefault="001C67C2">
            <w:pPr>
              <w:jc w:val="center"/>
              <w:rPr>
                <w:rFonts w:cs="Arial" w:hint="eastAsia"/>
                <w:color w:val="000000"/>
                <w:sz w:val="20"/>
                <w:szCs w:val="20"/>
              </w:rPr>
            </w:pPr>
            <w:r>
              <w:rPr>
                <w:rFonts w:cs="Arial" w:hint="eastAsia"/>
                <w:color w:val="000000"/>
                <w:sz w:val="20"/>
                <w:szCs w:val="20"/>
              </w:rPr>
              <w:t>科目编码</w:t>
            </w:r>
          </w:p>
        </w:tc>
        <w:tc>
          <w:tcPr>
            <w:tcW w:w="2171" w:type="dxa"/>
            <w:vMerge w:val="restart"/>
            <w:tcBorders>
              <w:top w:val="nil"/>
              <w:left w:val="nil"/>
              <w:bottom w:val="single" w:sz="4" w:space="0" w:color="000000"/>
              <w:right w:val="single" w:sz="4" w:space="0" w:color="000000"/>
            </w:tcBorders>
            <w:shd w:val="clear" w:color="auto" w:fill="C0C0C0"/>
            <w:vAlign w:val="center"/>
            <w:hideMark/>
          </w:tcPr>
          <w:p w14:paraId="5AF0881E" w14:textId="77777777" w:rsidR="001C67C2" w:rsidRDefault="001C67C2">
            <w:pPr>
              <w:jc w:val="center"/>
              <w:rPr>
                <w:rFonts w:cs="Arial" w:hint="eastAsia"/>
                <w:color w:val="000000"/>
                <w:sz w:val="20"/>
                <w:szCs w:val="20"/>
              </w:rPr>
            </w:pPr>
            <w:r>
              <w:rPr>
                <w:rFonts w:cs="Arial" w:hint="eastAsia"/>
                <w:color w:val="000000"/>
                <w:sz w:val="20"/>
                <w:szCs w:val="20"/>
              </w:rPr>
              <w:t>科目名称</w:t>
            </w:r>
          </w:p>
        </w:tc>
        <w:tc>
          <w:tcPr>
            <w:tcW w:w="1154" w:type="dxa"/>
            <w:vMerge w:val="restart"/>
            <w:tcBorders>
              <w:top w:val="nil"/>
              <w:left w:val="nil"/>
              <w:bottom w:val="single" w:sz="4" w:space="0" w:color="000000"/>
              <w:right w:val="single" w:sz="4" w:space="0" w:color="000000"/>
            </w:tcBorders>
            <w:shd w:val="clear" w:color="auto" w:fill="C0C0C0"/>
            <w:vAlign w:val="center"/>
            <w:hideMark/>
          </w:tcPr>
          <w:p w14:paraId="58A2C010" w14:textId="77777777" w:rsidR="001C67C2" w:rsidRDefault="001C67C2">
            <w:pPr>
              <w:jc w:val="center"/>
              <w:rPr>
                <w:rFonts w:cs="Arial" w:hint="eastAsia"/>
                <w:color w:val="000000"/>
                <w:sz w:val="20"/>
                <w:szCs w:val="20"/>
              </w:rPr>
            </w:pPr>
            <w:r>
              <w:rPr>
                <w:rFonts w:cs="Arial" w:hint="eastAsia"/>
                <w:color w:val="000000"/>
                <w:sz w:val="20"/>
                <w:szCs w:val="20"/>
              </w:rPr>
              <w:t>决算数</w:t>
            </w:r>
          </w:p>
        </w:tc>
        <w:tc>
          <w:tcPr>
            <w:tcW w:w="715" w:type="dxa"/>
            <w:vMerge w:val="restart"/>
            <w:tcBorders>
              <w:top w:val="nil"/>
              <w:left w:val="nil"/>
              <w:bottom w:val="single" w:sz="4" w:space="0" w:color="000000"/>
              <w:right w:val="single" w:sz="4" w:space="0" w:color="000000"/>
            </w:tcBorders>
            <w:shd w:val="clear" w:color="auto" w:fill="C0C0C0"/>
            <w:vAlign w:val="center"/>
            <w:hideMark/>
          </w:tcPr>
          <w:p w14:paraId="76AF057E" w14:textId="77777777" w:rsidR="001C67C2" w:rsidRDefault="001C67C2">
            <w:pPr>
              <w:jc w:val="center"/>
              <w:rPr>
                <w:rFonts w:cs="Arial" w:hint="eastAsia"/>
                <w:color w:val="000000"/>
                <w:sz w:val="20"/>
                <w:szCs w:val="20"/>
              </w:rPr>
            </w:pPr>
            <w:r>
              <w:rPr>
                <w:rFonts w:cs="Arial" w:hint="eastAsia"/>
                <w:color w:val="000000"/>
                <w:sz w:val="20"/>
                <w:szCs w:val="20"/>
              </w:rPr>
              <w:t>科目编码</w:t>
            </w:r>
          </w:p>
        </w:tc>
        <w:tc>
          <w:tcPr>
            <w:tcW w:w="1730" w:type="dxa"/>
            <w:vMerge w:val="restart"/>
            <w:tcBorders>
              <w:top w:val="nil"/>
              <w:left w:val="nil"/>
              <w:bottom w:val="single" w:sz="4" w:space="0" w:color="000000"/>
              <w:right w:val="single" w:sz="4" w:space="0" w:color="000000"/>
            </w:tcBorders>
            <w:shd w:val="clear" w:color="auto" w:fill="C0C0C0"/>
            <w:vAlign w:val="center"/>
            <w:hideMark/>
          </w:tcPr>
          <w:p w14:paraId="3372B141" w14:textId="77777777" w:rsidR="001C67C2" w:rsidRDefault="001C67C2">
            <w:pPr>
              <w:jc w:val="center"/>
              <w:rPr>
                <w:rFonts w:cs="Arial" w:hint="eastAsia"/>
                <w:color w:val="000000"/>
                <w:sz w:val="20"/>
                <w:szCs w:val="20"/>
              </w:rPr>
            </w:pPr>
            <w:r>
              <w:rPr>
                <w:rFonts w:cs="Arial" w:hint="eastAsia"/>
                <w:color w:val="000000"/>
                <w:sz w:val="20"/>
                <w:szCs w:val="20"/>
              </w:rPr>
              <w:t>科目名称</w:t>
            </w:r>
          </w:p>
        </w:tc>
        <w:tc>
          <w:tcPr>
            <w:tcW w:w="1154" w:type="dxa"/>
            <w:vMerge w:val="restart"/>
            <w:tcBorders>
              <w:top w:val="nil"/>
              <w:left w:val="nil"/>
              <w:bottom w:val="single" w:sz="4" w:space="0" w:color="000000"/>
              <w:right w:val="single" w:sz="4" w:space="0" w:color="000000"/>
            </w:tcBorders>
            <w:shd w:val="clear" w:color="auto" w:fill="C0C0C0"/>
            <w:vAlign w:val="center"/>
            <w:hideMark/>
          </w:tcPr>
          <w:p w14:paraId="5206D577" w14:textId="77777777" w:rsidR="001C67C2" w:rsidRDefault="001C67C2">
            <w:pPr>
              <w:jc w:val="center"/>
              <w:rPr>
                <w:rFonts w:cs="Arial" w:hint="eastAsia"/>
                <w:color w:val="000000"/>
                <w:sz w:val="20"/>
                <w:szCs w:val="20"/>
              </w:rPr>
            </w:pPr>
            <w:r>
              <w:rPr>
                <w:rFonts w:cs="Arial" w:hint="eastAsia"/>
                <w:color w:val="000000"/>
                <w:sz w:val="20"/>
                <w:szCs w:val="20"/>
              </w:rPr>
              <w:t>决算数</w:t>
            </w:r>
          </w:p>
        </w:tc>
        <w:tc>
          <w:tcPr>
            <w:tcW w:w="715" w:type="dxa"/>
            <w:vMerge w:val="restart"/>
            <w:tcBorders>
              <w:top w:val="nil"/>
              <w:left w:val="nil"/>
              <w:bottom w:val="single" w:sz="4" w:space="0" w:color="000000"/>
              <w:right w:val="single" w:sz="4" w:space="0" w:color="000000"/>
            </w:tcBorders>
            <w:shd w:val="clear" w:color="auto" w:fill="C0C0C0"/>
            <w:vAlign w:val="center"/>
            <w:hideMark/>
          </w:tcPr>
          <w:p w14:paraId="6B3821AD" w14:textId="77777777" w:rsidR="001C67C2" w:rsidRDefault="001C67C2">
            <w:pPr>
              <w:jc w:val="center"/>
              <w:rPr>
                <w:rFonts w:cs="Arial" w:hint="eastAsia"/>
                <w:color w:val="000000"/>
                <w:sz w:val="20"/>
                <w:szCs w:val="20"/>
              </w:rPr>
            </w:pPr>
            <w:r>
              <w:rPr>
                <w:rFonts w:cs="Arial" w:hint="eastAsia"/>
                <w:color w:val="000000"/>
                <w:sz w:val="20"/>
                <w:szCs w:val="20"/>
              </w:rPr>
              <w:t>科目编码</w:t>
            </w:r>
          </w:p>
        </w:tc>
        <w:tc>
          <w:tcPr>
            <w:tcW w:w="2759" w:type="dxa"/>
            <w:vMerge w:val="restart"/>
            <w:tcBorders>
              <w:top w:val="nil"/>
              <w:left w:val="nil"/>
              <w:bottom w:val="single" w:sz="4" w:space="0" w:color="000000"/>
              <w:right w:val="single" w:sz="4" w:space="0" w:color="000000"/>
            </w:tcBorders>
            <w:shd w:val="clear" w:color="auto" w:fill="C0C0C0"/>
            <w:vAlign w:val="center"/>
            <w:hideMark/>
          </w:tcPr>
          <w:p w14:paraId="6370D5D1" w14:textId="77777777" w:rsidR="001C67C2" w:rsidRDefault="001C67C2">
            <w:pPr>
              <w:jc w:val="center"/>
              <w:rPr>
                <w:rFonts w:cs="Arial" w:hint="eastAsia"/>
                <w:color w:val="000000"/>
                <w:sz w:val="20"/>
                <w:szCs w:val="20"/>
              </w:rPr>
            </w:pPr>
            <w:r>
              <w:rPr>
                <w:rFonts w:cs="Arial" w:hint="eastAsia"/>
                <w:color w:val="000000"/>
                <w:sz w:val="20"/>
                <w:szCs w:val="20"/>
              </w:rPr>
              <w:t>科目名称</w:t>
            </w:r>
          </w:p>
        </w:tc>
        <w:tc>
          <w:tcPr>
            <w:tcW w:w="1154" w:type="dxa"/>
            <w:vMerge w:val="restart"/>
            <w:tcBorders>
              <w:top w:val="nil"/>
              <w:left w:val="nil"/>
              <w:bottom w:val="single" w:sz="4" w:space="0" w:color="000000"/>
              <w:right w:val="single" w:sz="4" w:space="0" w:color="000000"/>
            </w:tcBorders>
            <w:shd w:val="clear" w:color="auto" w:fill="C0C0C0"/>
            <w:vAlign w:val="center"/>
            <w:hideMark/>
          </w:tcPr>
          <w:p w14:paraId="7AC7A962" w14:textId="77777777" w:rsidR="001C67C2" w:rsidRDefault="001C67C2">
            <w:pPr>
              <w:jc w:val="center"/>
              <w:rPr>
                <w:rFonts w:cs="Arial" w:hint="eastAsia"/>
                <w:color w:val="000000"/>
                <w:sz w:val="20"/>
                <w:szCs w:val="20"/>
              </w:rPr>
            </w:pPr>
            <w:r>
              <w:rPr>
                <w:rFonts w:cs="Arial" w:hint="eastAsia"/>
                <w:color w:val="000000"/>
                <w:sz w:val="20"/>
                <w:szCs w:val="20"/>
              </w:rPr>
              <w:t>决算数</w:t>
            </w:r>
          </w:p>
        </w:tc>
      </w:tr>
      <w:tr w:rsidR="001C67C2" w14:paraId="059E6FD5" w14:textId="77777777" w:rsidTr="001C67C2">
        <w:trPr>
          <w:trHeight w:val="300"/>
        </w:trPr>
        <w:tc>
          <w:tcPr>
            <w:tcW w:w="2294" w:type="dxa"/>
            <w:vMerge/>
            <w:tcBorders>
              <w:top w:val="nil"/>
              <w:left w:val="single" w:sz="4" w:space="0" w:color="000000"/>
              <w:bottom w:val="single" w:sz="4" w:space="0" w:color="000000"/>
              <w:right w:val="single" w:sz="4" w:space="0" w:color="000000"/>
            </w:tcBorders>
            <w:vAlign w:val="center"/>
            <w:hideMark/>
          </w:tcPr>
          <w:p w14:paraId="76BCC8FF" w14:textId="77777777" w:rsidR="001C67C2" w:rsidRDefault="001C67C2">
            <w:pPr>
              <w:rPr>
                <w:rFonts w:cs="Arial"/>
                <w:color w:val="000000"/>
                <w:sz w:val="20"/>
                <w:szCs w:val="20"/>
              </w:rPr>
            </w:pPr>
          </w:p>
        </w:tc>
        <w:tc>
          <w:tcPr>
            <w:tcW w:w="2171" w:type="dxa"/>
            <w:vMerge/>
            <w:tcBorders>
              <w:top w:val="nil"/>
              <w:left w:val="nil"/>
              <w:bottom w:val="single" w:sz="4" w:space="0" w:color="000000"/>
              <w:right w:val="single" w:sz="4" w:space="0" w:color="000000"/>
            </w:tcBorders>
            <w:vAlign w:val="center"/>
            <w:hideMark/>
          </w:tcPr>
          <w:p w14:paraId="4377C8E3" w14:textId="77777777" w:rsidR="001C67C2" w:rsidRDefault="001C67C2">
            <w:pPr>
              <w:rPr>
                <w:rFonts w:cs="Arial"/>
                <w:color w:val="000000"/>
                <w:sz w:val="20"/>
                <w:szCs w:val="20"/>
              </w:rPr>
            </w:pPr>
          </w:p>
        </w:tc>
        <w:tc>
          <w:tcPr>
            <w:tcW w:w="1154" w:type="dxa"/>
            <w:vMerge/>
            <w:tcBorders>
              <w:top w:val="nil"/>
              <w:left w:val="nil"/>
              <w:bottom w:val="single" w:sz="4" w:space="0" w:color="000000"/>
              <w:right w:val="single" w:sz="4" w:space="0" w:color="000000"/>
            </w:tcBorders>
            <w:vAlign w:val="center"/>
            <w:hideMark/>
          </w:tcPr>
          <w:p w14:paraId="656275D1" w14:textId="77777777" w:rsidR="001C67C2" w:rsidRDefault="001C67C2">
            <w:pPr>
              <w:rPr>
                <w:rFonts w:cs="Arial"/>
                <w:color w:val="000000"/>
                <w:sz w:val="20"/>
                <w:szCs w:val="20"/>
              </w:rPr>
            </w:pPr>
          </w:p>
        </w:tc>
        <w:tc>
          <w:tcPr>
            <w:tcW w:w="715" w:type="dxa"/>
            <w:vMerge/>
            <w:tcBorders>
              <w:top w:val="nil"/>
              <w:left w:val="nil"/>
              <w:bottom w:val="single" w:sz="4" w:space="0" w:color="000000"/>
              <w:right w:val="single" w:sz="4" w:space="0" w:color="000000"/>
            </w:tcBorders>
            <w:vAlign w:val="center"/>
            <w:hideMark/>
          </w:tcPr>
          <w:p w14:paraId="0D4ECC76" w14:textId="77777777" w:rsidR="001C67C2" w:rsidRDefault="001C67C2">
            <w:pPr>
              <w:rPr>
                <w:rFonts w:cs="Arial"/>
                <w:color w:val="000000"/>
                <w:sz w:val="20"/>
                <w:szCs w:val="20"/>
              </w:rPr>
            </w:pPr>
          </w:p>
        </w:tc>
        <w:tc>
          <w:tcPr>
            <w:tcW w:w="1730" w:type="dxa"/>
            <w:vMerge/>
            <w:tcBorders>
              <w:top w:val="nil"/>
              <w:left w:val="nil"/>
              <w:bottom w:val="single" w:sz="4" w:space="0" w:color="000000"/>
              <w:right w:val="single" w:sz="4" w:space="0" w:color="000000"/>
            </w:tcBorders>
            <w:vAlign w:val="center"/>
            <w:hideMark/>
          </w:tcPr>
          <w:p w14:paraId="2306962C" w14:textId="77777777" w:rsidR="001C67C2" w:rsidRDefault="001C67C2">
            <w:pPr>
              <w:rPr>
                <w:rFonts w:cs="Arial"/>
                <w:color w:val="000000"/>
                <w:sz w:val="20"/>
                <w:szCs w:val="20"/>
              </w:rPr>
            </w:pPr>
          </w:p>
        </w:tc>
        <w:tc>
          <w:tcPr>
            <w:tcW w:w="1154" w:type="dxa"/>
            <w:vMerge/>
            <w:tcBorders>
              <w:top w:val="nil"/>
              <w:left w:val="nil"/>
              <w:bottom w:val="single" w:sz="4" w:space="0" w:color="000000"/>
              <w:right w:val="single" w:sz="4" w:space="0" w:color="000000"/>
            </w:tcBorders>
            <w:vAlign w:val="center"/>
            <w:hideMark/>
          </w:tcPr>
          <w:p w14:paraId="4EBBDE84" w14:textId="77777777" w:rsidR="001C67C2" w:rsidRDefault="001C67C2">
            <w:pPr>
              <w:rPr>
                <w:rFonts w:cs="Arial"/>
                <w:color w:val="000000"/>
                <w:sz w:val="20"/>
                <w:szCs w:val="20"/>
              </w:rPr>
            </w:pPr>
          </w:p>
        </w:tc>
        <w:tc>
          <w:tcPr>
            <w:tcW w:w="715" w:type="dxa"/>
            <w:vMerge/>
            <w:tcBorders>
              <w:top w:val="nil"/>
              <w:left w:val="nil"/>
              <w:bottom w:val="single" w:sz="4" w:space="0" w:color="000000"/>
              <w:right w:val="single" w:sz="4" w:space="0" w:color="000000"/>
            </w:tcBorders>
            <w:vAlign w:val="center"/>
            <w:hideMark/>
          </w:tcPr>
          <w:p w14:paraId="18544134" w14:textId="77777777" w:rsidR="001C67C2" w:rsidRDefault="001C67C2">
            <w:pPr>
              <w:rPr>
                <w:rFonts w:cs="Arial"/>
                <w:color w:val="000000"/>
                <w:sz w:val="20"/>
                <w:szCs w:val="20"/>
              </w:rPr>
            </w:pPr>
          </w:p>
        </w:tc>
        <w:tc>
          <w:tcPr>
            <w:tcW w:w="2759" w:type="dxa"/>
            <w:vMerge/>
            <w:tcBorders>
              <w:top w:val="nil"/>
              <w:left w:val="nil"/>
              <w:bottom w:val="single" w:sz="4" w:space="0" w:color="000000"/>
              <w:right w:val="single" w:sz="4" w:space="0" w:color="000000"/>
            </w:tcBorders>
            <w:vAlign w:val="center"/>
            <w:hideMark/>
          </w:tcPr>
          <w:p w14:paraId="735613CC" w14:textId="77777777" w:rsidR="001C67C2" w:rsidRDefault="001C67C2">
            <w:pPr>
              <w:rPr>
                <w:rFonts w:cs="Arial"/>
                <w:color w:val="000000"/>
                <w:sz w:val="20"/>
                <w:szCs w:val="20"/>
              </w:rPr>
            </w:pPr>
          </w:p>
        </w:tc>
        <w:tc>
          <w:tcPr>
            <w:tcW w:w="1154" w:type="dxa"/>
            <w:vMerge/>
            <w:tcBorders>
              <w:top w:val="nil"/>
              <w:left w:val="nil"/>
              <w:bottom w:val="single" w:sz="4" w:space="0" w:color="000000"/>
              <w:right w:val="single" w:sz="4" w:space="0" w:color="000000"/>
            </w:tcBorders>
            <w:vAlign w:val="center"/>
            <w:hideMark/>
          </w:tcPr>
          <w:p w14:paraId="484263E2" w14:textId="77777777" w:rsidR="001C67C2" w:rsidRDefault="001C67C2">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35FEA8CC" w14:textId="77777777" w:rsidR="001C67C2" w:rsidRDefault="001C67C2">
            <w:pPr>
              <w:jc w:val="center"/>
              <w:rPr>
                <w:rFonts w:cs="Arial" w:hint="eastAsia"/>
                <w:color w:val="000000"/>
                <w:sz w:val="20"/>
                <w:szCs w:val="20"/>
              </w:rPr>
            </w:pPr>
          </w:p>
        </w:tc>
      </w:tr>
      <w:tr w:rsidR="001C67C2" w14:paraId="28193606"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2A34EA10" w14:textId="77777777" w:rsidR="001C67C2" w:rsidRDefault="001C67C2">
            <w:pPr>
              <w:rPr>
                <w:rFonts w:cs="Arial"/>
                <w:color w:val="000000"/>
                <w:sz w:val="20"/>
                <w:szCs w:val="20"/>
              </w:rPr>
            </w:pPr>
            <w:r>
              <w:rPr>
                <w:rFonts w:cs="Arial" w:hint="eastAsia"/>
                <w:color w:val="000000"/>
                <w:sz w:val="20"/>
                <w:szCs w:val="20"/>
              </w:rPr>
              <w:t>301</w:t>
            </w:r>
          </w:p>
        </w:tc>
        <w:tc>
          <w:tcPr>
            <w:tcW w:w="2171" w:type="dxa"/>
            <w:tcBorders>
              <w:top w:val="nil"/>
              <w:left w:val="nil"/>
              <w:bottom w:val="single" w:sz="4" w:space="0" w:color="000000"/>
              <w:right w:val="single" w:sz="4" w:space="0" w:color="000000"/>
            </w:tcBorders>
            <w:shd w:val="clear" w:color="auto" w:fill="C0C0C0"/>
            <w:noWrap/>
            <w:vAlign w:val="center"/>
            <w:hideMark/>
          </w:tcPr>
          <w:p w14:paraId="4B043DAE" w14:textId="77777777" w:rsidR="001C67C2" w:rsidRDefault="001C67C2">
            <w:pPr>
              <w:rPr>
                <w:rFonts w:cs="Arial" w:hint="eastAsia"/>
                <w:color w:val="000000"/>
                <w:sz w:val="20"/>
                <w:szCs w:val="20"/>
              </w:rPr>
            </w:pPr>
            <w:r>
              <w:rPr>
                <w:rFonts w:cs="Arial" w:hint="eastAsia"/>
                <w:color w:val="000000"/>
                <w:sz w:val="20"/>
                <w:szCs w:val="20"/>
              </w:rPr>
              <w:t>工资福利支出</w:t>
            </w:r>
          </w:p>
        </w:tc>
        <w:tc>
          <w:tcPr>
            <w:tcW w:w="1154" w:type="dxa"/>
            <w:tcBorders>
              <w:top w:val="nil"/>
              <w:left w:val="nil"/>
              <w:bottom w:val="single" w:sz="4" w:space="0" w:color="000000"/>
              <w:right w:val="single" w:sz="4" w:space="0" w:color="000000"/>
            </w:tcBorders>
            <w:shd w:val="clear" w:color="auto" w:fill="FFFFFF"/>
            <w:noWrap/>
            <w:vAlign w:val="center"/>
            <w:hideMark/>
          </w:tcPr>
          <w:p w14:paraId="7CBF1C31" w14:textId="77777777" w:rsidR="001C67C2" w:rsidRDefault="001C67C2">
            <w:pPr>
              <w:jc w:val="right"/>
              <w:rPr>
                <w:rFonts w:cs="Arial" w:hint="eastAsia"/>
                <w:color w:val="000000"/>
                <w:sz w:val="20"/>
                <w:szCs w:val="20"/>
              </w:rPr>
            </w:pPr>
            <w:r>
              <w:rPr>
                <w:rFonts w:cs="Arial" w:hint="eastAsia"/>
                <w:color w:val="000000"/>
                <w:sz w:val="20"/>
                <w:szCs w:val="20"/>
              </w:rPr>
              <w:t>305.30</w:t>
            </w:r>
          </w:p>
        </w:tc>
        <w:tc>
          <w:tcPr>
            <w:tcW w:w="715" w:type="dxa"/>
            <w:tcBorders>
              <w:top w:val="nil"/>
              <w:left w:val="nil"/>
              <w:bottom w:val="single" w:sz="4" w:space="0" w:color="000000"/>
              <w:right w:val="single" w:sz="4" w:space="0" w:color="000000"/>
            </w:tcBorders>
            <w:shd w:val="clear" w:color="auto" w:fill="C0C0C0"/>
            <w:noWrap/>
            <w:vAlign w:val="center"/>
            <w:hideMark/>
          </w:tcPr>
          <w:p w14:paraId="4AA977CA" w14:textId="77777777" w:rsidR="001C67C2" w:rsidRDefault="001C67C2">
            <w:pPr>
              <w:rPr>
                <w:rFonts w:cs="Arial" w:hint="eastAsia"/>
                <w:color w:val="000000"/>
                <w:sz w:val="20"/>
                <w:szCs w:val="20"/>
              </w:rPr>
            </w:pPr>
            <w:r>
              <w:rPr>
                <w:rFonts w:cs="Arial" w:hint="eastAsia"/>
                <w:color w:val="000000"/>
                <w:sz w:val="20"/>
                <w:szCs w:val="20"/>
              </w:rPr>
              <w:t>302</w:t>
            </w:r>
          </w:p>
        </w:tc>
        <w:tc>
          <w:tcPr>
            <w:tcW w:w="1730" w:type="dxa"/>
            <w:tcBorders>
              <w:top w:val="nil"/>
              <w:left w:val="nil"/>
              <w:bottom w:val="single" w:sz="4" w:space="0" w:color="000000"/>
              <w:right w:val="single" w:sz="4" w:space="0" w:color="000000"/>
            </w:tcBorders>
            <w:shd w:val="clear" w:color="auto" w:fill="C0C0C0"/>
            <w:noWrap/>
            <w:vAlign w:val="center"/>
            <w:hideMark/>
          </w:tcPr>
          <w:p w14:paraId="6265611D" w14:textId="77777777" w:rsidR="001C67C2" w:rsidRDefault="001C67C2">
            <w:pPr>
              <w:rPr>
                <w:rFonts w:cs="Arial" w:hint="eastAsia"/>
                <w:color w:val="000000"/>
                <w:sz w:val="20"/>
                <w:szCs w:val="20"/>
              </w:rPr>
            </w:pPr>
            <w:r>
              <w:rPr>
                <w:rFonts w:cs="Arial" w:hint="eastAsia"/>
                <w:color w:val="000000"/>
                <w:sz w:val="20"/>
                <w:szCs w:val="20"/>
              </w:rPr>
              <w:t>商品和服务支出</w:t>
            </w:r>
          </w:p>
        </w:tc>
        <w:tc>
          <w:tcPr>
            <w:tcW w:w="1154" w:type="dxa"/>
            <w:tcBorders>
              <w:top w:val="nil"/>
              <w:left w:val="nil"/>
              <w:bottom w:val="single" w:sz="4" w:space="0" w:color="000000"/>
              <w:right w:val="single" w:sz="4" w:space="0" w:color="000000"/>
            </w:tcBorders>
            <w:shd w:val="clear" w:color="auto" w:fill="FFFFFF"/>
            <w:noWrap/>
            <w:vAlign w:val="center"/>
            <w:hideMark/>
          </w:tcPr>
          <w:p w14:paraId="664B827B" w14:textId="77777777" w:rsidR="001C67C2" w:rsidRDefault="001C67C2">
            <w:pPr>
              <w:jc w:val="right"/>
              <w:rPr>
                <w:rFonts w:cs="Arial" w:hint="eastAsia"/>
                <w:color w:val="000000"/>
                <w:sz w:val="20"/>
                <w:szCs w:val="20"/>
              </w:rPr>
            </w:pPr>
            <w:r>
              <w:rPr>
                <w:rFonts w:cs="Arial" w:hint="eastAsia"/>
                <w:color w:val="000000"/>
                <w:sz w:val="20"/>
                <w:szCs w:val="20"/>
              </w:rPr>
              <w:t>398.42</w:t>
            </w:r>
          </w:p>
        </w:tc>
        <w:tc>
          <w:tcPr>
            <w:tcW w:w="715" w:type="dxa"/>
            <w:tcBorders>
              <w:top w:val="nil"/>
              <w:left w:val="nil"/>
              <w:bottom w:val="single" w:sz="4" w:space="0" w:color="000000"/>
              <w:right w:val="single" w:sz="4" w:space="0" w:color="000000"/>
            </w:tcBorders>
            <w:shd w:val="clear" w:color="auto" w:fill="C0C0C0"/>
            <w:noWrap/>
            <w:vAlign w:val="center"/>
            <w:hideMark/>
          </w:tcPr>
          <w:p w14:paraId="79D98691" w14:textId="77777777" w:rsidR="001C67C2" w:rsidRDefault="001C67C2">
            <w:pPr>
              <w:rPr>
                <w:rFonts w:cs="Arial" w:hint="eastAsia"/>
                <w:color w:val="000000"/>
                <w:sz w:val="20"/>
                <w:szCs w:val="20"/>
              </w:rPr>
            </w:pPr>
            <w:r>
              <w:rPr>
                <w:rFonts w:cs="Arial" w:hint="eastAsia"/>
                <w:color w:val="000000"/>
                <w:sz w:val="20"/>
                <w:szCs w:val="20"/>
              </w:rPr>
              <w:t>307</w:t>
            </w:r>
          </w:p>
        </w:tc>
        <w:tc>
          <w:tcPr>
            <w:tcW w:w="2759" w:type="dxa"/>
            <w:tcBorders>
              <w:top w:val="nil"/>
              <w:left w:val="nil"/>
              <w:bottom w:val="single" w:sz="4" w:space="0" w:color="000000"/>
              <w:right w:val="single" w:sz="4" w:space="0" w:color="000000"/>
            </w:tcBorders>
            <w:shd w:val="clear" w:color="auto" w:fill="C0C0C0"/>
            <w:noWrap/>
            <w:vAlign w:val="center"/>
            <w:hideMark/>
          </w:tcPr>
          <w:p w14:paraId="290C595F" w14:textId="77777777" w:rsidR="001C67C2" w:rsidRDefault="001C67C2">
            <w:pPr>
              <w:rPr>
                <w:rFonts w:cs="Arial" w:hint="eastAsia"/>
                <w:color w:val="000000"/>
                <w:sz w:val="20"/>
                <w:szCs w:val="20"/>
              </w:rPr>
            </w:pPr>
            <w:r>
              <w:rPr>
                <w:rFonts w:cs="Arial" w:hint="eastAsia"/>
                <w:color w:val="000000"/>
                <w:sz w:val="20"/>
                <w:szCs w:val="20"/>
              </w:rPr>
              <w:t>债务利息及费用支出</w:t>
            </w:r>
          </w:p>
        </w:tc>
        <w:tc>
          <w:tcPr>
            <w:tcW w:w="1154" w:type="dxa"/>
            <w:tcBorders>
              <w:top w:val="nil"/>
              <w:left w:val="nil"/>
              <w:bottom w:val="single" w:sz="4" w:space="0" w:color="000000"/>
              <w:right w:val="single" w:sz="4" w:space="0" w:color="000000"/>
            </w:tcBorders>
            <w:shd w:val="clear" w:color="auto" w:fill="FFFFFF"/>
            <w:noWrap/>
            <w:vAlign w:val="center"/>
            <w:hideMark/>
          </w:tcPr>
          <w:p w14:paraId="59CD4C2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33F0632B" w14:textId="77777777" w:rsidR="001C67C2" w:rsidRDefault="001C67C2">
            <w:pPr>
              <w:rPr>
                <w:rFonts w:ascii="Times New Roman" w:eastAsia="Times New Roman" w:hAnsi="Times New Roman" w:cs="Times New Roman"/>
                <w:sz w:val="20"/>
                <w:szCs w:val="20"/>
              </w:rPr>
            </w:pPr>
          </w:p>
        </w:tc>
      </w:tr>
      <w:tr w:rsidR="001C67C2" w14:paraId="194895D1"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6A3A5001" w14:textId="77777777" w:rsidR="001C67C2" w:rsidRDefault="001C67C2">
            <w:pPr>
              <w:rPr>
                <w:rFonts w:cs="Arial" w:hint="eastAsia"/>
                <w:color w:val="000000"/>
                <w:sz w:val="20"/>
                <w:szCs w:val="20"/>
              </w:rPr>
            </w:pPr>
            <w:r>
              <w:rPr>
                <w:rFonts w:cs="Arial" w:hint="eastAsia"/>
                <w:color w:val="000000"/>
                <w:sz w:val="20"/>
                <w:szCs w:val="20"/>
              </w:rPr>
              <w:t>30101</w:t>
            </w:r>
          </w:p>
        </w:tc>
        <w:tc>
          <w:tcPr>
            <w:tcW w:w="2171" w:type="dxa"/>
            <w:tcBorders>
              <w:top w:val="nil"/>
              <w:left w:val="nil"/>
              <w:bottom w:val="single" w:sz="4" w:space="0" w:color="000000"/>
              <w:right w:val="single" w:sz="4" w:space="0" w:color="000000"/>
            </w:tcBorders>
            <w:shd w:val="clear" w:color="auto" w:fill="C0C0C0"/>
            <w:noWrap/>
            <w:vAlign w:val="center"/>
            <w:hideMark/>
          </w:tcPr>
          <w:p w14:paraId="5A1C2FAC" w14:textId="77777777" w:rsidR="001C67C2" w:rsidRDefault="001C67C2">
            <w:pPr>
              <w:rPr>
                <w:rFonts w:cs="Arial" w:hint="eastAsia"/>
                <w:color w:val="000000"/>
                <w:sz w:val="20"/>
                <w:szCs w:val="20"/>
              </w:rPr>
            </w:pPr>
            <w:r>
              <w:rPr>
                <w:rFonts w:cs="Arial" w:hint="eastAsia"/>
                <w:color w:val="000000"/>
                <w:sz w:val="20"/>
                <w:szCs w:val="20"/>
              </w:rPr>
              <w:t xml:space="preserve">  基本工资</w:t>
            </w:r>
          </w:p>
        </w:tc>
        <w:tc>
          <w:tcPr>
            <w:tcW w:w="1154" w:type="dxa"/>
            <w:tcBorders>
              <w:top w:val="nil"/>
              <w:left w:val="nil"/>
              <w:bottom w:val="single" w:sz="4" w:space="0" w:color="000000"/>
              <w:right w:val="single" w:sz="4" w:space="0" w:color="000000"/>
            </w:tcBorders>
            <w:shd w:val="clear" w:color="auto" w:fill="FFFFFF"/>
            <w:noWrap/>
            <w:vAlign w:val="center"/>
            <w:hideMark/>
          </w:tcPr>
          <w:p w14:paraId="065DB640" w14:textId="77777777" w:rsidR="001C67C2" w:rsidRDefault="001C67C2">
            <w:pPr>
              <w:jc w:val="right"/>
              <w:rPr>
                <w:rFonts w:cs="Arial" w:hint="eastAsia"/>
                <w:color w:val="000000"/>
                <w:sz w:val="20"/>
                <w:szCs w:val="20"/>
              </w:rPr>
            </w:pPr>
            <w:r>
              <w:rPr>
                <w:rFonts w:cs="Arial" w:hint="eastAsia"/>
                <w:color w:val="000000"/>
                <w:sz w:val="20"/>
                <w:szCs w:val="20"/>
              </w:rPr>
              <w:t>103.39</w:t>
            </w:r>
          </w:p>
        </w:tc>
        <w:tc>
          <w:tcPr>
            <w:tcW w:w="715" w:type="dxa"/>
            <w:tcBorders>
              <w:top w:val="nil"/>
              <w:left w:val="nil"/>
              <w:bottom w:val="single" w:sz="4" w:space="0" w:color="000000"/>
              <w:right w:val="single" w:sz="4" w:space="0" w:color="000000"/>
            </w:tcBorders>
            <w:shd w:val="clear" w:color="auto" w:fill="C0C0C0"/>
            <w:noWrap/>
            <w:vAlign w:val="center"/>
            <w:hideMark/>
          </w:tcPr>
          <w:p w14:paraId="542563C8" w14:textId="77777777" w:rsidR="001C67C2" w:rsidRDefault="001C67C2">
            <w:pPr>
              <w:rPr>
                <w:rFonts w:cs="Arial" w:hint="eastAsia"/>
                <w:color w:val="000000"/>
                <w:sz w:val="20"/>
                <w:szCs w:val="20"/>
              </w:rPr>
            </w:pPr>
            <w:r>
              <w:rPr>
                <w:rFonts w:cs="Arial" w:hint="eastAsia"/>
                <w:color w:val="000000"/>
                <w:sz w:val="20"/>
                <w:szCs w:val="20"/>
              </w:rPr>
              <w:t>30201</w:t>
            </w:r>
          </w:p>
        </w:tc>
        <w:tc>
          <w:tcPr>
            <w:tcW w:w="1730" w:type="dxa"/>
            <w:tcBorders>
              <w:top w:val="nil"/>
              <w:left w:val="nil"/>
              <w:bottom w:val="single" w:sz="4" w:space="0" w:color="000000"/>
              <w:right w:val="single" w:sz="4" w:space="0" w:color="000000"/>
            </w:tcBorders>
            <w:shd w:val="clear" w:color="auto" w:fill="C0C0C0"/>
            <w:noWrap/>
            <w:vAlign w:val="center"/>
            <w:hideMark/>
          </w:tcPr>
          <w:p w14:paraId="3971C1C7" w14:textId="77777777" w:rsidR="001C67C2" w:rsidRDefault="001C67C2">
            <w:pPr>
              <w:rPr>
                <w:rFonts w:cs="Arial" w:hint="eastAsia"/>
                <w:color w:val="000000"/>
                <w:sz w:val="20"/>
                <w:szCs w:val="20"/>
              </w:rPr>
            </w:pPr>
            <w:r>
              <w:rPr>
                <w:rFonts w:cs="Arial" w:hint="eastAsia"/>
                <w:color w:val="000000"/>
                <w:sz w:val="20"/>
                <w:szCs w:val="20"/>
              </w:rPr>
              <w:t xml:space="preserve">  办公费</w:t>
            </w:r>
          </w:p>
        </w:tc>
        <w:tc>
          <w:tcPr>
            <w:tcW w:w="1154" w:type="dxa"/>
            <w:tcBorders>
              <w:top w:val="nil"/>
              <w:left w:val="nil"/>
              <w:bottom w:val="single" w:sz="4" w:space="0" w:color="000000"/>
              <w:right w:val="single" w:sz="4" w:space="0" w:color="000000"/>
            </w:tcBorders>
            <w:shd w:val="clear" w:color="auto" w:fill="FFFFFF"/>
            <w:noWrap/>
            <w:vAlign w:val="center"/>
            <w:hideMark/>
          </w:tcPr>
          <w:p w14:paraId="5C23CC21" w14:textId="77777777" w:rsidR="001C67C2" w:rsidRDefault="001C67C2">
            <w:pPr>
              <w:jc w:val="right"/>
              <w:rPr>
                <w:rFonts w:cs="Arial" w:hint="eastAsia"/>
                <w:color w:val="000000"/>
                <w:sz w:val="20"/>
                <w:szCs w:val="20"/>
              </w:rPr>
            </w:pPr>
            <w:r>
              <w:rPr>
                <w:rFonts w:cs="Arial" w:hint="eastAsia"/>
                <w:color w:val="000000"/>
                <w:sz w:val="20"/>
                <w:szCs w:val="20"/>
              </w:rPr>
              <w:t>23.13</w:t>
            </w:r>
          </w:p>
        </w:tc>
        <w:tc>
          <w:tcPr>
            <w:tcW w:w="715" w:type="dxa"/>
            <w:tcBorders>
              <w:top w:val="nil"/>
              <w:left w:val="nil"/>
              <w:bottom w:val="single" w:sz="4" w:space="0" w:color="000000"/>
              <w:right w:val="single" w:sz="4" w:space="0" w:color="000000"/>
            </w:tcBorders>
            <w:shd w:val="clear" w:color="auto" w:fill="C0C0C0"/>
            <w:noWrap/>
            <w:vAlign w:val="center"/>
            <w:hideMark/>
          </w:tcPr>
          <w:p w14:paraId="645AE9D9" w14:textId="77777777" w:rsidR="001C67C2" w:rsidRDefault="001C67C2">
            <w:pPr>
              <w:rPr>
                <w:rFonts w:cs="Arial" w:hint="eastAsia"/>
                <w:color w:val="000000"/>
                <w:sz w:val="20"/>
                <w:szCs w:val="20"/>
              </w:rPr>
            </w:pPr>
            <w:r>
              <w:rPr>
                <w:rFonts w:cs="Arial" w:hint="eastAsia"/>
                <w:color w:val="000000"/>
                <w:sz w:val="20"/>
                <w:szCs w:val="20"/>
              </w:rPr>
              <w:t>30701</w:t>
            </w:r>
          </w:p>
        </w:tc>
        <w:tc>
          <w:tcPr>
            <w:tcW w:w="2759" w:type="dxa"/>
            <w:tcBorders>
              <w:top w:val="nil"/>
              <w:left w:val="nil"/>
              <w:bottom w:val="single" w:sz="4" w:space="0" w:color="000000"/>
              <w:right w:val="single" w:sz="4" w:space="0" w:color="000000"/>
            </w:tcBorders>
            <w:shd w:val="clear" w:color="auto" w:fill="C0C0C0"/>
            <w:noWrap/>
            <w:vAlign w:val="center"/>
            <w:hideMark/>
          </w:tcPr>
          <w:p w14:paraId="0ECA1E33" w14:textId="77777777" w:rsidR="001C67C2" w:rsidRDefault="001C67C2">
            <w:pPr>
              <w:rPr>
                <w:rFonts w:cs="Arial" w:hint="eastAsia"/>
                <w:color w:val="000000"/>
                <w:sz w:val="20"/>
                <w:szCs w:val="20"/>
              </w:rPr>
            </w:pPr>
            <w:r>
              <w:rPr>
                <w:rFonts w:cs="Arial" w:hint="eastAsia"/>
                <w:color w:val="000000"/>
                <w:sz w:val="20"/>
                <w:szCs w:val="20"/>
              </w:rPr>
              <w:t xml:space="preserve">  国内债务付息</w:t>
            </w:r>
          </w:p>
        </w:tc>
        <w:tc>
          <w:tcPr>
            <w:tcW w:w="1154" w:type="dxa"/>
            <w:tcBorders>
              <w:top w:val="nil"/>
              <w:left w:val="nil"/>
              <w:bottom w:val="single" w:sz="4" w:space="0" w:color="000000"/>
              <w:right w:val="single" w:sz="4" w:space="0" w:color="000000"/>
            </w:tcBorders>
            <w:shd w:val="clear" w:color="auto" w:fill="FFFFFF"/>
            <w:noWrap/>
            <w:vAlign w:val="center"/>
            <w:hideMark/>
          </w:tcPr>
          <w:p w14:paraId="7AF5415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DD9D838" w14:textId="77777777" w:rsidR="001C67C2" w:rsidRDefault="001C67C2">
            <w:pPr>
              <w:rPr>
                <w:rFonts w:ascii="Times New Roman" w:eastAsia="Times New Roman" w:hAnsi="Times New Roman" w:cs="Times New Roman"/>
                <w:sz w:val="20"/>
                <w:szCs w:val="20"/>
              </w:rPr>
            </w:pPr>
          </w:p>
        </w:tc>
      </w:tr>
      <w:tr w:rsidR="001C67C2" w14:paraId="2CFD3C3D"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10A8329E" w14:textId="77777777" w:rsidR="001C67C2" w:rsidRDefault="001C67C2">
            <w:pPr>
              <w:rPr>
                <w:rFonts w:cs="Arial" w:hint="eastAsia"/>
                <w:color w:val="000000"/>
                <w:sz w:val="20"/>
                <w:szCs w:val="20"/>
              </w:rPr>
            </w:pPr>
            <w:r>
              <w:rPr>
                <w:rFonts w:cs="Arial" w:hint="eastAsia"/>
                <w:color w:val="000000"/>
                <w:sz w:val="20"/>
                <w:szCs w:val="20"/>
              </w:rPr>
              <w:t>30102</w:t>
            </w:r>
          </w:p>
        </w:tc>
        <w:tc>
          <w:tcPr>
            <w:tcW w:w="2171" w:type="dxa"/>
            <w:tcBorders>
              <w:top w:val="nil"/>
              <w:left w:val="nil"/>
              <w:bottom w:val="single" w:sz="4" w:space="0" w:color="000000"/>
              <w:right w:val="single" w:sz="4" w:space="0" w:color="000000"/>
            </w:tcBorders>
            <w:shd w:val="clear" w:color="auto" w:fill="C0C0C0"/>
            <w:noWrap/>
            <w:vAlign w:val="center"/>
            <w:hideMark/>
          </w:tcPr>
          <w:p w14:paraId="1FAA9A03" w14:textId="77777777" w:rsidR="001C67C2" w:rsidRDefault="001C67C2">
            <w:pPr>
              <w:rPr>
                <w:rFonts w:cs="Arial" w:hint="eastAsia"/>
                <w:color w:val="000000"/>
                <w:sz w:val="20"/>
                <w:szCs w:val="20"/>
              </w:rPr>
            </w:pPr>
            <w:r>
              <w:rPr>
                <w:rFonts w:cs="Arial" w:hint="eastAsia"/>
                <w:color w:val="000000"/>
                <w:sz w:val="20"/>
                <w:szCs w:val="20"/>
              </w:rPr>
              <w:t xml:space="preserve">  津贴补贴</w:t>
            </w:r>
          </w:p>
        </w:tc>
        <w:tc>
          <w:tcPr>
            <w:tcW w:w="1154" w:type="dxa"/>
            <w:tcBorders>
              <w:top w:val="nil"/>
              <w:left w:val="nil"/>
              <w:bottom w:val="single" w:sz="4" w:space="0" w:color="000000"/>
              <w:right w:val="single" w:sz="4" w:space="0" w:color="000000"/>
            </w:tcBorders>
            <w:shd w:val="clear" w:color="auto" w:fill="FFFFFF"/>
            <w:noWrap/>
            <w:vAlign w:val="center"/>
            <w:hideMark/>
          </w:tcPr>
          <w:p w14:paraId="6EE32AEC" w14:textId="77777777" w:rsidR="001C67C2" w:rsidRDefault="001C67C2">
            <w:pPr>
              <w:jc w:val="right"/>
              <w:rPr>
                <w:rFonts w:cs="Arial" w:hint="eastAsia"/>
                <w:color w:val="000000"/>
                <w:sz w:val="20"/>
                <w:szCs w:val="20"/>
              </w:rPr>
            </w:pPr>
            <w:r>
              <w:rPr>
                <w:rFonts w:cs="Arial" w:hint="eastAsia"/>
                <w:color w:val="000000"/>
                <w:sz w:val="20"/>
                <w:szCs w:val="20"/>
              </w:rPr>
              <w:t>31.00</w:t>
            </w:r>
          </w:p>
        </w:tc>
        <w:tc>
          <w:tcPr>
            <w:tcW w:w="715" w:type="dxa"/>
            <w:tcBorders>
              <w:top w:val="nil"/>
              <w:left w:val="nil"/>
              <w:bottom w:val="single" w:sz="4" w:space="0" w:color="000000"/>
              <w:right w:val="single" w:sz="4" w:space="0" w:color="000000"/>
            </w:tcBorders>
            <w:shd w:val="clear" w:color="auto" w:fill="C0C0C0"/>
            <w:noWrap/>
            <w:vAlign w:val="center"/>
            <w:hideMark/>
          </w:tcPr>
          <w:p w14:paraId="1BF284AA" w14:textId="77777777" w:rsidR="001C67C2" w:rsidRDefault="001C67C2">
            <w:pPr>
              <w:rPr>
                <w:rFonts w:cs="Arial" w:hint="eastAsia"/>
                <w:color w:val="000000"/>
                <w:sz w:val="20"/>
                <w:szCs w:val="20"/>
              </w:rPr>
            </w:pPr>
            <w:r>
              <w:rPr>
                <w:rFonts w:cs="Arial" w:hint="eastAsia"/>
                <w:color w:val="000000"/>
                <w:sz w:val="20"/>
                <w:szCs w:val="20"/>
              </w:rPr>
              <w:t>30202</w:t>
            </w:r>
          </w:p>
        </w:tc>
        <w:tc>
          <w:tcPr>
            <w:tcW w:w="1730" w:type="dxa"/>
            <w:tcBorders>
              <w:top w:val="nil"/>
              <w:left w:val="nil"/>
              <w:bottom w:val="single" w:sz="4" w:space="0" w:color="000000"/>
              <w:right w:val="single" w:sz="4" w:space="0" w:color="000000"/>
            </w:tcBorders>
            <w:shd w:val="clear" w:color="auto" w:fill="C0C0C0"/>
            <w:noWrap/>
            <w:vAlign w:val="center"/>
            <w:hideMark/>
          </w:tcPr>
          <w:p w14:paraId="41D83B02" w14:textId="77777777" w:rsidR="001C67C2" w:rsidRDefault="001C67C2">
            <w:pPr>
              <w:rPr>
                <w:rFonts w:cs="Arial" w:hint="eastAsia"/>
                <w:color w:val="000000"/>
                <w:sz w:val="20"/>
                <w:szCs w:val="20"/>
              </w:rPr>
            </w:pPr>
            <w:r>
              <w:rPr>
                <w:rFonts w:cs="Arial" w:hint="eastAsia"/>
                <w:color w:val="000000"/>
                <w:sz w:val="20"/>
                <w:szCs w:val="20"/>
              </w:rPr>
              <w:t xml:space="preserve">  印刷费</w:t>
            </w:r>
          </w:p>
        </w:tc>
        <w:tc>
          <w:tcPr>
            <w:tcW w:w="1154" w:type="dxa"/>
            <w:tcBorders>
              <w:top w:val="nil"/>
              <w:left w:val="nil"/>
              <w:bottom w:val="single" w:sz="4" w:space="0" w:color="000000"/>
              <w:right w:val="single" w:sz="4" w:space="0" w:color="000000"/>
            </w:tcBorders>
            <w:shd w:val="clear" w:color="auto" w:fill="FFFFFF"/>
            <w:noWrap/>
            <w:vAlign w:val="center"/>
            <w:hideMark/>
          </w:tcPr>
          <w:p w14:paraId="1F5C9FFC" w14:textId="77777777" w:rsidR="001C67C2" w:rsidRDefault="001C67C2">
            <w:pPr>
              <w:jc w:val="right"/>
              <w:rPr>
                <w:rFonts w:cs="Arial" w:hint="eastAsia"/>
                <w:color w:val="000000"/>
                <w:sz w:val="20"/>
                <w:szCs w:val="20"/>
              </w:rPr>
            </w:pPr>
            <w:r>
              <w:rPr>
                <w:rFonts w:cs="Arial" w:hint="eastAsia"/>
                <w:color w:val="000000"/>
                <w:sz w:val="20"/>
                <w:szCs w:val="20"/>
              </w:rPr>
              <w:t>0.95</w:t>
            </w:r>
          </w:p>
        </w:tc>
        <w:tc>
          <w:tcPr>
            <w:tcW w:w="715" w:type="dxa"/>
            <w:tcBorders>
              <w:top w:val="nil"/>
              <w:left w:val="nil"/>
              <w:bottom w:val="single" w:sz="4" w:space="0" w:color="000000"/>
              <w:right w:val="single" w:sz="4" w:space="0" w:color="000000"/>
            </w:tcBorders>
            <w:shd w:val="clear" w:color="auto" w:fill="C0C0C0"/>
            <w:noWrap/>
            <w:vAlign w:val="center"/>
            <w:hideMark/>
          </w:tcPr>
          <w:p w14:paraId="3F723B5F" w14:textId="77777777" w:rsidR="001C67C2" w:rsidRDefault="001C67C2">
            <w:pPr>
              <w:rPr>
                <w:rFonts w:cs="Arial" w:hint="eastAsia"/>
                <w:color w:val="000000"/>
                <w:sz w:val="20"/>
                <w:szCs w:val="20"/>
              </w:rPr>
            </w:pPr>
            <w:r>
              <w:rPr>
                <w:rFonts w:cs="Arial" w:hint="eastAsia"/>
                <w:color w:val="000000"/>
                <w:sz w:val="20"/>
                <w:szCs w:val="20"/>
              </w:rPr>
              <w:t>30702</w:t>
            </w:r>
          </w:p>
        </w:tc>
        <w:tc>
          <w:tcPr>
            <w:tcW w:w="2759" w:type="dxa"/>
            <w:tcBorders>
              <w:top w:val="nil"/>
              <w:left w:val="nil"/>
              <w:bottom w:val="single" w:sz="4" w:space="0" w:color="000000"/>
              <w:right w:val="single" w:sz="4" w:space="0" w:color="000000"/>
            </w:tcBorders>
            <w:shd w:val="clear" w:color="auto" w:fill="C0C0C0"/>
            <w:noWrap/>
            <w:vAlign w:val="center"/>
            <w:hideMark/>
          </w:tcPr>
          <w:p w14:paraId="1C5C8787" w14:textId="77777777" w:rsidR="001C67C2" w:rsidRDefault="001C67C2">
            <w:pPr>
              <w:rPr>
                <w:rFonts w:cs="Arial" w:hint="eastAsia"/>
                <w:color w:val="000000"/>
                <w:sz w:val="20"/>
                <w:szCs w:val="20"/>
              </w:rPr>
            </w:pPr>
            <w:r>
              <w:rPr>
                <w:rFonts w:cs="Arial" w:hint="eastAsia"/>
                <w:color w:val="000000"/>
                <w:sz w:val="20"/>
                <w:szCs w:val="20"/>
              </w:rPr>
              <w:t xml:space="preserve">  国外债务付息</w:t>
            </w:r>
          </w:p>
        </w:tc>
        <w:tc>
          <w:tcPr>
            <w:tcW w:w="1154" w:type="dxa"/>
            <w:tcBorders>
              <w:top w:val="nil"/>
              <w:left w:val="nil"/>
              <w:bottom w:val="single" w:sz="4" w:space="0" w:color="000000"/>
              <w:right w:val="single" w:sz="4" w:space="0" w:color="000000"/>
            </w:tcBorders>
            <w:shd w:val="clear" w:color="auto" w:fill="FFFFFF"/>
            <w:noWrap/>
            <w:vAlign w:val="center"/>
            <w:hideMark/>
          </w:tcPr>
          <w:p w14:paraId="24C7FB9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70CB15E" w14:textId="77777777" w:rsidR="001C67C2" w:rsidRDefault="001C67C2">
            <w:pPr>
              <w:rPr>
                <w:rFonts w:ascii="Times New Roman" w:eastAsia="Times New Roman" w:hAnsi="Times New Roman" w:cs="Times New Roman"/>
                <w:sz w:val="20"/>
                <w:szCs w:val="20"/>
              </w:rPr>
            </w:pPr>
          </w:p>
        </w:tc>
      </w:tr>
      <w:tr w:rsidR="001C67C2" w14:paraId="0D0DEDBF"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09FCC8E1" w14:textId="77777777" w:rsidR="001C67C2" w:rsidRDefault="001C67C2">
            <w:pPr>
              <w:rPr>
                <w:rFonts w:cs="Arial" w:hint="eastAsia"/>
                <w:color w:val="000000"/>
                <w:sz w:val="20"/>
                <w:szCs w:val="20"/>
              </w:rPr>
            </w:pPr>
            <w:r>
              <w:rPr>
                <w:rFonts w:cs="Arial" w:hint="eastAsia"/>
                <w:color w:val="000000"/>
                <w:sz w:val="20"/>
                <w:szCs w:val="20"/>
              </w:rPr>
              <w:t>30103</w:t>
            </w:r>
          </w:p>
        </w:tc>
        <w:tc>
          <w:tcPr>
            <w:tcW w:w="2171" w:type="dxa"/>
            <w:tcBorders>
              <w:top w:val="nil"/>
              <w:left w:val="nil"/>
              <w:bottom w:val="single" w:sz="4" w:space="0" w:color="000000"/>
              <w:right w:val="single" w:sz="4" w:space="0" w:color="000000"/>
            </w:tcBorders>
            <w:shd w:val="clear" w:color="auto" w:fill="C0C0C0"/>
            <w:noWrap/>
            <w:vAlign w:val="center"/>
            <w:hideMark/>
          </w:tcPr>
          <w:p w14:paraId="41B3159D" w14:textId="77777777" w:rsidR="001C67C2" w:rsidRDefault="001C67C2">
            <w:pPr>
              <w:rPr>
                <w:rFonts w:cs="Arial" w:hint="eastAsia"/>
                <w:color w:val="000000"/>
                <w:sz w:val="20"/>
                <w:szCs w:val="20"/>
              </w:rPr>
            </w:pPr>
            <w:r>
              <w:rPr>
                <w:rFonts w:cs="Arial" w:hint="eastAsia"/>
                <w:color w:val="000000"/>
                <w:sz w:val="20"/>
                <w:szCs w:val="20"/>
              </w:rPr>
              <w:t xml:space="preserve">  奖金</w:t>
            </w:r>
          </w:p>
        </w:tc>
        <w:tc>
          <w:tcPr>
            <w:tcW w:w="1154" w:type="dxa"/>
            <w:tcBorders>
              <w:top w:val="nil"/>
              <w:left w:val="nil"/>
              <w:bottom w:val="single" w:sz="4" w:space="0" w:color="000000"/>
              <w:right w:val="single" w:sz="4" w:space="0" w:color="000000"/>
            </w:tcBorders>
            <w:shd w:val="clear" w:color="auto" w:fill="FFFFFF"/>
            <w:noWrap/>
            <w:vAlign w:val="center"/>
            <w:hideMark/>
          </w:tcPr>
          <w:p w14:paraId="0E50F284" w14:textId="77777777" w:rsidR="001C67C2" w:rsidRDefault="001C67C2">
            <w:pPr>
              <w:jc w:val="right"/>
              <w:rPr>
                <w:rFonts w:cs="Arial" w:hint="eastAsia"/>
                <w:color w:val="000000"/>
                <w:sz w:val="20"/>
                <w:szCs w:val="20"/>
              </w:rPr>
            </w:pPr>
            <w:r>
              <w:rPr>
                <w:rFonts w:cs="Arial" w:hint="eastAsia"/>
                <w:color w:val="000000"/>
                <w:sz w:val="20"/>
                <w:szCs w:val="20"/>
              </w:rPr>
              <w:t>83.12</w:t>
            </w:r>
          </w:p>
        </w:tc>
        <w:tc>
          <w:tcPr>
            <w:tcW w:w="715" w:type="dxa"/>
            <w:tcBorders>
              <w:top w:val="nil"/>
              <w:left w:val="nil"/>
              <w:bottom w:val="single" w:sz="4" w:space="0" w:color="000000"/>
              <w:right w:val="single" w:sz="4" w:space="0" w:color="000000"/>
            </w:tcBorders>
            <w:shd w:val="clear" w:color="auto" w:fill="C0C0C0"/>
            <w:noWrap/>
            <w:vAlign w:val="center"/>
            <w:hideMark/>
          </w:tcPr>
          <w:p w14:paraId="52747A8F" w14:textId="77777777" w:rsidR="001C67C2" w:rsidRDefault="001C67C2">
            <w:pPr>
              <w:rPr>
                <w:rFonts w:cs="Arial" w:hint="eastAsia"/>
                <w:color w:val="000000"/>
                <w:sz w:val="20"/>
                <w:szCs w:val="20"/>
              </w:rPr>
            </w:pPr>
            <w:r>
              <w:rPr>
                <w:rFonts w:cs="Arial" w:hint="eastAsia"/>
                <w:color w:val="000000"/>
                <w:sz w:val="20"/>
                <w:szCs w:val="20"/>
              </w:rPr>
              <w:t>30203</w:t>
            </w:r>
          </w:p>
        </w:tc>
        <w:tc>
          <w:tcPr>
            <w:tcW w:w="1730" w:type="dxa"/>
            <w:tcBorders>
              <w:top w:val="nil"/>
              <w:left w:val="nil"/>
              <w:bottom w:val="single" w:sz="4" w:space="0" w:color="000000"/>
              <w:right w:val="single" w:sz="4" w:space="0" w:color="000000"/>
            </w:tcBorders>
            <w:shd w:val="clear" w:color="auto" w:fill="C0C0C0"/>
            <w:noWrap/>
            <w:vAlign w:val="center"/>
            <w:hideMark/>
          </w:tcPr>
          <w:p w14:paraId="598E9A29" w14:textId="77777777" w:rsidR="001C67C2" w:rsidRDefault="001C67C2">
            <w:pPr>
              <w:rPr>
                <w:rFonts w:cs="Arial" w:hint="eastAsia"/>
                <w:color w:val="000000"/>
                <w:sz w:val="20"/>
                <w:szCs w:val="20"/>
              </w:rPr>
            </w:pPr>
            <w:r>
              <w:rPr>
                <w:rFonts w:cs="Arial" w:hint="eastAsia"/>
                <w:color w:val="000000"/>
                <w:sz w:val="20"/>
                <w:szCs w:val="20"/>
              </w:rPr>
              <w:t xml:space="preserve">  咨询费</w:t>
            </w:r>
          </w:p>
        </w:tc>
        <w:tc>
          <w:tcPr>
            <w:tcW w:w="1154" w:type="dxa"/>
            <w:tcBorders>
              <w:top w:val="nil"/>
              <w:left w:val="nil"/>
              <w:bottom w:val="single" w:sz="4" w:space="0" w:color="000000"/>
              <w:right w:val="single" w:sz="4" w:space="0" w:color="000000"/>
            </w:tcBorders>
            <w:shd w:val="clear" w:color="auto" w:fill="FFFFFF"/>
            <w:noWrap/>
            <w:vAlign w:val="center"/>
            <w:hideMark/>
          </w:tcPr>
          <w:p w14:paraId="4EBD0B68" w14:textId="77777777" w:rsidR="001C67C2" w:rsidRDefault="001C67C2">
            <w:pPr>
              <w:jc w:val="right"/>
              <w:rPr>
                <w:rFonts w:cs="Arial" w:hint="eastAsia"/>
                <w:color w:val="000000"/>
                <w:sz w:val="20"/>
                <w:szCs w:val="20"/>
              </w:rPr>
            </w:pPr>
            <w:r>
              <w:rPr>
                <w:rFonts w:cs="Arial" w:hint="eastAsia"/>
                <w:color w:val="000000"/>
                <w:sz w:val="20"/>
                <w:szCs w:val="20"/>
              </w:rPr>
              <w:t>94.38</w:t>
            </w:r>
          </w:p>
        </w:tc>
        <w:tc>
          <w:tcPr>
            <w:tcW w:w="715" w:type="dxa"/>
            <w:tcBorders>
              <w:top w:val="nil"/>
              <w:left w:val="nil"/>
              <w:bottom w:val="single" w:sz="4" w:space="0" w:color="000000"/>
              <w:right w:val="single" w:sz="4" w:space="0" w:color="000000"/>
            </w:tcBorders>
            <w:shd w:val="clear" w:color="auto" w:fill="C0C0C0"/>
            <w:noWrap/>
            <w:vAlign w:val="center"/>
            <w:hideMark/>
          </w:tcPr>
          <w:p w14:paraId="456B7FEE" w14:textId="77777777" w:rsidR="001C67C2" w:rsidRDefault="001C67C2">
            <w:pPr>
              <w:rPr>
                <w:rFonts w:cs="Arial" w:hint="eastAsia"/>
                <w:color w:val="000000"/>
                <w:sz w:val="20"/>
                <w:szCs w:val="20"/>
              </w:rPr>
            </w:pPr>
            <w:r>
              <w:rPr>
                <w:rFonts w:cs="Arial" w:hint="eastAsia"/>
                <w:color w:val="000000"/>
                <w:sz w:val="20"/>
                <w:szCs w:val="20"/>
              </w:rPr>
              <w:t>310</w:t>
            </w:r>
          </w:p>
        </w:tc>
        <w:tc>
          <w:tcPr>
            <w:tcW w:w="2759" w:type="dxa"/>
            <w:tcBorders>
              <w:top w:val="nil"/>
              <w:left w:val="nil"/>
              <w:bottom w:val="single" w:sz="4" w:space="0" w:color="000000"/>
              <w:right w:val="single" w:sz="4" w:space="0" w:color="000000"/>
            </w:tcBorders>
            <w:shd w:val="clear" w:color="auto" w:fill="C0C0C0"/>
            <w:noWrap/>
            <w:vAlign w:val="center"/>
            <w:hideMark/>
          </w:tcPr>
          <w:p w14:paraId="48179D8F" w14:textId="77777777" w:rsidR="001C67C2" w:rsidRDefault="001C67C2">
            <w:pPr>
              <w:rPr>
                <w:rFonts w:cs="Arial" w:hint="eastAsia"/>
                <w:color w:val="000000"/>
                <w:sz w:val="20"/>
                <w:szCs w:val="20"/>
              </w:rPr>
            </w:pPr>
            <w:r>
              <w:rPr>
                <w:rFonts w:cs="Arial" w:hint="eastAsia"/>
                <w:color w:val="000000"/>
                <w:sz w:val="20"/>
                <w:szCs w:val="20"/>
              </w:rPr>
              <w:t>资本性支出</w:t>
            </w:r>
          </w:p>
        </w:tc>
        <w:tc>
          <w:tcPr>
            <w:tcW w:w="1154" w:type="dxa"/>
            <w:tcBorders>
              <w:top w:val="nil"/>
              <w:left w:val="nil"/>
              <w:bottom w:val="single" w:sz="4" w:space="0" w:color="000000"/>
              <w:right w:val="single" w:sz="4" w:space="0" w:color="000000"/>
            </w:tcBorders>
            <w:shd w:val="clear" w:color="auto" w:fill="FFFFFF"/>
            <w:noWrap/>
            <w:vAlign w:val="center"/>
            <w:hideMark/>
          </w:tcPr>
          <w:p w14:paraId="4D045775" w14:textId="77777777" w:rsidR="001C67C2" w:rsidRDefault="001C67C2">
            <w:pPr>
              <w:jc w:val="right"/>
              <w:rPr>
                <w:rFonts w:cs="Arial" w:hint="eastAsia"/>
                <w:color w:val="000000"/>
                <w:sz w:val="20"/>
                <w:szCs w:val="20"/>
              </w:rPr>
            </w:pPr>
            <w:r>
              <w:rPr>
                <w:rFonts w:cs="Arial" w:hint="eastAsia"/>
                <w:color w:val="000000"/>
                <w:sz w:val="20"/>
                <w:szCs w:val="20"/>
              </w:rPr>
              <w:t>6.30</w:t>
            </w:r>
          </w:p>
        </w:tc>
        <w:tc>
          <w:tcPr>
            <w:tcW w:w="222" w:type="dxa"/>
            <w:vAlign w:val="center"/>
            <w:hideMark/>
          </w:tcPr>
          <w:p w14:paraId="3A9BFB8C" w14:textId="77777777" w:rsidR="001C67C2" w:rsidRDefault="001C67C2">
            <w:pPr>
              <w:rPr>
                <w:rFonts w:ascii="Times New Roman" w:eastAsia="Times New Roman" w:hAnsi="Times New Roman" w:cs="Times New Roman"/>
                <w:sz w:val="20"/>
                <w:szCs w:val="20"/>
              </w:rPr>
            </w:pPr>
          </w:p>
        </w:tc>
      </w:tr>
      <w:tr w:rsidR="001C67C2" w14:paraId="09E5B639"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6A668197" w14:textId="77777777" w:rsidR="001C67C2" w:rsidRDefault="001C67C2">
            <w:pPr>
              <w:rPr>
                <w:rFonts w:cs="Arial" w:hint="eastAsia"/>
                <w:color w:val="000000"/>
                <w:sz w:val="20"/>
                <w:szCs w:val="20"/>
              </w:rPr>
            </w:pPr>
            <w:r>
              <w:rPr>
                <w:rFonts w:cs="Arial" w:hint="eastAsia"/>
                <w:color w:val="000000"/>
                <w:sz w:val="20"/>
                <w:szCs w:val="20"/>
              </w:rPr>
              <w:t>30106</w:t>
            </w:r>
          </w:p>
        </w:tc>
        <w:tc>
          <w:tcPr>
            <w:tcW w:w="2171" w:type="dxa"/>
            <w:tcBorders>
              <w:top w:val="nil"/>
              <w:left w:val="nil"/>
              <w:bottom w:val="single" w:sz="4" w:space="0" w:color="000000"/>
              <w:right w:val="single" w:sz="4" w:space="0" w:color="000000"/>
            </w:tcBorders>
            <w:shd w:val="clear" w:color="auto" w:fill="C0C0C0"/>
            <w:noWrap/>
            <w:vAlign w:val="center"/>
            <w:hideMark/>
          </w:tcPr>
          <w:p w14:paraId="79866973" w14:textId="77777777" w:rsidR="001C67C2" w:rsidRDefault="001C67C2">
            <w:pPr>
              <w:rPr>
                <w:rFonts w:cs="Arial" w:hint="eastAsia"/>
                <w:color w:val="000000"/>
                <w:sz w:val="20"/>
                <w:szCs w:val="20"/>
              </w:rPr>
            </w:pPr>
            <w:r>
              <w:rPr>
                <w:rFonts w:cs="Arial" w:hint="eastAsia"/>
                <w:color w:val="000000"/>
                <w:sz w:val="20"/>
                <w:szCs w:val="20"/>
              </w:rPr>
              <w:t xml:space="preserve">  伙食补助费</w:t>
            </w:r>
          </w:p>
        </w:tc>
        <w:tc>
          <w:tcPr>
            <w:tcW w:w="1154" w:type="dxa"/>
            <w:tcBorders>
              <w:top w:val="nil"/>
              <w:left w:val="nil"/>
              <w:bottom w:val="single" w:sz="4" w:space="0" w:color="000000"/>
              <w:right w:val="single" w:sz="4" w:space="0" w:color="000000"/>
            </w:tcBorders>
            <w:shd w:val="clear" w:color="auto" w:fill="FFFFFF"/>
            <w:noWrap/>
            <w:vAlign w:val="center"/>
            <w:hideMark/>
          </w:tcPr>
          <w:p w14:paraId="34885AB0" w14:textId="77777777" w:rsidR="001C67C2" w:rsidRDefault="001C67C2">
            <w:pPr>
              <w:jc w:val="right"/>
              <w:rPr>
                <w:rFonts w:cs="Arial" w:hint="eastAsia"/>
                <w:color w:val="000000"/>
                <w:sz w:val="20"/>
                <w:szCs w:val="20"/>
              </w:rPr>
            </w:pPr>
            <w:r>
              <w:rPr>
                <w:rFonts w:cs="Arial" w:hint="eastAsia"/>
                <w:color w:val="000000"/>
                <w:sz w:val="20"/>
                <w:szCs w:val="20"/>
              </w:rPr>
              <w:t>7.26</w:t>
            </w:r>
          </w:p>
        </w:tc>
        <w:tc>
          <w:tcPr>
            <w:tcW w:w="715" w:type="dxa"/>
            <w:tcBorders>
              <w:top w:val="nil"/>
              <w:left w:val="nil"/>
              <w:bottom w:val="single" w:sz="4" w:space="0" w:color="000000"/>
              <w:right w:val="single" w:sz="4" w:space="0" w:color="000000"/>
            </w:tcBorders>
            <w:shd w:val="clear" w:color="auto" w:fill="C0C0C0"/>
            <w:noWrap/>
            <w:vAlign w:val="center"/>
            <w:hideMark/>
          </w:tcPr>
          <w:p w14:paraId="6E0BD9CB" w14:textId="77777777" w:rsidR="001C67C2" w:rsidRDefault="001C67C2">
            <w:pPr>
              <w:rPr>
                <w:rFonts w:cs="Arial" w:hint="eastAsia"/>
                <w:color w:val="000000"/>
                <w:sz w:val="20"/>
                <w:szCs w:val="20"/>
              </w:rPr>
            </w:pPr>
            <w:r>
              <w:rPr>
                <w:rFonts w:cs="Arial" w:hint="eastAsia"/>
                <w:color w:val="000000"/>
                <w:sz w:val="20"/>
                <w:szCs w:val="20"/>
              </w:rPr>
              <w:t>30204</w:t>
            </w:r>
          </w:p>
        </w:tc>
        <w:tc>
          <w:tcPr>
            <w:tcW w:w="1730" w:type="dxa"/>
            <w:tcBorders>
              <w:top w:val="nil"/>
              <w:left w:val="nil"/>
              <w:bottom w:val="single" w:sz="4" w:space="0" w:color="000000"/>
              <w:right w:val="single" w:sz="4" w:space="0" w:color="000000"/>
            </w:tcBorders>
            <w:shd w:val="clear" w:color="auto" w:fill="C0C0C0"/>
            <w:noWrap/>
            <w:vAlign w:val="center"/>
            <w:hideMark/>
          </w:tcPr>
          <w:p w14:paraId="57AF2200" w14:textId="77777777" w:rsidR="001C67C2" w:rsidRDefault="001C67C2">
            <w:pPr>
              <w:rPr>
                <w:rFonts w:cs="Arial" w:hint="eastAsia"/>
                <w:color w:val="000000"/>
                <w:sz w:val="20"/>
                <w:szCs w:val="20"/>
              </w:rPr>
            </w:pPr>
            <w:r>
              <w:rPr>
                <w:rFonts w:cs="Arial" w:hint="eastAsia"/>
                <w:color w:val="000000"/>
                <w:sz w:val="20"/>
                <w:szCs w:val="20"/>
              </w:rPr>
              <w:t xml:space="preserve">  手续费</w:t>
            </w:r>
          </w:p>
        </w:tc>
        <w:tc>
          <w:tcPr>
            <w:tcW w:w="1154" w:type="dxa"/>
            <w:tcBorders>
              <w:top w:val="nil"/>
              <w:left w:val="nil"/>
              <w:bottom w:val="single" w:sz="4" w:space="0" w:color="000000"/>
              <w:right w:val="single" w:sz="4" w:space="0" w:color="000000"/>
            </w:tcBorders>
            <w:shd w:val="clear" w:color="auto" w:fill="FFFFFF"/>
            <w:noWrap/>
            <w:vAlign w:val="center"/>
            <w:hideMark/>
          </w:tcPr>
          <w:p w14:paraId="74B8518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5E1BDD90" w14:textId="77777777" w:rsidR="001C67C2" w:rsidRDefault="001C67C2">
            <w:pPr>
              <w:rPr>
                <w:rFonts w:cs="Arial" w:hint="eastAsia"/>
                <w:color w:val="000000"/>
                <w:sz w:val="20"/>
                <w:szCs w:val="20"/>
              </w:rPr>
            </w:pPr>
            <w:r>
              <w:rPr>
                <w:rFonts w:cs="Arial" w:hint="eastAsia"/>
                <w:color w:val="000000"/>
                <w:sz w:val="20"/>
                <w:szCs w:val="20"/>
              </w:rPr>
              <w:t>31001</w:t>
            </w:r>
          </w:p>
        </w:tc>
        <w:tc>
          <w:tcPr>
            <w:tcW w:w="2759" w:type="dxa"/>
            <w:tcBorders>
              <w:top w:val="nil"/>
              <w:left w:val="nil"/>
              <w:bottom w:val="single" w:sz="4" w:space="0" w:color="000000"/>
              <w:right w:val="single" w:sz="4" w:space="0" w:color="000000"/>
            </w:tcBorders>
            <w:shd w:val="clear" w:color="auto" w:fill="C0C0C0"/>
            <w:noWrap/>
            <w:vAlign w:val="center"/>
            <w:hideMark/>
          </w:tcPr>
          <w:p w14:paraId="6E0FC888" w14:textId="77777777" w:rsidR="001C67C2" w:rsidRDefault="001C67C2">
            <w:pPr>
              <w:rPr>
                <w:rFonts w:cs="Arial" w:hint="eastAsia"/>
                <w:color w:val="000000"/>
                <w:sz w:val="20"/>
                <w:szCs w:val="20"/>
              </w:rPr>
            </w:pPr>
            <w:r>
              <w:rPr>
                <w:rFonts w:cs="Arial" w:hint="eastAsia"/>
                <w:color w:val="000000"/>
                <w:sz w:val="20"/>
                <w:szCs w:val="20"/>
              </w:rPr>
              <w:t xml:space="preserve">  房屋建筑物购建</w:t>
            </w:r>
          </w:p>
        </w:tc>
        <w:tc>
          <w:tcPr>
            <w:tcW w:w="1154" w:type="dxa"/>
            <w:tcBorders>
              <w:top w:val="nil"/>
              <w:left w:val="nil"/>
              <w:bottom w:val="single" w:sz="4" w:space="0" w:color="000000"/>
              <w:right w:val="single" w:sz="4" w:space="0" w:color="000000"/>
            </w:tcBorders>
            <w:shd w:val="clear" w:color="auto" w:fill="FFFFFF"/>
            <w:noWrap/>
            <w:vAlign w:val="center"/>
            <w:hideMark/>
          </w:tcPr>
          <w:p w14:paraId="6E8D06D5"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334C1C48" w14:textId="77777777" w:rsidR="001C67C2" w:rsidRDefault="001C67C2">
            <w:pPr>
              <w:rPr>
                <w:rFonts w:ascii="Times New Roman" w:eastAsia="Times New Roman" w:hAnsi="Times New Roman" w:cs="Times New Roman"/>
                <w:sz w:val="20"/>
                <w:szCs w:val="20"/>
              </w:rPr>
            </w:pPr>
          </w:p>
        </w:tc>
      </w:tr>
      <w:tr w:rsidR="001C67C2" w14:paraId="0EB4B212"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4C8C67CC" w14:textId="77777777" w:rsidR="001C67C2" w:rsidRDefault="001C67C2">
            <w:pPr>
              <w:rPr>
                <w:rFonts w:cs="Arial" w:hint="eastAsia"/>
                <w:color w:val="000000"/>
                <w:sz w:val="20"/>
                <w:szCs w:val="20"/>
              </w:rPr>
            </w:pPr>
            <w:r>
              <w:rPr>
                <w:rFonts w:cs="Arial" w:hint="eastAsia"/>
                <w:color w:val="000000"/>
                <w:sz w:val="20"/>
                <w:szCs w:val="20"/>
              </w:rPr>
              <w:t>30107</w:t>
            </w:r>
          </w:p>
        </w:tc>
        <w:tc>
          <w:tcPr>
            <w:tcW w:w="2171" w:type="dxa"/>
            <w:tcBorders>
              <w:top w:val="nil"/>
              <w:left w:val="nil"/>
              <w:bottom w:val="single" w:sz="4" w:space="0" w:color="000000"/>
              <w:right w:val="single" w:sz="4" w:space="0" w:color="000000"/>
            </w:tcBorders>
            <w:shd w:val="clear" w:color="auto" w:fill="C0C0C0"/>
            <w:noWrap/>
            <w:vAlign w:val="center"/>
            <w:hideMark/>
          </w:tcPr>
          <w:p w14:paraId="4176D4B3" w14:textId="77777777" w:rsidR="001C67C2" w:rsidRDefault="001C67C2">
            <w:pPr>
              <w:rPr>
                <w:rFonts w:cs="Arial" w:hint="eastAsia"/>
                <w:color w:val="000000"/>
                <w:sz w:val="20"/>
                <w:szCs w:val="20"/>
              </w:rPr>
            </w:pPr>
            <w:r>
              <w:rPr>
                <w:rFonts w:cs="Arial" w:hint="eastAsia"/>
                <w:color w:val="000000"/>
                <w:sz w:val="20"/>
                <w:szCs w:val="20"/>
              </w:rPr>
              <w:t xml:space="preserve">  绩效工资</w:t>
            </w:r>
          </w:p>
        </w:tc>
        <w:tc>
          <w:tcPr>
            <w:tcW w:w="1154" w:type="dxa"/>
            <w:tcBorders>
              <w:top w:val="nil"/>
              <w:left w:val="nil"/>
              <w:bottom w:val="single" w:sz="4" w:space="0" w:color="000000"/>
              <w:right w:val="single" w:sz="4" w:space="0" w:color="000000"/>
            </w:tcBorders>
            <w:shd w:val="clear" w:color="auto" w:fill="FFFFFF"/>
            <w:noWrap/>
            <w:vAlign w:val="center"/>
            <w:hideMark/>
          </w:tcPr>
          <w:p w14:paraId="06CABDD5" w14:textId="77777777" w:rsidR="001C67C2" w:rsidRDefault="001C67C2">
            <w:pPr>
              <w:jc w:val="right"/>
              <w:rPr>
                <w:rFonts w:cs="Arial" w:hint="eastAsia"/>
                <w:color w:val="000000"/>
                <w:sz w:val="20"/>
                <w:szCs w:val="20"/>
              </w:rPr>
            </w:pPr>
            <w:r>
              <w:rPr>
                <w:rFonts w:cs="Arial" w:hint="eastAsia"/>
                <w:color w:val="000000"/>
                <w:sz w:val="20"/>
                <w:szCs w:val="20"/>
              </w:rPr>
              <w:t>31.00</w:t>
            </w:r>
          </w:p>
        </w:tc>
        <w:tc>
          <w:tcPr>
            <w:tcW w:w="715" w:type="dxa"/>
            <w:tcBorders>
              <w:top w:val="nil"/>
              <w:left w:val="nil"/>
              <w:bottom w:val="single" w:sz="4" w:space="0" w:color="000000"/>
              <w:right w:val="single" w:sz="4" w:space="0" w:color="000000"/>
            </w:tcBorders>
            <w:shd w:val="clear" w:color="auto" w:fill="C0C0C0"/>
            <w:noWrap/>
            <w:vAlign w:val="center"/>
            <w:hideMark/>
          </w:tcPr>
          <w:p w14:paraId="2AE14FF3" w14:textId="77777777" w:rsidR="001C67C2" w:rsidRDefault="001C67C2">
            <w:pPr>
              <w:rPr>
                <w:rFonts w:cs="Arial" w:hint="eastAsia"/>
                <w:color w:val="000000"/>
                <w:sz w:val="20"/>
                <w:szCs w:val="20"/>
              </w:rPr>
            </w:pPr>
            <w:r>
              <w:rPr>
                <w:rFonts w:cs="Arial" w:hint="eastAsia"/>
                <w:color w:val="000000"/>
                <w:sz w:val="20"/>
                <w:szCs w:val="20"/>
              </w:rPr>
              <w:t>30205</w:t>
            </w:r>
          </w:p>
        </w:tc>
        <w:tc>
          <w:tcPr>
            <w:tcW w:w="1730" w:type="dxa"/>
            <w:tcBorders>
              <w:top w:val="nil"/>
              <w:left w:val="nil"/>
              <w:bottom w:val="single" w:sz="4" w:space="0" w:color="000000"/>
              <w:right w:val="single" w:sz="4" w:space="0" w:color="000000"/>
            </w:tcBorders>
            <w:shd w:val="clear" w:color="auto" w:fill="C0C0C0"/>
            <w:noWrap/>
            <w:vAlign w:val="center"/>
            <w:hideMark/>
          </w:tcPr>
          <w:p w14:paraId="20C4E044" w14:textId="77777777" w:rsidR="001C67C2" w:rsidRDefault="001C67C2">
            <w:pPr>
              <w:rPr>
                <w:rFonts w:cs="Arial" w:hint="eastAsia"/>
                <w:color w:val="000000"/>
                <w:sz w:val="20"/>
                <w:szCs w:val="20"/>
              </w:rPr>
            </w:pPr>
            <w:r>
              <w:rPr>
                <w:rFonts w:cs="Arial" w:hint="eastAsia"/>
                <w:color w:val="000000"/>
                <w:sz w:val="20"/>
                <w:szCs w:val="20"/>
              </w:rPr>
              <w:t xml:space="preserve">  水费</w:t>
            </w:r>
          </w:p>
        </w:tc>
        <w:tc>
          <w:tcPr>
            <w:tcW w:w="1154" w:type="dxa"/>
            <w:tcBorders>
              <w:top w:val="nil"/>
              <w:left w:val="nil"/>
              <w:bottom w:val="single" w:sz="4" w:space="0" w:color="000000"/>
              <w:right w:val="single" w:sz="4" w:space="0" w:color="000000"/>
            </w:tcBorders>
            <w:shd w:val="clear" w:color="auto" w:fill="FFFFFF"/>
            <w:noWrap/>
            <w:vAlign w:val="center"/>
            <w:hideMark/>
          </w:tcPr>
          <w:p w14:paraId="3BDC530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0E6990C8" w14:textId="77777777" w:rsidR="001C67C2" w:rsidRDefault="001C67C2">
            <w:pPr>
              <w:rPr>
                <w:rFonts w:cs="Arial" w:hint="eastAsia"/>
                <w:color w:val="000000"/>
                <w:sz w:val="20"/>
                <w:szCs w:val="20"/>
              </w:rPr>
            </w:pPr>
            <w:r>
              <w:rPr>
                <w:rFonts w:cs="Arial" w:hint="eastAsia"/>
                <w:color w:val="000000"/>
                <w:sz w:val="20"/>
                <w:szCs w:val="20"/>
              </w:rPr>
              <w:t>31002</w:t>
            </w:r>
          </w:p>
        </w:tc>
        <w:tc>
          <w:tcPr>
            <w:tcW w:w="2759" w:type="dxa"/>
            <w:tcBorders>
              <w:top w:val="nil"/>
              <w:left w:val="nil"/>
              <w:bottom w:val="single" w:sz="4" w:space="0" w:color="000000"/>
              <w:right w:val="single" w:sz="4" w:space="0" w:color="000000"/>
            </w:tcBorders>
            <w:shd w:val="clear" w:color="auto" w:fill="C0C0C0"/>
            <w:noWrap/>
            <w:vAlign w:val="center"/>
            <w:hideMark/>
          </w:tcPr>
          <w:p w14:paraId="02E3F159" w14:textId="77777777" w:rsidR="001C67C2" w:rsidRDefault="001C67C2">
            <w:pPr>
              <w:rPr>
                <w:rFonts w:cs="Arial" w:hint="eastAsia"/>
                <w:color w:val="000000"/>
                <w:sz w:val="20"/>
                <w:szCs w:val="20"/>
              </w:rPr>
            </w:pPr>
            <w:r>
              <w:rPr>
                <w:rFonts w:cs="Arial" w:hint="eastAsia"/>
                <w:color w:val="000000"/>
                <w:sz w:val="20"/>
                <w:szCs w:val="20"/>
              </w:rPr>
              <w:t xml:space="preserve">  办公设备购置</w:t>
            </w:r>
          </w:p>
        </w:tc>
        <w:tc>
          <w:tcPr>
            <w:tcW w:w="1154" w:type="dxa"/>
            <w:tcBorders>
              <w:top w:val="nil"/>
              <w:left w:val="nil"/>
              <w:bottom w:val="single" w:sz="4" w:space="0" w:color="000000"/>
              <w:right w:val="single" w:sz="4" w:space="0" w:color="000000"/>
            </w:tcBorders>
            <w:shd w:val="clear" w:color="auto" w:fill="FFFFFF"/>
            <w:noWrap/>
            <w:vAlign w:val="center"/>
            <w:hideMark/>
          </w:tcPr>
          <w:p w14:paraId="7DAE88A5" w14:textId="77777777" w:rsidR="001C67C2" w:rsidRDefault="001C67C2">
            <w:pPr>
              <w:jc w:val="right"/>
              <w:rPr>
                <w:rFonts w:cs="Arial" w:hint="eastAsia"/>
                <w:color w:val="000000"/>
                <w:sz w:val="20"/>
                <w:szCs w:val="20"/>
              </w:rPr>
            </w:pPr>
            <w:r>
              <w:rPr>
                <w:rFonts w:cs="Arial" w:hint="eastAsia"/>
                <w:color w:val="000000"/>
                <w:sz w:val="20"/>
                <w:szCs w:val="20"/>
              </w:rPr>
              <w:t>6.30</w:t>
            </w:r>
          </w:p>
        </w:tc>
        <w:tc>
          <w:tcPr>
            <w:tcW w:w="222" w:type="dxa"/>
            <w:vAlign w:val="center"/>
            <w:hideMark/>
          </w:tcPr>
          <w:p w14:paraId="2BBD0D51" w14:textId="77777777" w:rsidR="001C67C2" w:rsidRDefault="001C67C2">
            <w:pPr>
              <w:rPr>
                <w:rFonts w:ascii="Times New Roman" w:eastAsia="Times New Roman" w:hAnsi="Times New Roman" w:cs="Times New Roman"/>
                <w:sz w:val="20"/>
                <w:szCs w:val="20"/>
              </w:rPr>
            </w:pPr>
          </w:p>
        </w:tc>
      </w:tr>
      <w:tr w:rsidR="001C67C2" w14:paraId="34DFF45E"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4520279E" w14:textId="77777777" w:rsidR="001C67C2" w:rsidRDefault="001C67C2">
            <w:pPr>
              <w:rPr>
                <w:rFonts w:cs="Arial" w:hint="eastAsia"/>
                <w:color w:val="000000"/>
                <w:sz w:val="20"/>
                <w:szCs w:val="20"/>
              </w:rPr>
            </w:pPr>
            <w:r>
              <w:rPr>
                <w:rFonts w:cs="Arial" w:hint="eastAsia"/>
                <w:color w:val="000000"/>
                <w:sz w:val="20"/>
                <w:szCs w:val="20"/>
              </w:rPr>
              <w:t>30108</w:t>
            </w:r>
          </w:p>
        </w:tc>
        <w:tc>
          <w:tcPr>
            <w:tcW w:w="2171" w:type="dxa"/>
            <w:tcBorders>
              <w:top w:val="nil"/>
              <w:left w:val="nil"/>
              <w:bottom w:val="single" w:sz="4" w:space="0" w:color="000000"/>
              <w:right w:val="single" w:sz="4" w:space="0" w:color="000000"/>
            </w:tcBorders>
            <w:shd w:val="clear" w:color="auto" w:fill="C0C0C0"/>
            <w:noWrap/>
            <w:vAlign w:val="center"/>
            <w:hideMark/>
          </w:tcPr>
          <w:p w14:paraId="7D9CB262" w14:textId="77777777" w:rsidR="001C67C2" w:rsidRDefault="001C67C2">
            <w:pPr>
              <w:rPr>
                <w:rFonts w:cs="Arial" w:hint="eastAsia"/>
                <w:color w:val="000000"/>
                <w:sz w:val="20"/>
                <w:szCs w:val="20"/>
              </w:rPr>
            </w:pPr>
            <w:r>
              <w:rPr>
                <w:rFonts w:cs="Arial" w:hint="eastAsia"/>
                <w:color w:val="000000"/>
                <w:sz w:val="20"/>
                <w:szCs w:val="20"/>
              </w:rPr>
              <w:t xml:space="preserve">  机关事业单位基本养老保险缴费</w:t>
            </w:r>
          </w:p>
        </w:tc>
        <w:tc>
          <w:tcPr>
            <w:tcW w:w="1154" w:type="dxa"/>
            <w:tcBorders>
              <w:top w:val="nil"/>
              <w:left w:val="nil"/>
              <w:bottom w:val="single" w:sz="4" w:space="0" w:color="000000"/>
              <w:right w:val="single" w:sz="4" w:space="0" w:color="000000"/>
            </w:tcBorders>
            <w:shd w:val="clear" w:color="auto" w:fill="FFFFFF"/>
            <w:noWrap/>
            <w:vAlign w:val="center"/>
            <w:hideMark/>
          </w:tcPr>
          <w:p w14:paraId="7F745F92" w14:textId="77777777" w:rsidR="001C67C2" w:rsidRDefault="001C67C2">
            <w:pPr>
              <w:jc w:val="right"/>
              <w:rPr>
                <w:rFonts w:cs="Arial" w:hint="eastAsia"/>
                <w:color w:val="000000"/>
                <w:sz w:val="20"/>
                <w:szCs w:val="20"/>
              </w:rPr>
            </w:pPr>
            <w:r>
              <w:rPr>
                <w:rFonts w:cs="Arial" w:hint="eastAsia"/>
                <w:color w:val="000000"/>
                <w:sz w:val="20"/>
                <w:szCs w:val="20"/>
              </w:rPr>
              <w:t>21.00</w:t>
            </w:r>
          </w:p>
        </w:tc>
        <w:tc>
          <w:tcPr>
            <w:tcW w:w="715" w:type="dxa"/>
            <w:tcBorders>
              <w:top w:val="nil"/>
              <w:left w:val="nil"/>
              <w:bottom w:val="single" w:sz="4" w:space="0" w:color="000000"/>
              <w:right w:val="single" w:sz="4" w:space="0" w:color="000000"/>
            </w:tcBorders>
            <w:shd w:val="clear" w:color="auto" w:fill="C0C0C0"/>
            <w:noWrap/>
            <w:vAlign w:val="center"/>
            <w:hideMark/>
          </w:tcPr>
          <w:p w14:paraId="2E835B8D" w14:textId="77777777" w:rsidR="001C67C2" w:rsidRDefault="001C67C2">
            <w:pPr>
              <w:rPr>
                <w:rFonts w:cs="Arial" w:hint="eastAsia"/>
                <w:color w:val="000000"/>
                <w:sz w:val="20"/>
                <w:szCs w:val="20"/>
              </w:rPr>
            </w:pPr>
            <w:r>
              <w:rPr>
                <w:rFonts w:cs="Arial" w:hint="eastAsia"/>
                <w:color w:val="000000"/>
                <w:sz w:val="20"/>
                <w:szCs w:val="20"/>
              </w:rPr>
              <w:t>30206</w:t>
            </w:r>
          </w:p>
        </w:tc>
        <w:tc>
          <w:tcPr>
            <w:tcW w:w="1730" w:type="dxa"/>
            <w:tcBorders>
              <w:top w:val="nil"/>
              <w:left w:val="nil"/>
              <w:bottom w:val="single" w:sz="4" w:space="0" w:color="000000"/>
              <w:right w:val="single" w:sz="4" w:space="0" w:color="000000"/>
            </w:tcBorders>
            <w:shd w:val="clear" w:color="auto" w:fill="C0C0C0"/>
            <w:noWrap/>
            <w:vAlign w:val="center"/>
            <w:hideMark/>
          </w:tcPr>
          <w:p w14:paraId="005BFF47" w14:textId="77777777" w:rsidR="001C67C2" w:rsidRDefault="001C67C2">
            <w:pPr>
              <w:rPr>
                <w:rFonts w:cs="Arial" w:hint="eastAsia"/>
                <w:color w:val="000000"/>
                <w:sz w:val="20"/>
                <w:szCs w:val="20"/>
              </w:rPr>
            </w:pPr>
            <w:r>
              <w:rPr>
                <w:rFonts w:cs="Arial" w:hint="eastAsia"/>
                <w:color w:val="000000"/>
                <w:sz w:val="20"/>
                <w:szCs w:val="20"/>
              </w:rPr>
              <w:t xml:space="preserve">  电费</w:t>
            </w:r>
          </w:p>
        </w:tc>
        <w:tc>
          <w:tcPr>
            <w:tcW w:w="1154" w:type="dxa"/>
            <w:tcBorders>
              <w:top w:val="nil"/>
              <w:left w:val="nil"/>
              <w:bottom w:val="single" w:sz="4" w:space="0" w:color="000000"/>
              <w:right w:val="single" w:sz="4" w:space="0" w:color="000000"/>
            </w:tcBorders>
            <w:shd w:val="clear" w:color="auto" w:fill="FFFFFF"/>
            <w:noWrap/>
            <w:vAlign w:val="center"/>
            <w:hideMark/>
          </w:tcPr>
          <w:p w14:paraId="645CEC1B" w14:textId="77777777" w:rsidR="001C67C2" w:rsidRDefault="001C67C2">
            <w:pPr>
              <w:jc w:val="right"/>
              <w:rPr>
                <w:rFonts w:cs="Arial" w:hint="eastAsia"/>
                <w:color w:val="000000"/>
                <w:sz w:val="20"/>
                <w:szCs w:val="20"/>
              </w:rPr>
            </w:pPr>
            <w:r>
              <w:rPr>
                <w:rFonts w:cs="Arial" w:hint="eastAsia"/>
                <w:color w:val="000000"/>
                <w:sz w:val="20"/>
                <w:szCs w:val="20"/>
              </w:rPr>
              <w:t>0.44</w:t>
            </w:r>
          </w:p>
        </w:tc>
        <w:tc>
          <w:tcPr>
            <w:tcW w:w="715" w:type="dxa"/>
            <w:tcBorders>
              <w:top w:val="nil"/>
              <w:left w:val="nil"/>
              <w:bottom w:val="single" w:sz="4" w:space="0" w:color="000000"/>
              <w:right w:val="single" w:sz="4" w:space="0" w:color="000000"/>
            </w:tcBorders>
            <w:shd w:val="clear" w:color="auto" w:fill="C0C0C0"/>
            <w:noWrap/>
            <w:vAlign w:val="center"/>
            <w:hideMark/>
          </w:tcPr>
          <w:p w14:paraId="5BDAB32E" w14:textId="77777777" w:rsidR="001C67C2" w:rsidRDefault="001C67C2">
            <w:pPr>
              <w:rPr>
                <w:rFonts w:cs="Arial" w:hint="eastAsia"/>
                <w:color w:val="000000"/>
                <w:sz w:val="20"/>
                <w:szCs w:val="20"/>
              </w:rPr>
            </w:pPr>
            <w:r>
              <w:rPr>
                <w:rFonts w:cs="Arial" w:hint="eastAsia"/>
                <w:color w:val="000000"/>
                <w:sz w:val="20"/>
                <w:szCs w:val="20"/>
              </w:rPr>
              <w:t>31003</w:t>
            </w:r>
          </w:p>
        </w:tc>
        <w:tc>
          <w:tcPr>
            <w:tcW w:w="2759" w:type="dxa"/>
            <w:tcBorders>
              <w:top w:val="nil"/>
              <w:left w:val="nil"/>
              <w:bottom w:val="single" w:sz="4" w:space="0" w:color="000000"/>
              <w:right w:val="single" w:sz="4" w:space="0" w:color="000000"/>
            </w:tcBorders>
            <w:shd w:val="clear" w:color="auto" w:fill="C0C0C0"/>
            <w:noWrap/>
            <w:vAlign w:val="center"/>
            <w:hideMark/>
          </w:tcPr>
          <w:p w14:paraId="7018DF19" w14:textId="77777777" w:rsidR="001C67C2" w:rsidRDefault="001C67C2">
            <w:pPr>
              <w:rPr>
                <w:rFonts w:cs="Arial" w:hint="eastAsia"/>
                <w:color w:val="000000"/>
                <w:sz w:val="20"/>
                <w:szCs w:val="20"/>
              </w:rPr>
            </w:pPr>
            <w:r>
              <w:rPr>
                <w:rFonts w:cs="Arial" w:hint="eastAsia"/>
                <w:color w:val="000000"/>
                <w:sz w:val="20"/>
                <w:szCs w:val="20"/>
              </w:rPr>
              <w:t xml:space="preserve">  专用设备购置</w:t>
            </w:r>
          </w:p>
        </w:tc>
        <w:tc>
          <w:tcPr>
            <w:tcW w:w="1154" w:type="dxa"/>
            <w:tcBorders>
              <w:top w:val="nil"/>
              <w:left w:val="nil"/>
              <w:bottom w:val="single" w:sz="4" w:space="0" w:color="000000"/>
              <w:right w:val="single" w:sz="4" w:space="0" w:color="000000"/>
            </w:tcBorders>
            <w:shd w:val="clear" w:color="auto" w:fill="FFFFFF"/>
            <w:noWrap/>
            <w:vAlign w:val="center"/>
            <w:hideMark/>
          </w:tcPr>
          <w:p w14:paraId="0533B7CC"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C1ECE60" w14:textId="77777777" w:rsidR="001C67C2" w:rsidRDefault="001C67C2">
            <w:pPr>
              <w:rPr>
                <w:rFonts w:ascii="Times New Roman" w:eastAsia="Times New Roman" w:hAnsi="Times New Roman" w:cs="Times New Roman"/>
                <w:sz w:val="20"/>
                <w:szCs w:val="20"/>
              </w:rPr>
            </w:pPr>
          </w:p>
        </w:tc>
      </w:tr>
      <w:tr w:rsidR="001C67C2" w14:paraId="46CCC74E"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0EAE9C88" w14:textId="77777777" w:rsidR="001C67C2" w:rsidRDefault="001C67C2">
            <w:pPr>
              <w:rPr>
                <w:rFonts w:cs="Arial" w:hint="eastAsia"/>
                <w:color w:val="000000"/>
                <w:sz w:val="20"/>
                <w:szCs w:val="20"/>
              </w:rPr>
            </w:pPr>
            <w:r>
              <w:rPr>
                <w:rFonts w:cs="Arial" w:hint="eastAsia"/>
                <w:color w:val="000000"/>
                <w:sz w:val="20"/>
                <w:szCs w:val="20"/>
              </w:rPr>
              <w:t>30109</w:t>
            </w:r>
          </w:p>
        </w:tc>
        <w:tc>
          <w:tcPr>
            <w:tcW w:w="2171" w:type="dxa"/>
            <w:tcBorders>
              <w:top w:val="nil"/>
              <w:left w:val="nil"/>
              <w:bottom w:val="single" w:sz="4" w:space="0" w:color="000000"/>
              <w:right w:val="single" w:sz="4" w:space="0" w:color="000000"/>
            </w:tcBorders>
            <w:shd w:val="clear" w:color="auto" w:fill="C0C0C0"/>
            <w:noWrap/>
            <w:vAlign w:val="center"/>
            <w:hideMark/>
          </w:tcPr>
          <w:p w14:paraId="5BB7D3D6" w14:textId="77777777" w:rsidR="001C67C2" w:rsidRDefault="001C67C2">
            <w:pPr>
              <w:rPr>
                <w:rFonts w:cs="Arial" w:hint="eastAsia"/>
                <w:color w:val="000000"/>
                <w:sz w:val="20"/>
                <w:szCs w:val="20"/>
              </w:rPr>
            </w:pPr>
            <w:r>
              <w:rPr>
                <w:rFonts w:cs="Arial" w:hint="eastAsia"/>
                <w:color w:val="000000"/>
                <w:sz w:val="20"/>
                <w:szCs w:val="20"/>
              </w:rPr>
              <w:t xml:space="preserve">  职业年金缴费</w:t>
            </w:r>
          </w:p>
        </w:tc>
        <w:tc>
          <w:tcPr>
            <w:tcW w:w="1154" w:type="dxa"/>
            <w:tcBorders>
              <w:top w:val="nil"/>
              <w:left w:val="nil"/>
              <w:bottom w:val="single" w:sz="4" w:space="0" w:color="000000"/>
              <w:right w:val="single" w:sz="4" w:space="0" w:color="000000"/>
            </w:tcBorders>
            <w:shd w:val="clear" w:color="auto" w:fill="FFFFFF"/>
            <w:noWrap/>
            <w:vAlign w:val="center"/>
            <w:hideMark/>
          </w:tcPr>
          <w:p w14:paraId="3646AF0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50B67EA8" w14:textId="77777777" w:rsidR="001C67C2" w:rsidRDefault="001C67C2">
            <w:pPr>
              <w:rPr>
                <w:rFonts w:cs="Arial" w:hint="eastAsia"/>
                <w:color w:val="000000"/>
                <w:sz w:val="20"/>
                <w:szCs w:val="20"/>
              </w:rPr>
            </w:pPr>
            <w:r>
              <w:rPr>
                <w:rFonts w:cs="Arial" w:hint="eastAsia"/>
                <w:color w:val="000000"/>
                <w:sz w:val="20"/>
                <w:szCs w:val="20"/>
              </w:rPr>
              <w:t>30207</w:t>
            </w:r>
          </w:p>
        </w:tc>
        <w:tc>
          <w:tcPr>
            <w:tcW w:w="1730" w:type="dxa"/>
            <w:tcBorders>
              <w:top w:val="nil"/>
              <w:left w:val="nil"/>
              <w:bottom w:val="single" w:sz="4" w:space="0" w:color="000000"/>
              <w:right w:val="single" w:sz="4" w:space="0" w:color="000000"/>
            </w:tcBorders>
            <w:shd w:val="clear" w:color="auto" w:fill="C0C0C0"/>
            <w:noWrap/>
            <w:vAlign w:val="center"/>
            <w:hideMark/>
          </w:tcPr>
          <w:p w14:paraId="0425D351" w14:textId="77777777" w:rsidR="001C67C2" w:rsidRDefault="001C67C2">
            <w:pPr>
              <w:rPr>
                <w:rFonts w:cs="Arial" w:hint="eastAsia"/>
                <w:color w:val="000000"/>
                <w:sz w:val="20"/>
                <w:szCs w:val="20"/>
              </w:rPr>
            </w:pPr>
            <w:r>
              <w:rPr>
                <w:rFonts w:cs="Arial" w:hint="eastAsia"/>
                <w:color w:val="000000"/>
                <w:sz w:val="20"/>
                <w:szCs w:val="20"/>
              </w:rPr>
              <w:t xml:space="preserve">  邮电费</w:t>
            </w:r>
          </w:p>
        </w:tc>
        <w:tc>
          <w:tcPr>
            <w:tcW w:w="1154" w:type="dxa"/>
            <w:tcBorders>
              <w:top w:val="nil"/>
              <w:left w:val="nil"/>
              <w:bottom w:val="single" w:sz="4" w:space="0" w:color="000000"/>
              <w:right w:val="single" w:sz="4" w:space="0" w:color="000000"/>
            </w:tcBorders>
            <w:shd w:val="clear" w:color="auto" w:fill="FFFFFF"/>
            <w:noWrap/>
            <w:vAlign w:val="center"/>
            <w:hideMark/>
          </w:tcPr>
          <w:p w14:paraId="3A288D90" w14:textId="77777777" w:rsidR="001C67C2" w:rsidRDefault="001C67C2">
            <w:pPr>
              <w:jc w:val="right"/>
              <w:rPr>
                <w:rFonts w:cs="Arial" w:hint="eastAsia"/>
                <w:color w:val="000000"/>
                <w:sz w:val="20"/>
                <w:szCs w:val="20"/>
              </w:rPr>
            </w:pPr>
            <w:r>
              <w:rPr>
                <w:rFonts w:cs="Arial" w:hint="eastAsia"/>
                <w:color w:val="000000"/>
                <w:sz w:val="20"/>
                <w:szCs w:val="20"/>
              </w:rPr>
              <w:t>12.81</w:t>
            </w:r>
          </w:p>
        </w:tc>
        <w:tc>
          <w:tcPr>
            <w:tcW w:w="715" w:type="dxa"/>
            <w:tcBorders>
              <w:top w:val="nil"/>
              <w:left w:val="nil"/>
              <w:bottom w:val="single" w:sz="4" w:space="0" w:color="000000"/>
              <w:right w:val="single" w:sz="4" w:space="0" w:color="000000"/>
            </w:tcBorders>
            <w:shd w:val="clear" w:color="auto" w:fill="C0C0C0"/>
            <w:noWrap/>
            <w:vAlign w:val="center"/>
            <w:hideMark/>
          </w:tcPr>
          <w:p w14:paraId="40CB9D90" w14:textId="77777777" w:rsidR="001C67C2" w:rsidRDefault="001C67C2">
            <w:pPr>
              <w:rPr>
                <w:rFonts w:cs="Arial" w:hint="eastAsia"/>
                <w:color w:val="000000"/>
                <w:sz w:val="20"/>
                <w:szCs w:val="20"/>
              </w:rPr>
            </w:pPr>
            <w:r>
              <w:rPr>
                <w:rFonts w:cs="Arial" w:hint="eastAsia"/>
                <w:color w:val="000000"/>
                <w:sz w:val="20"/>
                <w:szCs w:val="20"/>
              </w:rPr>
              <w:t>31005</w:t>
            </w:r>
          </w:p>
        </w:tc>
        <w:tc>
          <w:tcPr>
            <w:tcW w:w="2759" w:type="dxa"/>
            <w:tcBorders>
              <w:top w:val="nil"/>
              <w:left w:val="nil"/>
              <w:bottom w:val="single" w:sz="4" w:space="0" w:color="000000"/>
              <w:right w:val="single" w:sz="4" w:space="0" w:color="000000"/>
            </w:tcBorders>
            <w:shd w:val="clear" w:color="auto" w:fill="C0C0C0"/>
            <w:noWrap/>
            <w:vAlign w:val="center"/>
            <w:hideMark/>
          </w:tcPr>
          <w:p w14:paraId="5E686564" w14:textId="77777777" w:rsidR="001C67C2" w:rsidRDefault="001C67C2">
            <w:pPr>
              <w:rPr>
                <w:rFonts w:cs="Arial" w:hint="eastAsia"/>
                <w:color w:val="000000"/>
                <w:sz w:val="20"/>
                <w:szCs w:val="20"/>
              </w:rPr>
            </w:pPr>
            <w:r>
              <w:rPr>
                <w:rFonts w:cs="Arial" w:hint="eastAsia"/>
                <w:color w:val="000000"/>
                <w:sz w:val="20"/>
                <w:szCs w:val="20"/>
              </w:rPr>
              <w:t xml:space="preserve">  基础设施建设</w:t>
            </w:r>
          </w:p>
        </w:tc>
        <w:tc>
          <w:tcPr>
            <w:tcW w:w="1154" w:type="dxa"/>
            <w:tcBorders>
              <w:top w:val="nil"/>
              <w:left w:val="nil"/>
              <w:bottom w:val="single" w:sz="4" w:space="0" w:color="000000"/>
              <w:right w:val="single" w:sz="4" w:space="0" w:color="000000"/>
            </w:tcBorders>
            <w:shd w:val="clear" w:color="auto" w:fill="FFFFFF"/>
            <w:noWrap/>
            <w:vAlign w:val="center"/>
            <w:hideMark/>
          </w:tcPr>
          <w:p w14:paraId="6606A37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7BADD69" w14:textId="77777777" w:rsidR="001C67C2" w:rsidRDefault="001C67C2">
            <w:pPr>
              <w:rPr>
                <w:rFonts w:ascii="Times New Roman" w:eastAsia="Times New Roman" w:hAnsi="Times New Roman" w:cs="Times New Roman"/>
                <w:sz w:val="20"/>
                <w:szCs w:val="20"/>
              </w:rPr>
            </w:pPr>
          </w:p>
        </w:tc>
      </w:tr>
      <w:tr w:rsidR="001C67C2" w14:paraId="736CA183"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3906E416" w14:textId="77777777" w:rsidR="001C67C2" w:rsidRDefault="001C67C2">
            <w:pPr>
              <w:rPr>
                <w:rFonts w:cs="Arial" w:hint="eastAsia"/>
                <w:color w:val="000000"/>
                <w:sz w:val="20"/>
                <w:szCs w:val="20"/>
              </w:rPr>
            </w:pPr>
            <w:r>
              <w:rPr>
                <w:rFonts w:cs="Arial" w:hint="eastAsia"/>
                <w:color w:val="000000"/>
                <w:sz w:val="20"/>
                <w:szCs w:val="20"/>
              </w:rPr>
              <w:t>30110</w:t>
            </w:r>
          </w:p>
        </w:tc>
        <w:tc>
          <w:tcPr>
            <w:tcW w:w="2171" w:type="dxa"/>
            <w:tcBorders>
              <w:top w:val="nil"/>
              <w:left w:val="nil"/>
              <w:bottom w:val="single" w:sz="4" w:space="0" w:color="000000"/>
              <w:right w:val="single" w:sz="4" w:space="0" w:color="000000"/>
            </w:tcBorders>
            <w:shd w:val="clear" w:color="auto" w:fill="C0C0C0"/>
            <w:noWrap/>
            <w:vAlign w:val="center"/>
            <w:hideMark/>
          </w:tcPr>
          <w:p w14:paraId="5868F748" w14:textId="77777777" w:rsidR="001C67C2" w:rsidRDefault="001C67C2">
            <w:pPr>
              <w:rPr>
                <w:rFonts w:cs="Arial" w:hint="eastAsia"/>
                <w:color w:val="000000"/>
                <w:sz w:val="20"/>
                <w:szCs w:val="20"/>
              </w:rPr>
            </w:pPr>
            <w:r>
              <w:rPr>
                <w:rFonts w:cs="Arial" w:hint="eastAsia"/>
                <w:color w:val="000000"/>
                <w:sz w:val="20"/>
                <w:szCs w:val="20"/>
              </w:rPr>
              <w:t xml:space="preserve">  职工基本医疗保险缴费</w:t>
            </w:r>
          </w:p>
        </w:tc>
        <w:tc>
          <w:tcPr>
            <w:tcW w:w="1154" w:type="dxa"/>
            <w:tcBorders>
              <w:top w:val="nil"/>
              <w:left w:val="nil"/>
              <w:bottom w:val="single" w:sz="4" w:space="0" w:color="000000"/>
              <w:right w:val="single" w:sz="4" w:space="0" w:color="000000"/>
            </w:tcBorders>
            <w:shd w:val="clear" w:color="auto" w:fill="FFFFFF"/>
            <w:noWrap/>
            <w:vAlign w:val="center"/>
            <w:hideMark/>
          </w:tcPr>
          <w:p w14:paraId="4DE37673" w14:textId="77777777" w:rsidR="001C67C2" w:rsidRDefault="001C67C2">
            <w:pPr>
              <w:jc w:val="right"/>
              <w:rPr>
                <w:rFonts w:cs="Arial" w:hint="eastAsia"/>
                <w:color w:val="000000"/>
                <w:sz w:val="20"/>
                <w:szCs w:val="20"/>
              </w:rPr>
            </w:pPr>
            <w:r>
              <w:rPr>
                <w:rFonts w:cs="Arial" w:hint="eastAsia"/>
                <w:color w:val="000000"/>
                <w:sz w:val="20"/>
                <w:szCs w:val="20"/>
              </w:rPr>
              <w:t>8.77</w:t>
            </w:r>
          </w:p>
        </w:tc>
        <w:tc>
          <w:tcPr>
            <w:tcW w:w="715" w:type="dxa"/>
            <w:tcBorders>
              <w:top w:val="nil"/>
              <w:left w:val="nil"/>
              <w:bottom w:val="single" w:sz="4" w:space="0" w:color="000000"/>
              <w:right w:val="single" w:sz="4" w:space="0" w:color="000000"/>
            </w:tcBorders>
            <w:shd w:val="clear" w:color="auto" w:fill="C0C0C0"/>
            <w:noWrap/>
            <w:vAlign w:val="center"/>
            <w:hideMark/>
          </w:tcPr>
          <w:p w14:paraId="2A43E5D5" w14:textId="77777777" w:rsidR="001C67C2" w:rsidRDefault="001C67C2">
            <w:pPr>
              <w:rPr>
                <w:rFonts w:cs="Arial" w:hint="eastAsia"/>
                <w:color w:val="000000"/>
                <w:sz w:val="20"/>
                <w:szCs w:val="20"/>
              </w:rPr>
            </w:pPr>
            <w:r>
              <w:rPr>
                <w:rFonts w:cs="Arial" w:hint="eastAsia"/>
                <w:color w:val="000000"/>
                <w:sz w:val="20"/>
                <w:szCs w:val="20"/>
              </w:rPr>
              <w:t>30208</w:t>
            </w:r>
          </w:p>
        </w:tc>
        <w:tc>
          <w:tcPr>
            <w:tcW w:w="1730" w:type="dxa"/>
            <w:tcBorders>
              <w:top w:val="nil"/>
              <w:left w:val="nil"/>
              <w:bottom w:val="single" w:sz="4" w:space="0" w:color="000000"/>
              <w:right w:val="single" w:sz="4" w:space="0" w:color="000000"/>
            </w:tcBorders>
            <w:shd w:val="clear" w:color="auto" w:fill="C0C0C0"/>
            <w:noWrap/>
            <w:vAlign w:val="center"/>
            <w:hideMark/>
          </w:tcPr>
          <w:p w14:paraId="09D4DDDF" w14:textId="77777777" w:rsidR="001C67C2" w:rsidRDefault="001C67C2">
            <w:pPr>
              <w:rPr>
                <w:rFonts w:cs="Arial" w:hint="eastAsia"/>
                <w:color w:val="000000"/>
                <w:sz w:val="20"/>
                <w:szCs w:val="20"/>
              </w:rPr>
            </w:pPr>
            <w:r>
              <w:rPr>
                <w:rFonts w:cs="Arial" w:hint="eastAsia"/>
                <w:color w:val="000000"/>
                <w:sz w:val="20"/>
                <w:szCs w:val="20"/>
              </w:rPr>
              <w:t xml:space="preserve">  取暖费</w:t>
            </w:r>
          </w:p>
        </w:tc>
        <w:tc>
          <w:tcPr>
            <w:tcW w:w="1154" w:type="dxa"/>
            <w:tcBorders>
              <w:top w:val="nil"/>
              <w:left w:val="nil"/>
              <w:bottom w:val="single" w:sz="4" w:space="0" w:color="000000"/>
              <w:right w:val="single" w:sz="4" w:space="0" w:color="000000"/>
            </w:tcBorders>
            <w:shd w:val="clear" w:color="auto" w:fill="FFFFFF"/>
            <w:noWrap/>
            <w:vAlign w:val="center"/>
            <w:hideMark/>
          </w:tcPr>
          <w:p w14:paraId="46505E0C"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1434C861" w14:textId="77777777" w:rsidR="001C67C2" w:rsidRDefault="001C67C2">
            <w:pPr>
              <w:rPr>
                <w:rFonts w:cs="Arial" w:hint="eastAsia"/>
                <w:color w:val="000000"/>
                <w:sz w:val="20"/>
                <w:szCs w:val="20"/>
              </w:rPr>
            </w:pPr>
            <w:r>
              <w:rPr>
                <w:rFonts w:cs="Arial" w:hint="eastAsia"/>
                <w:color w:val="000000"/>
                <w:sz w:val="20"/>
                <w:szCs w:val="20"/>
              </w:rPr>
              <w:t>31006</w:t>
            </w:r>
          </w:p>
        </w:tc>
        <w:tc>
          <w:tcPr>
            <w:tcW w:w="2759" w:type="dxa"/>
            <w:tcBorders>
              <w:top w:val="nil"/>
              <w:left w:val="nil"/>
              <w:bottom w:val="single" w:sz="4" w:space="0" w:color="000000"/>
              <w:right w:val="single" w:sz="4" w:space="0" w:color="000000"/>
            </w:tcBorders>
            <w:shd w:val="clear" w:color="auto" w:fill="C0C0C0"/>
            <w:noWrap/>
            <w:vAlign w:val="center"/>
            <w:hideMark/>
          </w:tcPr>
          <w:p w14:paraId="47F7F8CB" w14:textId="77777777" w:rsidR="001C67C2" w:rsidRDefault="001C67C2">
            <w:pPr>
              <w:rPr>
                <w:rFonts w:cs="Arial" w:hint="eastAsia"/>
                <w:color w:val="000000"/>
                <w:sz w:val="20"/>
                <w:szCs w:val="20"/>
              </w:rPr>
            </w:pPr>
            <w:r>
              <w:rPr>
                <w:rFonts w:cs="Arial" w:hint="eastAsia"/>
                <w:color w:val="000000"/>
                <w:sz w:val="20"/>
                <w:szCs w:val="20"/>
              </w:rPr>
              <w:t xml:space="preserve">  大型修缮</w:t>
            </w:r>
          </w:p>
        </w:tc>
        <w:tc>
          <w:tcPr>
            <w:tcW w:w="1154" w:type="dxa"/>
            <w:tcBorders>
              <w:top w:val="nil"/>
              <w:left w:val="nil"/>
              <w:bottom w:val="single" w:sz="4" w:space="0" w:color="000000"/>
              <w:right w:val="single" w:sz="4" w:space="0" w:color="000000"/>
            </w:tcBorders>
            <w:shd w:val="clear" w:color="auto" w:fill="FFFFFF"/>
            <w:noWrap/>
            <w:vAlign w:val="center"/>
            <w:hideMark/>
          </w:tcPr>
          <w:p w14:paraId="0F106F7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04921642" w14:textId="77777777" w:rsidR="001C67C2" w:rsidRDefault="001C67C2">
            <w:pPr>
              <w:rPr>
                <w:rFonts w:ascii="Times New Roman" w:eastAsia="Times New Roman" w:hAnsi="Times New Roman" w:cs="Times New Roman"/>
                <w:sz w:val="20"/>
                <w:szCs w:val="20"/>
              </w:rPr>
            </w:pPr>
          </w:p>
        </w:tc>
      </w:tr>
      <w:tr w:rsidR="001C67C2" w14:paraId="21C8F9AD"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297D1FFE" w14:textId="77777777" w:rsidR="001C67C2" w:rsidRDefault="001C67C2">
            <w:pPr>
              <w:rPr>
                <w:rFonts w:cs="Arial" w:hint="eastAsia"/>
                <w:color w:val="000000"/>
                <w:sz w:val="20"/>
                <w:szCs w:val="20"/>
              </w:rPr>
            </w:pPr>
            <w:r>
              <w:rPr>
                <w:rFonts w:cs="Arial" w:hint="eastAsia"/>
                <w:color w:val="000000"/>
                <w:sz w:val="20"/>
                <w:szCs w:val="20"/>
              </w:rPr>
              <w:t>30111</w:t>
            </w:r>
          </w:p>
        </w:tc>
        <w:tc>
          <w:tcPr>
            <w:tcW w:w="2171" w:type="dxa"/>
            <w:tcBorders>
              <w:top w:val="nil"/>
              <w:left w:val="nil"/>
              <w:bottom w:val="single" w:sz="4" w:space="0" w:color="000000"/>
              <w:right w:val="single" w:sz="4" w:space="0" w:color="000000"/>
            </w:tcBorders>
            <w:shd w:val="clear" w:color="auto" w:fill="C0C0C0"/>
            <w:noWrap/>
            <w:vAlign w:val="center"/>
            <w:hideMark/>
          </w:tcPr>
          <w:p w14:paraId="4041216D" w14:textId="77777777" w:rsidR="001C67C2" w:rsidRDefault="001C67C2">
            <w:pPr>
              <w:rPr>
                <w:rFonts w:cs="Arial" w:hint="eastAsia"/>
                <w:color w:val="000000"/>
                <w:sz w:val="20"/>
                <w:szCs w:val="20"/>
              </w:rPr>
            </w:pPr>
            <w:r>
              <w:rPr>
                <w:rFonts w:cs="Arial" w:hint="eastAsia"/>
                <w:color w:val="000000"/>
                <w:sz w:val="20"/>
                <w:szCs w:val="20"/>
              </w:rPr>
              <w:t xml:space="preserve">  公务员医疗补助缴费</w:t>
            </w:r>
          </w:p>
        </w:tc>
        <w:tc>
          <w:tcPr>
            <w:tcW w:w="1154" w:type="dxa"/>
            <w:tcBorders>
              <w:top w:val="nil"/>
              <w:left w:val="nil"/>
              <w:bottom w:val="single" w:sz="4" w:space="0" w:color="000000"/>
              <w:right w:val="single" w:sz="4" w:space="0" w:color="000000"/>
            </w:tcBorders>
            <w:shd w:val="clear" w:color="auto" w:fill="FFFFFF"/>
            <w:noWrap/>
            <w:vAlign w:val="center"/>
            <w:hideMark/>
          </w:tcPr>
          <w:p w14:paraId="1DAC176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6E09DAB3" w14:textId="77777777" w:rsidR="001C67C2" w:rsidRDefault="001C67C2">
            <w:pPr>
              <w:rPr>
                <w:rFonts w:cs="Arial" w:hint="eastAsia"/>
                <w:color w:val="000000"/>
                <w:sz w:val="20"/>
                <w:szCs w:val="20"/>
              </w:rPr>
            </w:pPr>
            <w:r>
              <w:rPr>
                <w:rFonts w:cs="Arial" w:hint="eastAsia"/>
                <w:color w:val="000000"/>
                <w:sz w:val="20"/>
                <w:szCs w:val="20"/>
              </w:rPr>
              <w:t>30209</w:t>
            </w:r>
          </w:p>
        </w:tc>
        <w:tc>
          <w:tcPr>
            <w:tcW w:w="1730" w:type="dxa"/>
            <w:tcBorders>
              <w:top w:val="nil"/>
              <w:left w:val="nil"/>
              <w:bottom w:val="single" w:sz="4" w:space="0" w:color="000000"/>
              <w:right w:val="single" w:sz="4" w:space="0" w:color="000000"/>
            </w:tcBorders>
            <w:shd w:val="clear" w:color="auto" w:fill="C0C0C0"/>
            <w:noWrap/>
            <w:vAlign w:val="center"/>
            <w:hideMark/>
          </w:tcPr>
          <w:p w14:paraId="0B17E58A" w14:textId="77777777" w:rsidR="001C67C2" w:rsidRDefault="001C67C2">
            <w:pPr>
              <w:rPr>
                <w:rFonts w:cs="Arial" w:hint="eastAsia"/>
                <w:color w:val="000000"/>
                <w:sz w:val="20"/>
                <w:szCs w:val="20"/>
              </w:rPr>
            </w:pPr>
            <w:r>
              <w:rPr>
                <w:rFonts w:cs="Arial" w:hint="eastAsia"/>
                <w:color w:val="000000"/>
                <w:sz w:val="20"/>
                <w:szCs w:val="20"/>
              </w:rPr>
              <w:t xml:space="preserve">  物业管理费</w:t>
            </w:r>
          </w:p>
        </w:tc>
        <w:tc>
          <w:tcPr>
            <w:tcW w:w="1154" w:type="dxa"/>
            <w:tcBorders>
              <w:top w:val="nil"/>
              <w:left w:val="nil"/>
              <w:bottom w:val="single" w:sz="4" w:space="0" w:color="000000"/>
              <w:right w:val="single" w:sz="4" w:space="0" w:color="000000"/>
            </w:tcBorders>
            <w:shd w:val="clear" w:color="auto" w:fill="FFFFFF"/>
            <w:noWrap/>
            <w:vAlign w:val="center"/>
            <w:hideMark/>
          </w:tcPr>
          <w:p w14:paraId="2ECD90D0"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1F393F73" w14:textId="77777777" w:rsidR="001C67C2" w:rsidRDefault="001C67C2">
            <w:pPr>
              <w:rPr>
                <w:rFonts w:cs="Arial" w:hint="eastAsia"/>
                <w:color w:val="000000"/>
                <w:sz w:val="20"/>
                <w:szCs w:val="20"/>
              </w:rPr>
            </w:pPr>
            <w:r>
              <w:rPr>
                <w:rFonts w:cs="Arial" w:hint="eastAsia"/>
                <w:color w:val="000000"/>
                <w:sz w:val="20"/>
                <w:szCs w:val="20"/>
              </w:rPr>
              <w:t>31007</w:t>
            </w:r>
          </w:p>
        </w:tc>
        <w:tc>
          <w:tcPr>
            <w:tcW w:w="2759" w:type="dxa"/>
            <w:tcBorders>
              <w:top w:val="nil"/>
              <w:left w:val="nil"/>
              <w:bottom w:val="single" w:sz="4" w:space="0" w:color="000000"/>
              <w:right w:val="single" w:sz="4" w:space="0" w:color="000000"/>
            </w:tcBorders>
            <w:shd w:val="clear" w:color="auto" w:fill="C0C0C0"/>
            <w:noWrap/>
            <w:vAlign w:val="center"/>
            <w:hideMark/>
          </w:tcPr>
          <w:p w14:paraId="7243E7FB" w14:textId="77777777" w:rsidR="001C67C2" w:rsidRDefault="001C67C2">
            <w:pPr>
              <w:rPr>
                <w:rFonts w:cs="Arial" w:hint="eastAsia"/>
                <w:color w:val="000000"/>
                <w:sz w:val="20"/>
                <w:szCs w:val="20"/>
              </w:rPr>
            </w:pPr>
            <w:r>
              <w:rPr>
                <w:rFonts w:cs="Arial" w:hint="eastAsia"/>
                <w:color w:val="000000"/>
                <w:sz w:val="20"/>
                <w:szCs w:val="20"/>
              </w:rPr>
              <w:t xml:space="preserve">  信息网络及软件购置更新</w:t>
            </w:r>
          </w:p>
        </w:tc>
        <w:tc>
          <w:tcPr>
            <w:tcW w:w="1154" w:type="dxa"/>
            <w:tcBorders>
              <w:top w:val="nil"/>
              <w:left w:val="nil"/>
              <w:bottom w:val="single" w:sz="4" w:space="0" w:color="000000"/>
              <w:right w:val="single" w:sz="4" w:space="0" w:color="000000"/>
            </w:tcBorders>
            <w:shd w:val="clear" w:color="auto" w:fill="FFFFFF"/>
            <w:noWrap/>
            <w:vAlign w:val="center"/>
            <w:hideMark/>
          </w:tcPr>
          <w:p w14:paraId="322773C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E919334" w14:textId="77777777" w:rsidR="001C67C2" w:rsidRDefault="001C67C2">
            <w:pPr>
              <w:rPr>
                <w:rFonts w:ascii="Times New Roman" w:eastAsia="Times New Roman" w:hAnsi="Times New Roman" w:cs="Times New Roman"/>
                <w:sz w:val="20"/>
                <w:szCs w:val="20"/>
              </w:rPr>
            </w:pPr>
          </w:p>
        </w:tc>
      </w:tr>
      <w:tr w:rsidR="001C67C2" w14:paraId="7A1CE8EA"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361F15C6" w14:textId="77777777" w:rsidR="001C67C2" w:rsidRDefault="001C67C2">
            <w:pPr>
              <w:rPr>
                <w:rFonts w:cs="Arial" w:hint="eastAsia"/>
                <w:color w:val="000000"/>
                <w:sz w:val="20"/>
                <w:szCs w:val="20"/>
              </w:rPr>
            </w:pPr>
            <w:r>
              <w:rPr>
                <w:rFonts w:cs="Arial" w:hint="eastAsia"/>
                <w:color w:val="000000"/>
                <w:sz w:val="20"/>
                <w:szCs w:val="20"/>
              </w:rPr>
              <w:t>30112</w:t>
            </w:r>
          </w:p>
        </w:tc>
        <w:tc>
          <w:tcPr>
            <w:tcW w:w="2171" w:type="dxa"/>
            <w:tcBorders>
              <w:top w:val="nil"/>
              <w:left w:val="nil"/>
              <w:bottom w:val="single" w:sz="4" w:space="0" w:color="000000"/>
              <w:right w:val="single" w:sz="4" w:space="0" w:color="000000"/>
            </w:tcBorders>
            <w:shd w:val="clear" w:color="auto" w:fill="C0C0C0"/>
            <w:noWrap/>
            <w:vAlign w:val="center"/>
            <w:hideMark/>
          </w:tcPr>
          <w:p w14:paraId="6193220C" w14:textId="77777777" w:rsidR="001C67C2" w:rsidRDefault="001C67C2">
            <w:pPr>
              <w:rPr>
                <w:rFonts w:cs="Arial" w:hint="eastAsia"/>
                <w:color w:val="000000"/>
                <w:sz w:val="20"/>
                <w:szCs w:val="20"/>
              </w:rPr>
            </w:pPr>
            <w:r>
              <w:rPr>
                <w:rFonts w:cs="Arial" w:hint="eastAsia"/>
                <w:color w:val="000000"/>
                <w:sz w:val="20"/>
                <w:szCs w:val="20"/>
              </w:rPr>
              <w:t xml:space="preserve">  其他社会保障缴费</w:t>
            </w:r>
          </w:p>
        </w:tc>
        <w:tc>
          <w:tcPr>
            <w:tcW w:w="1154" w:type="dxa"/>
            <w:tcBorders>
              <w:top w:val="nil"/>
              <w:left w:val="nil"/>
              <w:bottom w:val="single" w:sz="4" w:space="0" w:color="000000"/>
              <w:right w:val="single" w:sz="4" w:space="0" w:color="000000"/>
            </w:tcBorders>
            <w:shd w:val="clear" w:color="auto" w:fill="FFFFFF"/>
            <w:noWrap/>
            <w:vAlign w:val="center"/>
            <w:hideMark/>
          </w:tcPr>
          <w:p w14:paraId="648E0D62" w14:textId="77777777" w:rsidR="001C67C2" w:rsidRDefault="001C67C2">
            <w:pPr>
              <w:jc w:val="right"/>
              <w:rPr>
                <w:rFonts w:cs="Arial" w:hint="eastAsia"/>
                <w:color w:val="000000"/>
                <w:sz w:val="20"/>
                <w:szCs w:val="20"/>
              </w:rPr>
            </w:pPr>
            <w:r>
              <w:rPr>
                <w:rFonts w:cs="Arial" w:hint="eastAsia"/>
                <w:color w:val="000000"/>
                <w:sz w:val="20"/>
                <w:szCs w:val="20"/>
              </w:rPr>
              <w:t>0.32</w:t>
            </w:r>
          </w:p>
        </w:tc>
        <w:tc>
          <w:tcPr>
            <w:tcW w:w="715" w:type="dxa"/>
            <w:tcBorders>
              <w:top w:val="nil"/>
              <w:left w:val="nil"/>
              <w:bottom w:val="single" w:sz="4" w:space="0" w:color="000000"/>
              <w:right w:val="single" w:sz="4" w:space="0" w:color="000000"/>
            </w:tcBorders>
            <w:shd w:val="clear" w:color="auto" w:fill="C0C0C0"/>
            <w:noWrap/>
            <w:vAlign w:val="center"/>
            <w:hideMark/>
          </w:tcPr>
          <w:p w14:paraId="38A45F70" w14:textId="77777777" w:rsidR="001C67C2" w:rsidRDefault="001C67C2">
            <w:pPr>
              <w:rPr>
                <w:rFonts w:cs="Arial" w:hint="eastAsia"/>
                <w:color w:val="000000"/>
                <w:sz w:val="20"/>
                <w:szCs w:val="20"/>
              </w:rPr>
            </w:pPr>
            <w:r>
              <w:rPr>
                <w:rFonts w:cs="Arial" w:hint="eastAsia"/>
                <w:color w:val="000000"/>
                <w:sz w:val="20"/>
                <w:szCs w:val="20"/>
              </w:rPr>
              <w:t>30211</w:t>
            </w:r>
          </w:p>
        </w:tc>
        <w:tc>
          <w:tcPr>
            <w:tcW w:w="1730" w:type="dxa"/>
            <w:tcBorders>
              <w:top w:val="nil"/>
              <w:left w:val="nil"/>
              <w:bottom w:val="single" w:sz="4" w:space="0" w:color="000000"/>
              <w:right w:val="single" w:sz="4" w:space="0" w:color="000000"/>
            </w:tcBorders>
            <w:shd w:val="clear" w:color="auto" w:fill="C0C0C0"/>
            <w:noWrap/>
            <w:vAlign w:val="center"/>
            <w:hideMark/>
          </w:tcPr>
          <w:p w14:paraId="14EE28AD" w14:textId="77777777" w:rsidR="001C67C2" w:rsidRDefault="001C67C2">
            <w:pPr>
              <w:rPr>
                <w:rFonts w:cs="Arial" w:hint="eastAsia"/>
                <w:color w:val="000000"/>
                <w:sz w:val="20"/>
                <w:szCs w:val="20"/>
              </w:rPr>
            </w:pPr>
            <w:r>
              <w:rPr>
                <w:rFonts w:cs="Arial" w:hint="eastAsia"/>
                <w:color w:val="000000"/>
                <w:sz w:val="20"/>
                <w:szCs w:val="20"/>
              </w:rPr>
              <w:t xml:space="preserve">  差旅费</w:t>
            </w:r>
          </w:p>
        </w:tc>
        <w:tc>
          <w:tcPr>
            <w:tcW w:w="1154" w:type="dxa"/>
            <w:tcBorders>
              <w:top w:val="nil"/>
              <w:left w:val="nil"/>
              <w:bottom w:val="single" w:sz="4" w:space="0" w:color="000000"/>
              <w:right w:val="single" w:sz="4" w:space="0" w:color="000000"/>
            </w:tcBorders>
            <w:shd w:val="clear" w:color="auto" w:fill="FFFFFF"/>
            <w:noWrap/>
            <w:vAlign w:val="center"/>
            <w:hideMark/>
          </w:tcPr>
          <w:p w14:paraId="0F9B3849" w14:textId="77777777" w:rsidR="001C67C2" w:rsidRDefault="001C67C2">
            <w:pPr>
              <w:jc w:val="right"/>
              <w:rPr>
                <w:rFonts w:cs="Arial" w:hint="eastAsia"/>
                <w:color w:val="000000"/>
                <w:sz w:val="20"/>
                <w:szCs w:val="20"/>
              </w:rPr>
            </w:pPr>
            <w:r>
              <w:rPr>
                <w:rFonts w:cs="Arial" w:hint="eastAsia"/>
                <w:color w:val="000000"/>
                <w:sz w:val="20"/>
                <w:szCs w:val="20"/>
              </w:rPr>
              <w:t>151.42</w:t>
            </w:r>
          </w:p>
        </w:tc>
        <w:tc>
          <w:tcPr>
            <w:tcW w:w="715" w:type="dxa"/>
            <w:tcBorders>
              <w:top w:val="nil"/>
              <w:left w:val="nil"/>
              <w:bottom w:val="single" w:sz="4" w:space="0" w:color="000000"/>
              <w:right w:val="single" w:sz="4" w:space="0" w:color="000000"/>
            </w:tcBorders>
            <w:shd w:val="clear" w:color="auto" w:fill="C0C0C0"/>
            <w:noWrap/>
            <w:vAlign w:val="center"/>
            <w:hideMark/>
          </w:tcPr>
          <w:p w14:paraId="50CB0E47" w14:textId="77777777" w:rsidR="001C67C2" w:rsidRDefault="001C67C2">
            <w:pPr>
              <w:rPr>
                <w:rFonts w:cs="Arial" w:hint="eastAsia"/>
                <w:color w:val="000000"/>
                <w:sz w:val="20"/>
                <w:szCs w:val="20"/>
              </w:rPr>
            </w:pPr>
            <w:r>
              <w:rPr>
                <w:rFonts w:cs="Arial" w:hint="eastAsia"/>
                <w:color w:val="000000"/>
                <w:sz w:val="20"/>
                <w:szCs w:val="20"/>
              </w:rPr>
              <w:t>31008</w:t>
            </w:r>
          </w:p>
        </w:tc>
        <w:tc>
          <w:tcPr>
            <w:tcW w:w="2759" w:type="dxa"/>
            <w:tcBorders>
              <w:top w:val="nil"/>
              <w:left w:val="nil"/>
              <w:bottom w:val="single" w:sz="4" w:space="0" w:color="000000"/>
              <w:right w:val="single" w:sz="4" w:space="0" w:color="000000"/>
            </w:tcBorders>
            <w:shd w:val="clear" w:color="auto" w:fill="C0C0C0"/>
            <w:noWrap/>
            <w:vAlign w:val="center"/>
            <w:hideMark/>
          </w:tcPr>
          <w:p w14:paraId="18EF97C1" w14:textId="77777777" w:rsidR="001C67C2" w:rsidRDefault="001C67C2">
            <w:pPr>
              <w:rPr>
                <w:rFonts w:cs="Arial" w:hint="eastAsia"/>
                <w:color w:val="000000"/>
                <w:sz w:val="20"/>
                <w:szCs w:val="20"/>
              </w:rPr>
            </w:pPr>
            <w:r>
              <w:rPr>
                <w:rFonts w:cs="Arial" w:hint="eastAsia"/>
                <w:color w:val="000000"/>
                <w:sz w:val="20"/>
                <w:szCs w:val="20"/>
              </w:rPr>
              <w:t xml:space="preserve">  物资储备</w:t>
            </w:r>
          </w:p>
        </w:tc>
        <w:tc>
          <w:tcPr>
            <w:tcW w:w="1154" w:type="dxa"/>
            <w:tcBorders>
              <w:top w:val="nil"/>
              <w:left w:val="nil"/>
              <w:bottom w:val="single" w:sz="4" w:space="0" w:color="000000"/>
              <w:right w:val="single" w:sz="4" w:space="0" w:color="000000"/>
            </w:tcBorders>
            <w:shd w:val="clear" w:color="auto" w:fill="FFFFFF"/>
            <w:noWrap/>
            <w:vAlign w:val="center"/>
            <w:hideMark/>
          </w:tcPr>
          <w:p w14:paraId="3A9D986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AECD10E" w14:textId="77777777" w:rsidR="001C67C2" w:rsidRDefault="001C67C2">
            <w:pPr>
              <w:rPr>
                <w:rFonts w:ascii="Times New Roman" w:eastAsia="Times New Roman" w:hAnsi="Times New Roman" w:cs="Times New Roman"/>
                <w:sz w:val="20"/>
                <w:szCs w:val="20"/>
              </w:rPr>
            </w:pPr>
          </w:p>
        </w:tc>
      </w:tr>
      <w:tr w:rsidR="001C67C2" w14:paraId="0B1A775F"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42204940" w14:textId="77777777" w:rsidR="001C67C2" w:rsidRDefault="001C67C2">
            <w:pPr>
              <w:rPr>
                <w:rFonts w:cs="Arial" w:hint="eastAsia"/>
                <w:color w:val="000000"/>
                <w:sz w:val="20"/>
                <w:szCs w:val="20"/>
              </w:rPr>
            </w:pPr>
            <w:r>
              <w:rPr>
                <w:rFonts w:cs="Arial" w:hint="eastAsia"/>
                <w:color w:val="000000"/>
                <w:sz w:val="20"/>
                <w:szCs w:val="20"/>
              </w:rPr>
              <w:t>30113</w:t>
            </w:r>
          </w:p>
        </w:tc>
        <w:tc>
          <w:tcPr>
            <w:tcW w:w="2171" w:type="dxa"/>
            <w:tcBorders>
              <w:top w:val="nil"/>
              <w:left w:val="nil"/>
              <w:bottom w:val="single" w:sz="4" w:space="0" w:color="000000"/>
              <w:right w:val="single" w:sz="4" w:space="0" w:color="000000"/>
            </w:tcBorders>
            <w:shd w:val="clear" w:color="auto" w:fill="C0C0C0"/>
            <w:noWrap/>
            <w:vAlign w:val="center"/>
            <w:hideMark/>
          </w:tcPr>
          <w:p w14:paraId="6BA6F9FC" w14:textId="77777777" w:rsidR="001C67C2" w:rsidRDefault="001C67C2">
            <w:pPr>
              <w:rPr>
                <w:rFonts w:cs="Arial" w:hint="eastAsia"/>
                <w:color w:val="000000"/>
                <w:sz w:val="20"/>
                <w:szCs w:val="20"/>
              </w:rPr>
            </w:pPr>
            <w:r>
              <w:rPr>
                <w:rFonts w:cs="Arial" w:hint="eastAsia"/>
                <w:color w:val="000000"/>
                <w:sz w:val="20"/>
                <w:szCs w:val="20"/>
              </w:rPr>
              <w:t xml:space="preserve">  住房公积金</w:t>
            </w:r>
          </w:p>
        </w:tc>
        <w:tc>
          <w:tcPr>
            <w:tcW w:w="1154" w:type="dxa"/>
            <w:tcBorders>
              <w:top w:val="nil"/>
              <w:left w:val="nil"/>
              <w:bottom w:val="single" w:sz="4" w:space="0" w:color="000000"/>
              <w:right w:val="single" w:sz="4" w:space="0" w:color="000000"/>
            </w:tcBorders>
            <w:shd w:val="clear" w:color="auto" w:fill="FFFFFF"/>
            <w:noWrap/>
            <w:vAlign w:val="center"/>
            <w:hideMark/>
          </w:tcPr>
          <w:p w14:paraId="7FD11B4C" w14:textId="77777777" w:rsidR="001C67C2" w:rsidRDefault="001C67C2">
            <w:pPr>
              <w:jc w:val="right"/>
              <w:rPr>
                <w:rFonts w:cs="Arial" w:hint="eastAsia"/>
                <w:color w:val="000000"/>
                <w:sz w:val="20"/>
                <w:szCs w:val="20"/>
              </w:rPr>
            </w:pPr>
            <w:r>
              <w:rPr>
                <w:rFonts w:cs="Arial" w:hint="eastAsia"/>
                <w:color w:val="000000"/>
                <w:sz w:val="20"/>
                <w:szCs w:val="20"/>
              </w:rPr>
              <w:t>19.44</w:t>
            </w:r>
          </w:p>
        </w:tc>
        <w:tc>
          <w:tcPr>
            <w:tcW w:w="715" w:type="dxa"/>
            <w:tcBorders>
              <w:top w:val="nil"/>
              <w:left w:val="nil"/>
              <w:bottom w:val="single" w:sz="4" w:space="0" w:color="000000"/>
              <w:right w:val="single" w:sz="4" w:space="0" w:color="000000"/>
            </w:tcBorders>
            <w:shd w:val="clear" w:color="auto" w:fill="C0C0C0"/>
            <w:noWrap/>
            <w:vAlign w:val="center"/>
            <w:hideMark/>
          </w:tcPr>
          <w:p w14:paraId="14114266" w14:textId="77777777" w:rsidR="001C67C2" w:rsidRDefault="001C67C2">
            <w:pPr>
              <w:rPr>
                <w:rFonts w:cs="Arial" w:hint="eastAsia"/>
                <w:color w:val="000000"/>
                <w:sz w:val="20"/>
                <w:szCs w:val="20"/>
              </w:rPr>
            </w:pPr>
            <w:r>
              <w:rPr>
                <w:rFonts w:cs="Arial" w:hint="eastAsia"/>
                <w:color w:val="000000"/>
                <w:sz w:val="20"/>
                <w:szCs w:val="20"/>
              </w:rPr>
              <w:t>30212</w:t>
            </w:r>
          </w:p>
        </w:tc>
        <w:tc>
          <w:tcPr>
            <w:tcW w:w="1730" w:type="dxa"/>
            <w:tcBorders>
              <w:top w:val="nil"/>
              <w:left w:val="nil"/>
              <w:bottom w:val="single" w:sz="4" w:space="0" w:color="000000"/>
              <w:right w:val="single" w:sz="4" w:space="0" w:color="000000"/>
            </w:tcBorders>
            <w:shd w:val="clear" w:color="auto" w:fill="C0C0C0"/>
            <w:noWrap/>
            <w:vAlign w:val="center"/>
            <w:hideMark/>
          </w:tcPr>
          <w:p w14:paraId="752D0C68" w14:textId="77777777" w:rsidR="001C67C2" w:rsidRDefault="001C67C2">
            <w:pPr>
              <w:rPr>
                <w:rFonts w:cs="Arial" w:hint="eastAsia"/>
                <w:color w:val="000000"/>
                <w:sz w:val="20"/>
                <w:szCs w:val="20"/>
              </w:rPr>
            </w:pPr>
            <w:r>
              <w:rPr>
                <w:rFonts w:cs="Arial" w:hint="eastAsia"/>
                <w:color w:val="000000"/>
                <w:sz w:val="20"/>
                <w:szCs w:val="20"/>
              </w:rPr>
              <w:t xml:space="preserve">  因公出国（境）费用</w:t>
            </w:r>
          </w:p>
        </w:tc>
        <w:tc>
          <w:tcPr>
            <w:tcW w:w="1154" w:type="dxa"/>
            <w:tcBorders>
              <w:top w:val="nil"/>
              <w:left w:val="nil"/>
              <w:bottom w:val="single" w:sz="4" w:space="0" w:color="000000"/>
              <w:right w:val="single" w:sz="4" w:space="0" w:color="000000"/>
            </w:tcBorders>
            <w:shd w:val="clear" w:color="auto" w:fill="FFFFFF"/>
            <w:noWrap/>
            <w:vAlign w:val="center"/>
            <w:hideMark/>
          </w:tcPr>
          <w:p w14:paraId="5C41EB50"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67ED4DE0" w14:textId="77777777" w:rsidR="001C67C2" w:rsidRDefault="001C67C2">
            <w:pPr>
              <w:rPr>
                <w:rFonts w:cs="Arial" w:hint="eastAsia"/>
                <w:color w:val="000000"/>
                <w:sz w:val="20"/>
                <w:szCs w:val="20"/>
              </w:rPr>
            </w:pPr>
            <w:r>
              <w:rPr>
                <w:rFonts w:cs="Arial" w:hint="eastAsia"/>
                <w:color w:val="000000"/>
                <w:sz w:val="20"/>
                <w:szCs w:val="20"/>
              </w:rPr>
              <w:t>31009</w:t>
            </w:r>
          </w:p>
        </w:tc>
        <w:tc>
          <w:tcPr>
            <w:tcW w:w="2759" w:type="dxa"/>
            <w:tcBorders>
              <w:top w:val="nil"/>
              <w:left w:val="nil"/>
              <w:bottom w:val="single" w:sz="4" w:space="0" w:color="000000"/>
              <w:right w:val="single" w:sz="4" w:space="0" w:color="000000"/>
            </w:tcBorders>
            <w:shd w:val="clear" w:color="auto" w:fill="C0C0C0"/>
            <w:noWrap/>
            <w:vAlign w:val="center"/>
            <w:hideMark/>
          </w:tcPr>
          <w:p w14:paraId="15D18735" w14:textId="77777777" w:rsidR="001C67C2" w:rsidRDefault="001C67C2">
            <w:pPr>
              <w:rPr>
                <w:rFonts w:cs="Arial" w:hint="eastAsia"/>
                <w:color w:val="000000"/>
                <w:sz w:val="20"/>
                <w:szCs w:val="20"/>
              </w:rPr>
            </w:pPr>
            <w:r>
              <w:rPr>
                <w:rFonts w:cs="Arial" w:hint="eastAsia"/>
                <w:color w:val="000000"/>
                <w:sz w:val="20"/>
                <w:szCs w:val="20"/>
              </w:rPr>
              <w:t xml:space="preserve">  土地补偿</w:t>
            </w:r>
          </w:p>
        </w:tc>
        <w:tc>
          <w:tcPr>
            <w:tcW w:w="1154" w:type="dxa"/>
            <w:tcBorders>
              <w:top w:val="nil"/>
              <w:left w:val="nil"/>
              <w:bottom w:val="single" w:sz="4" w:space="0" w:color="000000"/>
              <w:right w:val="single" w:sz="4" w:space="0" w:color="000000"/>
            </w:tcBorders>
            <w:shd w:val="clear" w:color="auto" w:fill="FFFFFF"/>
            <w:noWrap/>
            <w:vAlign w:val="center"/>
            <w:hideMark/>
          </w:tcPr>
          <w:p w14:paraId="223CC74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10B50200" w14:textId="77777777" w:rsidR="001C67C2" w:rsidRDefault="001C67C2">
            <w:pPr>
              <w:rPr>
                <w:rFonts w:ascii="Times New Roman" w:eastAsia="Times New Roman" w:hAnsi="Times New Roman" w:cs="Times New Roman"/>
                <w:sz w:val="20"/>
                <w:szCs w:val="20"/>
              </w:rPr>
            </w:pPr>
          </w:p>
        </w:tc>
      </w:tr>
      <w:tr w:rsidR="001C67C2" w14:paraId="06A801DE"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116221ED" w14:textId="77777777" w:rsidR="001C67C2" w:rsidRDefault="001C67C2">
            <w:pPr>
              <w:rPr>
                <w:rFonts w:cs="Arial" w:hint="eastAsia"/>
                <w:color w:val="000000"/>
                <w:sz w:val="20"/>
                <w:szCs w:val="20"/>
              </w:rPr>
            </w:pPr>
            <w:r>
              <w:rPr>
                <w:rFonts w:cs="Arial" w:hint="eastAsia"/>
                <w:color w:val="000000"/>
                <w:sz w:val="20"/>
                <w:szCs w:val="20"/>
              </w:rPr>
              <w:t>30114</w:t>
            </w:r>
          </w:p>
        </w:tc>
        <w:tc>
          <w:tcPr>
            <w:tcW w:w="2171" w:type="dxa"/>
            <w:tcBorders>
              <w:top w:val="nil"/>
              <w:left w:val="nil"/>
              <w:bottom w:val="single" w:sz="4" w:space="0" w:color="000000"/>
              <w:right w:val="single" w:sz="4" w:space="0" w:color="000000"/>
            </w:tcBorders>
            <w:shd w:val="clear" w:color="auto" w:fill="C0C0C0"/>
            <w:noWrap/>
            <w:vAlign w:val="center"/>
            <w:hideMark/>
          </w:tcPr>
          <w:p w14:paraId="7CBC2D3A" w14:textId="77777777" w:rsidR="001C67C2" w:rsidRDefault="001C67C2">
            <w:pPr>
              <w:rPr>
                <w:rFonts w:cs="Arial" w:hint="eastAsia"/>
                <w:color w:val="000000"/>
                <w:sz w:val="20"/>
                <w:szCs w:val="20"/>
              </w:rPr>
            </w:pPr>
            <w:r>
              <w:rPr>
                <w:rFonts w:cs="Arial" w:hint="eastAsia"/>
                <w:color w:val="000000"/>
                <w:sz w:val="20"/>
                <w:szCs w:val="20"/>
              </w:rPr>
              <w:t xml:space="preserve">  医疗费</w:t>
            </w:r>
          </w:p>
        </w:tc>
        <w:tc>
          <w:tcPr>
            <w:tcW w:w="1154" w:type="dxa"/>
            <w:tcBorders>
              <w:top w:val="nil"/>
              <w:left w:val="nil"/>
              <w:bottom w:val="single" w:sz="4" w:space="0" w:color="000000"/>
              <w:right w:val="single" w:sz="4" w:space="0" w:color="000000"/>
            </w:tcBorders>
            <w:shd w:val="clear" w:color="auto" w:fill="FFFFFF"/>
            <w:noWrap/>
            <w:vAlign w:val="center"/>
            <w:hideMark/>
          </w:tcPr>
          <w:p w14:paraId="5A2009B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1A22D202" w14:textId="77777777" w:rsidR="001C67C2" w:rsidRDefault="001C67C2">
            <w:pPr>
              <w:rPr>
                <w:rFonts w:cs="Arial" w:hint="eastAsia"/>
                <w:color w:val="000000"/>
                <w:sz w:val="20"/>
                <w:szCs w:val="20"/>
              </w:rPr>
            </w:pPr>
            <w:r>
              <w:rPr>
                <w:rFonts w:cs="Arial" w:hint="eastAsia"/>
                <w:color w:val="000000"/>
                <w:sz w:val="20"/>
                <w:szCs w:val="20"/>
              </w:rPr>
              <w:t>30213</w:t>
            </w:r>
          </w:p>
        </w:tc>
        <w:tc>
          <w:tcPr>
            <w:tcW w:w="1730" w:type="dxa"/>
            <w:tcBorders>
              <w:top w:val="nil"/>
              <w:left w:val="nil"/>
              <w:bottom w:val="single" w:sz="4" w:space="0" w:color="000000"/>
              <w:right w:val="single" w:sz="4" w:space="0" w:color="000000"/>
            </w:tcBorders>
            <w:shd w:val="clear" w:color="auto" w:fill="C0C0C0"/>
            <w:noWrap/>
            <w:vAlign w:val="center"/>
            <w:hideMark/>
          </w:tcPr>
          <w:p w14:paraId="44DF669A" w14:textId="77777777" w:rsidR="001C67C2" w:rsidRDefault="001C67C2">
            <w:pPr>
              <w:rPr>
                <w:rFonts w:cs="Arial" w:hint="eastAsia"/>
                <w:color w:val="000000"/>
                <w:sz w:val="20"/>
                <w:szCs w:val="20"/>
              </w:rPr>
            </w:pPr>
            <w:r>
              <w:rPr>
                <w:rFonts w:cs="Arial" w:hint="eastAsia"/>
                <w:color w:val="000000"/>
                <w:sz w:val="20"/>
                <w:szCs w:val="20"/>
              </w:rPr>
              <w:t xml:space="preserve">  维修（护）费</w:t>
            </w:r>
          </w:p>
        </w:tc>
        <w:tc>
          <w:tcPr>
            <w:tcW w:w="1154" w:type="dxa"/>
            <w:tcBorders>
              <w:top w:val="nil"/>
              <w:left w:val="nil"/>
              <w:bottom w:val="single" w:sz="4" w:space="0" w:color="000000"/>
              <w:right w:val="single" w:sz="4" w:space="0" w:color="000000"/>
            </w:tcBorders>
            <w:shd w:val="clear" w:color="auto" w:fill="FFFFFF"/>
            <w:noWrap/>
            <w:vAlign w:val="center"/>
            <w:hideMark/>
          </w:tcPr>
          <w:p w14:paraId="496FED8C" w14:textId="77777777" w:rsidR="001C67C2" w:rsidRDefault="001C67C2">
            <w:pPr>
              <w:jc w:val="right"/>
              <w:rPr>
                <w:rFonts w:cs="Arial" w:hint="eastAsia"/>
                <w:color w:val="000000"/>
                <w:sz w:val="20"/>
                <w:szCs w:val="20"/>
              </w:rPr>
            </w:pPr>
            <w:r>
              <w:rPr>
                <w:rFonts w:cs="Arial" w:hint="eastAsia"/>
                <w:color w:val="000000"/>
                <w:sz w:val="20"/>
                <w:szCs w:val="20"/>
              </w:rPr>
              <w:t>20.55</w:t>
            </w:r>
          </w:p>
        </w:tc>
        <w:tc>
          <w:tcPr>
            <w:tcW w:w="715" w:type="dxa"/>
            <w:tcBorders>
              <w:top w:val="nil"/>
              <w:left w:val="nil"/>
              <w:bottom w:val="single" w:sz="4" w:space="0" w:color="000000"/>
              <w:right w:val="single" w:sz="4" w:space="0" w:color="000000"/>
            </w:tcBorders>
            <w:shd w:val="clear" w:color="auto" w:fill="C0C0C0"/>
            <w:noWrap/>
            <w:vAlign w:val="center"/>
            <w:hideMark/>
          </w:tcPr>
          <w:p w14:paraId="65F8F843" w14:textId="77777777" w:rsidR="001C67C2" w:rsidRDefault="001C67C2">
            <w:pPr>
              <w:rPr>
                <w:rFonts w:cs="Arial" w:hint="eastAsia"/>
                <w:color w:val="000000"/>
                <w:sz w:val="20"/>
                <w:szCs w:val="20"/>
              </w:rPr>
            </w:pPr>
            <w:r>
              <w:rPr>
                <w:rFonts w:cs="Arial" w:hint="eastAsia"/>
                <w:color w:val="000000"/>
                <w:sz w:val="20"/>
                <w:szCs w:val="20"/>
              </w:rPr>
              <w:t>31010</w:t>
            </w:r>
          </w:p>
        </w:tc>
        <w:tc>
          <w:tcPr>
            <w:tcW w:w="2759" w:type="dxa"/>
            <w:tcBorders>
              <w:top w:val="nil"/>
              <w:left w:val="nil"/>
              <w:bottom w:val="single" w:sz="4" w:space="0" w:color="000000"/>
              <w:right w:val="single" w:sz="4" w:space="0" w:color="000000"/>
            </w:tcBorders>
            <w:shd w:val="clear" w:color="auto" w:fill="C0C0C0"/>
            <w:noWrap/>
            <w:vAlign w:val="center"/>
            <w:hideMark/>
          </w:tcPr>
          <w:p w14:paraId="1B590B78" w14:textId="77777777" w:rsidR="001C67C2" w:rsidRDefault="001C67C2">
            <w:pPr>
              <w:rPr>
                <w:rFonts w:cs="Arial" w:hint="eastAsia"/>
                <w:color w:val="000000"/>
                <w:sz w:val="20"/>
                <w:szCs w:val="20"/>
              </w:rPr>
            </w:pPr>
            <w:r>
              <w:rPr>
                <w:rFonts w:cs="Arial" w:hint="eastAsia"/>
                <w:color w:val="000000"/>
                <w:sz w:val="20"/>
                <w:szCs w:val="20"/>
              </w:rPr>
              <w:t xml:space="preserve">  安置补助</w:t>
            </w:r>
          </w:p>
        </w:tc>
        <w:tc>
          <w:tcPr>
            <w:tcW w:w="1154" w:type="dxa"/>
            <w:tcBorders>
              <w:top w:val="nil"/>
              <w:left w:val="nil"/>
              <w:bottom w:val="single" w:sz="4" w:space="0" w:color="000000"/>
              <w:right w:val="single" w:sz="4" w:space="0" w:color="000000"/>
            </w:tcBorders>
            <w:shd w:val="clear" w:color="auto" w:fill="FFFFFF"/>
            <w:noWrap/>
            <w:vAlign w:val="center"/>
            <w:hideMark/>
          </w:tcPr>
          <w:p w14:paraId="4219A800"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D4EE4AF" w14:textId="77777777" w:rsidR="001C67C2" w:rsidRDefault="001C67C2">
            <w:pPr>
              <w:rPr>
                <w:rFonts w:ascii="Times New Roman" w:eastAsia="Times New Roman" w:hAnsi="Times New Roman" w:cs="Times New Roman"/>
                <w:sz w:val="20"/>
                <w:szCs w:val="20"/>
              </w:rPr>
            </w:pPr>
          </w:p>
        </w:tc>
      </w:tr>
      <w:tr w:rsidR="001C67C2" w14:paraId="2BF5840C"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765C5186" w14:textId="77777777" w:rsidR="001C67C2" w:rsidRDefault="001C67C2">
            <w:pPr>
              <w:rPr>
                <w:rFonts w:cs="Arial" w:hint="eastAsia"/>
                <w:color w:val="000000"/>
                <w:sz w:val="20"/>
                <w:szCs w:val="20"/>
              </w:rPr>
            </w:pPr>
            <w:r>
              <w:rPr>
                <w:rFonts w:cs="Arial" w:hint="eastAsia"/>
                <w:color w:val="000000"/>
                <w:sz w:val="20"/>
                <w:szCs w:val="20"/>
              </w:rPr>
              <w:t>30199</w:t>
            </w:r>
          </w:p>
        </w:tc>
        <w:tc>
          <w:tcPr>
            <w:tcW w:w="2171" w:type="dxa"/>
            <w:tcBorders>
              <w:top w:val="nil"/>
              <w:left w:val="nil"/>
              <w:bottom w:val="single" w:sz="4" w:space="0" w:color="000000"/>
              <w:right w:val="single" w:sz="4" w:space="0" w:color="000000"/>
            </w:tcBorders>
            <w:shd w:val="clear" w:color="auto" w:fill="C0C0C0"/>
            <w:noWrap/>
            <w:vAlign w:val="center"/>
            <w:hideMark/>
          </w:tcPr>
          <w:p w14:paraId="4EB08481" w14:textId="77777777" w:rsidR="001C67C2" w:rsidRDefault="001C67C2">
            <w:pPr>
              <w:rPr>
                <w:rFonts w:cs="Arial" w:hint="eastAsia"/>
                <w:color w:val="000000"/>
                <w:sz w:val="20"/>
                <w:szCs w:val="20"/>
              </w:rPr>
            </w:pPr>
            <w:r>
              <w:rPr>
                <w:rFonts w:cs="Arial" w:hint="eastAsia"/>
                <w:color w:val="000000"/>
                <w:sz w:val="20"/>
                <w:szCs w:val="20"/>
              </w:rPr>
              <w:t xml:space="preserve">  其他工资福利支出</w:t>
            </w:r>
          </w:p>
        </w:tc>
        <w:tc>
          <w:tcPr>
            <w:tcW w:w="1154" w:type="dxa"/>
            <w:tcBorders>
              <w:top w:val="nil"/>
              <w:left w:val="nil"/>
              <w:bottom w:val="single" w:sz="4" w:space="0" w:color="000000"/>
              <w:right w:val="single" w:sz="4" w:space="0" w:color="000000"/>
            </w:tcBorders>
            <w:shd w:val="clear" w:color="auto" w:fill="FFFFFF"/>
            <w:noWrap/>
            <w:vAlign w:val="center"/>
            <w:hideMark/>
          </w:tcPr>
          <w:p w14:paraId="64D82865"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53929B3C" w14:textId="77777777" w:rsidR="001C67C2" w:rsidRDefault="001C67C2">
            <w:pPr>
              <w:rPr>
                <w:rFonts w:cs="Arial" w:hint="eastAsia"/>
                <w:color w:val="000000"/>
                <w:sz w:val="20"/>
                <w:szCs w:val="20"/>
              </w:rPr>
            </w:pPr>
            <w:r>
              <w:rPr>
                <w:rFonts w:cs="Arial" w:hint="eastAsia"/>
                <w:color w:val="000000"/>
                <w:sz w:val="20"/>
                <w:szCs w:val="20"/>
              </w:rPr>
              <w:t>30214</w:t>
            </w:r>
          </w:p>
        </w:tc>
        <w:tc>
          <w:tcPr>
            <w:tcW w:w="1730" w:type="dxa"/>
            <w:tcBorders>
              <w:top w:val="nil"/>
              <w:left w:val="nil"/>
              <w:bottom w:val="single" w:sz="4" w:space="0" w:color="000000"/>
              <w:right w:val="single" w:sz="4" w:space="0" w:color="000000"/>
            </w:tcBorders>
            <w:shd w:val="clear" w:color="auto" w:fill="C0C0C0"/>
            <w:noWrap/>
            <w:vAlign w:val="center"/>
            <w:hideMark/>
          </w:tcPr>
          <w:p w14:paraId="3A5A1FE5" w14:textId="77777777" w:rsidR="001C67C2" w:rsidRDefault="001C67C2">
            <w:pPr>
              <w:rPr>
                <w:rFonts w:cs="Arial" w:hint="eastAsia"/>
                <w:color w:val="000000"/>
                <w:sz w:val="20"/>
                <w:szCs w:val="20"/>
              </w:rPr>
            </w:pPr>
            <w:r>
              <w:rPr>
                <w:rFonts w:cs="Arial" w:hint="eastAsia"/>
                <w:color w:val="000000"/>
                <w:sz w:val="20"/>
                <w:szCs w:val="20"/>
              </w:rPr>
              <w:t xml:space="preserve">  租赁费</w:t>
            </w:r>
          </w:p>
        </w:tc>
        <w:tc>
          <w:tcPr>
            <w:tcW w:w="1154" w:type="dxa"/>
            <w:tcBorders>
              <w:top w:val="nil"/>
              <w:left w:val="nil"/>
              <w:bottom w:val="single" w:sz="4" w:space="0" w:color="000000"/>
              <w:right w:val="single" w:sz="4" w:space="0" w:color="000000"/>
            </w:tcBorders>
            <w:shd w:val="clear" w:color="auto" w:fill="FFFFFF"/>
            <w:noWrap/>
            <w:vAlign w:val="center"/>
            <w:hideMark/>
          </w:tcPr>
          <w:p w14:paraId="2E86588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72FEFFB1" w14:textId="77777777" w:rsidR="001C67C2" w:rsidRDefault="001C67C2">
            <w:pPr>
              <w:rPr>
                <w:rFonts w:cs="Arial" w:hint="eastAsia"/>
                <w:color w:val="000000"/>
                <w:sz w:val="20"/>
                <w:szCs w:val="20"/>
              </w:rPr>
            </w:pPr>
            <w:r>
              <w:rPr>
                <w:rFonts w:cs="Arial" w:hint="eastAsia"/>
                <w:color w:val="000000"/>
                <w:sz w:val="20"/>
                <w:szCs w:val="20"/>
              </w:rPr>
              <w:t>31011</w:t>
            </w:r>
          </w:p>
        </w:tc>
        <w:tc>
          <w:tcPr>
            <w:tcW w:w="2759" w:type="dxa"/>
            <w:tcBorders>
              <w:top w:val="nil"/>
              <w:left w:val="nil"/>
              <w:bottom w:val="single" w:sz="4" w:space="0" w:color="000000"/>
              <w:right w:val="single" w:sz="4" w:space="0" w:color="000000"/>
            </w:tcBorders>
            <w:shd w:val="clear" w:color="auto" w:fill="C0C0C0"/>
            <w:noWrap/>
            <w:vAlign w:val="center"/>
            <w:hideMark/>
          </w:tcPr>
          <w:p w14:paraId="3BA42289" w14:textId="77777777" w:rsidR="001C67C2" w:rsidRDefault="001C67C2">
            <w:pPr>
              <w:rPr>
                <w:rFonts w:cs="Arial" w:hint="eastAsia"/>
                <w:color w:val="000000"/>
                <w:sz w:val="20"/>
                <w:szCs w:val="20"/>
              </w:rPr>
            </w:pPr>
            <w:r>
              <w:rPr>
                <w:rFonts w:cs="Arial" w:hint="eastAsia"/>
                <w:color w:val="000000"/>
                <w:sz w:val="20"/>
                <w:szCs w:val="20"/>
              </w:rPr>
              <w:t xml:space="preserve">  地上附着物和青苗补偿</w:t>
            </w:r>
          </w:p>
        </w:tc>
        <w:tc>
          <w:tcPr>
            <w:tcW w:w="1154" w:type="dxa"/>
            <w:tcBorders>
              <w:top w:val="nil"/>
              <w:left w:val="nil"/>
              <w:bottom w:val="single" w:sz="4" w:space="0" w:color="000000"/>
              <w:right w:val="single" w:sz="4" w:space="0" w:color="000000"/>
            </w:tcBorders>
            <w:shd w:val="clear" w:color="auto" w:fill="FFFFFF"/>
            <w:noWrap/>
            <w:vAlign w:val="center"/>
            <w:hideMark/>
          </w:tcPr>
          <w:p w14:paraId="22CDB7B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490DA812" w14:textId="77777777" w:rsidR="001C67C2" w:rsidRDefault="001C67C2">
            <w:pPr>
              <w:rPr>
                <w:rFonts w:ascii="Times New Roman" w:eastAsia="Times New Roman" w:hAnsi="Times New Roman" w:cs="Times New Roman"/>
                <w:sz w:val="20"/>
                <w:szCs w:val="20"/>
              </w:rPr>
            </w:pPr>
          </w:p>
        </w:tc>
      </w:tr>
      <w:tr w:rsidR="001C67C2" w14:paraId="6A5CEFA3"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04D77B1B" w14:textId="77777777" w:rsidR="001C67C2" w:rsidRDefault="001C67C2">
            <w:pPr>
              <w:rPr>
                <w:rFonts w:cs="Arial" w:hint="eastAsia"/>
                <w:color w:val="000000"/>
                <w:sz w:val="20"/>
                <w:szCs w:val="20"/>
              </w:rPr>
            </w:pPr>
            <w:r>
              <w:rPr>
                <w:rFonts w:cs="Arial" w:hint="eastAsia"/>
                <w:color w:val="000000"/>
                <w:sz w:val="20"/>
                <w:szCs w:val="20"/>
              </w:rPr>
              <w:lastRenderedPageBreak/>
              <w:t>303</w:t>
            </w:r>
          </w:p>
        </w:tc>
        <w:tc>
          <w:tcPr>
            <w:tcW w:w="2171" w:type="dxa"/>
            <w:tcBorders>
              <w:top w:val="nil"/>
              <w:left w:val="nil"/>
              <w:bottom w:val="single" w:sz="4" w:space="0" w:color="000000"/>
              <w:right w:val="single" w:sz="4" w:space="0" w:color="000000"/>
            </w:tcBorders>
            <w:shd w:val="clear" w:color="auto" w:fill="C0C0C0"/>
            <w:noWrap/>
            <w:vAlign w:val="center"/>
            <w:hideMark/>
          </w:tcPr>
          <w:p w14:paraId="599A7DDE" w14:textId="77777777" w:rsidR="001C67C2" w:rsidRDefault="001C67C2">
            <w:pPr>
              <w:rPr>
                <w:rFonts w:cs="Arial" w:hint="eastAsia"/>
                <w:color w:val="000000"/>
                <w:sz w:val="20"/>
                <w:szCs w:val="20"/>
              </w:rPr>
            </w:pPr>
            <w:r>
              <w:rPr>
                <w:rFonts w:cs="Arial" w:hint="eastAsia"/>
                <w:color w:val="000000"/>
                <w:sz w:val="20"/>
                <w:szCs w:val="20"/>
              </w:rPr>
              <w:t>对个人和家庭的补助</w:t>
            </w:r>
          </w:p>
        </w:tc>
        <w:tc>
          <w:tcPr>
            <w:tcW w:w="1154" w:type="dxa"/>
            <w:tcBorders>
              <w:top w:val="nil"/>
              <w:left w:val="nil"/>
              <w:bottom w:val="single" w:sz="4" w:space="0" w:color="000000"/>
              <w:right w:val="single" w:sz="4" w:space="0" w:color="000000"/>
            </w:tcBorders>
            <w:shd w:val="clear" w:color="auto" w:fill="FFFFFF"/>
            <w:noWrap/>
            <w:vAlign w:val="center"/>
            <w:hideMark/>
          </w:tcPr>
          <w:p w14:paraId="16DB9D4B" w14:textId="77777777" w:rsidR="001C67C2" w:rsidRDefault="001C67C2">
            <w:pPr>
              <w:jc w:val="right"/>
              <w:rPr>
                <w:rFonts w:cs="Arial" w:hint="eastAsia"/>
                <w:color w:val="000000"/>
                <w:sz w:val="20"/>
                <w:szCs w:val="20"/>
              </w:rPr>
            </w:pPr>
            <w:r>
              <w:rPr>
                <w:rFonts w:cs="Arial" w:hint="eastAsia"/>
                <w:color w:val="000000"/>
                <w:sz w:val="20"/>
                <w:szCs w:val="20"/>
              </w:rPr>
              <w:t>36.93</w:t>
            </w:r>
          </w:p>
        </w:tc>
        <w:tc>
          <w:tcPr>
            <w:tcW w:w="715" w:type="dxa"/>
            <w:tcBorders>
              <w:top w:val="nil"/>
              <w:left w:val="nil"/>
              <w:bottom w:val="single" w:sz="4" w:space="0" w:color="000000"/>
              <w:right w:val="single" w:sz="4" w:space="0" w:color="000000"/>
            </w:tcBorders>
            <w:shd w:val="clear" w:color="auto" w:fill="C0C0C0"/>
            <w:noWrap/>
            <w:vAlign w:val="center"/>
            <w:hideMark/>
          </w:tcPr>
          <w:p w14:paraId="022E1274" w14:textId="77777777" w:rsidR="001C67C2" w:rsidRDefault="001C67C2">
            <w:pPr>
              <w:rPr>
                <w:rFonts w:cs="Arial" w:hint="eastAsia"/>
                <w:color w:val="000000"/>
                <w:sz w:val="20"/>
                <w:szCs w:val="20"/>
              </w:rPr>
            </w:pPr>
            <w:r>
              <w:rPr>
                <w:rFonts w:cs="Arial" w:hint="eastAsia"/>
                <w:color w:val="000000"/>
                <w:sz w:val="20"/>
                <w:szCs w:val="20"/>
              </w:rPr>
              <w:t>30215</w:t>
            </w:r>
          </w:p>
        </w:tc>
        <w:tc>
          <w:tcPr>
            <w:tcW w:w="1730" w:type="dxa"/>
            <w:tcBorders>
              <w:top w:val="nil"/>
              <w:left w:val="nil"/>
              <w:bottom w:val="single" w:sz="4" w:space="0" w:color="000000"/>
              <w:right w:val="single" w:sz="4" w:space="0" w:color="000000"/>
            </w:tcBorders>
            <w:shd w:val="clear" w:color="auto" w:fill="C0C0C0"/>
            <w:noWrap/>
            <w:vAlign w:val="center"/>
            <w:hideMark/>
          </w:tcPr>
          <w:p w14:paraId="3C869534" w14:textId="77777777" w:rsidR="001C67C2" w:rsidRDefault="001C67C2">
            <w:pPr>
              <w:rPr>
                <w:rFonts w:cs="Arial" w:hint="eastAsia"/>
                <w:color w:val="000000"/>
                <w:sz w:val="20"/>
                <w:szCs w:val="20"/>
              </w:rPr>
            </w:pPr>
            <w:r>
              <w:rPr>
                <w:rFonts w:cs="Arial" w:hint="eastAsia"/>
                <w:color w:val="000000"/>
                <w:sz w:val="20"/>
                <w:szCs w:val="20"/>
              </w:rPr>
              <w:t xml:space="preserve">  会议费</w:t>
            </w:r>
          </w:p>
        </w:tc>
        <w:tc>
          <w:tcPr>
            <w:tcW w:w="1154" w:type="dxa"/>
            <w:tcBorders>
              <w:top w:val="nil"/>
              <w:left w:val="nil"/>
              <w:bottom w:val="single" w:sz="4" w:space="0" w:color="000000"/>
              <w:right w:val="single" w:sz="4" w:space="0" w:color="000000"/>
            </w:tcBorders>
            <w:shd w:val="clear" w:color="auto" w:fill="FFFFFF"/>
            <w:noWrap/>
            <w:vAlign w:val="center"/>
            <w:hideMark/>
          </w:tcPr>
          <w:p w14:paraId="1216B40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0C061E22" w14:textId="77777777" w:rsidR="001C67C2" w:rsidRDefault="001C67C2">
            <w:pPr>
              <w:rPr>
                <w:rFonts w:cs="Arial" w:hint="eastAsia"/>
                <w:color w:val="000000"/>
                <w:sz w:val="20"/>
                <w:szCs w:val="20"/>
              </w:rPr>
            </w:pPr>
            <w:r>
              <w:rPr>
                <w:rFonts w:cs="Arial" w:hint="eastAsia"/>
                <w:color w:val="000000"/>
                <w:sz w:val="20"/>
                <w:szCs w:val="20"/>
              </w:rPr>
              <w:t>31012</w:t>
            </w:r>
          </w:p>
        </w:tc>
        <w:tc>
          <w:tcPr>
            <w:tcW w:w="2759" w:type="dxa"/>
            <w:tcBorders>
              <w:top w:val="nil"/>
              <w:left w:val="nil"/>
              <w:bottom w:val="single" w:sz="4" w:space="0" w:color="000000"/>
              <w:right w:val="single" w:sz="4" w:space="0" w:color="000000"/>
            </w:tcBorders>
            <w:shd w:val="clear" w:color="auto" w:fill="C0C0C0"/>
            <w:noWrap/>
            <w:vAlign w:val="center"/>
            <w:hideMark/>
          </w:tcPr>
          <w:p w14:paraId="61BEB5CC" w14:textId="77777777" w:rsidR="001C67C2" w:rsidRDefault="001C67C2">
            <w:pPr>
              <w:rPr>
                <w:rFonts w:cs="Arial" w:hint="eastAsia"/>
                <w:color w:val="000000"/>
                <w:sz w:val="20"/>
                <w:szCs w:val="20"/>
              </w:rPr>
            </w:pPr>
            <w:r>
              <w:rPr>
                <w:rFonts w:cs="Arial" w:hint="eastAsia"/>
                <w:color w:val="000000"/>
                <w:sz w:val="20"/>
                <w:szCs w:val="20"/>
              </w:rPr>
              <w:t xml:space="preserve">  拆迁补偿</w:t>
            </w:r>
          </w:p>
        </w:tc>
        <w:tc>
          <w:tcPr>
            <w:tcW w:w="1154" w:type="dxa"/>
            <w:tcBorders>
              <w:top w:val="nil"/>
              <w:left w:val="nil"/>
              <w:bottom w:val="single" w:sz="4" w:space="0" w:color="000000"/>
              <w:right w:val="single" w:sz="4" w:space="0" w:color="000000"/>
            </w:tcBorders>
            <w:shd w:val="clear" w:color="auto" w:fill="FFFFFF"/>
            <w:noWrap/>
            <w:vAlign w:val="center"/>
            <w:hideMark/>
          </w:tcPr>
          <w:p w14:paraId="6C513CD5"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03979C89" w14:textId="77777777" w:rsidR="001C67C2" w:rsidRDefault="001C67C2">
            <w:pPr>
              <w:rPr>
                <w:rFonts w:ascii="Times New Roman" w:eastAsia="Times New Roman" w:hAnsi="Times New Roman" w:cs="Times New Roman"/>
                <w:sz w:val="20"/>
                <w:szCs w:val="20"/>
              </w:rPr>
            </w:pPr>
          </w:p>
        </w:tc>
      </w:tr>
      <w:tr w:rsidR="001C67C2" w14:paraId="75705024"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0A621F14" w14:textId="77777777" w:rsidR="001C67C2" w:rsidRDefault="001C67C2">
            <w:pPr>
              <w:rPr>
                <w:rFonts w:cs="Arial" w:hint="eastAsia"/>
                <w:color w:val="000000"/>
                <w:sz w:val="20"/>
                <w:szCs w:val="20"/>
              </w:rPr>
            </w:pPr>
            <w:r>
              <w:rPr>
                <w:rFonts w:cs="Arial" w:hint="eastAsia"/>
                <w:color w:val="000000"/>
                <w:sz w:val="20"/>
                <w:szCs w:val="20"/>
              </w:rPr>
              <w:t>30301</w:t>
            </w:r>
          </w:p>
        </w:tc>
        <w:tc>
          <w:tcPr>
            <w:tcW w:w="2171" w:type="dxa"/>
            <w:tcBorders>
              <w:top w:val="nil"/>
              <w:left w:val="nil"/>
              <w:bottom w:val="single" w:sz="4" w:space="0" w:color="000000"/>
              <w:right w:val="single" w:sz="4" w:space="0" w:color="000000"/>
            </w:tcBorders>
            <w:shd w:val="clear" w:color="auto" w:fill="C0C0C0"/>
            <w:noWrap/>
            <w:vAlign w:val="center"/>
            <w:hideMark/>
          </w:tcPr>
          <w:p w14:paraId="714EF417" w14:textId="77777777" w:rsidR="001C67C2" w:rsidRDefault="001C67C2">
            <w:pPr>
              <w:rPr>
                <w:rFonts w:cs="Arial" w:hint="eastAsia"/>
                <w:color w:val="000000"/>
                <w:sz w:val="20"/>
                <w:szCs w:val="20"/>
              </w:rPr>
            </w:pPr>
            <w:r>
              <w:rPr>
                <w:rFonts w:cs="Arial" w:hint="eastAsia"/>
                <w:color w:val="000000"/>
                <w:sz w:val="20"/>
                <w:szCs w:val="20"/>
              </w:rPr>
              <w:t xml:space="preserve">  离休费</w:t>
            </w:r>
          </w:p>
        </w:tc>
        <w:tc>
          <w:tcPr>
            <w:tcW w:w="1154" w:type="dxa"/>
            <w:tcBorders>
              <w:top w:val="nil"/>
              <w:left w:val="nil"/>
              <w:bottom w:val="single" w:sz="4" w:space="0" w:color="000000"/>
              <w:right w:val="single" w:sz="4" w:space="0" w:color="000000"/>
            </w:tcBorders>
            <w:shd w:val="clear" w:color="auto" w:fill="FFFFFF"/>
            <w:noWrap/>
            <w:vAlign w:val="center"/>
            <w:hideMark/>
          </w:tcPr>
          <w:p w14:paraId="7CF70E8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2CF5AB76" w14:textId="77777777" w:rsidR="001C67C2" w:rsidRDefault="001C67C2">
            <w:pPr>
              <w:rPr>
                <w:rFonts w:cs="Arial" w:hint="eastAsia"/>
                <w:color w:val="000000"/>
                <w:sz w:val="20"/>
                <w:szCs w:val="20"/>
              </w:rPr>
            </w:pPr>
            <w:r>
              <w:rPr>
                <w:rFonts w:cs="Arial" w:hint="eastAsia"/>
                <w:color w:val="000000"/>
                <w:sz w:val="20"/>
                <w:szCs w:val="20"/>
              </w:rPr>
              <w:t>30216</w:t>
            </w:r>
          </w:p>
        </w:tc>
        <w:tc>
          <w:tcPr>
            <w:tcW w:w="1730" w:type="dxa"/>
            <w:tcBorders>
              <w:top w:val="nil"/>
              <w:left w:val="nil"/>
              <w:bottom w:val="single" w:sz="4" w:space="0" w:color="000000"/>
              <w:right w:val="single" w:sz="4" w:space="0" w:color="000000"/>
            </w:tcBorders>
            <w:shd w:val="clear" w:color="auto" w:fill="C0C0C0"/>
            <w:noWrap/>
            <w:vAlign w:val="center"/>
            <w:hideMark/>
          </w:tcPr>
          <w:p w14:paraId="67BF93EC" w14:textId="77777777" w:rsidR="001C67C2" w:rsidRDefault="001C67C2">
            <w:pPr>
              <w:rPr>
                <w:rFonts w:cs="Arial" w:hint="eastAsia"/>
                <w:color w:val="000000"/>
                <w:sz w:val="20"/>
                <w:szCs w:val="20"/>
              </w:rPr>
            </w:pPr>
            <w:r>
              <w:rPr>
                <w:rFonts w:cs="Arial" w:hint="eastAsia"/>
                <w:color w:val="000000"/>
                <w:sz w:val="20"/>
                <w:szCs w:val="20"/>
              </w:rPr>
              <w:t xml:space="preserve">  培训费</w:t>
            </w:r>
          </w:p>
        </w:tc>
        <w:tc>
          <w:tcPr>
            <w:tcW w:w="1154" w:type="dxa"/>
            <w:tcBorders>
              <w:top w:val="nil"/>
              <w:left w:val="nil"/>
              <w:bottom w:val="single" w:sz="4" w:space="0" w:color="000000"/>
              <w:right w:val="single" w:sz="4" w:space="0" w:color="000000"/>
            </w:tcBorders>
            <w:shd w:val="clear" w:color="auto" w:fill="FFFFFF"/>
            <w:noWrap/>
            <w:vAlign w:val="center"/>
            <w:hideMark/>
          </w:tcPr>
          <w:p w14:paraId="3B9ABE9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3A8DA7DA" w14:textId="77777777" w:rsidR="001C67C2" w:rsidRDefault="001C67C2">
            <w:pPr>
              <w:rPr>
                <w:rFonts w:cs="Arial" w:hint="eastAsia"/>
                <w:color w:val="000000"/>
                <w:sz w:val="20"/>
                <w:szCs w:val="20"/>
              </w:rPr>
            </w:pPr>
            <w:r>
              <w:rPr>
                <w:rFonts w:cs="Arial" w:hint="eastAsia"/>
                <w:color w:val="000000"/>
                <w:sz w:val="20"/>
                <w:szCs w:val="20"/>
              </w:rPr>
              <w:t>31013</w:t>
            </w:r>
          </w:p>
        </w:tc>
        <w:tc>
          <w:tcPr>
            <w:tcW w:w="2759" w:type="dxa"/>
            <w:tcBorders>
              <w:top w:val="nil"/>
              <w:left w:val="nil"/>
              <w:bottom w:val="single" w:sz="4" w:space="0" w:color="000000"/>
              <w:right w:val="single" w:sz="4" w:space="0" w:color="000000"/>
            </w:tcBorders>
            <w:shd w:val="clear" w:color="auto" w:fill="C0C0C0"/>
            <w:noWrap/>
            <w:vAlign w:val="center"/>
            <w:hideMark/>
          </w:tcPr>
          <w:p w14:paraId="676D349A" w14:textId="77777777" w:rsidR="001C67C2" w:rsidRDefault="001C67C2">
            <w:pPr>
              <w:rPr>
                <w:rFonts w:cs="Arial" w:hint="eastAsia"/>
                <w:color w:val="000000"/>
                <w:sz w:val="20"/>
                <w:szCs w:val="20"/>
              </w:rPr>
            </w:pPr>
            <w:r>
              <w:rPr>
                <w:rFonts w:cs="Arial" w:hint="eastAsia"/>
                <w:color w:val="000000"/>
                <w:sz w:val="20"/>
                <w:szCs w:val="20"/>
              </w:rPr>
              <w:t xml:space="preserve">  公务用车购置</w:t>
            </w:r>
          </w:p>
        </w:tc>
        <w:tc>
          <w:tcPr>
            <w:tcW w:w="1154" w:type="dxa"/>
            <w:tcBorders>
              <w:top w:val="nil"/>
              <w:left w:val="nil"/>
              <w:bottom w:val="single" w:sz="4" w:space="0" w:color="000000"/>
              <w:right w:val="single" w:sz="4" w:space="0" w:color="000000"/>
            </w:tcBorders>
            <w:shd w:val="clear" w:color="auto" w:fill="FFFFFF"/>
            <w:noWrap/>
            <w:vAlign w:val="center"/>
            <w:hideMark/>
          </w:tcPr>
          <w:p w14:paraId="6387F30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71842445" w14:textId="77777777" w:rsidR="001C67C2" w:rsidRDefault="001C67C2">
            <w:pPr>
              <w:rPr>
                <w:rFonts w:ascii="Times New Roman" w:eastAsia="Times New Roman" w:hAnsi="Times New Roman" w:cs="Times New Roman"/>
                <w:sz w:val="20"/>
                <w:szCs w:val="20"/>
              </w:rPr>
            </w:pPr>
          </w:p>
        </w:tc>
      </w:tr>
      <w:tr w:rsidR="001C67C2" w14:paraId="3B225EAD"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70BF76A0" w14:textId="77777777" w:rsidR="001C67C2" w:rsidRDefault="001C67C2">
            <w:pPr>
              <w:rPr>
                <w:rFonts w:cs="Arial" w:hint="eastAsia"/>
                <w:color w:val="000000"/>
                <w:sz w:val="20"/>
                <w:szCs w:val="20"/>
              </w:rPr>
            </w:pPr>
            <w:r>
              <w:rPr>
                <w:rFonts w:cs="Arial" w:hint="eastAsia"/>
                <w:color w:val="000000"/>
                <w:sz w:val="20"/>
                <w:szCs w:val="20"/>
              </w:rPr>
              <w:t>30302</w:t>
            </w:r>
          </w:p>
        </w:tc>
        <w:tc>
          <w:tcPr>
            <w:tcW w:w="2171" w:type="dxa"/>
            <w:tcBorders>
              <w:top w:val="nil"/>
              <w:left w:val="nil"/>
              <w:bottom w:val="single" w:sz="4" w:space="0" w:color="000000"/>
              <w:right w:val="single" w:sz="4" w:space="0" w:color="000000"/>
            </w:tcBorders>
            <w:shd w:val="clear" w:color="auto" w:fill="C0C0C0"/>
            <w:noWrap/>
            <w:vAlign w:val="center"/>
            <w:hideMark/>
          </w:tcPr>
          <w:p w14:paraId="7C36DA92" w14:textId="77777777" w:rsidR="001C67C2" w:rsidRDefault="001C67C2">
            <w:pPr>
              <w:rPr>
                <w:rFonts w:cs="Arial" w:hint="eastAsia"/>
                <w:color w:val="000000"/>
                <w:sz w:val="20"/>
                <w:szCs w:val="20"/>
              </w:rPr>
            </w:pPr>
            <w:r>
              <w:rPr>
                <w:rFonts w:cs="Arial" w:hint="eastAsia"/>
                <w:color w:val="000000"/>
                <w:sz w:val="20"/>
                <w:szCs w:val="20"/>
              </w:rPr>
              <w:t xml:space="preserve">  退休费</w:t>
            </w:r>
          </w:p>
        </w:tc>
        <w:tc>
          <w:tcPr>
            <w:tcW w:w="1154" w:type="dxa"/>
            <w:tcBorders>
              <w:top w:val="nil"/>
              <w:left w:val="nil"/>
              <w:bottom w:val="single" w:sz="4" w:space="0" w:color="000000"/>
              <w:right w:val="single" w:sz="4" w:space="0" w:color="000000"/>
            </w:tcBorders>
            <w:shd w:val="clear" w:color="auto" w:fill="FFFFFF"/>
            <w:noWrap/>
            <w:vAlign w:val="center"/>
            <w:hideMark/>
          </w:tcPr>
          <w:p w14:paraId="5F6C1C6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5189B37E" w14:textId="77777777" w:rsidR="001C67C2" w:rsidRDefault="001C67C2">
            <w:pPr>
              <w:rPr>
                <w:rFonts w:cs="Arial" w:hint="eastAsia"/>
                <w:color w:val="000000"/>
                <w:sz w:val="20"/>
                <w:szCs w:val="20"/>
              </w:rPr>
            </w:pPr>
            <w:r>
              <w:rPr>
                <w:rFonts w:cs="Arial" w:hint="eastAsia"/>
                <w:color w:val="000000"/>
                <w:sz w:val="20"/>
                <w:szCs w:val="20"/>
              </w:rPr>
              <w:t>30217</w:t>
            </w:r>
          </w:p>
        </w:tc>
        <w:tc>
          <w:tcPr>
            <w:tcW w:w="1730" w:type="dxa"/>
            <w:tcBorders>
              <w:top w:val="nil"/>
              <w:left w:val="nil"/>
              <w:bottom w:val="single" w:sz="4" w:space="0" w:color="000000"/>
              <w:right w:val="single" w:sz="4" w:space="0" w:color="000000"/>
            </w:tcBorders>
            <w:shd w:val="clear" w:color="auto" w:fill="C0C0C0"/>
            <w:noWrap/>
            <w:vAlign w:val="center"/>
            <w:hideMark/>
          </w:tcPr>
          <w:p w14:paraId="2AB7C516" w14:textId="77777777" w:rsidR="001C67C2" w:rsidRDefault="001C67C2">
            <w:pPr>
              <w:rPr>
                <w:rFonts w:cs="Arial" w:hint="eastAsia"/>
                <w:color w:val="000000"/>
                <w:sz w:val="20"/>
                <w:szCs w:val="20"/>
              </w:rPr>
            </w:pPr>
            <w:r>
              <w:rPr>
                <w:rFonts w:cs="Arial" w:hint="eastAsia"/>
                <w:color w:val="000000"/>
                <w:sz w:val="20"/>
                <w:szCs w:val="20"/>
              </w:rPr>
              <w:t xml:space="preserve">  公务接待费</w:t>
            </w:r>
          </w:p>
        </w:tc>
        <w:tc>
          <w:tcPr>
            <w:tcW w:w="1154" w:type="dxa"/>
            <w:tcBorders>
              <w:top w:val="nil"/>
              <w:left w:val="nil"/>
              <w:bottom w:val="single" w:sz="4" w:space="0" w:color="000000"/>
              <w:right w:val="single" w:sz="4" w:space="0" w:color="000000"/>
            </w:tcBorders>
            <w:shd w:val="clear" w:color="auto" w:fill="FFFFFF"/>
            <w:noWrap/>
            <w:vAlign w:val="center"/>
            <w:hideMark/>
          </w:tcPr>
          <w:p w14:paraId="6710AE70"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0600E98A" w14:textId="77777777" w:rsidR="001C67C2" w:rsidRDefault="001C67C2">
            <w:pPr>
              <w:rPr>
                <w:rFonts w:cs="Arial" w:hint="eastAsia"/>
                <w:color w:val="000000"/>
                <w:sz w:val="20"/>
                <w:szCs w:val="20"/>
              </w:rPr>
            </w:pPr>
            <w:r>
              <w:rPr>
                <w:rFonts w:cs="Arial" w:hint="eastAsia"/>
                <w:color w:val="000000"/>
                <w:sz w:val="20"/>
                <w:szCs w:val="20"/>
              </w:rPr>
              <w:t>31019</w:t>
            </w:r>
          </w:p>
        </w:tc>
        <w:tc>
          <w:tcPr>
            <w:tcW w:w="2759" w:type="dxa"/>
            <w:tcBorders>
              <w:top w:val="nil"/>
              <w:left w:val="nil"/>
              <w:bottom w:val="single" w:sz="4" w:space="0" w:color="000000"/>
              <w:right w:val="single" w:sz="4" w:space="0" w:color="000000"/>
            </w:tcBorders>
            <w:shd w:val="clear" w:color="auto" w:fill="C0C0C0"/>
            <w:noWrap/>
            <w:vAlign w:val="center"/>
            <w:hideMark/>
          </w:tcPr>
          <w:p w14:paraId="6C0C075B" w14:textId="77777777" w:rsidR="001C67C2" w:rsidRDefault="001C67C2">
            <w:pPr>
              <w:rPr>
                <w:rFonts w:cs="Arial" w:hint="eastAsia"/>
                <w:color w:val="000000"/>
                <w:sz w:val="20"/>
                <w:szCs w:val="20"/>
              </w:rPr>
            </w:pPr>
            <w:r>
              <w:rPr>
                <w:rFonts w:cs="Arial" w:hint="eastAsia"/>
                <w:color w:val="000000"/>
                <w:sz w:val="20"/>
                <w:szCs w:val="20"/>
              </w:rPr>
              <w:t xml:space="preserve">  其他交通工具购置</w:t>
            </w:r>
          </w:p>
        </w:tc>
        <w:tc>
          <w:tcPr>
            <w:tcW w:w="1154" w:type="dxa"/>
            <w:tcBorders>
              <w:top w:val="nil"/>
              <w:left w:val="nil"/>
              <w:bottom w:val="single" w:sz="4" w:space="0" w:color="000000"/>
              <w:right w:val="single" w:sz="4" w:space="0" w:color="000000"/>
            </w:tcBorders>
            <w:shd w:val="clear" w:color="auto" w:fill="FFFFFF"/>
            <w:noWrap/>
            <w:vAlign w:val="center"/>
            <w:hideMark/>
          </w:tcPr>
          <w:p w14:paraId="24831F0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554B0C44" w14:textId="77777777" w:rsidR="001C67C2" w:rsidRDefault="001C67C2">
            <w:pPr>
              <w:rPr>
                <w:rFonts w:ascii="Times New Roman" w:eastAsia="Times New Roman" w:hAnsi="Times New Roman" w:cs="Times New Roman"/>
                <w:sz w:val="20"/>
                <w:szCs w:val="20"/>
              </w:rPr>
            </w:pPr>
          </w:p>
        </w:tc>
      </w:tr>
      <w:tr w:rsidR="001C67C2" w14:paraId="0DB8FC55"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3096E1C0" w14:textId="77777777" w:rsidR="001C67C2" w:rsidRDefault="001C67C2">
            <w:pPr>
              <w:rPr>
                <w:rFonts w:cs="Arial" w:hint="eastAsia"/>
                <w:color w:val="000000"/>
                <w:sz w:val="20"/>
                <w:szCs w:val="20"/>
              </w:rPr>
            </w:pPr>
            <w:r>
              <w:rPr>
                <w:rFonts w:cs="Arial" w:hint="eastAsia"/>
                <w:color w:val="000000"/>
                <w:sz w:val="20"/>
                <w:szCs w:val="20"/>
              </w:rPr>
              <w:t>30303</w:t>
            </w:r>
          </w:p>
        </w:tc>
        <w:tc>
          <w:tcPr>
            <w:tcW w:w="2171" w:type="dxa"/>
            <w:tcBorders>
              <w:top w:val="nil"/>
              <w:left w:val="nil"/>
              <w:bottom w:val="single" w:sz="4" w:space="0" w:color="000000"/>
              <w:right w:val="single" w:sz="4" w:space="0" w:color="000000"/>
            </w:tcBorders>
            <w:shd w:val="clear" w:color="auto" w:fill="C0C0C0"/>
            <w:noWrap/>
            <w:vAlign w:val="center"/>
            <w:hideMark/>
          </w:tcPr>
          <w:p w14:paraId="275F407E" w14:textId="77777777" w:rsidR="001C67C2" w:rsidRDefault="001C67C2">
            <w:pPr>
              <w:rPr>
                <w:rFonts w:cs="Arial" w:hint="eastAsia"/>
                <w:color w:val="000000"/>
                <w:sz w:val="20"/>
                <w:szCs w:val="20"/>
              </w:rPr>
            </w:pPr>
            <w:r>
              <w:rPr>
                <w:rFonts w:cs="Arial" w:hint="eastAsia"/>
                <w:color w:val="000000"/>
                <w:sz w:val="20"/>
                <w:szCs w:val="20"/>
              </w:rPr>
              <w:t xml:space="preserve">  退职（役）费</w:t>
            </w:r>
          </w:p>
        </w:tc>
        <w:tc>
          <w:tcPr>
            <w:tcW w:w="1154" w:type="dxa"/>
            <w:tcBorders>
              <w:top w:val="nil"/>
              <w:left w:val="nil"/>
              <w:bottom w:val="single" w:sz="4" w:space="0" w:color="000000"/>
              <w:right w:val="single" w:sz="4" w:space="0" w:color="000000"/>
            </w:tcBorders>
            <w:shd w:val="clear" w:color="auto" w:fill="FFFFFF"/>
            <w:noWrap/>
            <w:vAlign w:val="center"/>
            <w:hideMark/>
          </w:tcPr>
          <w:p w14:paraId="0C39EF07"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25939D70" w14:textId="77777777" w:rsidR="001C67C2" w:rsidRDefault="001C67C2">
            <w:pPr>
              <w:rPr>
                <w:rFonts w:cs="Arial" w:hint="eastAsia"/>
                <w:color w:val="000000"/>
                <w:sz w:val="20"/>
                <w:szCs w:val="20"/>
              </w:rPr>
            </w:pPr>
            <w:r>
              <w:rPr>
                <w:rFonts w:cs="Arial" w:hint="eastAsia"/>
                <w:color w:val="000000"/>
                <w:sz w:val="20"/>
                <w:szCs w:val="20"/>
              </w:rPr>
              <w:t>30218</w:t>
            </w:r>
          </w:p>
        </w:tc>
        <w:tc>
          <w:tcPr>
            <w:tcW w:w="1730" w:type="dxa"/>
            <w:tcBorders>
              <w:top w:val="nil"/>
              <w:left w:val="nil"/>
              <w:bottom w:val="single" w:sz="4" w:space="0" w:color="000000"/>
              <w:right w:val="single" w:sz="4" w:space="0" w:color="000000"/>
            </w:tcBorders>
            <w:shd w:val="clear" w:color="auto" w:fill="C0C0C0"/>
            <w:noWrap/>
            <w:vAlign w:val="center"/>
            <w:hideMark/>
          </w:tcPr>
          <w:p w14:paraId="2B0B8683" w14:textId="77777777" w:rsidR="001C67C2" w:rsidRDefault="001C67C2">
            <w:pPr>
              <w:rPr>
                <w:rFonts w:cs="Arial" w:hint="eastAsia"/>
                <w:color w:val="000000"/>
                <w:sz w:val="20"/>
                <w:szCs w:val="20"/>
              </w:rPr>
            </w:pPr>
            <w:r>
              <w:rPr>
                <w:rFonts w:cs="Arial" w:hint="eastAsia"/>
                <w:color w:val="000000"/>
                <w:sz w:val="20"/>
                <w:szCs w:val="20"/>
              </w:rPr>
              <w:t xml:space="preserve">  专用材料费</w:t>
            </w:r>
          </w:p>
        </w:tc>
        <w:tc>
          <w:tcPr>
            <w:tcW w:w="1154" w:type="dxa"/>
            <w:tcBorders>
              <w:top w:val="nil"/>
              <w:left w:val="nil"/>
              <w:bottom w:val="single" w:sz="4" w:space="0" w:color="000000"/>
              <w:right w:val="single" w:sz="4" w:space="0" w:color="000000"/>
            </w:tcBorders>
            <w:shd w:val="clear" w:color="auto" w:fill="FFFFFF"/>
            <w:noWrap/>
            <w:vAlign w:val="center"/>
            <w:hideMark/>
          </w:tcPr>
          <w:p w14:paraId="74342B9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10798EE3" w14:textId="77777777" w:rsidR="001C67C2" w:rsidRDefault="001C67C2">
            <w:pPr>
              <w:rPr>
                <w:rFonts w:cs="Arial" w:hint="eastAsia"/>
                <w:color w:val="000000"/>
                <w:sz w:val="20"/>
                <w:szCs w:val="20"/>
              </w:rPr>
            </w:pPr>
            <w:r>
              <w:rPr>
                <w:rFonts w:cs="Arial" w:hint="eastAsia"/>
                <w:color w:val="000000"/>
                <w:sz w:val="20"/>
                <w:szCs w:val="20"/>
              </w:rPr>
              <w:t>31021</w:t>
            </w:r>
          </w:p>
        </w:tc>
        <w:tc>
          <w:tcPr>
            <w:tcW w:w="2759" w:type="dxa"/>
            <w:tcBorders>
              <w:top w:val="nil"/>
              <w:left w:val="nil"/>
              <w:bottom w:val="single" w:sz="4" w:space="0" w:color="000000"/>
              <w:right w:val="single" w:sz="4" w:space="0" w:color="000000"/>
            </w:tcBorders>
            <w:shd w:val="clear" w:color="auto" w:fill="C0C0C0"/>
            <w:noWrap/>
            <w:vAlign w:val="center"/>
            <w:hideMark/>
          </w:tcPr>
          <w:p w14:paraId="226B4926" w14:textId="77777777" w:rsidR="001C67C2" w:rsidRDefault="001C67C2">
            <w:pPr>
              <w:rPr>
                <w:rFonts w:cs="Arial" w:hint="eastAsia"/>
                <w:color w:val="000000"/>
                <w:sz w:val="20"/>
                <w:szCs w:val="20"/>
              </w:rPr>
            </w:pPr>
            <w:r>
              <w:rPr>
                <w:rFonts w:cs="Arial" w:hint="eastAsia"/>
                <w:color w:val="000000"/>
                <w:sz w:val="20"/>
                <w:szCs w:val="20"/>
              </w:rPr>
              <w:t xml:space="preserve">  文物和陈列品购置</w:t>
            </w:r>
          </w:p>
        </w:tc>
        <w:tc>
          <w:tcPr>
            <w:tcW w:w="1154" w:type="dxa"/>
            <w:tcBorders>
              <w:top w:val="nil"/>
              <w:left w:val="nil"/>
              <w:bottom w:val="single" w:sz="4" w:space="0" w:color="000000"/>
              <w:right w:val="single" w:sz="4" w:space="0" w:color="000000"/>
            </w:tcBorders>
            <w:shd w:val="clear" w:color="auto" w:fill="FFFFFF"/>
            <w:noWrap/>
            <w:vAlign w:val="center"/>
            <w:hideMark/>
          </w:tcPr>
          <w:p w14:paraId="08E1F081"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5ED43318" w14:textId="77777777" w:rsidR="001C67C2" w:rsidRDefault="001C67C2">
            <w:pPr>
              <w:rPr>
                <w:rFonts w:ascii="Times New Roman" w:eastAsia="Times New Roman" w:hAnsi="Times New Roman" w:cs="Times New Roman"/>
                <w:sz w:val="20"/>
                <w:szCs w:val="20"/>
              </w:rPr>
            </w:pPr>
          </w:p>
        </w:tc>
      </w:tr>
      <w:tr w:rsidR="001C67C2" w14:paraId="119792C3"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0CB50FD7" w14:textId="77777777" w:rsidR="001C67C2" w:rsidRDefault="001C67C2">
            <w:pPr>
              <w:rPr>
                <w:rFonts w:cs="Arial" w:hint="eastAsia"/>
                <w:color w:val="000000"/>
                <w:sz w:val="20"/>
                <w:szCs w:val="20"/>
              </w:rPr>
            </w:pPr>
            <w:r>
              <w:rPr>
                <w:rFonts w:cs="Arial" w:hint="eastAsia"/>
                <w:color w:val="000000"/>
                <w:sz w:val="20"/>
                <w:szCs w:val="20"/>
              </w:rPr>
              <w:t>30304</w:t>
            </w:r>
          </w:p>
        </w:tc>
        <w:tc>
          <w:tcPr>
            <w:tcW w:w="2171" w:type="dxa"/>
            <w:tcBorders>
              <w:top w:val="nil"/>
              <w:left w:val="nil"/>
              <w:bottom w:val="single" w:sz="4" w:space="0" w:color="000000"/>
              <w:right w:val="single" w:sz="4" w:space="0" w:color="000000"/>
            </w:tcBorders>
            <w:shd w:val="clear" w:color="auto" w:fill="C0C0C0"/>
            <w:noWrap/>
            <w:vAlign w:val="center"/>
            <w:hideMark/>
          </w:tcPr>
          <w:p w14:paraId="192D5F1C" w14:textId="77777777" w:rsidR="001C67C2" w:rsidRDefault="001C67C2">
            <w:pPr>
              <w:rPr>
                <w:rFonts w:cs="Arial" w:hint="eastAsia"/>
                <w:color w:val="000000"/>
                <w:sz w:val="20"/>
                <w:szCs w:val="20"/>
              </w:rPr>
            </w:pPr>
            <w:r>
              <w:rPr>
                <w:rFonts w:cs="Arial" w:hint="eastAsia"/>
                <w:color w:val="000000"/>
                <w:sz w:val="20"/>
                <w:szCs w:val="20"/>
              </w:rPr>
              <w:t xml:space="preserve">  抚恤金</w:t>
            </w:r>
          </w:p>
        </w:tc>
        <w:tc>
          <w:tcPr>
            <w:tcW w:w="1154" w:type="dxa"/>
            <w:tcBorders>
              <w:top w:val="nil"/>
              <w:left w:val="nil"/>
              <w:bottom w:val="single" w:sz="4" w:space="0" w:color="000000"/>
              <w:right w:val="single" w:sz="4" w:space="0" w:color="000000"/>
            </w:tcBorders>
            <w:shd w:val="clear" w:color="auto" w:fill="FFFFFF"/>
            <w:noWrap/>
            <w:vAlign w:val="center"/>
            <w:hideMark/>
          </w:tcPr>
          <w:p w14:paraId="7CA66AE4" w14:textId="77777777" w:rsidR="001C67C2" w:rsidRDefault="001C67C2">
            <w:pPr>
              <w:jc w:val="right"/>
              <w:rPr>
                <w:rFonts w:cs="Arial" w:hint="eastAsia"/>
                <w:color w:val="000000"/>
                <w:sz w:val="20"/>
                <w:szCs w:val="20"/>
              </w:rPr>
            </w:pPr>
            <w:r>
              <w:rPr>
                <w:rFonts w:cs="Arial" w:hint="eastAsia"/>
                <w:color w:val="000000"/>
                <w:sz w:val="20"/>
                <w:szCs w:val="20"/>
              </w:rPr>
              <w:t>30.79</w:t>
            </w:r>
          </w:p>
        </w:tc>
        <w:tc>
          <w:tcPr>
            <w:tcW w:w="715" w:type="dxa"/>
            <w:tcBorders>
              <w:top w:val="nil"/>
              <w:left w:val="nil"/>
              <w:bottom w:val="single" w:sz="4" w:space="0" w:color="000000"/>
              <w:right w:val="single" w:sz="4" w:space="0" w:color="000000"/>
            </w:tcBorders>
            <w:shd w:val="clear" w:color="auto" w:fill="C0C0C0"/>
            <w:noWrap/>
            <w:vAlign w:val="center"/>
            <w:hideMark/>
          </w:tcPr>
          <w:p w14:paraId="175FB619" w14:textId="77777777" w:rsidR="001C67C2" w:rsidRDefault="001C67C2">
            <w:pPr>
              <w:rPr>
                <w:rFonts w:cs="Arial" w:hint="eastAsia"/>
                <w:color w:val="000000"/>
                <w:sz w:val="20"/>
                <w:szCs w:val="20"/>
              </w:rPr>
            </w:pPr>
            <w:r>
              <w:rPr>
                <w:rFonts w:cs="Arial" w:hint="eastAsia"/>
                <w:color w:val="000000"/>
                <w:sz w:val="20"/>
                <w:szCs w:val="20"/>
              </w:rPr>
              <w:t>30224</w:t>
            </w:r>
          </w:p>
        </w:tc>
        <w:tc>
          <w:tcPr>
            <w:tcW w:w="1730" w:type="dxa"/>
            <w:tcBorders>
              <w:top w:val="nil"/>
              <w:left w:val="nil"/>
              <w:bottom w:val="single" w:sz="4" w:space="0" w:color="000000"/>
              <w:right w:val="single" w:sz="4" w:space="0" w:color="000000"/>
            </w:tcBorders>
            <w:shd w:val="clear" w:color="auto" w:fill="C0C0C0"/>
            <w:noWrap/>
            <w:vAlign w:val="center"/>
            <w:hideMark/>
          </w:tcPr>
          <w:p w14:paraId="4DD9ADEE" w14:textId="77777777" w:rsidR="001C67C2" w:rsidRDefault="001C67C2">
            <w:pPr>
              <w:rPr>
                <w:rFonts w:cs="Arial" w:hint="eastAsia"/>
                <w:color w:val="000000"/>
                <w:sz w:val="20"/>
                <w:szCs w:val="20"/>
              </w:rPr>
            </w:pPr>
            <w:r>
              <w:rPr>
                <w:rFonts w:cs="Arial" w:hint="eastAsia"/>
                <w:color w:val="000000"/>
                <w:sz w:val="20"/>
                <w:szCs w:val="20"/>
              </w:rPr>
              <w:t xml:space="preserve">  被装购置费</w:t>
            </w:r>
          </w:p>
        </w:tc>
        <w:tc>
          <w:tcPr>
            <w:tcW w:w="1154" w:type="dxa"/>
            <w:tcBorders>
              <w:top w:val="nil"/>
              <w:left w:val="nil"/>
              <w:bottom w:val="single" w:sz="4" w:space="0" w:color="000000"/>
              <w:right w:val="single" w:sz="4" w:space="0" w:color="000000"/>
            </w:tcBorders>
            <w:shd w:val="clear" w:color="auto" w:fill="FFFFFF"/>
            <w:noWrap/>
            <w:vAlign w:val="center"/>
            <w:hideMark/>
          </w:tcPr>
          <w:p w14:paraId="32F25CE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16E3C54B" w14:textId="77777777" w:rsidR="001C67C2" w:rsidRDefault="001C67C2">
            <w:pPr>
              <w:rPr>
                <w:rFonts w:cs="Arial" w:hint="eastAsia"/>
                <w:color w:val="000000"/>
                <w:sz w:val="20"/>
                <w:szCs w:val="20"/>
              </w:rPr>
            </w:pPr>
            <w:r>
              <w:rPr>
                <w:rFonts w:cs="Arial" w:hint="eastAsia"/>
                <w:color w:val="000000"/>
                <w:sz w:val="20"/>
                <w:szCs w:val="20"/>
              </w:rPr>
              <w:t>31022</w:t>
            </w:r>
          </w:p>
        </w:tc>
        <w:tc>
          <w:tcPr>
            <w:tcW w:w="2759" w:type="dxa"/>
            <w:tcBorders>
              <w:top w:val="nil"/>
              <w:left w:val="nil"/>
              <w:bottom w:val="single" w:sz="4" w:space="0" w:color="000000"/>
              <w:right w:val="single" w:sz="4" w:space="0" w:color="000000"/>
            </w:tcBorders>
            <w:shd w:val="clear" w:color="auto" w:fill="C0C0C0"/>
            <w:noWrap/>
            <w:vAlign w:val="center"/>
            <w:hideMark/>
          </w:tcPr>
          <w:p w14:paraId="3B1495E1" w14:textId="77777777" w:rsidR="001C67C2" w:rsidRDefault="001C67C2">
            <w:pPr>
              <w:rPr>
                <w:rFonts w:cs="Arial" w:hint="eastAsia"/>
                <w:color w:val="000000"/>
                <w:sz w:val="20"/>
                <w:szCs w:val="20"/>
              </w:rPr>
            </w:pPr>
            <w:r>
              <w:rPr>
                <w:rFonts w:cs="Arial" w:hint="eastAsia"/>
                <w:color w:val="000000"/>
                <w:sz w:val="20"/>
                <w:szCs w:val="20"/>
              </w:rPr>
              <w:t xml:space="preserve">  无形资产购置</w:t>
            </w:r>
          </w:p>
        </w:tc>
        <w:tc>
          <w:tcPr>
            <w:tcW w:w="1154" w:type="dxa"/>
            <w:tcBorders>
              <w:top w:val="nil"/>
              <w:left w:val="nil"/>
              <w:bottom w:val="single" w:sz="4" w:space="0" w:color="000000"/>
              <w:right w:val="single" w:sz="4" w:space="0" w:color="000000"/>
            </w:tcBorders>
            <w:shd w:val="clear" w:color="auto" w:fill="FFFFFF"/>
            <w:noWrap/>
            <w:vAlign w:val="center"/>
            <w:hideMark/>
          </w:tcPr>
          <w:p w14:paraId="1FC6A51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2B840B8" w14:textId="77777777" w:rsidR="001C67C2" w:rsidRDefault="001C67C2">
            <w:pPr>
              <w:rPr>
                <w:rFonts w:ascii="Times New Roman" w:eastAsia="Times New Roman" w:hAnsi="Times New Roman" w:cs="Times New Roman"/>
                <w:sz w:val="20"/>
                <w:szCs w:val="20"/>
              </w:rPr>
            </w:pPr>
          </w:p>
        </w:tc>
      </w:tr>
      <w:tr w:rsidR="001C67C2" w14:paraId="354DA3DF"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7EE5F3FD" w14:textId="77777777" w:rsidR="001C67C2" w:rsidRDefault="001C67C2">
            <w:pPr>
              <w:rPr>
                <w:rFonts w:cs="Arial" w:hint="eastAsia"/>
                <w:color w:val="000000"/>
                <w:sz w:val="20"/>
                <w:szCs w:val="20"/>
              </w:rPr>
            </w:pPr>
            <w:r>
              <w:rPr>
                <w:rFonts w:cs="Arial" w:hint="eastAsia"/>
                <w:color w:val="000000"/>
                <w:sz w:val="20"/>
                <w:szCs w:val="20"/>
              </w:rPr>
              <w:t>30305</w:t>
            </w:r>
          </w:p>
        </w:tc>
        <w:tc>
          <w:tcPr>
            <w:tcW w:w="2171" w:type="dxa"/>
            <w:tcBorders>
              <w:top w:val="nil"/>
              <w:left w:val="nil"/>
              <w:bottom w:val="single" w:sz="4" w:space="0" w:color="000000"/>
              <w:right w:val="single" w:sz="4" w:space="0" w:color="000000"/>
            </w:tcBorders>
            <w:shd w:val="clear" w:color="auto" w:fill="C0C0C0"/>
            <w:noWrap/>
            <w:vAlign w:val="center"/>
            <w:hideMark/>
          </w:tcPr>
          <w:p w14:paraId="56CE371B" w14:textId="77777777" w:rsidR="001C67C2" w:rsidRDefault="001C67C2">
            <w:pPr>
              <w:rPr>
                <w:rFonts w:cs="Arial" w:hint="eastAsia"/>
                <w:color w:val="000000"/>
                <w:sz w:val="20"/>
                <w:szCs w:val="20"/>
              </w:rPr>
            </w:pPr>
            <w:r>
              <w:rPr>
                <w:rFonts w:cs="Arial" w:hint="eastAsia"/>
                <w:color w:val="000000"/>
                <w:sz w:val="20"/>
                <w:szCs w:val="20"/>
              </w:rPr>
              <w:t xml:space="preserve">  生活补助</w:t>
            </w:r>
          </w:p>
        </w:tc>
        <w:tc>
          <w:tcPr>
            <w:tcW w:w="1154" w:type="dxa"/>
            <w:tcBorders>
              <w:top w:val="nil"/>
              <w:left w:val="nil"/>
              <w:bottom w:val="single" w:sz="4" w:space="0" w:color="000000"/>
              <w:right w:val="single" w:sz="4" w:space="0" w:color="000000"/>
            </w:tcBorders>
            <w:shd w:val="clear" w:color="auto" w:fill="FFFFFF"/>
            <w:noWrap/>
            <w:vAlign w:val="center"/>
            <w:hideMark/>
          </w:tcPr>
          <w:p w14:paraId="4024ECF0" w14:textId="77777777" w:rsidR="001C67C2" w:rsidRDefault="001C67C2">
            <w:pPr>
              <w:jc w:val="right"/>
              <w:rPr>
                <w:rFonts w:cs="Arial" w:hint="eastAsia"/>
                <w:color w:val="000000"/>
                <w:sz w:val="20"/>
                <w:szCs w:val="20"/>
              </w:rPr>
            </w:pPr>
            <w:r>
              <w:rPr>
                <w:rFonts w:cs="Arial" w:hint="eastAsia"/>
                <w:color w:val="000000"/>
                <w:sz w:val="20"/>
                <w:szCs w:val="20"/>
              </w:rPr>
              <w:t>4.16</w:t>
            </w:r>
          </w:p>
        </w:tc>
        <w:tc>
          <w:tcPr>
            <w:tcW w:w="715" w:type="dxa"/>
            <w:tcBorders>
              <w:top w:val="nil"/>
              <w:left w:val="nil"/>
              <w:bottom w:val="single" w:sz="4" w:space="0" w:color="000000"/>
              <w:right w:val="single" w:sz="4" w:space="0" w:color="000000"/>
            </w:tcBorders>
            <w:shd w:val="clear" w:color="auto" w:fill="C0C0C0"/>
            <w:noWrap/>
            <w:vAlign w:val="center"/>
            <w:hideMark/>
          </w:tcPr>
          <w:p w14:paraId="63A27CC4" w14:textId="77777777" w:rsidR="001C67C2" w:rsidRDefault="001C67C2">
            <w:pPr>
              <w:rPr>
                <w:rFonts w:cs="Arial" w:hint="eastAsia"/>
                <w:color w:val="000000"/>
                <w:sz w:val="20"/>
                <w:szCs w:val="20"/>
              </w:rPr>
            </w:pPr>
            <w:r>
              <w:rPr>
                <w:rFonts w:cs="Arial" w:hint="eastAsia"/>
                <w:color w:val="000000"/>
                <w:sz w:val="20"/>
                <w:szCs w:val="20"/>
              </w:rPr>
              <w:t>30225</w:t>
            </w:r>
          </w:p>
        </w:tc>
        <w:tc>
          <w:tcPr>
            <w:tcW w:w="1730" w:type="dxa"/>
            <w:tcBorders>
              <w:top w:val="nil"/>
              <w:left w:val="nil"/>
              <w:bottom w:val="single" w:sz="4" w:space="0" w:color="000000"/>
              <w:right w:val="single" w:sz="4" w:space="0" w:color="000000"/>
            </w:tcBorders>
            <w:shd w:val="clear" w:color="auto" w:fill="C0C0C0"/>
            <w:noWrap/>
            <w:vAlign w:val="center"/>
            <w:hideMark/>
          </w:tcPr>
          <w:p w14:paraId="6B995347" w14:textId="77777777" w:rsidR="001C67C2" w:rsidRDefault="001C67C2">
            <w:pPr>
              <w:rPr>
                <w:rFonts w:cs="Arial" w:hint="eastAsia"/>
                <w:color w:val="000000"/>
                <w:sz w:val="20"/>
                <w:szCs w:val="20"/>
              </w:rPr>
            </w:pPr>
            <w:r>
              <w:rPr>
                <w:rFonts w:cs="Arial" w:hint="eastAsia"/>
                <w:color w:val="000000"/>
                <w:sz w:val="20"/>
                <w:szCs w:val="20"/>
              </w:rPr>
              <w:t xml:space="preserve">  专用燃料费</w:t>
            </w:r>
          </w:p>
        </w:tc>
        <w:tc>
          <w:tcPr>
            <w:tcW w:w="1154" w:type="dxa"/>
            <w:tcBorders>
              <w:top w:val="nil"/>
              <w:left w:val="nil"/>
              <w:bottom w:val="single" w:sz="4" w:space="0" w:color="000000"/>
              <w:right w:val="single" w:sz="4" w:space="0" w:color="000000"/>
            </w:tcBorders>
            <w:shd w:val="clear" w:color="auto" w:fill="FFFFFF"/>
            <w:noWrap/>
            <w:vAlign w:val="center"/>
            <w:hideMark/>
          </w:tcPr>
          <w:p w14:paraId="741CB018"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0B9C78BD" w14:textId="77777777" w:rsidR="001C67C2" w:rsidRDefault="001C67C2">
            <w:pPr>
              <w:rPr>
                <w:rFonts w:cs="Arial" w:hint="eastAsia"/>
                <w:color w:val="000000"/>
                <w:sz w:val="20"/>
                <w:szCs w:val="20"/>
              </w:rPr>
            </w:pPr>
            <w:r>
              <w:rPr>
                <w:rFonts w:cs="Arial" w:hint="eastAsia"/>
                <w:color w:val="000000"/>
                <w:sz w:val="20"/>
                <w:szCs w:val="20"/>
              </w:rPr>
              <w:t>31099</w:t>
            </w:r>
          </w:p>
        </w:tc>
        <w:tc>
          <w:tcPr>
            <w:tcW w:w="2759" w:type="dxa"/>
            <w:tcBorders>
              <w:top w:val="nil"/>
              <w:left w:val="nil"/>
              <w:bottom w:val="single" w:sz="4" w:space="0" w:color="000000"/>
              <w:right w:val="single" w:sz="4" w:space="0" w:color="000000"/>
            </w:tcBorders>
            <w:shd w:val="clear" w:color="auto" w:fill="C0C0C0"/>
            <w:noWrap/>
            <w:vAlign w:val="center"/>
            <w:hideMark/>
          </w:tcPr>
          <w:p w14:paraId="0CD0B36B" w14:textId="77777777" w:rsidR="001C67C2" w:rsidRDefault="001C67C2">
            <w:pPr>
              <w:rPr>
                <w:rFonts w:cs="Arial" w:hint="eastAsia"/>
                <w:color w:val="000000"/>
                <w:sz w:val="20"/>
                <w:szCs w:val="20"/>
              </w:rPr>
            </w:pPr>
            <w:r>
              <w:rPr>
                <w:rFonts w:cs="Arial" w:hint="eastAsia"/>
                <w:color w:val="000000"/>
                <w:sz w:val="20"/>
                <w:szCs w:val="20"/>
              </w:rPr>
              <w:t xml:space="preserve">  其他资本性支出</w:t>
            </w:r>
          </w:p>
        </w:tc>
        <w:tc>
          <w:tcPr>
            <w:tcW w:w="1154" w:type="dxa"/>
            <w:tcBorders>
              <w:top w:val="nil"/>
              <w:left w:val="nil"/>
              <w:bottom w:val="single" w:sz="4" w:space="0" w:color="000000"/>
              <w:right w:val="single" w:sz="4" w:space="0" w:color="000000"/>
            </w:tcBorders>
            <w:shd w:val="clear" w:color="auto" w:fill="FFFFFF"/>
            <w:noWrap/>
            <w:vAlign w:val="center"/>
            <w:hideMark/>
          </w:tcPr>
          <w:p w14:paraId="3D7FD1A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B9B064D" w14:textId="77777777" w:rsidR="001C67C2" w:rsidRDefault="001C67C2">
            <w:pPr>
              <w:rPr>
                <w:rFonts w:ascii="Times New Roman" w:eastAsia="Times New Roman" w:hAnsi="Times New Roman" w:cs="Times New Roman"/>
                <w:sz w:val="20"/>
                <w:szCs w:val="20"/>
              </w:rPr>
            </w:pPr>
          </w:p>
        </w:tc>
      </w:tr>
      <w:tr w:rsidR="001C67C2" w14:paraId="7C55EF78"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7E946B10" w14:textId="77777777" w:rsidR="001C67C2" w:rsidRDefault="001C67C2">
            <w:pPr>
              <w:rPr>
                <w:rFonts w:cs="Arial" w:hint="eastAsia"/>
                <w:color w:val="000000"/>
                <w:sz w:val="20"/>
                <w:szCs w:val="20"/>
              </w:rPr>
            </w:pPr>
            <w:r>
              <w:rPr>
                <w:rFonts w:cs="Arial" w:hint="eastAsia"/>
                <w:color w:val="000000"/>
                <w:sz w:val="20"/>
                <w:szCs w:val="20"/>
              </w:rPr>
              <w:t>30306</w:t>
            </w:r>
          </w:p>
        </w:tc>
        <w:tc>
          <w:tcPr>
            <w:tcW w:w="2171" w:type="dxa"/>
            <w:tcBorders>
              <w:top w:val="nil"/>
              <w:left w:val="nil"/>
              <w:bottom w:val="single" w:sz="4" w:space="0" w:color="000000"/>
              <w:right w:val="single" w:sz="4" w:space="0" w:color="000000"/>
            </w:tcBorders>
            <w:shd w:val="clear" w:color="auto" w:fill="C0C0C0"/>
            <w:noWrap/>
            <w:vAlign w:val="center"/>
            <w:hideMark/>
          </w:tcPr>
          <w:p w14:paraId="1EDC48D7" w14:textId="77777777" w:rsidR="001C67C2" w:rsidRDefault="001C67C2">
            <w:pPr>
              <w:rPr>
                <w:rFonts w:cs="Arial" w:hint="eastAsia"/>
                <w:color w:val="000000"/>
                <w:sz w:val="20"/>
                <w:szCs w:val="20"/>
              </w:rPr>
            </w:pPr>
            <w:r>
              <w:rPr>
                <w:rFonts w:cs="Arial" w:hint="eastAsia"/>
                <w:color w:val="000000"/>
                <w:sz w:val="20"/>
                <w:szCs w:val="20"/>
              </w:rPr>
              <w:t xml:space="preserve">  救济费</w:t>
            </w:r>
          </w:p>
        </w:tc>
        <w:tc>
          <w:tcPr>
            <w:tcW w:w="1154" w:type="dxa"/>
            <w:tcBorders>
              <w:top w:val="nil"/>
              <w:left w:val="nil"/>
              <w:bottom w:val="single" w:sz="4" w:space="0" w:color="000000"/>
              <w:right w:val="single" w:sz="4" w:space="0" w:color="000000"/>
            </w:tcBorders>
            <w:shd w:val="clear" w:color="auto" w:fill="FFFFFF"/>
            <w:noWrap/>
            <w:vAlign w:val="center"/>
            <w:hideMark/>
          </w:tcPr>
          <w:p w14:paraId="03E315A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39C3892E" w14:textId="77777777" w:rsidR="001C67C2" w:rsidRDefault="001C67C2">
            <w:pPr>
              <w:rPr>
                <w:rFonts w:cs="Arial" w:hint="eastAsia"/>
                <w:color w:val="000000"/>
                <w:sz w:val="20"/>
                <w:szCs w:val="20"/>
              </w:rPr>
            </w:pPr>
            <w:r>
              <w:rPr>
                <w:rFonts w:cs="Arial" w:hint="eastAsia"/>
                <w:color w:val="000000"/>
                <w:sz w:val="20"/>
                <w:szCs w:val="20"/>
              </w:rPr>
              <w:t>30226</w:t>
            </w:r>
          </w:p>
        </w:tc>
        <w:tc>
          <w:tcPr>
            <w:tcW w:w="1730" w:type="dxa"/>
            <w:tcBorders>
              <w:top w:val="nil"/>
              <w:left w:val="nil"/>
              <w:bottom w:val="single" w:sz="4" w:space="0" w:color="000000"/>
              <w:right w:val="single" w:sz="4" w:space="0" w:color="000000"/>
            </w:tcBorders>
            <w:shd w:val="clear" w:color="auto" w:fill="C0C0C0"/>
            <w:noWrap/>
            <w:vAlign w:val="center"/>
            <w:hideMark/>
          </w:tcPr>
          <w:p w14:paraId="1D7282CE" w14:textId="77777777" w:rsidR="001C67C2" w:rsidRDefault="001C67C2">
            <w:pPr>
              <w:rPr>
                <w:rFonts w:cs="Arial" w:hint="eastAsia"/>
                <w:color w:val="000000"/>
                <w:sz w:val="20"/>
                <w:szCs w:val="20"/>
              </w:rPr>
            </w:pPr>
            <w:r>
              <w:rPr>
                <w:rFonts w:cs="Arial" w:hint="eastAsia"/>
                <w:color w:val="000000"/>
                <w:sz w:val="20"/>
                <w:szCs w:val="20"/>
              </w:rPr>
              <w:t xml:space="preserve">  劳务费</w:t>
            </w:r>
          </w:p>
        </w:tc>
        <w:tc>
          <w:tcPr>
            <w:tcW w:w="1154" w:type="dxa"/>
            <w:tcBorders>
              <w:top w:val="nil"/>
              <w:left w:val="nil"/>
              <w:bottom w:val="single" w:sz="4" w:space="0" w:color="000000"/>
              <w:right w:val="single" w:sz="4" w:space="0" w:color="000000"/>
            </w:tcBorders>
            <w:shd w:val="clear" w:color="auto" w:fill="FFFFFF"/>
            <w:noWrap/>
            <w:vAlign w:val="center"/>
            <w:hideMark/>
          </w:tcPr>
          <w:p w14:paraId="4D10CB30" w14:textId="77777777" w:rsidR="001C67C2" w:rsidRDefault="001C67C2">
            <w:pPr>
              <w:jc w:val="right"/>
              <w:rPr>
                <w:rFonts w:cs="Arial" w:hint="eastAsia"/>
                <w:color w:val="000000"/>
                <w:sz w:val="20"/>
                <w:szCs w:val="20"/>
              </w:rPr>
            </w:pPr>
            <w:r>
              <w:rPr>
                <w:rFonts w:cs="Arial" w:hint="eastAsia"/>
                <w:color w:val="000000"/>
                <w:sz w:val="20"/>
                <w:szCs w:val="20"/>
              </w:rPr>
              <w:t>2.40</w:t>
            </w:r>
          </w:p>
        </w:tc>
        <w:tc>
          <w:tcPr>
            <w:tcW w:w="715" w:type="dxa"/>
            <w:tcBorders>
              <w:top w:val="nil"/>
              <w:left w:val="nil"/>
              <w:bottom w:val="single" w:sz="4" w:space="0" w:color="000000"/>
              <w:right w:val="single" w:sz="4" w:space="0" w:color="000000"/>
            </w:tcBorders>
            <w:shd w:val="clear" w:color="auto" w:fill="C0C0C0"/>
            <w:noWrap/>
            <w:vAlign w:val="center"/>
            <w:hideMark/>
          </w:tcPr>
          <w:p w14:paraId="184FCCAD" w14:textId="77777777" w:rsidR="001C67C2" w:rsidRDefault="001C67C2">
            <w:pPr>
              <w:rPr>
                <w:rFonts w:cs="Arial" w:hint="eastAsia"/>
                <w:color w:val="000000"/>
                <w:sz w:val="20"/>
                <w:szCs w:val="20"/>
              </w:rPr>
            </w:pPr>
            <w:r>
              <w:rPr>
                <w:rFonts w:cs="Arial" w:hint="eastAsia"/>
                <w:color w:val="000000"/>
                <w:sz w:val="20"/>
                <w:szCs w:val="20"/>
              </w:rPr>
              <w:t>399</w:t>
            </w:r>
          </w:p>
        </w:tc>
        <w:tc>
          <w:tcPr>
            <w:tcW w:w="2759" w:type="dxa"/>
            <w:tcBorders>
              <w:top w:val="nil"/>
              <w:left w:val="nil"/>
              <w:bottom w:val="single" w:sz="4" w:space="0" w:color="000000"/>
              <w:right w:val="single" w:sz="4" w:space="0" w:color="000000"/>
            </w:tcBorders>
            <w:shd w:val="clear" w:color="auto" w:fill="C0C0C0"/>
            <w:noWrap/>
            <w:vAlign w:val="center"/>
            <w:hideMark/>
          </w:tcPr>
          <w:p w14:paraId="486BD354" w14:textId="77777777" w:rsidR="001C67C2" w:rsidRDefault="001C67C2">
            <w:pPr>
              <w:rPr>
                <w:rFonts w:cs="Arial" w:hint="eastAsia"/>
                <w:color w:val="000000"/>
                <w:sz w:val="20"/>
                <w:szCs w:val="20"/>
              </w:rPr>
            </w:pPr>
            <w:r>
              <w:rPr>
                <w:rFonts w:cs="Arial" w:hint="eastAsia"/>
                <w:color w:val="000000"/>
                <w:sz w:val="20"/>
                <w:szCs w:val="20"/>
              </w:rPr>
              <w:t>其他支出</w:t>
            </w:r>
          </w:p>
        </w:tc>
        <w:tc>
          <w:tcPr>
            <w:tcW w:w="1154" w:type="dxa"/>
            <w:tcBorders>
              <w:top w:val="nil"/>
              <w:left w:val="nil"/>
              <w:bottom w:val="single" w:sz="4" w:space="0" w:color="000000"/>
              <w:right w:val="single" w:sz="4" w:space="0" w:color="000000"/>
            </w:tcBorders>
            <w:shd w:val="clear" w:color="auto" w:fill="FFFFFF"/>
            <w:noWrap/>
            <w:vAlign w:val="center"/>
            <w:hideMark/>
          </w:tcPr>
          <w:p w14:paraId="6B97061E"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1BD2AD7A" w14:textId="77777777" w:rsidR="001C67C2" w:rsidRDefault="001C67C2">
            <w:pPr>
              <w:rPr>
                <w:rFonts w:ascii="Times New Roman" w:eastAsia="Times New Roman" w:hAnsi="Times New Roman" w:cs="Times New Roman"/>
                <w:sz w:val="20"/>
                <w:szCs w:val="20"/>
              </w:rPr>
            </w:pPr>
          </w:p>
        </w:tc>
      </w:tr>
      <w:tr w:rsidR="001C67C2" w14:paraId="392E0095"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07D0B9BF" w14:textId="77777777" w:rsidR="001C67C2" w:rsidRDefault="001C67C2">
            <w:pPr>
              <w:rPr>
                <w:rFonts w:cs="Arial" w:hint="eastAsia"/>
                <w:color w:val="000000"/>
                <w:sz w:val="20"/>
                <w:szCs w:val="20"/>
              </w:rPr>
            </w:pPr>
            <w:r>
              <w:rPr>
                <w:rFonts w:cs="Arial" w:hint="eastAsia"/>
                <w:color w:val="000000"/>
                <w:sz w:val="20"/>
                <w:szCs w:val="20"/>
              </w:rPr>
              <w:t>30307</w:t>
            </w:r>
          </w:p>
        </w:tc>
        <w:tc>
          <w:tcPr>
            <w:tcW w:w="2171" w:type="dxa"/>
            <w:tcBorders>
              <w:top w:val="nil"/>
              <w:left w:val="nil"/>
              <w:bottom w:val="single" w:sz="4" w:space="0" w:color="000000"/>
              <w:right w:val="single" w:sz="4" w:space="0" w:color="000000"/>
            </w:tcBorders>
            <w:shd w:val="clear" w:color="auto" w:fill="C0C0C0"/>
            <w:noWrap/>
            <w:vAlign w:val="center"/>
            <w:hideMark/>
          </w:tcPr>
          <w:p w14:paraId="6D727E45" w14:textId="77777777" w:rsidR="001C67C2" w:rsidRDefault="001C67C2">
            <w:pPr>
              <w:rPr>
                <w:rFonts w:cs="Arial" w:hint="eastAsia"/>
                <w:color w:val="000000"/>
                <w:sz w:val="20"/>
                <w:szCs w:val="20"/>
              </w:rPr>
            </w:pPr>
            <w:r>
              <w:rPr>
                <w:rFonts w:cs="Arial" w:hint="eastAsia"/>
                <w:color w:val="000000"/>
                <w:sz w:val="20"/>
                <w:szCs w:val="20"/>
              </w:rPr>
              <w:t xml:space="preserve">  医疗费补助</w:t>
            </w:r>
          </w:p>
        </w:tc>
        <w:tc>
          <w:tcPr>
            <w:tcW w:w="1154" w:type="dxa"/>
            <w:tcBorders>
              <w:top w:val="nil"/>
              <w:left w:val="nil"/>
              <w:bottom w:val="single" w:sz="4" w:space="0" w:color="000000"/>
              <w:right w:val="single" w:sz="4" w:space="0" w:color="000000"/>
            </w:tcBorders>
            <w:shd w:val="clear" w:color="auto" w:fill="FFFFFF"/>
            <w:noWrap/>
            <w:vAlign w:val="center"/>
            <w:hideMark/>
          </w:tcPr>
          <w:p w14:paraId="5C630B8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5EBD7089" w14:textId="77777777" w:rsidR="001C67C2" w:rsidRDefault="001C67C2">
            <w:pPr>
              <w:rPr>
                <w:rFonts w:cs="Arial" w:hint="eastAsia"/>
                <w:color w:val="000000"/>
                <w:sz w:val="20"/>
                <w:szCs w:val="20"/>
              </w:rPr>
            </w:pPr>
            <w:r>
              <w:rPr>
                <w:rFonts w:cs="Arial" w:hint="eastAsia"/>
                <w:color w:val="000000"/>
                <w:sz w:val="20"/>
                <w:szCs w:val="20"/>
              </w:rPr>
              <w:t>30227</w:t>
            </w:r>
          </w:p>
        </w:tc>
        <w:tc>
          <w:tcPr>
            <w:tcW w:w="1730" w:type="dxa"/>
            <w:tcBorders>
              <w:top w:val="nil"/>
              <w:left w:val="nil"/>
              <w:bottom w:val="single" w:sz="4" w:space="0" w:color="000000"/>
              <w:right w:val="single" w:sz="4" w:space="0" w:color="000000"/>
            </w:tcBorders>
            <w:shd w:val="clear" w:color="auto" w:fill="C0C0C0"/>
            <w:noWrap/>
            <w:vAlign w:val="center"/>
            <w:hideMark/>
          </w:tcPr>
          <w:p w14:paraId="249330B5" w14:textId="77777777" w:rsidR="001C67C2" w:rsidRDefault="001C67C2">
            <w:pPr>
              <w:rPr>
                <w:rFonts w:cs="Arial" w:hint="eastAsia"/>
                <w:color w:val="000000"/>
                <w:sz w:val="20"/>
                <w:szCs w:val="20"/>
              </w:rPr>
            </w:pPr>
            <w:r>
              <w:rPr>
                <w:rFonts w:cs="Arial" w:hint="eastAsia"/>
                <w:color w:val="000000"/>
                <w:sz w:val="20"/>
                <w:szCs w:val="20"/>
              </w:rPr>
              <w:t xml:space="preserve">  委托业务费</w:t>
            </w:r>
          </w:p>
        </w:tc>
        <w:tc>
          <w:tcPr>
            <w:tcW w:w="1154" w:type="dxa"/>
            <w:tcBorders>
              <w:top w:val="nil"/>
              <w:left w:val="nil"/>
              <w:bottom w:val="single" w:sz="4" w:space="0" w:color="000000"/>
              <w:right w:val="single" w:sz="4" w:space="0" w:color="000000"/>
            </w:tcBorders>
            <w:shd w:val="clear" w:color="auto" w:fill="FFFFFF"/>
            <w:noWrap/>
            <w:vAlign w:val="center"/>
            <w:hideMark/>
          </w:tcPr>
          <w:p w14:paraId="3DC049A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14D734FD" w14:textId="77777777" w:rsidR="001C67C2" w:rsidRDefault="001C67C2">
            <w:pPr>
              <w:rPr>
                <w:rFonts w:cs="Arial" w:hint="eastAsia"/>
                <w:color w:val="000000"/>
                <w:sz w:val="20"/>
                <w:szCs w:val="20"/>
              </w:rPr>
            </w:pPr>
            <w:r>
              <w:rPr>
                <w:rFonts w:cs="Arial" w:hint="eastAsia"/>
                <w:color w:val="000000"/>
                <w:sz w:val="20"/>
                <w:szCs w:val="20"/>
              </w:rPr>
              <w:t>39906</w:t>
            </w:r>
          </w:p>
        </w:tc>
        <w:tc>
          <w:tcPr>
            <w:tcW w:w="2759" w:type="dxa"/>
            <w:tcBorders>
              <w:top w:val="nil"/>
              <w:left w:val="nil"/>
              <w:bottom w:val="single" w:sz="4" w:space="0" w:color="000000"/>
              <w:right w:val="single" w:sz="4" w:space="0" w:color="000000"/>
            </w:tcBorders>
            <w:shd w:val="clear" w:color="auto" w:fill="C0C0C0"/>
            <w:noWrap/>
            <w:vAlign w:val="center"/>
            <w:hideMark/>
          </w:tcPr>
          <w:p w14:paraId="1F1877CC" w14:textId="77777777" w:rsidR="001C67C2" w:rsidRDefault="001C67C2">
            <w:pPr>
              <w:rPr>
                <w:rFonts w:cs="Arial" w:hint="eastAsia"/>
                <w:color w:val="000000"/>
                <w:sz w:val="20"/>
                <w:szCs w:val="20"/>
              </w:rPr>
            </w:pPr>
            <w:r>
              <w:rPr>
                <w:rFonts w:cs="Arial" w:hint="eastAsia"/>
                <w:color w:val="000000"/>
                <w:sz w:val="20"/>
                <w:szCs w:val="20"/>
              </w:rPr>
              <w:t xml:space="preserve">  赠与</w:t>
            </w:r>
          </w:p>
        </w:tc>
        <w:tc>
          <w:tcPr>
            <w:tcW w:w="1154" w:type="dxa"/>
            <w:tcBorders>
              <w:top w:val="nil"/>
              <w:left w:val="nil"/>
              <w:bottom w:val="single" w:sz="4" w:space="0" w:color="000000"/>
              <w:right w:val="single" w:sz="4" w:space="0" w:color="000000"/>
            </w:tcBorders>
            <w:shd w:val="clear" w:color="auto" w:fill="FFFFFF"/>
            <w:noWrap/>
            <w:vAlign w:val="center"/>
            <w:hideMark/>
          </w:tcPr>
          <w:p w14:paraId="08B8953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2C40489A" w14:textId="77777777" w:rsidR="001C67C2" w:rsidRDefault="001C67C2">
            <w:pPr>
              <w:rPr>
                <w:rFonts w:ascii="Times New Roman" w:eastAsia="Times New Roman" w:hAnsi="Times New Roman" w:cs="Times New Roman"/>
                <w:sz w:val="20"/>
                <w:szCs w:val="20"/>
              </w:rPr>
            </w:pPr>
          </w:p>
        </w:tc>
      </w:tr>
      <w:tr w:rsidR="001C67C2" w14:paraId="2F3EC9E4"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34D9164B" w14:textId="77777777" w:rsidR="001C67C2" w:rsidRDefault="001C67C2">
            <w:pPr>
              <w:rPr>
                <w:rFonts w:cs="Arial" w:hint="eastAsia"/>
                <w:color w:val="000000"/>
                <w:sz w:val="20"/>
                <w:szCs w:val="20"/>
              </w:rPr>
            </w:pPr>
            <w:r>
              <w:rPr>
                <w:rFonts w:cs="Arial" w:hint="eastAsia"/>
                <w:color w:val="000000"/>
                <w:sz w:val="20"/>
                <w:szCs w:val="20"/>
              </w:rPr>
              <w:t>30308</w:t>
            </w:r>
          </w:p>
        </w:tc>
        <w:tc>
          <w:tcPr>
            <w:tcW w:w="2171" w:type="dxa"/>
            <w:tcBorders>
              <w:top w:val="nil"/>
              <w:left w:val="nil"/>
              <w:bottom w:val="single" w:sz="4" w:space="0" w:color="000000"/>
              <w:right w:val="single" w:sz="4" w:space="0" w:color="000000"/>
            </w:tcBorders>
            <w:shd w:val="clear" w:color="auto" w:fill="C0C0C0"/>
            <w:noWrap/>
            <w:vAlign w:val="center"/>
            <w:hideMark/>
          </w:tcPr>
          <w:p w14:paraId="0738FDA3" w14:textId="77777777" w:rsidR="001C67C2" w:rsidRDefault="001C67C2">
            <w:pPr>
              <w:rPr>
                <w:rFonts w:cs="Arial" w:hint="eastAsia"/>
                <w:color w:val="000000"/>
                <w:sz w:val="20"/>
                <w:szCs w:val="20"/>
              </w:rPr>
            </w:pPr>
            <w:r>
              <w:rPr>
                <w:rFonts w:cs="Arial" w:hint="eastAsia"/>
                <w:color w:val="000000"/>
                <w:sz w:val="20"/>
                <w:szCs w:val="20"/>
              </w:rPr>
              <w:t xml:space="preserve">  助学金</w:t>
            </w:r>
          </w:p>
        </w:tc>
        <w:tc>
          <w:tcPr>
            <w:tcW w:w="1154" w:type="dxa"/>
            <w:tcBorders>
              <w:top w:val="nil"/>
              <w:left w:val="nil"/>
              <w:bottom w:val="single" w:sz="4" w:space="0" w:color="000000"/>
              <w:right w:val="single" w:sz="4" w:space="0" w:color="000000"/>
            </w:tcBorders>
            <w:shd w:val="clear" w:color="auto" w:fill="FFFFFF"/>
            <w:noWrap/>
            <w:vAlign w:val="center"/>
            <w:hideMark/>
          </w:tcPr>
          <w:p w14:paraId="30670725"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7B89E15E" w14:textId="77777777" w:rsidR="001C67C2" w:rsidRDefault="001C67C2">
            <w:pPr>
              <w:rPr>
                <w:rFonts w:cs="Arial" w:hint="eastAsia"/>
                <w:color w:val="000000"/>
                <w:sz w:val="20"/>
                <w:szCs w:val="20"/>
              </w:rPr>
            </w:pPr>
            <w:r>
              <w:rPr>
                <w:rFonts w:cs="Arial" w:hint="eastAsia"/>
                <w:color w:val="000000"/>
                <w:sz w:val="20"/>
                <w:szCs w:val="20"/>
              </w:rPr>
              <w:t>30228</w:t>
            </w:r>
          </w:p>
        </w:tc>
        <w:tc>
          <w:tcPr>
            <w:tcW w:w="1730" w:type="dxa"/>
            <w:tcBorders>
              <w:top w:val="nil"/>
              <w:left w:val="nil"/>
              <w:bottom w:val="single" w:sz="4" w:space="0" w:color="000000"/>
              <w:right w:val="single" w:sz="4" w:space="0" w:color="000000"/>
            </w:tcBorders>
            <w:shd w:val="clear" w:color="auto" w:fill="C0C0C0"/>
            <w:noWrap/>
            <w:vAlign w:val="center"/>
            <w:hideMark/>
          </w:tcPr>
          <w:p w14:paraId="7397C590" w14:textId="77777777" w:rsidR="001C67C2" w:rsidRDefault="001C67C2">
            <w:pPr>
              <w:rPr>
                <w:rFonts w:cs="Arial" w:hint="eastAsia"/>
                <w:color w:val="000000"/>
                <w:sz w:val="20"/>
                <w:szCs w:val="20"/>
              </w:rPr>
            </w:pPr>
            <w:r>
              <w:rPr>
                <w:rFonts w:cs="Arial" w:hint="eastAsia"/>
                <w:color w:val="000000"/>
                <w:sz w:val="20"/>
                <w:szCs w:val="20"/>
              </w:rPr>
              <w:t xml:space="preserve">  工会经费</w:t>
            </w:r>
          </w:p>
        </w:tc>
        <w:tc>
          <w:tcPr>
            <w:tcW w:w="1154" w:type="dxa"/>
            <w:tcBorders>
              <w:top w:val="nil"/>
              <w:left w:val="nil"/>
              <w:bottom w:val="single" w:sz="4" w:space="0" w:color="000000"/>
              <w:right w:val="single" w:sz="4" w:space="0" w:color="000000"/>
            </w:tcBorders>
            <w:shd w:val="clear" w:color="auto" w:fill="FFFFFF"/>
            <w:noWrap/>
            <w:vAlign w:val="center"/>
            <w:hideMark/>
          </w:tcPr>
          <w:p w14:paraId="20830D3E" w14:textId="77777777" w:rsidR="001C67C2" w:rsidRDefault="001C67C2">
            <w:pPr>
              <w:jc w:val="right"/>
              <w:rPr>
                <w:rFonts w:cs="Arial" w:hint="eastAsia"/>
                <w:color w:val="000000"/>
                <w:sz w:val="20"/>
                <w:szCs w:val="20"/>
              </w:rPr>
            </w:pPr>
            <w:r>
              <w:rPr>
                <w:rFonts w:cs="Arial" w:hint="eastAsia"/>
                <w:color w:val="000000"/>
                <w:sz w:val="20"/>
                <w:szCs w:val="20"/>
              </w:rPr>
              <w:t>0.48</w:t>
            </w:r>
          </w:p>
        </w:tc>
        <w:tc>
          <w:tcPr>
            <w:tcW w:w="715" w:type="dxa"/>
            <w:tcBorders>
              <w:top w:val="nil"/>
              <w:left w:val="nil"/>
              <w:bottom w:val="single" w:sz="4" w:space="0" w:color="000000"/>
              <w:right w:val="single" w:sz="4" w:space="0" w:color="000000"/>
            </w:tcBorders>
            <w:shd w:val="clear" w:color="auto" w:fill="C0C0C0"/>
            <w:noWrap/>
            <w:vAlign w:val="center"/>
            <w:hideMark/>
          </w:tcPr>
          <w:p w14:paraId="5E9FB49A" w14:textId="77777777" w:rsidR="001C67C2" w:rsidRDefault="001C67C2">
            <w:pPr>
              <w:rPr>
                <w:rFonts w:cs="Arial" w:hint="eastAsia"/>
                <w:color w:val="000000"/>
                <w:sz w:val="20"/>
                <w:szCs w:val="20"/>
              </w:rPr>
            </w:pPr>
            <w:r>
              <w:rPr>
                <w:rFonts w:cs="Arial" w:hint="eastAsia"/>
                <w:color w:val="000000"/>
                <w:sz w:val="20"/>
                <w:szCs w:val="20"/>
              </w:rPr>
              <w:t>39907</w:t>
            </w:r>
          </w:p>
        </w:tc>
        <w:tc>
          <w:tcPr>
            <w:tcW w:w="2759" w:type="dxa"/>
            <w:tcBorders>
              <w:top w:val="nil"/>
              <w:left w:val="nil"/>
              <w:bottom w:val="single" w:sz="4" w:space="0" w:color="000000"/>
              <w:right w:val="single" w:sz="4" w:space="0" w:color="000000"/>
            </w:tcBorders>
            <w:shd w:val="clear" w:color="auto" w:fill="C0C0C0"/>
            <w:noWrap/>
            <w:vAlign w:val="center"/>
            <w:hideMark/>
          </w:tcPr>
          <w:p w14:paraId="2FE050D0" w14:textId="77777777" w:rsidR="001C67C2" w:rsidRDefault="001C67C2">
            <w:pPr>
              <w:rPr>
                <w:rFonts w:cs="Arial" w:hint="eastAsia"/>
                <w:color w:val="000000"/>
                <w:sz w:val="20"/>
                <w:szCs w:val="20"/>
              </w:rPr>
            </w:pPr>
            <w:r>
              <w:rPr>
                <w:rFonts w:cs="Arial" w:hint="eastAsia"/>
                <w:color w:val="000000"/>
                <w:sz w:val="20"/>
                <w:szCs w:val="20"/>
              </w:rPr>
              <w:t xml:space="preserve">  国家赔偿费用支出</w:t>
            </w:r>
          </w:p>
        </w:tc>
        <w:tc>
          <w:tcPr>
            <w:tcW w:w="1154" w:type="dxa"/>
            <w:tcBorders>
              <w:top w:val="nil"/>
              <w:left w:val="nil"/>
              <w:bottom w:val="single" w:sz="4" w:space="0" w:color="000000"/>
              <w:right w:val="single" w:sz="4" w:space="0" w:color="000000"/>
            </w:tcBorders>
            <w:shd w:val="clear" w:color="auto" w:fill="FFFFFF"/>
            <w:noWrap/>
            <w:vAlign w:val="center"/>
            <w:hideMark/>
          </w:tcPr>
          <w:p w14:paraId="4B88FF5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61B9C81C" w14:textId="77777777" w:rsidR="001C67C2" w:rsidRDefault="001C67C2">
            <w:pPr>
              <w:rPr>
                <w:rFonts w:ascii="Times New Roman" w:eastAsia="Times New Roman" w:hAnsi="Times New Roman" w:cs="Times New Roman"/>
                <w:sz w:val="20"/>
                <w:szCs w:val="20"/>
              </w:rPr>
            </w:pPr>
          </w:p>
        </w:tc>
      </w:tr>
      <w:tr w:rsidR="001C67C2" w14:paraId="5876A16D"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16D40300" w14:textId="77777777" w:rsidR="001C67C2" w:rsidRDefault="001C67C2">
            <w:pPr>
              <w:rPr>
                <w:rFonts w:cs="Arial" w:hint="eastAsia"/>
                <w:color w:val="000000"/>
                <w:sz w:val="20"/>
                <w:szCs w:val="20"/>
              </w:rPr>
            </w:pPr>
            <w:r>
              <w:rPr>
                <w:rFonts w:cs="Arial" w:hint="eastAsia"/>
                <w:color w:val="000000"/>
                <w:sz w:val="20"/>
                <w:szCs w:val="20"/>
              </w:rPr>
              <w:t>30309</w:t>
            </w:r>
          </w:p>
        </w:tc>
        <w:tc>
          <w:tcPr>
            <w:tcW w:w="2171" w:type="dxa"/>
            <w:tcBorders>
              <w:top w:val="nil"/>
              <w:left w:val="nil"/>
              <w:bottom w:val="single" w:sz="4" w:space="0" w:color="000000"/>
              <w:right w:val="single" w:sz="4" w:space="0" w:color="000000"/>
            </w:tcBorders>
            <w:shd w:val="clear" w:color="auto" w:fill="C0C0C0"/>
            <w:noWrap/>
            <w:vAlign w:val="center"/>
            <w:hideMark/>
          </w:tcPr>
          <w:p w14:paraId="5E83E24D" w14:textId="77777777" w:rsidR="001C67C2" w:rsidRDefault="001C67C2">
            <w:pPr>
              <w:rPr>
                <w:rFonts w:cs="Arial" w:hint="eastAsia"/>
                <w:color w:val="000000"/>
                <w:sz w:val="20"/>
                <w:szCs w:val="20"/>
              </w:rPr>
            </w:pPr>
            <w:r>
              <w:rPr>
                <w:rFonts w:cs="Arial" w:hint="eastAsia"/>
                <w:color w:val="000000"/>
                <w:sz w:val="20"/>
                <w:szCs w:val="20"/>
              </w:rPr>
              <w:t xml:space="preserve">  奖励金</w:t>
            </w:r>
          </w:p>
        </w:tc>
        <w:tc>
          <w:tcPr>
            <w:tcW w:w="1154" w:type="dxa"/>
            <w:tcBorders>
              <w:top w:val="nil"/>
              <w:left w:val="nil"/>
              <w:bottom w:val="single" w:sz="4" w:space="0" w:color="000000"/>
              <w:right w:val="single" w:sz="4" w:space="0" w:color="000000"/>
            </w:tcBorders>
            <w:shd w:val="clear" w:color="auto" w:fill="FFFFFF"/>
            <w:noWrap/>
            <w:vAlign w:val="center"/>
            <w:hideMark/>
          </w:tcPr>
          <w:p w14:paraId="048D92DF"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464821E5" w14:textId="77777777" w:rsidR="001C67C2" w:rsidRDefault="001C67C2">
            <w:pPr>
              <w:rPr>
                <w:rFonts w:cs="Arial" w:hint="eastAsia"/>
                <w:color w:val="000000"/>
                <w:sz w:val="20"/>
                <w:szCs w:val="20"/>
              </w:rPr>
            </w:pPr>
            <w:r>
              <w:rPr>
                <w:rFonts w:cs="Arial" w:hint="eastAsia"/>
                <w:color w:val="000000"/>
                <w:sz w:val="20"/>
                <w:szCs w:val="20"/>
              </w:rPr>
              <w:t>30229</w:t>
            </w:r>
          </w:p>
        </w:tc>
        <w:tc>
          <w:tcPr>
            <w:tcW w:w="1730" w:type="dxa"/>
            <w:tcBorders>
              <w:top w:val="nil"/>
              <w:left w:val="nil"/>
              <w:bottom w:val="single" w:sz="4" w:space="0" w:color="000000"/>
              <w:right w:val="single" w:sz="4" w:space="0" w:color="000000"/>
            </w:tcBorders>
            <w:shd w:val="clear" w:color="auto" w:fill="C0C0C0"/>
            <w:noWrap/>
            <w:vAlign w:val="center"/>
            <w:hideMark/>
          </w:tcPr>
          <w:p w14:paraId="58492076" w14:textId="77777777" w:rsidR="001C67C2" w:rsidRDefault="001C67C2">
            <w:pPr>
              <w:rPr>
                <w:rFonts w:cs="Arial" w:hint="eastAsia"/>
                <w:color w:val="000000"/>
                <w:sz w:val="20"/>
                <w:szCs w:val="20"/>
              </w:rPr>
            </w:pPr>
            <w:r>
              <w:rPr>
                <w:rFonts w:cs="Arial" w:hint="eastAsia"/>
                <w:color w:val="000000"/>
                <w:sz w:val="20"/>
                <w:szCs w:val="20"/>
              </w:rPr>
              <w:t xml:space="preserve">  福利费</w:t>
            </w:r>
          </w:p>
        </w:tc>
        <w:tc>
          <w:tcPr>
            <w:tcW w:w="1154" w:type="dxa"/>
            <w:tcBorders>
              <w:top w:val="nil"/>
              <w:left w:val="nil"/>
              <w:bottom w:val="single" w:sz="4" w:space="0" w:color="000000"/>
              <w:right w:val="single" w:sz="4" w:space="0" w:color="000000"/>
            </w:tcBorders>
            <w:shd w:val="clear" w:color="auto" w:fill="FFFFFF"/>
            <w:noWrap/>
            <w:vAlign w:val="center"/>
            <w:hideMark/>
          </w:tcPr>
          <w:p w14:paraId="086F39A5" w14:textId="77777777" w:rsidR="001C67C2" w:rsidRDefault="001C67C2">
            <w:pPr>
              <w:jc w:val="right"/>
              <w:rPr>
                <w:rFonts w:cs="Arial" w:hint="eastAsia"/>
                <w:color w:val="000000"/>
                <w:sz w:val="20"/>
                <w:szCs w:val="20"/>
              </w:rPr>
            </w:pPr>
            <w:r>
              <w:rPr>
                <w:rFonts w:cs="Arial" w:hint="eastAsia"/>
                <w:color w:val="000000"/>
                <w:sz w:val="20"/>
                <w:szCs w:val="20"/>
              </w:rPr>
              <w:t>0.34</w:t>
            </w:r>
          </w:p>
        </w:tc>
        <w:tc>
          <w:tcPr>
            <w:tcW w:w="715" w:type="dxa"/>
            <w:tcBorders>
              <w:top w:val="nil"/>
              <w:left w:val="nil"/>
              <w:bottom w:val="single" w:sz="4" w:space="0" w:color="000000"/>
              <w:right w:val="single" w:sz="4" w:space="0" w:color="000000"/>
            </w:tcBorders>
            <w:shd w:val="clear" w:color="auto" w:fill="C0C0C0"/>
            <w:noWrap/>
            <w:vAlign w:val="center"/>
            <w:hideMark/>
          </w:tcPr>
          <w:p w14:paraId="2E031C33" w14:textId="77777777" w:rsidR="001C67C2" w:rsidRDefault="001C67C2">
            <w:pPr>
              <w:rPr>
                <w:rFonts w:cs="Arial" w:hint="eastAsia"/>
                <w:color w:val="000000"/>
                <w:sz w:val="20"/>
                <w:szCs w:val="20"/>
              </w:rPr>
            </w:pPr>
            <w:r>
              <w:rPr>
                <w:rFonts w:cs="Arial" w:hint="eastAsia"/>
                <w:color w:val="000000"/>
                <w:sz w:val="20"/>
                <w:szCs w:val="20"/>
              </w:rPr>
              <w:t>39908</w:t>
            </w:r>
          </w:p>
        </w:tc>
        <w:tc>
          <w:tcPr>
            <w:tcW w:w="2759" w:type="dxa"/>
            <w:tcBorders>
              <w:top w:val="nil"/>
              <w:left w:val="nil"/>
              <w:bottom w:val="single" w:sz="4" w:space="0" w:color="000000"/>
              <w:right w:val="single" w:sz="4" w:space="0" w:color="000000"/>
            </w:tcBorders>
            <w:shd w:val="clear" w:color="auto" w:fill="C0C0C0"/>
            <w:noWrap/>
            <w:vAlign w:val="center"/>
            <w:hideMark/>
          </w:tcPr>
          <w:p w14:paraId="485D9F47" w14:textId="77777777" w:rsidR="001C67C2" w:rsidRDefault="001C67C2">
            <w:pPr>
              <w:rPr>
                <w:rFonts w:cs="Arial" w:hint="eastAsia"/>
                <w:color w:val="000000"/>
                <w:sz w:val="20"/>
                <w:szCs w:val="20"/>
              </w:rPr>
            </w:pPr>
            <w:r>
              <w:rPr>
                <w:rFonts w:cs="Arial" w:hint="eastAsia"/>
                <w:color w:val="000000"/>
                <w:sz w:val="20"/>
                <w:szCs w:val="20"/>
              </w:rPr>
              <w:t xml:space="preserve">  对民间非营利组织和群众性自治组织补贴</w:t>
            </w:r>
          </w:p>
        </w:tc>
        <w:tc>
          <w:tcPr>
            <w:tcW w:w="1154" w:type="dxa"/>
            <w:tcBorders>
              <w:top w:val="nil"/>
              <w:left w:val="nil"/>
              <w:bottom w:val="single" w:sz="4" w:space="0" w:color="000000"/>
              <w:right w:val="single" w:sz="4" w:space="0" w:color="000000"/>
            </w:tcBorders>
            <w:shd w:val="clear" w:color="auto" w:fill="FFFFFF"/>
            <w:noWrap/>
            <w:vAlign w:val="center"/>
            <w:hideMark/>
          </w:tcPr>
          <w:p w14:paraId="4AB43CF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7F937EDB" w14:textId="77777777" w:rsidR="001C67C2" w:rsidRDefault="001C67C2">
            <w:pPr>
              <w:rPr>
                <w:rFonts w:ascii="Times New Roman" w:eastAsia="Times New Roman" w:hAnsi="Times New Roman" w:cs="Times New Roman"/>
                <w:sz w:val="20"/>
                <w:szCs w:val="20"/>
              </w:rPr>
            </w:pPr>
          </w:p>
        </w:tc>
      </w:tr>
      <w:tr w:rsidR="001C67C2" w14:paraId="0152C9C2"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5A1BB4D4" w14:textId="77777777" w:rsidR="001C67C2" w:rsidRDefault="001C67C2">
            <w:pPr>
              <w:rPr>
                <w:rFonts w:cs="Arial" w:hint="eastAsia"/>
                <w:color w:val="000000"/>
                <w:sz w:val="20"/>
                <w:szCs w:val="20"/>
              </w:rPr>
            </w:pPr>
            <w:r>
              <w:rPr>
                <w:rFonts w:cs="Arial" w:hint="eastAsia"/>
                <w:color w:val="000000"/>
                <w:sz w:val="20"/>
                <w:szCs w:val="20"/>
              </w:rPr>
              <w:t>30310</w:t>
            </w:r>
          </w:p>
        </w:tc>
        <w:tc>
          <w:tcPr>
            <w:tcW w:w="2171" w:type="dxa"/>
            <w:tcBorders>
              <w:top w:val="nil"/>
              <w:left w:val="nil"/>
              <w:bottom w:val="single" w:sz="4" w:space="0" w:color="000000"/>
              <w:right w:val="single" w:sz="4" w:space="0" w:color="000000"/>
            </w:tcBorders>
            <w:shd w:val="clear" w:color="auto" w:fill="C0C0C0"/>
            <w:noWrap/>
            <w:vAlign w:val="center"/>
            <w:hideMark/>
          </w:tcPr>
          <w:p w14:paraId="73F507DF" w14:textId="77777777" w:rsidR="001C67C2" w:rsidRDefault="001C67C2">
            <w:pPr>
              <w:rPr>
                <w:rFonts w:cs="Arial" w:hint="eastAsia"/>
                <w:color w:val="000000"/>
                <w:sz w:val="20"/>
                <w:szCs w:val="20"/>
              </w:rPr>
            </w:pPr>
            <w:r>
              <w:rPr>
                <w:rFonts w:cs="Arial" w:hint="eastAsia"/>
                <w:color w:val="000000"/>
                <w:sz w:val="20"/>
                <w:szCs w:val="20"/>
              </w:rPr>
              <w:t xml:space="preserve">  个人农业生产补贴</w:t>
            </w:r>
          </w:p>
        </w:tc>
        <w:tc>
          <w:tcPr>
            <w:tcW w:w="1154" w:type="dxa"/>
            <w:tcBorders>
              <w:top w:val="nil"/>
              <w:left w:val="nil"/>
              <w:bottom w:val="single" w:sz="4" w:space="0" w:color="000000"/>
              <w:right w:val="single" w:sz="4" w:space="0" w:color="000000"/>
            </w:tcBorders>
            <w:shd w:val="clear" w:color="auto" w:fill="FFFFFF"/>
            <w:noWrap/>
            <w:vAlign w:val="center"/>
            <w:hideMark/>
          </w:tcPr>
          <w:p w14:paraId="1A3BF491"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09223093" w14:textId="77777777" w:rsidR="001C67C2" w:rsidRDefault="001C67C2">
            <w:pPr>
              <w:rPr>
                <w:rFonts w:cs="Arial" w:hint="eastAsia"/>
                <w:color w:val="000000"/>
                <w:sz w:val="20"/>
                <w:szCs w:val="20"/>
              </w:rPr>
            </w:pPr>
            <w:r>
              <w:rPr>
                <w:rFonts w:cs="Arial" w:hint="eastAsia"/>
                <w:color w:val="000000"/>
                <w:sz w:val="20"/>
                <w:szCs w:val="20"/>
              </w:rPr>
              <w:t>30231</w:t>
            </w:r>
          </w:p>
        </w:tc>
        <w:tc>
          <w:tcPr>
            <w:tcW w:w="1730" w:type="dxa"/>
            <w:tcBorders>
              <w:top w:val="nil"/>
              <w:left w:val="nil"/>
              <w:bottom w:val="single" w:sz="4" w:space="0" w:color="000000"/>
              <w:right w:val="single" w:sz="4" w:space="0" w:color="000000"/>
            </w:tcBorders>
            <w:shd w:val="clear" w:color="auto" w:fill="C0C0C0"/>
            <w:noWrap/>
            <w:vAlign w:val="center"/>
            <w:hideMark/>
          </w:tcPr>
          <w:p w14:paraId="7FAE3F54" w14:textId="77777777" w:rsidR="001C67C2" w:rsidRDefault="001C67C2">
            <w:pPr>
              <w:rPr>
                <w:rFonts w:cs="Arial" w:hint="eastAsia"/>
                <w:color w:val="000000"/>
                <w:sz w:val="20"/>
                <w:szCs w:val="20"/>
              </w:rPr>
            </w:pPr>
            <w:r>
              <w:rPr>
                <w:rFonts w:cs="Arial" w:hint="eastAsia"/>
                <w:color w:val="000000"/>
                <w:sz w:val="20"/>
                <w:szCs w:val="20"/>
              </w:rPr>
              <w:t xml:space="preserve">  公务用车运行维护费</w:t>
            </w:r>
          </w:p>
        </w:tc>
        <w:tc>
          <w:tcPr>
            <w:tcW w:w="1154" w:type="dxa"/>
            <w:tcBorders>
              <w:top w:val="nil"/>
              <w:left w:val="nil"/>
              <w:bottom w:val="single" w:sz="4" w:space="0" w:color="000000"/>
              <w:right w:val="single" w:sz="4" w:space="0" w:color="000000"/>
            </w:tcBorders>
            <w:shd w:val="clear" w:color="auto" w:fill="FFFFFF"/>
            <w:noWrap/>
            <w:vAlign w:val="center"/>
            <w:hideMark/>
          </w:tcPr>
          <w:p w14:paraId="5AC0881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273240C3" w14:textId="77777777" w:rsidR="001C67C2" w:rsidRDefault="001C67C2">
            <w:pPr>
              <w:rPr>
                <w:rFonts w:cs="Arial" w:hint="eastAsia"/>
                <w:color w:val="000000"/>
                <w:sz w:val="20"/>
                <w:szCs w:val="20"/>
              </w:rPr>
            </w:pPr>
            <w:r>
              <w:rPr>
                <w:rFonts w:cs="Arial" w:hint="eastAsia"/>
                <w:color w:val="000000"/>
                <w:sz w:val="20"/>
                <w:szCs w:val="20"/>
              </w:rPr>
              <w:t>39999</w:t>
            </w:r>
          </w:p>
        </w:tc>
        <w:tc>
          <w:tcPr>
            <w:tcW w:w="2759" w:type="dxa"/>
            <w:tcBorders>
              <w:top w:val="nil"/>
              <w:left w:val="nil"/>
              <w:bottom w:val="single" w:sz="4" w:space="0" w:color="000000"/>
              <w:right w:val="single" w:sz="4" w:space="0" w:color="000000"/>
            </w:tcBorders>
            <w:shd w:val="clear" w:color="auto" w:fill="C0C0C0"/>
            <w:noWrap/>
            <w:vAlign w:val="center"/>
            <w:hideMark/>
          </w:tcPr>
          <w:p w14:paraId="4DEB4138" w14:textId="77777777" w:rsidR="001C67C2" w:rsidRDefault="001C67C2">
            <w:pPr>
              <w:rPr>
                <w:rFonts w:cs="Arial" w:hint="eastAsia"/>
                <w:color w:val="000000"/>
                <w:sz w:val="20"/>
                <w:szCs w:val="20"/>
              </w:rPr>
            </w:pPr>
            <w:r>
              <w:rPr>
                <w:rFonts w:cs="Arial" w:hint="eastAsia"/>
                <w:color w:val="000000"/>
                <w:sz w:val="20"/>
                <w:szCs w:val="20"/>
              </w:rPr>
              <w:t xml:space="preserve">  其他支出</w:t>
            </w:r>
          </w:p>
        </w:tc>
        <w:tc>
          <w:tcPr>
            <w:tcW w:w="1154" w:type="dxa"/>
            <w:tcBorders>
              <w:top w:val="nil"/>
              <w:left w:val="nil"/>
              <w:bottom w:val="single" w:sz="4" w:space="0" w:color="000000"/>
              <w:right w:val="single" w:sz="4" w:space="0" w:color="000000"/>
            </w:tcBorders>
            <w:shd w:val="clear" w:color="auto" w:fill="FFFFFF"/>
            <w:noWrap/>
            <w:vAlign w:val="center"/>
            <w:hideMark/>
          </w:tcPr>
          <w:p w14:paraId="5531ED0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222" w:type="dxa"/>
            <w:vAlign w:val="center"/>
            <w:hideMark/>
          </w:tcPr>
          <w:p w14:paraId="775E8CF7" w14:textId="77777777" w:rsidR="001C67C2" w:rsidRDefault="001C67C2">
            <w:pPr>
              <w:rPr>
                <w:rFonts w:ascii="Times New Roman" w:eastAsia="Times New Roman" w:hAnsi="Times New Roman" w:cs="Times New Roman"/>
                <w:sz w:val="20"/>
                <w:szCs w:val="20"/>
              </w:rPr>
            </w:pPr>
          </w:p>
        </w:tc>
      </w:tr>
      <w:tr w:rsidR="001C67C2" w14:paraId="68E06835"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6012CBDA" w14:textId="77777777" w:rsidR="001C67C2" w:rsidRDefault="001C67C2">
            <w:pPr>
              <w:rPr>
                <w:rFonts w:cs="Arial" w:hint="eastAsia"/>
                <w:color w:val="000000"/>
                <w:sz w:val="20"/>
                <w:szCs w:val="20"/>
              </w:rPr>
            </w:pPr>
            <w:r>
              <w:rPr>
                <w:rFonts w:cs="Arial" w:hint="eastAsia"/>
                <w:color w:val="000000"/>
                <w:sz w:val="20"/>
                <w:szCs w:val="20"/>
              </w:rPr>
              <w:t>30311</w:t>
            </w:r>
          </w:p>
        </w:tc>
        <w:tc>
          <w:tcPr>
            <w:tcW w:w="2171" w:type="dxa"/>
            <w:tcBorders>
              <w:top w:val="nil"/>
              <w:left w:val="nil"/>
              <w:bottom w:val="single" w:sz="4" w:space="0" w:color="000000"/>
              <w:right w:val="single" w:sz="4" w:space="0" w:color="000000"/>
            </w:tcBorders>
            <w:shd w:val="clear" w:color="auto" w:fill="C0C0C0"/>
            <w:noWrap/>
            <w:vAlign w:val="center"/>
            <w:hideMark/>
          </w:tcPr>
          <w:p w14:paraId="4C2342C3" w14:textId="77777777" w:rsidR="001C67C2" w:rsidRDefault="001C67C2">
            <w:pPr>
              <w:rPr>
                <w:rFonts w:cs="Arial" w:hint="eastAsia"/>
                <w:color w:val="000000"/>
                <w:sz w:val="20"/>
                <w:szCs w:val="20"/>
              </w:rPr>
            </w:pPr>
            <w:r>
              <w:rPr>
                <w:rFonts w:cs="Arial" w:hint="eastAsia"/>
                <w:color w:val="000000"/>
                <w:sz w:val="20"/>
                <w:szCs w:val="20"/>
              </w:rPr>
              <w:t xml:space="preserve">  代缴社会保险费</w:t>
            </w:r>
          </w:p>
        </w:tc>
        <w:tc>
          <w:tcPr>
            <w:tcW w:w="1154" w:type="dxa"/>
            <w:tcBorders>
              <w:top w:val="nil"/>
              <w:left w:val="nil"/>
              <w:bottom w:val="single" w:sz="4" w:space="0" w:color="000000"/>
              <w:right w:val="single" w:sz="4" w:space="0" w:color="000000"/>
            </w:tcBorders>
            <w:shd w:val="clear" w:color="auto" w:fill="FFFFFF"/>
            <w:noWrap/>
            <w:vAlign w:val="center"/>
            <w:hideMark/>
          </w:tcPr>
          <w:p w14:paraId="7FC50C9A"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715" w:type="dxa"/>
            <w:tcBorders>
              <w:top w:val="nil"/>
              <w:left w:val="nil"/>
              <w:bottom w:val="single" w:sz="4" w:space="0" w:color="000000"/>
              <w:right w:val="single" w:sz="4" w:space="0" w:color="000000"/>
            </w:tcBorders>
            <w:shd w:val="clear" w:color="auto" w:fill="C0C0C0"/>
            <w:noWrap/>
            <w:vAlign w:val="center"/>
            <w:hideMark/>
          </w:tcPr>
          <w:p w14:paraId="45816103" w14:textId="77777777" w:rsidR="001C67C2" w:rsidRDefault="001C67C2">
            <w:pPr>
              <w:rPr>
                <w:rFonts w:cs="Arial" w:hint="eastAsia"/>
                <w:color w:val="000000"/>
                <w:sz w:val="20"/>
                <w:szCs w:val="20"/>
              </w:rPr>
            </w:pPr>
            <w:r>
              <w:rPr>
                <w:rFonts w:cs="Arial" w:hint="eastAsia"/>
                <w:color w:val="000000"/>
                <w:sz w:val="20"/>
                <w:szCs w:val="20"/>
              </w:rPr>
              <w:t>30239</w:t>
            </w:r>
          </w:p>
        </w:tc>
        <w:tc>
          <w:tcPr>
            <w:tcW w:w="1730" w:type="dxa"/>
            <w:tcBorders>
              <w:top w:val="nil"/>
              <w:left w:val="nil"/>
              <w:bottom w:val="single" w:sz="4" w:space="0" w:color="000000"/>
              <w:right w:val="single" w:sz="4" w:space="0" w:color="000000"/>
            </w:tcBorders>
            <w:shd w:val="clear" w:color="auto" w:fill="C0C0C0"/>
            <w:noWrap/>
            <w:vAlign w:val="center"/>
            <w:hideMark/>
          </w:tcPr>
          <w:p w14:paraId="0F738DAE" w14:textId="77777777" w:rsidR="001C67C2" w:rsidRDefault="001C67C2">
            <w:pPr>
              <w:rPr>
                <w:rFonts w:cs="Arial" w:hint="eastAsia"/>
                <w:color w:val="000000"/>
                <w:sz w:val="20"/>
                <w:szCs w:val="20"/>
              </w:rPr>
            </w:pPr>
            <w:r>
              <w:rPr>
                <w:rFonts w:cs="Arial" w:hint="eastAsia"/>
                <w:color w:val="000000"/>
                <w:sz w:val="20"/>
                <w:szCs w:val="20"/>
              </w:rPr>
              <w:t xml:space="preserve">  其他交通费用</w:t>
            </w:r>
          </w:p>
        </w:tc>
        <w:tc>
          <w:tcPr>
            <w:tcW w:w="1154" w:type="dxa"/>
            <w:tcBorders>
              <w:top w:val="nil"/>
              <w:left w:val="nil"/>
              <w:bottom w:val="single" w:sz="4" w:space="0" w:color="000000"/>
              <w:right w:val="single" w:sz="4" w:space="0" w:color="000000"/>
            </w:tcBorders>
            <w:shd w:val="clear" w:color="auto" w:fill="FFFFFF"/>
            <w:noWrap/>
            <w:vAlign w:val="center"/>
            <w:hideMark/>
          </w:tcPr>
          <w:p w14:paraId="5F0EFAAA" w14:textId="77777777" w:rsidR="001C67C2" w:rsidRDefault="001C67C2">
            <w:pPr>
              <w:jc w:val="right"/>
              <w:rPr>
                <w:rFonts w:cs="Arial" w:hint="eastAsia"/>
                <w:color w:val="000000"/>
                <w:sz w:val="20"/>
                <w:szCs w:val="20"/>
              </w:rPr>
            </w:pPr>
            <w:r>
              <w:rPr>
                <w:rFonts w:cs="Arial" w:hint="eastAsia"/>
                <w:color w:val="000000"/>
                <w:sz w:val="20"/>
                <w:szCs w:val="20"/>
              </w:rPr>
              <w:t>15.56</w:t>
            </w:r>
          </w:p>
        </w:tc>
        <w:tc>
          <w:tcPr>
            <w:tcW w:w="715" w:type="dxa"/>
            <w:tcBorders>
              <w:top w:val="nil"/>
              <w:left w:val="nil"/>
              <w:bottom w:val="single" w:sz="4" w:space="0" w:color="000000"/>
              <w:right w:val="single" w:sz="4" w:space="0" w:color="000000"/>
            </w:tcBorders>
            <w:shd w:val="clear" w:color="auto" w:fill="C0C0C0"/>
            <w:noWrap/>
            <w:vAlign w:val="center"/>
            <w:hideMark/>
          </w:tcPr>
          <w:p w14:paraId="5CB33D46" w14:textId="77777777" w:rsidR="001C67C2" w:rsidRDefault="001C67C2">
            <w:pPr>
              <w:jc w:val="right"/>
              <w:rPr>
                <w:rFonts w:cs="Arial" w:hint="eastAsia"/>
                <w:color w:val="000000"/>
                <w:sz w:val="20"/>
                <w:szCs w:val="20"/>
              </w:rPr>
            </w:pPr>
          </w:p>
        </w:tc>
        <w:tc>
          <w:tcPr>
            <w:tcW w:w="2759" w:type="dxa"/>
            <w:tcBorders>
              <w:top w:val="nil"/>
              <w:left w:val="nil"/>
              <w:bottom w:val="single" w:sz="4" w:space="0" w:color="000000"/>
              <w:right w:val="single" w:sz="4" w:space="0" w:color="000000"/>
            </w:tcBorders>
            <w:shd w:val="clear" w:color="auto" w:fill="C0C0C0"/>
            <w:noWrap/>
            <w:vAlign w:val="center"/>
            <w:hideMark/>
          </w:tcPr>
          <w:p w14:paraId="63428763" w14:textId="77777777" w:rsidR="001C67C2" w:rsidRDefault="001C67C2">
            <w:pPr>
              <w:rPr>
                <w:rFonts w:ascii="Times New Roman" w:eastAsia="Times New Roman" w:hAnsi="Times New Roman" w:cs="Times New Roman"/>
                <w:sz w:val="20"/>
                <w:szCs w:val="20"/>
              </w:rPr>
            </w:pPr>
          </w:p>
        </w:tc>
        <w:tc>
          <w:tcPr>
            <w:tcW w:w="1154" w:type="dxa"/>
            <w:tcBorders>
              <w:top w:val="nil"/>
              <w:left w:val="nil"/>
              <w:bottom w:val="single" w:sz="4" w:space="0" w:color="000000"/>
              <w:right w:val="single" w:sz="4" w:space="0" w:color="000000"/>
            </w:tcBorders>
            <w:shd w:val="clear" w:color="auto" w:fill="FFFFFF"/>
            <w:noWrap/>
            <w:vAlign w:val="center"/>
            <w:hideMark/>
          </w:tcPr>
          <w:p w14:paraId="0A50BC75" w14:textId="77777777" w:rsidR="001C67C2" w:rsidRDefault="001C67C2">
            <w:pPr>
              <w:rPr>
                <w:rFonts w:ascii="Times New Roman" w:eastAsia="Times New Roman" w:hAnsi="Times New Roman" w:cs="Times New Roman"/>
                <w:sz w:val="20"/>
                <w:szCs w:val="20"/>
              </w:rPr>
            </w:pPr>
          </w:p>
        </w:tc>
        <w:tc>
          <w:tcPr>
            <w:tcW w:w="222" w:type="dxa"/>
            <w:vAlign w:val="center"/>
            <w:hideMark/>
          </w:tcPr>
          <w:p w14:paraId="565A7FA9" w14:textId="77777777" w:rsidR="001C67C2" w:rsidRDefault="001C67C2">
            <w:pPr>
              <w:rPr>
                <w:rFonts w:ascii="Times New Roman" w:eastAsia="Times New Roman" w:hAnsi="Times New Roman" w:cs="Times New Roman"/>
                <w:sz w:val="20"/>
                <w:szCs w:val="20"/>
              </w:rPr>
            </w:pPr>
          </w:p>
        </w:tc>
      </w:tr>
      <w:tr w:rsidR="001C67C2" w14:paraId="16259CEC"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040AB617" w14:textId="77777777" w:rsidR="001C67C2" w:rsidRDefault="001C67C2">
            <w:pPr>
              <w:rPr>
                <w:rFonts w:cs="Arial"/>
                <w:color w:val="000000"/>
                <w:sz w:val="20"/>
                <w:szCs w:val="20"/>
              </w:rPr>
            </w:pPr>
            <w:r>
              <w:rPr>
                <w:rFonts w:cs="Arial" w:hint="eastAsia"/>
                <w:color w:val="000000"/>
                <w:sz w:val="20"/>
                <w:szCs w:val="20"/>
              </w:rPr>
              <w:t>30399</w:t>
            </w:r>
          </w:p>
        </w:tc>
        <w:tc>
          <w:tcPr>
            <w:tcW w:w="2171" w:type="dxa"/>
            <w:tcBorders>
              <w:top w:val="nil"/>
              <w:left w:val="nil"/>
              <w:bottom w:val="single" w:sz="4" w:space="0" w:color="000000"/>
              <w:right w:val="single" w:sz="4" w:space="0" w:color="000000"/>
            </w:tcBorders>
            <w:shd w:val="clear" w:color="auto" w:fill="C0C0C0"/>
            <w:noWrap/>
            <w:vAlign w:val="center"/>
            <w:hideMark/>
          </w:tcPr>
          <w:p w14:paraId="29F834FF" w14:textId="77777777" w:rsidR="001C67C2" w:rsidRDefault="001C67C2">
            <w:pPr>
              <w:rPr>
                <w:rFonts w:cs="Arial" w:hint="eastAsia"/>
                <w:color w:val="000000"/>
                <w:sz w:val="20"/>
                <w:szCs w:val="20"/>
              </w:rPr>
            </w:pPr>
            <w:r>
              <w:rPr>
                <w:rFonts w:cs="Arial" w:hint="eastAsia"/>
                <w:color w:val="000000"/>
                <w:sz w:val="20"/>
                <w:szCs w:val="20"/>
              </w:rPr>
              <w:t xml:space="preserve">  其他对个人和家庭的补助</w:t>
            </w:r>
          </w:p>
        </w:tc>
        <w:tc>
          <w:tcPr>
            <w:tcW w:w="1154" w:type="dxa"/>
            <w:tcBorders>
              <w:top w:val="nil"/>
              <w:left w:val="nil"/>
              <w:bottom w:val="single" w:sz="4" w:space="0" w:color="000000"/>
              <w:right w:val="single" w:sz="4" w:space="0" w:color="000000"/>
            </w:tcBorders>
            <w:shd w:val="clear" w:color="auto" w:fill="FFFFFF"/>
            <w:noWrap/>
            <w:vAlign w:val="center"/>
            <w:hideMark/>
          </w:tcPr>
          <w:p w14:paraId="3215EDA9" w14:textId="77777777" w:rsidR="001C67C2" w:rsidRDefault="001C67C2">
            <w:pPr>
              <w:jc w:val="right"/>
              <w:rPr>
                <w:rFonts w:cs="Arial" w:hint="eastAsia"/>
                <w:color w:val="000000"/>
                <w:sz w:val="20"/>
                <w:szCs w:val="20"/>
              </w:rPr>
            </w:pPr>
            <w:r>
              <w:rPr>
                <w:rFonts w:cs="Arial" w:hint="eastAsia"/>
                <w:color w:val="000000"/>
                <w:sz w:val="20"/>
                <w:szCs w:val="20"/>
              </w:rPr>
              <w:t>1.98</w:t>
            </w:r>
          </w:p>
        </w:tc>
        <w:tc>
          <w:tcPr>
            <w:tcW w:w="715" w:type="dxa"/>
            <w:tcBorders>
              <w:top w:val="nil"/>
              <w:left w:val="nil"/>
              <w:bottom w:val="single" w:sz="4" w:space="0" w:color="000000"/>
              <w:right w:val="single" w:sz="4" w:space="0" w:color="000000"/>
            </w:tcBorders>
            <w:shd w:val="clear" w:color="auto" w:fill="C0C0C0"/>
            <w:noWrap/>
            <w:vAlign w:val="center"/>
            <w:hideMark/>
          </w:tcPr>
          <w:p w14:paraId="0E4B29C4" w14:textId="77777777" w:rsidR="001C67C2" w:rsidRDefault="001C67C2">
            <w:pPr>
              <w:rPr>
                <w:rFonts w:cs="Arial" w:hint="eastAsia"/>
                <w:color w:val="000000"/>
                <w:sz w:val="20"/>
                <w:szCs w:val="20"/>
              </w:rPr>
            </w:pPr>
            <w:r>
              <w:rPr>
                <w:rFonts w:cs="Arial" w:hint="eastAsia"/>
                <w:color w:val="000000"/>
                <w:sz w:val="20"/>
                <w:szCs w:val="20"/>
              </w:rPr>
              <w:t>30240</w:t>
            </w:r>
          </w:p>
        </w:tc>
        <w:tc>
          <w:tcPr>
            <w:tcW w:w="1730" w:type="dxa"/>
            <w:tcBorders>
              <w:top w:val="nil"/>
              <w:left w:val="nil"/>
              <w:bottom w:val="single" w:sz="4" w:space="0" w:color="000000"/>
              <w:right w:val="single" w:sz="4" w:space="0" w:color="000000"/>
            </w:tcBorders>
            <w:shd w:val="clear" w:color="auto" w:fill="C0C0C0"/>
            <w:noWrap/>
            <w:vAlign w:val="center"/>
            <w:hideMark/>
          </w:tcPr>
          <w:p w14:paraId="748DEE9C" w14:textId="77777777" w:rsidR="001C67C2" w:rsidRDefault="001C67C2">
            <w:pPr>
              <w:rPr>
                <w:rFonts w:cs="Arial" w:hint="eastAsia"/>
                <w:color w:val="000000"/>
                <w:sz w:val="20"/>
                <w:szCs w:val="20"/>
              </w:rPr>
            </w:pPr>
            <w:r>
              <w:rPr>
                <w:rFonts w:cs="Arial" w:hint="eastAsia"/>
                <w:color w:val="000000"/>
                <w:sz w:val="20"/>
                <w:szCs w:val="20"/>
              </w:rPr>
              <w:t xml:space="preserve">  税金及附加费用</w:t>
            </w:r>
          </w:p>
        </w:tc>
        <w:tc>
          <w:tcPr>
            <w:tcW w:w="1154" w:type="dxa"/>
            <w:tcBorders>
              <w:top w:val="nil"/>
              <w:left w:val="nil"/>
              <w:bottom w:val="single" w:sz="4" w:space="0" w:color="000000"/>
              <w:right w:val="single" w:sz="4" w:space="0" w:color="000000"/>
            </w:tcBorders>
            <w:shd w:val="clear" w:color="auto" w:fill="FFFFFF"/>
            <w:noWrap/>
            <w:vAlign w:val="center"/>
            <w:hideMark/>
          </w:tcPr>
          <w:p w14:paraId="0407CF89" w14:textId="77777777" w:rsidR="001C67C2" w:rsidRDefault="001C67C2">
            <w:pPr>
              <w:jc w:val="right"/>
              <w:rPr>
                <w:rFonts w:cs="Arial" w:hint="eastAsia"/>
                <w:color w:val="000000"/>
                <w:sz w:val="20"/>
                <w:szCs w:val="20"/>
              </w:rPr>
            </w:pPr>
            <w:r>
              <w:rPr>
                <w:rFonts w:cs="Arial" w:hint="eastAsia"/>
                <w:color w:val="000000"/>
                <w:sz w:val="20"/>
                <w:szCs w:val="20"/>
              </w:rPr>
              <w:t>0.01</w:t>
            </w:r>
          </w:p>
        </w:tc>
        <w:tc>
          <w:tcPr>
            <w:tcW w:w="715" w:type="dxa"/>
            <w:tcBorders>
              <w:top w:val="nil"/>
              <w:left w:val="nil"/>
              <w:bottom w:val="single" w:sz="4" w:space="0" w:color="000000"/>
              <w:right w:val="single" w:sz="4" w:space="0" w:color="000000"/>
            </w:tcBorders>
            <w:shd w:val="clear" w:color="auto" w:fill="C0C0C0"/>
            <w:noWrap/>
            <w:vAlign w:val="center"/>
            <w:hideMark/>
          </w:tcPr>
          <w:p w14:paraId="3AB16DCC" w14:textId="77777777" w:rsidR="001C67C2" w:rsidRDefault="001C67C2">
            <w:pPr>
              <w:jc w:val="right"/>
              <w:rPr>
                <w:rFonts w:cs="Arial" w:hint="eastAsia"/>
                <w:color w:val="000000"/>
                <w:sz w:val="20"/>
                <w:szCs w:val="20"/>
              </w:rPr>
            </w:pPr>
          </w:p>
        </w:tc>
        <w:tc>
          <w:tcPr>
            <w:tcW w:w="2759" w:type="dxa"/>
            <w:tcBorders>
              <w:top w:val="nil"/>
              <w:left w:val="nil"/>
              <w:bottom w:val="single" w:sz="4" w:space="0" w:color="000000"/>
              <w:right w:val="single" w:sz="4" w:space="0" w:color="000000"/>
            </w:tcBorders>
            <w:shd w:val="clear" w:color="auto" w:fill="C0C0C0"/>
            <w:noWrap/>
            <w:vAlign w:val="center"/>
            <w:hideMark/>
          </w:tcPr>
          <w:p w14:paraId="43CDF956" w14:textId="77777777" w:rsidR="001C67C2" w:rsidRDefault="001C67C2">
            <w:pPr>
              <w:rPr>
                <w:rFonts w:ascii="Times New Roman" w:eastAsia="Times New Roman" w:hAnsi="Times New Roman" w:cs="Times New Roman"/>
                <w:sz w:val="20"/>
                <w:szCs w:val="20"/>
              </w:rPr>
            </w:pPr>
          </w:p>
        </w:tc>
        <w:tc>
          <w:tcPr>
            <w:tcW w:w="1154" w:type="dxa"/>
            <w:tcBorders>
              <w:top w:val="nil"/>
              <w:left w:val="nil"/>
              <w:bottom w:val="single" w:sz="4" w:space="0" w:color="000000"/>
              <w:right w:val="single" w:sz="4" w:space="0" w:color="000000"/>
            </w:tcBorders>
            <w:shd w:val="clear" w:color="auto" w:fill="FFFFFF"/>
            <w:noWrap/>
            <w:vAlign w:val="center"/>
            <w:hideMark/>
          </w:tcPr>
          <w:p w14:paraId="4FE323FE" w14:textId="77777777" w:rsidR="001C67C2" w:rsidRDefault="001C67C2">
            <w:pPr>
              <w:rPr>
                <w:rFonts w:ascii="Times New Roman" w:eastAsia="Times New Roman" w:hAnsi="Times New Roman" w:cs="Times New Roman"/>
                <w:sz w:val="20"/>
                <w:szCs w:val="20"/>
              </w:rPr>
            </w:pPr>
          </w:p>
        </w:tc>
        <w:tc>
          <w:tcPr>
            <w:tcW w:w="222" w:type="dxa"/>
            <w:vAlign w:val="center"/>
            <w:hideMark/>
          </w:tcPr>
          <w:p w14:paraId="57E8B99D" w14:textId="77777777" w:rsidR="001C67C2" w:rsidRDefault="001C67C2">
            <w:pPr>
              <w:rPr>
                <w:rFonts w:ascii="Times New Roman" w:eastAsia="Times New Roman" w:hAnsi="Times New Roman" w:cs="Times New Roman"/>
                <w:sz w:val="20"/>
                <w:szCs w:val="20"/>
              </w:rPr>
            </w:pPr>
          </w:p>
        </w:tc>
      </w:tr>
      <w:tr w:rsidR="001C67C2" w14:paraId="395F18F5" w14:textId="77777777" w:rsidTr="001C67C2">
        <w:trPr>
          <w:trHeight w:val="300"/>
        </w:trPr>
        <w:tc>
          <w:tcPr>
            <w:tcW w:w="2294" w:type="dxa"/>
            <w:tcBorders>
              <w:top w:val="nil"/>
              <w:left w:val="single" w:sz="4" w:space="0" w:color="000000"/>
              <w:bottom w:val="single" w:sz="4" w:space="0" w:color="000000"/>
              <w:right w:val="single" w:sz="4" w:space="0" w:color="000000"/>
            </w:tcBorders>
            <w:shd w:val="clear" w:color="auto" w:fill="C0C0C0"/>
            <w:noWrap/>
            <w:vAlign w:val="center"/>
            <w:hideMark/>
          </w:tcPr>
          <w:p w14:paraId="3C01B7E4" w14:textId="77777777" w:rsidR="001C67C2" w:rsidRDefault="001C67C2">
            <w:pPr>
              <w:jc w:val="right"/>
              <w:rPr>
                <w:rFonts w:ascii="Times New Roman" w:eastAsia="Times New Roman" w:hAnsi="Times New Roman" w:cs="Times New Roman"/>
                <w:sz w:val="20"/>
                <w:szCs w:val="20"/>
              </w:rPr>
            </w:pPr>
          </w:p>
        </w:tc>
        <w:tc>
          <w:tcPr>
            <w:tcW w:w="2171" w:type="dxa"/>
            <w:tcBorders>
              <w:top w:val="nil"/>
              <w:left w:val="nil"/>
              <w:bottom w:val="single" w:sz="4" w:space="0" w:color="000000"/>
              <w:right w:val="single" w:sz="4" w:space="0" w:color="000000"/>
            </w:tcBorders>
            <w:shd w:val="clear" w:color="auto" w:fill="C0C0C0"/>
            <w:noWrap/>
            <w:vAlign w:val="center"/>
            <w:hideMark/>
          </w:tcPr>
          <w:p w14:paraId="28F87B79" w14:textId="77777777" w:rsidR="001C67C2" w:rsidRDefault="001C67C2">
            <w:pPr>
              <w:rPr>
                <w:rFonts w:ascii="Times New Roman" w:eastAsia="Times New Roman" w:hAnsi="Times New Roman" w:cs="Times New Roman"/>
                <w:sz w:val="20"/>
                <w:szCs w:val="20"/>
              </w:rPr>
            </w:pPr>
          </w:p>
        </w:tc>
        <w:tc>
          <w:tcPr>
            <w:tcW w:w="1154" w:type="dxa"/>
            <w:tcBorders>
              <w:top w:val="nil"/>
              <w:left w:val="nil"/>
              <w:bottom w:val="single" w:sz="4" w:space="0" w:color="000000"/>
              <w:right w:val="single" w:sz="4" w:space="0" w:color="000000"/>
            </w:tcBorders>
            <w:shd w:val="clear" w:color="auto" w:fill="FFFFFF"/>
            <w:noWrap/>
            <w:vAlign w:val="center"/>
            <w:hideMark/>
          </w:tcPr>
          <w:p w14:paraId="5FA59C09" w14:textId="77777777" w:rsidR="001C67C2" w:rsidRDefault="001C67C2">
            <w:pPr>
              <w:rPr>
                <w:rFonts w:ascii="Times New Roman" w:eastAsia="Times New Roman" w:hAnsi="Times New Roman" w:cs="Times New Roman"/>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6F5FDF41" w14:textId="77777777" w:rsidR="001C67C2" w:rsidRDefault="001C67C2">
            <w:pPr>
              <w:rPr>
                <w:rFonts w:cs="Arial"/>
                <w:color w:val="000000"/>
                <w:sz w:val="20"/>
                <w:szCs w:val="20"/>
              </w:rPr>
            </w:pPr>
            <w:r>
              <w:rPr>
                <w:rFonts w:cs="Arial" w:hint="eastAsia"/>
                <w:color w:val="000000"/>
                <w:sz w:val="20"/>
                <w:szCs w:val="20"/>
              </w:rPr>
              <w:t>30299</w:t>
            </w:r>
          </w:p>
        </w:tc>
        <w:tc>
          <w:tcPr>
            <w:tcW w:w="1730" w:type="dxa"/>
            <w:tcBorders>
              <w:top w:val="nil"/>
              <w:left w:val="nil"/>
              <w:bottom w:val="single" w:sz="4" w:space="0" w:color="000000"/>
              <w:right w:val="single" w:sz="4" w:space="0" w:color="000000"/>
            </w:tcBorders>
            <w:shd w:val="clear" w:color="auto" w:fill="C0C0C0"/>
            <w:noWrap/>
            <w:vAlign w:val="center"/>
            <w:hideMark/>
          </w:tcPr>
          <w:p w14:paraId="4C04C696" w14:textId="77777777" w:rsidR="001C67C2" w:rsidRDefault="001C67C2">
            <w:pPr>
              <w:rPr>
                <w:rFonts w:cs="Arial" w:hint="eastAsia"/>
                <w:color w:val="000000"/>
                <w:sz w:val="20"/>
                <w:szCs w:val="20"/>
              </w:rPr>
            </w:pPr>
            <w:r>
              <w:rPr>
                <w:rFonts w:cs="Arial" w:hint="eastAsia"/>
                <w:color w:val="000000"/>
                <w:sz w:val="20"/>
                <w:szCs w:val="20"/>
              </w:rPr>
              <w:t xml:space="preserve">  其他商品和服务支出</w:t>
            </w:r>
          </w:p>
        </w:tc>
        <w:tc>
          <w:tcPr>
            <w:tcW w:w="1154" w:type="dxa"/>
            <w:tcBorders>
              <w:top w:val="nil"/>
              <w:left w:val="nil"/>
              <w:bottom w:val="single" w:sz="4" w:space="0" w:color="000000"/>
              <w:right w:val="single" w:sz="4" w:space="0" w:color="000000"/>
            </w:tcBorders>
            <w:shd w:val="clear" w:color="auto" w:fill="FFFFFF"/>
            <w:noWrap/>
            <w:vAlign w:val="center"/>
            <w:hideMark/>
          </w:tcPr>
          <w:p w14:paraId="6E4339A3" w14:textId="77777777" w:rsidR="001C67C2" w:rsidRDefault="001C67C2">
            <w:pPr>
              <w:jc w:val="right"/>
              <w:rPr>
                <w:rFonts w:cs="Arial" w:hint="eastAsia"/>
                <w:color w:val="000000"/>
                <w:sz w:val="20"/>
                <w:szCs w:val="20"/>
              </w:rPr>
            </w:pPr>
            <w:r>
              <w:rPr>
                <w:rFonts w:cs="Arial" w:hint="eastAsia"/>
                <w:color w:val="000000"/>
                <w:sz w:val="20"/>
                <w:szCs w:val="20"/>
              </w:rPr>
              <w:t>75.97</w:t>
            </w:r>
          </w:p>
        </w:tc>
        <w:tc>
          <w:tcPr>
            <w:tcW w:w="715" w:type="dxa"/>
            <w:tcBorders>
              <w:top w:val="nil"/>
              <w:left w:val="nil"/>
              <w:bottom w:val="single" w:sz="4" w:space="0" w:color="000000"/>
              <w:right w:val="single" w:sz="4" w:space="0" w:color="000000"/>
            </w:tcBorders>
            <w:shd w:val="clear" w:color="auto" w:fill="C0C0C0"/>
            <w:noWrap/>
            <w:vAlign w:val="center"/>
            <w:hideMark/>
          </w:tcPr>
          <w:p w14:paraId="2407178E" w14:textId="77777777" w:rsidR="001C67C2" w:rsidRDefault="001C67C2">
            <w:pPr>
              <w:jc w:val="right"/>
              <w:rPr>
                <w:rFonts w:cs="Arial" w:hint="eastAsia"/>
                <w:color w:val="000000"/>
                <w:sz w:val="20"/>
                <w:szCs w:val="20"/>
              </w:rPr>
            </w:pPr>
          </w:p>
        </w:tc>
        <w:tc>
          <w:tcPr>
            <w:tcW w:w="2759" w:type="dxa"/>
            <w:tcBorders>
              <w:top w:val="nil"/>
              <w:left w:val="nil"/>
              <w:bottom w:val="single" w:sz="4" w:space="0" w:color="000000"/>
              <w:right w:val="single" w:sz="4" w:space="0" w:color="000000"/>
            </w:tcBorders>
            <w:shd w:val="clear" w:color="auto" w:fill="C0C0C0"/>
            <w:noWrap/>
            <w:vAlign w:val="center"/>
            <w:hideMark/>
          </w:tcPr>
          <w:p w14:paraId="3F1F6772" w14:textId="77777777" w:rsidR="001C67C2" w:rsidRDefault="001C67C2">
            <w:pPr>
              <w:rPr>
                <w:rFonts w:ascii="Times New Roman" w:eastAsia="Times New Roman" w:hAnsi="Times New Roman" w:cs="Times New Roman"/>
                <w:sz w:val="20"/>
                <w:szCs w:val="20"/>
              </w:rPr>
            </w:pPr>
          </w:p>
        </w:tc>
        <w:tc>
          <w:tcPr>
            <w:tcW w:w="1154" w:type="dxa"/>
            <w:tcBorders>
              <w:top w:val="nil"/>
              <w:left w:val="nil"/>
              <w:bottom w:val="single" w:sz="4" w:space="0" w:color="000000"/>
              <w:right w:val="single" w:sz="4" w:space="0" w:color="000000"/>
            </w:tcBorders>
            <w:shd w:val="clear" w:color="auto" w:fill="FFFFFF"/>
            <w:noWrap/>
            <w:vAlign w:val="center"/>
            <w:hideMark/>
          </w:tcPr>
          <w:p w14:paraId="32D0577B" w14:textId="77777777" w:rsidR="001C67C2" w:rsidRDefault="001C67C2">
            <w:pPr>
              <w:rPr>
                <w:rFonts w:ascii="Times New Roman" w:eastAsia="Times New Roman" w:hAnsi="Times New Roman" w:cs="Times New Roman"/>
                <w:sz w:val="20"/>
                <w:szCs w:val="20"/>
              </w:rPr>
            </w:pPr>
          </w:p>
        </w:tc>
        <w:tc>
          <w:tcPr>
            <w:tcW w:w="222" w:type="dxa"/>
            <w:vAlign w:val="center"/>
            <w:hideMark/>
          </w:tcPr>
          <w:p w14:paraId="7DB8E611" w14:textId="77777777" w:rsidR="001C67C2" w:rsidRDefault="001C67C2">
            <w:pPr>
              <w:rPr>
                <w:rFonts w:ascii="Times New Roman" w:eastAsia="Times New Roman" w:hAnsi="Times New Roman" w:cs="Times New Roman"/>
                <w:sz w:val="20"/>
                <w:szCs w:val="20"/>
              </w:rPr>
            </w:pPr>
          </w:p>
        </w:tc>
      </w:tr>
      <w:tr w:rsidR="001C67C2" w14:paraId="57AC92AC" w14:textId="77777777" w:rsidTr="001C67C2">
        <w:trPr>
          <w:trHeight w:val="300"/>
        </w:trPr>
        <w:tc>
          <w:tcPr>
            <w:tcW w:w="4465" w:type="dxa"/>
            <w:gridSpan w:val="2"/>
            <w:tcBorders>
              <w:top w:val="nil"/>
              <w:left w:val="single" w:sz="4" w:space="0" w:color="000000"/>
              <w:bottom w:val="single" w:sz="4" w:space="0" w:color="000000"/>
              <w:right w:val="single" w:sz="4" w:space="0" w:color="000000"/>
            </w:tcBorders>
            <w:shd w:val="clear" w:color="auto" w:fill="C0C0C0"/>
            <w:noWrap/>
            <w:vAlign w:val="center"/>
            <w:hideMark/>
          </w:tcPr>
          <w:p w14:paraId="104D2F5F" w14:textId="77777777" w:rsidR="001C67C2" w:rsidRDefault="001C67C2">
            <w:pPr>
              <w:jc w:val="center"/>
              <w:rPr>
                <w:rFonts w:cs="Arial"/>
                <w:color w:val="000000"/>
                <w:sz w:val="20"/>
                <w:szCs w:val="20"/>
              </w:rPr>
            </w:pPr>
            <w:r>
              <w:rPr>
                <w:rFonts w:cs="Arial" w:hint="eastAsia"/>
                <w:color w:val="000000"/>
                <w:sz w:val="20"/>
                <w:szCs w:val="20"/>
              </w:rPr>
              <w:t>人员经费合计</w:t>
            </w:r>
          </w:p>
        </w:tc>
        <w:tc>
          <w:tcPr>
            <w:tcW w:w="1154" w:type="dxa"/>
            <w:tcBorders>
              <w:top w:val="nil"/>
              <w:left w:val="nil"/>
              <w:bottom w:val="single" w:sz="4" w:space="0" w:color="000000"/>
              <w:right w:val="single" w:sz="4" w:space="0" w:color="000000"/>
            </w:tcBorders>
            <w:shd w:val="clear" w:color="auto" w:fill="FFFFFF"/>
            <w:noWrap/>
            <w:vAlign w:val="center"/>
            <w:hideMark/>
          </w:tcPr>
          <w:p w14:paraId="7C1F041C" w14:textId="77777777" w:rsidR="001C67C2" w:rsidRDefault="001C67C2">
            <w:pPr>
              <w:jc w:val="right"/>
              <w:rPr>
                <w:rFonts w:cs="Arial" w:hint="eastAsia"/>
                <w:color w:val="000000"/>
                <w:sz w:val="20"/>
                <w:szCs w:val="20"/>
              </w:rPr>
            </w:pPr>
            <w:r>
              <w:rPr>
                <w:rFonts w:cs="Arial" w:hint="eastAsia"/>
                <w:color w:val="000000"/>
                <w:sz w:val="20"/>
                <w:szCs w:val="20"/>
              </w:rPr>
              <w:t>342.23</w:t>
            </w:r>
          </w:p>
        </w:tc>
        <w:tc>
          <w:tcPr>
            <w:tcW w:w="7073" w:type="dxa"/>
            <w:gridSpan w:val="5"/>
            <w:tcBorders>
              <w:top w:val="nil"/>
              <w:left w:val="nil"/>
              <w:bottom w:val="single" w:sz="4" w:space="0" w:color="000000"/>
              <w:right w:val="single" w:sz="4" w:space="0" w:color="000000"/>
            </w:tcBorders>
            <w:shd w:val="clear" w:color="auto" w:fill="C0C0C0"/>
            <w:noWrap/>
            <w:vAlign w:val="center"/>
            <w:hideMark/>
          </w:tcPr>
          <w:p w14:paraId="4CED93A4" w14:textId="77777777" w:rsidR="001C67C2" w:rsidRDefault="001C67C2">
            <w:pPr>
              <w:jc w:val="center"/>
              <w:rPr>
                <w:rFonts w:cs="Arial" w:hint="eastAsia"/>
                <w:color w:val="000000"/>
                <w:sz w:val="20"/>
                <w:szCs w:val="20"/>
              </w:rPr>
            </w:pPr>
            <w:r>
              <w:rPr>
                <w:rFonts w:cs="Arial" w:hint="eastAsia"/>
                <w:color w:val="000000"/>
                <w:sz w:val="20"/>
                <w:szCs w:val="20"/>
              </w:rPr>
              <w:t>公用经费合计</w:t>
            </w:r>
          </w:p>
        </w:tc>
        <w:tc>
          <w:tcPr>
            <w:tcW w:w="1154" w:type="dxa"/>
            <w:tcBorders>
              <w:top w:val="nil"/>
              <w:left w:val="nil"/>
              <w:bottom w:val="single" w:sz="4" w:space="0" w:color="000000"/>
              <w:right w:val="single" w:sz="4" w:space="0" w:color="000000"/>
            </w:tcBorders>
            <w:shd w:val="clear" w:color="auto" w:fill="FFFFFF"/>
            <w:noWrap/>
            <w:vAlign w:val="center"/>
            <w:hideMark/>
          </w:tcPr>
          <w:p w14:paraId="5145E2F4" w14:textId="77777777" w:rsidR="001C67C2" w:rsidRDefault="001C67C2">
            <w:pPr>
              <w:jc w:val="right"/>
              <w:rPr>
                <w:rFonts w:cs="Arial" w:hint="eastAsia"/>
                <w:color w:val="000000"/>
                <w:sz w:val="20"/>
                <w:szCs w:val="20"/>
              </w:rPr>
            </w:pPr>
            <w:r>
              <w:rPr>
                <w:rFonts w:cs="Arial" w:hint="eastAsia"/>
                <w:color w:val="000000"/>
                <w:sz w:val="20"/>
                <w:szCs w:val="20"/>
              </w:rPr>
              <w:t>404.72</w:t>
            </w:r>
          </w:p>
        </w:tc>
        <w:tc>
          <w:tcPr>
            <w:tcW w:w="222" w:type="dxa"/>
            <w:vAlign w:val="center"/>
            <w:hideMark/>
          </w:tcPr>
          <w:p w14:paraId="01208575" w14:textId="77777777" w:rsidR="001C67C2" w:rsidRDefault="001C67C2">
            <w:pPr>
              <w:rPr>
                <w:rFonts w:ascii="Times New Roman" w:eastAsia="Times New Roman" w:hAnsi="Times New Roman" w:cs="Times New Roman"/>
                <w:sz w:val="20"/>
                <w:szCs w:val="20"/>
              </w:rPr>
            </w:pPr>
          </w:p>
        </w:tc>
      </w:tr>
      <w:tr w:rsidR="001C67C2" w14:paraId="4DF0B020" w14:textId="77777777" w:rsidTr="001C67C2">
        <w:trPr>
          <w:trHeight w:val="300"/>
        </w:trPr>
        <w:tc>
          <w:tcPr>
            <w:tcW w:w="13846" w:type="dxa"/>
            <w:gridSpan w:val="9"/>
            <w:tcBorders>
              <w:top w:val="nil"/>
              <w:left w:val="nil"/>
              <w:bottom w:val="nil"/>
              <w:right w:val="nil"/>
            </w:tcBorders>
            <w:shd w:val="clear" w:color="auto" w:fill="FFFFFF"/>
            <w:noWrap/>
            <w:vAlign w:val="center"/>
            <w:hideMark/>
          </w:tcPr>
          <w:p w14:paraId="1283C108" w14:textId="77777777" w:rsidR="001C67C2" w:rsidRDefault="001C67C2">
            <w:pPr>
              <w:rPr>
                <w:rFonts w:cs="Arial" w:hint="eastAsia"/>
                <w:color w:val="000000"/>
                <w:sz w:val="20"/>
                <w:szCs w:val="20"/>
              </w:rPr>
            </w:pPr>
            <w:r>
              <w:rPr>
                <w:rFonts w:cs="Arial" w:hint="eastAsia"/>
                <w:color w:val="000000"/>
                <w:sz w:val="20"/>
                <w:szCs w:val="20"/>
              </w:rPr>
              <w:t>注：本表反映部门本年度一般公共预算财政拨款基本支出明细情况。</w:t>
            </w:r>
          </w:p>
        </w:tc>
        <w:tc>
          <w:tcPr>
            <w:tcW w:w="222" w:type="dxa"/>
            <w:vAlign w:val="center"/>
            <w:hideMark/>
          </w:tcPr>
          <w:p w14:paraId="6391081A" w14:textId="77777777" w:rsidR="001C67C2" w:rsidRDefault="001C67C2">
            <w:pPr>
              <w:rPr>
                <w:rFonts w:ascii="Times New Roman" w:eastAsia="Times New Roman" w:hAnsi="Times New Roman" w:cs="Times New Roman"/>
                <w:sz w:val="20"/>
                <w:szCs w:val="20"/>
              </w:rPr>
            </w:pPr>
          </w:p>
        </w:tc>
      </w:tr>
    </w:tbl>
    <w:p w14:paraId="49C2B2BE" w14:textId="6A1C31C1" w:rsidR="001C67C2" w:rsidRDefault="001C67C2" w:rsidP="001C67C2">
      <w:pPr>
        <w:rPr>
          <w:rFonts w:ascii="仿宋_GB2312" w:eastAsia="仿宋_GB2312"/>
          <w:color w:val="000000"/>
          <w:sz w:val="32"/>
          <w:szCs w:val="32"/>
        </w:rPr>
      </w:pPr>
    </w:p>
    <w:p w14:paraId="56ADB9EA" w14:textId="77777777" w:rsidR="001C67C2" w:rsidRDefault="001C67C2" w:rsidP="001C67C2">
      <w:pPr>
        <w:pStyle w:val="2"/>
        <w:ind w:left="480" w:firstLine="480"/>
      </w:pPr>
      <w:r>
        <w:br w:type="page"/>
      </w:r>
    </w:p>
    <w:tbl>
      <w:tblPr>
        <w:tblW w:w="14068" w:type="dxa"/>
        <w:tblInd w:w="108" w:type="dxa"/>
        <w:tblLook w:val="04A0" w:firstRow="1" w:lastRow="0" w:firstColumn="1" w:lastColumn="0" w:noHBand="0" w:noVBand="1"/>
      </w:tblPr>
      <w:tblGrid>
        <w:gridCol w:w="2812"/>
        <w:gridCol w:w="1016"/>
        <w:gridCol w:w="1016"/>
        <w:gridCol w:w="1016"/>
        <w:gridCol w:w="1016"/>
        <w:gridCol w:w="1016"/>
        <w:gridCol w:w="1016"/>
        <w:gridCol w:w="1016"/>
        <w:gridCol w:w="1016"/>
        <w:gridCol w:w="1016"/>
        <w:gridCol w:w="1016"/>
        <w:gridCol w:w="1096"/>
      </w:tblGrid>
      <w:tr w:rsidR="001C67C2" w14:paraId="12BC33EA" w14:textId="77777777" w:rsidTr="001C67C2">
        <w:trPr>
          <w:trHeight w:val="555"/>
        </w:trPr>
        <w:tc>
          <w:tcPr>
            <w:tcW w:w="14068" w:type="dxa"/>
            <w:gridSpan w:val="12"/>
            <w:tcBorders>
              <w:top w:val="nil"/>
              <w:left w:val="nil"/>
              <w:bottom w:val="nil"/>
              <w:right w:val="single" w:sz="4" w:space="0" w:color="808080"/>
            </w:tcBorders>
            <w:shd w:val="clear" w:color="auto" w:fill="FFFFFF"/>
            <w:noWrap/>
            <w:vAlign w:val="center"/>
            <w:hideMark/>
          </w:tcPr>
          <w:p w14:paraId="1F015F92" w14:textId="0531D31C" w:rsidR="001C67C2" w:rsidRDefault="001C67C2" w:rsidP="00701163">
            <w:pPr>
              <w:jc w:val="center"/>
              <w:rPr>
                <w:rFonts w:ascii="Times New Roman" w:eastAsia="Times New Roman" w:hAnsi="Times New Roman" w:cs="Times New Roman"/>
                <w:sz w:val="20"/>
                <w:szCs w:val="20"/>
              </w:rPr>
            </w:pPr>
            <w:r>
              <w:rPr>
                <w:rFonts w:ascii="黑体" w:eastAsia="黑体" w:hAnsi="黑体" w:cs="Arial" w:hint="eastAsia"/>
                <w:color w:val="000000"/>
                <w:sz w:val="44"/>
                <w:szCs w:val="44"/>
              </w:rPr>
              <w:lastRenderedPageBreak/>
              <w:t>一般公共预算财政拨款“三公”经费支出决算表</w:t>
            </w:r>
          </w:p>
        </w:tc>
      </w:tr>
      <w:tr w:rsidR="00701163" w14:paraId="2D2AF22F" w14:textId="77777777" w:rsidTr="00623E6D">
        <w:trPr>
          <w:trHeight w:val="300"/>
        </w:trPr>
        <w:tc>
          <w:tcPr>
            <w:tcW w:w="2812" w:type="dxa"/>
            <w:tcBorders>
              <w:top w:val="nil"/>
              <w:left w:val="nil"/>
              <w:bottom w:val="nil"/>
              <w:right w:val="nil"/>
            </w:tcBorders>
            <w:shd w:val="clear" w:color="auto" w:fill="FFFFFF"/>
            <w:noWrap/>
            <w:vAlign w:val="center"/>
            <w:hideMark/>
          </w:tcPr>
          <w:p w14:paraId="5920639C" w14:textId="77777777" w:rsidR="00701163" w:rsidRDefault="00701163">
            <w:pPr>
              <w:rPr>
                <w:rFonts w:cs="Arial"/>
                <w:color w:val="000000"/>
                <w:sz w:val="22"/>
                <w:szCs w:val="22"/>
              </w:rPr>
            </w:pPr>
            <w:r>
              <w:rPr>
                <w:rFonts w:cs="Arial" w:hint="eastAsia"/>
                <w:color w:val="000000"/>
                <w:sz w:val="22"/>
                <w:szCs w:val="22"/>
              </w:rPr>
              <w:t>预算代码：007</w:t>
            </w:r>
          </w:p>
        </w:tc>
        <w:tc>
          <w:tcPr>
            <w:tcW w:w="1016" w:type="dxa"/>
            <w:tcBorders>
              <w:top w:val="nil"/>
              <w:left w:val="nil"/>
              <w:bottom w:val="nil"/>
              <w:right w:val="nil"/>
            </w:tcBorders>
            <w:shd w:val="clear" w:color="auto" w:fill="FFFFFF"/>
            <w:noWrap/>
            <w:vAlign w:val="center"/>
            <w:hideMark/>
          </w:tcPr>
          <w:p w14:paraId="4A9A3C13" w14:textId="77777777" w:rsidR="00701163" w:rsidRDefault="00701163">
            <w:pPr>
              <w:rPr>
                <w:rFonts w:cs="Arial" w:hint="eastAsia"/>
                <w:color w:val="000000"/>
                <w:sz w:val="22"/>
                <w:szCs w:val="22"/>
              </w:rPr>
            </w:pPr>
          </w:p>
        </w:tc>
        <w:tc>
          <w:tcPr>
            <w:tcW w:w="1016" w:type="dxa"/>
            <w:tcBorders>
              <w:top w:val="nil"/>
              <w:left w:val="nil"/>
              <w:bottom w:val="nil"/>
              <w:right w:val="nil"/>
            </w:tcBorders>
            <w:shd w:val="clear" w:color="auto" w:fill="FFFFFF"/>
            <w:noWrap/>
            <w:vAlign w:val="center"/>
            <w:hideMark/>
          </w:tcPr>
          <w:p w14:paraId="19FF8E08" w14:textId="77777777" w:rsidR="00701163" w:rsidRDefault="00701163">
            <w:pP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FFFFFF"/>
            <w:noWrap/>
            <w:vAlign w:val="center"/>
            <w:hideMark/>
          </w:tcPr>
          <w:p w14:paraId="7BF8764F" w14:textId="77777777" w:rsidR="00701163" w:rsidRDefault="00701163">
            <w:pP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FFFFFF"/>
            <w:noWrap/>
            <w:vAlign w:val="center"/>
            <w:hideMark/>
          </w:tcPr>
          <w:p w14:paraId="05DFB7C1" w14:textId="77777777" w:rsidR="00701163" w:rsidRDefault="00701163">
            <w:pP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FFFFFF"/>
            <w:noWrap/>
            <w:vAlign w:val="center"/>
            <w:hideMark/>
          </w:tcPr>
          <w:p w14:paraId="72990EBF" w14:textId="77777777" w:rsidR="00701163" w:rsidRDefault="00701163">
            <w:pP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FFFFFF"/>
            <w:noWrap/>
            <w:vAlign w:val="center"/>
            <w:hideMark/>
          </w:tcPr>
          <w:p w14:paraId="74D7B8F5" w14:textId="77777777" w:rsidR="00701163" w:rsidRDefault="00701163">
            <w:pP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FFFFFF"/>
            <w:noWrap/>
            <w:vAlign w:val="center"/>
            <w:hideMark/>
          </w:tcPr>
          <w:p w14:paraId="12DF8DB6" w14:textId="77777777" w:rsidR="00701163" w:rsidRDefault="00701163">
            <w:pP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FFFFFF"/>
            <w:noWrap/>
            <w:vAlign w:val="center"/>
            <w:hideMark/>
          </w:tcPr>
          <w:p w14:paraId="254C3897" w14:textId="77777777" w:rsidR="00701163" w:rsidRDefault="00701163">
            <w:pP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FFFFFF"/>
            <w:noWrap/>
            <w:vAlign w:val="center"/>
            <w:hideMark/>
          </w:tcPr>
          <w:p w14:paraId="7823B88B" w14:textId="77777777" w:rsidR="00701163" w:rsidRDefault="00701163">
            <w:pPr>
              <w:rPr>
                <w:rFonts w:ascii="Times New Roman" w:eastAsia="Times New Roman" w:hAnsi="Times New Roman" w:cs="Times New Roman"/>
                <w:sz w:val="20"/>
                <w:szCs w:val="20"/>
              </w:rPr>
            </w:pPr>
          </w:p>
        </w:tc>
        <w:tc>
          <w:tcPr>
            <w:tcW w:w="2112" w:type="dxa"/>
            <w:gridSpan w:val="2"/>
            <w:tcBorders>
              <w:top w:val="nil"/>
              <w:left w:val="nil"/>
              <w:bottom w:val="nil"/>
              <w:right w:val="single" w:sz="4" w:space="0" w:color="808080"/>
            </w:tcBorders>
            <w:shd w:val="clear" w:color="auto" w:fill="FFFFFF"/>
            <w:noWrap/>
            <w:vAlign w:val="center"/>
            <w:hideMark/>
          </w:tcPr>
          <w:p w14:paraId="735208DD" w14:textId="77777777" w:rsidR="00701163" w:rsidRDefault="00701163">
            <w:pPr>
              <w:jc w:val="right"/>
              <w:rPr>
                <w:rFonts w:cs="Arial"/>
                <w:color w:val="000000"/>
                <w:sz w:val="22"/>
                <w:szCs w:val="22"/>
              </w:rPr>
            </w:pPr>
            <w:r>
              <w:rPr>
                <w:rFonts w:cs="Arial" w:hint="eastAsia"/>
                <w:color w:val="000000"/>
                <w:sz w:val="22"/>
                <w:szCs w:val="22"/>
              </w:rPr>
              <w:t>公开07表</w:t>
            </w:r>
          </w:p>
        </w:tc>
      </w:tr>
      <w:tr w:rsidR="00701163" w14:paraId="4D18760B" w14:textId="77777777" w:rsidTr="00371602">
        <w:trPr>
          <w:trHeight w:val="300"/>
        </w:trPr>
        <w:tc>
          <w:tcPr>
            <w:tcW w:w="2812" w:type="dxa"/>
            <w:tcBorders>
              <w:top w:val="nil"/>
              <w:left w:val="nil"/>
              <w:bottom w:val="single" w:sz="4" w:space="0" w:color="808080"/>
              <w:right w:val="nil"/>
            </w:tcBorders>
            <w:shd w:val="clear" w:color="auto" w:fill="FFFFFF"/>
            <w:noWrap/>
            <w:vAlign w:val="center"/>
            <w:hideMark/>
          </w:tcPr>
          <w:p w14:paraId="6399BE21" w14:textId="40335214" w:rsidR="00701163" w:rsidRDefault="00701163">
            <w:pPr>
              <w:rPr>
                <w:rFonts w:cs="Arial" w:hint="eastAsia"/>
                <w:color w:val="000000"/>
                <w:sz w:val="22"/>
                <w:szCs w:val="22"/>
              </w:rPr>
            </w:pPr>
            <w:r>
              <w:rPr>
                <w:rFonts w:cs="Arial" w:hint="eastAsia"/>
                <w:color w:val="000000"/>
                <w:sz w:val="22"/>
                <w:szCs w:val="22"/>
              </w:rPr>
              <w:t>部门：</w:t>
            </w:r>
            <w:r>
              <w:rPr>
                <w:rFonts w:cs="Arial" w:hint="eastAsia"/>
                <w:color w:val="000000"/>
                <w:sz w:val="22"/>
                <w:szCs w:val="22"/>
              </w:rPr>
              <w:t>信阳市平桥区信访局</w:t>
            </w:r>
          </w:p>
        </w:tc>
        <w:tc>
          <w:tcPr>
            <w:tcW w:w="1016" w:type="dxa"/>
            <w:tcBorders>
              <w:top w:val="nil"/>
              <w:left w:val="nil"/>
              <w:bottom w:val="single" w:sz="4" w:space="0" w:color="808080"/>
              <w:right w:val="nil"/>
            </w:tcBorders>
            <w:shd w:val="clear" w:color="auto" w:fill="FFFFFF"/>
            <w:noWrap/>
            <w:vAlign w:val="center"/>
            <w:hideMark/>
          </w:tcPr>
          <w:p w14:paraId="1C1FD5A7" w14:textId="77777777" w:rsidR="00701163" w:rsidRDefault="00701163">
            <w:pPr>
              <w:rPr>
                <w:rFonts w:cs="Arial" w:hint="eastAsia"/>
                <w:color w:val="000000"/>
                <w:sz w:val="22"/>
                <w:szCs w:val="22"/>
              </w:rPr>
            </w:pPr>
          </w:p>
        </w:tc>
        <w:tc>
          <w:tcPr>
            <w:tcW w:w="1016" w:type="dxa"/>
            <w:tcBorders>
              <w:top w:val="nil"/>
              <w:left w:val="nil"/>
              <w:bottom w:val="single" w:sz="4" w:space="0" w:color="808080"/>
              <w:right w:val="nil"/>
            </w:tcBorders>
            <w:shd w:val="clear" w:color="auto" w:fill="FFFFFF"/>
            <w:noWrap/>
            <w:vAlign w:val="center"/>
            <w:hideMark/>
          </w:tcPr>
          <w:p w14:paraId="0C541D18" w14:textId="77777777" w:rsidR="00701163" w:rsidRDefault="00701163">
            <w:pPr>
              <w:rPr>
                <w:rFonts w:ascii="Times New Roman" w:eastAsia="Times New Roman" w:hAnsi="Times New Roman" w:cs="Times New Roman"/>
                <w:sz w:val="20"/>
                <w:szCs w:val="20"/>
              </w:rPr>
            </w:pPr>
          </w:p>
        </w:tc>
        <w:tc>
          <w:tcPr>
            <w:tcW w:w="1016" w:type="dxa"/>
            <w:tcBorders>
              <w:top w:val="nil"/>
              <w:left w:val="nil"/>
              <w:bottom w:val="single" w:sz="4" w:space="0" w:color="808080"/>
              <w:right w:val="nil"/>
            </w:tcBorders>
            <w:shd w:val="clear" w:color="auto" w:fill="FFFFFF"/>
            <w:noWrap/>
            <w:vAlign w:val="center"/>
            <w:hideMark/>
          </w:tcPr>
          <w:p w14:paraId="11ECE8C1" w14:textId="77777777" w:rsidR="00701163" w:rsidRDefault="00701163">
            <w:pPr>
              <w:rPr>
                <w:rFonts w:ascii="Times New Roman" w:eastAsia="Times New Roman" w:hAnsi="Times New Roman" w:cs="Times New Roman"/>
                <w:sz w:val="20"/>
                <w:szCs w:val="20"/>
              </w:rPr>
            </w:pPr>
          </w:p>
        </w:tc>
        <w:tc>
          <w:tcPr>
            <w:tcW w:w="2032" w:type="dxa"/>
            <w:gridSpan w:val="2"/>
            <w:tcBorders>
              <w:top w:val="nil"/>
              <w:left w:val="nil"/>
              <w:bottom w:val="single" w:sz="4" w:space="0" w:color="808080"/>
              <w:right w:val="nil"/>
            </w:tcBorders>
            <w:shd w:val="clear" w:color="auto" w:fill="FFFFFF"/>
            <w:noWrap/>
            <w:vAlign w:val="center"/>
            <w:hideMark/>
          </w:tcPr>
          <w:p w14:paraId="3A45D098" w14:textId="7E4DA63E" w:rsidR="00701163" w:rsidRDefault="00701163">
            <w:pPr>
              <w:rPr>
                <w:rFonts w:ascii="Times New Roman" w:eastAsia="Times New Roman" w:hAnsi="Times New Roman" w:cs="Times New Roman"/>
                <w:sz w:val="20"/>
                <w:szCs w:val="20"/>
              </w:rPr>
            </w:pPr>
            <w:r>
              <w:rPr>
                <w:rFonts w:ascii="Times New Roman" w:eastAsiaTheme="minorEastAsia" w:hAnsi="Times New Roman" w:cs="Times New Roman" w:hint="eastAsia"/>
                <w:sz w:val="20"/>
                <w:szCs w:val="20"/>
              </w:rPr>
              <w:t>2</w:t>
            </w:r>
            <w:r>
              <w:rPr>
                <w:rFonts w:ascii="Times New Roman" w:eastAsiaTheme="minorEastAsia" w:hAnsi="Times New Roman" w:cs="Times New Roman"/>
                <w:sz w:val="20"/>
                <w:szCs w:val="20"/>
              </w:rPr>
              <w:t>020</w:t>
            </w:r>
            <w:r>
              <w:rPr>
                <w:rFonts w:ascii="Times New Roman" w:eastAsiaTheme="minorEastAsia" w:hAnsi="Times New Roman" w:cs="Times New Roman" w:hint="eastAsia"/>
                <w:sz w:val="20"/>
                <w:szCs w:val="20"/>
              </w:rPr>
              <w:t>年度</w:t>
            </w:r>
          </w:p>
        </w:tc>
        <w:tc>
          <w:tcPr>
            <w:tcW w:w="1016" w:type="dxa"/>
            <w:tcBorders>
              <w:top w:val="nil"/>
              <w:left w:val="nil"/>
              <w:bottom w:val="single" w:sz="4" w:space="0" w:color="808080"/>
              <w:right w:val="nil"/>
            </w:tcBorders>
            <w:shd w:val="clear" w:color="auto" w:fill="FFFFFF"/>
            <w:noWrap/>
            <w:vAlign w:val="center"/>
            <w:hideMark/>
          </w:tcPr>
          <w:p w14:paraId="23603A80" w14:textId="77777777" w:rsidR="00701163" w:rsidRDefault="00701163">
            <w:pPr>
              <w:rPr>
                <w:rFonts w:ascii="Times New Roman" w:eastAsia="Times New Roman" w:hAnsi="Times New Roman" w:cs="Times New Roman"/>
                <w:sz w:val="20"/>
                <w:szCs w:val="20"/>
              </w:rPr>
            </w:pPr>
          </w:p>
        </w:tc>
        <w:tc>
          <w:tcPr>
            <w:tcW w:w="1016" w:type="dxa"/>
            <w:tcBorders>
              <w:top w:val="nil"/>
              <w:left w:val="nil"/>
              <w:bottom w:val="single" w:sz="4" w:space="0" w:color="808080"/>
              <w:right w:val="nil"/>
            </w:tcBorders>
            <w:shd w:val="clear" w:color="auto" w:fill="FFFFFF"/>
            <w:noWrap/>
            <w:vAlign w:val="center"/>
            <w:hideMark/>
          </w:tcPr>
          <w:p w14:paraId="3DB10DD4" w14:textId="77777777" w:rsidR="00701163" w:rsidRDefault="00701163">
            <w:pPr>
              <w:rPr>
                <w:rFonts w:ascii="Times New Roman" w:eastAsia="Times New Roman" w:hAnsi="Times New Roman" w:cs="Times New Roman"/>
                <w:sz w:val="20"/>
                <w:szCs w:val="20"/>
              </w:rPr>
            </w:pPr>
          </w:p>
        </w:tc>
        <w:tc>
          <w:tcPr>
            <w:tcW w:w="1016" w:type="dxa"/>
            <w:tcBorders>
              <w:top w:val="nil"/>
              <w:left w:val="nil"/>
              <w:bottom w:val="single" w:sz="4" w:space="0" w:color="808080"/>
              <w:right w:val="nil"/>
            </w:tcBorders>
            <w:shd w:val="clear" w:color="auto" w:fill="FFFFFF"/>
            <w:noWrap/>
            <w:vAlign w:val="center"/>
            <w:hideMark/>
          </w:tcPr>
          <w:p w14:paraId="4C6C42E0" w14:textId="77777777" w:rsidR="00701163" w:rsidRDefault="00701163">
            <w:pPr>
              <w:rPr>
                <w:rFonts w:ascii="Times New Roman" w:eastAsia="Times New Roman" w:hAnsi="Times New Roman" w:cs="Times New Roman"/>
                <w:sz w:val="20"/>
                <w:szCs w:val="20"/>
              </w:rPr>
            </w:pPr>
          </w:p>
        </w:tc>
        <w:tc>
          <w:tcPr>
            <w:tcW w:w="3128" w:type="dxa"/>
            <w:gridSpan w:val="3"/>
            <w:tcBorders>
              <w:top w:val="nil"/>
              <w:left w:val="nil"/>
              <w:bottom w:val="single" w:sz="4" w:space="0" w:color="808080"/>
              <w:right w:val="single" w:sz="4" w:space="0" w:color="808080"/>
            </w:tcBorders>
            <w:shd w:val="clear" w:color="auto" w:fill="FFFFFF"/>
            <w:noWrap/>
            <w:vAlign w:val="center"/>
            <w:hideMark/>
          </w:tcPr>
          <w:p w14:paraId="0AF7522E" w14:textId="77777777" w:rsidR="00701163" w:rsidRDefault="00701163">
            <w:pPr>
              <w:jc w:val="right"/>
              <w:rPr>
                <w:rFonts w:cs="Arial"/>
                <w:color w:val="000000"/>
                <w:sz w:val="22"/>
                <w:szCs w:val="22"/>
              </w:rPr>
            </w:pPr>
            <w:r>
              <w:rPr>
                <w:rFonts w:cs="Arial" w:hint="eastAsia"/>
                <w:color w:val="000000"/>
                <w:sz w:val="22"/>
                <w:szCs w:val="22"/>
              </w:rPr>
              <w:t>金额单位：万元</w:t>
            </w:r>
          </w:p>
        </w:tc>
      </w:tr>
      <w:tr w:rsidR="001C67C2" w14:paraId="7BEBAC44" w14:textId="77777777" w:rsidTr="001C67C2">
        <w:trPr>
          <w:trHeight w:val="300"/>
        </w:trPr>
        <w:tc>
          <w:tcPr>
            <w:tcW w:w="7892" w:type="dxa"/>
            <w:gridSpan w:val="6"/>
            <w:tcBorders>
              <w:top w:val="nil"/>
              <w:left w:val="single" w:sz="4" w:space="0" w:color="000000"/>
              <w:bottom w:val="single" w:sz="4" w:space="0" w:color="000000"/>
              <w:right w:val="single" w:sz="4" w:space="0" w:color="000000"/>
            </w:tcBorders>
            <w:shd w:val="clear" w:color="auto" w:fill="C0C0C0"/>
            <w:vAlign w:val="center"/>
            <w:hideMark/>
          </w:tcPr>
          <w:p w14:paraId="3E755AD7" w14:textId="77777777" w:rsidR="001C67C2" w:rsidRDefault="001C67C2">
            <w:pPr>
              <w:jc w:val="center"/>
              <w:rPr>
                <w:rFonts w:cs="Arial" w:hint="eastAsia"/>
                <w:color w:val="000000"/>
                <w:sz w:val="20"/>
                <w:szCs w:val="20"/>
              </w:rPr>
            </w:pPr>
            <w:r>
              <w:rPr>
                <w:rFonts w:cs="Arial" w:hint="eastAsia"/>
                <w:color w:val="000000"/>
                <w:sz w:val="20"/>
                <w:szCs w:val="20"/>
              </w:rPr>
              <w:t>预算数</w:t>
            </w:r>
          </w:p>
        </w:tc>
        <w:tc>
          <w:tcPr>
            <w:tcW w:w="6176" w:type="dxa"/>
            <w:gridSpan w:val="6"/>
            <w:tcBorders>
              <w:top w:val="nil"/>
              <w:left w:val="nil"/>
              <w:bottom w:val="single" w:sz="4" w:space="0" w:color="000000"/>
              <w:right w:val="single" w:sz="4" w:space="0" w:color="000000"/>
            </w:tcBorders>
            <w:shd w:val="clear" w:color="auto" w:fill="C0C0C0"/>
            <w:vAlign w:val="center"/>
            <w:hideMark/>
          </w:tcPr>
          <w:p w14:paraId="372AB197" w14:textId="77777777" w:rsidR="001C67C2" w:rsidRDefault="001C67C2">
            <w:pPr>
              <w:jc w:val="center"/>
              <w:rPr>
                <w:rFonts w:cs="Arial" w:hint="eastAsia"/>
                <w:color w:val="000000"/>
                <w:sz w:val="20"/>
                <w:szCs w:val="20"/>
              </w:rPr>
            </w:pPr>
            <w:r>
              <w:rPr>
                <w:rFonts w:cs="Arial" w:hint="eastAsia"/>
                <w:color w:val="000000"/>
                <w:sz w:val="20"/>
                <w:szCs w:val="20"/>
              </w:rPr>
              <w:t>决算数</w:t>
            </w:r>
          </w:p>
        </w:tc>
      </w:tr>
      <w:tr w:rsidR="001C67C2" w14:paraId="66BDF054" w14:textId="77777777" w:rsidTr="001C67C2">
        <w:trPr>
          <w:trHeight w:val="300"/>
        </w:trPr>
        <w:tc>
          <w:tcPr>
            <w:tcW w:w="2812"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1B3CB8AC" w14:textId="77777777" w:rsidR="001C67C2" w:rsidRDefault="001C67C2">
            <w:pPr>
              <w:jc w:val="center"/>
              <w:rPr>
                <w:rFonts w:cs="Arial" w:hint="eastAsia"/>
                <w:color w:val="000000"/>
                <w:sz w:val="20"/>
                <w:szCs w:val="20"/>
              </w:rPr>
            </w:pPr>
            <w:r>
              <w:rPr>
                <w:rFonts w:cs="Arial" w:hint="eastAsia"/>
                <w:color w:val="000000"/>
                <w:sz w:val="20"/>
                <w:szCs w:val="20"/>
              </w:rPr>
              <w:t>合计</w:t>
            </w:r>
          </w:p>
        </w:tc>
        <w:tc>
          <w:tcPr>
            <w:tcW w:w="1016" w:type="dxa"/>
            <w:vMerge w:val="restart"/>
            <w:tcBorders>
              <w:top w:val="nil"/>
              <w:left w:val="nil"/>
              <w:bottom w:val="single" w:sz="4" w:space="0" w:color="000000"/>
              <w:right w:val="single" w:sz="4" w:space="0" w:color="000000"/>
            </w:tcBorders>
            <w:shd w:val="clear" w:color="auto" w:fill="C0C0C0"/>
            <w:vAlign w:val="center"/>
            <w:hideMark/>
          </w:tcPr>
          <w:p w14:paraId="03855DA7" w14:textId="77777777" w:rsidR="001C67C2" w:rsidRDefault="001C67C2">
            <w:pPr>
              <w:jc w:val="center"/>
              <w:rPr>
                <w:rFonts w:cs="Arial" w:hint="eastAsia"/>
                <w:color w:val="000000"/>
                <w:sz w:val="20"/>
                <w:szCs w:val="20"/>
              </w:rPr>
            </w:pPr>
            <w:r>
              <w:rPr>
                <w:rFonts w:cs="Arial" w:hint="eastAsia"/>
                <w:color w:val="000000"/>
                <w:sz w:val="20"/>
                <w:szCs w:val="20"/>
              </w:rPr>
              <w:t>因公出国（境）费</w:t>
            </w:r>
          </w:p>
        </w:tc>
        <w:tc>
          <w:tcPr>
            <w:tcW w:w="3048" w:type="dxa"/>
            <w:gridSpan w:val="3"/>
            <w:tcBorders>
              <w:top w:val="nil"/>
              <w:left w:val="nil"/>
              <w:bottom w:val="single" w:sz="4" w:space="0" w:color="000000"/>
              <w:right w:val="single" w:sz="4" w:space="0" w:color="000000"/>
            </w:tcBorders>
            <w:shd w:val="clear" w:color="auto" w:fill="C0C0C0"/>
            <w:vAlign w:val="center"/>
            <w:hideMark/>
          </w:tcPr>
          <w:p w14:paraId="2E6687DE" w14:textId="77777777" w:rsidR="001C67C2" w:rsidRDefault="001C67C2">
            <w:pPr>
              <w:jc w:val="center"/>
              <w:rPr>
                <w:rFonts w:cs="Arial" w:hint="eastAsia"/>
                <w:color w:val="000000"/>
                <w:sz w:val="20"/>
                <w:szCs w:val="20"/>
              </w:rPr>
            </w:pPr>
            <w:r>
              <w:rPr>
                <w:rFonts w:cs="Arial" w:hint="eastAsia"/>
                <w:color w:val="000000"/>
                <w:sz w:val="20"/>
                <w:szCs w:val="20"/>
              </w:rPr>
              <w:t>公务用车购置及运行费</w:t>
            </w:r>
          </w:p>
        </w:tc>
        <w:tc>
          <w:tcPr>
            <w:tcW w:w="1016" w:type="dxa"/>
            <w:vMerge w:val="restart"/>
            <w:tcBorders>
              <w:top w:val="nil"/>
              <w:left w:val="nil"/>
              <w:bottom w:val="single" w:sz="4" w:space="0" w:color="000000"/>
              <w:right w:val="single" w:sz="4" w:space="0" w:color="000000"/>
            </w:tcBorders>
            <w:shd w:val="clear" w:color="auto" w:fill="C0C0C0"/>
            <w:vAlign w:val="center"/>
            <w:hideMark/>
          </w:tcPr>
          <w:p w14:paraId="2E770BF8" w14:textId="77777777" w:rsidR="001C67C2" w:rsidRDefault="001C67C2">
            <w:pPr>
              <w:jc w:val="center"/>
              <w:rPr>
                <w:rFonts w:cs="Arial" w:hint="eastAsia"/>
                <w:color w:val="000000"/>
                <w:sz w:val="20"/>
                <w:szCs w:val="20"/>
              </w:rPr>
            </w:pPr>
            <w:r>
              <w:rPr>
                <w:rFonts w:cs="Arial" w:hint="eastAsia"/>
                <w:color w:val="000000"/>
                <w:sz w:val="20"/>
                <w:szCs w:val="20"/>
              </w:rPr>
              <w:t>公务接待费</w:t>
            </w:r>
          </w:p>
        </w:tc>
        <w:tc>
          <w:tcPr>
            <w:tcW w:w="1016" w:type="dxa"/>
            <w:vMerge w:val="restart"/>
            <w:tcBorders>
              <w:top w:val="nil"/>
              <w:left w:val="nil"/>
              <w:bottom w:val="single" w:sz="4" w:space="0" w:color="000000"/>
              <w:right w:val="single" w:sz="4" w:space="0" w:color="000000"/>
            </w:tcBorders>
            <w:shd w:val="clear" w:color="auto" w:fill="C0C0C0"/>
            <w:vAlign w:val="center"/>
            <w:hideMark/>
          </w:tcPr>
          <w:p w14:paraId="2812E50A" w14:textId="77777777" w:rsidR="001C67C2" w:rsidRDefault="001C67C2">
            <w:pPr>
              <w:jc w:val="center"/>
              <w:rPr>
                <w:rFonts w:cs="Arial" w:hint="eastAsia"/>
                <w:color w:val="000000"/>
                <w:sz w:val="20"/>
                <w:szCs w:val="20"/>
              </w:rPr>
            </w:pPr>
            <w:r>
              <w:rPr>
                <w:rFonts w:cs="Arial" w:hint="eastAsia"/>
                <w:color w:val="000000"/>
                <w:sz w:val="20"/>
                <w:szCs w:val="20"/>
              </w:rPr>
              <w:t>合计</w:t>
            </w:r>
          </w:p>
        </w:tc>
        <w:tc>
          <w:tcPr>
            <w:tcW w:w="1016" w:type="dxa"/>
            <w:vMerge w:val="restart"/>
            <w:tcBorders>
              <w:top w:val="nil"/>
              <w:left w:val="nil"/>
              <w:bottom w:val="single" w:sz="4" w:space="0" w:color="000000"/>
              <w:right w:val="single" w:sz="4" w:space="0" w:color="000000"/>
            </w:tcBorders>
            <w:shd w:val="clear" w:color="auto" w:fill="C0C0C0"/>
            <w:vAlign w:val="center"/>
            <w:hideMark/>
          </w:tcPr>
          <w:p w14:paraId="77E97018" w14:textId="77777777" w:rsidR="001C67C2" w:rsidRDefault="001C67C2">
            <w:pPr>
              <w:jc w:val="center"/>
              <w:rPr>
                <w:rFonts w:cs="Arial" w:hint="eastAsia"/>
                <w:color w:val="000000"/>
                <w:sz w:val="20"/>
                <w:szCs w:val="20"/>
              </w:rPr>
            </w:pPr>
            <w:r>
              <w:rPr>
                <w:rFonts w:cs="Arial" w:hint="eastAsia"/>
                <w:color w:val="000000"/>
                <w:sz w:val="20"/>
                <w:szCs w:val="20"/>
              </w:rPr>
              <w:t>因公出国（境）费</w:t>
            </w:r>
          </w:p>
        </w:tc>
        <w:tc>
          <w:tcPr>
            <w:tcW w:w="3048" w:type="dxa"/>
            <w:gridSpan w:val="3"/>
            <w:tcBorders>
              <w:top w:val="nil"/>
              <w:left w:val="nil"/>
              <w:bottom w:val="single" w:sz="4" w:space="0" w:color="000000"/>
              <w:right w:val="single" w:sz="4" w:space="0" w:color="000000"/>
            </w:tcBorders>
            <w:shd w:val="clear" w:color="auto" w:fill="C0C0C0"/>
            <w:vAlign w:val="center"/>
            <w:hideMark/>
          </w:tcPr>
          <w:p w14:paraId="517E4327" w14:textId="77777777" w:rsidR="001C67C2" w:rsidRDefault="001C67C2">
            <w:pPr>
              <w:jc w:val="center"/>
              <w:rPr>
                <w:rFonts w:cs="Arial" w:hint="eastAsia"/>
                <w:color w:val="000000"/>
                <w:sz w:val="20"/>
                <w:szCs w:val="20"/>
              </w:rPr>
            </w:pPr>
            <w:r>
              <w:rPr>
                <w:rFonts w:cs="Arial" w:hint="eastAsia"/>
                <w:color w:val="000000"/>
                <w:sz w:val="20"/>
                <w:szCs w:val="20"/>
              </w:rPr>
              <w:t>公务用车购置及运行费</w:t>
            </w:r>
          </w:p>
        </w:tc>
        <w:tc>
          <w:tcPr>
            <w:tcW w:w="1096" w:type="dxa"/>
            <w:vMerge w:val="restart"/>
            <w:tcBorders>
              <w:top w:val="nil"/>
              <w:left w:val="nil"/>
              <w:bottom w:val="single" w:sz="4" w:space="0" w:color="000000"/>
              <w:right w:val="single" w:sz="4" w:space="0" w:color="000000"/>
            </w:tcBorders>
            <w:shd w:val="clear" w:color="auto" w:fill="C0C0C0"/>
            <w:vAlign w:val="center"/>
            <w:hideMark/>
          </w:tcPr>
          <w:p w14:paraId="73E30183" w14:textId="77777777" w:rsidR="001C67C2" w:rsidRDefault="001C67C2">
            <w:pPr>
              <w:jc w:val="center"/>
              <w:rPr>
                <w:rFonts w:cs="Arial" w:hint="eastAsia"/>
                <w:color w:val="000000"/>
                <w:sz w:val="20"/>
                <w:szCs w:val="20"/>
              </w:rPr>
            </w:pPr>
            <w:r>
              <w:rPr>
                <w:rFonts w:cs="Arial" w:hint="eastAsia"/>
                <w:color w:val="000000"/>
                <w:sz w:val="20"/>
                <w:szCs w:val="20"/>
              </w:rPr>
              <w:t>公务接待费</w:t>
            </w:r>
          </w:p>
        </w:tc>
      </w:tr>
      <w:tr w:rsidR="001C67C2" w14:paraId="433725A4" w14:textId="77777777" w:rsidTr="001C67C2">
        <w:trPr>
          <w:trHeight w:val="600"/>
        </w:trPr>
        <w:tc>
          <w:tcPr>
            <w:tcW w:w="2812" w:type="dxa"/>
            <w:vMerge/>
            <w:tcBorders>
              <w:top w:val="nil"/>
              <w:left w:val="single" w:sz="4" w:space="0" w:color="000000"/>
              <w:bottom w:val="single" w:sz="4" w:space="0" w:color="000000"/>
              <w:right w:val="single" w:sz="4" w:space="0" w:color="000000"/>
            </w:tcBorders>
            <w:vAlign w:val="center"/>
            <w:hideMark/>
          </w:tcPr>
          <w:p w14:paraId="1FB9BC88" w14:textId="77777777" w:rsidR="001C67C2" w:rsidRDefault="001C67C2">
            <w:pPr>
              <w:rPr>
                <w:rFonts w:cs="Arial"/>
                <w:color w:val="000000"/>
                <w:sz w:val="20"/>
                <w:szCs w:val="20"/>
              </w:rPr>
            </w:pPr>
          </w:p>
        </w:tc>
        <w:tc>
          <w:tcPr>
            <w:tcW w:w="1016" w:type="dxa"/>
            <w:vMerge/>
            <w:tcBorders>
              <w:top w:val="nil"/>
              <w:left w:val="nil"/>
              <w:bottom w:val="single" w:sz="4" w:space="0" w:color="000000"/>
              <w:right w:val="single" w:sz="4" w:space="0" w:color="000000"/>
            </w:tcBorders>
            <w:vAlign w:val="center"/>
            <w:hideMark/>
          </w:tcPr>
          <w:p w14:paraId="3382641B" w14:textId="77777777" w:rsidR="001C67C2" w:rsidRDefault="001C67C2">
            <w:pPr>
              <w:rPr>
                <w:rFonts w:cs="Arial"/>
                <w:color w:val="000000"/>
                <w:sz w:val="20"/>
                <w:szCs w:val="20"/>
              </w:rPr>
            </w:pPr>
          </w:p>
        </w:tc>
        <w:tc>
          <w:tcPr>
            <w:tcW w:w="1016" w:type="dxa"/>
            <w:tcBorders>
              <w:top w:val="nil"/>
              <w:left w:val="nil"/>
              <w:bottom w:val="single" w:sz="4" w:space="0" w:color="000000"/>
              <w:right w:val="single" w:sz="4" w:space="0" w:color="000000"/>
            </w:tcBorders>
            <w:shd w:val="clear" w:color="auto" w:fill="C0C0C0"/>
            <w:vAlign w:val="center"/>
            <w:hideMark/>
          </w:tcPr>
          <w:p w14:paraId="2C472A37" w14:textId="77777777" w:rsidR="001C67C2" w:rsidRDefault="001C67C2">
            <w:pPr>
              <w:jc w:val="center"/>
              <w:rPr>
                <w:rFonts w:cs="Arial" w:hint="eastAsia"/>
                <w:color w:val="000000"/>
                <w:sz w:val="20"/>
                <w:szCs w:val="20"/>
              </w:rPr>
            </w:pPr>
            <w:r>
              <w:rPr>
                <w:rFonts w:cs="Arial" w:hint="eastAsia"/>
                <w:color w:val="000000"/>
                <w:sz w:val="20"/>
                <w:szCs w:val="20"/>
              </w:rPr>
              <w:t>小计</w:t>
            </w:r>
          </w:p>
        </w:tc>
        <w:tc>
          <w:tcPr>
            <w:tcW w:w="1016" w:type="dxa"/>
            <w:tcBorders>
              <w:top w:val="nil"/>
              <w:left w:val="nil"/>
              <w:bottom w:val="single" w:sz="4" w:space="0" w:color="000000"/>
              <w:right w:val="single" w:sz="4" w:space="0" w:color="000000"/>
            </w:tcBorders>
            <w:shd w:val="clear" w:color="auto" w:fill="C0C0C0"/>
            <w:vAlign w:val="center"/>
            <w:hideMark/>
          </w:tcPr>
          <w:p w14:paraId="412B419E" w14:textId="77777777" w:rsidR="001C67C2" w:rsidRDefault="001C67C2">
            <w:pPr>
              <w:jc w:val="center"/>
              <w:rPr>
                <w:rFonts w:cs="Arial" w:hint="eastAsia"/>
                <w:color w:val="000000"/>
                <w:sz w:val="20"/>
                <w:szCs w:val="20"/>
              </w:rPr>
            </w:pPr>
            <w:r>
              <w:rPr>
                <w:rFonts w:cs="Arial" w:hint="eastAsia"/>
                <w:color w:val="000000"/>
                <w:sz w:val="20"/>
                <w:szCs w:val="20"/>
              </w:rPr>
              <w:t>公务用车购置费</w:t>
            </w:r>
          </w:p>
        </w:tc>
        <w:tc>
          <w:tcPr>
            <w:tcW w:w="1016" w:type="dxa"/>
            <w:tcBorders>
              <w:top w:val="nil"/>
              <w:left w:val="nil"/>
              <w:bottom w:val="single" w:sz="4" w:space="0" w:color="000000"/>
              <w:right w:val="single" w:sz="4" w:space="0" w:color="000000"/>
            </w:tcBorders>
            <w:shd w:val="clear" w:color="auto" w:fill="C0C0C0"/>
            <w:vAlign w:val="center"/>
            <w:hideMark/>
          </w:tcPr>
          <w:p w14:paraId="338128BC" w14:textId="77777777" w:rsidR="001C67C2" w:rsidRDefault="001C67C2">
            <w:pPr>
              <w:jc w:val="center"/>
              <w:rPr>
                <w:rFonts w:cs="Arial" w:hint="eastAsia"/>
                <w:color w:val="000000"/>
                <w:sz w:val="20"/>
                <w:szCs w:val="20"/>
              </w:rPr>
            </w:pPr>
            <w:r>
              <w:rPr>
                <w:rFonts w:cs="Arial" w:hint="eastAsia"/>
                <w:color w:val="000000"/>
                <w:sz w:val="20"/>
                <w:szCs w:val="20"/>
              </w:rPr>
              <w:t>公务用车运行费</w:t>
            </w:r>
          </w:p>
        </w:tc>
        <w:tc>
          <w:tcPr>
            <w:tcW w:w="1016" w:type="dxa"/>
            <w:vMerge/>
            <w:tcBorders>
              <w:top w:val="nil"/>
              <w:left w:val="nil"/>
              <w:bottom w:val="single" w:sz="4" w:space="0" w:color="000000"/>
              <w:right w:val="single" w:sz="4" w:space="0" w:color="000000"/>
            </w:tcBorders>
            <w:vAlign w:val="center"/>
            <w:hideMark/>
          </w:tcPr>
          <w:p w14:paraId="7D048212" w14:textId="77777777" w:rsidR="001C67C2" w:rsidRDefault="001C67C2">
            <w:pPr>
              <w:rPr>
                <w:rFonts w:cs="Arial"/>
                <w:color w:val="000000"/>
                <w:sz w:val="20"/>
                <w:szCs w:val="20"/>
              </w:rPr>
            </w:pPr>
          </w:p>
        </w:tc>
        <w:tc>
          <w:tcPr>
            <w:tcW w:w="1016" w:type="dxa"/>
            <w:vMerge/>
            <w:tcBorders>
              <w:top w:val="nil"/>
              <w:left w:val="nil"/>
              <w:bottom w:val="single" w:sz="4" w:space="0" w:color="000000"/>
              <w:right w:val="single" w:sz="4" w:space="0" w:color="000000"/>
            </w:tcBorders>
            <w:vAlign w:val="center"/>
            <w:hideMark/>
          </w:tcPr>
          <w:p w14:paraId="30FEDB36" w14:textId="77777777" w:rsidR="001C67C2" w:rsidRDefault="001C67C2">
            <w:pPr>
              <w:rPr>
                <w:rFonts w:cs="Arial"/>
                <w:color w:val="000000"/>
                <w:sz w:val="20"/>
                <w:szCs w:val="20"/>
              </w:rPr>
            </w:pPr>
          </w:p>
        </w:tc>
        <w:tc>
          <w:tcPr>
            <w:tcW w:w="1016" w:type="dxa"/>
            <w:vMerge/>
            <w:tcBorders>
              <w:top w:val="nil"/>
              <w:left w:val="nil"/>
              <w:bottom w:val="single" w:sz="4" w:space="0" w:color="000000"/>
              <w:right w:val="single" w:sz="4" w:space="0" w:color="000000"/>
            </w:tcBorders>
            <w:vAlign w:val="center"/>
            <w:hideMark/>
          </w:tcPr>
          <w:p w14:paraId="3C2C6508" w14:textId="77777777" w:rsidR="001C67C2" w:rsidRDefault="001C67C2">
            <w:pPr>
              <w:rPr>
                <w:rFonts w:cs="Arial"/>
                <w:color w:val="000000"/>
                <w:sz w:val="20"/>
                <w:szCs w:val="20"/>
              </w:rPr>
            </w:pPr>
          </w:p>
        </w:tc>
        <w:tc>
          <w:tcPr>
            <w:tcW w:w="1016" w:type="dxa"/>
            <w:tcBorders>
              <w:top w:val="nil"/>
              <w:left w:val="nil"/>
              <w:bottom w:val="single" w:sz="4" w:space="0" w:color="000000"/>
              <w:right w:val="single" w:sz="4" w:space="0" w:color="000000"/>
            </w:tcBorders>
            <w:shd w:val="clear" w:color="auto" w:fill="C0C0C0"/>
            <w:vAlign w:val="center"/>
            <w:hideMark/>
          </w:tcPr>
          <w:p w14:paraId="0E2CC983" w14:textId="77777777" w:rsidR="001C67C2" w:rsidRDefault="001C67C2">
            <w:pPr>
              <w:jc w:val="center"/>
              <w:rPr>
                <w:rFonts w:cs="Arial" w:hint="eastAsia"/>
                <w:color w:val="000000"/>
                <w:sz w:val="20"/>
                <w:szCs w:val="20"/>
              </w:rPr>
            </w:pPr>
            <w:r>
              <w:rPr>
                <w:rFonts w:cs="Arial" w:hint="eastAsia"/>
                <w:color w:val="000000"/>
                <w:sz w:val="20"/>
                <w:szCs w:val="20"/>
              </w:rPr>
              <w:t>小计</w:t>
            </w:r>
          </w:p>
        </w:tc>
        <w:tc>
          <w:tcPr>
            <w:tcW w:w="1016" w:type="dxa"/>
            <w:tcBorders>
              <w:top w:val="nil"/>
              <w:left w:val="nil"/>
              <w:bottom w:val="single" w:sz="4" w:space="0" w:color="000000"/>
              <w:right w:val="single" w:sz="4" w:space="0" w:color="000000"/>
            </w:tcBorders>
            <w:shd w:val="clear" w:color="auto" w:fill="C0C0C0"/>
            <w:vAlign w:val="center"/>
            <w:hideMark/>
          </w:tcPr>
          <w:p w14:paraId="673B65C1" w14:textId="77777777" w:rsidR="001C67C2" w:rsidRDefault="001C67C2">
            <w:pPr>
              <w:jc w:val="center"/>
              <w:rPr>
                <w:rFonts w:cs="Arial" w:hint="eastAsia"/>
                <w:color w:val="000000"/>
                <w:sz w:val="20"/>
                <w:szCs w:val="20"/>
              </w:rPr>
            </w:pPr>
            <w:r>
              <w:rPr>
                <w:rFonts w:cs="Arial" w:hint="eastAsia"/>
                <w:color w:val="000000"/>
                <w:sz w:val="20"/>
                <w:szCs w:val="20"/>
              </w:rPr>
              <w:t>公务用车购置费</w:t>
            </w:r>
          </w:p>
        </w:tc>
        <w:tc>
          <w:tcPr>
            <w:tcW w:w="1016" w:type="dxa"/>
            <w:tcBorders>
              <w:top w:val="nil"/>
              <w:left w:val="nil"/>
              <w:bottom w:val="single" w:sz="4" w:space="0" w:color="000000"/>
              <w:right w:val="single" w:sz="4" w:space="0" w:color="000000"/>
            </w:tcBorders>
            <w:shd w:val="clear" w:color="auto" w:fill="C0C0C0"/>
            <w:vAlign w:val="center"/>
            <w:hideMark/>
          </w:tcPr>
          <w:p w14:paraId="6CBB7BAC" w14:textId="77777777" w:rsidR="001C67C2" w:rsidRDefault="001C67C2">
            <w:pPr>
              <w:jc w:val="center"/>
              <w:rPr>
                <w:rFonts w:cs="Arial" w:hint="eastAsia"/>
                <w:color w:val="000000"/>
                <w:sz w:val="20"/>
                <w:szCs w:val="20"/>
              </w:rPr>
            </w:pPr>
            <w:r>
              <w:rPr>
                <w:rFonts w:cs="Arial" w:hint="eastAsia"/>
                <w:color w:val="000000"/>
                <w:sz w:val="20"/>
                <w:szCs w:val="20"/>
              </w:rPr>
              <w:t>公务用车运行费</w:t>
            </w:r>
          </w:p>
        </w:tc>
        <w:tc>
          <w:tcPr>
            <w:tcW w:w="1096" w:type="dxa"/>
            <w:vMerge/>
            <w:tcBorders>
              <w:top w:val="nil"/>
              <w:left w:val="nil"/>
              <w:bottom w:val="single" w:sz="4" w:space="0" w:color="000000"/>
              <w:right w:val="single" w:sz="4" w:space="0" w:color="000000"/>
            </w:tcBorders>
            <w:vAlign w:val="center"/>
            <w:hideMark/>
          </w:tcPr>
          <w:p w14:paraId="6F84582A" w14:textId="77777777" w:rsidR="001C67C2" w:rsidRDefault="001C67C2">
            <w:pPr>
              <w:rPr>
                <w:rFonts w:cs="Arial"/>
                <w:color w:val="000000"/>
                <w:sz w:val="20"/>
                <w:szCs w:val="20"/>
              </w:rPr>
            </w:pPr>
          </w:p>
        </w:tc>
      </w:tr>
      <w:tr w:rsidR="001C67C2" w14:paraId="6E7ADBB9" w14:textId="77777777" w:rsidTr="001C67C2">
        <w:trPr>
          <w:trHeight w:val="300"/>
        </w:trPr>
        <w:tc>
          <w:tcPr>
            <w:tcW w:w="2812" w:type="dxa"/>
            <w:tcBorders>
              <w:top w:val="nil"/>
              <w:left w:val="single" w:sz="4" w:space="0" w:color="000000"/>
              <w:bottom w:val="single" w:sz="4" w:space="0" w:color="000000"/>
              <w:right w:val="single" w:sz="4" w:space="0" w:color="000000"/>
            </w:tcBorders>
            <w:shd w:val="clear" w:color="auto" w:fill="C0C0C0"/>
            <w:vAlign w:val="center"/>
            <w:hideMark/>
          </w:tcPr>
          <w:p w14:paraId="35ABCB16" w14:textId="77777777" w:rsidR="001C67C2" w:rsidRDefault="001C67C2">
            <w:pPr>
              <w:jc w:val="center"/>
              <w:rPr>
                <w:rFonts w:cs="Arial" w:hint="eastAsia"/>
                <w:color w:val="000000"/>
                <w:sz w:val="20"/>
                <w:szCs w:val="20"/>
              </w:rPr>
            </w:pPr>
            <w:r>
              <w:rPr>
                <w:rFonts w:cs="Arial" w:hint="eastAsia"/>
                <w:color w:val="000000"/>
                <w:sz w:val="20"/>
                <w:szCs w:val="20"/>
              </w:rPr>
              <w:t>1</w:t>
            </w:r>
          </w:p>
        </w:tc>
        <w:tc>
          <w:tcPr>
            <w:tcW w:w="1016" w:type="dxa"/>
            <w:tcBorders>
              <w:top w:val="nil"/>
              <w:left w:val="nil"/>
              <w:bottom w:val="single" w:sz="4" w:space="0" w:color="000000"/>
              <w:right w:val="single" w:sz="4" w:space="0" w:color="000000"/>
            </w:tcBorders>
            <w:shd w:val="clear" w:color="auto" w:fill="C0C0C0"/>
            <w:vAlign w:val="center"/>
            <w:hideMark/>
          </w:tcPr>
          <w:p w14:paraId="1A9AE1E9" w14:textId="77777777" w:rsidR="001C67C2" w:rsidRDefault="001C67C2">
            <w:pPr>
              <w:jc w:val="center"/>
              <w:rPr>
                <w:rFonts w:cs="Arial" w:hint="eastAsia"/>
                <w:color w:val="000000"/>
                <w:sz w:val="20"/>
                <w:szCs w:val="20"/>
              </w:rPr>
            </w:pPr>
            <w:r>
              <w:rPr>
                <w:rFonts w:cs="Arial" w:hint="eastAsia"/>
                <w:color w:val="000000"/>
                <w:sz w:val="20"/>
                <w:szCs w:val="20"/>
              </w:rPr>
              <w:t>2</w:t>
            </w:r>
          </w:p>
        </w:tc>
        <w:tc>
          <w:tcPr>
            <w:tcW w:w="1016" w:type="dxa"/>
            <w:tcBorders>
              <w:top w:val="nil"/>
              <w:left w:val="nil"/>
              <w:bottom w:val="single" w:sz="4" w:space="0" w:color="000000"/>
              <w:right w:val="single" w:sz="4" w:space="0" w:color="000000"/>
            </w:tcBorders>
            <w:shd w:val="clear" w:color="auto" w:fill="C0C0C0"/>
            <w:vAlign w:val="center"/>
            <w:hideMark/>
          </w:tcPr>
          <w:p w14:paraId="42D97618" w14:textId="77777777" w:rsidR="001C67C2" w:rsidRDefault="001C67C2">
            <w:pPr>
              <w:jc w:val="center"/>
              <w:rPr>
                <w:rFonts w:cs="Arial" w:hint="eastAsia"/>
                <w:color w:val="000000"/>
                <w:sz w:val="20"/>
                <w:szCs w:val="20"/>
              </w:rPr>
            </w:pPr>
            <w:r>
              <w:rPr>
                <w:rFonts w:cs="Arial" w:hint="eastAsia"/>
                <w:color w:val="000000"/>
                <w:sz w:val="20"/>
                <w:szCs w:val="20"/>
              </w:rPr>
              <w:t>3</w:t>
            </w:r>
          </w:p>
        </w:tc>
        <w:tc>
          <w:tcPr>
            <w:tcW w:w="1016" w:type="dxa"/>
            <w:tcBorders>
              <w:top w:val="nil"/>
              <w:left w:val="nil"/>
              <w:bottom w:val="single" w:sz="4" w:space="0" w:color="000000"/>
              <w:right w:val="single" w:sz="4" w:space="0" w:color="000000"/>
            </w:tcBorders>
            <w:shd w:val="clear" w:color="auto" w:fill="C0C0C0"/>
            <w:vAlign w:val="center"/>
            <w:hideMark/>
          </w:tcPr>
          <w:p w14:paraId="2B945761" w14:textId="77777777" w:rsidR="001C67C2" w:rsidRDefault="001C67C2">
            <w:pPr>
              <w:jc w:val="center"/>
              <w:rPr>
                <w:rFonts w:cs="Arial" w:hint="eastAsia"/>
                <w:color w:val="000000"/>
                <w:sz w:val="20"/>
                <w:szCs w:val="20"/>
              </w:rPr>
            </w:pPr>
            <w:r>
              <w:rPr>
                <w:rFonts w:cs="Arial" w:hint="eastAsia"/>
                <w:color w:val="000000"/>
                <w:sz w:val="20"/>
                <w:szCs w:val="20"/>
              </w:rPr>
              <w:t>4</w:t>
            </w:r>
          </w:p>
        </w:tc>
        <w:tc>
          <w:tcPr>
            <w:tcW w:w="1016" w:type="dxa"/>
            <w:tcBorders>
              <w:top w:val="nil"/>
              <w:left w:val="nil"/>
              <w:bottom w:val="single" w:sz="4" w:space="0" w:color="000000"/>
              <w:right w:val="single" w:sz="4" w:space="0" w:color="000000"/>
            </w:tcBorders>
            <w:shd w:val="clear" w:color="auto" w:fill="C0C0C0"/>
            <w:vAlign w:val="center"/>
            <w:hideMark/>
          </w:tcPr>
          <w:p w14:paraId="74E8E3D9" w14:textId="77777777" w:rsidR="001C67C2" w:rsidRDefault="001C67C2">
            <w:pPr>
              <w:jc w:val="center"/>
              <w:rPr>
                <w:rFonts w:cs="Arial" w:hint="eastAsia"/>
                <w:color w:val="000000"/>
                <w:sz w:val="20"/>
                <w:szCs w:val="20"/>
              </w:rPr>
            </w:pPr>
            <w:r>
              <w:rPr>
                <w:rFonts w:cs="Arial" w:hint="eastAsia"/>
                <w:color w:val="000000"/>
                <w:sz w:val="20"/>
                <w:szCs w:val="20"/>
              </w:rPr>
              <w:t>5</w:t>
            </w:r>
          </w:p>
        </w:tc>
        <w:tc>
          <w:tcPr>
            <w:tcW w:w="1016" w:type="dxa"/>
            <w:tcBorders>
              <w:top w:val="nil"/>
              <w:left w:val="nil"/>
              <w:bottom w:val="single" w:sz="4" w:space="0" w:color="000000"/>
              <w:right w:val="single" w:sz="4" w:space="0" w:color="000000"/>
            </w:tcBorders>
            <w:shd w:val="clear" w:color="auto" w:fill="C0C0C0"/>
            <w:vAlign w:val="center"/>
            <w:hideMark/>
          </w:tcPr>
          <w:p w14:paraId="257A0434" w14:textId="77777777" w:rsidR="001C67C2" w:rsidRDefault="001C67C2">
            <w:pPr>
              <w:jc w:val="center"/>
              <w:rPr>
                <w:rFonts w:cs="Arial" w:hint="eastAsia"/>
                <w:color w:val="000000"/>
                <w:sz w:val="20"/>
                <w:szCs w:val="20"/>
              </w:rPr>
            </w:pPr>
            <w:r>
              <w:rPr>
                <w:rFonts w:cs="Arial" w:hint="eastAsia"/>
                <w:color w:val="000000"/>
                <w:sz w:val="20"/>
                <w:szCs w:val="20"/>
              </w:rPr>
              <w:t>6</w:t>
            </w:r>
          </w:p>
        </w:tc>
        <w:tc>
          <w:tcPr>
            <w:tcW w:w="1016" w:type="dxa"/>
            <w:tcBorders>
              <w:top w:val="nil"/>
              <w:left w:val="nil"/>
              <w:bottom w:val="single" w:sz="4" w:space="0" w:color="000000"/>
              <w:right w:val="single" w:sz="4" w:space="0" w:color="000000"/>
            </w:tcBorders>
            <w:shd w:val="clear" w:color="auto" w:fill="C0C0C0"/>
            <w:vAlign w:val="center"/>
            <w:hideMark/>
          </w:tcPr>
          <w:p w14:paraId="550008D8" w14:textId="77777777" w:rsidR="001C67C2" w:rsidRDefault="001C67C2">
            <w:pPr>
              <w:jc w:val="center"/>
              <w:rPr>
                <w:rFonts w:cs="Arial" w:hint="eastAsia"/>
                <w:color w:val="000000"/>
                <w:sz w:val="20"/>
                <w:szCs w:val="20"/>
              </w:rPr>
            </w:pPr>
            <w:r>
              <w:rPr>
                <w:rFonts w:cs="Arial" w:hint="eastAsia"/>
                <w:color w:val="000000"/>
                <w:sz w:val="20"/>
                <w:szCs w:val="20"/>
              </w:rPr>
              <w:t>7</w:t>
            </w:r>
          </w:p>
        </w:tc>
        <w:tc>
          <w:tcPr>
            <w:tcW w:w="1016" w:type="dxa"/>
            <w:tcBorders>
              <w:top w:val="nil"/>
              <w:left w:val="nil"/>
              <w:bottom w:val="single" w:sz="4" w:space="0" w:color="000000"/>
              <w:right w:val="single" w:sz="4" w:space="0" w:color="000000"/>
            </w:tcBorders>
            <w:shd w:val="clear" w:color="auto" w:fill="C0C0C0"/>
            <w:vAlign w:val="center"/>
            <w:hideMark/>
          </w:tcPr>
          <w:p w14:paraId="7D602B05" w14:textId="77777777" w:rsidR="001C67C2" w:rsidRDefault="001C67C2">
            <w:pPr>
              <w:jc w:val="center"/>
              <w:rPr>
                <w:rFonts w:cs="Arial" w:hint="eastAsia"/>
                <w:color w:val="000000"/>
                <w:sz w:val="20"/>
                <w:szCs w:val="20"/>
              </w:rPr>
            </w:pPr>
            <w:r>
              <w:rPr>
                <w:rFonts w:cs="Arial" w:hint="eastAsia"/>
                <w:color w:val="000000"/>
                <w:sz w:val="20"/>
                <w:szCs w:val="20"/>
              </w:rPr>
              <w:t>8</w:t>
            </w:r>
          </w:p>
        </w:tc>
        <w:tc>
          <w:tcPr>
            <w:tcW w:w="1016" w:type="dxa"/>
            <w:tcBorders>
              <w:top w:val="nil"/>
              <w:left w:val="nil"/>
              <w:bottom w:val="single" w:sz="4" w:space="0" w:color="000000"/>
              <w:right w:val="single" w:sz="4" w:space="0" w:color="000000"/>
            </w:tcBorders>
            <w:shd w:val="clear" w:color="auto" w:fill="C0C0C0"/>
            <w:vAlign w:val="center"/>
            <w:hideMark/>
          </w:tcPr>
          <w:p w14:paraId="6D5F55E0" w14:textId="77777777" w:rsidR="001C67C2" w:rsidRDefault="001C67C2">
            <w:pPr>
              <w:jc w:val="center"/>
              <w:rPr>
                <w:rFonts w:cs="Arial" w:hint="eastAsia"/>
                <w:color w:val="000000"/>
                <w:sz w:val="20"/>
                <w:szCs w:val="20"/>
              </w:rPr>
            </w:pPr>
            <w:r>
              <w:rPr>
                <w:rFonts w:cs="Arial" w:hint="eastAsia"/>
                <w:color w:val="000000"/>
                <w:sz w:val="20"/>
                <w:szCs w:val="20"/>
              </w:rPr>
              <w:t>9</w:t>
            </w:r>
          </w:p>
        </w:tc>
        <w:tc>
          <w:tcPr>
            <w:tcW w:w="1016" w:type="dxa"/>
            <w:tcBorders>
              <w:top w:val="nil"/>
              <w:left w:val="nil"/>
              <w:bottom w:val="single" w:sz="4" w:space="0" w:color="000000"/>
              <w:right w:val="single" w:sz="4" w:space="0" w:color="000000"/>
            </w:tcBorders>
            <w:shd w:val="clear" w:color="auto" w:fill="C0C0C0"/>
            <w:vAlign w:val="center"/>
            <w:hideMark/>
          </w:tcPr>
          <w:p w14:paraId="7D6E6456" w14:textId="77777777" w:rsidR="001C67C2" w:rsidRDefault="001C67C2">
            <w:pPr>
              <w:jc w:val="center"/>
              <w:rPr>
                <w:rFonts w:cs="Arial" w:hint="eastAsia"/>
                <w:color w:val="000000"/>
                <w:sz w:val="20"/>
                <w:szCs w:val="20"/>
              </w:rPr>
            </w:pPr>
            <w:r>
              <w:rPr>
                <w:rFonts w:cs="Arial" w:hint="eastAsia"/>
                <w:color w:val="000000"/>
                <w:sz w:val="20"/>
                <w:szCs w:val="20"/>
              </w:rPr>
              <w:t>10</w:t>
            </w:r>
          </w:p>
        </w:tc>
        <w:tc>
          <w:tcPr>
            <w:tcW w:w="1016" w:type="dxa"/>
            <w:tcBorders>
              <w:top w:val="nil"/>
              <w:left w:val="nil"/>
              <w:bottom w:val="single" w:sz="4" w:space="0" w:color="000000"/>
              <w:right w:val="single" w:sz="4" w:space="0" w:color="000000"/>
            </w:tcBorders>
            <w:shd w:val="clear" w:color="auto" w:fill="C0C0C0"/>
            <w:vAlign w:val="center"/>
            <w:hideMark/>
          </w:tcPr>
          <w:p w14:paraId="0F0C4216" w14:textId="77777777" w:rsidR="001C67C2" w:rsidRDefault="001C67C2">
            <w:pPr>
              <w:jc w:val="center"/>
              <w:rPr>
                <w:rFonts w:cs="Arial" w:hint="eastAsia"/>
                <w:color w:val="000000"/>
                <w:sz w:val="20"/>
                <w:szCs w:val="20"/>
              </w:rPr>
            </w:pPr>
            <w:r>
              <w:rPr>
                <w:rFonts w:cs="Arial" w:hint="eastAsia"/>
                <w:color w:val="000000"/>
                <w:sz w:val="20"/>
                <w:szCs w:val="20"/>
              </w:rPr>
              <w:t>11</w:t>
            </w:r>
          </w:p>
        </w:tc>
        <w:tc>
          <w:tcPr>
            <w:tcW w:w="1096" w:type="dxa"/>
            <w:tcBorders>
              <w:top w:val="nil"/>
              <w:left w:val="nil"/>
              <w:bottom w:val="single" w:sz="4" w:space="0" w:color="000000"/>
              <w:right w:val="single" w:sz="4" w:space="0" w:color="000000"/>
            </w:tcBorders>
            <w:shd w:val="clear" w:color="auto" w:fill="C0C0C0"/>
            <w:vAlign w:val="center"/>
            <w:hideMark/>
          </w:tcPr>
          <w:p w14:paraId="64500FCB" w14:textId="77777777" w:rsidR="001C67C2" w:rsidRDefault="001C67C2">
            <w:pPr>
              <w:jc w:val="center"/>
              <w:rPr>
                <w:rFonts w:cs="Arial" w:hint="eastAsia"/>
                <w:color w:val="000000"/>
                <w:sz w:val="20"/>
                <w:szCs w:val="20"/>
              </w:rPr>
            </w:pPr>
            <w:r>
              <w:rPr>
                <w:rFonts w:cs="Arial" w:hint="eastAsia"/>
                <w:color w:val="000000"/>
                <w:sz w:val="20"/>
                <w:szCs w:val="20"/>
              </w:rPr>
              <w:t>12</w:t>
            </w:r>
          </w:p>
        </w:tc>
      </w:tr>
      <w:tr w:rsidR="001C67C2" w14:paraId="490FCB8A" w14:textId="77777777" w:rsidTr="001C67C2">
        <w:trPr>
          <w:trHeight w:val="300"/>
        </w:trPr>
        <w:tc>
          <w:tcPr>
            <w:tcW w:w="2812" w:type="dxa"/>
            <w:tcBorders>
              <w:top w:val="nil"/>
              <w:left w:val="single" w:sz="4" w:space="0" w:color="000000"/>
              <w:bottom w:val="single" w:sz="4" w:space="0" w:color="000000"/>
              <w:right w:val="single" w:sz="4" w:space="0" w:color="000000"/>
            </w:tcBorders>
            <w:shd w:val="clear" w:color="auto" w:fill="00FF00"/>
            <w:noWrap/>
            <w:vAlign w:val="center"/>
            <w:hideMark/>
          </w:tcPr>
          <w:p w14:paraId="7A4C478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016" w:type="dxa"/>
            <w:tcBorders>
              <w:top w:val="nil"/>
              <w:left w:val="nil"/>
              <w:bottom w:val="single" w:sz="4" w:space="0" w:color="000000"/>
              <w:right w:val="single" w:sz="4" w:space="0" w:color="000000"/>
            </w:tcBorders>
            <w:shd w:val="clear" w:color="auto" w:fill="FFFFFF"/>
            <w:noWrap/>
            <w:vAlign w:val="center"/>
            <w:hideMark/>
          </w:tcPr>
          <w:p w14:paraId="5B603771"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016" w:type="dxa"/>
            <w:tcBorders>
              <w:top w:val="nil"/>
              <w:left w:val="nil"/>
              <w:bottom w:val="single" w:sz="4" w:space="0" w:color="000000"/>
              <w:right w:val="single" w:sz="4" w:space="0" w:color="000000"/>
            </w:tcBorders>
            <w:shd w:val="clear" w:color="auto" w:fill="00FF00"/>
            <w:noWrap/>
            <w:vAlign w:val="center"/>
            <w:hideMark/>
          </w:tcPr>
          <w:p w14:paraId="153BD593"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016" w:type="dxa"/>
            <w:tcBorders>
              <w:top w:val="nil"/>
              <w:left w:val="nil"/>
              <w:bottom w:val="single" w:sz="4" w:space="0" w:color="000000"/>
              <w:right w:val="single" w:sz="4" w:space="0" w:color="000000"/>
            </w:tcBorders>
            <w:shd w:val="clear" w:color="auto" w:fill="FFFFFF"/>
            <w:noWrap/>
            <w:vAlign w:val="center"/>
            <w:hideMark/>
          </w:tcPr>
          <w:p w14:paraId="337D34F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016" w:type="dxa"/>
            <w:tcBorders>
              <w:top w:val="nil"/>
              <w:left w:val="nil"/>
              <w:bottom w:val="single" w:sz="4" w:space="0" w:color="000000"/>
              <w:right w:val="single" w:sz="4" w:space="0" w:color="000000"/>
            </w:tcBorders>
            <w:shd w:val="clear" w:color="auto" w:fill="FFFFFF"/>
            <w:noWrap/>
            <w:vAlign w:val="center"/>
            <w:hideMark/>
          </w:tcPr>
          <w:p w14:paraId="65664D16"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016" w:type="dxa"/>
            <w:tcBorders>
              <w:top w:val="nil"/>
              <w:left w:val="nil"/>
              <w:bottom w:val="single" w:sz="4" w:space="0" w:color="000000"/>
              <w:right w:val="single" w:sz="4" w:space="0" w:color="000000"/>
            </w:tcBorders>
            <w:shd w:val="clear" w:color="auto" w:fill="FFFFFF"/>
            <w:noWrap/>
            <w:vAlign w:val="center"/>
            <w:hideMark/>
          </w:tcPr>
          <w:p w14:paraId="20A81EE9"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016" w:type="dxa"/>
            <w:tcBorders>
              <w:top w:val="nil"/>
              <w:left w:val="nil"/>
              <w:bottom w:val="single" w:sz="4" w:space="0" w:color="000000"/>
              <w:right w:val="single" w:sz="4" w:space="0" w:color="000000"/>
            </w:tcBorders>
            <w:shd w:val="clear" w:color="auto" w:fill="FFFFFF"/>
            <w:noWrap/>
            <w:vAlign w:val="center"/>
            <w:hideMark/>
          </w:tcPr>
          <w:p w14:paraId="6CB682EB"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016" w:type="dxa"/>
            <w:tcBorders>
              <w:top w:val="nil"/>
              <w:left w:val="nil"/>
              <w:bottom w:val="single" w:sz="4" w:space="0" w:color="000000"/>
              <w:right w:val="single" w:sz="4" w:space="0" w:color="000000"/>
            </w:tcBorders>
            <w:shd w:val="clear" w:color="auto" w:fill="FFFFFF"/>
            <w:noWrap/>
            <w:vAlign w:val="center"/>
            <w:hideMark/>
          </w:tcPr>
          <w:p w14:paraId="30C96D01"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016" w:type="dxa"/>
            <w:tcBorders>
              <w:top w:val="nil"/>
              <w:left w:val="nil"/>
              <w:bottom w:val="single" w:sz="4" w:space="0" w:color="000000"/>
              <w:right w:val="single" w:sz="4" w:space="0" w:color="000000"/>
            </w:tcBorders>
            <w:shd w:val="clear" w:color="auto" w:fill="FFFFFF"/>
            <w:noWrap/>
            <w:vAlign w:val="center"/>
            <w:hideMark/>
          </w:tcPr>
          <w:p w14:paraId="3A678E1D"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016" w:type="dxa"/>
            <w:tcBorders>
              <w:top w:val="nil"/>
              <w:left w:val="nil"/>
              <w:bottom w:val="single" w:sz="4" w:space="0" w:color="000000"/>
              <w:right w:val="single" w:sz="4" w:space="0" w:color="000000"/>
            </w:tcBorders>
            <w:shd w:val="clear" w:color="auto" w:fill="FFFFFF"/>
            <w:noWrap/>
            <w:vAlign w:val="center"/>
            <w:hideMark/>
          </w:tcPr>
          <w:p w14:paraId="31C3C4B4"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016" w:type="dxa"/>
            <w:tcBorders>
              <w:top w:val="nil"/>
              <w:left w:val="nil"/>
              <w:bottom w:val="single" w:sz="4" w:space="0" w:color="000000"/>
              <w:right w:val="single" w:sz="4" w:space="0" w:color="000000"/>
            </w:tcBorders>
            <w:shd w:val="clear" w:color="auto" w:fill="FFFFFF"/>
            <w:noWrap/>
            <w:vAlign w:val="center"/>
            <w:hideMark/>
          </w:tcPr>
          <w:p w14:paraId="3E5E02E2" w14:textId="77777777" w:rsidR="001C67C2" w:rsidRDefault="001C67C2">
            <w:pPr>
              <w:jc w:val="right"/>
              <w:rPr>
                <w:rFonts w:cs="Arial" w:hint="eastAsia"/>
                <w:color w:val="000000"/>
                <w:sz w:val="20"/>
                <w:szCs w:val="20"/>
              </w:rPr>
            </w:pPr>
            <w:r>
              <w:rPr>
                <w:rFonts w:cs="Arial" w:hint="eastAsia"/>
                <w:color w:val="000000"/>
                <w:sz w:val="20"/>
                <w:szCs w:val="20"/>
              </w:rPr>
              <w:t>0.00</w:t>
            </w:r>
          </w:p>
        </w:tc>
        <w:tc>
          <w:tcPr>
            <w:tcW w:w="1096" w:type="dxa"/>
            <w:tcBorders>
              <w:top w:val="nil"/>
              <w:left w:val="nil"/>
              <w:bottom w:val="single" w:sz="4" w:space="0" w:color="000000"/>
              <w:right w:val="single" w:sz="4" w:space="0" w:color="000000"/>
            </w:tcBorders>
            <w:shd w:val="clear" w:color="auto" w:fill="FFFFFF"/>
            <w:noWrap/>
            <w:vAlign w:val="center"/>
            <w:hideMark/>
          </w:tcPr>
          <w:p w14:paraId="37A17B9B" w14:textId="77777777" w:rsidR="001C67C2" w:rsidRDefault="001C67C2">
            <w:pPr>
              <w:jc w:val="right"/>
              <w:rPr>
                <w:rFonts w:cs="Arial" w:hint="eastAsia"/>
                <w:color w:val="000000"/>
                <w:sz w:val="20"/>
                <w:szCs w:val="20"/>
              </w:rPr>
            </w:pPr>
            <w:r>
              <w:rPr>
                <w:rFonts w:cs="Arial" w:hint="eastAsia"/>
                <w:color w:val="000000"/>
                <w:sz w:val="20"/>
                <w:szCs w:val="20"/>
              </w:rPr>
              <w:t>0.00</w:t>
            </w:r>
          </w:p>
        </w:tc>
      </w:tr>
      <w:tr w:rsidR="001C67C2" w14:paraId="6C702776" w14:textId="77777777" w:rsidTr="001C67C2">
        <w:trPr>
          <w:trHeight w:val="600"/>
        </w:trPr>
        <w:tc>
          <w:tcPr>
            <w:tcW w:w="14068" w:type="dxa"/>
            <w:gridSpan w:val="12"/>
            <w:tcBorders>
              <w:top w:val="nil"/>
              <w:left w:val="nil"/>
              <w:bottom w:val="nil"/>
              <w:right w:val="nil"/>
            </w:tcBorders>
            <w:shd w:val="clear" w:color="auto" w:fill="FFFFFF"/>
            <w:vAlign w:val="center"/>
            <w:hideMark/>
          </w:tcPr>
          <w:p w14:paraId="7E004BFD" w14:textId="77777777" w:rsidR="001C67C2" w:rsidRDefault="001C67C2">
            <w:pPr>
              <w:rPr>
                <w:rFonts w:cs="Arial" w:hint="eastAsia"/>
                <w:color w:val="000000"/>
                <w:sz w:val="20"/>
                <w:szCs w:val="20"/>
              </w:rPr>
            </w:pPr>
            <w:r>
              <w:rPr>
                <w:rFonts w:cs="Arial" w:hint="eastAsia"/>
                <w:color w:val="000000"/>
                <w:sz w:val="20"/>
                <w:szCs w:val="20"/>
              </w:rPr>
              <w:t>注：本表反映部门本年度“三公”经费支出预决算情况。其中，预算数为“三公”经费年初预算数；决算数是包括当年一般公共预算财政拨款和以前年度结转资金安排的实际支出。</w:t>
            </w:r>
          </w:p>
        </w:tc>
      </w:tr>
    </w:tbl>
    <w:p w14:paraId="714B201F" w14:textId="417CAE40" w:rsidR="00701163" w:rsidRDefault="00701163" w:rsidP="001C67C2">
      <w:pPr>
        <w:rPr>
          <w:rFonts w:ascii="仿宋_GB2312" w:eastAsia="仿宋_GB2312"/>
          <w:color w:val="000000"/>
          <w:sz w:val="32"/>
          <w:szCs w:val="32"/>
        </w:rPr>
      </w:pPr>
    </w:p>
    <w:p w14:paraId="6735970D" w14:textId="77777777" w:rsidR="00701163" w:rsidRDefault="00701163" w:rsidP="00701163">
      <w:pPr>
        <w:pStyle w:val="2"/>
        <w:ind w:left="480" w:firstLine="480"/>
      </w:pPr>
      <w:r>
        <w:br w:type="page"/>
      </w:r>
    </w:p>
    <w:tbl>
      <w:tblPr>
        <w:tblW w:w="14068" w:type="dxa"/>
        <w:tblInd w:w="108" w:type="dxa"/>
        <w:tblLook w:val="04A0" w:firstRow="1" w:lastRow="0" w:firstColumn="1" w:lastColumn="0" w:noHBand="0" w:noVBand="1"/>
      </w:tblPr>
      <w:tblGrid>
        <w:gridCol w:w="2942"/>
        <w:gridCol w:w="299"/>
        <w:gridCol w:w="300"/>
        <w:gridCol w:w="2817"/>
        <w:gridCol w:w="1248"/>
        <w:gridCol w:w="1248"/>
        <w:gridCol w:w="1248"/>
        <w:gridCol w:w="1248"/>
        <w:gridCol w:w="1248"/>
        <w:gridCol w:w="1248"/>
        <w:gridCol w:w="222"/>
      </w:tblGrid>
      <w:tr w:rsidR="00701163" w14:paraId="1D477F5C" w14:textId="77777777" w:rsidTr="00356D23">
        <w:trPr>
          <w:gridAfter w:val="1"/>
          <w:wAfter w:w="222" w:type="dxa"/>
          <w:trHeight w:val="375"/>
        </w:trPr>
        <w:tc>
          <w:tcPr>
            <w:tcW w:w="13846" w:type="dxa"/>
            <w:gridSpan w:val="10"/>
            <w:tcBorders>
              <w:top w:val="nil"/>
              <w:left w:val="nil"/>
              <w:bottom w:val="nil"/>
              <w:right w:val="single" w:sz="4" w:space="0" w:color="808080"/>
            </w:tcBorders>
            <w:shd w:val="clear" w:color="auto" w:fill="FFFFFF"/>
            <w:noWrap/>
            <w:vAlign w:val="center"/>
            <w:hideMark/>
          </w:tcPr>
          <w:p w14:paraId="48631C75" w14:textId="19AACDCA" w:rsidR="00701163" w:rsidRDefault="00701163" w:rsidP="00701163">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政府性基金预算财政拨款收入支出决算表</w:t>
            </w:r>
          </w:p>
        </w:tc>
      </w:tr>
      <w:tr w:rsidR="00701163" w14:paraId="7BDA5081" w14:textId="77777777" w:rsidTr="00701163">
        <w:trPr>
          <w:gridAfter w:val="1"/>
          <w:wAfter w:w="222" w:type="dxa"/>
          <w:trHeight w:val="300"/>
        </w:trPr>
        <w:tc>
          <w:tcPr>
            <w:tcW w:w="2942" w:type="dxa"/>
            <w:tcBorders>
              <w:top w:val="nil"/>
              <w:left w:val="nil"/>
              <w:bottom w:val="nil"/>
              <w:right w:val="nil"/>
            </w:tcBorders>
            <w:shd w:val="clear" w:color="auto" w:fill="FFFFFF"/>
            <w:noWrap/>
            <w:vAlign w:val="center"/>
            <w:hideMark/>
          </w:tcPr>
          <w:p w14:paraId="5AEDB181" w14:textId="77777777" w:rsidR="00701163" w:rsidRDefault="00701163">
            <w:pPr>
              <w:rPr>
                <w:rFonts w:ascii="Times New Roman" w:eastAsia="Times New Roman" w:hAnsi="Times New Roman" w:cs="Times New Roman"/>
                <w:sz w:val="20"/>
                <w:szCs w:val="20"/>
              </w:rPr>
            </w:pPr>
          </w:p>
        </w:tc>
        <w:tc>
          <w:tcPr>
            <w:tcW w:w="299" w:type="dxa"/>
            <w:tcBorders>
              <w:top w:val="nil"/>
              <w:left w:val="nil"/>
              <w:bottom w:val="nil"/>
              <w:right w:val="nil"/>
            </w:tcBorders>
            <w:shd w:val="clear" w:color="auto" w:fill="FFFFFF"/>
            <w:noWrap/>
            <w:vAlign w:val="center"/>
            <w:hideMark/>
          </w:tcPr>
          <w:p w14:paraId="6BBF8DD5" w14:textId="77777777" w:rsidR="00701163" w:rsidRDefault="00701163">
            <w:pP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FFFFFF"/>
            <w:noWrap/>
            <w:vAlign w:val="center"/>
            <w:hideMark/>
          </w:tcPr>
          <w:p w14:paraId="2EB11AC4" w14:textId="77777777" w:rsidR="00701163" w:rsidRDefault="00701163">
            <w:pPr>
              <w:rPr>
                <w:rFonts w:ascii="Times New Roman" w:eastAsia="Times New Roman" w:hAnsi="Times New Roman" w:cs="Times New Roman"/>
                <w:sz w:val="20"/>
                <w:szCs w:val="20"/>
              </w:rPr>
            </w:pPr>
          </w:p>
        </w:tc>
        <w:tc>
          <w:tcPr>
            <w:tcW w:w="2817" w:type="dxa"/>
            <w:tcBorders>
              <w:top w:val="nil"/>
              <w:left w:val="nil"/>
              <w:bottom w:val="nil"/>
              <w:right w:val="nil"/>
            </w:tcBorders>
            <w:shd w:val="clear" w:color="auto" w:fill="FFFFFF"/>
            <w:noWrap/>
            <w:vAlign w:val="center"/>
            <w:hideMark/>
          </w:tcPr>
          <w:p w14:paraId="5B5CAABE" w14:textId="77777777" w:rsidR="00701163" w:rsidRDefault="00701163">
            <w:pPr>
              <w:rPr>
                <w:rFonts w:ascii="Times New Roman" w:eastAsia="Times New Roman" w:hAnsi="Times New Roman" w:cs="Times New Roman"/>
                <w:sz w:val="20"/>
                <w:szCs w:val="20"/>
              </w:rPr>
            </w:pPr>
          </w:p>
        </w:tc>
        <w:tc>
          <w:tcPr>
            <w:tcW w:w="1248" w:type="dxa"/>
            <w:tcBorders>
              <w:top w:val="nil"/>
              <w:left w:val="nil"/>
              <w:bottom w:val="nil"/>
              <w:right w:val="nil"/>
            </w:tcBorders>
            <w:shd w:val="clear" w:color="auto" w:fill="FFFFFF"/>
            <w:noWrap/>
            <w:vAlign w:val="center"/>
            <w:hideMark/>
          </w:tcPr>
          <w:p w14:paraId="0D0F1730" w14:textId="77777777" w:rsidR="00701163" w:rsidRDefault="00701163">
            <w:pPr>
              <w:rPr>
                <w:rFonts w:ascii="Times New Roman" w:eastAsia="Times New Roman" w:hAnsi="Times New Roman" w:cs="Times New Roman"/>
                <w:sz w:val="20"/>
                <w:szCs w:val="20"/>
              </w:rPr>
            </w:pPr>
          </w:p>
        </w:tc>
        <w:tc>
          <w:tcPr>
            <w:tcW w:w="1248" w:type="dxa"/>
            <w:tcBorders>
              <w:top w:val="nil"/>
              <w:left w:val="nil"/>
              <w:bottom w:val="nil"/>
              <w:right w:val="nil"/>
            </w:tcBorders>
            <w:shd w:val="clear" w:color="auto" w:fill="FFFFFF"/>
            <w:noWrap/>
            <w:vAlign w:val="center"/>
            <w:hideMark/>
          </w:tcPr>
          <w:p w14:paraId="16F94FF3" w14:textId="77777777" w:rsidR="00701163" w:rsidRDefault="00701163">
            <w:pPr>
              <w:rPr>
                <w:rFonts w:ascii="Times New Roman" w:eastAsia="Times New Roman" w:hAnsi="Times New Roman" w:cs="Times New Roman"/>
                <w:sz w:val="20"/>
                <w:szCs w:val="20"/>
              </w:rPr>
            </w:pPr>
          </w:p>
        </w:tc>
        <w:tc>
          <w:tcPr>
            <w:tcW w:w="1248" w:type="dxa"/>
            <w:tcBorders>
              <w:top w:val="nil"/>
              <w:left w:val="nil"/>
              <w:bottom w:val="nil"/>
              <w:right w:val="nil"/>
            </w:tcBorders>
            <w:shd w:val="clear" w:color="auto" w:fill="FFFFFF"/>
            <w:noWrap/>
            <w:vAlign w:val="center"/>
            <w:hideMark/>
          </w:tcPr>
          <w:p w14:paraId="757CEA00" w14:textId="77777777" w:rsidR="00701163" w:rsidRDefault="00701163">
            <w:pPr>
              <w:rPr>
                <w:rFonts w:ascii="Times New Roman" w:eastAsia="Times New Roman" w:hAnsi="Times New Roman" w:cs="Times New Roman"/>
                <w:sz w:val="20"/>
                <w:szCs w:val="20"/>
              </w:rPr>
            </w:pPr>
          </w:p>
        </w:tc>
        <w:tc>
          <w:tcPr>
            <w:tcW w:w="1248" w:type="dxa"/>
            <w:tcBorders>
              <w:top w:val="nil"/>
              <w:left w:val="nil"/>
              <w:bottom w:val="nil"/>
              <w:right w:val="nil"/>
            </w:tcBorders>
            <w:shd w:val="clear" w:color="auto" w:fill="FFFFFF"/>
            <w:noWrap/>
            <w:vAlign w:val="center"/>
            <w:hideMark/>
          </w:tcPr>
          <w:p w14:paraId="542A0234" w14:textId="77777777" w:rsidR="00701163" w:rsidRDefault="00701163">
            <w:pPr>
              <w:rPr>
                <w:rFonts w:ascii="Times New Roman" w:eastAsia="Times New Roman" w:hAnsi="Times New Roman" w:cs="Times New Roman"/>
                <w:sz w:val="20"/>
                <w:szCs w:val="20"/>
              </w:rPr>
            </w:pPr>
          </w:p>
        </w:tc>
        <w:tc>
          <w:tcPr>
            <w:tcW w:w="1248" w:type="dxa"/>
            <w:tcBorders>
              <w:top w:val="nil"/>
              <w:left w:val="nil"/>
              <w:bottom w:val="nil"/>
              <w:right w:val="nil"/>
            </w:tcBorders>
            <w:shd w:val="clear" w:color="auto" w:fill="FFFFFF"/>
            <w:noWrap/>
            <w:vAlign w:val="center"/>
            <w:hideMark/>
          </w:tcPr>
          <w:p w14:paraId="6AA356A3" w14:textId="77777777" w:rsidR="00701163" w:rsidRDefault="00701163">
            <w:pPr>
              <w:rPr>
                <w:rFonts w:ascii="Times New Roman" w:eastAsia="Times New Roman" w:hAnsi="Times New Roman" w:cs="Times New Roman"/>
                <w:sz w:val="20"/>
                <w:szCs w:val="20"/>
              </w:rPr>
            </w:pPr>
          </w:p>
        </w:tc>
        <w:tc>
          <w:tcPr>
            <w:tcW w:w="1248" w:type="dxa"/>
            <w:tcBorders>
              <w:top w:val="nil"/>
              <w:left w:val="nil"/>
              <w:bottom w:val="nil"/>
              <w:right w:val="single" w:sz="4" w:space="0" w:color="808080"/>
            </w:tcBorders>
            <w:shd w:val="clear" w:color="auto" w:fill="FFFFFF"/>
            <w:noWrap/>
            <w:vAlign w:val="center"/>
            <w:hideMark/>
          </w:tcPr>
          <w:p w14:paraId="173F8B93" w14:textId="77777777" w:rsidR="00701163" w:rsidRDefault="00701163">
            <w:pPr>
              <w:jc w:val="right"/>
              <w:rPr>
                <w:rFonts w:cs="Arial"/>
                <w:color w:val="000000"/>
                <w:sz w:val="22"/>
                <w:szCs w:val="22"/>
              </w:rPr>
            </w:pPr>
            <w:r>
              <w:rPr>
                <w:rFonts w:cs="Arial" w:hint="eastAsia"/>
                <w:color w:val="000000"/>
                <w:sz w:val="22"/>
                <w:szCs w:val="22"/>
              </w:rPr>
              <w:t>公开08表</w:t>
            </w:r>
          </w:p>
        </w:tc>
      </w:tr>
      <w:tr w:rsidR="00701163" w14:paraId="42E49AEC" w14:textId="77777777" w:rsidTr="00701163">
        <w:trPr>
          <w:gridAfter w:val="1"/>
          <w:wAfter w:w="222" w:type="dxa"/>
          <w:trHeight w:val="300"/>
        </w:trPr>
        <w:tc>
          <w:tcPr>
            <w:tcW w:w="2942" w:type="dxa"/>
            <w:tcBorders>
              <w:top w:val="nil"/>
              <w:left w:val="nil"/>
              <w:bottom w:val="single" w:sz="4" w:space="0" w:color="808080"/>
              <w:right w:val="nil"/>
            </w:tcBorders>
            <w:shd w:val="clear" w:color="auto" w:fill="FFFFFF"/>
            <w:noWrap/>
            <w:vAlign w:val="center"/>
            <w:hideMark/>
          </w:tcPr>
          <w:p w14:paraId="014F575C" w14:textId="421DA8A8" w:rsidR="00701163" w:rsidRDefault="00701163">
            <w:pPr>
              <w:rPr>
                <w:rFonts w:cs="Arial" w:hint="eastAsia"/>
                <w:color w:val="000000"/>
                <w:sz w:val="22"/>
                <w:szCs w:val="22"/>
              </w:rPr>
            </w:pPr>
            <w:r>
              <w:rPr>
                <w:rFonts w:cs="Arial" w:hint="eastAsia"/>
                <w:color w:val="000000"/>
                <w:sz w:val="22"/>
                <w:szCs w:val="22"/>
              </w:rPr>
              <w:t>部门：</w:t>
            </w:r>
            <w:r>
              <w:rPr>
                <w:rFonts w:cs="Arial" w:hint="eastAsia"/>
                <w:color w:val="000000"/>
                <w:sz w:val="22"/>
                <w:szCs w:val="22"/>
              </w:rPr>
              <w:t>信阳市平桥区信访局</w:t>
            </w:r>
          </w:p>
        </w:tc>
        <w:tc>
          <w:tcPr>
            <w:tcW w:w="299" w:type="dxa"/>
            <w:tcBorders>
              <w:top w:val="nil"/>
              <w:left w:val="nil"/>
              <w:bottom w:val="single" w:sz="4" w:space="0" w:color="808080"/>
              <w:right w:val="nil"/>
            </w:tcBorders>
            <w:shd w:val="clear" w:color="auto" w:fill="FFFFFF"/>
            <w:noWrap/>
            <w:vAlign w:val="center"/>
            <w:hideMark/>
          </w:tcPr>
          <w:p w14:paraId="5BD70683" w14:textId="77777777" w:rsidR="00701163" w:rsidRDefault="00701163">
            <w:pPr>
              <w:rPr>
                <w:rFonts w:cs="Arial" w:hint="eastAsia"/>
                <w:color w:val="000000"/>
                <w:sz w:val="22"/>
                <w:szCs w:val="22"/>
              </w:rPr>
            </w:pPr>
          </w:p>
        </w:tc>
        <w:tc>
          <w:tcPr>
            <w:tcW w:w="300" w:type="dxa"/>
            <w:tcBorders>
              <w:top w:val="nil"/>
              <w:left w:val="nil"/>
              <w:bottom w:val="single" w:sz="4" w:space="0" w:color="808080"/>
              <w:right w:val="nil"/>
            </w:tcBorders>
            <w:shd w:val="clear" w:color="auto" w:fill="FFFFFF"/>
            <w:noWrap/>
            <w:vAlign w:val="center"/>
            <w:hideMark/>
          </w:tcPr>
          <w:p w14:paraId="6321C23B" w14:textId="77777777" w:rsidR="00701163" w:rsidRDefault="00701163">
            <w:pPr>
              <w:rPr>
                <w:rFonts w:ascii="Times New Roman" w:eastAsia="Times New Roman" w:hAnsi="Times New Roman" w:cs="Times New Roman"/>
                <w:sz w:val="20"/>
                <w:szCs w:val="20"/>
              </w:rPr>
            </w:pPr>
          </w:p>
        </w:tc>
        <w:tc>
          <w:tcPr>
            <w:tcW w:w="2817" w:type="dxa"/>
            <w:tcBorders>
              <w:top w:val="nil"/>
              <w:left w:val="nil"/>
              <w:bottom w:val="single" w:sz="4" w:space="0" w:color="808080"/>
              <w:right w:val="nil"/>
            </w:tcBorders>
            <w:shd w:val="clear" w:color="auto" w:fill="FFFFFF"/>
            <w:noWrap/>
            <w:vAlign w:val="center"/>
            <w:hideMark/>
          </w:tcPr>
          <w:p w14:paraId="2125334B" w14:textId="77777777" w:rsidR="00701163" w:rsidRDefault="00701163">
            <w:pPr>
              <w:rPr>
                <w:rFonts w:ascii="Times New Roman" w:eastAsia="Times New Roman" w:hAnsi="Times New Roman" w:cs="Times New Roman"/>
                <w:sz w:val="20"/>
                <w:szCs w:val="20"/>
              </w:rPr>
            </w:pPr>
          </w:p>
        </w:tc>
        <w:tc>
          <w:tcPr>
            <w:tcW w:w="1248" w:type="dxa"/>
            <w:tcBorders>
              <w:top w:val="nil"/>
              <w:left w:val="nil"/>
              <w:bottom w:val="single" w:sz="4" w:space="0" w:color="808080"/>
              <w:right w:val="nil"/>
            </w:tcBorders>
            <w:shd w:val="clear" w:color="auto" w:fill="FFFFFF"/>
            <w:noWrap/>
            <w:vAlign w:val="center"/>
            <w:hideMark/>
          </w:tcPr>
          <w:p w14:paraId="2B2D8044" w14:textId="77777777" w:rsidR="00701163" w:rsidRDefault="00701163">
            <w:pPr>
              <w:jc w:val="center"/>
              <w:rPr>
                <w:rFonts w:cs="Arial"/>
                <w:color w:val="000000"/>
                <w:sz w:val="22"/>
                <w:szCs w:val="22"/>
              </w:rPr>
            </w:pPr>
            <w:r>
              <w:rPr>
                <w:rFonts w:cs="Arial" w:hint="eastAsia"/>
                <w:color w:val="000000"/>
                <w:sz w:val="22"/>
                <w:szCs w:val="22"/>
              </w:rPr>
              <w:t>2020年度</w:t>
            </w:r>
          </w:p>
        </w:tc>
        <w:tc>
          <w:tcPr>
            <w:tcW w:w="1248" w:type="dxa"/>
            <w:tcBorders>
              <w:top w:val="nil"/>
              <w:left w:val="nil"/>
              <w:bottom w:val="single" w:sz="4" w:space="0" w:color="808080"/>
              <w:right w:val="nil"/>
            </w:tcBorders>
            <w:shd w:val="clear" w:color="auto" w:fill="FFFFFF"/>
            <w:noWrap/>
            <w:vAlign w:val="center"/>
            <w:hideMark/>
          </w:tcPr>
          <w:p w14:paraId="0B9E7724" w14:textId="77777777" w:rsidR="00701163" w:rsidRDefault="00701163">
            <w:pPr>
              <w:jc w:val="center"/>
              <w:rPr>
                <w:rFonts w:cs="Arial" w:hint="eastAsia"/>
                <w:color w:val="000000"/>
                <w:sz w:val="22"/>
                <w:szCs w:val="22"/>
              </w:rPr>
            </w:pPr>
          </w:p>
        </w:tc>
        <w:tc>
          <w:tcPr>
            <w:tcW w:w="1248" w:type="dxa"/>
            <w:tcBorders>
              <w:top w:val="nil"/>
              <w:left w:val="nil"/>
              <w:bottom w:val="single" w:sz="4" w:space="0" w:color="808080"/>
              <w:right w:val="nil"/>
            </w:tcBorders>
            <w:shd w:val="clear" w:color="auto" w:fill="FFFFFF"/>
            <w:noWrap/>
            <w:vAlign w:val="center"/>
            <w:hideMark/>
          </w:tcPr>
          <w:p w14:paraId="594D49AA" w14:textId="77777777" w:rsidR="00701163" w:rsidRDefault="00701163">
            <w:pPr>
              <w:rPr>
                <w:rFonts w:ascii="Times New Roman" w:eastAsia="Times New Roman" w:hAnsi="Times New Roman" w:cs="Times New Roman"/>
                <w:sz w:val="20"/>
                <w:szCs w:val="20"/>
              </w:rPr>
            </w:pPr>
          </w:p>
        </w:tc>
        <w:tc>
          <w:tcPr>
            <w:tcW w:w="1248" w:type="dxa"/>
            <w:tcBorders>
              <w:top w:val="nil"/>
              <w:left w:val="nil"/>
              <w:bottom w:val="single" w:sz="4" w:space="0" w:color="808080"/>
              <w:right w:val="nil"/>
            </w:tcBorders>
            <w:shd w:val="clear" w:color="auto" w:fill="FFFFFF"/>
            <w:noWrap/>
            <w:vAlign w:val="center"/>
            <w:hideMark/>
          </w:tcPr>
          <w:p w14:paraId="050FD155" w14:textId="77777777" w:rsidR="00701163" w:rsidRDefault="00701163">
            <w:pPr>
              <w:rPr>
                <w:rFonts w:ascii="Times New Roman" w:eastAsia="Times New Roman" w:hAnsi="Times New Roman" w:cs="Times New Roman"/>
                <w:sz w:val="20"/>
                <w:szCs w:val="20"/>
              </w:rPr>
            </w:pPr>
          </w:p>
        </w:tc>
        <w:tc>
          <w:tcPr>
            <w:tcW w:w="2496" w:type="dxa"/>
            <w:gridSpan w:val="2"/>
            <w:tcBorders>
              <w:top w:val="nil"/>
              <w:left w:val="nil"/>
              <w:bottom w:val="single" w:sz="4" w:space="0" w:color="808080"/>
              <w:right w:val="single" w:sz="4" w:space="0" w:color="808080"/>
            </w:tcBorders>
            <w:shd w:val="clear" w:color="auto" w:fill="FFFFFF"/>
            <w:noWrap/>
            <w:vAlign w:val="center"/>
            <w:hideMark/>
          </w:tcPr>
          <w:p w14:paraId="50A7729C" w14:textId="77777777" w:rsidR="00701163" w:rsidRDefault="00701163">
            <w:pPr>
              <w:jc w:val="right"/>
              <w:rPr>
                <w:rFonts w:cs="Arial"/>
                <w:color w:val="000000"/>
                <w:sz w:val="22"/>
                <w:szCs w:val="22"/>
              </w:rPr>
            </w:pPr>
            <w:r>
              <w:rPr>
                <w:rFonts w:cs="Arial" w:hint="eastAsia"/>
                <w:color w:val="000000"/>
                <w:sz w:val="22"/>
                <w:szCs w:val="22"/>
              </w:rPr>
              <w:t>金额单位：万元</w:t>
            </w:r>
          </w:p>
        </w:tc>
      </w:tr>
      <w:tr w:rsidR="00701163" w14:paraId="4B807545" w14:textId="77777777" w:rsidTr="00701163">
        <w:trPr>
          <w:gridAfter w:val="1"/>
          <w:wAfter w:w="222" w:type="dxa"/>
          <w:trHeight w:val="300"/>
        </w:trPr>
        <w:tc>
          <w:tcPr>
            <w:tcW w:w="6358"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571817D0" w14:textId="77777777" w:rsidR="00701163" w:rsidRDefault="00701163">
            <w:pPr>
              <w:rPr>
                <w:rFonts w:cs="Arial" w:hint="eastAsia"/>
                <w:color w:val="000000"/>
                <w:sz w:val="20"/>
                <w:szCs w:val="20"/>
              </w:rPr>
            </w:pPr>
            <w:r>
              <w:rPr>
                <w:rFonts w:cs="Arial" w:hint="eastAsia"/>
                <w:color w:val="000000"/>
                <w:sz w:val="20"/>
                <w:szCs w:val="20"/>
              </w:rPr>
              <w:t>项目</w:t>
            </w:r>
          </w:p>
        </w:tc>
        <w:tc>
          <w:tcPr>
            <w:tcW w:w="1248" w:type="dxa"/>
            <w:vMerge w:val="restart"/>
            <w:tcBorders>
              <w:top w:val="nil"/>
              <w:left w:val="nil"/>
              <w:bottom w:val="single" w:sz="4" w:space="0" w:color="000000"/>
              <w:right w:val="single" w:sz="4" w:space="0" w:color="000000"/>
            </w:tcBorders>
            <w:shd w:val="clear" w:color="auto" w:fill="C0C0C0"/>
            <w:vAlign w:val="center"/>
            <w:hideMark/>
          </w:tcPr>
          <w:p w14:paraId="52567CB9" w14:textId="77777777" w:rsidR="00701163" w:rsidRDefault="00701163">
            <w:pPr>
              <w:jc w:val="center"/>
              <w:rPr>
                <w:rFonts w:cs="Arial" w:hint="eastAsia"/>
                <w:color w:val="000000"/>
                <w:sz w:val="20"/>
                <w:szCs w:val="20"/>
              </w:rPr>
            </w:pPr>
            <w:r>
              <w:rPr>
                <w:rFonts w:cs="Arial" w:hint="eastAsia"/>
                <w:color w:val="000000"/>
                <w:sz w:val="20"/>
                <w:szCs w:val="20"/>
              </w:rPr>
              <w:t>年初结转和结余</w:t>
            </w:r>
          </w:p>
        </w:tc>
        <w:tc>
          <w:tcPr>
            <w:tcW w:w="1248" w:type="dxa"/>
            <w:vMerge w:val="restart"/>
            <w:tcBorders>
              <w:top w:val="nil"/>
              <w:left w:val="nil"/>
              <w:bottom w:val="single" w:sz="4" w:space="0" w:color="000000"/>
              <w:right w:val="single" w:sz="4" w:space="0" w:color="000000"/>
            </w:tcBorders>
            <w:shd w:val="clear" w:color="auto" w:fill="C0C0C0"/>
            <w:vAlign w:val="center"/>
            <w:hideMark/>
          </w:tcPr>
          <w:p w14:paraId="5AFBB034" w14:textId="77777777" w:rsidR="00701163" w:rsidRDefault="00701163">
            <w:pPr>
              <w:jc w:val="center"/>
              <w:rPr>
                <w:rFonts w:cs="Arial" w:hint="eastAsia"/>
                <w:color w:val="000000"/>
                <w:sz w:val="20"/>
                <w:szCs w:val="20"/>
              </w:rPr>
            </w:pPr>
            <w:r>
              <w:rPr>
                <w:rFonts w:cs="Arial" w:hint="eastAsia"/>
                <w:color w:val="000000"/>
                <w:sz w:val="20"/>
                <w:szCs w:val="20"/>
              </w:rPr>
              <w:t>本年收入</w:t>
            </w:r>
          </w:p>
        </w:tc>
        <w:tc>
          <w:tcPr>
            <w:tcW w:w="3744" w:type="dxa"/>
            <w:gridSpan w:val="3"/>
            <w:tcBorders>
              <w:top w:val="nil"/>
              <w:left w:val="nil"/>
              <w:bottom w:val="single" w:sz="4" w:space="0" w:color="000000"/>
              <w:right w:val="single" w:sz="4" w:space="0" w:color="000000"/>
            </w:tcBorders>
            <w:shd w:val="clear" w:color="auto" w:fill="C0C0C0"/>
            <w:vAlign w:val="center"/>
            <w:hideMark/>
          </w:tcPr>
          <w:p w14:paraId="04A3A36B" w14:textId="77777777" w:rsidR="00701163" w:rsidRDefault="00701163">
            <w:pPr>
              <w:jc w:val="center"/>
              <w:rPr>
                <w:rFonts w:cs="Arial" w:hint="eastAsia"/>
                <w:color w:val="000000"/>
                <w:sz w:val="20"/>
                <w:szCs w:val="20"/>
              </w:rPr>
            </w:pPr>
            <w:r>
              <w:rPr>
                <w:rFonts w:cs="Arial" w:hint="eastAsia"/>
                <w:color w:val="000000"/>
                <w:sz w:val="20"/>
                <w:szCs w:val="20"/>
              </w:rPr>
              <w:t>本年支出</w:t>
            </w:r>
          </w:p>
        </w:tc>
        <w:tc>
          <w:tcPr>
            <w:tcW w:w="1248" w:type="dxa"/>
            <w:vMerge w:val="restart"/>
            <w:tcBorders>
              <w:top w:val="nil"/>
              <w:left w:val="nil"/>
              <w:bottom w:val="single" w:sz="4" w:space="0" w:color="000000"/>
              <w:right w:val="single" w:sz="4" w:space="0" w:color="000000"/>
            </w:tcBorders>
            <w:shd w:val="clear" w:color="auto" w:fill="C0C0C0"/>
            <w:vAlign w:val="center"/>
            <w:hideMark/>
          </w:tcPr>
          <w:p w14:paraId="14C10243" w14:textId="77777777" w:rsidR="00701163" w:rsidRDefault="00701163">
            <w:pPr>
              <w:jc w:val="center"/>
              <w:rPr>
                <w:rFonts w:cs="Arial" w:hint="eastAsia"/>
                <w:color w:val="000000"/>
                <w:sz w:val="20"/>
                <w:szCs w:val="20"/>
              </w:rPr>
            </w:pPr>
            <w:r>
              <w:rPr>
                <w:rFonts w:cs="Arial" w:hint="eastAsia"/>
                <w:color w:val="000000"/>
                <w:sz w:val="20"/>
                <w:szCs w:val="20"/>
              </w:rPr>
              <w:t>年末结转和结余</w:t>
            </w:r>
          </w:p>
        </w:tc>
      </w:tr>
      <w:tr w:rsidR="00701163" w14:paraId="09CD2F75" w14:textId="77777777" w:rsidTr="00701163">
        <w:trPr>
          <w:gridAfter w:val="1"/>
          <w:wAfter w:w="222" w:type="dxa"/>
          <w:trHeight w:val="312"/>
        </w:trPr>
        <w:tc>
          <w:tcPr>
            <w:tcW w:w="3541"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1A1FA2FF" w14:textId="77777777" w:rsidR="00701163" w:rsidRDefault="00701163">
            <w:pPr>
              <w:jc w:val="center"/>
              <w:rPr>
                <w:rFonts w:cs="Arial" w:hint="eastAsia"/>
                <w:color w:val="000000"/>
                <w:sz w:val="20"/>
                <w:szCs w:val="20"/>
              </w:rPr>
            </w:pPr>
            <w:r>
              <w:rPr>
                <w:rFonts w:cs="Arial" w:hint="eastAsia"/>
                <w:color w:val="000000"/>
                <w:sz w:val="20"/>
                <w:szCs w:val="20"/>
              </w:rPr>
              <w:t>功能分类科目编码</w:t>
            </w:r>
          </w:p>
        </w:tc>
        <w:tc>
          <w:tcPr>
            <w:tcW w:w="2817" w:type="dxa"/>
            <w:vMerge w:val="restart"/>
            <w:tcBorders>
              <w:top w:val="nil"/>
              <w:left w:val="nil"/>
              <w:bottom w:val="single" w:sz="4" w:space="0" w:color="000000"/>
              <w:right w:val="single" w:sz="4" w:space="0" w:color="000000"/>
            </w:tcBorders>
            <w:shd w:val="clear" w:color="auto" w:fill="C0C0C0"/>
            <w:noWrap/>
            <w:vAlign w:val="center"/>
            <w:hideMark/>
          </w:tcPr>
          <w:p w14:paraId="4ABCDCB0" w14:textId="77777777" w:rsidR="00701163" w:rsidRDefault="00701163">
            <w:pPr>
              <w:jc w:val="center"/>
              <w:rPr>
                <w:rFonts w:cs="Arial" w:hint="eastAsia"/>
                <w:color w:val="000000"/>
                <w:sz w:val="20"/>
                <w:szCs w:val="20"/>
              </w:rPr>
            </w:pPr>
            <w:r>
              <w:rPr>
                <w:rFonts w:cs="Arial" w:hint="eastAsia"/>
                <w:color w:val="000000"/>
                <w:sz w:val="20"/>
                <w:szCs w:val="20"/>
              </w:rPr>
              <w:t>科目名称</w:t>
            </w:r>
          </w:p>
        </w:tc>
        <w:tc>
          <w:tcPr>
            <w:tcW w:w="1248" w:type="dxa"/>
            <w:vMerge/>
            <w:tcBorders>
              <w:top w:val="nil"/>
              <w:left w:val="nil"/>
              <w:bottom w:val="single" w:sz="4" w:space="0" w:color="000000"/>
              <w:right w:val="single" w:sz="4" w:space="0" w:color="000000"/>
            </w:tcBorders>
            <w:vAlign w:val="center"/>
            <w:hideMark/>
          </w:tcPr>
          <w:p w14:paraId="4A6B33CA"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0DAE9CC9" w14:textId="77777777" w:rsidR="00701163" w:rsidRDefault="00701163">
            <w:pPr>
              <w:rPr>
                <w:rFonts w:cs="Arial"/>
                <w:color w:val="000000"/>
                <w:sz w:val="20"/>
                <w:szCs w:val="20"/>
              </w:rPr>
            </w:pPr>
          </w:p>
        </w:tc>
        <w:tc>
          <w:tcPr>
            <w:tcW w:w="1248" w:type="dxa"/>
            <w:vMerge w:val="restart"/>
            <w:tcBorders>
              <w:top w:val="nil"/>
              <w:left w:val="nil"/>
              <w:bottom w:val="single" w:sz="4" w:space="0" w:color="000000"/>
              <w:right w:val="single" w:sz="4" w:space="0" w:color="000000"/>
            </w:tcBorders>
            <w:shd w:val="clear" w:color="auto" w:fill="C0C0C0"/>
            <w:vAlign w:val="center"/>
            <w:hideMark/>
          </w:tcPr>
          <w:p w14:paraId="7EC17AAC" w14:textId="77777777" w:rsidR="00701163" w:rsidRDefault="00701163">
            <w:pPr>
              <w:jc w:val="center"/>
              <w:rPr>
                <w:rFonts w:cs="Arial" w:hint="eastAsia"/>
                <w:color w:val="000000"/>
                <w:sz w:val="20"/>
                <w:szCs w:val="20"/>
              </w:rPr>
            </w:pPr>
            <w:r>
              <w:rPr>
                <w:rFonts w:cs="Arial" w:hint="eastAsia"/>
                <w:color w:val="000000"/>
                <w:sz w:val="20"/>
                <w:szCs w:val="20"/>
              </w:rPr>
              <w:t>小计</w:t>
            </w:r>
          </w:p>
        </w:tc>
        <w:tc>
          <w:tcPr>
            <w:tcW w:w="1248" w:type="dxa"/>
            <w:vMerge w:val="restart"/>
            <w:tcBorders>
              <w:top w:val="nil"/>
              <w:left w:val="nil"/>
              <w:bottom w:val="single" w:sz="4" w:space="0" w:color="000000"/>
              <w:right w:val="single" w:sz="4" w:space="0" w:color="000000"/>
            </w:tcBorders>
            <w:shd w:val="clear" w:color="auto" w:fill="C0C0C0"/>
            <w:vAlign w:val="center"/>
            <w:hideMark/>
          </w:tcPr>
          <w:p w14:paraId="5F8C0667" w14:textId="77777777" w:rsidR="00701163" w:rsidRDefault="00701163">
            <w:pPr>
              <w:jc w:val="center"/>
              <w:rPr>
                <w:rFonts w:cs="Arial" w:hint="eastAsia"/>
                <w:color w:val="000000"/>
                <w:sz w:val="20"/>
                <w:szCs w:val="20"/>
              </w:rPr>
            </w:pPr>
            <w:r>
              <w:rPr>
                <w:rFonts w:cs="Arial" w:hint="eastAsia"/>
                <w:color w:val="000000"/>
                <w:sz w:val="20"/>
                <w:szCs w:val="20"/>
              </w:rPr>
              <w:t>基本支出</w:t>
            </w:r>
          </w:p>
        </w:tc>
        <w:tc>
          <w:tcPr>
            <w:tcW w:w="1248" w:type="dxa"/>
            <w:vMerge w:val="restart"/>
            <w:tcBorders>
              <w:top w:val="nil"/>
              <w:left w:val="nil"/>
              <w:bottom w:val="single" w:sz="4" w:space="0" w:color="000000"/>
              <w:right w:val="single" w:sz="4" w:space="0" w:color="000000"/>
            </w:tcBorders>
            <w:shd w:val="clear" w:color="auto" w:fill="C0C0C0"/>
            <w:vAlign w:val="center"/>
            <w:hideMark/>
          </w:tcPr>
          <w:p w14:paraId="19DE893E" w14:textId="77777777" w:rsidR="00701163" w:rsidRDefault="00701163">
            <w:pPr>
              <w:jc w:val="center"/>
              <w:rPr>
                <w:rFonts w:cs="Arial" w:hint="eastAsia"/>
                <w:color w:val="000000"/>
                <w:sz w:val="20"/>
                <w:szCs w:val="20"/>
              </w:rPr>
            </w:pPr>
            <w:r>
              <w:rPr>
                <w:rFonts w:cs="Arial" w:hint="eastAsia"/>
                <w:color w:val="000000"/>
                <w:sz w:val="20"/>
                <w:szCs w:val="20"/>
              </w:rPr>
              <w:t>项目支出</w:t>
            </w:r>
          </w:p>
        </w:tc>
        <w:tc>
          <w:tcPr>
            <w:tcW w:w="1248" w:type="dxa"/>
            <w:vMerge/>
            <w:tcBorders>
              <w:top w:val="nil"/>
              <w:left w:val="nil"/>
              <w:bottom w:val="single" w:sz="4" w:space="0" w:color="000000"/>
              <w:right w:val="single" w:sz="4" w:space="0" w:color="000000"/>
            </w:tcBorders>
            <w:vAlign w:val="center"/>
            <w:hideMark/>
          </w:tcPr>
          <w:p w14:paraId="0943D19D" w14:textId="77777777" w:rsidR="00701163" w:rsidRDefault="00701163">
            <w:pPr>
              <w:rPr>
                <w:rFonts w:cs="Arial"/>
                <w:color w:val="000000"/>
                <w:sz w:val="20"/>
                <w:szCs w:val="20"/>
              </w:rPr>
            </w:pPr>
          </w:p>
        </w:tc>
      </w:tr>
      <w:tr w:rsidR="00701163" w14:paraId="7454B337" w14:textId="77777777" w:rsidTr="00701163">
        <w:trPr>
          <w:trHeight w:val="300"/>
        </w:trPr>
        <w:tc>
          <w:tcPr>
            <w:tcW w:w="3541" w:type="dxa"/>
            <w:gridSpan w:val="3"/>
            <w:vMerge/>
            <w:tcBorders>
              <w:top w:val="nil"/>
              <w:left w:val="single" w:sz="4" w:space="0" w:color="000000"/>
              <w:bottom w:val="single" w:sz="4" w:space="0" w:color="000000"/>
              <w:right w:val="single" w:sz="4" w:space="0" w:color="000000"/>
            </w:tcBorders>
            <w:vAlign w:val="center"/>
            <w:hideMark/>
          </w:tcPr>
          <w:p w14:paraId="1FA2508E" w14:textId="77777777" w:rsidR="00701163" w:rsidRDefault="00701163">
            <w:pPr>
              <w:rPr>
                <w:rFonts w:cs="Arial"/>
                <w:color w:val="000000"/>
                <w:sz w:val="20"/>
                <w:szCs w:val="20"/>
              </w:rPr>
            </w:pPr>
          </w:p>
        </w:tc>
        <w:tc>
          <w:tcPr>
            <w:tcW w:w="2817" w:type="dxa"/>
            <w:vMerge/>
            <w:tcBorders>
              <w:top w:val="nil"/>
              <w:left w:val="nil"/>
              <w:bottom w:val="single" w:sz="4" w:space="0" w:color="000000"/>
              <w:right w:val="single" w:sz="4" w:space="0" w:color="000000"/>
            </w:tcBorders>
            <w:vAlign w:val="center"/>
            <w:hideMark/>
          </w:tcPr>
          <w:p w14:paraId="30F92224"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609F8EA6"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643072C2"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31AF715E"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329CE46A"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47F37200"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61694C61" w14:textId="77777777" w:rsidR="00701163" w:rsidRDefault="00701163">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1FA41209" w14:textId="77777777" w:rsidR="00701163" w:rsidRDefault="00701163">
            <w:pPr>
              <w:jc w:val="center"/>
              <w:rPr>
                <w:rFonts w:cs="Arial" w:hint="eastAsia"/>
                <w:color w:val="000000"/>
                <w:sz w:val="20"/>
                <w:szCs w:val="20"/>
              </w:rPr>
            </w:pPr>
          </w:p>
        </w:tc>
      </w:tr>
      <w:tr w:rsidR="00701163" w14:paraId="1B79BA45" w14:textId="77777777" w:rsidTr="00701163">
        <w:trPr>
          <w:trHeight w:val="300"/>
        </w:trPr>
        <w:tc>
          <w:tcPr>
            <w:tcW w:w="3541" w:type="dxa"/>
            <w:gridSpan w:val="3"/>
            <w:vMerge/>
            <w:tcBorders>
              <w:top w:val="nil"/>
              <w:left w:val="single" w:sz="4" w:space="0" w:color="000000"/>
              <w:bottom w:val="single" w:sz="4" w:space="0" w:color="000000"/>
              <w:right w:val="single" w:sz="4" w:space="0" w:color="000000"/>
            </w:tcBorders>
            <w:vAlign w:val="center"/>
            <w:hideMark/>
          </w:tcPr>
          <w:p w14:paraId="706C3DEA" w14:textId="77777777" w:rsidR="00701163" w:rsidRDefault="00701163">
            <w:pPr>
              <w:rPr>
                <w:rFonts w:cs="Arial"/>
                <w:color w:val="000000"/>
                <w:sz w:val="20"/>
                <w:szCs w:val="20"/>
              </w:rPr>
            </w:pPr>
          </w:p>
        </w:tc>
        <w:tc>
          <w:tcPr>
            <w:tcW w:w="2817" w:type="dxa"/>
            <w:vMerge/>
            <w:tcBorders>
              <w:top w:val="nil"/>
              <w:left w:val="nil"/>
              <w:bottom w:val="single" w:sz="4" w:space="0" w:color="000000"/>
              <w:right w:val="single" w:sz="4" w:space="0" w:color="000000"/>
            </w:tcBorders>
            <w:vAlign w:val="center"/>
            <w:hideMark/>
          </w:tcPr>
          <w:p w14:paraId="03901A72"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4A533233"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74B99D80"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0FDC2293"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0B272A9C"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789A67E7" w14:textId="77777777" w:rsidR="00701163" w:rsidRDefault="00701163">
            <w:pPr>
              <w:rPr>
                <w:rFonts w:cs="Arial"/>
                <w:color w:val="000000"/>
                <w:sz w:val="20"/>
                <w:szCs w:val="20"/>
              </w:rPr>
            </w:pPr>
          </w:p>
        </w:tc>
        <w:tc>
          <w:tcPr>
            <w:tcW w:w="1248" w:type="dxa"/>
            <w:vMerge/>
            <w:tcBorders>
              <w:top w:val="nil"/>
              <w:left w:val="nil"/>
              <w:bottom w:val="single" w:sz="4" w:space="0" w:color="000000"/>
              <w:right w:val="single" w:sz="4" w:space="0" w:color="000000"/>
            </w:tcBorders>
            <w:vAlign w:val="center"/>
            <w:hideMark/>
          </w:tcPr>
          <w:p w14:paraId="569102D3" w14:textId="77777777" w:rsidR="00701163" w:rsidRDefault="00701163">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142646E0" w14:textId="77777777" w:rsidR="00701163" w:rsidRDefault="00701163">
            <w:pPr>
              <w:rPr>
                <w:rFonts w:ascii="Times New Roman" w:eastAsia="Times New Roman" w:hAnsi="Times New Roman" w:cs="Times New Roman"/>
                <w:sz w:val="20"/>
                <w:szCs w:val="20"/>
              </w:rPr>
            </w:pPr>
          </w:p>
        </w:tc>
      </w:tr>
      <w:tr w:rsidR="00701163" w14:paraId="159D0C0F" w14:textId="77777777" w:rsidTr="00701163">
        <w:trPr>
          <w:trHeight w:val="300"/>
        </w:trPr>
        <w:tc>
          <w:tcPr>
            <w:tcW w:w="6358"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27EBBA11" w14:textId="77777777" w:rsidR="00701163" w:rsidRDefault="00701163">
            <w:pPr>
              <w:jc w:val="center"/>
              <w:rPr>
                <w:rFonts w:cs="Arial"/>
                <w:color w:val="000000"/>
                <w:sz w:val="20"/>
                <w:szCs w:val="20"/>
              </w:rPr>
            </w:pPr>
            <w:r>
              <w:rPr>
                <w:rFonts w:cs="Arial" w:hint="eastAsia"/>
                <w:color w:val="000000"/>
                <w:sz w:val="20"/>
                <w:szCs w:val="20"/>
              </w:rPr>
              <w:t>栏次</w:t>
            </w:r>
          </w:p>
        </w:tc>
        <w:tc>
          <w:tcPr>
            <w:tcW w:w="1248" w:type="dxa"/>
            <w:tcBorders>
              <w:top w:val="nil"/>
              <w:left w:val="nil"/>
              <w:bottom w:val="single" w:sz="4" w:space="0" w:color="000000"/>
              <w:right w:val="single" w:sz="4" w:space="0" w:color="000000"/>
            </w:tcBorders>
            <w:shd w:val="clear" w:color="auto" w:fill="C0C0C0"/>
            <w:noWrap/>
            <w:vAlign w:val="center"/>
            <w:hideMark/>
          </w:tcPr>
          <w:p w14:paraId="194DDF37" w14:textId="77777777" w:rsidR="00701163" w:rsidRDefault="00701163">
            <w:pPr>
              <w:jc w:val="center"/>
              <w:rPr>
                <w:rFonts w:cs="Arial" w:hint="eastAsia"/>
                <w:color w:val="000000"/>
                <w:sz w:val="20"/>
                <w:szCs w:val="20"/>
              </w:rPr>
            </w:pPr>
            <w:r>
              <w:rPr>
                <w:rFonts w:cs="Arial" w:hint="eastAsia"/>
                <w:color w:val="000000"/>
                <w:sz w:val="20"/>
                <w:szCs w:val="20"/>
              </w:rPr>
              <w:t>1</w:t>
            </w:r>
          </w:p>
        </w:tc>
        <w:tc>
          <w:tcPr>
            <w:tcW w:w="1248" w:type="dxa"/>
            <w:tcBorders>
              <w:top w:val="nil"/>
              <w:left w:val="nil"/>
              <w:bottom w:val="single" w:sz="4" w:space="0" w:color="000000"/>
              <w:right w:val="single" w:sz="4" w:space="0" w:color="000000"/>
            </w:tcBorders>
            <w:shd w:val="clear" w:color="auto" w:fill="C0C0C0"/>
            <w:noWrap/>
            <w:vAlign w:val="center"/>
            <w:hideMark/>
          </w:tcPr>
          <w:p w14:paraId="5B790DEE" w14:textId="77777777" w:rsidR="00701163" w:rsidRDefault="00701163">
            <w:pPr>
              <w:jc w:val="center"/>
              <w:rPr>
                <w:rFonts w:cs="Arial" w:hint="eastAsia"/>
                <w:color w:val="000000"/>
                <w:sz w:val="20"/>
                <w:szCs w:val="20"/>
              </w:rPr>
            </w:pPr>
            <w:r>
              <w:rPr>
                <w:rFonts w:cs="Arial" w:hint="eastAsia"/>
                <w:color w:val="000000"/>
                <w:sz w:val="20"/>
                <w:szCs w:val="20"/>
              </w:rPr>
              <w:t>2</w:t>
            </w:r>
          </w:p>
        </w:tc>
        <w:tc>
          <w:tcPr>
            <w:tcW w:w="1248" w:type="dxa"/>
            <w:tcBorders>
              <w:top w:val="nil"/>
              <w:left w:val="nil"/>
              <w:bottom w:val="single" w:sz="4" w:space="0" w:color="000000"/>
              <w:right w:val="single" w:sz="4" w:space="0" w:color="000000"/>
            </w:tcBorders>
            <w:shd w:val="clear" w:color="auto" w:fill="C0C0C0"/>
            <w:noWrap/>
            <w:vAlign w:val="center"/>
            <w:hideMark/>
          </w:tcPr>
          <w:p w14:paraId="4E185234" w14:textId="77777777" w:rsidR="00701163" w:rsidRDefault="00701163">
            <w:pPr>
              <w:jc w:val="center"/>
              <w:rPr>
                <w:rFonts w:cs="Arial" w:hint="eastAsia"/>
                <w:color w:val="000000"/>
                <w:sz w:val="20"/>
                <w:szCs w:val="20"/>
              </w:rPr>
            </w:pPr>
            <w:r>
              <w:rPr>
                <w:rFonts w:cs="Arial" w:hint="eastAsia"/>
                <w:color w:val="000000"/>
                <w:sz w:val="20"/>
                <w:szCs w:val="20"/>
              </w:rPr>
              <w:t>3</w:t>
            </w:r>
          </w:p>
        </w:tc>
        <w:tc>
          <w:tcPr>
            <w:tcW w:w="1248" w:type="dxa"/>
            <w:tcBorders>
              <w:top w:val="nil"/>
              <w:left w:val="nil"/>
              <w:bottom w:val="single" w:sz="4" w:space="0" w:color="000000"/>
              <w:right w:val="single" w:sz="4" w:space="0" w:color="000000"/>
            </w:tcBorders>
            <w:shd w:val="clear" w:color="auto" w:fill="C0C0C0"/>
            <w:noWrap/>
            <w:vAlign w:val="center"/>
            <w:hideMark/>
          </w:tcPr>
          <w:p w14:paraId="16168091" w14:textId="77777777" w:rsidR="00701163" w:rsidRDefault="00701163">
            <w:pPr>
              <w:jc w:val="center"/>
              <w:rPr>
                <w:rFonts w:cs="Arial" w:hint="eastAsia"/>
                <w:color w:val="000000"/>
                <w:sz w:val="20"/>
                <w:szCs w:val="20"/>
              </w:rPr>
            </w:pPr>
            <w:r>
              <w:rPr>
                <w:rFonts w:cs="Arial" w:hint="eastAsia"/>
                <w:color w:val="000000"/>
                <w:sz w:val="20"/>
                <w:szCs w:val="20"/>
              </w:rPr>
              <w:t>4</w:t>
            </w:r>
          </w:p>
        </w:tc>
        <w:tc>
          <w:tcPr>
            <w:tcW w:w="1248" w:type="dxa"/>
            <w:tcBorders>
              <w:top w:val="nil"/>
              <w:left w:val="nil"/>
              <w:bottom w:val="single" w:sz="4" w:space="0" w:color="000000"/>
              <w:right w:val="single" w:sz="4" w:space="0" w:color="000000"/>
            </w:tcBorders>
            <w:shd w:val="clear" w:color="auto" w:fill="C0C0C0"/>
            <w:noWrap/>
            <w:vAlign w:val="center"/>
            <w:hideMark/>
          </w:tcPr>
          <w:p w14:paraId="784EEED3" w14:textId="77777777" w:rsidR="00701163" w:rsidRDefault="00701163">
            <w:pPr>
              <w:jc w:val="center"/>
              <w:rPr>
                <w:rFonts w:cs="Arial" w:hint="eastAsia"/>
                <w:color w:val="000000"/>
                <w:sz w:val="20"/>
                <w:szCs w:val="20"/>
              </w:rPr>
            </w:pPr>
            <w:r>
              <w:rPr>
                <w:rFonts w:cs="Arial" w:hint="eastAsia"/>
                <w:color w:val="000000"/>
                <w:sz w:val="20"/>
                <w:szCs w:val="20"/>
              </w:rPr>
              <w:t>5</w:t>
            </w:r>
          </w:p>
        </w:tc>
        <w:tc>
          <w:tcPr>
            <w:tcW w:w="1248" w:type="dxa"/>
            <w:tcBorders>
              <w:top w:val="nil"/>
              <w:left w:val="nil"/>
              <w:bottom w:val="single" w:sz="4" w:space="0" w:color="000000"/>
              <w:right w:val="single" w:sz="4" w:space="0" w:color="000000"/>
            </w:tcBorders>
            <w:shd w:val="clear" w:color="auto" w:fill="C0C0C0"/>
            <w:noWrap/>
            <w:vAlign w:val="center"/>
            <w:hideMark/>
          </w:tcPr>
          <w:p w14:paraId="072CFEAE" w14:textId="77777777" w:rsidR="00701163" w:rsidRDefault="00701163">
            <w:pPr>
              <w:jc w:val="center"/>
              <w:rPr>
                <w:rFonts w:cs="Arial" w:hint="eastAsia"/>
                <w:color w:val="000000"/>
                <w:sz w:val="20"/>
                <w:szCs w:val="20"/>
              </w:rPr>
            </w:pPr>
            <w:r>
              <w:rPr>
                <w:rFonts w:cs="Arial" w:hint="eastAsia"/>
                <w:color w:val="000000"/>
                <w:sz w:val="20"/>
                <w:szCs w:val="20"/>
              </w:rPr>
              <w:t>6</w:t>
            </w:r>
          </w:p>
        </w:tc>
        <w:tc>
          <w:tcPr>
            <w:tcW w:w="222" w:type="dxa"/>
            <w:vAlign w:val="center"/>
            <w:hideMark/>
          </w:tcPr>
          <w:p w14:paraId="64330D95" w14:textId="77777777" w:rsidR="00701163" w:rsidRDefault="00701163">
            <w:pPr>
              <w:rPr>
                <w:rFonts w:ascii="Times New Roman" w:eastAsia="Times New Roman" w:hAnsi="Times New Roman" w:cs="Times New Roman"/>
                <w:sz w:val="20"/>
                <w:szCs w:val="20"/>
              </w:rPr>
            </w:pPr>
          </w:p>
        </w:tc>
      </w:tr>
      <w:tr w:rsidR="00701163" w14:paraId="1986BB1A" w14:textId="77777777" w:rsidTr="00701163">
        <w:trPr>
          <w:trHeight w:val="300"/>
        </w:trPr>
        <w:tc>
          <w:tcPr>
            <w:tcW w:w="6358"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44E469C0" w14:textId="77777777" w:rsidR="00701163" w:rsidRDefault="00701163">
            <w:pPr>
              <w:rPr>
                <w:rFonts w:cs="Arial" w:hint="eastAsia"/>
                <w:color w:val="000000"/>
                <w:sz w:val="20"/>
                <w:szCs w:val="20"/>
              </w:rPr>
            </w:pPr>
            <w:r>
              <w:rPr>
                <w:rFonts w:cs="Arial" w:hint="eastAsia"/>
                <w:color w:val="000000"/>
                <w:sz w:val="20"/>
                <w:szCs w:val="20"/>
              </w:rPr>
              <w:t>合计</w:t>
            </w:r>
          </w:p>
        </w:tc>
        <w:tc>
          <w:tcPr>
            <w:tcW w:w="1248" w:type="dxa"/>
            <w:tcBorders>
              <w:top w:val="nil"/>
              <w:left w:val="nil"/>
              <w:bottom w:val="single" w:sz="4" w:space="0" w:color="000000"/>
              <w:right w:val="single" w:sz="4" w:space="0" w:color="000000"/>
            </w:tcBorders>
            <w:shd w:val="clear" w:color="auto" w:fill="FFFFFF"/>
            <w:noWrap/>
            <w:vAlign w:val="center"/>
            <w:hideMark/>
          </w:tcPr>
          <w:p w14:paraId="09B9BD79" w14:textId="77777777" w:rsidR="00701163" w:rsidRDefault="00701163">
            <w:pPr>
              <w:rPr>
                <w:rFonts w:cs="Arial" w:hint="eastAsia"/>
                <w:color w:val="000000"/>
                <w:sz w:val="20"/>
                <w:szCs w:val="20"/>
              </w:rPr>
            </w:pPr>
          </w:p>
        </w:tc>
        <w:tc>
          <w:tcPr>
            <w:tcW w:w="1248" w:type="dxa"/>
            <w:tcBorders>
              <w:top w:val="nil"/>
              <w:left w:val="nil"/>
              <w:bottom w:val="single" w:sz="4" w:space="0" w:color="000000"/>
              <w:right w:val="single" w:sz="4" w:space="0" w:color="000000"/>
            </w:tcBorders>
            <w:shd w:val="clear" w:color="auto" w:fill="FFFFFF"/>
            <w:noWrap/>
            <w:vAlign w:val="center"/>
            <w:hideMark/>
          </w:tcPr>
          <w:p w14:paraId="35A692D0" w14:textId="77777777" w:rsidR="00701163" w:rsidRDefault="00701163">
            <w:pPr>
              <w:jc w:val="right"/>
              <w:rPr>
                <w:rFonts w:ascii="Times New Roman" w:eastAsia="Times New Roman" w:hAnsi="Times New Roman" w:cs="Times New Roman"/>
                <w:sz w:val="20"/>
                <w:szCs w:val="20"/>
              </w:rPr>
            </w:pPr>
          </w:p>
        </w:tc>
        <w:tc>
          <w:tcPr>
            <w:tcW w:w="1248" w:type="dxa"/>
            <w:tcBorders>
              <w:top w:val="nil"/>
              <w:left w:val="nil"/>
              <w:bottom w:val="single" w:sz="4" w:space="0" w:color="000000"/>
              <w:right w:val="single" w:sz="4" w:space="0" w:color="000000"/>
            </w:tcBorders>
            <w:shd w:val="clear" w:color="auto" w:fill="FFFFFF"/>
            <w:noWrap/>
            <w:vAlign w:val="center"/>
            <w:hideMark/>
          </w:tcPr>
          <w:p w14:paraId="525B16D2" w14:textId="77777777" w:rsidR="00701163" w:rsidRDefault="00701163">
            <w:pPr>
              <w:jc w:val="right"/>
              <w:rPr>
                <w:rFonts w:ascii="Times New Roman" w:eastAsia="Times New Roman" w:hAnsi="Times New Roman" w:cs="Times New Roman"/>
                <w:sz w:val="20"/>
                <w:szCs w:val="20"/>
              </w:rPr>
            </w:pPr>
          </w:p>
        </w:tc>
        <w:tc>
          <w:tcPr>
            <w:tcW w:w="1248" w:type="dxa"/>
            <w:tcBorders>
              <w:top w:val="nil"/>
              <w:left w:val="nil"/>
              <w:bottom w:val="single" w:sz="4" w:space="0" w:color="000000"/>
              <w:right w:val="single" w:sz="4" w:space="0" w:color="000000"/>
            </w:tcBorders>
            <w:shd w:val="clear" w:color="auto" w:fill="FFFFFF"/>
            <w:noWrap/>
            <w:vAlign w:val="center"/>
            <w:hideMark/>
          </w:tcPr>
          <w:p w14:paraId="0B87474A" w14:textId="77777777" w:rsidR="00701163" w:rsidRDefault="00701163">
            <w:pPr>
              <w:jc w:val="right"/>
              <w:rPr>
                <w:rFonts w:ascii="Times New Roman" w:eastAsia="Times New Roman" w:hAnsi="Times New Roman" w:cs="Times New Roman"/>
                <w:sz w:val="20"/>
                <w:szCs w:val="20"/>
              </w:rPr>
            </w:pPr>
          </w:p>
        </w:tc>
        <w:tc>
          <w:tcPr>
            <w:tcW w:w="1248" w:type="dxa"/>
            <w:tcBorders>
              <w:top w:val="nil"/>
              <w:left w:val="nil"/>
              <w:bottom w:val="single" w:sz="4" w:space="0" w:color="000000"/>
              <w:right w:val="single" w:sz="4" w:space="0" w:color="000000"/>
            </w:tcBorders>
            <w:shd w:val="clear" w:color="auto" w:fill="FFFFFF"/>
            <w:noWrap/>
            <w:vAlign w:val="center"/>
            <w:hideMark/>
          </w:tcPr>
          <w:p w14:paraId="5FC6A2EB" w14:textId="77777777" w:rsidR="00701163" w:rsidRDefault="00701163">
            <w:pPr>
              <w:jc w:val="right"/>
              <w:rPr>
                <w:rFonts w:ascii="Times New Roman" w:eastAsia="Times New Roman" w:hAnsi="Times New Roman" w:cs="Times New Roman"/>
                <w:sz w:val="20"/>
                <w:szCs w:val="20"/>
              </w:rPr>
            </w:pPr>
          </w:p>
        </w:tc>
        <w:tc>
          <w:tcPr>
            <w:tcW w:w="1248" w:type="dxa"/>
            <w:tcBorders>
              <w:top w:val="nil"/>
              <w:left w:val="nil"/>
              <w:bottom w:val="single" w:sz="4" w:space="0" w:color="000000"/>
              <w:right w:val="single" w:sz="4" w:space="0" w:color="000000"/>
            </w:tcBorders>
            <w:shd w:val="clear" w:color="auto" w:fill="FFFFFF"/>
            <w:noWrap/>
            <w:vAlign w:val="center"/>
            <w:hideMark/>
          </w:tcPr>
          <w:p w14:paraId="626504AF" w14:textId="77777777" w:rsidR="00701163" w:rsidRDefault="00701163">
            <w:pPr>
              <w:jc w:val="right"/>
              <w:rPr>
                <w:rFonts w:ascii="Times New Roman" w:eastAsia="Times New Roman" w:hAnsi="Times New Roman" w:cs="Times New Roman"/>
                <w:sz w:val="20"/>
                <w:szCs w:val="20"/>
              </w:rPr>
            </w:pPr>
          </w:p>
        </w:tc>
        <w:tc>
          <w:tcPr>
            <w:tcW w:w="222" w:type="dxa"/>
            <w:vAlign w:val="center"/>
            <w:hideMark/>
          </w:tcPr>
          <w:p w14:paraId="58719C51" w14:textId="77777777" w:rsidR="00701163" w:rsidRDefault="00701163">
            <w:pPr>
              <w:rPr>
                <w:rFonts w:ascii="Times New Roman" w:eastAsia="Times New Roman" w:hAnsi="Times New Roman" w:cs="Times New Roman"/>
                <w:sz w:val="20"/>
                <w:szCs w:val="20"/>
              </w:rPr>
            </w:pPr>
          </w:p>
        </w:tc>
      </w:tr>
      <w:tr w:rsidR="00701163" w14:paraId="65C9988F" w14:textId="77777777" w:rsidTr="00701163">
        <w:trPr>
          <w:trHeight w:val="300"/>
        </w:trPr>
        <w:tc>
          <w:tcPr>
            <w:tcW w:w="3541"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0C48898" w14:textId="77777777" w:rsidR="00701163" w:rsidRDefault="00701163">
            <w:pPr>
              <w:jc w:val="right"/>
              <w:rPr>
                <w:rFonts w:ascii="Times New Roman" w:eastAsia="Times New Roman" w:hAnsi="Times New Roman" w:cs="Times New Roman"/>
                <w:sz w:val="20"/>
                <w:szCs w:val="20"/>
              </w:rPr>
            </w:pPr>
          </w:p>
        </w:tc>
        <w:tc>
          <w:tcPr>
            <w:tcW w:w="2817" w:type="dxa"/>
            <w:tcBorders>
              <w:top w:val="nil"/>
              <w:left w:val="nil"/>
              <w:bottom w:val="single" w:sz="4" w:space="0" w:color="000000"/>
              <w:right w:val="single" w:sz="4" w:space="0" w:color="000000"/>
            </w:tcBorders>
            <w:shd w:val="clear" w:color="auto" w:fill="auto"/>
            <w:noWrap/>
            <w:vAlign w:val="center"/>
            <w:hideMark/>
          </w:tcPr>
          <w:p w14:paraId="6EB9193D" w14:textId="77777777" w:rsidR="00701163" w:rsidRDefault="00701163">
            <w:pPr>
              <w:rPr>
                <w:rFonts w:ascii="Times New Roman" w:eastAsia="Times New Roman" w:hAnsi="Times New Roman" w:cs="Times New Roman"/>
                <w:sz w:val="20"/>
                <w:szCs w:val="20"/>
              </w:rPr>
            </w:pPr>
          </w:p>
        </w:tc>
        <w:tc>
          <w:tcPr>
            <w:tcW w:w="1248" w:type="dxa"/>
            <w:tcBorders>
              <w:top w:val="nil"/>
              <w:left w:val="nil"/>
              <w:bottom w:val="single" w:sz="4" w:space="0" w:color="000000"/>
              <w:right w:val="single" w:sz="4" w:space="0" w:color="000000"/>
            </w:tcBorders>
            <w:shd w:val="clear" w:color="auto" w:fill="auto"/>
            <w:noWrap/>
            <w:vAlign w:val="center"/>
            <w:hideMark/>
          </w:tcPr>
          <w:p w14:paraId="4E0A3A30" w14:textId="77777777" w:rsidR="00701163" w:rsidRDefault="00701163">
            <w:pPr>
              <w:rPr>
                <w:rFonts w:ascii="Times New Roman" w:eastAsia="Times New Roman" w:hAnsi="Times New Roman" w:cs="Times New Roman"/>
                <w:sz w:val="20"/>
                <w:szCs w:val="20"/>
              </w:rPr>
            </w:pPr>
          </w:p>
        </w:tc>
        <w:tc>
          <w:tcPr>
            <w:tcW w:w="1248" w:type="dxa"/>
            <w:tcBorders>
              <w:top w:val="nil"/>
              <w:left w:val="nil"/>
              <w:bottom w:val="single" w:sz="4" w:space="0" w:color="000000"/>
              <w:right w:val="single" w:sz="4" w:space="0" w:color="000000"/>
            </w:tcBorders>
            <w:shd w:val="clear" w:color="auto" w:fill="FFFFFF"/>
            <w:noWrap/>
            <w:vAlign w:val="center"/>
            <w:hideMark/>
          </w:tcPr>
          <w:p w14:paraId="7967152E" w14:textId="77777777" w:rsidR="00701163" w:rsidRDefault="00701163">
            <w:pPr>
              <w:jc w:val="right"/>
              <w:rPr>
                <w:rFonts w:ascii="Times New Roman" w:eastAsia="Times New Roman" w:hAnsi="Times New Roman" w:cs="Times New Roman"/>
                <w:sz w:val="20"/>
                <w:szCs w:val="20"/>
              </w:rPr>
            </w:pPr>
          </w:p>
        </w:tc>
        <w:tc>
          <w:tcPr>
            <w:tcW w:w="1248" w:type="dxa"/>
            <w:tcBorders>
              <w:top w:val="nil"/>
              <w:left w:val="nil"/>
              <w:bottom w:val="single" w:sz="4" w:space="0" w:color="000000"/>
              <w:right w:val="single" w:sz="4" w:space="0" w:color="000000"/>
            </w:tcBorders>
            <w:shd w:val="clear" w:color="auto" w:fill="FFFFFF"/>
            <w:noWrap/>
            <w:vAlign w:val="center"/>
            <w:hideMark/>
          </w:tcPr>
          <w:p w14:paraId="02A48C70" w14:textId="77777777" w:rsidR="00701163" w:rsidRDefault="00701163">
            <w:pPr>
              <w:jc w:val="right"/>
              <w:rPr>
                <w:rFonts w:ascii="Times New Roman" w:eastAsia="Times New Roman" w:hAnsi="Times New Roman" w:cs="Times New Roman"/>
                <w:sz w:val="20"/>
                <w:szCs w:val="20"/>
              </w:rPr>
            </w:pPr>
          </w:p>
        </w:tc>
        <w:tc>
          <w:tcPr>
            <w:tcW w:w="1248" w:type="dxa"/>
            <w:tcBorders>
              <w:top w:val="nil"/>
              <w:left w:val="nil"/>
              <w:bottom w:val="single" w:sz="4" w:space="0" w:color="000000"/>
              <w:right w:val="single" w:sz="4" w:space="0" w:color="000000"/>
            </w:tcBorders>
            <w:shd w:val="clear" w:color="auto" w:fill="FFFFFF"/>
            <w:noWrap/>
            <w:vAlign w:val="center"/>
            <w:hideMark/>
          </w:tcPr>
          <w:p w14:paraId="7DAC4893" w14:textId="77777777" w:rsidR="00701163" w:rsidRDefault="00701163">
            <w:pPr>
              <w:jc w:val="right"/>
              <w:rPr>
                <w:rFonts w:ascii="Times New Roman" w:eastAsia="Times New Roman" w:hAnsi="Times New Roman" w:cs="Times New Roman"/>
                <w:sz w:val="20"/>
                <w:szCs w:val="20"/>
              </w:rPr>
            </w:pPr>
          </w:p>
        </w:tc>
        <w:tc>
          <w:tcPr>
            <w:tcW w:w="1248" w:type="dxa"/>
            <w:tcBorders>
              <w:top w:val="nil"/>
              <w:left w:val="nil"/>
              <w:bottom w:val="single" w:sz="4" w:space="0" w:color="000000"/>
              <w:right w:val="single" w:sz="4" w:space="0" w:color="000000"/>
            </w:tcBorders>
            <w:shd w:val="clear" w:color="auto" w:fill="FFFFFF"/>
            <w:noWrap/>
            <w:vAlign w:val="center"/>
            <w:hideMark/>
          </w:tcPr>
          <w:p w14:paraId="55692FD5" w14:textId="77777777" w:rsidR="00701163" w:rsidRDefault="00701163">
            <w:pPr>
              <w:jc w:val="right"/>
              <w:rPr>
                <w:rFonts w:ascii="Times New Roman" w:eastAsia="Times New Roman" w:hAnsi="Times New Roman" w:cs="Times New Roman"/>
                <w:sz w:val="20"/>
                <w:szCs w:val="20"/>
              </w:rPr>
            </w:pPr>
          </w:p>
        </w:tc>
        <w:tc>
          <w:tcPr>
            <w:tcW w:w="1248" w:type="dxa"/>
            <w:tcBorders>
              <w:top w:val="nil"/>
              <w:left w:val="nil"/>
              <w:bottom w:val="single" w:sz="4" w:space="0" w:color="000000"/>
              <w:right w:val="single" w:sz="4" w:space="0" w:color="000000"/>
            </w:tcBorders>
            <w:shd w:val="clear" w:color="auto" w:fill="FFFFFF"/>
            <w:noWrap/>
            <w:vAlign w:val="center"/>
            <w:hideMark/>
          </w:tcPr>
          <w:p w14:paraId="3F5CD5AC" w14:textId="77777777" w:rsidR="00701163" w:rsidRDefault="00701163">
            <w:pPr>
              <w:jc w:val="right"/>
              <w:rPr>
                <w:rFonts w:ascii="Times New Roman" w:eastAsia="Times New Roman" w:hAnsi="Times New Roman" w:cs="Times New Roman"/>
                <w:sz w:val="20"/>
                <w:szCs w:val="20"/>
              </w:rPr>
            </w:pPr>
          </w:p>
        </w:tc>
        <w:tc>
          <w:tcPr>
            <w:tcW w:w="222" w:type="dxa"/>
            <w:vAlign w:val="center"/>
            <w:hideMark/>
          </w:tcPr>
          <w:p w14:paraId="677DF269" w14:textId="77777777" w:rsidR="00701163" w:rsidRDefault="00701163">
            <w:pPr>
              <w:rPr>
                <w:rFonts w:ascii="Times New Roman" w:eastAsia="Times New Roman" w:hAnsi="Times New Roman" w:cs="Times New Roman"/>
                <w:sz w:val="20"/>
                <w:szCs w:val="20"/>
              </w:rPr>
            </w:pPr>
          </w:p>
        </w:tc>
      </w:tr>
      <w:tr w:rsidR="00701163" w14:paraId="45945E08" w14:textId="77777777" w:rsidTr="00701163">
        <w:trPr>
          <w:trHeight w:val="760"/>
        </w:trPr>
        <w:tc>
          <w:tcPr>
            <w:tcW w:w="13846" w:type="dxa"/>
            <w:gridSpan w:val="10"/>
            <w:tcBorders>
              <w:top w:val="nil"/>
              <w:left w:val="nil"/>
              <w:bottom w:val="nil"/>
              <w:right w:val="nil"/>
            </w:tcBorders>
            <w:shd w:val="clear" w:color="auto" w:fill="FFFFFF"/>
            <w:vAlign w:val="center"/>
            <w:hideMark/>
          </w:tcPr>
          <w:p w14:paraId="01EE8DCE" w14:textId="77777777" w:rsidR="00701163" w:rsidRDefault="00701163">
            <w:pPr>
              <w:rPr>
                <w:rFonts w:cs="Arial"/>
                <w:color w:val="000000"/>
                <w:sz w:val="20"/>
                <w:szCs w:val="20"/>
              </w:rPr>
            </w:pPr>
            <w:r>
              <w:rPr>
                <w:rFonts w:cs="Arial" w:hint="eastAsia"/>
                <w:color w:val="000000"/>
                <w:sz w:val="20"/>
                <w:szCs w:val="20"/>
              </w:rPr>
              <w:t>注：本表反映部门本年度政府性基金预算财政拨款收入、支出及结转和结余情况。</w:t>
            </w:r>
            <w:r>
              <w:rPr>
                <w:rFonts w:cs="Arial" w:hint="eastAsia"/>
                <w:color w:val="000000"/>
                <w:sz w:val="20"/>
                <w:szCs w:val="20"/>
              </w:rPr>
              <w:br/>
              <w:t>说明：我部门没有政府性基金收入，也没有使用政府性基金安排的支出，故本表无数据。</w:t>
            </w:r>
          </w:p>
        </w:tc>
        <w:tc>
          <w:tcPr>
            <w:tcW w:w="222" w:type="dxa"/>
            <w:vAlign w:val="center"/>
            <w:hideMark/>
          </w:tcPr>
          <w:p w14:paraId="37C2C1DF" w14:textId="77777777" w:rsidR="00701163" w:rsidRDefault="00701163">
            <w:pPr>
              <w:rPr>
                <w:rFonts w:ascii="Times New Roman" w:eastAsia="Times New Roman" w:hAnsi="Times New Roman" w:cs="Times New Roman"/>
                <w:sz w:val="20"/>
                <w:szCs w:val="20"/>
              </w:rPr>
            </w:pPr>
          </w:p>
        </w:tc>
      </w:tr>
    </w:tbl>
    <w:p w14:paraId="7F502A88" w14:textId="77777777" w:rsidR="00A7661A" w:rsidRPr="00701163" w:rsidRDefault="00A7661A" w:rsidP="001C67C2">
      <w:pPr>
        <w:rPr>
          <w:rFonts w:ascii="仿宋_GB2312" w:eastAsia="仿宋_GB2312" w:hint="eastAsia"/>
          <w:color w:val="000000"/>
          <w:sz w:val="32"/>
          <w:szCs w:val="32"/>
        </w:rPr>
      </w:pPr>
    </w:p>
    <w:sectPr w:rsidR="00A7661A" w:rsidRPr="00701163" w:rsidSect="001C67C2">
      <w:pgSz w:w="16840" w:h="11907"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837266"/>
    <w:multiLevelType w:val="singleLevel"/>
    <w:tmpl w:val="F1837266"/>
    <w:lvl w:ilvl="0">
      <w:start w:val="1"/>
      <w:numFmt w:val="chineseCounting"/>
      <w:suff w:val="nothing"/>
      <w:lvlText w:val="（%1）"/>
      <w:lvlJc w:val="left"/>
      <w:rPr>
        <w:rFonts w:hint="eastAsia"/>
      </w:rPr>
    </w:lvl>
  </w:abstractNum>
  <w:abstractNum w:abstractNumId="1" w15:restartNumberingAfterBreak="0">
    <w:nsid w:val="064946E1"/>
    <w:multiLevelType w:val="multilevel"/>
    <w:tmpl w:val="064946E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5971BE17"/>
    <w:multiLevelType w:val="singleLevel"/>
    <w:tmpl w:val="5971BE17"/>
    <w:lvl w:ilvl="0">
      <w:start w:val="1"/>
      <w:numFmt w:val="chineseCounting"/>
      <w:suff w:val="nothing"/>
      <w:lvlText w:val="%1、"/>
      <w:lvlJc w:val="left"/>
    </w:lvl>
  </w:abstractNum>
  <w:num w:numId="1" w16cid:durableId="941958525">
    <w:abstractNumId w:val="2"/>
  </w:num>
  <w:num w:numId="2" w16cid:durableId="1655840333">
    <w:abstractNumId w:val="1"/>
  </w:num>
  <w:num w:numId="3" w16cid:durableId="96785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4M2MzNDMwZDkwZWNiMDQyZWExNTA0YTgyZDg1NDgifQ=="/>
  </w:docVars>
  <w:rsids>
    <w:rsidRoot w:val="00380C49"/>
    <w:rsid w:val="000527E8"/>
    <w:rsid w:val="00053B75"/>
    <w:rsid w:val="0005518E"/>
    <w:rsid w:val="000D3621"/>
    <w:rsid w:val="0014355F"/>
    <w:rsid w:val="0015324F"/>
    <w:rsid w:val="00183824"/>
    <w:rsid w:val="001C67C2"/>
    <w:rsid w:val="001C7E92"/>
    <w:rsid w:val="00237D2B"/>
    <w:rsid w:val="00272949"/>
    <w:rsid w:val="00311CB0"/>
    <w:rsid w:val="0035747D"/>
    <w:rsid w:val="0037568E"/>
    <w:rsid w:val="00380C49"/>
    <w:rsid w:val="00391415"/>
    <w:rsid w:val="00434206"/>
    <w:rsid w:val="00463B25"/>
    <w:rsid w:val="004C77BC"/>
    <w:rsid w:val="00500642"/>
    <w:rsid w:val="00543AB9"/>
    <w:rsid w:val="00582974"/>
    <w:rsid w:val="005C01C3"/>
    <w:rsid w:val="005C0FAC"/>
    <w:rsid w:val="005C3E9F"/>
    <w:rsid w:val="005E1C3D"/>
    <w:rsid w:val="00606CE0"/>
    <w:rsid w:val="006B5C9E"/>
    <w:rsid w:val="006C602E"/>
    <w:rsid w:val="006E0A96"/>
    <w:rsid w:val="00701163"/>
    <w:rsid w:val="007169BE"/>
    <w:rsid w:val="007C1A73"/>
    <w:rsid w:val="007D7C6F"/>
    <w:rsid w:val="008B0129"/>
    <w:rsid w:val="008C5E94"/>
    <w:rsid w:val="008F0429"/>
    <w:rsid w:val="008F7B1E"/>
    <w:rsid w:val="009008AB"/>
    <w:rsid w:val="00957A2C"/>
    <w:rsid w:val="009B7718"/>
    <w:rsid w:val="009D411E"/>
    <w:rsid w:val="00A12BAE"/>
    <w:rsid w:val="00A363E3"/>
    <w:rsid w:val="00A7661A"/>
    <w:rsid w:val="00B07176"/>
    <w:rsid w:val="00B30B3E"/>
    <w:rsid w:val="00B804A3"/>
    <w:rsid w:val="00B812B2"/>
    <w:rsid w:val="00BA392A"/>
    <w:rsid w:val="00BC023A"/>
    <w:rsid w:val="00BC4056"/>
    <w:rsid w:val="00C53051"/>
    <w:rsid w:val="00C73F3D"/>
    <w:rsid w:val="00C86CF7"/>
    <w:rsid w:val="00CA1E5C"/>
    <w:rsid w:val="00CB1114"/>
    <w:rsid w:val="00CE118F"/>
    <w:rsid w:val="00D33E59"/>
    <w:rsid w:val="00D45C75"/>
    <w:rsid w:val="00D60397"/>
    <w:rsid w:val="00D85E4D"/>
    <w:rsid w:val="00DE7EB7"/>
    <w:rsid w:val="00E63CCE"/>
    <w:rsid w:val="00E67804"/>
    <w:rsid w:val="00E91CCC"/>
    <w:rsid w:val="00F63318"/>
    <w:rsid w:val="00F77D6D"/>
    <w:rsid w:val="00F9788A"/>
    <w:rsid w:val="00FB4D83"/>
    <w:rsid w:val="00FD03C9"/>
    <w:rsid w:val="00FD5856"/>
    <w:rsid w:val="00FE19C4"/>
    <w:rsid w:val="01AB18F6"/>
    <w:rsid w:val="06D373CC"/>
    <w:rsid w:val="11322883"/>
    <w:rsid w:val="1283443D"/>
    <w:rsid w:val="191E381B"/>
    <w:rsid w:val="2BBD6B0B"/>
    <w:rsid w:val="382373BE"/>
    <w:rsid w:val="38D366C6"/>
    <w:rsid w:val="4B971D44"/>
    <w:rsid w:val="4CB01DEB"/>
    <w:rsid w:val="680E2F36"/>
    <w:rsid w:val="725E4ABA"/>
    <w:rsid w:val="731D0D8A"/>
    <w:rsid w:val="7356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5440"/>
  <w15:docId w15:val="{EA7BAC6A-45EE-4B9D-AB98-2C9C4ADC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ascii="宋体" w:hAnsi="宋体" w:cs="宋体"/>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annotation text"/>
    <w:basedOn w:val="a"/>
    <w:link w:val="a5"/>
    <w:uiPriority w:val="99"/>
    <w:unhideWhenUsed/>
    <w:qFormat/>
    <w:pPr>
      <w:widowControl w:val="0"/>
    </w:pPr>
    <w:rPr>
      <w:rFonts w:ascii="Times New Roman" w:hAnsi="Times New Roman" w:cs="Times New Roman"/>
      <w:kern w:val="2"/>
      <w:sz w:val="21"/>
      <w:szCs w:val="22"/>
    </w:rPr>
  </w:style>
  <w:style w:type="paragraph" w:styleId="a6">
    <w:name w:val="Balloon Text"/>
    <w:basedOn w:val="a"/>
    <w:link w:val="a7"/>
    <w:uiPriority w:val="99"/>
    <w:unhideWhenUsed/>
    <w:qFormat/>
    <w:pPr>
      <w:widowControl w:val="0"/>
      <w:jc w:val="both"/>
    </w:pPr>
    <w:rPr>
      <w:rFonts w:asciiTheme="minorHAnsi" w:eastAsiaTheme="minorEastAsia" w:hAnsiTheme="minorHAnsi" w:cstheme="minorBidi"/>
      <w:kern w:val="2"/>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uiPriority w:val="99"/>
    <w:unhideWhenUsed/>
    <w:qFormat/>
    <w:pPr>
      <w:widowControl w:val="0"/>
      <w:snapToGrid w:val="0"/>
    </w:pPr>
    <w:rPr>
      <w:rFonts w:ascii="Times New Roman" w:hAnsi="Times New Roman" w:cs="Times New Roman"/>
      <w:kern w:val="2"/>
      <w:sz w:val="18"/>
      <w:szCs w:val="22"/>
    </w:rPr>
  </w:style>
  <w:style w:type="paragraph" w:styleId="ae">
    <w:name w:val="Normal (Web)"/>
    <w:basedOn w:val="a"/>
    <w:uiPriority w:val="99"/>
    <w:semiHidden/>
    <w:unhideWhenUsed/>
    <w:qFormat/>
    <w:pPr>
      <w:spacing w:before="100" w:beforeAutospacing="1" w:after="100" w:afterAutospacing="1"/>
    </w:p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FollowedHyperlink"/>
    <w:uiPriority w:val="99"/>
    <w:unhideWhenUsed/>
    <w:qFormat/>
    <w:rPr>
      <w:color w:val="800080"/>
      <w:u w:val="single"/>
    </w:rPr>
  </w:style>
  <w:style w:type="character" w:styleId="af2">
    <w:name w:val="Hyperlink"/>
    <w:uiPriority w:val="99"/>
    <w:unhideWhenUsed/>
    <w:qFormat/>
    <w:rPr>
      <w:color w:val="0000FF"/>
      <w:u w:val="single"/>
    </w:rPr>
  </w:style>
  <w:style w:type="character" w:styleId="af3">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b">
    <w:name w:val="页眉 字符"/>
    <w:basedOn w:val="a0"/>
    <w:link w:val="aa"/>
    <w:uiPriority w:val="99"/>
    <w:qFormat/>
    <w:rPr>
      <w:rFonts w:ascii="宋体" w:eastAsia="宋体" w:hAnsi="宋体" w:cs="宋体"/>
      <w:kern w:val="0"/>
      <w:sz w:val="18"/>
      <w:szCs w:val="18"/>
    </w:rPr>
  </w:style>
  <w:style w:type="character" w:customStyle="1" w:styleId="a9">
    <w:name w:val="页脚 字符"/>
    <w:basedOn w:val="a0"/>
    <w:link w:val="a8"/>
    <w:uiPriority w:val="99"/>
    <w:qFormat/>
    <w:rPr>
      <w:rFonts w:ascii="宋体" w:eastAsia="宋体" w:hAnsi="宋体" w:cs="宋体"/>
      <w:kern w:val="0"/>
      <w:sz w:val="18"/>
      <w:szCs w:val="18"/>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a7">
    <w:name w:val="批注框文本 字符"/>
    <w:basedOn w:val="a0"/>
    <w:link w:val="a6"/>
    <w:uiPriority w:val="99"/>
    <w:qFormat/>
    <w:rPr>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a5">
    <w:name w:val="批注文字 字符"/>
    <w:basedOn w:val="a0"/>
    <w:link w:val="a4"/>
    <w:uiPriority w:val="99"/>
    <w:rPr>
      <w:rFonts w:ascii="Times New Roman" w:eastAsia="宋体" w:hAnsi="Times New Roman" w:cs="Times New Roman"/>
    </w:rPr>
  </w:style>
  <w:style w:type="character" w:customStyle="1" w:styleId="Char1">
    <w:name w:val="批注框文本 Char1"/>
    <w:basedOn w:val="a0"/>
    <w:uiPriority w:val="99"/>
    <w:semiHidden/>
    <w:qFormat/>
    <w:rPr>
      <w:rFonts w:ascii="宋体" w:eastAsia="宋体" w:hAnsi="宋体" w:cs="宋体"/>
      <w:kern w:val="0"/>
      <w:sz w:val="18"/>
      <w:szCs w:val="18"/>
    </w:rPr>
  </w:style>
  <w:style w:type="character" w:customStyle="1" w:styleId="ad">
    <w:name w:val="脚注文本 字符"/>
    <w:basedOn w:val="a0"/>
    <w:link w:val="ac"/>
    <w:uiPriority w:val="99"/>
    <w:qFormat/>
    <w:rPr>
      <w:rFonts w:ascii="Times New Roman" w:eastAsia="宋体" w:hAnsi="Times New Roman" w:cs="Times New Roman"/>
      <w:sz w:val="18"/>
    </w:rPr>
  </w:style>
  <w:style w:type="paragraph" w:customStyle="1" w:styleId="11">
    <w:name w:val="标题1"/>
    <w:basedOn w:val="1"/>
    <w:qFormat/>
    <w:pPr>
      <w:spacing w:before="0" w:after="0" w:line="240" w:lineRule="auto"/>
      <w:jc w:val="center"/>
    </w:pPr>
    <w:rPr>
      <w:rFonts w:ascii="华文中宋" w:eastAsia="华文中宋" w:hAnsi="华文中宋"/>
      <w:sz w:val="36"/>
      <w:szCs w:val="36"/>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742694">
      <w:bodyDiv w:val="1"/>
      <w:marLeft w:val="0"/>
      <w:marRight w:val="0"/>
      <w:marTop w:val="0"/>
      <w:marBottom w:val="0"/>
      <w:divBdr>
        <w:top w:val="none" w:sz="0" w:space="0" w:color="auto"/>
        <w:left w:val="none" w:sz="0" w:space="0" w:color="auto"/>
        <w:bottom w:val="none" w:sz="0" w:space="0" w:color="auto"/>
        <w:right w:val="none" w:sz="0" w:space="0" w:color="auto"/>
      </w:divBdr>
    </w:div>
    <w:div w:id="854460938">
      <w:bodyDiv w:val="1"/>
      <w:marLeft w:val="0"/>
      <w:marRight w:val="0"/>
      <w:marTop w:val="0"/>
      <w:marBottom w:val="0"/>
      <w:divBdr>
        <w:top w:val="none" w:sz="0" w:space="0" w:color="auto"/>
        <w:left w:val="none" w:sz="0" w:space="0" w:color="auto"/>
        <w:bottom w:val="none" w:sz="0" w:space="0" w:color="auto"/>
        <w:right w:val="none" w:sz="0" w:space="0" w:color="auto"/>
      </w:divBdr>
    </w:div>
    <w:div w:id="939993615">
      <w:bodyDiv w:val="1"/>
      <w:marLeft w:val="0"/>
      <w:marRight w:val="0"/>
      <w:marTop w:val="0"/>
      <w:marBottom w:val="0"/>
      <w:divBdr>
        <w:top w:val="none" w:sz="0" w:space="0" w:color="auto"/>
        <w:left w:val="none" w:sz="0" w:space="0" w:color="auto"/>
        <w:bottom w:val="none" w:sz="0" w:space="0" w:color="auto"/>
        <w:right w:val="none" w:sz="0" w:space="0" w:color="auto"/>
      </w:divBdr>
    </w:div>
    <w:div w:id="1296325961">
      <w:bodyDiv w:val="1"/>
      <w:marLeft w:val="0"/>
      <w:marRight w:val="0"/>
      <w:marTop w:val="0"/>
      <w:marBottom w:val="0"/>
      <w:divBdr>
        <w:top w:val="none" w:sz="0" w:space="0" w:color="auto"/>
        <w:left w:val="none" w:sz="0" w:space="0" w:color="auto"/>
        <w:bottom w:val="none" w:sz="0" w:space="0" w:color="auto"/>
        <w:right w:val="none" w:sz="0" w:space="0" w:color="auto"/>
      </w:divBdr>
    </w:div>
    <w:div w:id="1549418729">
      <w:bodyDiv w:val="1"/>
      <w:marLeft w:val="0"/>
      <w:marRight w:val="0"/>
      <w:marTop w:val="0"/>
      <w:marBottom w:val="0"/>
      <w:divBdr>
        <w:top w:val="none" w:sz="0" w:space="0" w:color="auto"/>
        <w:left w:val="none" w:sz="0" w:space="0" w:color="auto"/>
        <w:bottom w:val="none" w:sz="0" w:space="0" w:color="auto"/>
        <w:right w:val="none" w:sz="0" w:space="0" w:color="auto"/>
      </w:divBdr>
    </w:div>
    <w:div w:id="1616785038">
      <w:bodyDiv w:val="1"/>
      <w:marLeft w:val="0"/>
      <w:marRight w:val="0"/>
      <w:marTop w:val="0"/>
      <w:marBottom w:val="0"/>
      <w:divBdr>
        <w:top w:val="none" w:sz="0" w:space="0" w:color="auto"/>
        <w:left w:val="none" w:sz="0" w:space="0" w:color="auto"/>
        <w:bottom w:val="none" w:sz="0" w:space="0" w:color="auto"/>
        <w:right w:val="none" w:sz="0" w:space="0" w:color="auto"/>
      </w:divBdr>
    </w:div>
    <w:div w:id="1772162672">
      <w:bodyDiv w:val="1"/>
      <w:marLeft w:val="0"/>
      <w:marRight w:val="0"/>
      <w:marTop w:val="0"/>
      <w:marBottom w:val="0"/>
      <w:divBdr>
        <w:top w:val="none" w:sz="0" w:space="0" w:color="auto"/>
        <w:left w:val="none" w:sz="0" w:space="0" w:color="auto"/>
        <w:bottom w:val="none" w:sz="0" w:space="0" w:color="auto"/>
        <w:right w:val="none" w:sz="0" w:space="0" w:color="auto"/>
      </w:divBdr>
    </w:div>
    <w:div w:id="2018775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1926</Words>
  <Characters>10979</Characters>
  <Application>Microsoft Office Word</Application>
  <DocSecurity>0</DocSecurity>
  <Lines>91</Lines>
  <Paragraphs>25</Paragraphs>
  <ScaleCrop>false</ScaleCrop>
  <Company>Microsoft</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11</cp:revision>
  <dcterms:created xsi:type="dcterms:W3CDTF">2022-02-09T08:13:00Z</dcterms:created>
  <dcterms:modified xsi:type="dcterms:W3CDTF">2022-09-08T03:04:00Z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67DAD8622ECD44AABEAFCCBB8737482F</vt:lpwstr>
  </property>
</Properties>
</file>