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ECF76" w14:textId="77777777" w:rsidR="001E501D" w:rsidRDefault="001E501D">
      <w:pPr>
        <w:rPr>
          <w:rFonts w:ascii="黑体" w:eastAsia="黑体"/>
          <w:color w:val="000000"/>
          <w:sz w:val="28"/>
          <w:szCs w:val="28"/>
        </w:rPr>
      </w:pPr>
    </w:p>
    <w:p w14:paraId="0EB9E3A5" w14:textId="77777777" w:rsidR="001E501D" w:rsidRDefault="00000000">
      <w:pPr>
        <w:jc w:val="center"/>
        <w:rPr>
          <w:rFonts w:ascii="黑体" w:eastAsia="黑体" w:hAnsi="黑体" w:cs="黑体"/>
          <w:sz w:val="52"/>
          <w:szCs w:val="52"/>
        </w:rPr>
      </w:pPr>
      <w:r>
        <w:rPr>
          <w:rFonts w:ascii="黑体" w:eastAsia="黑体" w:hAnsi="黑体" w:cs="黑体" w:hint="eastAsia"/>
          <w:sz w:val="52"/>
          <w:szCs w:val="52"/>
        </w:rPr>
        <w:t>信阳市平桥区归国华侨联合会</w:t>
      </w:r>
    </w:p>
    <w:p w14:paraId="0C5EFB80" w14:textId="4E96D48B" w:rsidR="001E501D" w:rsidRDefault="00000000">
      <w:pPr>
        <w:jc w:val="center"/>
        <w:rPr>
          <w:rFonts w:ascii="黑体" w:eastAsia="黑体" w:hAnsi="黑体" w:cs="黑体"/>
          <w:sz w:val="52"/>
          <w:szCs w:val="52"/>
        </w:rPr>
      </w:pPr>
      <w:r>
        <w:rPr>
          <w:rFonts w:ascii="黑体" w:eastAsia="黑体" w:hAnsi="黑体" w:cs="黑体" w:hint="eastAsia"/>
          <w:sz w:val="52"/>
          <w:szCs w:val="52"/>
        </w:rPr>
        <w:t>2020年度部门决算公开</w:t>
      </w:r>
    </w:p>
    <w:p w14:paraId="0B64AC92" w14:textId="303D08E0" w:rsidR="000E15D9" w:rsidRDefault="000E15D9" w:rsidP="000E15D9">
      <w:pPr>
        <w:pStyle w:val="2"/>
        <w:ind w:left="480" w:firstLine="480"/>
      </w:pPr>
    </w:p>
    <w:p w14:paraId="308A36D1" w14:textId="4165C7AB" w:rsidR="000E15D9" w:rsidRDefault="000E15D9" w:rsidP="000E15D9">
      <w:pPr>
        <w:pStyle w:val="2"/>
        <w:ind w:left="480" w:firstLine="480"/>
      </w:pPr>
    </w:p>
    <w:p w14:paraId="78A9B97E" w14:textId="223E16D4" w:rsidR="000E15D9" w:rsidRDefault="000E15D9" w:rsidP="000E15D9">
      <w:pPr>
        <w:pStyle w:val="2"/>
        <w:ind w:left="480" w:firstLine="480"/>
      </w:pPr>
    </w:p>
    <w:p w14:paraId="42FE86D3" w14:textId="39873541" w:rsidR="000E15D9" w:rsidRDefault="000E15D9" w:rsidP="000E15D9">
      <w:pPr>
        <w:pStyle w:val="2"/>
        <w:ind w:left="480" w:firstLine="480"/>
      </w:pPr>
    </w:p>
    <w:p w14:paraId="1312C7F9" w14:textId="528E4843" w:rsidR="000E15D9" w:rsidRDefault="000E15D9" w:rsidP="000E15D9">
      <w:pPr>
        <w:pStyle w:val="2"/>
        <w:ind w:left="480" w:firstLine="480"/>
      </w:pPr>
    </w:p>
    <w:p w14:paraId="37772402" w14:textId="70AD2941" w:rsidR="000E15D9" w:rsidRDefault="000E15D9" w:rsidP="000E15D9">
      <w:pPr>
        <w:pStyle w:val="2"/>
        <w:ind w:left="480" w:firstLine="480"/>
      </w:pPr>
    </w:p>
    <w:p w14:paraId="3E149C39" w14:textId="37BA090E" w:rsidR="000E15D9" w:rsidRDefault="000E15D9" w:rsidP="000E15D9">
      <w:pPr>
        <w:pStyle w:val="2"/>
        <w:ind w:left="480" w:firstLine="480"/>
      </w:pPr>
    </w:p>
    <w:p w14:paraId="76FA2976" w14:textId="761589BA" w:rsidR="000E15D9" w:rsidRDefault="000E15D9" w:rsidP="000E15D9">
      <w:pPr>
        <w:pStyle w:val="2"/>
        <w:ind w:left="480" w:firstLine="480"/>
      </w:pPr>
    </w:p>
    <w:p w14:paraId="33519A22" w14:textId="5C92E40A" w:rsidR="000E15D9" w:rsidRDefault="000E15D9" w:rsidP="000E15D9">
      <w:pPr>
        <w:pStyle w:val="2"/>
        <w:ind w:left="480" w:firstLine="480"/>
      </w:pPr>
    </w:p>
    <w:p w14:paraId="0A433DBC" w14:textId="50A41091" w:rsidR="000E15D9" w:rsidRDefault="000E15D9" w:rsidP="000E15D9">
      <w:pPr>
        <w:pStyle w:val="2"/>
        <w:ind w:left="480" w:firstLine="480"/>
      </w:pPr>
    </w:p>
    <w:p w14:paraId="411C5827" w14:textId="776EA2F6" w:rsidR="000E15D9" w:rsidRDefault="000E15D9" w:rsidP="000E15D9">
      <w:pPr>
        <w:pStyle w:val="2"/>
        <w:ind w:left="480" w:firstLine="480"/>
      </w:pPr>
    </w:p>
    <w:p w14:paraId="6A6EAC8E" w14:textId="32DEA0B9" w:rsidR="000E15D9" w:rsidRDefault="000E15D9" w:rsidP="000E15D9">
      <w:pPr>
        <w:pStyle w:val="2"/>
        <w:ind w:left="480" w:firstLine="480"/>
      </w:pPr>
    </w:p>
    <w:p w14:paraId="21C8AA95" w14:textId="2A44D3A6" w:rsidR="000E15D9" w:rsidRDefault="000E15D9" w:rsidP="000E15D9">
      <w:pPr>
        <w:pStyle w:val="2"/>
        <w:ind w:left="480" w:firstLine="480"/>
      </w:pPr>
    </w:p>
    <w:p w14:paraId="2D783FA7" w14:textId="792EB3EB" w:rsidR="000E15D9" w:rsidRDefault="000E15D9" w:rsidP="000E15D9">
      <w:pPr>
        <w:pStyle w:val="2"/>
        <w:ind w:left="480" w:firstLine="480"/>
      </w:pPr>
    </w:p>
    <w:p w14:paraId="0FB93ECD" w14:textId="50AAFED6" w:rsidR="000E15D9" w:rsidRDefault="000E15D9" w:rsidP="000E15D9">
      <w:pPr>
        <w:pStyle w:val="2"/>
        <w:ind w:left="480" w:firstLine="480"/>
      </w:pPr>
    </w:p>
    <w:p w14:paraId="4AFF32B4" w14:textId="3B4910DD" w:rsidR="000E15D9" w:rsidRDefault="000E15D9" w:rsidP="000E15D9">
      <w:pPr>
        <w:pStyle w:val="2"/>
        <w:ind w:left="480" w:firstLine="480"/>
      </w:pPr>
    </w:p>
    <w:p w14:paraId="7D18B038" w14:textId="20D0514D" w:rsidR="000E15D9" w:rsidRPr="000E15D9" w:rsidRDefault="000E15D9" w:rsidP="000E15D9">
      <w:pPr>
        <w:pStyle w:val="2"/>
        <w:ind w:left="480" w:firstLine="723"/>
        <w:jc w:val="center"/>
        <w:rPr>
          <w:b/>
          <w:bCs/>
          <w:sz w:val="36"/>
          <w:szCs w:val="36"/>
        </w:rPr>
      </w:pPr>
      <w:r w:rsidRPr="000E15D9">
        <w:rPr>
          <w:rFonts w:hint="eastAsia"/>
          <w:b/>
          <w:bCs/>
          <w:sz w:val="36"/>
          <w:szCs w:val="36"/>
        </w:rPr>
        <w:t>二零二一年九月</w:t>
      </w:r>
    </w:p>
    <w:p w14:paraId="2F2B1857" w14:textId="1F5004B5" w:rsidR="000E15D9" w:rsidRDefault="000E15D9" w:rsidP="000E15D9">
      <w:pPr>
        <w:pStyle w:val="2"/>
        <w:ind w:left="480" w:firstLine="480"/>
      </w:pPr>
      <w:r>
        <w:br w:type="page"/>
      </w:r>
    </w:p>
    <w:p w14:paraId="5BD154DD" w14:textId="77777777" w:rsidR="000E15D9" w:rsidRPr="000E15D9" w:rsidRDefault="000E15D9" w:rsidP="000E15D9">
      <w:pPr>
        <w:pStyle w:val="2"/>
        <w:ind w:left="480" w:firstLine="480"/>
      </w:pPr>
    </w:p>
    <w:p w14:paraId="32E306B6" w14:textId="77777777" w:rsidR="001E501D" w:rsidRDefault="00000000">
      <w:pPr>
        <w:jc w:val="center"/>
        <w:rPr>
          <w:rFonts w:ascii="黑体" w:eastAsia="黑体" w:hAnsi="黑体" w:cs="黑体"/>
          <w:sz w:val="36"/>
          <w:szCs w:val="36"/>
        </w:rPr>
      </w:pPr>
      <w:r>
        <w:rPr>
          <w:rFonts w:ascii="黑体" w:eastAsia="黑体" w:hAnsi="黑体" w:cs="黑体" w:hint="eastAsia"/>
          <w:sz w:val="36"/>
          <w:szCs w:val="36"/>
        </w:rPr>
        <w:t>目　　录</w:t>
      </w:r>
    </w:p>
    <w:p w14:paraId="4A854A36" w14:textId="77777777" w:rsidR="001E501D" w:rsidRDefault="00000000">
      <w:pPr>
        <w:jc w:val="both"/>
        <w:rPr>
          <w:rFonts w:ascii="黑体" w:eastAsia="黑体" w:hAnsi="黑体" w:cs="黑体"/>
          <w:sz w:val="32"/>
          <w:szCs w:val="32"/>
        </w:rPr>
      </w:pPr>
      <w:r>
        <w:rPr>
          <w:rFonts w:ascii="黑体" w:eastAsia="黑体" w:hAnsi="黑体" w:cs="黑体" w:hint="eastAsia"/>
          <w:sz w:val="32"/>
          <w:szCs w:val="32"/>
        </w:rPr>
        <w:t>第一部分　信阳市平桥区归国华侨联合会</w:t>
      </w:r>
    </w:p>
    <w:p w14:paraId="767CC824" w14:textId="77777777" w:rsidR="001E501D" w:rsidRDefault="00000000">
      <w:pPr>
        <w:widowControl w:val="0"/>
        <w:numPr>
          <w:ilvl w:val="0"/>
          <w:numId w:val="1"/>
        </w:numPr>
        <w:ind w:firstLineChars="200" w:firstLine="640"/>
        <w:rPr>
          <w:sz w:val="32"/>
          <w:szCs w:val="32"/>
        </w:rPr>
      </w:pPr>
      <w:r>
        <w:rPr>
          <w:rFonts w:hint="eastAsia"/>
          <w:sz w:val="32"/>
          <w:szCs w:val="32"/>
        </w:rPr>
        <w:t>部门职责</w:t>
      </w:r>
    </w:p>
    <w:p w14:paraId="2C16F4B5" w14:textId="77777777" w:rsidR="001E501D" w:rsidRDefault="00000000">
      <w:pPr>
        <w:widowControl w:val="0"/>
        <w:numPr>
          <w:ilvl w:val="0"/>
          <w:numId w:val="1"/>
        </w:numPr>
        <w:ind w:firstLineChars="200" w:firstLine="640"/>
        <w:rPr>
          <w:sz w:val="32"/>
          <w:szCs w:val="32"/>
        </w:rPr>
      </w:pPr>
      <w:r>
        <w:rPr>
          <w:rFonts w:hint="eastAsia"/>
          <w:sz w:val="32"/>
          <w:szCs w:val="32"/>
        </w:rPr>
        <w:t>机构设置</w:t>
      </w:r>
    </w:p>
    <w:p w14:paraId="07B67F53" w14:textId="77777777" w:rsidR="001E501D" w:rsidRDefault="00000000">
      <w:pPr>
        <w:rPr>
          <w:rFonts w:ascii="黑体" w:eastAsia="黑体" w:hAnsi="黑体" w:cs="黑体"/>
          <w:sz w:val="32"/>
          <w:szCs w:val="32"/>
        </w:rPr>
      </w:pPr>
      <w:r>
        <w:rPr>
          <w:rFonts w:ascii="黑体" w:eastAsia="黑体" w:hAnsi="黑体" w:cs="黑体" w:hint="eastAsia"/>
          <w:sz w:val="32"/>
          <w:szCs w:val="32"/>
        </w:rPr>
        <w:t>第二部分　　2020年度部门决算情况说明</w:t>
      </w:r>
    </w:p>
    <w:p w14:paraId="7F3F5622" w14:textId="77777777" w:rsidR="001E501D" w:rsidRDefault="00000000">
      <w:pPr>
        <w:ind w:firstLineChars="200" w:firstLine="640"/>
        <w:rPr>
          <w:sz w:val="32"/>
          <w:szCs w:val="32"/>
        </w:rPr>
      </w:pPr>
      <w:r>
        <w:rPr>
          <w:rFonts w:hint="eastAsia"/>
          <w:sz w:val="32"/>
          <w:szCs w:val="32"/>
        </w:rPr>
        <w:t>一、收入支出决算总体情况说明</w:t>
      </w:r>
    </w:p>
    <w:p w14:paraId="3BD86564" w14:textId="77777777" w:rsidR="001E501D" w:rsidRDefault="00000000">
      <w:pPr>
        <w:ind w:firstLineChars="200" w:firstLine="640"/>
        <w:rPr>
          <w:sz w:val="32"/>
          <w:szCs w:val="32"/>
        </w:rPr>
      </w:pPr>
      <w:r>
        <w:rPr>
          <w:rFonts w:hint="eastAsia"/>
          <w:sz w:val="32"/>
          <w:szCs w:val="32"/>
        </w:rPr>
        <w:t>二、收入决算情况说明</w:t>
      </w:r>
    </w:p>
    <w:p w14:paraId="77B67DB9" w14:textId="77777777" w:rsidR="001E501D" w:rsidRDefault="00000000">
      <w:pPr>
        <w:ind w:firstLineChars="200" w:firstLine="640"/>
        <w:rPr>
          <w:sz w:val="32"/>
          <w:szCs w:val="32"/>
        </w:rPr>
      </w:pPr>
      <w:r>
        <w:rPr>
          <w:rFonts w:hint="eastAsia"/>
          <w:sz w:val="32"/>
          <w:szCs w:val="32"/>
        </w:rPr>
        <w:t>三、支出决算情况说明</w:t>
      </w:r>
    </w:p>
    <w:p w14:paraId="2F021E97" w14:textId="77777777" w:rsidR="001E501D" w:rsidRDefault="00000000">
      <w:pPr>
        <w:ind w:firstLineChars="200" w:firstLine="640"/>
        <w:rPr>
          <w:sz w:val="32"/>
          <w:szCs w:val="32"/>
        </w:rPr>
      </w:pPr>
      <w:r>
        <w:rPr>
          <w:rFonts w:hint="eastAsia"/>
          <w:sz w:val="32"/>
          <w:szCs w:val="32"/>
        </w:rPr>
        <w:t>四、财政拨款收入支出决算总体情况说明</w:t>
      </w:r>
    </w:p>
    <w:p w14:paraId="7F5C4E69" w14:textId="77777777" w:rsidR="001E501D" w:rsidRDefault="00000000">
      <w:pPr>
        <w:ind w:firstLineChars="200" w:firstLine="640"/>
        <w:rPr>
          <w:sz w:val="32"/>
          <w:szCs w:val="32"/>
        </w:rPr>
      </w:pPr>
      <w:r>
        <w:rPr>
          <w:rFonts w:hint="eastAsia"/>
          <w:sz w:val="32"/>
          <w:szCs w:val="32"/>
        </w:rPr>
        <w:t>五、一般公共预算财政拨款支出决算情况说明</w:t>
      </w:r>
    </w:p>
    <w:p w14:paraId="1338FDE5" w14:textId="77777777" w:rsidR="001E501D" w:rsidRDefault="00000000">
      <w:pPr>
        <w:ind w:firstLineChars="200" w:firstLine="640"/>
        <w:rPr>
          <w:sz w:val="32"/>
          <w:szCs w:val="32"/>
        </w:rPr>
      </w:pPr>
      <w:r>
        <w:rPr>
          <w:rFonts w:hint="eastAsia"/>
          <w:sz w:val="32"/>
          <w:szCs w:val="32"/>
        </w:rPr>
        <w:t>六、一般公共预算财政拨款基本支出决算情况说明</w:t>
      </w:r>
    </w:p>
    <w:p w14:paraId="0C70F577" w14:textId="77777777" w:rsidR="001E501D" w:rsidRDefault="00000000">
      <w:pPr>
        <w:ind w:firstLineChars="200" w:firstLine="640"/>
        <w:rPr>
          <w:sz w:val="32"/>
          <w:szCs w:val="32"/>
        </w:rPr>
      </w:pPr>
      <w:r>
        <w:rPr>
          <w:rFonts w:hint="eastAsia"/>
          <w:sz w:val="32"/>
          <w:szCs w:val="32"/>
        </w:rPr>
        <w:t>七、一般公共预算财政拨款“三公”经费支出决算情况说明</w:t>
      </w:r>
    </w:p>
    <w:p w14:paraId="64857D57" w14:textId="77777777" w:rsidR="001E501D" w:rsidRDefault="00000000">
      <w:pPr>
        <w:ind w:firstLineChars="200" w:firstLine="640"/>
        <w:rPr>
          <w:sz w:val="32"/>
          <w:szCs w:val="32"/>
        </w:rPr>
      </w:pPr>
      <w:r>
        <w:rPr>
          <w:rFonts w:hint="eastAsia"/>
          <w:sz w:val="32"/>
          <w:szCs w:val="32"/>
        </w:rPr>
        <w:t>八、预算绩效情况说明</w:t>
      </w:r>
    </w:p>
    <w:p w14:paraId="70266BC3" w14:textId="77777777" w:rsidR="001E501D" w:rsidRDefault="00000000">
      <w:pPr>
        <w:ind w:firstLineChars="200" w:firstLine="640"/>
        <w:rPr>
          <w:sz w:val="32"/>
          <w:szCs w:val="32"/>
        </w:rPr>
      </w:pPr>
      <w:r>
        <w:rPr>
          <w:rFonts w:hint="eastAsia"/>
          <w:sz w:val="32"/>
          <w:szCs w:val="32"/>
        </w:rPr>
        <w:t>九、政府性基金预算财政拨款支出决算情况说明</w:t>
      </w:r>
    </w:p>
    <w:p w14:paraId="0D010D08" w14:textId="77777777" w:rsidR="001E501D" w:rsidRDefault="00000000">
      <w:pPr>
        <w:ind w:firstLineChars="200" w:firstLine="640"/>
        <w:rPr>
          <w:sz w:val="32"/>
          <w:szCs w:val="32"/>
        </w:rPr>
      </w:pPr>
      <w:r>
        <w:rPr>
          <w:rFonts w:hint="eastAsia"/>
          <w:sz w:val="32"/>
          <w:szCs w:val="32"/>
        </w:rPr>
        <w:t>十、机关运行经费支出情况说明</w:t>
      </w:r>
    </w:p>
    <w:p w14:paraId="7C5DA2AD" w14:textId="77777777" w:rsidR="001E501D" w:rsidRDefault="00000000">
      <w:pPr>
        <w:ind w:firstLineChars="200" w:firstLine="640"/>
        <w:rPr>
          <w:sz w:val="32"/>
          <w:szCs w:val="32"/>
        </w:rPr>
      </w:pPr>
      <w:r>
        <w:rPr>
          <w:rFonts w:hint="eastAsia"/>
          <w:sz w:val="32"/>
          <w:szCs w:val="32"/>
        </w:rPr>
        <w:t>十一、政府采购支出情况说明</w:t>
      </w:r>
    </w:p>
    <w:p w14:paraId="2F36BE96" w14:textId="77777777" w:rsidR="001E501D" w:rsidRDefault="00000000">
      <w:pPr>
        <w:ind w:firstLineChars="200" w:firstLine="640"/>
        <w:rPr>
          <w:sz w:val="32"/>
          <w:szCs w:val="32"/>
        </w:rPr>
      </w:pPr>
      <w:r>
        <w:rPr>
          <w:rFonts w:hint="eastAsia"/>
          <w:sz w:val="32"/>
          <w:szCs w:val="32"/>
        </w:rPr>
        <w:t>十二、国有资产占用情况说明</w:t>
      </w:r>
    </w:p>
    <w:p w14:paraId="623A3E28" w14:textId="77777777" w:rsidR="001E501D" w:rsidRDefault="00000000">
      <w:pPr>
        <w:rPr>
          <w:rFonts w:ascii="黑体" w:eastAsia="黑体" w:hAnsi="黑体" w:cs="黑体"/>
          <w:sz w:val="32"/>
          <w:szCs w:val="32"/>
        </w:rPr>
      </w:pPr>
      <w:r>
        <w:rPr>
          <w:rFonts w:ascii="黑体" w:eastAsia="黑体" w:hAnsi="黑体" w:cs="黑体" w:hint="eastAsia"/>
          <w:sz w:val="32"/>
          <w:szCs w:val="32"/>
        </w:rPr>
        <w:t>第三部分　　名词解释</w:t>
      </w:r>
    </w:p>
    <w:p w14:paraId="6F6F712D" w14:textId="77777777" w:rsidR="001E501D" w:rsidRDefault="00000000">
      <w:pPr>
        <w:rPr>
          <w:rFonts w:ascii="黑体" w:eastAsia="黑体" w:hAnsi="黑体" w:cs="黑体"/>
          <w:sz w:val="32"/>
          <w:szCs w:val="32"/>
        </w:rPr>
      </w:pPr>
      <w:r>
        <w:rPr>
          <w:rFonts w:ascii="黑体" w:eastAsia="黑体" w:hAnsi="黑体" w:cs="黑体" w:hint="eastAsia"/>
          <w:sz w:val="32"/>
          <w:szCs w:val="32"/>
        </w:rPr>
        <w:t>第四部分　　2020年度部门决算表（Excel表格形式）</w:t>
      </w:r>
    </w:p>
    <w:p w14:paraId="2155B3BA" w14:textId="77777777" w:rsidR="001E501D" w:rsidRDefault="00000000">
      <w:pPr>
        <w:ind w:firstLineChars="200" w:firstLine="640"/>
        <w:rPr>
          <w:sz w:val="32"/>
          <w:szCs w:val="32"/>
        </w:rPr>
      </w:pPr>
      <w:r>
        <w:rPr>
          <w:rFonts w:hint="eastAsia"/>
          <w:sz w:val="32"/>
          <w:szCs w:val="32"/>
        </w:rPr>
        <w:lastRenderedPageBreak/>
        <w:t>一、收入支出决算总表</w:t>
      </w:r>
    </w:p>
    <w:p w14:paraId="6FDC9B18" w14:textId="77777777" w:rsidR="001E501D" w:rsidRDefault="00000000">
      <w:pPr>
        <w:ind w:firstLineChars="200" w:firstLine="640"/>
        <w:rPr>
          <w:sz w:val="32"/>
          <w:szCs w:val="32"/>
        </w:rPr>
      </w:pPr>
      <w:r>
        <w:rPr>
          <w:rFonts w:hint="eastAsia"/>
          <w:sz w:val="32"/>
          <w:szCs w:val="32"/>
        </w:rPr>
        <w:t>二、收入决算表</w:t>
      </w:r>
    </w:p>
    <w:p w14:paraId="7D36CE38" w14:textId="77777777" w:rsidR="001E501D" w:rsidRDefault="00000000">
      <w:pPr>
        <w:ind w:firstLineChars="200" w:firstLine="640"/>
        <w:rPr>
          <w:sz w:val="32"/>
          <w:szCs w:val="32"/>
        </w:rPr>
      </w:pPr>
      <w:r>
        <w:rPr>
          <w:rFonts w:hint="eastAsia"/>
          <w:sz w:val="32"/>
          <w:szCs w:val="32"/>
        </w:rPr>
        <w:t>三、支出决算表</w:t>
      </w:r>
    </w:p>
    <w:p w14:paraId="3A9226C4" w14:textId="77777777" w:rsidR="001E501D" w:rsidRDefault="00000000">
      <w:pPr>
        <w:ind w:firstLineChars="200" w:firstLine="640"/>
        <w:rPr>
          <w:sz w:val="32"/>
          <w:szCs w:val="32"/>
        </w:rPr>
      </w:pPr>
      <w:r>
        <w:rPr>
          <w:rFonts w:hint="eastAsia"/>
          <w:sz w:val="32"/>
          <w:szCs w:val="32"/>
        </w:rPr>
        <w:t>四、财政拨款收入支出决算总表</w:t>
      </w:r>
    </w:p>
    <w:p w14:paraId="13E600C0" w14:textId="77777777" w:rsidR="001E501D" w:rsidRDefault="00000000">
      <w:pPr>
        <w:ind w:firstLineChars="200" w:firstLine="640"/>
        <w:rPr>
          <w:sz w:val="32"/>
          <w:szCs w:val="32"/>
        </w:rPr>
      </w:pPr>
      <w:r>
        <w:rPr>
          <w:rFonts w:hint="eastAsia"/>
          <w:sz w:val="32"/>
          <w:szCs w:val="32"/>
        </w:rPr>
        <w:t>五、一般公共预算财政拨款支出决算表</w:t>
      </w:r>
    </w:p>
    <w:p w14:paraId="79B78D87" w14:textId="77777777" w:rsidR="001E501D" w:rsidRDefault="00000000">
      <w:pPr>
        <w:ind w:firstLineChars="200" w:firstLine="640"/>
        <w:rPr>
          <w:sz w:val="32"/>
          <w:szCs w:val="32"/>
        </w:rPr>
      </w:pPr>
      <w:r>
        <w:rPr>
          <w:rFonts w:hint="eastAsia"/>
          <w:sz w:val="32"/>
          <w:szCs w:val="32"/>
        </w:rPr>
        <w:t>六、一般公共预算财政拨款基本支出决算表</w:t>
      </w:r>
    </w:p>
    <w:p w14:paraId="11BD74B3" w14:textId="77777777" w:rsidR="001E501D" w:rsidRDefault="00000000">
      <w:pPr>
        <w:ind w:firstLineChars="200" w:firstLine="640"/>
        <w:rPr>
          <w:sz w:val="32"/>
          <w:szCs w:val="32"/>
        </w:rPr>
      </w:pPr>
      <w:r>
        <w:rPr>
          <w:rFonts w:hint="eastAsia"/>
          <w:sz w:val="32"/>
          <w:szCs w:val="32"/>
        </w:rPr>
        <w:t>七、一般公共预算财政拨款“三公”经费支出决算表</w:t>
      </w:r>
    </w:p>
    <w:p w14:paraId="2C32A5DC" w14:textId="0B4D2D81" w:rsidR="001D2D3D" w:rsidRDefault="00000000">
      <w:pPr>
        <w:ind w:firstLineChars="200" w:firstLine="640"/>
        <w:rPr>
          <w:sz w:val="32"/>
          <w:szCs w:val="32"/>
        </w:rPr>
      </w:pPr>
      <w:r>
        <w:rPr>
          <w:rFonts w:hint="eastAsia"/>
          <w:sz w:val="32"/>
          <w:szCs w:val="32"/>
        </w:rPr>
        <w:t>八、政府性基金预算财政拨款收入支出决算表</w:t>
      </w:r>
    </w:p>
    <w:p w14:paraId="2AD76BB8" w14:textId="77777777" w:rsidR="001D2D3D" w:rsidRDefault="001D2D3D" w:rsidP="001D2D3D">
      <w:pPr>
        <w:pStyle w:val="2"/>
        <w:ind w:left="480" w:firstLine="480"/>
      </w:pPr>
      <w:r>
        <w:br w:type="page"/>
      </w:r>
    </w:p>
    <w:p w14:paraId="5F02B829" w14:textId="77777777" w:rsidR="001E501D" w:rsidRDefault="001E501D">
      <w:pPr>
        <w:jc w:val="center"/>
        <w:rPr>
          <w:rFonts w:ascii="黑体" w:eastAsia="黑体" w:hAnsi="黑体" w:cs="黑体"/>
          <w:sz w:val="44"/>
          <w:szCs w:val="44"/>
        </w:rPr>
      </w:pPr>
    </w:p>
    <w:p w14:paraId="065FDED4" w14:textId="77777777" w:rsidR="001E501D" w:rsidRDefault="001E501D">
      <w:pPr>
        <w:jc w:val="center"/>
        <w:rPr>
          <w:rFonts w:ascii="黑体" w:eastAsia="黑体" w:hAnsi="黑体" w:cs="黑体"/>
          <w:sz w:val="44"/>
          <w:szCs w:val="44"/>
        </w:rPr>
      </w:pPr>
    </w:p>
    <w:p w14:paraId="26F42E01" w14:textId="77777777" w:rsidR="001E501D" w:rsidRDefault="001E501D">
      <w:pPr>
        <w:jc w:val="center"/>
        <w:rPr>
          <w:rFonts w:ascii="黑体" w:eastAsia="黑体" w:hAnsi="黑体" w:cs="黑体"/>
          <w:sz w:val="44"/>
          <w:szCs w:val="44"/>
        </w:rPr>
      </w:pPr>
    </w:p>
    <w:p w14:paraId="00959EAE" w14:textId="77777777" w:rsidR="001E501D" w:rsidRDefault="001E501D">
      <w:pPr>
        <w:jc w:val="center"/>
        <w:rPr>
          <w:rFonts w:ascii="黑体" w:eastAsia="黑体" w:hAnsi="黑体" w:cs="黑体"/>
          <w:sz w:val="44"/>
          <w:szCs w:val="44"/>
        </w:rPr>
      </w:pPr>
    </w:p>
    <w:p w14:paraId="06F5232D" w14:textId="77777777" w:rsidR="001E501D" w:rsidRDefault="00000000">
      <w:pPr>
        <w:jc w:val="center"/>
        <w:rPr>
          <w:rFonts w:ascii="黑体" w:eastAsia="黑体" w:hAnsi="黑体" w:cs="黑体"/>
          <w:sz w:val="44"/>
          <w:szCs w:val="44"/>
        </w:rPr>
      </w:pPr>
      <w:r>
        <w:rPr>
          <w:rFonts w:ascii="黑体" w:eastAsia="黑体" w:hAnsi="黑体" w:cs="黑体" w:hint="eastAsia"/>
          <w:sz w:val="44"/>
          <w:szCs w:val="44"/>
        </w:rPr>
        <w:t>第一部分</w:t>
      </w:r>
    </w:p>
    <w:p w14:paraId="05531E0A" w14:textId="101288B3" w:rsidR="001D2D3D" w:rsidRDefault="00000000">
      <w:pPr>
        <w:jc w:val="center"/>
        <w:rPr>
          <w:rFonts w:ascii="黑体" w:eastAsia="黑体" w:hAnsi="黑体" w:cs="黑体"/>
          <w:sz w:val="44"/>
          <w:szCs w:val="44"/>
        </w:rPr>
      </w:pPr>
      <w:r>
        <w:rPr>
          <w:rFonts w:ascii="黑体" w:eastAsia="黑体" w:hAnsi="黑体" w:cs="黑体" w:hint="eastAsia"/>
          <w:sz w:val="44"/>
          <w:szCs w:val="44"/>
        </w:rPr>
        <w:t>信阳市平桥区归国华侨联合会</w:t>
      </w:r>
    </w:p>
    <w:p w14:paraId="3212FA31" w14:textId="77777777" w:rsidR="001D2D3D" w:rsidRDefault="001D2D3D" w:rsidP="001D2D3D">
      <w:pPr>
        <w:pStyle w:val="2"/>
        <w:ind w:left="480" w:firstLine="480"/>
      </w:pPr>
      <w:r>
        <w:br w:type="page"/>
      </w:r>
    </w:p>
    <w:p w14:paraId="77CE0D6F" w14:textId="77777777" w:rsidR="001E501D" w:rsidRDefault="00000000">
      <w:pPr>
        <w:ind w:firstLineChars="200" w:firstLine="602"/>
        <w:outlineLvl w:val="1"/>
        <w:rPr>
          <w:rFonts w:ascii="仿宋" w:eastAsia="仿宋" w:hAnsi="仿宋" w:cs="仿宋"/>
          <w:b/>
          <w:bCs/>
          <w:sz w:val="30"/>
          <w:szCs w:val="30"/>
        </w:rPr>
      </w:pPr>
      <w:r>
        <w:rPr>
          <w:rFonts w:ascii="仿宋" w:eastAsia="仿宋" w:hAnsi="仿宋" w:cs="仿宋" w:hint="eastAsia"/>
          <w:b/>
          <w:bCs/>
          <w:sz w:val="30"/>
          <w:szCs w:val="30"/>
        </w:rPr>
        <w:lastRenderedPageBreak/>
        <w:t>一、部门职责</w:t>
      </w:r>
    </w:p>
    <w:p w14:paraId="36E640C7" w14:textId="77777777" w:rsidR="001E501D" w:rsidRDefault="00000000">
      <w:pPr>
        <w:pStyle w:val="ae"/>
        <w:spacing w:before="0" w:beforeAutospacing="0" w:after="226" w:afterAutospacing="0" w:line="360" w:lineRule="atLeast"/>
        <w:ind w:firstLine="420"/>
        <w:rPr>
          <w:rFonts w:ascii="仿宋" w:eastAsia="仿宋" w:hAnsi="仿宋" w:cs="仿宋"/>
          <w:sz w:val="30"/>
          <w:szCs w:val="30"/>
        </w:rPr>
      </w:pPr>
      <w:r>
        <w:rPr>
          <w:rFonts w:ascii="仿宋" w:eastAsia="仿宋" w:hAnsi="仿宋" w:cs="仿宋" w:hint="eastAsia"/>
          <w:color w:val="333333"/>
          <w:sz w:val="30"/>
          <w:szCs w:val="30"/>
          <w:shd w:val="clear" w:color="auto" w:fill="FFFFFF"/>
        </w:rPr>
        <w:t>侨联是由全国归侨、侨眷组成的全国性人民团体，前身是延安侨联和全国侨联筹委会。侨联是党和政府联系广大归侨、侨眷和海外侨胞的桥梁和纽带。侨联是全国性的一级人民团体，是全国统战部的组成单位，各级侨联与同级工会、青年团、妇联等人民团体享有同等待遇。</w:t>
      </w:r>
    </w:p>
    <w:p w14:paraId="3A4FEA09" w14:textId="77777777" w:rsidR="001E501D" w:rsidRDefault="00000000">
      <w:pPr>
        <w:pStyle w:val="ae"/>
        <w:spacing w:before="0" w:beforeAutospacing="0" w:after="226" w:afterAutospacing="0" w:line="360" w:lineRule="atLeast"/>
        <w:ind w:firstLine="420"/>
        <w:rPr>
          <w:rFonts w:ascii="仿宋" w:eastAsia="仿宋" w:hAnsi="仿宋" w:cs="仿宋"/>
          <w:sz w:val="30"/>
          <w:szCs w:val="30"/>
        </w:rPr>
      </w:pPr>
      <w:r>
        <w:rPr>
          <w:rFonts w:ascii="仿宋" w:eastAsia="仿宋" w:hAnsi="仿宋" w:cs="仿宋" w:hint="eastAsia"/>
          <w:color w:val="333333"/>
          <w:sz w:val="30"/>
          <w:szCs w:val="30"/>
          <w:shd w:val="clear" w:color="auto" w:fill="FFFFFF"/>
        </w:rPr>
        <w:t>《归侨侨眷权益保护法》第8条规定:"中国侨联和地方侨联代表归侨、侨眷的利益，依法维护归侨、侨眷的合法权益。"侨联的性质决定了为侨服务是根本宗旨，侨联的基本职能是"群众工作、参政议政、维护侨益、海外联谊"。</w:t>
      </w:r>
    </w:p>
    <w:p w14:paraId="26D229A5" w14:textId="77777777" w:rsidR="001E501D" w:rsidRDefault="00000000">
      <w:pPr>
        <w:ind w:firstLineChars="200" w:firstLine="602"/>
        <w:outlineLvl w:val="1"/>
        <w:rPr>
          <w:rFonts w:ascii="仿宋" w:eastAsia="仿宋" w:hAnsi="仿宋" w:cs="仿宋"/>
          <w:b/>
          <w:bCs/>
          <w:sz w:val="30"/>
          <w:szCs w:val="30"/>
        </w:rPr>
      </w:pPr>
      <w:r>
        <w:rPr>
          <w:rFonts w:ascii="仿宋" w:eastAsia="仿宋" w:hAnsi="仿宋" w:cs="仿宋" w:hint="eastAsia"/>
          <w:b/>
          <w:bCs/>
          <w:sz w:val="30"/>
          <w:szCs w:val="30"/>
        </w:rPr>
        <w:t>二、机构设置</w:t>
      </w:r>
    </w:p>
    <w:p w14:paraId="7AEE8FD6" w14:textId="6C51B24D" w:rsidR="001D2D3D" w:rsidRPr="001D2D3D" w:rsidRDefault="001D2D3D" w:rsidP="001D2D3D">
      <w:pPr>
        <w:spacing w:line="560" w:lineRule="exact"/>
        <w:ind w:firstLineChars="200" w:firstLine="640"/>
        <w:rPr>
          <w:rFonts w:ascii="仿宋" w:eastAsia="仿宋" w:hAnsi="仿宋" w:cs="仿宋"/>
          <w:b/>
          <w:bCs/>
          <w:sz w:val="32"/>
          <w:szCs w:val="32"/>
        </w:rPr>
      </w:pPr>
      <w:r w:rsidRPr="001D2D3D">
        <w:rPr>
          <w:rFonts w:ascii="仿宋" w:eastAsia="仿宋" w:hAnsi="仿宋" w:cs="仿宋" w:hint="eastAsia"/>
          <w:sz w:val="32"/>
          <w:szCs w:val="32"/>
        </w:rPr>
        <w:t>平桥区归国华侨联合会内设</w:t>
      </w:r>
      <w:r>
        <w:rPr>
          <w:rFonts w:ascii="仿宋" w:eastAsia="仿宋" w:hAnsi="仿宋" w:cs="仿宋"/>
          <w:sz w:val="32"/>
          <w:szCs w:val="32"/>
        </w:rPr>
        <w:t>1</w:t>
      </w:r>
      <w:r>
        <w:rPr>
          <w:rFonts w:ascii="仿宋" w:eastAsia="仿宋" w:hAnsi="仿宋" w:cs="仿宋" w:hint="eastAsia"/>
          <w:sz w:val="32"/>
          <w:szCs w:val="32"/>
        </w:rPr>
        <w:t>个机构：</w:t>
      </w:r>
      <w:r w:rsidRPr="001D2D3D">
        <w:rPr>
          <w:rFonts w:ascii="仿宋" w:eastAsia="仿宋" w:hAnsi="仿宋" w:cs="仿宋" w:hint="eastAsia"/>
          <w:sz w:val="32"/>
          <w:szCs w:val="32"/>
        </w:rPr>
        <w:t>归国华侨联合会</w:t>
      </w:r>
      <w:r>
        <w:rPr>
          <w:rFonts w:ascii="仿宋" w:eastAsia="仿宋" w:hAnsi="仿宋" w:cs="仿宋" w:hint="eastAsia"/>
          <w:sz w:val="32"/>
          <w:szCs w:val="32"/>
        </w:rPr>
        <w:t>本级。</w:t>
      </w:r>
    </w:p>
    <w:p w14:paraId="2D110FA9" w14:textId="7D03522B" w:rsidR="001D2D3D" w:rsidRPr="001D2D3D" w:rsidRDefault="001D2D3D" w:rsidP="001D2D3D">
      <w:pPr>
        <w:spacing w:line="560" w:lineRule="exact"/>
        <w:ind w:firstLineChars="200" w:firstLine="640"/>
        <w:rPr>
          <w:rFonts w:ascii="仿宋" w:eastAsia="仿宋" w:hAnsi="仿宋" w:cs="仿宋"/>
          <w:sz w:val="32"/>
          <w:szCs w:val="32"/>
        </w:rPr>
      </w:pPr>
      <w:r w:rsidRPr="001D2D3D">
        <w:rPr>
          <w:rFonts w:ascii="仿宋" w:eastAsia="仿宋" w:hAnsi="仿宋" w:cs="仿宋" w:hint="eastAsia"/>
          <w:sz w:val="32"/>
          <w:szCs w:val="32"/>
        </w:rPr>
        <w:t>从决算单位构成看，平桥区归国华侨联合会决算包括：本级决算。</w:t>
      </w:r>
    </w:p>
    <w:p w14:paraId="0292973F" w14:textId="5E26EC66" w:rsidR="001D2D3D" w:rsidRPr="001D2D3D" w:rsidRDefault="001D2D3D" w:rsidP="001D2D3D">
      <w:pPr>
        <w:spacing w:line="560" w:lineRule="exact"/>
        <w:ind w:firstLineChars="200" w:firstLine="640"/>
        <w:rPr>
          <w:rFonts w:ascii="仿宋" w:eastAsia="仿宋" w:hAnsi="仿宋" w:cs="仿宋"/>
          <w:sz w:val="32"/>
          <w:szCs w:val="32"/>
        </w:rPr>
      </w:pPr>
      <w:r w:rsidRPr="001D2D3D">
        <w:rPr>
          <w:rFonts w:ascii="仿宋" w:eastAsia="仿宋" w:hAnsi="仿宋" w:cs="仿宋" w:hint="eastAsia"/>
          <w:sz w:val="32"/>
          <w:szCs w:val="32"/>
        </w:rPr>
        <w:t>本决算为汇总决算，纳入本部门</w:t>
      </w:r>
      <w:r w:rsidRPr="001D2D3D">
        <w:rPr>
          <w:rFonts w:ascii="仿宋" w:eastAsia="仿宋" w:hAnsi="仿宋" w:cs="仿宋"/>
          <w:sz w:val="32"/>
          <w:szCs w:val="32"/>
        </w:rPr>
        <w:t>2020年度部门决算编制范围的单位共</w:t>
      </w:r>
      <w:r>
        <w:rPr>
          <w:rFonts w:ascii="仿宋" w:eastAsia="仿宋" w:hAnsi="仿宋" w:cs="仿宋"/>
          <w:sz w:val="32"/>
          <w:szCs w:val="32"/>
        </w:rPr>
        <w:t>1</w:t>
      </w:r>
      <w:r w:rsidRPr="001D2D3D">
        <w:rPr>
          <w:rFonts w:ascii="仿宋" w:eastAsia="仿宋" w:hAnsi="仿宋" w:cs="仿宋"/>
          <w:sz w:val="32"/>
          <w:szCs w:val="32"/>
        </w:rPr>
        <w:t>个，其中二级预算单位</w:t>
      </w:r>
      <w:r>
        <w:rPr>
          <w:rFonts w:ascii="仿宋" w:eastAsia="仿宋" w:hAnsi="仿宋" w:cs="仿宋"/>
          <w:sz w:val="32"/>
          <w:szCs w:val="32"/>
        </w:rPr>
        <w:t>0</w:t>
      </w:r>
      <w:r w:rsidRPr="001D2D3D">
        <w:rPr>
          <w:rFonts w:ascii="仿宋" w:eastAsia="仿宋" w:hAnsi="仿宋" w:cs="仿宋"/>
          <w:sz w:val="32"/>
          <w:szCs w:val="32"/>
        </w:rPr>
        <w:t>个，具体是：</w:t>
      </w:r>
    </w:p>
    <w:p w14:paraId="45E4A296" w14:textId="033B5F15" w:rsidR="001D2D3D" w:rsidRDefault="001D2D3D" w:rsidP="001D2D3D">
      <w:pPr>
        <w:spacing w:line="560" w:lineRule="exact"/>
        <w:ind w:firstLineChars="200" w:firstLine="640"/>
        <w:rPr>
          <w:rFonts w:ascii="仿宋" w:eastAsia="仿宋" w:hAnsi="仿宋" w:cs="仿宋"/>
          <w:sz w:val="32"/>
          <w:szCs w:val="32"/>
        </w:rPr>
      </w:pPr>
      <w:r w:rsidRPr="001D2D3D">
        <w:rPr>
          <w:rFonts w:ascii="仿宋" w:eastAsia="仿宋" w:hAnsi="仿宋" w:cs="仿宋"/>
          <w:sz w:val="32"/>
          <w:szCs w:val="32"/>
        </w:rPr>
        <w:t xml:space="preserve">1. </w:t>
      </w:r>
      <w:r w:rsidRPr="001D2D3D">
        <w:rPr>
          <w:rFonts w:ascii="仿宋" w:eastAsia="仿宋" w:hAnsi="仿宋" w:cs="仿宋" w:hint="eastAsia"/>
          <w:sz w:val="32"/>
          <w:szCs w:val="32"/>
        </w:rPr>
        <w:t>平桥区归国华侨联合会</w:t>
      </w:r>
      <w:r>
        <w:rPr>
          <w:rFonts w:ascii="仿宋" w:eastAsia="仿宋" w:hAnsi="仿宋" w:cs="仿宋" w:hint="eastAsia"/>
          <w:sz w:val="32"/>
          <w:szCs w:val="32"/>
        </w:rPr>
        <w:t>本级。</w:t>
      </w:r>
    </w:p>
    <w:p w14:paraId="17BB6459" w14:textId="77777777" w:rsidR="001D2D3D" w:rsidRDefault="001D2D3D" w:rsidP="001D2D3D">
      <w:pPr>
        <w:pStyle w:val="2"/>
        <w:ind w:left="480" w:firstLine="480"/>
      </w:pPr>
      <w:r>
        <w:br w:type="page"/>
      </w:r>
    </w:p>
    <w:p w14:paraId="540948D1" w14:textId="77777777" w:rsidR="001E501D" w:rsidRDefault="001E501D" w:rsidP="001D2D3D">
      <w:pPr>
        <w:spacing w:line="560" w:lineRule="exact"/>
        <w:ind w:firstLineChars="200" w:firstLine="600"/>
        <w:rPr>
          <w:rFonts w:ascii="仿宋" w:eastAsia="仿宋" w:hAnsi="仿宋" w:cs="仿宋"/>
          <w:sz w:val="30"/>
          <w:szCs w:val="30"/>
        </w:rPr>
      </w:pPr>
    </w:p>
    <w:p w14:paraId="3DB48BC0" w14:textId="77777777" w:rsidR="001D2D3D" w:rsidRPr="001D2D3D" w:rsidRDefault="001D2D3D" w:rsidP="001D2D3D">
      <w:pPr>
        <w:pStyle w:val="2"/>
        <w:ind w:leftChars="175" w:firstLineChars="175"/>
        <w:rPr>
          <w:rFonts w:hint="eastAsia"/>
        </w:rPr>
      </w:pPr>
    </w:p>
    <w:p w14:paraId="6F3E361F" w14:textId="77777777" w:rsidR="001E501D" w:rsidRDefault="001E501D">
      <w:pPr>
        <w:jc w:val="center"/>
        <w:rPr>
          <w:rFonts w:ascii="黑体" w:eastAsia="黑体" w:hAnsi="黑体" w:cs="黑体"/>
          <w:sz w:val="44"/>
          <w:szCs w:val="44"/>
        </w:rPr>
      </w:pPr>
    </w:p>
    <w:p w14:paraId="40AF371A" w14:textId="77777777" w:rsidR="001E501D" w:rsidRDefault="001E501D">
      <w:pPr>
        <w:jc w:val="center"/>
        <w:rPr>
          <w:rFonts w:ascii="黑体" w:eastAsia="黑体" w:hAnsi="黑体" w:cs="黑体"/>
          <w:sz w:val="44"/>
          <w:szCs w:val="44"/>
        </w:rPr>
      </w:pPr>
    </w:p>
    <w:p w14:paraId="1CE1B365" w14:textId="77777777" w:rsidR="001E501D" w:rsidRDefault="001E501D">
      <w:pPr>
        <w:jc w:val="center"/>
        <w:rPr>
          <w:rFonts w:ascii="黑体" w:eastAsia="黑体" w:hAnsi="黑体" w:cs="黑体"/>
          <w:sz w:val="44"/>
          <w:szCs w:val="44"/>
        </w:rPr>
      </w:pPr>
    </w:p>
    <w:p w14:paraId="19ABE018" w14:textId="77777777" w:rsidR="001E501D" w:rsidRDefault="001E501D">
      <w:pPr>
        <w:jc w:val="center"/>
        <w:rPr>
          <w:rFonts w:ascii="黑体" w:eastAsia="黑体" w:hAnsi="黑体" w:cs="黑体"/>
          <w:sz w:val="44"/>
          <w:szCs w:val="44"/>
        </w:rPr>
      </w:pPr>
    </w:p>
    <w:p w14:paraId="71C0A73F" w14:textId="77777777" w:rsidR="001E501D" w:rsidRDefault="00000000">
      <w:pPr>
        <w:jc w:val="center"/>
        <w:rPr>
          <w:rFonts w:ascii="黑体" w:eastAsia="黑体" w:hAnsi="黑体" w:cs="黑体"/>
          <w:sz w:val="44"/>
          <w:szCs w:val="44"/>
        </w:rPr>
      </w:pPr>
      <w:r>
        <w:rPr>
          <w:rFonts w:ascii="黑体" w:eastAsia="黑体" w:hAnsi="黑体" w:cs="黑体" w:hint="eastAsia"/>
          <w:sz w:val="44"/>
          <w:szCs w:val="44"/>
        </w:rPr>
        <w:t>第二部分</w:t>
      </w:r>
    </w:p>
    <w:p w14:paraId="06DD1460" w14:textId="49490EBA" w:rsidR="001D2D3D" w:rsidRDefault="00000000">
      <w:pPr>
        <w:jc w:val="center"/>
        <w:rPr>
          <w:rFonts w:ascii="黑体" w:eastAsia="黑体" w:hAnsi="黑体" w:cs="黑体"/>
          <w:sz w:val="44"/>
          <w:szCs w:val="44"/>
        </w:rPr>
      </w:pPr>
      <w:r>
        <w:rPr>
          <w:rFonts w:ascii="黑体" w:eastAsia="黑体" w:hAnsi="黑体" w:cs="黑体" w:hint="eastAsia"/>
          <w:sz w:val="44"/>
          <w:szCs w:val="44"/>
        </w:rPr>
        <w:t>信阳市平桥区归国华侨联合会2020年度部门决算情况说明</w:t>
      </w:r>
    </w:p>
    <w:p w14:paraId="12C6E4D8" w14:textId="77777777" w:rsidR="001D2D3D" w:rsidRDefault="001D2D3D" w:rsidP="001D2D3D">
      <w:pPr>
        <w:pStyle w:val="2"/>
        <w:ind w:left="480" w:firstLine="480"/>
      </w:pPr>
      <w:r>
        <w:br w:type="page"/>
      </w:r>
    </w:p>
    <w:p w14:paraId="6A635D58" w14:textId="77777777" w:rsidR="001E501D" w:rsidRDefault="00000000">
      <w:pPr>
        <w:pStyle w:val="ae"/>
        <w:shd w:val="clear" w:color="auto" w:fill="FFFFFF"/>
        <w:ind w:leftChars="67" w:left="161" w:firstLineChars="150" w:firstLine="482"/>
        <w:rPr>
          <w:rFonts w:ascii="仿宋_GB2312" w:eastAsia="仿宋_GB2312"/>
          <w:b/>
          <w:bCs/>
          <w:sz w:val="32"/>
          <w:szCs w:val="32"/>
        </w:rPr>
      </w:pPr>
      <w:r>
        <w:rPr>
          <w:rFonts w:ascii="仿宋_GB2312" w:eastAsia="仿宋_GB2312" w:hint="eastAsia"/>
          <w:b/>
          <w:bCs/>
          <w:sz w:val="32"/>
          <w:szCs w:val="32"/>
        </w:rPr>
        <w:lastRenderedPageBreak/>
        <w:t>一、收入支出决算总体情况说明</w:t>
      </w:r>
    </w:p>
    <w:p w14:paraId="0100FB33" w14:textId="77777777" w:rsidR="001E501D"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2020年度收、支总计均为81.8万元。与上年度2019年相比，收、支总计各增加4万元，增长5%。主要原因是工资增加。</w:t>
      </w:r>
    </w:p>
    <w:p w14:paraId="1DB17B2B" w14:textId="77777777" w:rsidR="001E501D" w:rsidRDefault="00000000">
      <w:pPr>
        <w:pStyle w:val="ae"/>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二、收入决算情况说明</w:t>
      </w:r>
    </w:p>
    <w:p w14:paraId="3CCED778" w14:textId="77777777" w:rsidR="001E501D"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年度收入合计81.8万元，其中：财政拨款收入81.8万元，占100%；</w:t>
      </w:r>
    </w:p>
    <w:p w14:paraId="662CFA6F" w14:textId="77777777" w:rsidR="001E501D" w:rsidRDefault="00000000">
      <w:pPr>
        <w:pStyle w:val="ae"/>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三、支出决算情况说明</w:t>
      </w:r>
    </w:p>
    <w:p w14:paraId="669062C4" w14:textId="77777777" w:rsidR="001E501D"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2020年度支出合计58.41万元，其中：基本支出58.41万元，占100%；</w:t>
      </w:r>
    </w:p>
    <w:p w14:paraId="4C29EF5D" w14:textId="77777777" w:rsidR="001E501D" w:rsidRDefault="00000000">
      <w:pPr>
        <w:pStyle w:val="ae"/>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四、财政拨款收入支出决算总体情况说明</w:t>
      </w:r>
    </w:p>
    <w:p w14:paraId="7FD0ADC7" w14:textId="77777777" w:rsidR="001E501D"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2020年度财政拨款收、支总计均为81.8万元。与上年度相比，财政拨款收、支总计各增加4万元，增长5%。主要原因是工资增加。</w:t>
      </w:r>
    </w:p>
    <w:p w14:paraId="03A7BA2F" w14:textId="77777777" w:rsidR="001E501D" w:rsidRDefault="00000000">
      <w:pPr>
        <w:pStyle w:val="ae"/>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五、一般公共预算财政拨款支出决算情况说明</w:t>
      </w:r>
    </w:p>
    <w:p w14:paraId="549E5F89" w14:textId="77777777" w:rsidR="001E501D"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（一）总体情况。</w:t>
      </w:r>
    </w:p>
    <w:p w14:paraId="5AC3E907" w14:textId="77777777" w:rsidR="001E501D"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2020年度一般公共预算财政拨款支出58.41万元，占支出合计的100%。与上年度相比，一般公共预算财政拨款支出增加4万元，增长5%。主要原因是工资增加。</w:t>
      </w:r>
    </w:p>
    <w:p w14:paraId="28CF9EB7" w14:textId="77777777" w:rsidR="001E501D"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（二）结构情况。</w:t>
      </w:r>
    </w:p>
    <w:p w14:paraId="40089EE8" w14:textId="77777777" w:rsidR="001E501D"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2020年度一般公共预算财政拨款支出58.41万元，主要用于以下方面：一般公共服务（类）支出58.41万元，占100%；</w:t>
      </w:r>
    </w:p>
    <w:p w14:paraId="25C50E9D" w14:textId="77777777" w:rsidR="001E501D"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（三）具体情况。</w:t>
      </w:r>
    </w:p>
    <w:p w14:paraId="13CE58D5" w14:textId="77777777" w:rsidR="001E501D"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2020年度一般公共预算财政拨款支出年初预算为58.41万元，支出决算为58.41万元，完成年初预算的100%。其中：</w:t>
      </w:r>
    </w:p>
    <w:p w14:paraId="6E3294E7" w14:textId="77777777" w:rsidR="001E501D"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1．</w:t>
      </w:r>
      <w:r>
        <w:rPr>
          <w:rFonts w:ascii="仿宋_GB2312" w:eastAsia="仿宋_GB2312" w:hAnsi="仿宋_GB2312" w:cs="仿宋_GB2312" w:hint="eastAsia"/>
          <w:b/>
          <w:bCs/>
          <w:sz w:val="32"/>
          <w:szCs w:val="32"/>
        </w:rPr>
        <w:t>一般公共服务支出（类）民主党派及工商联事务（款）行政运行（项）</w:t>
      </w:r>
      <w:r>
        <w:rPr>
          <w:rFonts w:ascii="仿宋_GB2312" w:eastAsia="仿宋_GB2312" w:hint="eastAsia"/>
          <w:sz w:val="32"/>
          <w:szCs w:val="32"/>
        </w:rPr>
        <w:t>。年初预算为58.41万元，支出决算为58.41万元，完成年初预算的100%。决算数与年初预算数存在差异的主要原因是工资增加、支出增加。</w:t>
      </w:r>
    </w:p>
    <w:p w14:paraId="25876498" w14:textId="77777777" w:rsidR="001E501D" w:rsidRDefault="00000000">
      <w:pPr>
        <w:pStyle w:val="ae"/>
        <w:shd w:val="clear" w:color="auto" w:fill="FFFFFF"/>
        <w:spacing w:before="0" w:beforeAutospacing="0" w:after="0" w:afterAutospacing="0"/>
        <w:ind w:leftChars="67" w:left="161" w:firstLineChars="150" w:firstLine="482"/>
        <w:rPr>
          <w:rFonts w:ascii="仿宋_GB2312" w:eastAsia="仿宋_GB2312"/>
          <w:sz w:val="32"/>
          <w:szCs w:val="32"/>
        </w:rPr>
      </w:pPr>
      <w:r>
        <w:rPr>
          <w:rFonts w:ascii="仿宋_GB2312" w:eastAsia="仿宋_GB2312" w:hint="eastAsia"/>
          <w:b/>
          <w:bCs/>
          <w:sz w:val="32"/>
          <w:szCs w:val="32"/>
        </w:rPr>
        <w:t>六、一般公共预算财政拨款基本支出决算情况说明</w:t>
      </w:r>
    </w:p>
    <w:p w14:paraId="562AECAA" w14:textId="77777777" w:rsidR="001E501D"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2020年度一般公共预算财政拨款基本支出58.41万元。其中：人员经费58.41万元，主要包括：基本工资、津贴补贴、伙食补助费、绩效工资、机关事业单位基本养老保险 缴费、职业年金缴费、其他社会保障缴费、其他工资福利支出、离休费、退休费、抚恤金、生活补助、医疗费、奖励金、住房公积金、采暖补贴、物业服务补贴、其 他对个人和家庭的补助支出……；公用经费23.5万元，主要包括：办公费、印刷费、咨询费、手续费、水费、电费、邮电费、取暖费、物业管理费、差旅费、因公出国（境）费</w:t>
      </w:r>
      <w:r>
        <w:rPr>
          <w:rFonts w:ascii="仿宋_GB2312" w:eastAsia="仿宋_GB2312" w:hint="eastAsia"/>
          <w:sz w:val="32"/>
          <w:szCs w:val="32"/>
        </w:rPr>
        <w:lastRenderedPageBreak/>
        <w:t>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14:paraId="47C6209B" w14:textId="77777777" w:rsidR="001E501D" w:rsidRDefault="00000000">
      <w:pPr>
        <w:pStyle w:val="ae"/>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七、一般公共预算财政拨款“三公”经费支出决算情况说明</w:t>
      </w:r>
    </w:p>
    <w:p w14:paraId="16DDB4E6" w14:textId="77777777" w:rsidR="001E501D"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（一）“三公”经费财政拨款支出决算总体情况说明。</w:t>
      </w:r>
    </w:p>
    <w:p w14:paraId="5271A62F" w14:textId="77777777" w:rsidR="001E501D"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2020年度“三公”经费财政拨款支出预算为0万元，支出决算为0万元，完成预算的100%。</w:t>
      </w:r>
    </w:p>
    <w:p w14:paraId="6D012F9D" w14:textId="77777777" w:rsidR="001E501D"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（二）“三公”经费财政拨款支出决算具体情况说明。</w:t>
      </w:r>
    </w:p>
    <w:p w14:paraId="618C925E" w14:textId="77777777" w:rsidR="001E501D"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1.2020 年度“三公”经费财政拨款支出决算中，因公出国（境）费支出决算0.00万元，完成预算的0.00%，占0.00%；全年因公出国（境）团组0个，累计0人次。</w:t>
      </w:r>
    </w:p>
    <w:p w14:paraId="68D8158F" w14:textId="77777777" w:rsidR="001E501D"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2.公务用车购置及运行费支出决算0.00万元，完成预 算的0.00%，占0.00%；</w:t>
      </w:r>
    </w:p>
    <w:p w14:paraId="44C000FD" w14:textId="77777777" w:rsidR="001E501D" w:rsidRDefault="00000000">
      <w:pPr>
        <w:pStyle w:val="ae"/>
        <w:shd w:val="clear" w:color="auto" w:fill="FFFFFF"/>
        <w:spacing w:before="0" w:beforeAutospacing="0" w:after="0" w:afterAutospacing="0" w:line="600" w:lineRule="atLeast"/>
        <w:ind w:firstLine="645"/>
        <w:rPr>
          <w:rFonts w:ascii="微软雅黑" w:eastAsia="微软雅黑" w:hAnsi="微软雅黑" w:cs="微软雅黑"/>
          <w:color w:val="333333"/>
        </w:rPr>
      </w:pPr>
      <w:r>
        <w:rPr>
          <w:rStyle w:val="af0"/>
          <w:rFonts w:ascii="仿宋" w:eastAsia="仿宋" w:hAnsi="仿宋" w:cs="仿宋" w:hint="eastAsia"/>
          <w:color w:val="333333"/>
          <w:sz w:val="31"/>
          <w:szCs w:val="31"/>
          <w:shd w:val="clear" w:color="auto" w:fill="FFFFFF"/>
        </w:rPr>
        <w:t>1）公务用车购置</w:t>
      </w:r>
      <w:r>
        <w:rPr>
          <w:rFonts w:ascii="仿宋" w:eastAsia="仿宋" w:hAnsi="仿宋" w:cs="仿宋" w:hint="eastAsia"/>
          <w:color w:val="333333"/>
          <w:sz w:val="31"/>
          <w:szCs w:val="31"/>
          <w:shd w:val="clear" w:color="auto" w:fill="FFFFFF"/>
        </w:rPr>
        <w:t>支出为0万元</w:t>
      </w:r>
      <w:r>
        <w:rPr>
          <w:rFonts w:ascii="仿宋" w:eastAsia="仿宋" w:hAnsi="仿宋" w:cs="仿宋" w:hint="eastAsia"/>
          <w:color w:val="000000"/>
          <w:sz w:val="31"/>
          <w:szCs w:val="31"/>
        </w:rPr>
        <w:t>，购置车辆0辆。</w:t>
      </w:r>
    </w:p>
    <w:p w14:paraId="14F2D549" w14:textId="77777777" w:rsidR="001E501D" w:rsidRDefault="00000000">
      <w:pPr>
        <w:pStyle w:val="ae"/>
        <w:shd w:val="clear" w:color="auto" w:fill="FFFFFF"/>
        <w:spacing w:before="0" w:beforeAutospacing="0" w:after="0" w:afterAutospacing="0"/>
        <w:ind w:leftChars="67" w:left="161" w:firstLineChars="150" w:firstLine="467"/>
        <w:rPr>
          <w:rFonts w:ascii="仿宋_GB2312" w:eastAsia="仿宋_GB2312"/>
          <w:sz w:val="32"/>
          <w:szCs w:val="32"/>
        </w:rPr>
      </w:pPr>
      <w:r>
        <w:rPr>
          <w:rStyle w:val="af0"/>
          <w:rFonts w:ascii="仿宋" w:eastAsia="仿宋" w:hAnsi="仿宋" w:cs="仿宋" w:hint="eastAsia"/>
          <w:color w:val="333333"/>
          <w:sz w:val="31"/>
          <w:szCs w:val="31"/>
          <w:shd w:val="clear" w:color="auto" w:fill="FFFFFF"/>
        </w:rPr>
        <w:t>2）公务用车运行</w:t>
      </w:r>
      <w:r>
        <w:rPr>
          <w:rFonts w:ascii="仿宋" w:eastAsia="仿宋" w:hAnsi="仿宋" w:cs="仿宋" w:hint="eastAsia"/>
          <w:color w:val="333333"/>
          <w:sz w:val="31"/>
          <w:szCs w:val="31"/>
          <w:shd w:val="clear" w:color="auto" w:fill="FFFFFF"/>
        </w:rPr>
        <w:t>支出0万元。2020年期末，公务用车保有量为0辆。</w:t>
      </w:r>
    </w:p>
    <w:p w14:paraId="42ED1029" w14:textId="77777777" w:rsidR="001E501D"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3.公务接待费支出0万元，其中：</w:t>
      </w:r>
    </w:p>
    <w:p w14:paraId="1B91C90B" w14:textId="77777777" w:rsidR="001E501D" w:rsidRDefault="00000000">
      <w:pPr>
        <w:pStyle w:val="ae"/>
        <w:shd w:val="clear" w:color="auto" w:fill="FFFFFF"/>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lastRenderedPageBreak/>
        <w:t>1）外宾接待支出为0万元。2020年度共接待外宾来访团组0个、来访宾客0人次。</w:t>
      </w:r>
    </w:p>
    <w:p w14:paraId="42DA5DCC" w14:textId="77777777" w:rsidR="001E501D"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2）国内公务接待支出为0万元。主要用于对口业务交流及工作督查检查。2020年度共接待来访团组0个、来访宾客0人次（不包括陪同人员）。</w:t>
      </w:r>
    </w:p>
    <w:p w14:paraId="4E4D3ACB" w14:textId="77777777" w:rsidR="001E501D" w:rsidRDefault="00000000">
      <w:pPr>
        <w:pStyle w:val="ae"/>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八、预算绩效情况说明</w:t>
      </w:r>
    </w:p>
    <w:p w14:paraId="03D555DE" w14:textId="77777777" w:rsidR="001E501D" w:rsidRDefault="00000000">
      <w:pPr>
        <w:ind w:firstLineChars="200" w:firstLine="640"/>
        <w:rPr>
          <w:rFonts w:ascii="仿宋" w:eastAsia="仿宋" w:hAnsi="仿宋" w:cs="仿宋"/>
          <w:color w:val="000000"/>
          <w:sz w:val="31"/>
          <w:szCs w:val="31"/>
        </w:rPr>
      </w:pPr>
      <w:r>
        <w:rPr>
          <w:rFonts w:ascii="仿宋_GB2312" w:eastAsia="仿宋_GB2312" w:hint="eastAsia"/>
          <w:sz w:val="32"/>
          <w:szCs w:val="32"/>
        </w:rPr>
        <w:t>（一）绩效管理工作开展情况。</w:t>
      </w:r>
    </w:p>
    <w:p w14:paraId="2A4BCA24" w14:textId="77777777" w:rsidR="001E501D" w:rsidRDefault="00000000">
      <w:pPr>
        <w:ind w:firstLineChars="200" w:firstLine="620"/>
        <w:rPr>
          <w:rFonts w:ascii="仿宋" w:eastAsia="仿宋" w:hAnsi="仿宋" w:cs="仿宋"/>
          <w:color w:val="000000"/>
          <w:sz w:val="31"/>
          <w:szCs w:val="31"/>
        </w:rPr>
      </w:pPr>
      <w:r>
        <w:rPr>
          <w:rFonts w:ascii="仿宋" w:eastAsia="仿宋" w:hAnsi="仿宋" w:cs="仿宋"/>
          <w:color w:val="000000"/>
          <w:sz w:val="31"/>
          <w:szCs w:val="31"/>
        </w:rPr>
        <w:t>20</w:t>
      </w:r>
      <w:r>
        <w:rPr>
          <w:rFonts w:ascii="仿宋" w:eastAsia="仿宋" w:hAnsi="仿宋" w:cs="仿宋" w:hint="eastAsia"/>
          <w:color w:val="000000"/>
          <w:sz w:val="31"/>
          <w:szCs w:val="31"/>
        </w:rPr>
        <w:t>20</w:t>
      </w:r>
      <w:r>
        <w:rPr>
          <w:rFonts w:ascii="仿宋" w:eastAsia="仿宋" w:hAnsi="仿宋" w:cs="仿宋"/>
          <w:color w:val="000000"/>
          <w:sz w:val="31"/>
          <w:szCs w:val="31"/>
        </w:rPr>
        <w:t>年度</w:t>
      </w:r>
      <w:r>
        <w:rPr>
          <w:rFonts w:ascii="仿宋" w:eastAsia="仿宋" w:hAnsi="仿宋" w:cs="仿宋" w:hint="eastAsia"/>
          <w:color w:val="000000"/>
          <w:sz w:val="31"/>
          <w:szCs w:val="31"/>
        </w:rPr>
        <w:t>平桥区归国华侨联合会</w:t>
      </w:r>
      <w:r>
        <w:rPr>
          <w:rFonts w:ascii="仿宋" w:eastAsia="仿宋" w:hAnsi="仿宋" w:cs="仿宋"/>
          <w:color w:val="000000"/>
          <w:sz w:val="31"/>
          <w:szCs w:val="31"/>
        </w:rPr>
        <w:t>没有民生项目和重点支出项目，</w:t>
      </w:r>
      <w:r>
        <w:rPr>
          <w:rFonts w:ascii="仿宋" w:eastAsia="仿宋" w:hAnsi="仿宋" w:cs="仿宋" w:hint="eastAsia"/>
          <w:color w:val="000000"/>
          <w:sz w:val="31"/>
          <w:szCs w:val="31"/>
        </w:rPr>
        <w:t>所以未开展预算绩效工作。</w:t>
      </w:r>
    </w:p>
    <w:p w14:paraId="38968C2A" w14:textId="77777777" w:rsidR="001E501D"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（二）项目绩效自评结果。</w:t>
      </w:r>
    </w:p>
    <w:p w14:paraId="028BECDF" w14:textId="77777777" w:rsidR="001E501D"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sz w:val="32"/>
          <w:szCs w:val="32"/>
        </w:rPr>
        <w:t>2020年度，没有开展绩效管理工作。</w:t>
      </w:r>
    </w:p>
    <w:p w14:paraId="4D0AD0AC" w14:textId="77777777" w:rsidR="001E501D"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（三）以单位为主体开展的重点绩效评价结果。</w:t>
      </w:r>
    </w:p>
    <w:p w14:paraId="32F43007" w14:textId="77777777" w:rsidR="001E501D"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sz w:val="32"/>
          <w:szCs w:val="32"/>
        </w:rPr>
        <w:t>2020年度，没有开展绩效管理工作。</w:t>
      </w:r>
    </w:p>
    <w:p w14:paraId="5CE34958" w14:textId="77777777" w:rsidR="001E501D" w:rsidRDefault="00000000">
      <w:pPr>
        <w:pStyle w:val="ae"/>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九、政府性基金预算财政拨款支出决算情况说明</w:t>
      </w:r>
    </w:p>
    <w:p w14:paraId="168195C7" w14:textId="77777777" w:rsidR="001E501D" w:rsidRDefault="00000000">
      <w:pPr>
        <w:spacing w:line="590" w:lineRule="exact"/>
        <w:ind w:firstLineChars="200" w:firstLine="620"/>
        <w:rPr>
          <w:rFonts w:ascii="仿宋_GB2312" w:eastAsia="仿宋_GB2312" w:hAnsi="仿宋_GB2312" w:cs="仿宋_GB2312"/>
          <w:sz w:val="32"/>
          <w:szCs w:val="32"/>
        </w:rPr>
      </w:pPr>
      <w:r>
        <w:rPr>
          <w:rFonts w:ascii="仿宋" w:eastAsia="仿宋" w:hAnsi="仿宋" w:cs="仿宋" w:hint="eastAsia"/>
          <w:color w:val="000000"/>
          <w:sz w:val="31"/>
          <w:szCs w:val="31"/>
        </w:rPr>
        <w:t>2020</w:t>
      </w:r>
      <w:r>
        <w:rPr>
          <w:rFonts w:ascii="仿宋" w:eastAsia="仿宋" w:hAnsi="仿宋" w:cs="仿宋"/>
          <w:color w:val="000000"/>
          <w:sz w:val="31"/>
          <w:szCs w:val="31"/>
        </w:rPr>
        <w:t>年度</w:t>
      </w:r>
      <w:r>
        <w:rPr>
          <w:rFonts w:ascii="仿宋" w:eastAsia="仿宋" w:hAnsi="仿宋" w:cs="仿宋" w:hint="eastAsia"/>
          <w:color w:val="000000"/>
          <w:sz w:val="31"/>
          <w:szCs w:val="31"/>
        </w:rPr>
        <w:t>平桥区归国华侨联合会</w:t>
      </w:r>
      <w:r>
        <w:rPr>
          <w:rFonts w:ascii="仿宋" w:eastAsia="仿宋" w:hAnsi="仿宋" w:cs="仿宋"/>
          <w:color w:val="000000"/>
          <w:sz w:val="31"/>
          <w:szCs w:val="31"/>
        </w:rPr>
        <w:t>无政府性基金收入，也没有使用政</w:t>
      </w:r>
      <w:r>
        <w:rPr>
          <w:rFonts w:ascii="仿宋" w:eastAsia="仿宋" w:hAnsi="仿宋" w:cs="仿宋" w:hint="eastAsia"/>
          <w:color w:val="000000"/>
          <w:sz w:val="31"/>
          <w:szCs w:val="31"/>
        </w:rPr>
        <w:t>府性基金安排的支出。</w:t>
      </w:r>
    </w:p>
    <w:p w14:paraId="045BC0D9" w14:textId="77777777" w:rsidR="001E501D" w:rsidRDefault="00000000">
      <w:pPr>
        <w:pStyle w:val="ae"/>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十、机关运行经费支出情况说明</w:t>
      </w:r>
    </w:p>
    <w:p w14:paraId="4F01F83B" w14:textId="77777777" w:rsidR="001E501D"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2020年度机关运行经费初预算为4.14万元，支出决算为4.14万元，完成年初预算的100%。</w:t>
      </w:r>
    </w:p>
    <w:p w14:paraId="199CE081" w14:textId="77777777" w:rsidR="001E501D" w:rsidRDefault="00000000">
      <w:pPr>
        <w:pStyle w:val="ae"/>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十一、政府采购支出情况说明</w:t>
      </w:r>
    </w:p>
    <w:p w14:paraId="325D6C03" w14:textId="77777777" w:rsidR="001E501D" w:rsidRDefault="00000000">
      <w:pPr>
        <w:pStyle w:val="ae"/>
        <w:shd w:val="clear" w:color="auto" w:fill="FFFFFF"/>
        <w:spacing w:before="0" w:beforeAutospacing="0" w:after="0" w:afterAutospacing="0" w:line="600" w:lineRule="atLeast"/>
        <w:ind w:firstLine="645"/>
        <w:rPr>
          <w:rFonts w:ascii="微软雅黑" w:eastAsia="微软雅黑" w:hAnsi="微软雅黑" w:cs="微软雅黑"/>
          <w:color w:val="333333"/>
        </w:rPr>
      </w:pPr>
      <w:r>
        <w:rPr>
          <w:rFonts w:ascii="仿宋_GB2312" w:eastAsia="仿宋_GB2312" w:hint="eastAsia"/>
          <w:sz w:val="32"/>
          <w:szCs w:val="32"/>
        </w:rPr>
        <w:lastRenderedPageBreak/>
        <w:t>2020 年度政府采购支出总额24.5万元，其中：政府采购货物支出24.5万元</w:t>
      </w:r>
      <w:r>
        <w:rPr>
          <w:rFonts w:ascii="仿宋" w:eastAsia="仿宋" w:hAnsi="仿宋" w:cs="仿宋" w:hint="eastAsia"/>
          <w:color w:val="333333"/>
          <w:sz w:val="31"/>
          <w:szCs w:val="31"/>
          <w:shd w:val="clear" w:color="auto" w:fill="FFFFFF"/>
        </w:rPr>
        <w:t>，政府采购工程支出0万元，政府采购服务支出0万元。授予中小企业合同金额0万元，占政府采购支出总额的0%，其中：授予小微企业合同金额0万元，占政府采购支出总额的0%。</w:t>
      </w:r>
    </w:p>
    <w:p w14:paraId="45057CF1" w14:textId="77777777" w:rsidR="001E501D" w:rsidRDefault="00000000">
      <w:pPr>
        <w:pStyle w:val="ae"/>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十二、国有资产占用情况说明</w:t>
      </w:r>
    </w:p>
    <w:p w14:paraId="7E96F8D2" w14:textId="77777777" w:rsidR="001E501D" w:rsidRDefault="00000000">
      <w:pPr>
        <w:pStyle w:val="ae"/>
        <w:shd w:val="clear" w:color="auto" w:fill="FFFFFF"/>
        <w:spacing w:before="0" w:beforeAutospacing="0" w:after="0" w:afterAutospacing="0" w:line="600" w:lineRule="atLeast"/>
        <w:ind w:firstLine="645"/>
        <w:rPr>
          <w:rFonts w:ascii="微软雅黑" w:eastAsia="微软雅黑" w:hAnsi="微软雅黑" w:cs="微软雅黑"/>
          <w:color w:val="333333"/>
        </w:rPr>
      </w:pPr>
      <w:r>
        <w:rPr>
          <w:rFonts w:ascii="仿宋_GB2312" w:eastAsia="仿宋_GB2312" w:hint="eastAsia"/>
          <w:sz w:val="32"/>
          <w:szCs w:val="32"/>
        </w:rPr>
        <w:t>2020年期末，我单位共有</w:t>
      </w:r>
      <w:r>
        <w:rPr>
          <w:rFonts w:ascii="仿宋" w:eastAsia="仿宋" w:hAnsi="仿宋" w:cs="仿宋" w:hint="eastAsia"/>
          <w:color w:val="333333"/>
          <w:sz w:val="31"/>
          <w:szCs w:val="31"/>
          <w:shd w:val="clear" w:color="auto" w:fill="FFFFFF"/>
        </w:rPr>
        <w:t>办公车辆0辆，其中：一般公务用车0辆、一般执法执勤用车0辆、特种专业技术用车0辆，其他用车0辆；</w:t>
      </w:r>
    </w:p>
    <w:p w14:paraId="00D4973D" w14:textId="14E5EAB8" w:rsidR="001D2D3D" w:rsidRDefault="00000000">
      <w:pPr>
        <w:pStyle w:val="ae"/>
        <w:shd w:val="clear" w:color="auto" w:fill="FFFFFF"/>
        <w:spacing w:before="0" w:beforeAutospacing="0" w:after="0" w:afterAutospacing="0"/>
        <w:ind w:leftChars="67" w:left="161" w:firstLineChars="150" w:firstLine="465"/>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单价50万元以上通用设备0台（套），单位价值100万元以上专用设备0台（套）。</w:t>
      </w:r>
    </w:p>
    <w:p w14:paraId="536A5DD3" w14:textId="77777777" w:rsidR="001D2D3D" w:rsidRDefault="001D2D3D" w:rsidP="001D2D3D">
      <w:pPr>
        <w:pStyle w:val="2"/>
        <w:ind w:left="480" w:firstLine="480"/>
        <w:rPr>
          <w:shd w:val="clear" w:color="auto" w:fill="FFFFFF"/>
        </w:rPr>
      </w:pPr>
      <w:r>
        <w:rPr>
          <w:shd w:val="clear" w:color="auto" w:fill="FFFFFF"/>
        </w:rPr>
        <w:br w:type="page"/>
      </w:r>
    </w:p>
    <w:p w14:paraId="5A0F380B" w14:textId="77777777" w:rsidR="001E501D" w:rsidRDefault="001E501D">
      <w:pPr>
        <w:pStyle w:val="ae"/>
        <w:shd w:val="clear" w:color="auto" w:fill="FFFFFF"/>
        <w:spacing w:before="0" w:beforeAutospacing="0" w:after="0" w:afterAutospacing="0"/>
        <w:ind w:leftChars="67" w:left="161" w:firstLineChars="150" w:firstLine="480"/>
        <w:rPr>
          <w:rFonts w:ascii="仿宋_GB2312" w:eastAsia="仿宋_GB2312"/>
          <w:sz w:val="32"/>
          <w:szCs w:val="32"/>
        </w:rPr>
      </w:pPr>
    </w:p>
    <w:p w14:paraId="79C07DC9" w14:textId="77777777" w:rsidR="001E501D" w:rsidRDefault="001E501D">
      <w:pPr>
        <w:jc w:val="center"/>
        <w:outlineLvl w:val="0"/>
        <w:rPr>
          <w:rFonts w:ascii="黑体" w:eastAsia="黑体" w:hAnsi="黑体" w:cs="黑体"/>
          <w:sz w:val="48"/>
          <w:szCs w:val="48"/>
        </w:rPr>
      </w:pPr>
    </w:p>
    <w:p w14:paraId="68A683B9" w14:textId="77777777" w:rsidR="001E501D" w:rsidRDefault="001E501D">
      <w:pPr>
        <w:jc w:val="center"/>
        <w:outlineLvl w:val="0"/>
        <w:rPr>
          <w:rFonts w:ascii="黑体" w:eastAsia="黑体" w:hAnsi="黑体" w:cs="黑体"/>
          <w:sz w:val="48"/>
          <w:szCs w:val="48"/>
        </w:rPr>
      </w:pPr>
    </w:p>
    <w:p w14:paraId="57184C36" w14:textId="77777777" w:rsidR="001E501D" w:rsidRDefault="001E501D">
      <w:pPr>
        <w:jc w:val="center"/>
        <w:outlineLvl w:val="0"/>
        <w:rPr>
          <w:rFonts w:ascii="黑体" w:eastAsia="黑体" w:hAnsi="黑体" w:cs="黑体"/>
          <w:sz w:val="48"/>
          <w:szCs w:val="48"/>
        </w:rPr>
      </w:pPr>
    </w:p>
    <w:p w14:paraId="5A30A50F" w14:textId="77777777" w:rsidR="001E501D" w:rsidRDefault="001E501D">
      <w:pPr>
        <w:jc w:val="center"/>
        <w:outlineLvl w:val="0"/>
        <w:rPr>
          <w:rFonts w:ascii="黑体" w:eastAsia="黑体" w:hAnsi="黑体" w:cs="黑体"/>
          <w:sz w:val="48"/>
          <w:szCs w:val="48"/>
        </w:rPr>
      </w:pPr>
    </w:p>
    <w:p w14:paraId="17390A71" w14:textId="77777777" w:rsidR="001E501D" w:rsidRDefault="001E501D">
      <w:pPr>
        <w:jc w:val="center"/>
        <w:outlineLvl w:val="0"/>
        <w:rPr>
          <w:rFonts w:ascii="黑体" w:eastAsia="黑体" w:hAnsi="黑体" w:cs="黑体"/>
          <w:sz w:val="48"/>
          <w:szCs w:val="48"/>
        </w:rPr>
      </w:pPr>
    </w:p>
    <w:p w14:paraId="02524A4D" w14:textId="77777777" w:rsidR="001E501D" w:rsidRDefault="001E501D">
      <w:pPr>
        <w:jc w:val="center"/>
        <w:outlineLvl w:val="0"/>
        <w:rPr>
          <w:rFonts w:ascii="黑体" w:eastAsia="黑体" w:hAnsi="黑体" w:cs="黑体"/>
          <w:sz w:val="48"/>
          <w:szCs w:val="48"/>
        </w:rPr>
      </w:pPr>
    </w:p>
    <w:p w14:paraId="29F916C2" w14:textId="25E49F66" w:rsidR="001D2D3D" w:rsidRDefault="00000000">
      <w:pPr>
        <w:jc w:val="center"/>
        <w:outlineLvl w:val="0"/>
        <w:rPr>
          <w:rFonts w:ascii="黑体" w:eastAsia="黑体" w:hAnsi="黑体" w:cs="黑体"/>
          <w:sz w:val="36"/>
          <w:szCs w:val="36"/>
        </w:rPr>
      </w:pPr>
      <w:r>
        <w:rPr>
          <w:rFonts w:ascii="黑体" w:eastAsia="黑体" w:hAnsi="黑体" w:cs="黑体" w:hint="eastAsia"/>
          <w:sz w:val="36"/>
          <w:szCs w:val="36"/>
        </w:rPr>
        <w:t>第三部分  名词解释</w:t>
      </w:r>
    </w:p>
    <w:p w14:paraId="4EC3CA9F" w14:textId="77777777" w:rsidR="001D2D3D" w:rsidRDefault="001D2D3D" w:rsidP="001D2D3D">
      <w:pPr>
        <w:pStyle w:val="2"/>
        <w:ind w:left="480" w:firstLine="480"/>
      </w:pPr>
      <w:r>
        <w:br w:type="page"/>
      </w:r>
    </w:p>
    <w:p w14:paraId="748B40DA" w14:textId="77777777" w:rsidR="001E501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14:paraId="1D43D1A0" w14:textId="77777777" w:rsidR="001E501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14:paraId="4DCDA64A" w14:textId="77777777" w:rsidR="001E501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14:paraId="65714371" w14:textId="77777777" w:rsidR="001E501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14:paraId="453528BB" w14:textId="77777777" w:rsidR="001E501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14:paraId="2368703E" w14:textId="77777777" w:rsidR="001E501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14:paraId="78A6B9FC" w14:textId="77777777" w:rsidR="001E501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14:paraId="2F39F2FB" w14:textId="77777777" w:rsidR="001E501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14:paraId="5D2B5987" w14:textId="77777777" w:rsidR="001E501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14:paraId="631681C8" w14:textId="77777777" w:rsidR="001E501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十、“三公”经费：纳入同级财政预决算管理“三公”经费，指部门使用财政拨款安排的因公出国（境）费、公务</w:t>
      </w:r>
      <w:r>
        <w:rPr>
          <w:rFonts w:ascii="仿宋_GB2312" w:eastAsia="仿宋_GB2312" w:hAnsi="仿宋_GB2312" w:cs="仿宋_GB2312" w:hint="eastAsia"/>
          <w:sz w:val="32"/>
          <w:szCs w:val="32"/>
        </w:rPr>
        <w:lastRenderedPageBreak/>
        <w:t>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14:paraId="717DCB84" w14:textId="77777777" w:rsidR="001E501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1F57C72" w14:textId="77777777" w:rsidR="001E501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14:paraId="41B3CDB2" w14:textId="77777777" w:rsidR="001E501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14:paraId="29E70CEB" w14:textId="77777777" w:rsidR="001E501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14:paraId="1FE76964" w14:textId="77777777" w:rsidR="001E501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14:paraId="0BC2E8E3" w14:textId="72D89743" w:rsidR="001D2D3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14:paraId="7A2FE757" w14:textId="77777777" w:rsidR="001D2D3D" w:rsidRDefault="001D2D3D" w:rsidP="001D2D3D">
      <w:pPr>
        <w:pStyle w:val="2"/>
        <w:ind w:left="480" w:firstLine="480"/>
      </w:pPr>
      <w:r>
        <w:br w:type="page"/>
      </w:r>
    </w:p>
    <w:p w14:paraId="011A8E7A" w14:textId="1ACADFAE" w:rsidR="001E501D" w:rsidRDefault="001E501D">
      <w:pPr>
        <w:spacing w:line="590" w:lineRule="exact"/>
        <w:ind w:firstLineChars="200" w:firstLine="640"/>
        <w:rPr>
          <w:rFonts w:ascii="仿宋_GB2312" w:eastAsia="仿宋_GB2312" w:hAnsi="仿宋_GB2312" w:cs="仿宋_GB2312"/>
          <w:sz w:val="32"/>
          <w:szCs w:val="32"/>
        </w:rPr>
      </w:pPr>
    </w:p>
    <w:p w14:paraId="73F3DF6A" w14:textId="6DCED11A" w:rsidR="001D2D3D" w:rsidRDefault="001D2D3D" w:rsidP="001D2D3D">
      <w:pPr>
        <w:pStyle w:val="2"/>
        <w:ind w:left="480" w:firstLine="480"/>
      </w:pPr>
    </w:p>
    <w:p w14:paraId="3238CC5B" w14:textId="480486EA" w:rsidR="001D2D3D" w:rsidRDefault="001D2D3D" w:rsidP="001D2D3D">
      <w:pPr>
        <w:pStyle w:val="2"/>
        <w:ind w:left="480" w:firstLine="480"/>
      </w:pPr>
    </w:p>
    <w:p w14:paraId="70B8A043" w14:textId="75E921B3" w:rsidR="001D2D3D" w:rsidRDefault="001D2D3D" w:rsidP="001D2D3D">
      <w:pPr>
        <w:pStyle w:val="2"/>
        <w:ind w:left="480" w:firstLine="480"/>
      </w:pPr>
    </w:p>
    <w:p w14:paraId="0BBEB782" w14:textId="2E92A3DC" w:rsidR="001D2D3D" w:rsidRDefault="001D2D3D" w:rsidP="001D2D3D">
      <w:pPr>
        <w:pStyle w:val="2"/>
        <w:ind w:left="480" w:firstLine="480"/>
      </w:pPr>
    </w:p>
    <w:p w14:paraId="4AA4FA26" w14:textId="361D6BBB" w:rsidR="001D2D3D" w:rsidRDefault="001D2D3D" w:rsidP="001D2D3D">
      <w:pPr>
        <w:pStyle w:val="2"/>
        <w:ind w:left="480" w:firstLine="480"/>
      </w:pPr>
    </w:p>
    <w:p w14:paraId="21BABC4D" w14:textId="77777777" w:rsidR="001D2D3D" w:rsidRPr="001D2D3D" w:rsidRDefault="001D2D3D" w:rsidP="001D2D3D">
      <w:pPr>
        <w:pStyle w:val="2"/>
        <w:ind w:left="480" w:firstLine="480"/>
        <w:rPr>
          <w:rFonts w:hint="eastAsia"/>
        </w:rPr>
      </w:pPr>
    </w:p>
    <w:p w14:paraId="4F6D11D9" w14:textId="77777777" w:rsidR="001E501D" w:rsidRDefault="001E501D">
      <w:pPr>
        <w:ind w:firstLineChars="200" w:firstLine="640"/>
        <w:rPr>
          <w:rFonts w:ascii="仿宋_GB2312" w:eastAsia="仿宋_GB2312" w:hAnsi="仿宋_GB2312" w:cs="仿宋_GB2312"/>
          <w:sz w:val="32"/>
          <w:szCs w:val="32"/>
        </w:rPr>
      </w:pPr>
    </w:p>
    <w:p w14:paraId="26529351" w14:textId="77777777" w:rsidR="001E501D" w:rsidRDefault="00000000">
      <w:pPr>
        <w:jc w:val="center"/>
        <w:outlineLvl w:val="0"/>
        <w:rPr>
          <w:rFonts w:ascii="黑体" w:eastAsia="黑体" w:hAnsi="黑体" w:cs="黑体"/>
          <w:sz w:val="44"/>
          <w:szCs w:val="44"/>
        </w:rPr>
      </w:pPr>
      <w:r>
        <w:rPr>
          <w:rFonts w:ascii="黑体" w:eastAsia="黑体" w:hAnsi="黑体" w:cs="黑体" w:hint="eastAsia"/>
          <w:sz w:val="44"/>
          <w:szCs w:val="44"/>
        </w:rPr>
        <w:t>第四部分</w:t>
      </w:r>
    </w:p>
    <w:p w14:paraId="48EA49F7" w14:textId="77777777" w:rsidR="001E501D" w:rsidRDefault="00000000">
      <w:pPr>
        <w:jc w:val="center"/>
        <w:rPr>
          <w:rFonts w:ascii="黑体" w:eastAsia="黑体" w:hAnsi="黑体" w:cs="黑体"/>
          <w:sz w:val="48"/>
          <w:szCs w:val="48"/>
        </w:rPr>
      </w:pPr>
      <w:r>
        <w:rPr>
          <w:rFonts w:ascii="黑体" w:eastAsia="黑体" w:hAnsi="黑体" w:cs="黑体" w:hint="eastAsia"/>
          <w:sz w:val="44"/>
          <w:szCs w:val="44"/>
        </w:rPr>
        <w:t>归国华侨联合会2020年度部门决算公开表</w:t>
      </w:r>
    </w:p>
    <w:p w14:paraId="5F2463C4" w14:textId="77777777" w:rsidR="001E501D" w:rsidRDefault="001E501D">
      <w:pPr>
        <w:rPr>
          <w:rFonts w:ascii="黑体" w:eastAsia="黑体"/>
          <w:color w:val="000000"/>
          <w:sz w:val="28"/>
          <w:szCs w:val="28"/>
        </w:rPr>
      </w:pPr>
    </w:p>
    <w:p w14:paraId="12144AA5" w14:textId="77777777" w:rsidR="001E501D" w:rsidRDefault="00000000">
      <w:pPr>
        <w:rPr>
          <w:rFonts w:ascii="仿宋_GB2312" w:eastAsia="仿宋_GB2312"/>
          <w:color w:val="000000"/>
          <w:sz w:val="32"/>
          <w:szCs w:val="32"/>
        </w:rPr>
      </w:pPr>
      <w:r>
        <w:rPr>
          <w:rFonts w:ascii="仿宋_GB2312" w:eastAsia="仿宋_GB2312" w:hint="eastAsia"/>
          <w:color w:val="000000"/>
          <w:sz w:val="32"/>
          <w:szCs w:val="32"/>
        </w:rPr>
        <w:t>说明：表中单元格数据为空时，表示该单元格数据为零；整张表数据为空时，表示部门该表中所有数据均为零，当年无表中相关收支。</w:t>
      </w:r>
    </w:p>
    <w:p w14:paraId="2F8059C2" w14:textId="77777777" w:rsidR="001E501D" w:rsidRDefault="001E501D">
      <w:pPr>
        <w:rPr>
          <w:rFonts w:ascii="仿宋_GB2312" w:eastAsia="仿宋_GB2312"/>
          <w:color w:val="000000"/>
          <w:sz w:val="32"/>
          <w:szCs w:val="32"/>
        </w:rPr>
      </w:pPr>
    </w:p>
    <w:p w14:paraId="6A003BB2" w14:textId="77777777" w:rsidR="001E501D" w:rsidRDefault="001E501D">
      <w:pPr>
        <w:rPr>
          <w:rFonts w:ascii="仿宋_GB2312" w:eastAsia="仿宋_GB2312" w:hAnsi="仿宋_GB2312" w:cs="仿宋_GB2312"/>
          <w:sz w:val="32"/>
          <w:szCs w:val="32"/>
        </w:rPr>
      </w:pPr>
    </w:p>
    <w:p w14:paraId="36201E87" w14:textId="77777777" w:rsidR="00707011" w:rsidRDefault="00707011">
      <w:pPr>
        <w:rPr>
          <w:rFonts w:ascii="仿宋_GB2312" w:eastAsia="仿宋_GB2312" w:hAnsi="仿宋_GB2312" w:cs="仿宋_GB2312"/>
          <w:sz w:val="32"/>
          <w:szCs w:val="32"/>
        </w:rPr>
        <w:sectPr w:rsidR="00707011">
          <w:pgSz w:w="11906" w:h="16838"/>
          <w:pgMar w:top="1440" w:right="1800" w:bottom="1440" w:left="1800" w:header="720" w:footer="720" w:gutter="0"/>
          <w:pgNumType w:fmt="numberInDash"/>
          <w:cols w:space="720"/>
          <w:docGrid w:type="lines" w:linePitch="326"/>
        </w:sectPr>
      </w:pPr>
    </w:p>
    <w:tbl>
      <w:tblPr>
        <w:tblW w:w="14081" w:type="dxa"/>
        <w:tblInd w:w="93" w:type="dxa"/>
        <w:tblLook w:val="04A0" w:firstRow="1" w:lastRow="0" w:firstColumn="1" w:lastColumn="0" w:noHBand="0" w:noVBand="1"/>
      </w:tblPr>
      <w:tblGrid>
        <w:gridCol w:w="4708"/>
        <w:gridCol w:w="776"/>
        <w:gridCol w:w="1557"/>
        <w:gridCol w:w="4052"/>
        <w:gridCol w:w="776"/>
        <w:gridCol w:w="2212"/>
      </w:tblGrid>
      <w:tr w:rsidR="001E501D" w14:paraId="459D4AFA" w14:textId="77777777">
        <w:trPr>
          <w:trHeight w:val="375"/>
        </w:trPr>
        <w:tc>
          <w:tcPr>
            <w:tcW w:w="14081" w:type="dxa"/>
            <w:gridSpan w:val="6"/>
            <w:tcBorders>
              <w:top w:val="nil"/>
              <w:left w:val="nil"/>
              <w:bottom w:val="nil"/>
              <w:right w:val="single" w:sz="4" w:space="0" w:color="808080"/>
            </w:tcBorders>
            <w:shd w:val="clear" w:color="auto" w:fill="auto"/>
            <w:noWrap/>
            <w:vAlign w:val="bottom"/>
          </w:tcPr>
          <w:p w14:paraId="420E9CAC" w14:textId="77777777" w:rsidR="001E501D" w:rsidRDefault="00000000">
            <w:pPr>
              <w:jc w:val="center"/>
              <w:rPr>
                <w:color w:val="000000"/>
                <w:sz w:val="18"/>
                <w:szCs w:val="18"/>
              </w:rPr>
            </w:pPr>
            <w:r>
              <w:rPr>
                <w:rFonts w:ascii="黑体" w:eastAsia="黑体" w:cs="黑体" w:hint="eastAsia"/>
                <w:color w:val="000000"/>
                <w:sz w:val="30"/>
                <w:szCs w:val="30"/>
                <w:lang w:bidi="ar"/>
              </w:rPr>
              <w:lastRenderedPageBreak/>
              <w:t>收入支出决算总表</w:t>
            </w:r>
          </w:p>
        </w:tc>
      </w:tr>
      <w:tr w:rsidR="001E501D" w14:paraId="4E638501" w14:textId="77777777">
        <w:trPr>
          <w:trHeight w:val="300"/>
        </w:trPr>
        <w:tc>
          <w:tcPr>
            <w:tcW w:w="0" w:type="auto"/>
            <w:tcBorders>
              <w:top w:val="nil"/>
              <w:left w:val="nil"/>
              <w:bottom w:val="nil"/>
              <w:right w:val="nil"/>
            </w:tcBorders>
            <w:shd w:val="clear" w:color="auto" w:fill="FFFFFF"/>
            <w:noWrap/>
            <w:vAlign w:val="center"/>
          </w:tcPr>
          <w:p w14:paraId="3E522027" w14:textId="77777777" w:rsidR="001E501D" w:rsidRDefault="001E501D">
            <w:pPr>
              <w:rPr>
                <w:rFonts w:ascii="Tahoma" w:eastAsia="Tahoma" w:hAnsi="Tahoma" w:cs="Tahoma"/>
                <w:color w:val="000000"/>
                <w:sz w:val="16"/>
                <w:szCs w:val="16"/>
              </w:rPr>
            </w:pPr>
          </w:p>
        </w:tc>
        <w:tc>
          <w:tcPr>
            <w:tcW w:w="0" w:type="auto"/>
            <w:tcBorders>
              <w:top w:val="nil"/>
              <w:left w:val="nil"/>
              <w:bottom w:val="nil"/>
              <w:right w:val="nil"/>
            </w:tcBorders>
            <w:shd w:val="clear" w:color="auto" w:fill="FFFFFF"/>
            <w:noWrap/>
            <w:vAlign w:val="center"/>
          </w:tcPr>
          <w:p w14:paraId="6FA84F02" w14:textId="77777777" w:rsidR="001E501D" w:rsidRDefault="001E501D">
            <w:pPr>
              <w:rPr>
                <w:color w:val="000000"/>
                <w:sz w:val="18"/>
                <w:szCs w:val="18"/>
              </w:rPr>
            </w:pPr>
          </w:p>
        </w:tc>
        <w:tc>
          <w:tcPr>
            <w:tcW w:w="0" w:type="auto"/>
            <w:tcBorders>
              <w:top w:val="nil"/>
              <w:left w:val="nil"/>
              <w:bottom w:val="nil"/>
              <w:right w:val="nil"/>
            </w:tcBorders>
            <w:shd w:val="clear" w:color="auto" w:fill="FFFFFF"/>
            <w:noWrap/>
            <w:vAlign w:val="center"/>
          </w:tcPr>
          <w:p w14:paraId="26EBED93" w14:textId="77777777" w:rsidR="001E501D" w:rsidRDefault="001E501D">
            <w:pPr>
              <w:rPr>
                <w:color w:val="000000"/>
                <w:sz w:val="18"/>
                <w:szCs w:val="18"/>
              </w:rPr>
            </w:pPr>
          </w:p>
        </w:tc>
        <w:tc>
          <w:tcPr>
            <w:tcW w:w="0" w:type="auto"/>
            <w:tcBorders>
              <w:top w:val="nil"/>
              <w:left w:val="nil"/>
              <w:bottom w:val="nil"/>
              <w:right w:val="nil"/>
            </w:tcBorders>
            <w:shd w:val="clear" w:color="auto" w:fill="FFFFFF"/>
            <w:noWrap/>
            <w:vAlign w:val="center"/>
          </w:tcPr>
          <w:p w14:paraId="4405DEF8" w14:textId="77777777" w:rsidR="001E501D" w:rsidRDefault="001E501D">
            <w:pPr>
              <w:rPr>
                <w:color w:val="000000"/>
                <w:sz w:val="18"/>
                <w:szCs w:val="18"/>
              </w:rPr>
            </w:pPr>
          </w:p>
        </w:tc>
        <w:tc>
          <w:tcPr>
            <w:tcW w:w="0" w:type="auto"/>
            <w:tcBorders>
              <w:top w:val="nil"/>
              <w:left w:val="nil"/>
              <w:bottom w:val="nil"/>
              <w:right w:val="nil"/>
            </w:tcBorders>
            <w:shd w:val="clear" w:color="auto" w:fill="FFFFFF"/>
            <w:noWrap/>
            <w:vAlign w:val="center"/>
          </w:tcPr>
          <w:p w14:paraId="30479D45" w14:textId="77777777" w:rsidR="001E501D" w:rsidRDefault="001E501D">
            <w:pPr>
              <w:rPr>
                <w:color w:val="000000"/>
                <w:sz w:val="18"/>
                <w:szCs w:val="18"/>
              </w:rPr>
            </w:pPr>
          </w:p>
        </w:tc>
        <w:tc>
          <w:tcPr>
            <w:tcW w:w="0" w:type="auto"/>
            <w:tcBorders>
              <w:top w:val="nil"/>
              <w:left w:val="nil"/>
              <w:bottom w:val="nil"/>
              <w:right w:val="single" w:sz="4" w:space="0" w:color="808080"/>
            </w:tcBorders>
            <w:shd w:val="clear" w:color="auto" w:fill="FFFFFF"/>
            <w:noWrap/>
            <w:vAlign w:val="center"/>
          </w:tcPr>
          <w:p w14:paraId="46693D5A" w14:textId="77777777" w:rsidR="001E501D" w:rsidRDefault="00000000">
            <w:pPr>
              <w:jc w:val="right"/>
              <w:textAlignment w:val="center"/>
              <w:rPr>
                <w:color w:val="000000"/>
                <w:sz w:val="22"/>
                <w:szCs w:val="22"/>
              </w:rPr>
            </w:pPr>
            <w:r>
              <w:rPr>
                <w:rFonts w:hint="eastAsia"/>
                <w:color w:val="000000"/>
                <w:sz w:val="22"/>
                <w:szCs w:val="22"/>
                <w:lang w:bidi="ar"/>
              </w:rPr>
              <w:t>公开01表</w:t>
            </w:r>
          </w:p>
        </w:tc>
      </w:tr>
      <w:tr w:rsidR="001E501D" w14:paraId="196D3A09" w14:textId="77777777">
        <w:trPr>
          <w:trHeight w:val="300"/>
        </w:trPr>
        <w:tc>
          <w:tcPr>
            <w:tcW w:w="0" w:type="auto"/>
            <w:tcBorders>
              <w:top w:val="nil"/>
              <w:left w:val="nil"/>
              <w:bottom w:val="single" w:sz="4" w:space="0" w:color="808080"/>
              <w:right w:val="nil"/>
            </w:tcBorders>
            <w:shd w:val="clear" w:color="auto" w:fill="FFFFFF"/>
            <w:noWrap/>
            <w:vAlign w:val="center"/>
          </w:tcPr>
          <w:p w14:paraId="5AF25300" w14:textId="77777777" w:rsidR="001E501D" w:rsidRDefault="00000000">
            <w:pPr>
              <w:textAlignment w:val="center"/>
              <w:rPr>
                <w:color w:val="000000"/>
                <w:sz w:val="22"/>
                <w:szCs w:val="22"/>
              </w:rPr>
            </w:pPr>
            <w:r>
              <w:rPr>
                <w:rFonts w:hint="eastAsia"/>
                <w:color w:val="000000"/>
                <w:sz w:val="22"/>
                <w:szCs w:val="22"/>
                <w:lang w:bidi="ar"/>
              </w:rPr>
              <w:t>部门：信阳市平桥区归国华侨联合会</w:t>
            </w:r>
          </w:p>
        </w:tc>
        <w:tc>
          <w:tcPr>
            <w:tcW w:w="0" w:type="auto"/>
            <w:tcBorders>
              <w:top w:val="nil"/>
              <w:left w:val="nil"/>
              <w:bottom w:val="single" w:sz="4" w:space="0" w:color="808080"/>
              <w:right w:val="nil"/>
            </w:tcBorders>
            <w:shd w:val="clear" w:color="auto" w:fill="FFFFFF"/>
            <w:noWrap/>
            <w:vAlign w:val="center"/>
          </w:tcPr>
          <w:p w14:paraId="1D670676" w14:textId="77777777" w:rsidR="001E501D" w:rsidRDefault="001E501D">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146FA015" w14:textId="77777777" w:rsidR="001E501D" w:rsidRDefault="00000000">
            <w:pPr>
              <w:jc w:val="center"/>
              <w:textAlignment w:val="center"/>
              <w:rPr>
                <w:color w:val="000000"/>
              </w:rPr>
            </w:pPr>
            <w:r>
              <w:rPr>
                <w:rFonts w:hint="eastAsia"/>
                <w:color w:val="000000"/>
                <w:lang w:bidi="ar"/>
              </w:rPr>
              <w:t>2020年度</w:t>
            </w:r>
          </w:p>
        </w:tc>
        <w:tc>
          <w:tcPr>
            <w:tcW w:w="0" w:type="auto"/>
            <w:tcBorders>
              <w:top w:val="nil"/>
              <w:left w:val="nil"/>
              <w:bottom w:val="nil"/>
              <w:right w:val="nil"/>
            </w:tcBorders>
            <w:shd w:val="clear" w:color="auto" w:fill="FFFFFF"/>
            <w:noWrap/>
            <w:vAlign w:val="center"/>
          </w:tcPr>
          <w:p w14:paraId="195CF67C" w14:textId="77777777" w:rsidR="001E501D" w:rsidRDefault="001E501D">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1E68B702" w14:textId="77777777" w:rsidR="001E501D" w:rsidRDefault="001E501D">
            <w:pPr>
              <w:rPr>
                <w:color w:val="000000"/>
                <w:sz w:val="18"/>
                <w:szCs w:val="18"/>
              </w:rPr>
            </w:pPr>
          </w:p>
        </w:tc>
        <w:tc>
          <w:tcPr>
            <w:tcW w:w="0" w:type="auto"/>
            <w:tcBorders>
              <w:top w:val="nil"/>
              <w:left w:val="nil"/>
              <w:bottom w:val="single" w:sz="4" w:space="0" w:color="808080"/>
              <w:right w:val="single" w:sz="4" w:space="0" w:color="808080"/>
            </w:tcBorders>
            <w:shd w:val="clear" w:color="auto" w:fill="FFFFFF"/>
            <w:noWrap/>
            <w:vAlign w:val="center"/>
          </w:tcPr>
          <w:p w14:paraId="324197E7" w14:textId="283CA87C" w:rsidR="001E501D" w:rsidRDefault="00000000">
            <w:pPr>
              <w:jc w:val="right"/>
              <w:textAlignment w:val="center"/>
              <w:rPr>
                <w:color w:val="000000"/>
                <w:sz w:val="22"/>
                <w:szCs w:val="22"/>
              </w:rPr>
            </w:pPr>
            <w:r>
              <w:rPr>
                <w:rFonts w:hint="eastAsia"/>
                <w:color w:val="000000"/>
                <w:sz w:val="22"/>
                <w:szCs w:val="22"/>
                <w:lang w:bidi="ar"/>
              </w:rPr>
              <w:t>金额单位：</w:t>
            </w:r>
            <w:r w:rsidR="000B5B07">
              <w:rPr>
                <w:rFonts w:hint="eastAsia"/>
                <w:color w:val="000000"/>
                <w:sz w:val="22"/>
                <w:szCs w:val="22"/>
                <w:lang w:bidi="ar"/>
              </w:rPr>
              <w:t>万</w:t>
            </w:r>
            <w:r>
              <w:rPr>
                <w:rFonts w:hint="eastAsia"/>
                <w:color w:val="000000"/>
                <w:sz w:val="22"/>
                <w:szCs w:val="22"/>
                <w:lang w:bidi="ar"/>
              </w:rPr>
              <w:t>元</w:t>
            </w:r>
          </w:p>
        </w:tc>
      </w:tr>
      <w:tr w:rsidR="001E501D" w14:paraId="4B7E067A"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14:paraId="0E5818D4" w14:textId="77777777" w:rsidR="001E501D" w:rsidRDefault="00000000">
            <w:pPr>
              <w:jc w:val="both"/>
              <w:textAlignment w:val="center"/>
              <w:rPr>
                <w:color w:val="000000"/>
                <w:sz w:val="20"/>
                <w:szCs w:val="20"/>
              </w:rPr>
            </w:pPr>
            <w:r>
              <w:rPr>
                <w:rFonts w:hint="eastAsia"/>
                <w:color w:val="000000"/>
                <w:sz w:val="20"/>
                <w:szCs w:val="20"/>
                <w:lang w:bidi="ar"/>
              </w:rPr>
              <w:t>收入</w:t>
            </w:r>
          </w:p>
        </w:tc>
        <w:tc>
          <w:tcPr>
            <w:tcW w:w="0" w:type="auto"/>
            <w:gridSpan w:val="3"/>
            <w:tcBorders>
              <w:top w:val="nil"/>
              <w:left w:val="nil"/>
              <w:bottom w:val="single" w:sz="4" w:space="0" w:color="000000"/>
              <w:right w:val="single" w:sz="4" w:space="0" w:color="000000"/>
            </w:tcBorders>
            <w:shd w:val="clear" w:color="auto" w:fill="C0C0C0"/>
            <w:noWrap/>
            <w:vAlign w:val="center"/>
          </w:tcPr>
          <w:p w14:paraId="64BD4146" w14:textId="77777777" w:rsidR="001E501D" w:rsidRDefault="00000000">
            <w:pPr>
              <w:jc w:val="both"/>
              <w:textAlignment w:val="center"/>
              <w:rPr>
                <w:color w:val="000000"/>
                <w:sz w:val="20"/>
                <w:szCs w:val="20"/>
              </w:rPr>
            </w:pPr>
            <w:r>
              <w:rPr>
                <w:rFonts w:hint="eastAsia"/>
                <w:color w:val="000000"/>
                <w:sz w:val="20"/>
                <w:szCs w:val="20"/>
                <w:lang w:bidi="ar"/>
              </w:rPr>
              <w:t>支出</w:t>
            </w:r>
          </w:p>
        </w:tc>
      </w:tr>
      <w:tr w:rsidR="001E501D" w14:paraId="5907A661"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3CCB4D50" w14:textId="77777777" w:rsidR="001E501D" w:rsidRDefault="00000000">
            <w:pPr>
              <w:jc w:val="both"/>
              <w:textAlignment w:val="center"/>
              <w:rPr>
                <w:color w:val="000000"/>
                <w:sz w:val="20"/>
                <w:szCs w:val="20"/>
              </w:rPr>
            </w:pPr>
            <w:r>
              <w:rPr>
                <w:rFonts w:hint="eastAsia"/>
                <w:color w:val="000000"/>
                <w:sz w:val="20"/>
                <w:szCs w:val="20"/>
                <w:lang w:bidi="ar"/>
              </w:rPr>
              <w:t>项目</w:t>
            </w:r>
          </w:p>
        </w:tc>
        <w:tc>
          <w:tcPr>
            <w:tcW w:w="0" w:type="auto"/>
            <w:tcBorders>
              <w:top w:val="nil"/>
              <w:left w:val="nil"/>
              <w:bottom w:val="single" w:sz="4" w:space="0" w:color="000000"/>
              <w:right w:val="single" w:sz="4" w:space="0" w:color="000000"/>
            </w:tcBorders>
            <w:shd w:val="clear" w:color="auto" w:fill="C0C0C0"/>
            <w:noWrap/>
            <w:vAlign w:val="center"/>
          </w:tcPr>
          <w:p w14:paraId="5E61CB7B" w14:textId="77777777" w:rsidR="001E501D" w:rsidRDefault="00000000">
            <w:pPr>
              <w:jc w:val="center"/>
              <w:textAlignment w:val="center"/>
              <w:rPr>
                <w:color w:val="000000"/>
                <w:sz w:val="20"/>
                <w:szCs w:val="20"/>
              </w:rPr>
            </w:pPr>
            <w:r>
              <w:rPr>
                <w:rFonts w:hint="eastAsia"/>
                <w:color w:val="000000"/>
                <w:sz w:val="20"/>
                <w:szCs w:val="20"/>
                <w:lang w:bidi="ar"/>
              </w:rPr>
              <w:t>行次</w:t>
            </w:r>
          </w:p>
        </w:tc>
        <w:tc>
          <w:tcPr>
            <w:tcW w:w="0" w:type="auto"/>
            <w:tcBorders>
              <w:top w:val="nil"/>
              <w:left w:val="nil"/>
              <w:bottom w:val="single" w:sz="4" w:space="0" w:color="000000"/>
              <w:right w:val="single" w:sz="4" w:space="0" w:color="000000"/>
            </w:tcBorders>
            <w:shd w:val="clear" w:color="auto" w:fill="C0C0C0"/>
            <w:noWrap/>
            <w:vAlign w:val="center"/>
          </w:tcPr>
          <w:p w14:paraId="68C80A38" w14:textId="77777777" w:rsidR="001E501D" w:rsidRDefault="00000000">
            <w:pPr>
              <w:jc w:val="center"/>
              <w:textAlignment w:val="center"/>
              <w:rPr>
                <w:color w:val="000000"/>
                <w:sz w:val="20"/>
                <w:szCs w:val="20"/>
              </w:rPr>
            </w:pPr>
            <w:r>
              <w:rPr>
                <w:rFonts w:hint="eastAsia"/>
                <w:color w:val="000000"/>
                <w:sz w:val="20"/>
                <w:szCs w:val="20"/>
                <w:lang w:bidi="ar"/>
              </w:rPr>
              <w:t>金额</w:t>
            </w:r>
          </w:p>
        </w:tc>
        <w:tc>
          <w:tcPr>
            <w:tcW w:w="0" w:type="auto"/>
            <w:tcBorders>
              <w:top w:val="nil"/>
              <w:left w:val="nil"/>
              <w:bottom w:val="single" w:sz="4" w:space="0" w:color="000000"/>
              <w:right w:val="single" w:sz="4" w:space="0" w:color="000000"/>
            </w:tcBorders>
            <w:shd w:val="clear" w:color="auto" w:fill="C0C0C0"/>
            <w:noWrap/>
            <w:vAlign w:val="center"/>
          </w:tcPr>
          <w:p w14:paraId="5D3CECB2" w14:textId="77777777" w:rsidR="001E501D" w:rsidRDefault="00000000">
            <w:pPr>
              <w:jc w:val="both"/>
              <w:textAlignment w:val="center"/>
              <w:rPr>
                <w:color w:val="000000"/>
                <w:sz w:val="20"/>
                <w:szCs w:val="20"/>
              </w:rPr>
            </w:pPr>
            <w:r>
              <w:rPr>
                <w:rFonts w:hint="eastAsia"/>
                <w:color w:val="000000"/>
                <w:sz w:val="20"/>
                <w:szCs w:val="20"/>
                <w:lang w:bidi="ar"/>
              </w:rPr>
              <w:t>项目</w:t>
            </w:r>
          </w:p>
        </w:tc>
        <w:tc>
          <w:tcPr>
            <w:tcW w:w="0" w:type="auto"/>
            <w:tcBorders>
              <w:top w:val="nil"/>
              <w:left w:val="nil"/>
              <w:bottom w:val="single" w:sz="4" w:space="0" w:color="000000"/>
              <w:right w:val="single" w:sz="4" w:space="0" w:color="000000"/>
            </w:tcBorders>
            <w:shd w:val="clear" w:color="auto" w:fill="C0C0C0"/>
            <w:noWrap/>
            <w:vAlign w:val="center"/>
          </w:tcPr>
          <w:p w14:paraId="05514727" w14:textId="77777777" w:rsidR="001E501D" w:rsidRDefault="00000000">
            <w:pPr>
              <w:jc w:val="center"/>
              <w:textAlignment w:val="center"/>
              <w:rPr>
                <w:color w:val="000000"/>
                <w:sz w:val="20"/>
                <w:szCs w:val="20"/>
              </w:rPr>
            </w:pPr>
            <w:r>
              <w:rPr>
                <w:rFonts w:hint="eastAsia"/>
                <w:color w:val="000000"/>
                <w:sz w:val="20"/>
                <w:szCs w:val="20"/>
                <w:lang w:bidi="ar"/>
              </w:rPr>
              <w:t>行次</w:t>
            </w:r>
          </w:p>
        </w:tc>
        <w:tc>
          <w:tcPr>
            <w:tcW w:w="0" w:type="auto"/>
            <w:tcBorders>
              <w:top w:val="nil"/>
              <w:left w:val="nil"/>
              <w:bottom w:val="single" w:sz="4" w:space="0" w:color="000000"/>
              <w:right w:val="single" w:sz="4" w:space="0" w:color="000000"/>
            </w:tcBorders>
            <w:shd w:val="clear" w:color="auto" w:fill="C0C0C0"/>
            <w:noWrap/>
            <w:vAlign w:val="center"/>
          </w:tcPr>
          <w:p w14:paraId="1A235885" w14:textId="77777777" w:rsidR="001E501D" w:rsidRDefault="00000000">
            <w:pPr>
              <w:jc w:val="center"/>
              <w:textAlignment w:val="center"/>
              <w:rPr>
                <w:color w:val="000000"/>
                <w:sz w:val="20"/>
                <w:szCs w:val="20"/>
              </w:rPr>
            </w:pPr>
            <w:r>
              <w:rPr>
                <w:rFonts w:hint="eastAsia"/>
                <w:color w:val="000000"/>
                <w:sz w:val="20"/>
                <w:szCs w:val="20"/>
                <w:lang w:bidi="ar"/>
              </w:rPr>
              <w:t>金额</w:t>
            </w:r>
          </w:p>
        </w:tc>
      </w:tr>
      <w:tr w:rsidR="001E501D" w14:paraId="1915552F"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1586BCB2" w14:textId="77777777" w:rsidR="001E501D" w:rsidRDefault="00000000">
            <w:pPr>
              <w:jc w:val="both"/>
              <w:textAlignment w:val="center"/>
              <w:rPr>
                <w:color w:val="000000"/>
                <w:sz w:val="20"/>
                <w:szCs w:val="20"/>
              </w:rPr>
            </w:pPr>
            <w:r>
              <w:rPr>
                <w:rFonts w:hint="eastAsia"/>
                <w:color w:val="000000"/>
                <w:sz w:val="20"/>
                <w:szCs w:val="20"/>
                <w:lang w:bidi="ar"/>
              </w:rPr>
              <w:t>栏次</w:t>
            </w:r>
          </w:p>
        </w:tc>
        <w:tc>
          <w:tcPr>
            <w:tcW w:w="0" w:type="auto"/>
            <w:tcBorders>
              <w:top w:val="nil"/>
              <w:left w:val="nil"/>
              <w:bottom w:val="single" w:sz="4" w:space="0" w:color="000000"/>
              <w:right w:val="single" w:sz="4" w:space="0" w:color="000000"/>
            </w:tcBorders>
            <w:shd w:val="clear" w:color="auto" w:fill="C0C0C0"/>
            <w:noWrap/>
            <w:vAlign w:val="center"/>
          </w:tcPr>
          <w:p w14:paraId="6D01A9E4" w14:textId="77777777" w:rsidR="001E501D" w:rsidRDefault="001E501D">
            <w:pPr>
              <w:jc w:val="cente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73DF76A0" w14:textId="77777777" w:rsidR="001E501D" w:rsidRDefault="00000000">
            <w:pPr>
              <w:jc w:val="center"/>
              <w:textAlignment w:val="center"/>
              <w:rPr>
                <w:color w:val="000000"/>
                <w:sz w:val="20"/>
                <w:szCs w:val="20"/>
              </w:rPr>
            </w:pPr>
            <w:r>
              <w:rPr>
                <w:rFonts w:hint="eastAsia"/>
                <w:color w:val="000000"/>
                <w:sz w:val="20"/>
                <w:szCs w:val="20"/>
                <w:lang w:bidi="ar"/>
              </w:rPr>
              <w:t>1</w:t>
            </w:r>
          </w:p>
        </w:tc>
        <w:tc>
          <w:tcPr>
            <w:tcW w:w="0" w:type="auto"/>
            <w:tcBorders>
              <w:top w:val="nil"/>
              <w:left w:val="nil"/>
              <w:bottom w:val="single" w:sz="4" w:space="0" w:color="000000"/>
              <w:right w:val="single" w:sz="4" w:space="0" w:color="000000"/>
            </w:tcBorders>
            <w:shd w:val="clear" w:color="auto" w:fill="C0C0C0"/>
            <w:noWrap/>
            <w:vAlign w:val="center"/>
          </w:tcPr>
          <w:p w14:paraId="5ED6E06B" w14:textId="77777777" w:rsidR="001E501D" w:rsidRDefault="00000000">
            <w:pPr>
              <w:jc w:val="both"/>
              <w:textAlignment w:val="center"/>
              <w:rPr>
                <w:color w:val="000000"/>
                <w:sz w:val="20"/>
                <w:szCs w:val="20"/>
              </w:rPr>
            </w:pPr>
            <w:r>
              <w:rPr>
                <w:rFonts w:hint="eastAsia"/>
                <w:color w:val="000000"/>
                <w:sz w:val="20"/>
                <w:szCs w:val="20"/>
                <w:lang w:bidi="ar"/>
              </w:rPr>
              <w:t>栏次</w:t>
            </w:r>
          </w:p>
        </w:tc>
        <w:tc>
          <w:tcPr>
            <w:tcW w:w="0" w:type="auto"/>
            <w:tcBorders>
              <w:top w:val="nil"/>
              <w:left w:val="nil"/>
              <w:bottom w:val="single" w:sz="4" w:space="0" w:color="000000"/>
              <w:right w:val="single" w:sz="4" w:space="0" w:color="000000"/>
            </w:tcBorders>
            <w:shd w:val="clear" w:color="auto" w:fill="C0C0C0"/>
            <w:noWrap/>
            <w:vAlign w:val="center"/>
          </w:tcPr>
          <w:p w14:paraId="746C524B" w14:textId="77777777" w:rsidR="001E501D" w:rsidRDefault="001E501D">
            <w:pPr>
              <w:jc w:val="cente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7A9DF6E3" w14:textId="77777777" w:rsidR="001E501D" w:rsidRDefault="00000000">
            <w:pPr>
              <w:jc w:val="center"/>
              <w:textAlignment w:val="center"/>
              <w:rPr>
                <w:color w:val="000000"/>
                <w:sz w:val="20"/>
                <w:szCs w:val="20"/>
              </w:rPr>
            </w:pPr>
            <w:r>
              <w:rPr>
                <w:rFonts w:hint="eastAsia"/>
                <w:color w:val="000000"/>
                <w:sz w:val="20"/>
                <w:szCs w:val="20"/>
                <w:lang w:bidi="ar"/>
              </w:rPr>
              <w:t>2</w:t>
            </w:r>
          </w:p>
        </w:tc>
      </w:tr>
      <w:tr w:rsidR="001E501D" w14:paraId="6EB3346D"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6271A325" w14:textId="77777777" w:rsidR="001E501D" w:rsidRDefault="00000000">
            <w:pPr>
              <w:textAlignment w:val="center"/>
              <w:rPr>
                <w:color w:val="000000"/>
                <w:sz w:val="20"/>
                <w:szCs w:val="20"/>
              </w:rPr>
            </w:pPr>
            <w:r>
              <w:rPr>
                <w:rFonts w:hint="eastAsia"/>
                <w:color w:val="000000"/>
                <w:sz w:val="20"/>
                <w:szCs w:val="20"/>
                <w:lang w:bidi="ar"/>
              </w:rPr>
              <w:t>一、一般公共预算财政拨款收入</w:t>
            </w:r>
          </w:p>
        </w:tc>
        <w:tc>
          <w:tcPr>
            <w:tcW w:w="0" w:type="auto"/>
            <w:tcBorders>
              <w:top w:val="nil"/>
              <w:left w:val="nil"/>
              <w:bottom w:val="single" w:sz="4" w:space="0" w:color="000000"/>
              <w:right w:val="single" w:sz="4" w:space="0" w:color="000000"/>
            </w:tcBorders>
            <w:shd w:val="clear" w:color="auto" w:fill="C0C0C0"/>
            <w:noWrap/>
            <w:vAlign w:val="center"/>
          </w:tcPr>
          <w:p w14:paraId="3C8CAFB0" w14:textId="77777777" w:rsidR="001E501D" w:rsidRDefault="00000000">
            <w:pPr>
              <w:jc w:val="center"/>
              <w:textAlignment w:val="center"/>
              <w:rPr>
                <w:color w:val="000000"/>
                <w:sz w:val="20"/>
                <w:szCs w:val="20"/>
              </w:rPr>
            </w:pPr>
            <w:r>
              <w:rPr>
                <w:rFonts w:hint="eastAsia"/>
                <w:color w:val="000000"/>
                <w:sz w:val="20"/>
                <w:szCs w:val="20"/>
                <w:lang w:bidi="ar"/>
              </w:rPr>
              <w:t>1</w:t>
            </w:r>
          </w:p>
        </w:tc>
        <w:tc>
          <w:tcPr>
            <w:tcW w:w="0" w:type="auto"/>
            <w:tcBorders>
              <w:top w:val="nil"/>
              <w:left w:val="nil"/>
              <w:bottom w:val="single" w:sz="4" w:space="0" w:color="000000"/>
              <w:right w:val="single" w:sz="4" w:space="0" w:color="000000"/>
            </w:tcBorders>
            <w:shd w:val="clear" w:color="auto" w:fill="FFFFFF"/>
            <w:noWrap/>
            <w:vAlign w:val="center"/>
          </w:tcPr>
          <w:p w14:paraId="7C3CC654" w14:textId="15813955" w:rsidR="001E501D" w:rsidRDefault="00A53CB8">
            <w:pPr>
              <w:jc w:val="right"/>
              <w:textAlignment w:val="center"/>
              <w:rPr>
                <w:color w:val="000000"/>
                <w:sz w:val="20"/>
                <w:szCs w:val="20"/>
              </w:rPr>
            </w:pPr>
            <w:r w:rsidRPr="00A53CB8">
              <w:rPr>
                <w:color w:val="000000"/>
                <w:sz w:val="20"/>
                <w:szCs w:val="20"/>
                <w:lang w:bidi="ar"/>
              </w:rPr>
              <w:t>81.86</w:t>
            </w:r>
          </w:p>
        </w:tc>
        <w:tc>
          <w:tcPr>
            <w:tcW w:w="0" w:type="auto"/>
            <w:tcBorders>
              <w:top w:val="nil"/>
              <w:left w:val="nil"/>
              <w:bottom w:val="single" w:sz="4" w:space="0" w:color="000000"/>
              <w:right w:val="single" w:sz="4" w:space="0" w:color="000000"/>
            </w:tcBorders>
            <w:shd w:val="clear" w:color="auto" w:fill="C0C0C0"/>
            <w:noWrap/>
            <w:vAlign w:val="center"/>
          </w:tcPr>
          <w:p w14:paraId="42918B16" w14:textId="77777777" w:rsidR="001E501D" w:rsidRDefault="00000000">
            <w:pPr>
              <w:textAlignment w:val="center"/>
              <w:rPr>
                <w:color w:val="000000"/>
                <w:sz w:val="20"/>
                <w:szCs w:val="20"/>
              </w:rPr>
            </w:pPr>
            <w:r>
              <w:rPr>
                <w:rFonts w:hint="eastAsia"/>
                <w:color w:val="000000"/>
                <w:sz w:val="20"/>
                <w:szCs w:val="20"/>
                <w:lang w:bidi="ar"/>
              </w:rPr>
              <w:t>一、一般公共服务支出</w:t>
            </w:r>
          </w:p>
        </w:tc>
        <w:tc>
          <w:tcPr>
            <w:tcW w:w="0" w:type="auto"/>
            <w:tcBorders>
              <w:top w:val="nil"/>
              <w:left w:val="nil"/>
              <w:bottom w:val="single" w:sz="4" w:space="0" w:color="000000"/>
              <w:right w:val="single" w:sz="4" w:space="0" w:color="000000"/>
            </w:tcBorders>
            <w:shd w:val="clear" w:color="auto" w:fill="C0C0C0"/>
            <w:noWrap/>
            <w:vAlign w:val="center"/>
          </w:tcPr>
          <w:p w14:paraId="6491AD85" w14:textId="77777777" w:rsidR="001E501D" w:rsidRDefault="00000000">
            <w:pPr>
              <w:jc w:val="center"/>
              <w:textAlignment w:val="center"/>
              <w:rPr>
                <w:color w:val="000000"/>
                <w:sz w:val="20"/>
                <w:szCs w:val="20"/>
              </w:rPr>
            </w:pPr>
            <w:r>
              <w:rPr>
                <w:rFonts w:hint="eastAsia"/>
                <w:color w:val="000000"/>
                <w:sz w:val="20"/>
                <w:szCs w:val="20"/>
                <w:lang w:bidi="ar"/>
              </w:rPr>
              <w:t>32</w:t>
            </w:r>
          </w:p>
        </w:tc>
        <w:tc>
          <w:tcPr>
            <w:tcW w:w="0" w:type="auto"/>
            <w:tcBorders>
              <w:top w:val="nil"/>
              <w:left w:val="nil"/>
              <w:bottom w:val="single" w:sz="4" w:space="0" w:color="000000"/>
              <w:right w:val="single" w:sz="4" w:space="0" w:color="000000"/>
            </w:tcBorders>
            <w:shd w:val="clear" w:color="auto" w:fill="FFFFFF"/>
            <w:noWrap/>
            <w:vAlign w:val="center"/>
          </w:tcPr>
          <w:p w14:paraId="43BAC20D" w14:textId="2157091A" w:rsidR="001E501D" w:rsidRDefault="00A53CB8">
            <w:pPr>
              <w:jc w:val="right"/>
              <w:textAlignment w:val="center"/>
              <w:rPr>
                <w:color w:val="000000"/>
                <w:sz w:val="20"/>
                <w:szCs w:val="20"/>
              </w:rPr>
            </w:pPr>
            <w:r w:rsidRPr="00A53CB8">
              <w:rPr>
                <w:color w:val="000000"/>
                <w:sz w:val="20"/>
                <w:szCs w:val="20"/>
                <w:lang w:bidi="ar"/>
              </w:rPr>
              <w:t xml:space="preserve">58.41 </w:t>
            </w:r>
          </w:p>
        </w:tc>
      </w:tr>
      <w:tr w:rsidR="001E501D" w14:paraId="2B3DA712"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6BEF3347" w14:textId="77777777" w:rsidR="001E501D" w:rsidRDefault="00000000">
            <w:pPr>
              <w:textAlignment w:val="center"/>
              <w:rPr>
                <w:color w:val="000000"/>
                <w:sz w:val="20"/>
                <w:szCs w:val="20"/>
              </w:rPr>
            </w:pPr>
            <w:r>
              <w:rPr>
                <w:rFonts w:hint="eastAsia"/>
                <w:color w:val="000000"/>
                <w:sz w:val="20"/>
                <w:szCs w:val="20"/>
                <w:lang w:bidi="ar"/>
              </w:rPr>
              <w:t>二、政府性基金预算财政拨款收入</w:t>
            </w:r>
          </w:p>
        </w:tc>
        <w:tc>
          <w:tcPr>
            <w:tcW w:w="0" w:type="auto"/>
            <w:tcBorders>
              <w:top w:val="nil"/>
              <w:left w:val="nil"/>
              <w:bottom w:val="single" w:sz="4" w:space="0" w:color="000000"/>
              <w:right w:val="single" w:sz="4" w:space="0" w:color="000000"/>
            </w:tcBorders>
            <w:shd w:val="clear" w:color="auto" w:fill="C0C0C0"/>
            <w:noWrap/>
            <w:vAlign w:val="center"/>
          </w:tcPr>
          <w:p w14:paraId="528F2A65" w14:textId="77777777" w:rsidR="001E501D" w:rsidRDefault="00000000">
            <w:pPr>
              <w:jc w:val="center"/>
              <w:textAlignment w:val="center"/>
              <w:rPr>
                <w:color w:val="000000"/>
                <w:sz w:val="20"/>
                <w:szCs w:val="20"/>
              </w:rPr>
            </w:pPr>
            <w:r>
              <w:rPr>
                <w:rFonts w:hint="eastAsia"/>
                <w:color w:val="000000"/>
                <w:sz w:val="20"/>
                <w:szCs w:val="20"/>
                <w:lang w:bidi="ar"/>
              </w:rPr>
              <w:t>2</w:t>
            </w:r>
          </w:p>
        </w:tc>
        <w:tc>
          <w:tcPr>
            <w:tcW w:w="0" w:type="auto"/>
            <w:tcBorders>
              <w:top w:val="nil"/>
              <w:left w:val="nil"/>
              <w:bottom w:val="single" w:sz="4" w:space="0" w:color="000000"/>
              <w:right w:val="single" w:sz="4" w:space="0" w:color="000000"/>
            </w:tcBorders>
            <w:shd w:val="clear" w:color="auto" w:fill="FFFFFF"/>
            <w:noWrap/>
            <w:vAlign w:val="center"/>
          </w:tcPr>
          <w:p w14:paraId="595A4B6B"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780C22D5" w14:textId="77777777" w:rsidR="001E501D" w:rsidRDefault="00000000">
            <w:pPr>
              <w:textAlignment w:val="center"/>
              <w:rPr>
                <w:color w:val="000000"/>
                <w:sz w:val="20"/>
                <w:szCs w:val="20"/>
              </w:rPr>
            </w:pPr>
            <w:r>
              <w:rPr>
                <w:rFonts w:hint="eastAsia"/>
                <w:color w:val="000000"/>
                <w:sz w:val="20"/>
                <w:szCs w:val="20"/>
                <w:lang w:bidi="ar"/>
              </w:rPr>
              <w:t>二、外交支出</w:t>
            </w:r>
          </w:p>
        </w:tc>
        <w:tc>
          <w:tcPr>
            <w:tcW w:w="0" w:type="auto"/>
            <w:tcBorders>
              <w:top w:val="nil"/>
              <w:left w:val="nil"/>
              <w:bottom w:val="single" w:sz="4" w:space="0" w:color="000000"/>
              <w:right w:val="single" w:sz="4" w:space="0" w:color="000000"/>
            </w:tcBorders>
            <w:shd w:val="clear" w:color="auto" w:fill="C0C0C0"/>
            <w:noWrap/>
            <w:vAlign w:val="center"/>
          </w:tcPr>
          <w:p w14:paraId="04A132DA" w14:textId="77777777" w:rsidR="001E501D" w:rsidRDefault="00000000">
            <w:pPr>
              <w:jc w:val="center"/>
              <w:textAlignment w:val="center"/>
              <w:rPr>
                <w:color w:val="000000"/>
                <w:sz w:val="20"/>
                <w:szCs w:val="20"/>
              </w:rPr>
            </w:pPr>
            <w:r>
              <w:rPr>
                <w:rFonts w:hint="eastAsia"/>
                <w:color w:val="000000"/>
                <w:sz w:val="20"/>
                <w:szCs w:val="20"/>
                <w:lang w:bidi="ar"/>
              </w:rPr>
              <w:t>33</w:t>
            </w:r>
          </w:p>
        </w:tc>
        <w:tc>
          <w:tcPr>
            <w:tcW w:w="0" w:type="auto"/>
            <w:tcBorders>
              <w:top w:val="nil"/>
              <w:left w:val="nil"/>
              <w:bottom w:val="single" w:sz="4" w:space="0" w:color="000000"/>
              <w:right w:val="single" w:sz="4" w:space="0" w:color="000000"/>
            </w:tcBorders>
            <w:shd w:val="clear" w:color="auto" w:fill="FFFFFF"/>
            <w:noWrap/>
            <w:vAlign w:val="center"/>
          </w:tcPr>
          <w:p w14:paraId="37289735"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2D4DAC1D"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773F16B5" w14:textId="77777777" w:rsidR="001E501D" w:rsidRDefault="00000000">
            <w:pPr>
              <w:textAlignment w:val="center"/>
              <w:rPr>
                <w:color w:val="000000"/>
                <w:sz w:val="20"/>
                <w:szCs w:val="20"/>
              </w:rPr>
            </w:pPr>
            <w:r>
              <w:rPr>
                <w:rFonts w:hint="eastAsia"/>
                <w:color w:val="000000"/>
                <w:sz w:val="20"/>
                <w:szCs w:val="20"/>
                <w:lang w:bidi="ar"/>
              </w:rPr>
              <w:t>三、国有资本经营预算财政拨款收入</w:t>
            </w:r>
          </w:p>
        </w:tc>
        <w:tc>
          <w:tcPr>
            <w:tcW w:w="0" w:type="auto"/>
            <w:tcBorders>
              <w:top w:val="nil"/>
              <w:left w:val="nil"/>
              <w:bottom w:val="single" w:sz="4" w:space="0" w:color="000000"/>
              <w:right w:val="single" w:sz="4" w:space="0" w:color="000000"/>
            </w:tcBorders>
            <w:shd w:val="clear" w:color="auto" w:fill="C0C0C0"/>
            <w:noWrap/>
            <w:vAlign w:val="center"/>
          </w:tcPr>
          <w:p w14:paraId="4A570E4C" w14:textId="77777777" w:rsidR="001E501D" w:rsidRDefault="00000000">
            <w:pPr>
              <w:jc w:val="center"/>
              <w:textAlignment w:val="center"/>
              <w:rPr>
                <w:color w:val="000000"/>
                <w:sz w:val="20"/>
                <w:szCs w:val="20"/>
              </w:rPr>
            </w:pPr>
            <w:r>
              <w:rPr>
                <w:rFonts w:hint="eastAsia"/>
                <w:color w:val="000000"/>
                <w:sz w:val="20"/>
                <w:szCs w:val="20"/>
                <w:lang w:bidi="ar"/>
              </w:rPr>
              <w:t>3</w:t>
            </w:r>
          </w:p>
        </w:tc>
        <w:tc>
          <w:tcPr>
            <w:tcW w:w="0" w:type="auto"/>
            <w:tcBorders>
              <w:top w:val="nil"/>
              <w:left w:val="nil"/>
              <w:bottom w:val="single" w:sz="4" w:space="0" w:color="000000"/>
              <w:right w:val="single" w:sz="4" w:space="0" w:color="000000"/>
            </w:tcBorders>
            <w:shd w:val="clear" w:color="auto" w:fill="FFFFFF"/>
            <w:noWrap/>
            <w:vAlign w:val="center"/>
          </w:tcPr>
          <w:p w14:paraId="08CC4CDC"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20AD3FD5" w14:textId="77777777" w:rsidR="001E501D" w:rsidRDefault="00000000">
            <w:pPr>
              <w:textAlignment w:val="center"/>
              <w:rPr>
                <w:color w:val="000000"/>
                <w:sz w:val="20"/>
                <w:szCs w:val="20"/>
              </w:rPr>
            </w:pPr>
            <w:r>
              <w:rPr>
                <w:rFonts w:hint="eastAsia"/>
                <w:color w:val="000000"/>
                <w:sz w:val="20"/>
                <w:szCs w:val="20"/>
                <w:lang w:bidi="ar"/>
              </w:rPr>
              <w:t>三、国防支出</w:t>
            </w:r>
          </w:p>
        </w:tc>
        <w:tc>
          <w:tcPr>
            <w:tcW w:w="0" w:type="auto"/>
            <w:tcBorders>
              <w:top w:val="nil"/>
              <w:left w:val="nil"/>
              <w:bottom w:val="single" w:sz="4" w:space="0" w:color="000000"/>
              <w:right w:val="single" w:sz="4" w:space="0" w:color="000000"/>
            </w:tcBorders>
            <w:shd w:val="clear" w:color="auto" w:fill="C0C0C0"/>
            <w:noWrap/>
            <w:vAlign w:val="center"/>
          </w:tcPr>
          <w:p w14:paraId="317692CA" w14:textId="77777777" w:rsidR="001E501D" w:rsidRDefault="00000000">
            <w:pPr>
              <w:jc w:val="center"/>
              <w:textAlignment w:val="center"/>
              <w:rPr>
                <w:color w:val="000000"/>
                <w:sz w:val="20"/>
                <w:szCs w:val="20"/>
              </w:rPr>
            </w:pPr>
            <w:r>
              <w:rPr>
                <w:rFonts w:hint="eastAsia"/>
                <w:color w:val="000000"/>
                <w:sz w:val="20"/>
                <w:szCs w:val="20"/>
                <w:lang w:bidi="ar"/>
              </w:rPr>
              <w:t>34</w:t>
            </w:r>
          </w:p>
        </w:tc>
        <w:tc>
          <w:tcPr>
            <w:tcW w:w="0" w:type="auto"/>
            <w:tcBorders>
              <w:top w:val="nil"/>
              <w:left w:val="nil"/>
              <w:bottom w:val="single" w:sz="4" w:space="0" w:color="000000"/>
              <w:right w:val="single" w:sz="4" w:space="0" w:color="000000"/>
            </w:tcBorders>
            <w:shd w:val="clear" w:color="auto" w:fill="FFFFFF"/>
            <w:noWrap/>
            <w:vAlign w:val="center"/>
          </w:tcPr>
          <w:p w14:paraId="2CEA2301"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041291D1"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17D0AAB5" w14:textId="77777777" w:rsidR="001E501D" w:rsidRDefault="00000000">
            <w:pPr>
              <w:textAlignment w:val="center"/>
              <w:rPr>
                <w:color w:val="000000"/>
                <w:sz w:val="20"/>
                <w:szCs w:val="20"/>
              </w:rPr>
            </w:pPr>
            <w:r>
              <w:rPr>
                <w:rFonts w:hint="eastAsia"/>
                <w:color w:val="000000"/>
                <w:sz w:val="20"/>
                <w:szCs w:val="20"/>
                <w:lang w:bidi="ar"/>
              </w:rPr>
              <w:t>四、上级补助收入</w:t>
            </w:r>
          </w:p>
        </w:tc>
        <w:tc>
          <w:tcPr>
            <w:tcW w:w="0" w:type="auto"/>
            <w:tcBorders>
              <w:top w:val="nil"/>
              <w:left w:val="nil"/>
              <w:bottom w:val="single" w:sz="4" w:space="0" w:color="000000"/>
              <w:right w:val="single" w:sz="4" w:space="0" w:color="000000"/>
            </w:tcBorders>
            <w:shd w:val="clear" w:color="auto" w:fill="C0C0C0"/>
            <w:noWrap/>
            <w:vAlign w:val="center"/>
          </w:tcPr>
          <w:p w14:paraId="3B3190E2" w14:textId="77777777" w:rsidR="001E501D" w:rsidRDefault="00000000">
            <w:pPr>
              <w:jc w:val="center"/>
              <w:textAlignment w:val="center"/>
              <w:rPr>
                <w:color w:val="000000"/>
                <w:sz w:val="20"/>
                <w:szCs w:val="20"/>
              </w:rPr>
            </w:pPr>
            <w:r>
              <w:rPr>
                <w:rFonts w:hint="eastAsia"/>
                <w:color w:val="000000"/>
                <w:sz w:val="20"/>
                <w:szCs w:val="20"/>
                <w:lang w:bidi="ar"/>
              </w:rPr>
              <w:t>4</w:t>
            </w:r>
          </w:p>
        </w:tc>
        <w:tc>
          <w:tcPr>
            <w:tcW w:w="0" w:type="auto"/>
            <w:tcBorders>
              <w:top w:val="nil"/>
              <w:left w:val="nil"/>
              <w:bottom w:val="single" w:sz="4" w:space="0" w:color="000000"/>
              <w:right w:val="single" w:sz="4" w:space="0" w:color="000000"/>
            </w:tcBorders>
            <w:shd w:val="clear" w:color="auto" w:fill="FFFFFF"/>
            <w:noWrap/>
            <w:vAlign w:val="center"/>
          </w:tcPr>
          <w:p w14:paraId="7790119A"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6D00498A" w14:textId="77777777" w:rsidR="001E501D" w:rsidRDefault="00000000">
            <w:pPr>
              <w:textAlignment w:val="center"/>
              <w:rPr>
                <w:color w:val="000000"/>
                <w:sz w:val="20"/>
                <w:szCs w:val="20"/>
              </w:rPr>
            </w:pPr>
            <w:r>
              <w:rPr>
                <w:rFonts w:hint="eastAsia"/>
                <w:color w:val="000000"/>
                <w:sz w:val="20"/>
                <w:szCs w:val="20"/>
                <w:lang w:bidi="ar"/>
              </w:rPr>
              <w:t>四、公共安全支出</w:t>
            </w:r>
          </w:p>
        </w:tc>
        <w:tc>
          <w:tcPr>
            <w:tcW w:w="0" w:type="auto"/>
            <w:tcBorders>
              <w:top w:val="nil"/>
              <w:left w:val="nil"/>
              <w:bottom w:val="single" w:sz="4" w:space="0" w:color="000000"/>
              <w:right w:val="single" w:sz="4" w:space="0" w:color="000000"/>
            </w:tcBorders>
            <w:shd w:val="clear" w:color="auto" w:fill="C0C0C0"/>
            <w:noWrap/>
            <w:vAlign w:val="center"/>
          </w:tcPr>
          <w:p w14:paraId="3F121211" w14:textId="77777777" w:rsidR="001E501D" w:rsidRDefault="00000000">
            <w:pPr>
              <w:jc w:val="center"/>
              <w:textAlignment w:val="center"/>
              <w:rPr>
                <w:color w:val="000000"/>
                <w:sz w:val="20"/>
                <w:szCs w:val="20"/>
              </w:rPr>
            </w:pPr>
            <w:r>
              <w:rPr>
                <w:rFonts w:hint="eastAsia"/>
                <w:color w:val="000000"/>
                <w:sz w:val="20"/>
                <w:szCs w:val="20"/>
                <w:lang w:bidi="ar"/>
              </w:rPr>
              <w:t>35</w:t>
            </w:r>
          </w:p>
        </w:tc>
        <w:tc>
          <w:tcPr>
            <w:tcW w:w="0" w:type="auto"/>
            <w:tcBorders>
              <w:top w:val="nil"/>
              <w:left w:val="nil"/>
              <w:bottom w:val="single" w:sz="4" w:space="0" w:color="000000"/>
              <w:right w:val="single" w:sz="4" w:space="0" w:color="000000"/>
            </w:tcBorders>
            <w:shd w:val="clear" w:color="auto" w:fill="FFFFFF"/>
            <w:noWrap/>
            <w:vAlign w:val="center"/>
          </w:tcPr>
          <w:p w14:paraId="334BF569"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0AD4B863"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5770BC24" w14:textId="77777777" w:rsidR="001E501D" w:rsidRDefault="00000000">
            <w:pPr>
              <w:textAlignment w:val="center"/>
              <w:rPr>
                <w:color w:val="000000"/>
                <w:sz w:val="20"/>
                <w:szCs w:val="20"/>
              </w:rPr>
            </w:pPr>
            <w:r>
              <w:rPr>
                <w:rFonts w:hint="eastAsia"/>
                <w:color w:val="000000"/>
                <w:sz w:val="20"/>
                <w:szCs w:val="20"/>
                <w:lang w:bidi="ar"/>
              </w:rPr>
              <w:t>五、事业收入</w:t>
            </w:r>
          </w:p>
        </w:tc>
        <w:tc>
          <w:tcPr>
            <w:tcW w:w="0" w:type="auto"/>
            <w:tcBorders>
              <w:top w:val="nil"/>
              <w:left w:val="nil"/>
              <w:bottom w:val="single" w:sz="4" w:space="0" w:color="000000"/>
              <w:right w:val="single" w:sz="4" w:space="0" w:color="000000"/>
            </w:tcBorders>
            <w:shd w:val="clear" w:color="auto" w:fill="C0C0C0"/>
            <w:noWrap/>
            <w:vAlign w:val="center"/>
          </w:tcPr>
          <w:p w14:paraId="1AEE9A48" w14:textId="77777777" w:rsidR="001E501D" w:rsidRDefault="00000000">
            <w:pPr>
              <w:jc w:val="center"/>
              <w:textAlignment w:val="center"/>
              <w:rPr>
                <w:color w:val="000000"/>
                <w:sz w:val="20"/>
                <w:szCs w:val="20"/>
              </w:rPr>
            </w:pPr>
            <w:r>
              <w:rPr>
                <w:rFonts w:hint="eastAsia"/>
                <w:color w:val="000000"/>
                <w:sz w:val="20"/>
                <w:szCs w:val="20"/>
                <w:lang w:bidi="ar"/>
              </w:rPr>
              <w:t>5</w:t>
            </w:r>
          </w:p>
        </w:tc>
        <w:tc>
          <w:tcPr>
            <w:tcW w:w="0" w:type="auto"/>
            <w:tcBorders>
              <w:top w:val="nil"/>
              <w:left w:val="nil"/>
              <w:bottom w:val="single" w:sz="4" w:space="0" w:color="000000"/>
              <w:right w:val="single" w:sz="4" w:space="0" w:color="000000"/>
            </w:tcBorders>
            <w:shd w:val="clear" w:color="auto" w:fill="FFFFFF"/>
            <w:noWrap/>
            <w:vAlign w:val="center"/>
          </w:tcPr>
          <w:p w14:paraId="4EA17088"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2266E9F9" w14:textId="77777777" w:rsidR="001E501D" w:rsidRDefault="00000000">
            <w:pPr>
              <w:textAlignment w:val="center"/>
              <w:rPr>
                <w:color w:val="000000"/>
                <w:sz w:val="20"/>
                <w:szCs w:val="20"/>
              </w:rPr>
            </w:pPr>
            <w:r>
              <w:rPr>
                <w:rFonts w:hint="eastAsia"/>
                <w:color w:val="000000"/>
                <w:sz w:val="20"/>
                <w:szCs w:val="20"/>
                <w:lang w:bidi="ar"/>
              </w:rPr>
              <w:t>五、教育支出</w:t>
            </w:r>
          </w:p>
        </w:tc>
        <w:tc>
          <w:tcPr>
            <w:tcW w:w="0" w:type="auto"/>
            <w:tcBorders>
              <w:top w:val="nil"/>
              <w:left w:val="nil"/>
              <w:bottom w:val="single" w:sz="4" w:space="0" w:color="000000"/>
              <w:right w:val="single" w:sz="4" w:space="0" w:color="000000"/>
            </w:tcBorders>
            <w:shd w:val="clear" w:color="auto" w:fill="C0C0C0"/>
            <w:noWrap/>
            <w:vAlign w:val="center"/>
          </w:tcPr>
          <w:p w14:paraId="612AC3C1" w14:textId="77777777" w:rsidR="001E501D" w:rsidRDefault="00000000">
            <w:pPr>
              <w:jc w:val="center"/>
              <w:textAlignment w:val="center"/>
              <w:rPr>
                <w:color w:val="000000"/>
                <w:sz w:val="20"/>
                <w:szCs w:val="20"/>
              </w:rPr>
            </w:pPr>
            <w:r>
              <w:rPr>
                <w:rFonts w:hint="eastAsia"/>
                <w:color w:val="000000"/>
                <w:sz w:val="20"/>
                <w:szCs w:val="20"/>
                <w:lang w:bidi="ar"/>
              </w:rPr>
              <w:t>36</w:t>
            </w:r>
          </w:p>
        </w:tc>
        <w:tc>
          <w:tcPr>
            <w:tcW w:w="0" w:type="auto"/>
            <w:tcBorders>
              <w:top w:val="nil"/>
              <w:left w:val="nil"/>
              <w:bottom w:val="single" w:sz="4" w:space="0" w:color="000000"/>
              <w:right w:val="single" w:sz="4" w:space="0" w:color="000000"/>
            </w:tcBorders>
            <w:shd w:val="clear" w:color="auto" w:fill="FFFFFF"/>
            <w:noWrap/>
            <w:vAlign w:val="center"/>
          </w:tcPr>
          <w:p w14:paraId="40A4BC33"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4625AB92"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1DB268DC" w14:textId="77777777" w:rsidR="001E501D" w:rsidRDefault="00000000">
            <w:pPr>
              <w:textAlignment w:val="center"/>
              <w:rPr>
                <w:color w:val="000000"/>
                <w:sz w:val="20"/>
                <w:szCs w:val="20"/>
              </w:rPr>
            </w:pPr>
            <w:r>
              <w:rPr>
                <w:rFonts w:hint="eastAsia"/>
                <w:color w:val="000000"/>
                <w:sz w:val="20"/>
                <w:szCs w:val="20"/>
                <w:lang w:bidi="ar"/>
              </w:rPr>
              <w:t>六、经营收入</w:t>
            </w:r>
          </w:p>
        </w:tc>
        <w:tc>
          <w:tcPr>
            <w:tcW w:w="0" w:type="auto"/>
            <w:tcBorders>
              <w:top w:val="nil"/>
              <w:left w:val="nil"/>
              <w:bottom w:val="single" w:sz="4" w:space="0" w:color="000000"/>
              <w:right w:val="single" w:sz="4" w:space="0" w:color="000000"/>
            </w:tcBorders>
            <w:shd w:val="clear" w:color="auto" w:fill="C0C0C0"/>
            <w:noWrap/>
            <w:vAlign w:val="center"/>
          </w:tcPr>
          <w:p w14:paraId="606D90EB" w14:textId="77777777" w:rsidR="001E501D" w:rsidRDefault="00000000">
            <w:pPr>
              <w:jc w:val="center"/>
              <w:textAlignment w:val="center"/>
              <w:rPr>
                <w:color w:val="000000"/>
                <w:sz w:val="20"/>
                <w:szCs w:val="20"/>
              </w:rPr>
            </w:pPr>
            <w:r>
              <w:rPr>
                <w:rFonts w:hint="eastAsia"/>
                <w:color w:val="000000"/>
                <w:sz w:val="20"/>
                <w:szCs w:val="20"/>
                <w:lang w:bidi="ar"/>
              </w:rPr>
              <w:t>6</w:t>
            </w:r>
          </w:p>
        </w:tc>
        <w:tc>
          <w:tcPr>
            <w:tcW w:w="0" w:type="auto"/>
            <w:tcBorders>
              <w:top w:val="nil"/>
              <w:left w:val="nil"/>
              <w:bottom w:val="single" w:sz="4" w:space="0" w:color="000000"/>
              <w:right w:val="single" w:sz="4" w:space="0" w:color="000000"/>
            </w:tcBorders>
            <w:shd w:val="clear" w:color="auto" w:fill="FFFFFF"/>
            <w:noWrap/>
            <w:vAlign w:val="center"/>
          </w:tcPr>
          <w:p w14:paraId="665D6EC5"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296F6EE2" w14:textId="77777777" w:rsidR="001E501D" w:rsidRDefault="00000000">
            <w:pPr>
              <w:textAlignment w:val="center"/>
              <w:rPr>
                <w:color w:val="000000"/>
                <w:sz w:val="20"/>
                <w:szCs w:val="20"/>
              </w:rPr>
            </w:pPr>
            <w:r>
              <w:rPr>
                <w:rFonts w:hint="eastAsia"/>
                <w:color w:val="000000"/>
                <w:sz w:val="20"/>
                <w:szCs w:val="20"/>
                <w:lang w:bidi="ar"/>
              </w:rPr>
              <w:t>六、科学技术支出</w:t>
            </w:r>
          </w:p>
        </w:tc>
        <w:tc>
          <w:tcPr>
            <w:tcW w:w="0" w:type="auto"/>
            <w:tcBorders>
              <w:top w:val="nil"/>
              <w:left w:val="nil"/>
              <w:bottom w:val="single" w:sz="4" w:space="0" w:color="000000"/>
              <w:right w:val="single" w:sz="4" w:space="0" w:color="000000"/>
            </w:tcBorders>
            <w:shd w:val="clear" w:color="auto" w:fill="C0C0C0"/>
            <w:noWrap/>
            <w:vAlign w:val="center"/>
          </w:tcPr>
          <w:p w14:paraId="32FD9C7C" w14:textId="77777777" w:rsidR="001E501D" w:rsidRDefault="00000000">
            <w:pPr>
              <w:jc w:val="center"/>
              <w:textAlignment w:val="center"/>
              <w:rPr>
                <w:color w:val="000000"/>
                <w:sz w:val="20"/>
                <w:szCs w:val="20"/>
              </w:rPr>
            </w:pPr>
            <w:r>
              <w:rPr>
                <w:rFonts w:hint="eastAsia"/>
                <w:color w:val="000000"/>
                <w:sz w:val="20"/>
                <w:szCs w:val="20"/>
                <w:lang w:bidi="ar"/>
              </w:rPr>
              <w:t>37</w:t>
            </w:r>
          </w:p>
        </w:tc>
        <w:tc>
          <w:tcPr>
            <w:tcW w:w="0" w:type="auto"/>
            <w:tcBorders>
              <w:top w:val="nil"/>
              <w:left w:val="nil"/>
              <w:bottom w:val="single" w:sz="4" w:space="0" w:color="000000"/>
              <w:right w:val="single" w:sz="4" w:space="0" w:color="000000"/>
            </w:tcBorders>
            <w:shd w:val="clear" w:color="auto" w:fill="FFFFFF"/>
            <w:noWrap/>
            <w:vAlign w:val="center"/>
          </w:tcPr>
          <w:p w14:paraId="4669065B"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27514095"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2E33EA10" w14:textId="77777777" w:rsidR="001E501D" w:rsidRDefault="00000000">
            <w:pPr>
              <w:textAlignment w:val="center"/>
              <w:rPr>
                <w:color w:val="000000"/>
                <w:sz w:val="20"/>
                <w:szCs w:val="20"/>
              </w:rPr>
            </w:pPr>
            <w:r>
              <w:rPr>
                <w:rFonts w:hint="eastAsia"/>
                <w:color w:val="000000"/>
                <w:sz w:val="20"/>
                <w:szCs w:val="20"/>
                <w:lang w:bidi="ar"/>
              </w:rPr>
              <w:t>七、附属单位上缴收入</w:t>
            </w:r>
          </w:p>
        </w:tc>
        <w:tc>
          <w:tcPr>
            <w:tcW w:w="0" w:type="auto"/>
            <w:tcBorders>
              <w:top w:val="nil"/>
              <w:left w:val="nil"/>
              <w:bottom w:val="single" w:sz="4" w:space="0" w:color="000000"/>
              <w:right w:val="single" w:sz="4" w:space="0" w:color="000000"/>
            </w:tcBorders>
            <w:shd w:val="clear" w:color="auto" w:fill="C0C0C0"/>
            <w:noWrap/>
            <w:vAlign w:val="center"/>
          </w:tcPr>
          <w:p w14:paraId="18A7427A" w14:textId="77777777" w:rsidR="001E501D" w:rsidRDefault="00000000">
            <w:pPr>
              <w:jc w:val="center"/>
              <w:textAlignment w:val="center"/>
              <w:rPr>
                <w:color w:val="000000"/>
                <w:sz w:val="20"/>
                <w:szCs w:val="20"/>
              </w:rPr>
            </w:pPr>
            <w:r>
              <w:rPr>
                <w:rFonts w:hint="eastAsia"/>
                <w:color w:val="000000"/>
                <w:sz w:val="20"/>
                <w:szCs w:val="20"/>
                <w:lang w:bidi="ar"/>
              </w:rPr>
              <w:t>7</w:t>
            </w:r>
          </w:p>
        </w:tc>
        <w:tc>
          <w:tcPr>
            <w:tcW w:w="0" w:type="auto"/>
            <w:tcBorders>
              <w:top w:val="nil"/>
              <w:left w:val="nil"/>
              <w:bottom w:val="single" w:sz="4" w:space="0" w:color="000000"/>
              <w:right w:val="single" w:sz="4" w:space="0" w:color="000000"/>
            </w:tcBorders>
            <w:shd w:val="clear" w:color="auto" w:fill="FFFFFF"/>
            <w:noWrap/>
            <w:vAlign w:val="center"/>
          </w:tcPr>
          <w:p w14:paraId="63AE13EA"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283EF0CB" w14:textId="77777777" w:rsidR="001E501D" w:rsidRDefault="00000000">
            <w:pPr>
              <w:textAlignment w:val="center"/>
              <w:rPr>
                <w:color w:val="000000"/>
                <w:sz w:val="20"/>
                <w:szCs w:val="20"/>
              </w:rPr>
            </w:pPr>
            <w:r>
              <w:rPr>
                <w:rFonts w:hint="eastAsia"/>
                <w:color w:val="000000"/>
                <w:sz w:val="20"/>
                <w:szCs w:val="20"/>
                <w:lang w:bidi="ar"/>
              </w:rPr>
              <w:t>七、文化旅游体育与传媒支出</w:t>
            </w:r>
          </w:p>
        </w:tc>
        <w:tc>
          <w:tcPr>
            <w:tcW w:w="0" w:type="auto"/>
            <w:tcBorders>
              <w:top w:val="nil"/>
              <w:left w:val="nil"/>
              <w:bottom w:val="single" w:sz="4" w:space="0" w:color="000000"/>
              <w:right w:val="single" w:sz="4" w:space="0" w:color="000000"/>
            </w:tcBorders>
            <w:shd w:val="clear" w:color="auto" w:fill="C0C0C0"/>
            <w:noWrap/>
            <w:vAlign w:val="center"/>
          </w:tcPr>
          <w:p w14:paraId="11A86E18" w14:textId="77777777" w:rsidR="001E501D" w:rsidRDefault="00000000">
            <w:pPr>
              <w:jc w:val="center"/>
              <w:textAlignment w:val="center"/>
              <w:rPr>
                <w:color w:val="000000"/>
                <w:sz w:val="20"/>
                <w:szCs w:val="20"/>
              </w:rPr>
            </w:pPr>
            <w:r>
              <w:rPr>
                <w:rFonts w:hint="eastAsia"/>
                <w:color w:val="000000"/>
                <w:sz w:val="20"/>
                <w:szCs w:val="20"/>
                <w:lang w:bidi="ar"/>
              </w:rPr>
              <w:t>38</w:t>
            </w:r>
          </w:p>
        </w:tc>
        <w:tc>
          <w:tcPr>
            <w:tcW w:w="0" w:type="auto"/>
            <w:tcBorders>
              <w:top w:val="nil"/>
              <w:left w:val="nil"/>
              <w:bottom w:val="single" w:sz="4" w:space="0" w:color="000000"/>
              <w:right w:val="single" w:sz="4" w:space="0" w:color="000000"/>
            </w:tcBorders>
            <w:shd w:val="clear" w:color="auto" w:fill="FFFFFF"/>
            <w:noWrap/>
            <w:vAlign w:val="center"/>
          </w:tcPr>
          <w:p w14:paraId="05945A1A"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7BE7C6BE"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73276340" w14:textId="77777777" w:rsidR="001E501D" w:rsidRDefault="00000000">
            <w:pPr>
              <w:textAlignment w:val="center"/>
              <w:rPr>
                <w:color w:val="000000"/>
                <w:sz w:val="20"/>
                <w:szCs w:val="20"/>
              </w:rPr>
            </w:pPr>
            <w:r>
              <w:rPr>
                <w:rFonts w:hint="eastAsia"/>
                <w:color w:val="000000"/>
                <w:sz w:val="20"/>
                <w:szCs w:val="20"/>
                <w:lang w:bidi="ar"/>
              </w:rPr>
              <w:t>八、其他收入</w:t>
            </w:r>
          </w:p>
        </w:tc>
        <w:tc>
          <w:tcPr>
            <w:tcW w:w="0" w:type="auto"/>
            <w:tcBorders>
              <w:top w:val="nil"/>
              <w:left w:val="nil"/>
              <w:bottom w:val="single" w:sz="4" w:space="0" w:color="000000"/>
              <w:right w:val="single" w:sz="4" w:space="0" w:color="000000"/>
            </w:tcBorders>
            <w:shd w:val="clear" w:color="auto" w:fill="C0C0C0"/>
            <w:noWrap/>
            <w:vAlign w:val="center"/>
          </w:tcPr>
          <w:p w14:paraId="49178742" w14:textId="77777777" w:rsidR="001E501D" w:rsidRDefault="00000000">
            <w:pPr>
              <w:jc w:val="center"/>
              <w:textAlignment w:val="center"/>
              <w:rPr>
                <w:color w:val="000000"/>
                <w:sz w:val="20"/>
                <w:szCs w:val="20"/>
              </w:rPr>
            </w:pPr>
            <w:r>
              <w:rPr>
                <w:rFonts w:hint="eastAsia"/>
                <w:color w:val="000000"/>
                <w:sz w:val="20"/>
                <w:szCs w:val="20"/>
                <w:lang w:bidi="ar"/>
              </w:rPr>
              <w:t>8</w:t>
            </w:r>
          </w:p>
        </w:tc>
        <w:tc>
          <w:tcPr>
            <w:tcW w:w="0" w:type="auto"/>
            <w:tcBorders>
              <w:top w:val="nil"/>
              <w:left w:val="nil"/>
              <w:bottom w:val="single" w:sz="4" w:space="0" w:color="000000"/>
              <w:right w:val="single" w:sz="4" w:space="0" w:color="000000"/>
            </w:tcBorders>
            <w:shd w:val="clear" w:color="auto" w:fill="FFFFFF"/>
            <w:noWrap/>
            <w:vAlign w:val="center"/>
          </w:tcPr>
          <w:p w14:paraId="26ACD64E"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4FA63451" w14:textId="77777777" w:rsidR="001E501D" w:rsidRDefault="00000000">
            <w:pPr>
              <w:textAlignment w:val="center"/>
              <w:rPr>
                <w:color w:val="000000"/>
                <w:sz w:val="20"/>
                <w:szCs w:val="20"/>
              </w:rPr>
            </w:pPr>
            <w:r>
              <w:rPr>
                <w:rFonts w:hint="eastAsia"/>
                <w:color w:val="000000"/>
                <w:sz w:val="20"/>
                <w:szCs w:val="20"/>
                <w:lang w:bidi="ar"/>
              </w:rPr>
              <w:t>八、社会保障和就业支出</w:t>
            </w:r>
          </w:p>
        </w:tc>
        <w:tc>
          <w:tcPr>
            <w:tcW w:w="0" w:type="auto"/>
            <w:tcBorders>
              <w:top w:val="nil"/>
              <w:left w:val="nil"/>
              <w:bottom w:val="single" w:sz="4" w:space="0" w:color="000000"/>
              <w:right w:val="single" w:sz="4" w:space="0" w:color="000000"/>
            </w:tcBorders>
            <w:shd w:val="clear" w:color="auto" w:fill="C0C0C0"/>
            <w:noWrap/>
            <w:vAlign w:val="center"/>
          </w:tcPr>
          <w:p w14:paraId="3631FA4B" w14:textId="77777777" w:rsidR="001E501D" w:rsidRDefault="00000000">
            <w:pPr>
              <w:jc w:val="center"/>
              <w:textAlignment w:val="center"/>
              <w:rPr>
                <w:color w:val="000000"/>
                <w:sz w:val="20"/>
                <w:szCs w:val="20"/>
              </w:rPr>
            </w:pPr>
            <w:r>
              <w:rPr>
                <w:rFonts w:hint="eastAsia"/>
                <w:color w:val="000000"/>
                <w:sz w:val="20"/>
                <w:szCs w:val="20"/>
                <w:lang w:bidi="ar"/>
              </w:rPr>
              <w:t>39</w:t>
            </w:r>
          </w:p>
        </w:tc>
        <w:tc>
          <w:tcPr>
            <w:tcW w:w="0" w:type="auto"/>
            <w:tcBorders>
              <w:top w:val="nil"/>
              <w:left w:val="nil"/>
              <w:bottom w:val="single" w:sz="4" w:space="0" w:color="000000"/>
              <w:right w:val="single" w:sz="4" w:space="0" w:color="000000"/>
            </w:tcBorders>
            <w:shd w:val="clear" w:color="auto" w:fill="FFFFFF"/>
            <w:noWrap/>
            <w:vAlign w:val="center"/>
          </w:tcPr>
          <w:p w14:paraId="365BD42E"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62703BA0"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05C065A8" w14:textId="77777777" w:rsidR="001E501D" w:rsidRDefault="001E501D">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4108909C" w14:textId="77777777" w:rsidR="001E501D" w:rsidRDefault="00000000">
            <w:pPr>
              <w:jc w:val="center"/>
              <w:textAlignment w:val="center"/>
              <w:rPr>
                <w:color w:val="000000"/>
                <w:sz w:val="20"/>
                <w:szCs w:val="20"/>
              </w:rPr>
            </w:pPr>
            <w:r>
              <w:rPr>
                <w:rFonts w:hint="eastAsia"/>
                <w:color w:val="000000"/>
                <w:sz w:val="20"/>
                <w:szCs w:val="20"/>
                <w:lang w:bidi="ar"/>
              </w:rPr>
              <w:t>9</w:t>
            </w:r>
          </w:p>
        </w:tc>
        <w:tc>
          <w:tcPr>
            <w:tcW w:w="0" w:type="auto"/>
            <w:tcBorders>
              <w:top w:val="nil"/>
              <w:left w:val="nil"/>
              <w:bottom w:val="single" w:sz="4" w:space="0" w:color="000000"/>
              <w:right w:val="single" w:sz="4" w:space="0" w:color="000000"/>
            </w:tcBorders>
            <w:shd w:val="clear" w:color="auto" w:fill="FFFFFF"/>
            <w:noWrap/>
            <w:vAlign w:val="center"/>
          </w:tcPr>
          <w:p w14:paraId="00A07B74" w14:textId="77777777" w:rsidR="001E501D" w:rsidRDefault="001E501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27ACCF42" w14:textId="77777777" w:rsidR="001E501D" w:rsidRDefault="00000000">
            <w:pPr>
              <w:textAlignment w:val="center"/>
              <w:rPr>
                <w:color w:val="000000"/>
                <w:sz w:val="20"/>
                <w:szCs w:val="20"/>
              </w:rPr>
            </w:pPr>
            <w:r>
              <w:rPr>
                <w:rFonts w:hint="eastAsia"/>
                <w:color w:val="000000"/>
                <w:sz w:val="20"/>
                <w:szCs w:val="20"/>
                <w:lang w:bidi="ar"/>
              </w:rPr>
              <w:t>九、卫生健康支出</w:t>
            </w:r>
          </w:p>
        </w:tc>
        <w:tc>
          <w:tcPr>
            <w:tcW w:w="0" w:type="auto"/>
            <w:tcBorders>
              <w:top w:val="nil"/>
              <w:left w:val="nil"/>
              <w:bottom w:val="single" w:sz="4" w:space="0" w:color="000000"/>
              <w:right w:val="single" w:sz="4" w:space="0" w:color="000000"/>
            </w:tcBorders>
            <w:shd w:val="clear" w:color="auto" w:fill="C0C0C0"/>
            <w:noWrap/>
            <w:vAlign w:val="center"/>
          </w:tcPr>
          <w:p w14:paraId="2B97E0B5" w14:textId="77777777" w:rsidR="001E501D" w:rsidRDefault="00000000">
            <w:pPr>
              <w:jc w:val="center"/>
              <w:textAlignment w:val="center"/>
              <w:rPr>
                <w:color w:val="000000"/>
                <w:sz w:val="20"/>
                <w:szCs w:val="20"/>
              </w:rPr>
            </w:pPr>
            <w:r>
              <w:rPr>
                <w:rFonts w:hint="eastAsia"/>
                <w:color w:val="000000"/>
                <w:sz w:val="20"/>
                <w:szCs w:val="20"/>
                <w:lang w:bidi="ar"/>
              </w:rPr>
              <w:t>40</w:t>
            </w:r>
          </w:p>
        </w:tc>
        <w:tc>
          <w:tcPr>
            <w:tcW w:w="0" w:type="auto"/>
            <w:tcBorders>
              <w:top w:val="nil"/>
              <w:left w:val="nil"/>
              <w:bottom w:val="single" w:sz="4" w:space="0" w:color="000000"/>
              <w:right w:val="single" w:sz="4" w:space="0" w:color="000000"/>
            </w:tcBorders>
            <w:shd w:val="clear" w:color="auto" w:fill="FFFFFF"/>
            <w:noWrap/>
            <w:vAlign w:val="center"/>
          </w:tcPr>
          <w:p w14:paraId="7C945AE7"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68AB72B4"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06AC5A58" w14:textId="77777777" w:rsidR="001E501D" w:rsidRDefault="001E501D">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1D12A70E" w14:textId="77777777" w:rsidR="001E501D" w:rsidRDefault="00000000">
            <w:pPr>
              <w:jc w:val="center"/>
              <w:textAlignment w:val="center"/>
              <w:rPr>
                <w:color w:val="000000"/>
                <w:sz w:val="20"/>
                <w:szCs w:val="20"/>
              </w:rPr>
            </w:pPr>
            <w:r>
              <w:rPr>
                <w:rFonts w:hint="eastAsia"/>
                <w:color w:val="000000"/>
                <w:sz w:val="20"/>
                <w:szCs w:val="20"/>
                <w:lang w:bidi="ar"/>
              </w:rPr>
              <w:t>10</w:t>
            </w:r>
          </w:p>
        </w:tc>
        <w:tc>
          <w:tcPr>
            <w:tcW w:w="0" w:type="auto"/>
            <w:tcBorders>
              <w:top w:val="nil"/>
              <w:left w:val="nil"/>
              <w:bottom w:val="single" w:sz="4" w:space="0" w:color="000000"/>
              <w:right w:val="single" w:sz="4" w:space="0" w:color="000000"/>
            </w:tcBorders>
            <w:shd w:val="clear" w:color="auto" w:fill="FFFFFF"/>
            <w:noWrap/>
            <w:vAlign w:val="center"/>
          </w:tcPr>
          <w:p w14:paraId="6F9F89B1" w14:textId="77777777" w:rsidR="001E501D" w:rsidRDefault="001E501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567241B0" w14:textId="77777777" w:rsidR="001E501D" w:rsidRDefault="00000000">
            <w:pPr>
              <w:textAlignment w:val="center"/>
              <w:rPr>
                <w:color w:val="000000"/>
                <w:sz w:val="20"/>
                <w:szCs w:val="20"/>
              </w:rPr>
            </w:pPr>
            <w:r>
              <w:rPr>
                <w:rFonts w:hint="eastAsia"/>
                <w:color w:val="000000"/>
                <w:sz w:val="20"/>
                <w:szCs w:val="20"/>
                <w:lang w:bidi="ar"/>
              </w:rPr>
              <w:t>十、节能环保支出</w:t>
            </w:r>
          </w:p>
        </w:tc>
        <w:tc>
          <w:tcPr>
            <w:tcW w:w="0" w:type="auto"/>
            <w:tcBorders>
              <w:top w:val="nil"/>
              <w:left w:val="nil"/>
              <w:bottom w:val="single" w:sz="4" w:space="0" w:color="000000"/>
              <w:right w:val="single" w:sz="4" w:space="0" w:color="000000"/>
            </w:tcBorders>
            <w:shd w:val="clear" w:color="auto" w:fill="C0C0C0"/>
            <w:noWrap/>
            <w:vAlign w:val="center"/>
          </w:tcPr>
          <w:p w14:paraId="784ED679" w14:textId="77777777" w:rsidR="001E501D" w:rsidRDefault="00000000">
            <w:pPr>
              <w:jc w:val="center"/>
              <w:textAlignment w:val="center"/>
              <w:rPr>
                <w:color w:val="000000"/>
                <w:sz w:val="20"/>
                <w:szCs w:val="20"/>
              </w:rPr>
            </w:pPr>
            <w:r>
              <w:rPr>
                <w:rFonts w:hint="eastAsia"/>
                <w:color w:val="000000"/>
                <w:sz w:val="20"/>
                <w:szCs w:val="20"/>
                <w:lang w:bidi="ar"/>
              </w:rPr>
              <w:t>41</w:t>
            </w:r>
          </w:p>
        </w:tc>
        <w:tc>
          <w:tcPr>
            <w:tcW w:w="0" w:type="auto"/>
            <w:tcBorders>
              <w:top w:val="nil"/>
              <w:left w:val="nil"/>
              <w:bottom w:val="single" w:sz="4" w:space="0" w:color="000000"/>
              <w:right w:val="single" w:sz="4" w:space="0" w:color="000000"/>
            </w:tcBorders>
            <w:shd w:val="clear" w:color="auto" w:fill="FFFFFF"/>
            <w:noWrap/>
            <w:vAlign w:val="center"/>
          </w:tcPr>
          <w:p w14:paraId="0386E27C"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61A083C9"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145C646C" w14:textId="77777777" w:rsidR="001E501D" w:rsidRDefault="001E501D">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37852E78" w14:textId="77777777" w:rsidR="001E501D" w:rsidRDefault="00000000">
            <w:pPr>
              <w:jc w:val="center"/>
              <w:textAlignment w:val="center"/>
              <w:rPr>
                <w:color w:val="000000"/>
                <w:sz w:val="20"/>
                <w:szCs w:val="20"/>
              </w:rPr>
            </w:pPr>
            <w:r>
              <w:rPr>
                <w:rFonts w:hint="eastAsia"/>
                <w:color w:val="000000"/>
                <w:sz w:val="20"/>
                <w:szCs w:val="20"/>
                <w:lang w:bidi="ar"/>
              </w:rPr>
              <w:t>11</w:t>
            </w:r>
          </w:p>
        </w:tc>
        <w:tc>
          <w:tcPr>
            <w:tcW w:w="0" w:type="auto"/>
            <w:tcBorders>
              <w:top w:val="nil"/>
              <w:left w:val="nil"/>
              <w:bottom w:val="single" w:sz="4" w:space="0" w:color="000000"/>
              <w:right w:val="single" w:sz="4" w:space="0" w:color="000000"/>
            </w:tcBorders>
            <w:shd w:val="clear" w:color="auto" w:fill="FFFFFF"/>
            <w:noWrap/>
            <w:vAlign w:val="center"/>
          </w:tcPr>
          <w:p w14:paraId="0B548405" w14:textId="77777777" w:rsidR="001E501D" w:rsidRDefault="001E501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44595FCD" w14:textId="77777777" w:rsidR="001E501D" w:rsidRDefault="00000000">
            <w:pPr>
              <w:textAlignment w:val="center"/>
              <w:rPr>
                <w:color w:val="000000"/>
                <w:sz w:val="20"/>
                <w:szCs w:val="20"/>
              </w:rPr>
            </w:pPr>
            <w:r>
              <w:rPr>
                <w:rFonts w:hint="eastAsia"/>
                <w:color w:val="000000"/>
                <w:sz w:val="20"/>
                <w:szCs w:val="20"/>
                <w:lang w:bidi="ar"/>
              </w:rPr>
              <w:t>十一、城乡社区支出</w:t>
            </w:r>
          </w:p>
        </w:tc>
        <w:tc>
          <w:tcPr>
            <w:tcW w:w="0" w:type="auto"/>
            <w:tcBorders>
              <w:top w:val="nil"/>
              <w:left w:val="nil"/>
              <w:bottom w:val="single" w:sz="4" w:space="0" w:color="000000"/>
              <w:right w:val="single" w:sz="4" w:space="0" w:color="000000"/>
            </w:tcBorders>
            <w:shd w:val="clear" w:color="auto" w:fill="C0C0C0"/>
            <w:noWrap/>
            <w:vAlign w:val="center"/>
          </w:tcPr>
          <w:p w14:paraId="33BD06DA" w14:textId="77777777" w:rsidR="001E501D" w:rsidRDefault="00000000">
            <w:pPr>
              <w:jc w:val="center"/>
              <w:textAlignment w:val="center"/>
              <w:rPr>
                <w:color w:val="000000"/>
                <w:sz w:val="20"/>
                <w:szCs w:val="20"/>
              </w:rPr>
            </w:pPr>
            <w:r>
              <w:rPr>
                <w:rFonts w:hint="eastAsia"/>
                <w:color w:val="000000"/>
                <w:sz w:val="20"/>
                <w:szCs w:val="20"/>
                <w:lang w:bidi="ar"/>
              </w:rPr>
              <w:t>42</w:t>
            </w:r>
          </w:p>
        </w:tc>
        <w:tc>
          <w:tcPr>
            <w:tcW w:w="0" w:type="auto"/>
            <w:tcBorders>
              <w:top w:val="nil"/>
              <w:left w:val="nil"/>
              <w:bottom w:val="single" w:sz="4" w:space="0" w:color="000000"/>
              <w:right w:val="single" w:sz="4" w:space="0" w:color="000000"/>
            </w:tcBorders>
            <w:shd w:val="clear" w:color="auto" w:fill="FFFFFF"/>
            <w:noWrap/>
            <w:vAlign w:val="center"/>
          </w:tcPr>
          <w:p w14:paraId="75BCA8B1"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63D414FB"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65ECAF07" w14:textId="77777777" w:rsidR="001E501D" w:rsidRDefault="001E501D">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440386CB" w14:textId="77777777" w:rsidR="001E501D" w:rsidRDefault="00000000">
            <w:pPr>
              <w:jc w:val="center"/>
              <w:textAlignment w:val="center"/>
              <w:rPr>
                <w:color w:val="000000"/>
                <w:sz w:val="20"/>
                <w:szCs w:val="20"/>
              </w:rPr>
            </w:pPr>
            <w:r>
              <w:rPr>
                <w:rFonts w:hint="eastAsia"/>
                <w:color w:val="000000"/>
                <w:sz w:val="20"/>
                <w:szCs w:val="20"/>
                <w:lang w:bidi="ar"/>
              </w:rPr>
              <w:t>12</w:t>
            </w:r>
          </w:p>
        </w:tc>
        <w:tc>
          <w:tcPr>
            <w:tcW w:w="0" w:type="auto"/>
            <w:tcBorders>
              <w:top w:val="nil"/>
              <w:left w:val="nil"/>
              <w:bottom w:val="single" w:sz="4" w:space="0" w:color="000000"/>
              <w:right w:val="single" w:sz="4" w:space="0" w:color="000000"/>
            </w:tcBorders>
            <w:shd w:val="clear" w:color="auto" w:fill="FFFFFF"/>
            <w:noWrap/>
            <w:vAlign w:val="center"/>
          </w:tcPr>
          <w:p w14:paraId="5656FF1F" w14:textId="77777777" w:rsidR="001E501D" w:rsidRDefault="001E501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62863F3F" w14:textId="77777777" w:rsidR="001E501D" w:rsidRDefault="00000000">
            <w:pPr>
              <w:textAlignment w:val="center"/>
              <w:rPr>
                <w:color w:val="000000"/>
                <w:sz w:val="20"/>
                <w:szCs w:val="20"/>
              </w:rPr>
            </w:pPr>
            <w:r>
              <w:rPr>
                <w:rFonts w:hint="eastAsia"/>
                <w:color w:val="000000"/>
                <w:sz w:val="20"/>
                <w:szCs w:val="20"/>
                <w:lang w:bidi="ar"/>
              </w:rPr>
              <w:t>十二、农林水支出</w:t>
            </w:r>
          </w:p>
        </w:tc>
        <w:tc>
          <w:tcPr>
            <w:tcW w:w="0" w:type="auto"/>
            <w:tcBorders>
              <w:top w:val="nil"/>
              <w:left w:val="nil"/>
              <w:bottom w:val="single" w:sz="4" w:space="0" w:color="000000"/>
              <w:right w:val="single" w:sz="4" w:space="0" w:color="000000"/>
            </w:tcBorders>
            <w:shd w:val="clear" w:color="auto" w:fill="C0C0C0"/>
            <w:noWrap/>
            <w:vAlign w:val="center"/>
          </w:tcPr>
          <w:p w14:paraId="53353ECF" w14:textId="77777777" w:rsidR="001E501D" w:rsidRDefault="00000000">
            <w:pPr>
              <w:jc w:val="center"/>
              <w:textAlignment w:val="center"/>
              <w:rPr>
                <w:color w:val="000000"/>
                <w:sz w:val="20"/>
                <w:szCs w:val="20"/>
              </w:rPr>
            </w:pPr>
            <w:r>
              <w:rPr>
                <w:rFonts w:hint="eastAsia"/>
                <w:color w:val="000000"/>
                <w:sz w:val="20"/>
                <w:szCs w:val="20"/>
                <w:lang w:bidi="ar"/>
              </w:rPr>
              <w:t>43</w:t>
            </w:r>
          </w:p>
        </w:tc>
        <w:tc>
          <w:tcPr>
            <w:tcW w:w="0" w:type="auto"/>
            <w:tcBorders>
              <w:top w:val="nil"/>
              <w:left w:val="nil"/>
              <w:bottom w:val="single" w:sz="4" w:space="0" w:color="000000"/>
              <w:right w:val="single" w:sz="4" w:space="0" w:color="000000"/>
            </w:tcBorders>
            <w:shd w:val="clear" w:color="auto" w:fill="FFFFFF"/>
            <w:noWrap/>
            <w:vAlign w:val="center"/>
          </w:tcPr>
          <w:p w14:paraId="3CB76CC2"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7E7C34E3"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5A35DE76" w14:textId="77777777" w:rsidR="001E501D" w:rsidRDefault="001E501D">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5FA449AE" w14:textId="77777777" w:rsidR="001E501D" w:rsidRDefault="00000000">
            <w:pPr>
              <w:jc w:val="center"/>
              <w:textAlignment w:val="center"/>
              <w:rPr>
                <w:color w:val="000000"/>
                <w:sz w:val="20"/>
                <w:szCs w:val="20"/>
              </w:rPr>
            </w:pPr>
            <w:r>
              <w:rPr>
                <w:rFonts w:hint="eastAsia"/>
                <w:color w:val="000000"/>
                <w:sz w:val="20"/>
                <w:szCs w:val="20"/>
                <w:lang w:bidi="ar"/>
              </w:rPr>
              <w:t>13</w:t>
            </w:r>
          </w:p>
        </w:tc>
        <w:tc>
          <w:tcPr>
            <w:tcW w:w="0" w:type="auto"/>
            <w:tcBorders>
              <w:top w:val="nil"/>
              <w:left w:val="nil"/>
              <w:bottom w:val="single" w:sz="4" w:space="0" w:color="000000"/>
              <w:right w:val="single" w:sz="4" w:space="0" w:color="000000"/>
            </w:tcBorders>
            <w:shd w:val="clear" w:color="auto" w:fill="FFFFFF"/>
            <w:noWrap/>
            <w:vAlign w:val="center"/>
          </w:tcPr>
          <w:p w14:paraId="3CAB78DE" w14:textId="77777777" w:rsidR="001E501D" w:rsidRDefault="001E501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1948C2A1" w14:textId="77777777" w:rsidR="001E501D" w:rsidRDefault="00000000">
            <w:pPr>
              <w:textAlignment w:val="center"/>
              <w:rPr>
                <w:color w:val="000000"/>
                <w:sz w:val="20"/>
                <w:szCs w:val="20"/>
              </w:rPr>
            </w:pPr>
            <w:r>
              <w:rPr>
                <w:rFonts w:hint="eastAsia"/>
                <w:color w:val="000000"/>
                <w:sz w:val="20"/>
                <w:szCs w:val="20"/>
                <w:lang w:bidi="ar"/>
              </w:rPr>
              <w:t>十三、交通运输支出</w:t>
            </w:r>
          </w:p>
        </w:tc>
        <w:tc>
          <w:tcPr>
            <w:tcW w:w="0" w:type="auto"/>
            <w:tcBorders>
              <w:top w:val="nil"/>
              <w:left w:val="nil"/>
              <w:bottom w:val="single" w:sz="4" w:space="0" w:color="000000"/>
              <w:right w:val="single" w:sz="4" w:space="0" w:color="000000"/>
            </w:tcBorders>
            <w:shd w:val="clear" w:color="auto" w:fill="C0C0C0"/>
            <w:noWrap/>
            <w:vAlign w:val="center"/>
          </w:tcPr>
          <w:p w14:paraId="175F5622" w14:textId="77777777" w:rsidR="001E501D" w:rsidRDefault="00000000">
            <w:pPr>
              <w:jc w:val="center"/>
              <w:textAlignment w:val="center"/>
              <w:rPr>
                <w:color w:val="000000"/>
                <w:sz w:val="20"/>
                <w:szCs w:val="20"/>
              </w:rPr>
            </w:pPr>
            <w:r>
              <w:rPr>
                <w:rFonts w:hint="eastAsia"/>
                <w:color w:val="000000"/>
                <w:sz w:val="20"/>
                <w:szCs w:val="20"/>
                <w:lang w:bidi="ar"/>
              </w:rPr>
              <w:t>44</w:t>
            </w:r>
          </w:p>
        </w:tc>
        <w:tc>
          <w:tcPr>
            <w:tcW w:w="0" w:type="auto"/>
            <w:tcBorders>
              <w:top w:val="nil"/>
              <w:left w:val="nil"/>
              <w:bottom w:val="single" w:sz="4" w:space="0" w:color="000000"/>
              <w:right w:val="single" w:sz="4" w:space="0" w:color="000000"/>
            </w:tcBorders>
            <w:shd w:val="clear" w:color="auto" w:fill="FFFFFF"/>
            <w:noWrap/>
            <w:vAlign w:val="center"/>
          </w:tcPr>
          <w:p w14:paraId="3F78204E"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136C3861"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7E05DF86" w14:textId="77777777" w:rsidR="001E501D" w:rsidRDefault="001E501D">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425D09A5" w14:textId="77777777" w:rsidR="001E501D" w:rsidRDefault="00000000">
            <w:pPr>
              <w:jc w:val="center"/>
              <w:textAlignment w:val="center"/>
              <w:rPr>
                <w:color w:val="000000"/>
                <w:sz w:val="20"/>
                <w:szCs w:val="20"/>
              </w:rPr>
            </w:pPr>
            <w:r>
              <w:rPr>
                <w:rFonts w:hint="eastAsia"/>
                <w:color w:val="000000"/>
                <w:sz w:val="20"/>
                <w:szCs w:val="20"/>
                <w:lang w:bidi="ar"/>
              </w:rPr>
              <w:t>14</w:t>
            </w:r>
          </w:p>
        </w:tc>
        <w:tc>
          <w:tcPr>
            <w:tcW w:w="0" w:type="auto"/>
            <w:tcBorders>
              <w:top w:val="nil"/>
              <w:left w:val="nil"/>
              <w:bottom w:val="single" w:sz="4" w:space="0" w:color="000000"/>
              <w:right w:val="single" w:sz="4" w:space="0" w:color="000000"/>
            </w:tcBorders>
            <w:shd w:val="clear" w:color="auto" w:fill="FFFFFF"/>
            <w:noWrap/>
            <w:vAlign w:val="center"/>
          </w:tcPr>
          <w:p w14:paraId="0647E36D" w14:textId="77777777" w:rsidR="001E501D" w:rsidRDefault="001E501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0EEC6FF8" w14:textId="77777777" w:rsidR="001E501D" w:rsidRDefault="00000000">
            <w:pPr>
              <w:textAlignment w:val="center"/>
              <w:rPr>
                <w:color w:val="000000"/>
                <w:sz w:val="20"/>
                <w:szCs w:val="20"/>
              </w:rPr>
            </w:pPr>
            <w:r>
              <w:rPr>
                <w:rFonts w:hint="eastAsia"/>
                <w:color w:val="000000"/>
                <w:sz w:val="20"/>
                <w:szCs w:val="20"/>
                <w:lang w:bidi="ar"/>
              </w:rPr>
              <w:t>十四、资源勘探工业信息等支出</w:t>
            </w:r>
          </w:p>
        </w:tc>
        <w:tc>
          <w:tcPr>
            <w:tcW w:w="0" w:type="auto"/>
            <w:tcBorders>
              <w:top w:val="nil"/>
              <w:left w:val="nil"/>
              <w:bottom w:val="single" w:sz="4" w:space="0" w:color="000000"/>
              <w:right w:val="single" w:sz="4" w:space="0" w:color="000000"/>
            </w:tcBorders>
            <w:shd w:val="clear" w:color="auto" w:fill="C0C0C0"/>
            <w:noWrap/>
            <w:vAlign w:val="center"/>
          </w:tcPr>
          <w:p w14:paraId="1F902662" w14:textId="77777777" w:rsidR="001E501D" w:rsidRDefault="00000000">
            <w:pPr>
              <w:jc w:val="center"/>
              <w:textAlignment w:val="center"/>
              <w:rPr>
                <w:color w:val="000000"/>
                <w:sz w:val="20"/>
                <w:szCs w:val="20"/>
              </w:rPr>
            </w:pPr>
            <w:r>
              <w:rPr>
                <w:rFonts w:hint="eastAsia"/>
                <w:color w:val="000000"/>
                <w:sz w:val="20"/>
                <w:szCs w:val="20"/>
                <w:lang w:bidi="ar"/>
              </w:rPr>
              <w:t>45</w:t>
            </w:r>
          </w:p>
        </w:tc>
        <w:tc>
          <w:tcPr>
            <w:tcW w:w="0" w:type="auto"/>
            <w:tcBorders>
              <w:top w:val="nil"/>
              <w:left w:val="nil"/>
              <w:bottom w:val="single" w:sz="4" w:space="0" w:color="000000"/>
              <w:right w:val="single" w:sz="4" w:space="0" w:color="000000"/>
            </w:tcBorders>
            <w:shd w:val="clear" w:color="auto" w:fill="FFFFFF"/>
            <w:noWrap/>
            <w:vAlign w:val="center"/>
          </w:tcPr>
          <w:p w14:paraId="781D344C"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2BBF2BAB"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39BBA2F3" w14:textId="77777777" w:rsidR="001E501D" w:rsidRDefault="001E501D">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6E672994" w14:textId="77777777" w:rsidR="001E501D" w:rsidRDefault="00000000">
            <w:pPr>
              <w:jc w:val="center"/>
              <w:textAlignment w:val="center"/>
              <w:rPr>
                <w:color w:val="000000"/>
                <w:sz w:val="20"/>
                <w:szCs w:val="20"/>
              </w:rPr>
            </w:pPr>
            <w:r>
              <w:rPr>
                <w:rFonts w:hint="eastAsia"/>
                <w:color w:val="000000"/>
                <w:sz w:val="20"/>
                <w:szCs w:val="20"/>
                <w:lang w:bidi="ar"/>
              </w:rPr>
              <w:t>15</w:t>
            </w:r>
          </w:p>
        </w:tc>
        <w:tc>
          <w:tcPr>
            <w:tcW w:w="0" w:type="auto"/>
            <w:tcBorders>
              <w:top w:val="nil"/>
              <w:left w:val="nil"/>
              <w:bottom w:val="single" w:sz="4" w:space="0" w:color="000000"/>
              <w:right w:val="single" w:sz="4" w:space="0" w:color="000000"/>
            </w:tcBorders>
            <w:shd w:val="clear" w:color="auto" w:fill="FFFFFF"/>
            <w:noWrap/>
            <w:vAlign w:val="center"/>
          </w:tcPr>
          <w:p w14:paraId="06B302CA" w14:textId="77777777" w:rsidR="001E501D" w:rsidRDefault="001E501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1C7EA1C7" w14:textId="77777777" w:rsidR="001E501D" w:rsidRDefault="00000000">
            <w:pPr>
              <w:textAlignment w:val="center"/>
              <w:rPr>
                <w:color w:val="000000"/>
                <w:sz w:val="20"/>
                <w:szCs w:val="20"/>
              </w:rPr>
            </w:pPr>
            <w:r>
              <w:rPr>
                <w:rFonts w:hint="eastAsia"/>
                <w:color w:val="000000"/>
                <w:sz w:val="20"/>
                <w:szCs w:val="20"/>
                <w:lang w:bidi="ar"/>
              </w:rPr>
              <w:t>十五、商业服务业等支出</w:t>
            </w:r>
          </w:p>
        </w:tc>
        <w:tc>
          <w:tcPr>
            <w:tcW w:w="0" w:type="auto"/>
            <w:tcBorders>
              <w:top w:val="nil"/>
              <w:left w:val="nil"/>
              <w:bottom w:val="single" w:sz="4" w:space="0" w:color="000000"/>
              <w:right w:val="single" w:sz="4" w:space="0" w:color="000000"/>
            </w:tcBorders>
            <w:shd w:val="clear" w:color="auto" w:fill="C0C0C0"/>
            <w:noWrap/>
            <w:vAlign w:val="center"/>
          </w:tcPr>
          <w:p w14:paraId="41111115" w14:textId="77777777" w:rsidR="001E501D" w:rsidRDefault="00000000">
            <w:pPr>
              <w:jc w:val="center"/>
              <w:textAlignment w:val="center"/>
              <w:rPr>
                <w:color w:val="000000"/>
                <w:sz w:val="20"/>
                <w:szCs w:val="20"/>
              </w:rPr>
            </w:pPr>
            <w:r>
              <w:rPr>
                <w:rFonts w:hint="eastAsia"/>
                <w:color w:val="000000"/>
                <w:sz w:val="20"/>
                <w:szCs w:val="20"/>
                <w:lang w:bidi="ar"/>
              </w:rPr>
              <w:t>46</w:t>
            </w:r>
          </w:p>
        </w:tc>
        <w:tc>
          <w:tcPr>
            <w:tcW w:w="0" w:type="auto"/>
            <w:tcBorders>
              <w:top w:val="nil"/>
              <w:left w:val="nil"/>
              <w:bottom w:val="single" w:sz="4" w:space="0" w:color="000000"/>
              <w:right w:val="single" w:sz="4" w:space="0" w:color="000000"/>
            </w:tcBorders>
            <w:shd w:val="clear" w:color="auto" w:fill="FFFFFF"/>
            <w:noWrap/>
            <w:vAlign w:val="center"/>
          </w:tcPr>
          <w:p w14:paraId="46C91889"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5D4635AB"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5FFB082D" w14:textId="77777777" w:rsidR="001E501D" w:rsidRDefault="001E501D">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3C758402" w14:textId="77777777" w:rsidR="001E501D" w:rsidRDefault="00000000">
            <w:pPr>
              <w:jc w:val="center"/>
              <w:textAlignment w:val="center"/>
              <w:rPr>
                <w:color w:val="000000"/>
                <w:sz w:val="20"/>
                <w:szCs w:val="20"/>
              </w:rPr>
            </w:pPr>
            <w:r>
              <w:rPr>
                <w:rFonts w:hint="eastAsia"/>
                <w:color w:val="000000"/>
                <w:sz w:val="20"/>
                <w:szCs w:val="20"/>
                <w:lang w:bidi="ar"/>
              </w:rPr>
              <w:t>16</w:t>
            </w:r>
          </w:p>
        </w:tc>
        <w:tc>
          <w:tcPr>
            <w:tcW w:w="0" w:type="auto"/>
            <w:tcBorders>
              <w:top w:val="nil"/>
              <w:left w:val="nil"/>
              <w:bottom w:val="single" w:sz="4" w:space="0" w:color="000000"/>
              <w:right w:val="single" w:sz="4" w:space="0" w:color="000000"/>
            </w:tcBorders>
            <w:shd w:val="clear" w:color="auto" w:fill="FFFFFF"/>
            <w:noWrap/>
            <w:vAlign w:val="center"/>
          </w:tcPr>
          <w:p w14:paraId="03561C85" w14:textId="77777777" w:rsidR="001E501D" w:rsidRDefault="001E501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1990BAFD" w14:textId="77777777" w:rsidR="001E501D" w:rsidRDefault="00000000">
            <w:pPr>
              <w:textAlignment w:val="center"/>
              <w:rPr>
                <w:color w:val="000000"/>
                <w:sz w:val="20"/>
                <w:szCs w:val="20"/>
              </w:rPr>
            </w:pPr>
            <w:r>
              <w:rPr>
                <w:rFonts w:hint="eastAsia"/>
                <w:color w:val="000000"/>
                <w:sz w:val="20"/>
                <w:szCs w:val="20"/>
                <w:lang w:bidi="ar"/>
              </w:rPr>
              <w:t>十六、金融支出</w:t>
            </w:r>
          </w:p>
        </w:tc>
        <w:tc>
          <w:tcPr>
            <w:tcW w:w="0" w:type="auto"/>
            <w:tcBorders>
              <w:top w:val="nil"/>
              <w:left w:val="nil"/>
              <w:bottom w:val="single" w:sz="4" w:space="0" w:color="000000"/>
              <w:right w:val="single" w:sz="4" w:space="0" w:color="000000"/>
            </w:tcBorders>
            <w:shd w:val="clear" w:color="auto" w:fill="C0C0C0"/>
            <w:noWrap/>
            <w:vAlign w:val="center"/>
          </w:tcPr>
          <w:p w14:paraId="606236E1" w14:textId="77777777" w:rsidR="001E501D" w:rsidRDefault="00000000">
            <w:pPr>
              <w:jc w:val="center"/>
              <w:textAlignment w:val="center"/>
              <w:rPr>
                <w:color w:val="000000"/>
                <w:sz w:val="20"/>
                <w:szCs w:val="20"/>
              </w:rPr>
            </w:pPr>
            <w:r>
              <w:rPr>
                <w:rFonts w:hint="eastAsia"/>
                <w:color w:val="000000"/>
                <w:sz w:val="20"/>
                <w:szCs w:val="20"/>
                <w:lang w:bidi="ar"/>
              </w:rPr>
              <w:t>47</w:t>
            </w:r>
          </w:p>
        </w:tc>
        <w:tc>
          <w:tcPr>
            <w:tcW w:w="0" w:type="auto"/>
            <w:tcBorders>
              <w:top w:val="nil"/>
              <w:left w:val="nil"/>
              <w:bottom w:val="single" w:sz="4" w:space="0" w:color="000000"/>
              <w:right w:val="single" w:sz="4" w:space="0" w:color="000000"/>
            </w:tcBorders>
            <w:shd w:val="clear" w:color="auto" w:fill="FFFFFF"/>
            <w:noWrap/>
            <w:vAlign w:val="center"/>
          </w:tcPr>
          <w:p w14:paraId="32E02DB5"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2A8F1FA2"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6985D4CF" w14:textId="77777777" w:rsidR="001E501D" w:rsidRDefault="001E501D">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4E41F46C" w14:textId="77777777" w:rsidR="001E501D" w:rsidRDefault="00000000">
            <w:pPr>
              <w:jc w:val="center"/>
              <w:textAlignment w:val="center"/>
              <w:rPr>
                <w:color w:val="000000"/>
                <w:sz w:val="20"/>
                <w:szCs w:val="20"/>
              </w:rPr>
            </w:pPr>
            <w:r>
              <w:rPr>
                <w:rFonts w:hint="eastAsia"/>
                <w:color w:val="000000"/>
                <w:sz w:val="20"/>
                <w:szCs w:val="20"/>
                <w:lang w:bidi="ar"/>
              </w:rPr>
              <w:t>17</w:t>
            </w:r>
          </w:p>
        </w:tc>
        <w:tc>
          <w:tcPr>
            <w:tcW w:w="0" w:type="auto"/>
            <w:tcBorders>
              <w:top w:val="nil"/>
              <w:left w:val="nil"/>
              <w:bottom w:val="single" w:sz="4" w:space="0" w:color="000000"/>
              <w:right w:val="single" w:sz="4" w:space="0" w:color="000000"/>
            </w:tcBorders>
            <w:shd w:val="clear" w:color="auto" w:fill="FFFFFF"/>
            <w:noWrap/>
            <w:vAlign w:val="center"/>
          </w:tcPr>
          <w:p w14:paraId="534AAA4D" w14:textId="77777777" w:rsidR="001E501D" w:rsidRDefault="001E501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7274285B" w14:textId="77777777" w:rsidR="001E501D" w:rsidRDefault="00000000">
            <w:pPr>
              <w:textAlignment w:val="center"/>
              <w:rPr>
                <w:color w:val="000000"/>
                <w:sz w:val="20"/>
                <w:szCs w:val="20"/>
              </w:rPr>
            </w:pPr>
            <w:r>
              <w:rPr>
                <w:rFonts w:hint="eastAsia"/>
                <w:color w:val="000000"/>
                <w:sz w:val="20"/>
                <w:szCs w:val="20"/>
                <w:lang w:bidi="ar"/>
              </w:rPr>
              <w:t>十七、援助其他地区支出</w:t>
            </w:r>
          </w:p>
        </w:tc>
        <w:tc>
          <w:tcPr>
            <w:tcW w:w="0" w:type="auto"/>
            <w:tcBorders>
              <w:top w:val="nil"/>
              <w:left w:val="nil"/>
              <w:bottom w:val="single" w:sz="4" w:space="0" w:color="000000"/>
              <w:right w:val="single" w:sz="4" w:space="0" w:color="000000"/>
            </w:tcBorders>
            <w:shd w:val="clear" w:color="auto" w:fill="C0C0C0"/>
            <w:noWrap/>
            <w:vAlign w:val="center"/>
          </w:tcPr>
          <w:p w14:paraId="6D3D29D6" w14:textId="77777777" w:rsidR="001E501D" w:rsidRDefault="00000000">
            <w:pPr>
              <w:jc w:val="center"/>
              <w:textAlignment w:val="center"/>
              <w:rPr>
                <w:color w:val="000000"/>
                <w:sz w:val="20"/>
                <w:szCs w:val="20"/>
              </w:rPr>
            </w:pPr>
            <w:r>
              <w:rPr>
                <w:rFonts w:hint="eastAsia"/>
                <w:color w:val="000000"/>
                <w:sz w:val="20"/>
                <w:szCs w:val="20"/>
                <w:lang w:bidi="ar"/>
              </w:rPr>
              <w:t>48</w:t>
            </w:r>
          </w:p>
        </w:tc>
        <w:tc>
          <w:tcPr>
            <w:tcW w:w="0" w:type="auto"/>
            <w:tcBorders>
              <w:top w:val="nil"/>
              <w:left w:val="nil"/>
              <w:bottom w:val="single" w:sz="4" w:space="0" w:color="000000"/>
              <w:right w:val="single" w:sz="4" w:space="0" w:color="000000"/>
            </w:tcBorders>
            <w:shd w:val="clear" w:color="auto" w:fill="FFFFFF"/>
            <w:noWrap/>
            <w:vAlign w:val="center"/>
          </w:tcPr>
          <w:p w14:paraId="5E7ADD78"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1FD3262D"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4FBD57ED" w14:textId="77777777" w:rsidR="001E501D" w:rsidRDefault="001E501D">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2DE30347" w14:textId="77777777" w:rsidR="001E501D" w:rsidRDefault="00000000">
            <w:pPr>
              <w:jc w:val="center"/>
              <w:textAlignment w:val="center"/>
              <w:rPr>
                <w:color w:val="000000"/>
                <w:sz w:val="20"/>
                <w:szCs w:val="20"/>
              </w:rPr>
            </w:pPr>
            <w:r>
              <w:rPr>
                <w:rFonts w:hint="eastAsia"/>
                <w:color w:val="000000"/>
                <w:sz w:val="20"/>
                <w:szCs w:val="20"/>
                <w:lang w:bidi="ar"/>
              </w:rPr>
              <w:t>18</w:t>
            </w:r>
          </w:p>
        </w:tc>
        <w:tc>
          <w:tcPr>
            <w:tcW w:w="0" w:type="auto"/>
            <w:tcBorders>
              <w:top w:val="nil"/>
              <w:left w:val="nil"/>
              <w:bottom w:val="single" w:sz="4" w:space="0" w:color="000000"/>
              <w:right w:val="single" w:sz="4" w:space="0" w:color="000000"/>
            </w:tcBorders>
            <w:shd w:val="clear" w:color="auto" w:fill="FFFFFF"/>
            <w:noWrap/>
            <w:vAlign w:val="center"/>
          </w:tcPr>
          <w:p w14:paraId="79018F02" w14:textId="77777777" w:rsidR="001E501D" w:rsidRDefault="001E501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4BD84639" w14:textId="77777777" w:rsidR="001E501D" w:rsidRDefault="00000000">
            <w:pPr>
              <w:textAlignment w:val="center"/>
              <w:rPr>
                <w:color w:val="000000"/>
                <w:sz w:val="20"/>
                <w:szCs w:val="20"/>
              </w:rPr>
            </w:pPr>
            <w:r>
              <w:rPr>
                <w:rFonts w:hint="eastAsia"/>
                <w:color w:val="000000"/>
                <w:sz w:val="20"/>
                <w:szCs w:val="20"/>
                <w:lang w:bidi="ar"/>
              </w:rPr>
              <w:t>十八、自然资源海洋气象等支出</w:t>
            </w:r>
          </w:p>
        </w:tc>
        <w:tc>
          <w:tcPr>
            <w:tcW w:w="0" w:type="auto"/>
            <w:tcBorders>
              <w:top w:val="nil"/>
              <w:left w:val="nil"/>
              <w:bottom w:val="single" w:sz="4" w:space="0" w:color="000000"/>
              <w:right w:val="single" w:sz="4" w:space="0" w:color="000000"/>
            </w:tcBorders>
            <w:shd w:val="clear" w:color="auto" w:fill="C0C0C0"/>
            <w:noWrap/>
            <w:vAlign w:val="center"/>
          </w:tcPr>
          <w:p w14:paraId="430AD458" w14:textId="77777777" w:rsidR="001E501D" w:rsidRDefault="00000000">
            <w:pPr>
              <w:jc w:val="center"/>
              <w:textAlignment w:val="center"/>
              <w:rPr>
                <w:color w:val="000000"/>
                <w:sz w:val="20"/>
                <w:szCs w:val="20"/>
              </w:rPr>
            </w:pPr>
            <w:r>
              <w:rPr>
                <w:rFonts w:hint="eastAsia"/>
                <w:color w:val="000000"/>
                <w:sz w:val="20"/>
                <w:szCs w:val="20"/>
                <w:lang w:bidi="ar"/>
              </w:rPr>
              <w:t>49</w:t>
            </w:r>
          </w:p>
        </w:tc>
        <w:tc>
          <w:tcPr>
            <w:tcW w:w="0" w:type="auto"/>
            <w:tcBorders>
              <w:top w:val="nil"/>
              <w:left w:val="nil"/>
              <w:bottom w:val="single" w:sz="4" w:space="0" w:color="000000"/>
              <w:right w:val="single" w:sz="4" w:space="0" w:color="000000"/>
            </w:tcBorders>
            <w:shd w:val="clear" w:color="auto" w:fill="FFFFFF"/>
            <w:noWrap/>
            <w:vAlign w:val="center"/>
          </w:tcPr>
          <w:p w14:paraId="1181136E"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49907CA4"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026C3D34" w14:textId="77777777" w:rsidR="001E501D" w:rsidRDefault="001E501D">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0D74B7DB" w14:textId="77777777" w:rsidR="001E501D" w:rsidRDefault="00000000">
            <w:pPr>
              <w:jc w:val="center"/>
              <w:textAlignment w:val="center"/>
              <w:rPr>
                <w:color w:val="000000"/>
                <w:sz w:val="20"/>
                <w:szCs w:val="20"/>
              </w:rPr>
            </w:pPr>
            <w:r>
              <w:rPr>
                <w:rFonts w:hint="eastAsia"/>
                <w:color w:val="000000"/>
                <w:sz w:val="20"/>
                <w:szCs w:val="20"/>
                <w:lang w:bidi="ar"/>
              </w:rPr>
              <w:t>19</w:t>
            </w:r>
          </w:p>
        </w:tc>
        <w:tc>
          <w:tcPr>
            <w:tcW w:w="0" w:type="auto"/>
            <w:tcBorders>
              <w:top w:val="nil"/>
              <w:left w:val="nil"/>
              <w:bottom w:val="single" w:sz="4" w:space="0" w:color="000000"/>
              <w:right w:val="single" w:sz="4" w:space="0" w:color="000000"/>
            </w:tcBorders>
            <w:shd w:val="clear" w:color="auto" w:fill="FFFFFF"/>
            <w:noWrap/>
            <w:vAlign w:val="center"/>
          </w:tcPr>
          <w:p w14:paraId="51BDF65F" w14:textId="77777777" w:rsidR="001E501D" w:rsidRDefault="001E501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7FA172A0" w14:textId="77777777" w:rsidR="001E501D" w:rsidRDefault="00000000">
            <w:pPr>
              <w:textAlignment w:val="center"/>
              <w:rPr>
                <w:color w:val="000000"/>
                <w:sz w:val="20"/>
                <w:szCs w:val="20"/>
              </w:rPr>
            </w:pPr>
            <w:r>
              <w:rPr>
                <w:rFonts w:hint="eastAsia"/>
                <w:color w:val="000000"/>
                <w:sz w:val="20"/>
                <w:szCs w:val="20"/>
                <w:lang w:bidi="ar"/>
              </w:rPr>
              <w:t>十九、住房保障支出</w:t>
            </w:r>
          </w:p>
        </w:tc>
        <w:tc>
          <w:tcPr>
            <w:tcW w:w="0" w:type="auto"/>
            <w:tcBorders>
              <w:top w:val="nil"/>
              <w:left w:val="nil"/>
              <w:bottom w:val="single" w:sz="4" w:space="0" w:color="000000"/>
              <w:right w:val="single" w:sz="4" w:space="0" w:color="000000"/>
            </w:tcBorders>
            <w:shd w:val="clear" w:color="auto" w:fill="C0C0C0"/>
            <w:noWrap/>
            <w:vAlign w:val="center"/>
          </w:tcPr>
          <w:p w14:paraId="6FB75557" w14:textId="77777777" w:rsidR="001E501D" w:rsidRDefault="00000000">
            <w:pPr>
              <w:jc w:val="center"/>
              <w:textAlignment w:val="center"/>
              <w:rPr>
                <w:color w:val="000000"/>
                <w:sz w:val="20"/>
                <w:szCs w:val="20"/>
              </w:rPr>
            </w:pPr>
            <w:r>
              <w:rPr>
                <w:rFonts w:hint="eastAsia"/>
                <w:color w:val="000000"/>
                <w:sz w:val="20"/>
                <w:szCs w:val="20"/>
                <w:lang w:bidi="ar"/>
              </w:rPr>
              <w:t>50</w:t>
            </w:r>
          </w:p>
        </w:tc>
        <w:tc>
          <w:tcPr>
            <w:tcW w:w="0" w:type="auto"/>
            <w:tcBorders>
              <w:top w:val="nil"/>
              <w:left w:val="nil"/>
              <w:bottom w:val="single" w:sz="4" w:space="0" w:color="000000"/>
              <w:right w:val="single" w:sz="4" w:space="0" w:color="000000"/>
            </w:tcBorders>
            <w:shd w:val="clear" w:color="auto" w:fill="FFFFFF"/>
            <w:noWrap/>
            <w:vAlign w:val="center"/>
          </w:tcPr>
          <w:p w14:paraId="6751D620"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2ED36F39"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470A7273" w14:textId="77777777" w:rsidR="001E501D" w:rsidRDefault="001E501D">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76D57B91" w14:textId="77777777" w:rsidR="001E501D" w:rsidRDefault="00000000">
            <w:pPr>
              <w:jc w:val="center"/>
              <w:textAlignment w:val="center"/>
              <w:rPr>
                <w:color w:val="000000"/>
                <w:sz w:val="20"/>
                <w:szCs w:val="20"/>
              </w:rPr>
            </w:pPr>
            <w:r>
              <w:rPr>
                <w:rFonts w:hint="eastAsia"/>
                <w:color w:val="000000"/>
                <w:sz w:val="20"/>
                <w:szCs w:val="20"/>
                <w:lang w:bidi="ar"/>
              </w:rPr>
              <w:t>20</w:t>
            </w:r>
          </w:p>
        </w:tc>
        <w:tc>
          <w:tcPr>
            <w:tcW w:w="0" w:type="auto"/>
            <w:tcBorders>
              <w:top w:val="nil"/>
              <w:left w:val="nil"/>
              <w:bottom w:val="single" w:sz="4" w:space="0" w:color="000000"/>
              <w:right w:val="single" w:sz="4" w:space="0" w:color="000000"/>
            </w:tcBorders>
            <w:shd w:val="clear" w:color="auto" w:fill="FFFFFF"/>
            <w:noWrap/>
            <w:vAlign w:val="center"/>
          </w:tcPr>
          <w:p w14:paraId="76F2690D" w14:textId="77777777" w:rsidR="001E501D" w:rsidRDefault="001E501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4CB50FD5" w14:textId="77777777" w:rsidR="001E501D" w:rsidRDefault="00000000">
            <w:pPr>
              <w:textAlignment w:val="center"/>
              <w:rPr>
                <w:color w:val="000000"/>
                <w:sz w:val="20"/>
                <w:szCs w:val="20"/>
              </w:rPr>
            </w:pPr>
            <w:r>
              <w:rPr>
                <w:rFonts w:hint="eastAsia"/>
                <w:color w:val="000000"/>
                <w:sz w:val="20"/>
                <w:szCs w:val="20"/>
                <w:lang w:bidi="ar"/>
              </w:rPr>
              <w:t>二十、粮油物资储备支出</w:t>
            </w:r>
          </w:p>
        </w:tc>
        <w:tc>
          <w:tcPr>
            <w:tcW w:w="0" w:type="auto"/>
            <w:tcBorders>
              <w:top w:val="nil"/>
              <w:left w:val="nil"/>
              <w:bottom w:val="single" w:sz="4" w:space="0" w:color="000000"/>
              <w:right w:val="single" w:sz="4" w:space="0" w:color="000000"/>
            </w:tcBorders>
            <w:shd w:val="clear" w:color="auto" w:fill="C0C0C0"/>
            <w:noWrap/>
            <w:vAlign w:val="center"/>
          </w:tcPr>
          <w:p w14:paraId="592D3ECF" w14:textId="77777777" w:rsidR="001E501D" w:rsidRDefault="00000000">
            <w:pPr>
              <w:jc w:val="center"/>
              <w:textAlignment w:val="center"/>
              <w:rPr>
                <w:color w:val="000000"/>
                <w:sz w:val="20"/>
                <w:szCs w:val="20"/>
              </w:rPr>
            </w:pPr>
            <w:r>
              <w:rPr>
                <w:rFonts w:hint="eastAsia"/>
                <w:color w:val="000000"/>
                <w:sz w:val="20"/>
                <w:szCs w:val="20"/>
                <w:lang w:bidi="ar"/>
              </w:rPr>
              <w:t>51</w:t>
            </w:r>
          </w:p>
        </w:tc>
        <w:tc>
          <w:tcPr>
            <w:tcW w:w="0" w:type="auto"/>
            <w:tcBorders>
              <w:top w:val="nil"/>
              <w:left w:val="nil"/>
              <w:bottom w:val="single" w:sz="4" w:space="0" w:color="000000"/>
              <w:right w:val="single" w:sz="4" w:space="0" w:color="000000"/>
            </w:tcBorders>
            <w:shd w:val="clear" w:color="auto" w:fill="FFFFFF"/>
            <w:noWrap/>
            <w:vAlign w:val="center"/>
          </w:tcPr>
          <w:p w14:paraId="37CF82A3"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5A0CE2AE"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005EA68B" w14:textId="77777777" w:rsidR="001E501D" w:rsidRDefault="001E501D">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4A27C4E3" w14:textId="77777777" w:rsidR="001E501D" w:rsidRDefault="00000000">
            <w:pPr>
              <w:jc w:val="center"/>
              <w:textAlignment w:val="center"/>
              <w:rPr>
                <w:color w:val="000000"/>
                <w:sz w:val="20"/>
                <w:szCs w:val="20"/>
              </w:rPr>
            </w:pPr>
            <w:r>
              <w:rPr>
                <w:rFonts w:hint="eastAsia"/>
                <w:color w:val="000000"/>
                <w:sz w:val="20"/>
                <w:szCs w:val="20"/>
                <w:lang w:bidi="ar"/>
              </w:rPr>
              <w:t>21</w:t>
            </w:r>
          </w:p>
        </w:tc>
        <w:tc>
          <w:tcPr>
            <w:tcW w:w="0" w:type="auto"/>
            <w:tcBorders>
              <w:top w:val="nil"/>
              <w:left w:val="nil"/>
              <w:bottom w:val="single" w:sz="4" w:space="0" w:color="000000"/>
              <w:right w:val="single" w:sz="4" w:space="0" w:color="000000"/>
            </w:tcBorders>
            <w:shd w:val="clear" w:color="auto" w:fill="FFFFFF"/>
            <w:noWrap/>
            <w:vAlign w:val="center"/>
          </w:tcPr>
          <w:p w14:paraId="72B9209D" w14:textId="77777777" w:rsidR="001E501D" w:rsidRDefault="001E501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432521B1" w14:textId="77777777" w:rsidR="001E501D" w:rsidRDefault="00000000">
            <w:pPr>
              <w:textAlignment w:val="center"/>
              <w:rPr>
                <w:color w:val="000000"/>
                <w:sz w:val="20"/>
                <w:szCs w:val="20"/>
              </w:rPr>
            </w:pPr>
            <w:r>
              <w:rPr>
                <w:rFonts w:hint="eastAsia"/>
                <w:color w:val="000000"/>
                <w:sz w:val="20"/>
                <w:szCs w:val="20"/>
                <w:lang w:bidi="ar"/>
              </w:rPr>
              <w:t>二十一、国有资本经营预算支出</w:t>
            </w:r>
          </w:p>
        </w:tc>
        <w:tc>
          <w:tcPr>
            <w:tcW w:w="0" w:type="auto"/>
            <w:tcBorders>
              <w:top w:val="nil"/>
              <w:left w:val="nil"/>
              <w:bottom w:val="single" w:sz="4" w:space="0" w:color="000000"/>
              <w:right w:val="single" w:sz="4" w:space="0" w:color="000000"/>
            </w:tcBorders>
            <w:shd w:val="clear" w:color="auto" w:fill="C0C0C0"/>
            <w:noWrap/>
            <w:vAlign w:val="center"/>
          </w:tcPr>
          <w:p w14:paraId="028A6A7B" w14:textId="77777777" w:rsidR="001E501D" w:rsidRDefault="00000000">
            <w:pPr>
              <w:jc w:val="center"/>
              <w:textAlignment w:val="center"/>
              <w:rPr>
                <w:color w:val="000000"/>
                <w:sz w:val="20"/>
                <w:szCs w:val="20"/>
              </w:rPr>
            </w:pPr>
            <w:r>
              <w:rPr>
                <w:rFonts w:hint="eastAsia"/>
                <w:color w:val="000000"/>
                <w:sz w:val="20"/>
                <w:szCs w:val="20"/>
                <w:lang w:bidi="ar"/>
              </w:rPr>
              <w:t>52</w:t>
            </w:r>
          </w:p>
        </w:tc>
        <w:tc>
          <w:tcPr>
            <w:tcW w:w="0" w:type="auto"/>
            <w:tcBorders>
              <w:top w:val="nil"/>
              <w:left w:val="nil"/>
              <w:bottom w:val="single" w:sz="4" w:space="0" w:color="000000"/>
              <w:right w:val="single" w:sz="4" w:space="0" w:color="000000"/>
            </w:tcBorders>
            <w:shd w:val="clear" w:color="auto" w:fill="FFFFFF"/>
            <w:noWrap/>
            <w:vAlign w:val="center"/>
          </w:tcPr>
          <w:p w14:paraId="1323A8BC"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7B40AB2A"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3B610866" w14:textId="77777777" w:rsidR="001E501D" w:rsidRDefault="001E501D">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148C0D12" w14:textId="77777777" w:rsidR="001E501D" w:rsidRDefault="00000000">
            <w:pPr>
              <w:jc w:val="center"/>
              <w:textAlignment w:val="center"/>
              <w:rPr>
                <w:color w:val="000000"/>
                <w:sz w:val="20"/>
                <w:szCs w:val="20"/>
              </w:rPr>
            </w:pPr>
            <w:r>
              <w:rPr>
                <w:rFonts w:hint="eastAsia"/>
                <w:color w:val="000000"/>
                <w:sz w:val="20"/>
                <w:szCs w:val="20"/>
                <w:lang w:bidi="ar"/>
              </w:rPr>
              <w:t>22</w:t>
            </w:r>
          </w:p>
        </w:tc>
        <w:tc>
          <w:tcPr>
            <w:tcW w:w="0" w:type="auto"/>
            <w:tcBorders>
              <w:top w:val="nil"/>
              <w:left w:val="nil"/>
              <w:bottom w:val="single" w:sz="4" w:space="0" w:color="000000"/>
              <w:right w:val="single" w:sz="4" w:space="0" w:color="000000"/>
            </w:tcBorders>
            <w:shd w:val="clear" w:color="auto" w:fill="FFFFFF"/>
            <w:noWrap/>
            <w:vAlign w:val="center"/>
          </w:tcPr>
          <w:p w14:paraId="5BDE211D" w14:textId="77777777" w:rsidR="001E501D" w:rsidRDefault="001E501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73A92A80" w14:textId="77777777" w:rsidR="001E501D" w:rsidRDefault="00000000">
            <w:pPr>
              <w:textAlignment w:val="center"/>
              <w:rPr>
                <w:color w:val="000000"/>
                <w:sz w:val="20"/>
                <w:szCs w:val="20"/>
              </w:rPr>
            </w:pPr>
            <w:r>
              <w:rPr>
                <w:rFonts w:hint="eastAsia"/>
                <w:color w:val="000000"/>
                <w:sz w:val="20"/>
                <w:szCs w:val="20"/>
                <w:lang w:bidi="ar"/>
              </w:rPr>
              <w:t>二十二、灾害防治及应急管理支出</w:t>
            </w:r>
          </w:p>
        </w:tc>
        <w:tc>
          <w:tcPr>
            <w:tcW w:w="0" w:type="auto"/>
            <w:tcBorders>
              <w:top w:val="nil"/>
              <w:left w:val="nil"/>
              <w:bottom w:val="single" w:sz="4" w:space="0" w:color="000000"/>
              <w:right w:val="single" w:sz="4" w:space="0" w:color="000000"/>
            </w:tcBorders>
            <w:shd w:val="clear" w:color="auto" w:fill="C0C0C0"/>
            <w:noWrap/>
            <w:vAlign w:val="center"/>
          </w:tcPr>
          <w:p w14:paraId="3BD06FF4" w14:textId="77777777" w:rsidR="001E501D" w:rsidRDefault="00000000">
            <w:pPr>
              <w:jc w:val="center"/>
              <w:textAlignment w:val="center"/>
              <w:rPr>
                <w:color w:val="000000"/>
                <w:sz w:val="20"/>
                <w:szCs w:val="20"/>
              </w:rPr>
            </w:pPr>
            <w:r>
              <w:rPr>
                <w:rFonts w:hint="eastAsia"/>
                <w:color w:val="000000"/>
                <w:sz w:val="20"/>
                <w:szCs w:val="20"/>
                <w:lang w:bidi="ar"/>
              </w:rPr>
              <w:t>53</w:t>
            </w:r>
          </w:p>
        </w:tc>
        <w:tc>
          <w:tcPr>
            <w:tcW w:w="0" w:type="auto"/>
            <w:tcBorders>
              <w:top w:val="nil"/>
              <w:left w:val="nil"/>
              <w:bottom w:val="single" w:sz="4" w:space="0" w:color="000000"/>
              <w:right w:val="single" w:sz="4" w:space="0" w:color="000000"/>
            </w:tcBorders>
            <w:shd w:val="clear" w:color="auto" w:fill="FFFFFF"/>
            <w:noWrap/>
            <w:vAlign w:val="center"/>
          </w:tcPr>
          <w:p w14:paraId="4663BC6E"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195A3FE3"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7AF356FA" w14:textId="77777777" w:rsidR="001E501D" w:rsidRDefault="001E501D">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645CA43D" w14:textId="77777777" w:rsidR="001E501D" w:rsidRDefault="00000000">
            <w:pPr>
              <w:jc w:val="center"/>
              <w:textAlignment w:val="center"/>
              <w:rPr>
                <w:color w:val="000000"/>
                <w:sz w:val="20"/>
                <w:szCs w:val="20"/>
              </w:rPr>
            </w:pPr>
            <w:r>
              <w:rPr>
                <w:rFonts w:hint="eastAsia"/>
                <w:color w:val="000000"/>
                <w:sz w:val="20"/>
                <w:szCs w:val="20"/>
                <w:lang w:bidi="ar"/>
              </w:rPr>
              <w:t>23</w:t>
            </w:r>
          </w:p>
        </w:tc>
        <w:tc>
          <w:tcPr>
            <w:tcW w:w="0" w:type="auto"/>
            <w:tcBorders>
              <w:top w:val="nil"/>
              <w:left w:val="nil"/>
              <w:bottom w:val="single" w:sz="4" w:space="0" w:color="000000"/>
              <w:right w:val="single" w:sz="4" w:space="0" w:color="000000"/>
            </w:tcBorders>
            <w:shd w:val="clear" w:color="auto" w:fill="FFFFFF"/>
            <w:noWrap/>
            <w:vAlign w:val="center"/>
          </w:tcPr>
          <w:p w14:paraId="511595E5" w14:textId="77777777" w:rsidR="001E501D" w:rsidRDefault="001E501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442454F2" w14:textId="77777777" w:rsidR="001E501D" w:rsidRDefault="00000000">
            <w:pPr>
              <w:textAlignment w:val="center"/>
              <w:rPr>
                <w:color w:val="000000"/>
                <w:sz w:val="20"/>
                <w:szCs w:val="20"/>
              </w:rPr>
            </w:pPr>
            <w:r>
              <w:rPr>
                <w:rFonts w:hint="eastAsia"/>
                <w:color w:val="000000"/>
                <w:sz w:val="20"/>
                <w:szCs w:val="20"/>
                <w:lang w:bidi="ar"/>
              </w:rPr>
              <w:t>二十三、其他支出</w:t>
            </w:r>
          </w:p>
        </w:tc>
        <w:tc>
          <w:tcPr>
            <w:tcW w:w="0" w:type="auto"/>
            <w:tcBorders>
              <w:top w:val="nil"/>
              <w:left w:val="nil"/>
              <w:bottom w:val="single" w:sz="4" w:space="0" w:color="000000"/>
              <w:right w:val="single" w:sz="4" w:space="0" w:color="000000"/>
            </w:tcBorders>
            <w:shd w:val="clear" w:color="auto" w:fill="C0C0C0"/>
            <w:noWrap/>
            <w:vAlign w:val="center"/>
          </w:tcPr>
          <w:p w14:paraId="40DBB130" w14:textId="77777777" w:rsidR="001E501D" w:rsidRDefault="00000000">
            <w:pPr>
              <w:jc w:val="center"/>
              <w:textAlignment w:val="center"/>
              <w:rPr>
                <w:color w:val="000000"/>
                <w:sz w:val="20"/>
                <w:szCs w:val="20"/>
              </w:rPr>
            </w:pPr>
            <w:r>
              <w:rPr>
                <w:rFonts w:hint="eastAsia"/>
                <w:color w:val="000000"/>
                <w:sz w:val="20"/>
                <w:szCs w:val="20"/>
                <w:lang w:bidi="ar"/>
              </w:rPr>
              <w:t>54</w:t>
            </w:r>
          </w:p>
        </w:tc>
        <w:tc>
          <w:tcPr>
            <w:tcW w:w="0" w:type="auto"/>
            <w:tcBorders>
              <w:top w:val="nil"/>
              <w:left w:val="nil"/>
              <w:bottom w:val="single" w:sz="4" w:space="0" w:color="000000"/>
              <w:right w:val="single" w:sz="4" w:space="0" w:color="000000"/>
            </w:tcBorders>
            <w:shd w:val="clear" w:color="auto" w:fill="FFFFFF"/>
            <w:noWrap/>
            <w:vAlign w:val="center"/>
          </w:tcPr>
          <w:p w14:paraId="47296025"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595071D9"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3651B624" w14:textId="77777777" w:rsidR="001E501D" w:rsidRDefault="001E501D">
            <w:pPr>
              <w:jc w:val="center"/>
              <w:rPr>
                <w:b/>
                <w:bCs/>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77C55246" w14:textId="77777777" w:rsidR="001E501D" w:rsidRDefault="00000000">
            <w:pPr>
              <w:jc w:val="center"/>
              <w:textAlignment w:val="center"/>
              <w:rPr>
                <w:color w:val="000000"/>
                <w:sz w:val="20"/>
                <w:szCs w:val="20"/>
              </w:rPr>
            </w:pPr>
            <w:r>
              <w:rPr>
                <w:rFonts w:hint="eastAsia"/>
                <w:color w:val="000000"/>
                <w:sz w:val="20"/>
                <w:szCs w:val="20"/>
                <w:lang w:bidi="ar"/>
              </w:rPr>
              <w:t>24</w:t>
            </w:r>
          </w:p>
        </w:tc>
        <w:tc>
          <w:tcPr>
            <w:tcW w:w="0" w:type="auto"/>
            <w:tcBorders>
              <w:top w:val="nil"/>
              <w:left w:val="nil"/>
              <w:bottom w:val="single" w:sz="4" w:space="0" w:color="000000"/>
              <w:right w:val="single" w:sz="4" w:space="0" w:color="000000"/>
            </w:tcBorders>
            <w:shd w:val="clear" w:color="auto" w:fill="FFFFFF"/>
            <w:noWrap/>
            <w:vAlign w:val="center"/>
          </w:tcPr>
          <w:p w14:paraId="67F24768" w14:textId="77777777" w:rsidR="001E501D" w:rsidRDefault="001E501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54AA43E9" w14:textId="77777777" w:rsidR="001E501D" w:rsidRDefault="00000000">
            <w:pPr>
              <w:textAlignment w:val="center"/>
              <w:rPr>
                <w:color w:val="000000"/>
                <w:sz w:val="20"/>
                <w:szCs w:val="20"/>
              </w:rPr>
            </w:pPr>
            <w:r>
              <w:rPr>
                <w:rFonts w:hint="eastAsia"/>
                <w:color w:val="000000"/>
                <w:sz w:val="20"/>
                <w:szCs w:val="20"/>
                <w:lang w:bidi="ar"/>
              </w:rPr>
              <w:t>二十四、债务还本支出</w:t>
            </w:r>
          </w:p>
        </w:tc>
        <w:tc>
          <w:tcPr>
            <w:tcW w:w="0" w:type="auto"/>
            <w:tcBorders>
              <w:top w:val="nil"/>
              <w:left w:val="nil"/>
              <w:bottom w:val="single" w:sz="4" w:space="0" w:color="000000"/>
              <w:right w:val="single" w:sz="4" w:space="0" w:color="000000"/>
            </w:tcBorders>
            <w:shd w:val="clear" w:color="auto" w:fill="C0C0C0"/>
            <w:noWrap/>
            <w:vAlign w:val="center"/>
          </w:tcPr>
          <w:p w14:paraId="22FC2766" w14:textId="77777777" w:rsidR="001E501D" w:rsidRDefault="00000000">
            <w:pPr>
              <w:jc w:val="center"/>
              <w:textAlignment w:val="center"/>
              <w:rPr>
                <w:color w:val="000000"/>
                <w:sz w:val="20"/>
                <w:szCs w:val="20"/>
              </w:rPr>
            </w:pPr>
            <w:r>
              <w:rPr>
                <w:rFonts w:hint="eastAsia"/>
                <w:color w:val="000000"/>
                <w:sz w:val="20"/>
                <w:szCs w:val="20"/>
                <w:lang w:bidi="ar"/>
              </w:rPr>
              <w:t>55</w:t>
            </w:r>
          </w:p>
        </w:tc>
        <w:tc>
          <w:tcPr>
            <w:tcW w:w="0" w:type="auto"/>
            <w:tcBorders>
              <w:top w:val="nil"/>
              <w:left w:val="nil"/>
              <w:bottom w:val="single" w:sz="4" w:space="0" w:color="000000"/>
              <w:right w:val="single" w:sz="4" w:space="0" w:color="000000"/>
            </w:tcBorders>
            <w:shd w:val="clear" w:color="auto" w:fill="FFFFFF"/>
            <w:noWrap/>
            <w:vAlign w:val="center"/>
          </w:tcPr>
          <w:p w14:paraId="3E804128"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2DA5EE6C"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7E2C7542" w14:textId="77777777" w:rsidR="001E501D" w:rsidRDefault="001E501D">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0A9B669B" w14:textId="77777777" w:rsidR="001E501D" w:rsidRDefault="00000000">
            <w:pPr>
              <w:jc w:val="center"/>
              <w:textAlignment w:val="center"/>
              <w:rPr>
                <w:color w:val="000000"/>
                <w:sz w:val="20"/>
                <w:szCs w:val="20"/>
              </w:rPr>
            </w:pPr>
            <w:r>
              <w:rPr>
                <w:rFonts w:hint="eastAsia"/>
                <w:color w:val="000000"/>
                <w:sz w:val="20"/>
                <w:szCs w:val="20"/>
                <w:lang w:bidi="ar"/>
              </w:rPr>
              <w:t>25</w:t>
            </w:r>
          </w:p>
        </w:tc>
        <w:tc>
          <w:tcPr>
            <w:tcW w:w="0" w:type="auto"/>
            <w:tcBorders>
              <w:top w:val="nil"/>
              <w:left w:val="nil"/>
              <w:bottom w:val="single" w:sz="4" w:space="0" w:color="000000"/>
              <w:right w:val="single" w:sz="4" w:space="0" w:color="000000"/>
            </w:tcBorders>
            <w:shd w:val="clear" w:color="auto" w:fill="FFFFFF"/>
            <w:noWrap/>
            <w:vAlign w:val="center"/>
          </w:tcPr>
          <w:p w14:paraId="06BC0514" w14:textId="77777777" w:rsidR="001E501D" w:rsidRDefault="001E501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761B8FA7" w14:textId="77777777" w:rsidR="001E501D" w:rsidRDefault="00000000">
            <w:pPr>
              <w:textAlignment w:val="center"/>
              <w:rPr>
                <w:color w:val="000000"/>
                <w:sz w:val="20"/>
                <w:szCs w:val="20"/>
              </w:rPr>
            </w:pPr>
            <w:r>
              <w:rPr>
                <w:rFonts w:hint="eastAsia"/>
                <w:color w:val="000000"/>
                <w:sz w:val="20"/>
                <w:szCs w:val="20"/>
                <w:lang w:bidi="ar"/>
              </w:rPr>
              <w:t>二十五、债务付息支出</w:t>
            </w:r>
          </w:p>
        </w:tc>
        <w:tc>
          <w:tcPr>
            <w:tcW w:w="0" w:type="auto"/>
            <w:tcBorders>
              <w:top w:val="nil"/>
              <w:left w:val="nil"/>
              <w:bottom w:val="single" w:sz="4" w:space="0" w:color="000000"/>
              <w:right w:val="single" w:sz="4" w:space="0" w:color="000000"/>
            </w:tcBorders>
            <w:shd w:val="clear" w:color="auto" w:fill="C0C0C0"/>
            <w:noWrap/>
            <w:vAlign w:val="center"/>
          </w:tcPr>
          <w:p w14:paraId="1A62ED23" w14:textId="77777777" w:rsidR="001E501D" w:rsidRDefault="00000000">
            <w:pPr>
              <w:jc w:val="center"/>
              <w:textAlignment w:val="center"/>
              <w:rPr>
                <w:color w:val="000000"/>
                <w:sz w:val="20"/>
                <w:szCs w:val="20"/>
              </w:rPr>
            </w:pPr>
            <w:r>
              <w:rPr>
                <w:rFonts w:hint="eastAsia"/>
                <w:color w:val="000000"/>
                <w:sz w:val="20"/>
                <w:szCs w:val="20"/>
                <w:lang w:bidi="ar"/>
              </w:rPr>
              <w:t>56</w:t>
            </w:r>
          </w:p>
        </w:tc>
        <w:tc>
          <w:tcPr>
            <w:tcW w:w="0" w:type="auto"/>
            <w:tcBorders>
              <w:top w:val="nil"/>
              <w:left w:val="nil"/>
              <w:bottom w:val="single" w:sz="4" w:space="0" w:color="000000"/>
              <w:right w:val="single" w:sz="4" w:space="0" w:color="000000"/>
            </w:tcBorders>
            <w:shd w:val="clear" w:color="auto" w:fill="FFFFFF"/>
            <w:noWrap/>
            <w:vAlign w:val="center"/>
          </w:tcPr>
          <w:p w14:paraId="603007BE"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680ADB8A"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51B87C60" w14:textId="77777777" w:rsidR="001E501D" w:rsidRDefault="001E501D">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2D88523B" w14:textId="77777777" w:rsidR="001E501D" w:rsidRDefault="00000000">
            <w:pPr>
              <w:jc w:val="center"/>
              <w:textAlignment w:val="center"/>
              <w:rPr>
                <w:color w:val="000000"/>
                <w:sz w:val="20"/>
                <w:szCs w:val="20"/>
              </w:rPr>
            </w:pPr>
            <w:r>
              <w:rPr>
                <w:rFonts w:hint="eastAsia"/>
                <w:color w:val="000000"/>
                <w:sz w:val="20"/>
                <w:szCs w:val="20"/>
                <w:lang w:bidi="ar"/>
              </w:rPr>
              <w:t>26</w:t>
            </w:r>
          </w:p>
        </w:tc>
        <w:tc>
          <w:tcPr>
            <w:tcW w:w="0" w:type="auto"/>
            <w:tcBorders>
              <w:top w:val="nil"/>
              <w:left w:val="nil"/>
              <w:bottom w:val="single" w:sz="4" w:space="0" w:color="000000"/>
              <w:right w:val="single" w:sz="4" w:space="0" w:color="000000"/>
            </w:tcBorders>
            <w:shd w:val="clear" w:color="auto" w:fill="FFFFFF"/>
            <w:noWrap/>
            <w:vAlign w:val="center"/>
          </w:tcPr>
          <w:p w14:paraId="61C775BA" w14:textId="77777777" w:rsidR="001E501D" w:rsidRDefault="001E501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3BFC47AC" w14:textId="77777777" w:rsidR="001E501D" w:rsidRDefault="00000000">
            <w:pPr>
              <w:textAlignment w:val="center"/>
              <w:rPr>
                <w:color w:val="000000"/>
                <w:sz w:val="20"/>
                <w:szCs w:val="20"/>
              </w:rPr>
            </w:pPr>
            <w:r>
              <w:rPr>
                <w:rFonts w:hint="eastAsia"/>
                <w:color w:val="000000"/>
                <w:sz w:val="20"/>
                <w:szCs w:val="20"/>
                <w:lang w:bidi="ar"/>
              </w:rPr>
              <w:t>二十六、抗疫特别国债安排的支出</w:t>
            </w:r>
          </w:p>
        </w:tc>
        <w:tc>
          <w:tcPr>
            <w:tcW w:w="0" w:type="auto"/>
            <w:tcBorders>
              <w:top w:val="nil"/>
              <w:left w:val="nil"/>
              <w:bottom w:val="single" w:sz="4" w:space="0" w:color="000000"/>
              <w:right w:val="single" w:sz="4" w:space="0" w:color="000000"/>
            </w:tcBorders>
            <w:shd w:val="clear" w:color="auto" w:fill="C0C0C0"/>
            <w:noWrap/>
            <w:vAlign w:val="center"/>
          </w:tcPr>
          <w:p w14:paraId="585668ED" w14:textId="77777777" w:rsidR="001E501D" w:rsidRDefault="00000000">
            <w:pPr>
              <w:jc w:val="center"/>
              <w:textAlignment w:val="center"/>
              <w:rPr>
                <w:color w:val="000000"/>
                <w:sz w:val="20"/>
                <w:szCs w:val="20"/>
              </w:rPr>
            </w:pPr>
            <w:r>
              <w:rPr>
                <w:rFonts w:hint="eastAsia"/>
                <w:color w:val="000000"/>
                <w:sz w:val="20"/>
                <w:szCs w:val="20"/>
                <w:lang w:bidi="ar"/>
              </w:rPr>
              <w:t>57</w:t>
            </w:r>
          </w:p>
        </w:tc>
        <w:tc>
          <w:tcPr>
            <w:tcW w:w="0" w:type="auto"/>
            <w:tcBorders>
              <w:top w:val="nil"/>
              <w:left w:val="nil"/>
              <w:bottom w:val="single" w:sz="4" w:space="0" w:color="000000"/>
              <w:right w:val="single" w:sz="4" w:space="0" w:color="000000"/>
            </w:tcBorders>
            <w:shd w:val="clear" w:color="auto" w:fill="FFFFFF"/>
            <w:noWrap/>
            <w:vAlign w:val="center"/>
          </w:tcPr>
          <w:p w14:paraId="060424F7"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3A6174FE"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039525BD" w14:textId="77777777" w:rsidR="001E501D" w:rsidRDefault="00000000">
            <w:pPr>
              <w:jc w:val="center"/>
              <w:textAlignment w:val="center"/>
              <w:rPr>
                <w:b/>
                <w:bCs/>
                <w:color w:val="000000"/>
                <w:sz w:val="20"/>
                <w:szCs w:val="20"/>
              </w:rPr>
            </w:pPr>
            <w:r>
              <w:rPr>
                <w:rFonts w:hint="eastAsia"/>
                <w:b/>
                <w:bCs/>
                <w:color w:val="000000"/>
                <w:sz w:val="20"/>
                <w:szCs w:val="20"/>
                <w:lang w:bidi="ar"/>
              </w:rPr>
              <w:t>本年收入合计</w:t>
            </w:r>
          </w:p>
        </w:tc>
        <w:tc>
          <w:tcPr>
            <w:tcW w:w="0" w:type="auto"/>
            <w:tcBorders>
              <w:top w:val="nil"/>
              <w:left w:val="nil"/>
              <w:bottom w:val="single" w:sz="4" w:space="0" w:color="000000"/>
              <w:right w:val="single" w:sz="4" w:space="0" w:color="000000"/>
            </w:tcBorders>
            <w:shd w:val="clear" w:color="auto" w:fill="C0C0C0"/>
            <w:noWrap/>
            <w:vAlign w:val="center"/>
          </w:tcPr>
          <w:p w14:paraId="0BD566A8" w14:textId="77777777" w:rsidR="001E501D" w:rsidRDefault="00000000">
            <w:pPr>
              <w:jc w:val="center"/>
              <w:textAlignment w:val="center"/>
              <w:rPr>
                <w:color w:val="000000"/>
                <w:sz w:val="20"/>
                <w:szCs w:val="20"/>
              </w:rPr>
            </w:pPr>
            <w:r>
              <w:rPr>
                <w:rFonts w:hint="eastAsia"/>
                <w:color w:val="000000"/>
                <w:sz w:val="20"/>
                <w:szCs w:val="20"/>
                <w:lang w:bidi="ar"/>
              </w:rPr>
              <w:t>27</w:t>
            </w:r>
          </w:p>
        </w:tc>
        <w:tc>
          <w:tcPr>
            <w:tcW w:w="0" w:type="auto"/>
            <w:tcBorders>
              <w:top w:val="nil"/>
              <w:left w:val="nil"/>
              <w:bottom w:val="single" w:sz="4" w:space="0" w:color="000000"/>
              <w:right w:val="single" w:sz="4" w:space="0" w:color="000000"/>
            </w:tcBorders>
            <w:shd w:val="clear" w:color="auto" w:fill="FFFFFF"/>
            <w:noWrap/>
            <w:vAlign w:val="center"/>
          </w:tcPr>
          <w:p w14:paraId="14CFE7D7" w14:textId="6F4A1DDC" w:rsidR="001E501D" w:rsidRDefault="00A53CB8">
            <w:pPr>
              <w:jc w:val="right"/>
              <w:textAlignment w:val="center"/>
              <w:rPr>
                <w:color w:val="000000"/>
                <w:sz w:val="20"/>
                <w:szCs w:val="20"/>
              </w:rPr>
            </w:pPr>
            <w:r w:rsidRPr="00A53CB8">
              <w:rPr>
                <w:color w:val="000000"/>
                <w:sz w:val="20"/>
                <w:szCs w:val="20"/>
                <w:lang w:bidi="ar"/>
              </w:rPr>
              <w:t>81.86</w:t>
            </w:r>
          </w:p>
        </w:tc>
        <w:tc>
          <w:tcPr>
            <w:tcW w:w="0" w:type="auto"/>
            <w:tcBorders>
              <w:top w:val="nil"/>
              <w:left w:val="nil"/>
              <w:bottom w:val="single" w:sz="4" w:space="0" w:color="000000"/>
              <w:right w:val="single" w:sz="4" w:space="0" w:color="000000"/>
            </w:tcBorders>
            <w:shd w:val="clear" w:color="auto" w:fill="C0C0C0"/>
            <w:noWrap/>
            <w:vAlign w:val="center"/>
          </w:tcPr>
          <w:p w14:paraId="06FDEE6A" w14:textId="77777777" w:rsidR="001E501D" w:rsidRDefault="00000000">
            <w:pPr>
              <w:jc w:val="center"/>
              <w:textAlignment w:val="center"/>
              <w:rPr>
                <w:b/>
                <w:bCs/>
                <w:color w:val="000000"/>
                <w:sz w:val="20"/>
                <w:szCs w:val="20"/>
              </w:rPr>
            </w:pPr>
            <w:r>
              <w:rPr>
                <w:rFonts w:hint="eastAsia"/>
                <w:b/>
                <w:bCs/>
                <w:color w:val="000000"/>
                <w:sz w:val="20"/>
                <w:szCs w:val="20"/>
                <w:lang w:bidi="ar"/>
              </w:rPr>
              <w:t>本年支出合计</w:t>
            </w:r>
          </w:p>
        </w:tc>
        <w:tc>
          <w:tcPr>
            <w:tcW w:w="0" w:type="auto"/>
            <w:tcBorders>
              <w:top w:val="nil"/>
              <w:left w:val="nil"/>
              <w:bottom w:val="single" w:sz="4" w:space="0" w:color="000000"/>
              <w:right w:val="single" w:sz="4" w:space="0" w:color="000000"/>
            </w:tcBorders>
            <w:shd w:val="clear" w:color="auto" w:fill="C0C0C0"/>
            <w:noWrap/>
            <w:vAlign w:val="center"/>
          </w:tcPr>
          <w:p w14:paraId="56AFFAAD" w14:textId="77777777" w:rsidR="001E501D" w:rsidRDefault="00000000">
            <w:pPr>
              <w:jc w:val="center"/>
              <w:textAlignment w:val="center"/>
              <w:rPr>
                <w:color w:val="000000"/>
                <w:sz w:val="20"/>
                <w:szCs w:val="20"/>
              </w:rPr>
            </w:pPr>
            <w:r>
              <w:rPr>
                <w:rFonts w:hint="eastAsia"/>
                <w:color w:val="000000"/>
                <w:sz w:val="20"/>
                <w:szCs w:val="20"/>
                <w:lang w:bidi="ar"/>
              </w:rPr>
              <w:t>58</w:t>
            </w:r>
          </w:p>
        </w:tc>
        <w:tc>
          <w:tcPr>
            <w:tcW w:w="0" w:type="auto"/>
            <w:tcBorders>
              <w:top w:val="nil"/>
              <w:left w:val="nil"/>
              <w:bottom w:val="single" w:sz="4" w:space="0" w:color="000000"/>
              <w:right w:val="single" w:sz="4" w:space="0" w:color="000000"/>
            </w:tcBorders>
            <w:shd w:val="clear" w:color="auto" w:fill="FFFFFF"/>
            <w:noWrap/>
            <w:vAlign w:val="center"/>
          </w:tcPr>
          <w:p w14:paraId="38309218" w14:textId="1B606DE8" w:rsidR="001E501D" w:rsidRDefault="00A53CB8">
            <w:pPr>
              <w:jc w:val="right"/>
              <w:textAlignment w:val="center"/>
              <w:rPr>
                <w:color w:val="000000"/>
                <w:sz w:val="20"/>
                <w:szCs w:val="20"/>
              </w:rPr>
            </w:pPr>
            <w:r w:rsidRPr="00A53CB8">
              <w:rPr>
                <w:color w:val="000000"/>
                <w:sz w:val="20"/>
                <w:szCs w:val="20"/>
                <w:lang w:bidi="ar"/>
              </w:rPr>
              <w:t xml:space="preserve">58.41 </w:t>
            </w:r>
          </w:p>
        </w:tc>
      </w:tr>
      <w:tr w:rsidR="001E501D" w14:paraId="4AB04CE7"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47D1F8AF" w14:textId="77777777" w:rsidR="001E501D" w:rsidRDefault="00000000">
            <w:pPr>
              <w:textAlignment w:val="center"/>
              <w:rPr>
                <w:color w:val="000000"/>
                <w:sz w:val="20"/>
                <w:szCs w:val="20"/>
              </w:rPr>
            </w:pPr>
            <w:r>
              <w:rPr>
                <w:rFonts w:hint="eastAsia"/>
                <w:color w:val="000000"/>
                <w:sz w:val="20"/>
                <w:szCs w:val="20"/>
                <w:lang w:bidi="ar"/>
              </w:rPr>
              <w:t>使用非财政拨款结余</w:t>
            </w:r>
          </w:p>
        </w:tc>
        <w:tc>
          <w:tcPr>
            <w:tcW w:w="0" w:type="auto"/>
            <w:tcBorders>
              <w:top w:val="nil"/>
              <w:left w:val="nil"/>
              <w:bottom w:val="single" w:sz="4" w:space="0" w:color="000000"/>
              <w:right w:val="single" w:sz="4" w:space="0" w:color="000000"/>
            </w:tcBorders>
            <w:shd w:val="clear" w:color="auto" w:fill="C0C0C0"/>
            <w:noWrap/>
            <w:vAlign w:val="center"/>
          </w:tcPr>
          <w:p w14:paraId="5D3E2531" w14:textId="77777777" w:rsidR="001E501D" w:rsidRDefault="00000000">
            <w:pPr>
              <w:jc w:val="center"/>
              <w:textAlignment w:val="center"/>
              <w:rPr>
                <w:color w:val="000000"/>
                <w:sz w:val="20"/>
                <w:szCs w:val="20"/>
              </w:rPr>
            </w:pPr>
            <w:r>
              <w:rPr>
                <w:rFonts w:hint="eastAsia"/>
                <w:color w:val="000000"/>
                <w:sz w:val="20"/>
                <w:szCs w:val="20"/>
                <w:lang w:bidi="ar"/>
              </w:rPr>
              <w:t>28</w:t>
            </w:r>
          </w:p>
        </w:tc>
        <w:tc>
          <w:tcPr>
            <w:tcW w:w="0" w:type="auto"/>
            <w:tcBorders>
              <w:top w:val="nil"/>
              <w:left w:val="nil"/>
              <w:bottom w:val="single" w:sz="4" w:space="0" w:color="000000"/>
              <w:right w:val="single" w:sz="4" w:space="0" w:color="000000"/>
            </w:tcBorders>
            <w:shd w:val="clear" w:color="auto" w:fill="FFFFFF"/>
            <w:noWrap/>
            <w:vAlign w:val="center"/>
          </w:tcPr>
          <w:p w14:paraId="3425BDEA"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26F3902D" w14:textId="77777777" w:rsidR="001E501D" w:rsidRDefault="00000000">
            <w:pPr>
              <w:textAlignment w:val="center"/>
              <w:rPr>
                <w:color w:val="000000"/>
                <w:sz w:val="20"/>
                <w:szCs w:val="20"/>
              </w:rPr>
            </w:pPr>
            <w:r>
              <w:rPr>
                <w:rFonts w:hint="eastAsia"/>
                <w:color w:val="000000"/>
                <w:sz w:val="20"/>
                <w:szCs w:val="20"/>
                <w:lang w:bidi="ar"/>
              </w:rPr>
              <w:t>结余分配</w:t>
            </w:r>
          </w:p>
        </w:tc>
        <w:tc>
          <w:tcPr>
            <w:tcW w:w="0" w:type="auto"/>
            <w:tcBorders>
              <w:top w:val="nil"/>
              <w:left w:val="nil"/>
              <w:bottom w:val="single" w:sz="4" w:space="0" w:color="000000"/>
              <w:right w:val="single" w:sz="4" w:space="0" w:color="000000"/>
            </w:tcBorders>
            <w:shd w:val="clear" w:color="auto" w:fill="C0C0C0"/>
            <w:noWrap/>
            <w:vAlign w:val="center"/>
          </w:tcPr>
          <w:p w14:paraId="68EEE3D7" w14:textId="77777777" w:rsidR="001E501D" w:rsidRDefault="00000000">
            <w:pPr>
              <w:jc w:val="center"/>
              <w:textAlignment w:val="center"/>
              <w:rPr>
                <w:color w:val="000000"/>
                <w:sz w:val="20"/>
                <w:szCs w:val="20"/>
              </w:rPr>
            </w:pPr>
            <w:r>
              <w:rPr>
                <w:rFonts w:hint="eastAsia"/>
                <w:color w:val="000000"/>
                <w:sz w:val="20"/>
                <w:szCs w:val="20"/>
                <w:lang w:bidi="ar"/>
              </w:rPr>
              <w:t>59</w:t>
            </w:r>
          </w:p>
        </w:tc>
        <w:tc>
          <w:tcPr>
            <w:tcW w:w="0" w:type="auto"/>
            <w:tcBorders>
              <w:top w:val="nil"/>
              <w:left w:val="nil"/>
              <w:bottom w:val="single" w:sz="4" w:space="0" w:color="000000"/>
              <w:right w:val="single" w:sz="4" w:space="0" w:color="000000"/>
            </w:tcBorders>
            <w:shd w:val="clear" w:color="auto" w:fill="FFFFFF"/>
            <w:noWrap/>
            <w:vAlign w:val="center"/>
          </w:tcPr>
          <w:p w14:paraId="2FA7929D"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72E5E09D"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688318C6" w14:textId="77777777" w:rsidR="001E501D" w:rsidRDefault="00000000">
            <w:pPr>
              <w:textAlignment w:val="center"/>
              <w:rPr>
                <w:color w:val="000000"/>
                <w:sz w:val="20"/>
                <w:szCs w:val="20"/>
              </w:rPr>
            </w:pPr>
            <w:r>
              <w:rPr>
                <w:rFonts w:hint="eastAsia"/>
                <w:color w:val="000000"/>
                <w:sz w:val="20"/>
                <w:szCs w:val="20"/>
                <w:lang w:bidi="ar"/>
              </w:rPr>
              <w:t>年初结转和结余</w:t>
            </w:r>
          </w:p>
        </w:tc>
        <w:tc>
          <w:tcPr>
            <w:tcW w:w="0" w:type="auto"/>
            <w:tcBorders>
              <w:top w:val="nil"/>
              <w:left w:val="nil"/>
              <w:bottom w:val="single" w:sz="4" w:space="0" w:color="000000"/>
              <w:right w:val="single" w:sz="4" w:space="0" w:color="000000"/>
            </w:tcBorders>
            <w:shd w:val="clear" w:color="auto" w:fill="C0C0C0"/>
            <w:noWrap/>
            <w:vAlign w:val="center"/>
          </w:tcPr>
          <w:p w14:paraId="085A627D" w14:textId="77777777" w:rsidR="001E501D" w:rsidRDefault="00000000">
            <w:pPr>
              <w:jc w:val="center"/>
              <w:textAlignment w:val="center"/>
              <w:rPr>
                <w:color w:val="000000"/>
                <w:sz w:val="20"/>
                <w:szCs w:val="20"/>
              </w:rPr>
            </w:pPr>
            <w:r>
              <w:rPr>
                <w:rFonts w:hint="eastAsia"/>
                <w:color w:val="000000"/>
                <w:sz w:val="20"/>
                <w:szCs w:val="20"/>
                <w:lang w:bidi="ar"/>
              </w:rPr>
              <w:t>29</w:t>
            </w:r>
          </w:p>
        </w:tc>
        <w:tc>
          <w:tcPr>
            <w:tcW w:w="0" w:type="auto"/>
            <w:tcBorders>
              <w:top w:val="nil"/>
              <w:left w:val="nil"/>
              <w:bottom w:val="single" w:sz="4" w:space="0" w:color="000000"/>
              <w:right w:val="single" w:sz="4" w:space="0" w:color="000000"/>
            </w:tcBorders>
            <w:shd w:val="clear" w:color="auto" w:fill="FFFFFF"/>
            <w:noWrap/>
            <w:vAlign w:val="center"/>
          </w:tcPr>
          <w:p w14:paraId="0E8100DF"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060B2BFA" w14:textId="77777777" w:rsidR="001E501D" w:rsidRDefault="00000000">
            <w:pPr>
              <w:textAlignment w:val="center"/>
              <w:rPr>
                <w:color w:val="000000"/>
                <w:sz w:val="20"/>
                <w:szCs w:val="20"/>
              </w:rPr>
            </w:pPr>
            <w:r>
              <w:rPr>
                <w:rFonts w:hint="eastAsia"/>
                <w:color w:val="000000"/>
                <w:sz w:val="20"/>
                <w:szCs w:val="20"/>
                <w:lang w:bidi="ar"/>
              </w:rPr>
              <w:t>年末结转和结余</w:t>
            </w:r>
          </w:p>
        </w:tc>
        <w:tc>
          <w:tcPr>
            <w:tcW w:w="0" w:type="auto"/>
            <w:tcBorders>
              <w:top w:val="nil"/>
              <w:left w:val="nil"/>
              <w:bottom w:val="single" w:sz="4" w:space="0" w:color="000000"/>
              <w:right w:val="single" w:sz="4" w:space="0" w:color="000000"/>
            </w:tcBorders>
            <w:shd w:val="clear" w:color="auto" w:fill="C0C0C0"/>
            <w:noWrap/>
            <w:vAlign w:val="center"/>
          </w:tcPr>
          <w:p w14:paraId="75A2DBCD" w14:textId="77777777" w:rsidR="001E501D" w:rsidRDefault="00000000">
            <w:pPr>
              <w:jc w:val="center"/>
              <w:textAlignment w:val="center"/>
              <w:rPr>
                <w:color w:val="000000"/>
                <w:sz w:val="20"/>
                <w:szCs w:val="20"/>
              </w:rPr>
            </w:pPr>
            <w:r>
              <w:rPr>
                <w:rFonts w:hint="eastAsia"/>
                <w:color w:val="000000"/>
                <w:sz w:val="20"/>
                <w:szCs w:val="20"/>
                <w:lang w:bidi="ar"/>
              </w:rPr>
              <w:t>60</w:t>
            </w:r>
          </w:p>
        </w:tc>
        <w:tc>
          <w:tcPr>
            <w:tcW w:w="0" w:type="auto"/>
            <w:tcBorders>
              <w:top w:val="nil"/>
              <w:left w:val="nil"/>
              <w:bottom w:val="single" w:sz="4" w:space="0" w:color="000000"/>
              <w:right w:val="single" w:sz="4" w:space="0" w:color="000000"/>
            </w:tcBorders>
            <w:shd w:val="clear" w:color="auto" w:fill="FFFFFF"/>
            <w:noWrap/>
            <w:vAlign w:val="center"/>
          </w:tcPr>
          <w:p w14:paraId="03D73A57" w14:textId="16F94A19" w:rsidR="001E501D" w:rsidRDefault="00A53CB8">
            <w:pPr>
              <w:jc w:val="right"/>
              <w:textAlignment w:val="center"/>
              <w:rPr>
                <w:color w:val="000000"/>
                <w:sz w:val="20"/>
                <w:szCs w:val="20"/>
              </w:rPr>
            </w:pPr>
            <w:r w:rsidRPr="00A53CB8">
              <w:rPr>
                <w:color w:val="000000"/>
                <w:sz w:val="20"/>
                <w:szCs w:val="20"/>
                <w:lang w:bidi="ar"/>
              </w:rPr>
              <w:t xml:space="preserve">23.45 </w:t>
            </w:r>
          </w:p>
        </w:tc>
      </w:tr>
      <w:tr w:rsidR="001E501D" w14:paraId="3F72DCB5"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77E6CC09" w14:textId="77777777" w:rsidR="001E501D" w:rsidRDefault="001E501D">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6C2E6FC6" w14:textId="77777777" w:rsidR="001E501D" w:rsidRDefault="00000000">
            <w:pPr>
              <w:jc w:val="center"/>
              <w:textAlignment w:val="center"/>
              <w:rPr>
                <w:color w:val="000000"/>
                <w:sz w:val="20"/>
                <w:szCs w:val="20"/>
              </w:rPr>
            </w:pPr>
            <w:r>
              <w:rPr>
                <w:rFonts w:hint="eastAsia"/>
                <w:color w:val="000000"/>
                <w:sz w:val="20"/>
                <w:szCs w:val="20"/>
                <w:lang w:bidi="ar"/>
              </w:rPr>
              <w:t>30</w:t>
            </w:r>
          </w:p>
        </w:tc>
        <w:tc>
          <w:tcPr>
            <w:tcW w:w="0" w:type="auto"/>
            <w:tcBorders>
              <w:top w:val="nil"/>
              <w:left w:val="nil"/>
              <w:bottom w:val="single" w:sz="4" w:space="0" w:color="000000"/>
              <w:right w:val="single" w:sz="4" w:space="0" w:color="000000"/>
            </w:tcBorders>
            <w:shd w:val="clear" w:color="auto" w:fill="FFFFFF"/>
            <w:noWrap/>
            <w:vAlign w:val="center"/>
          </w:tcPr>
          <w:p w14:paraId="4C82FE88" w14:textId="77777777" w:rsidR="001E501D" w:rsidRDefault="001E501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586B8E22" w14:textId="77777777" w:rsidR="001E501D" w:rsidRDefault="001E501D">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31388951" w14:textId="77777777" w:rsidR="001E501D" w:rsidRDefault="00000000">
            <w:pPr>
              <w:jc w:val="center"/>
              <w:textAlignment w:val="center"/>
              <w:rPr>
                <w:color w:val="000000"/>
                <w:sz w:val="20"/>
                <w:szCs w:val="20"/>
              </w:rPr>
            </w:pPr>
            <w:r>
              <w:rPr>
                <w:rFonts w:hint="eastAsia"/>
                <w:color w:val="000000"/>
                <w:sz w:val="20"/>
                <w:szCs w:val="20"/>
                <w:lang w:bidi="ar"/>
              </w:rPr>
              <w:t>61</w:t>
            </w:r>
          </w:p>
        </w:tc>
        <w:tc>
          <w:tcPr>
            <w:tcW w:w="0" w:type="auto"/>
            <w:tcBorders>
              <w:top w:val="nil"/>
              <w:left w:val="nil"/>
              <w:bottom w:val="single" w:sz="4" w:space="0" w:color="000000"/>
              <w:right w:val="single" w:sz="4" w:space="0" w:color="000000"/>
            </w:tcBorders>
            <w:shd w:val="clear" w:color="auto" w:fill="FFFFFF"/>
            <w:noWrap/>
            <w:vAlign w:val="center"/>
          </w:tcPr>
          <w:p w14:paraId="60F8AF88" w14:textId="77777777" w:rsidR="001E501D" w:rsidRDefault="001E501D">
            <w:pPr>
              <w:rPr>
                <w:color w:val="000000"/>
                <w:sz w:val="20"/>
                <w:szCs w:val="20"/>
              </w:rPr>
            </w:pPr>
          </w:p>
        </w:tc>
      </w:tr>
      <w:tr w:rsidR="001E501D" w14:paraId="4954C79A"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3489DF9A" w14:textId="77777777" w:rsidR="001E501D" w:rsidRDefault="00000000">
            <w:pPr>
              <w:jc w:val="both"/>
              <w:textAlignment w:val="center"/>
              <w:rPr>
                <w:b/>
                <w:bCs/>
                <w:color w:val="000000"/>
                <w:sz w:val="20"/>
                <w:szCs w:val="20"/>
              </w:rPr>
            </w:pPr>
            <w:r>
              <w:rPr>
                <w:rFonts w:hint="eastAsia"/>
                <w:b/>
                <w:bCs/>
                <w:color w:val="000000"/>
                <w:sz w:val="20"/>
                <w:szCs w:val="20"/>
                <w:lang w:bidi="ar"/>
              </w:rPr>
              <w:t>总计</w:t>
            </w:r>
          </w:p>
        </w:tc>
        <w:tc>
          <w:tcPr>
            <w:tcW w:w="0" w:type="auto"/>
            <w:tcBorders>
              <w:top w:val="nil"/>
              <w:left w:val="nil"/>
              <w:bottom w:val="single" w:sz="12" w:space="0" w:color="000000"/>
              <w:right w:val="single" w:sz="4" w:space="0" w:color="000000"/>
            </w:tcBorders>
            <w:shd w:val="clear" w:color="auto" w:fill="C0C0C0"/>
            <w:noWrap/>
            <w:vAlign w:val="center"/>
          </w:tcPr>
          <w:p w14:paraId="2853D43D" w14:textId="77777777" w:rsidR="001E501D" w:rsidRDefault="00000000">
            <w:pPr>
              <w:jc w:val="center"/>
              <w:textAlignment w:val="center"/>
              <w:rPr>
                <w:color w:val="000000"/>
                <w:sz w:val="20"/>
                <w:szCs w:val="20"/>
              </w:rPr>
            </w:pPr>
            <w:r>
              <w:rPr>
                <w:rFonts w:hint="eastAsia"/>
                <w:color w:val="000000"/>
                <w:sz w:val="20"/>
                <w:szCs w:val="20"/>
                <w:lang w:bidi="ar"/>
              </w:rPr>
              <w:t>31</w:t>
            </w:r>
          </w:p>
        </w:tc>
        <w:tc>
          <w:tcPr>
            <w:tcW w:w="0" w:type="auto"/>
            <w:tcBorders>
              <w:top w:val="nil"/>
              <w:left w:val="nil"/>
              <w:bottom w:val="single" w:sz="4" w:space="0" w:color="000000"/>
              <w:right w:val="single" w:sz="4" w:space="0" w:color="000000"/>
            </w:tcBorders>
            <w:shd w:val="clear" w:color="auto" w:fill="FFFFFF"/>
            <w:noWrap/>
            <w:vAlign w:val="center"/>
          </w:tcPr>
          <w:p w14:paraId="3301F1F7" w14:textId="09CFC165" w:rsidR="001E501D" w:rsidRDefault="00A53CB8">
            <w:pPr>
              <w:jc w:val="right"/>
              <w:textAlignment w:val="center"/>
              <w:rPr>
                <w:color w:val="000000"/>
                <w:sz w:val="20"/>
                <w:szCs w:val="20"/>
              </w:rPr>
            </w:pPr>
            <w:r w:rsidRPr="00A53CB8">
              <w:rPr>
                <w:color w:val="000000"/>
                <w:sz w:val="20"/>
                <w:szCs w:val="20"/>
                <w:lang w:bidi="ar"/>
              </w:rPr>
              <w:t>81.86</w:t>
            </w:r>
          </w:p>
        </w:tc>
        <w:tc>
          <w:tcPr>
            <w:tcW w:w="0" w:type="auto"/>
            <w:tcBorders>
              <w:top w:val="nil"/>
              <w:left w:val="nil"/>
              <w:bottom w:val="single" w:sz="4" w:space="0" w:color="000000"/>
              <w:right w:val="single" w:sz="4" w:space="0" w:color="000000"/>
            </w:tcBorders>
            <w:shd w:val="clear" w:color="auto" w:fill="C0C0C0"/>
            <w:noWrap/>
            <w:vAlign w:val="center"/>
          </w:tcPr>
          <w:p w14:paraId="6CAC6758" w14:textId="77777777" w:rsidR="001E501D" w:rsidRDefault="00000000">
            <w:pPr>
              <w:jc w:val="both"/>
              <w:textAlignment w:val="center"/>
              <w:rPr>
                <w:b/>
                <w:bCs/>
                <w:color w:val="000000"/>
                <w:sz w:val="20"/>
                <w:szCs w:val="20"/>
              </w:rPr>
            </w:pPr>
            <w:r>
              <w:rPr>
                <w:rFonts w:hint="eastAsia"/>
                <w:b/>
                <w:bCs/>
                <w:color w:val="000000"/>
                <w:sz w:val="20"/>
                <w:szCs w:val="20"/>
                <w:lang w:bidi="ar"/>
              </w:rPr>
              <w:t>总计</w:t>
            </w:r>
          </w:p>
        </w:tc>
        <w:tc>
          <w:tcPr>
            <w:tcW w:w="0" w:type="auto"/>
            <w:tcBorders>
              <w:top w:val="nil"/>
              <w:left w:val="nil"/>
              <w:bottom w:val="single" w:sz="4" w:space="0" w:color="000000"/>
              <w:right w:val="single" w:sz="4" w:space="0" w:color="000000"/>
            </w:tcBorders>
            <w:shd w:val="clear" w:color="auto" w:fill="C0C0C0"/>
            <w:noWrap/>
            <w:vAlign w:val="center"/>
          </w:tcPr>
          <w:p w14:paraId="2D059A46" w14:textId="77777777" w:rsidR="001E501D" w:rsidRDefault="00000000">
            <w:pPr>
              <w:jc w:val="center"/>
              <w:textAlignment w:val="center"/>
              <w:rPr>
                <w:color w:val="000000"/>
                <w:sz w:val="20"/>
                <w:szCs w:val="20"/>
              </w:rPr>
            </w:pPr>
            <w:r>
              <w:rPr>
                <w:rFonts w:hint="eastAsia"/>
                <w:color w:val="000000"/>
                <w:sz w:val="20"/>
                <w:szCs w:val="20"/>
                <w:lang w:bidi="ar"/>
              </w:rPr>
              <w:t>62</w:t>
            </w:r>
          </w:p>
        </w:tc>
        <w:tc>
          <w:tcPr>
            <w:tcW w:w="0" w:type="auto"/>
            <w:tcBorders>
              <w:top w:val="nil"/>
              <w:left w:val="nil"/>
              <w:bottom w:val="single" w:sz="4" w:space="0" w:color="000000"/>
              <w:right w:val="single" w:sz="4" w:space="0" w:color="000000"/>
            </w:tcBorders>
            <w:shd w:val="clear" w:color="auto" w:fill="FFFFFF"/>
            <w:noWrap/>
            <w:vAlign w:val="center"/>
          </w:tcPr>
          <w:p w14:paraId="4AFC3A48" w14:textId="739D31AA" w:rsidR="001E501D" w:rsidRDefault="00A53CB8">
            <w:pPr>
              <w:jc w:val="right"/>
              <w:textAlignment w:val="center"/>
              <w:rPr>
                <w:color w:val="000000"/>
                <w:sz w:val="20"/>
                <w:szCs w:val="20"/>
              </w:rPr>
            </w:pPr>
            <w:r w:rsidRPr="00A53CB8">
              <w:rPr>
                <w:color w:val="000000"/>
                <w:sz w:val="20"/>
                <w:szCs w:val="20"/>
                <w:lang w:bidi="ar"/>
              </w:rPr>
              <w:t xml:space="preserve">81.86 </w:t>
            </w:r>
          </w:p>
        </w:tc>
      </w:tr>
      <w:tr w:rsidR="001E501D" w14:paraId="7298E964" w14:textId="77777777">
        <w:trPr>
          <w:trHeight w:val="300"/>
        </w:trPr>
        <w:tc>
          <w:tcPr>
            <w:tcW w:w="0" w:type="auto"/>
            <w:gridSpan w:val="6"/>
            <w:tcBorders>
              <w:top w:val="nil"/>
              <w:left w:val="nil"/>
              <w:bottom w:val="nil"/>
              <w:right w:val="nil"/>
            </w:tcBorders>
            <w:shd w:val="clear" w:color="auto" w:fill="FFFFFF"/>
            <w:noWrap/>
            <w:vAlign w:val="center"/>
          </w:tcPr>
          <w:p w14:paraId="547A4AEB" w14:textId="77777777" w:rsidR="001E501D" w:rsidRDefault="00000000">
            <w:pPr>
              <w:textAlignment w:val="center"/>
              <w:rPr>
                <w:color w:val="000000"/>
                <w:sz w:val="20"/>
                <w:szCs w:val="20"/>
              </w:rPr>
            </w:pPr>
            <w:r>
              <w:rPr>
                <w:rFonts w:hint="eastAsia"/>
                <w:color w:val="000000"/>
                <w:sz w:val="20"/>
                <w:szCs w:val="20"/>
                <w:lang w:bidi="ar"/>
              </w:rPr>
              <w:t>注：本表反映部门本年度的总收支和年末结转结余情况。本套报表金额单位转换时可能存在尾数误差。</w:t>
            </w:r>
          </w:p>
        </w:tc>
      </w:tr>
    </w:tbl>
    <w:p w14:paraId="6F3EA13A" w14:textId="77777777" w:rsidR="001E501D" w:rsidRDefault="001E501D">
      <w:pPr>
        <w:rPr>
          <w:rFonts w:ascii="仿宋_GB2312" w:eastAsia="仿宋_GB2312" w:hAnsi="仿宋_GB2312" w:cs="仿宋_GB2312"/>
          <w:sz w:val="32"/>
          <w:szCs w:val="32"/>
        </w:rPr>
      </w:pPr>
    </w:p>
    <w:p w14:paraId="50BC30AB" w14:textId="77777777" w:rsidR="001E501D" w:rsidRDefault="001E501D">
      <w:pPr>
        <w:rPr>
          <w:rFonts w:ascii="仿宋_GB2312" w:eastAsia="仿宋_GB2312" w:hAnsi="仿宋_GB2312" w:cs="仿宋_GB2312"/>
          <w:sz w:val="32"/>
          <w:szCs w:val="32"/>
        </w:rPr>
      </w:pPr>
    </w:p>
    <w:p w14:paraId="5EA40109" w14:textId="77777777" w:rsidR="001E501D" w:rsidRDefault="001E501D">
      <w:pPr>
        <w:rPr>
          <w:rFonts w:ascii="仿宋_GB2312" w:eastAsia="仿宋_GB2312" w:hAnsi="仿宋_GB2312" w:cs="仿宋_GB2312"/>
          <w:sz w:val="32"/>
          <w:szCs w:val="32"/>
        </w:rPr>
      </w:pPr>
    </w:p>
    <w:p w14:paraId="54C8AC35" w14:textId="77777777" w:rsidR="001E501D" w:rsidRDefault="001E501D">
      <w:pPr>
        <w:rPr>
          <w:rFonts w:ascii="仿宋_GB2312" w:eastAsia="仿宋_GB2312" w:hAnsi="仿宋_GB2312" w:cs="仿宋_GB2312"/>
          <w:sz w:val="32"/>
          <w:szCs w:val="32"/>
        </w:rPr>
      </w:pPr>
    </w:p>
    <w:p w14:paraId="31834359" w14:textId="77777777" w:rsidR="001E501D" w:rsidRDefault="001E501D">
      <w:pPr>
        <w:rPr>
          <w:rFonts w:ascii="仿宋_GB2312" w:eastAsia="仿宋_GB2312" w:hAnsi="仿宋_GB2312" w:cs="仿宋_GB2312"/>
          <w:sz w:val="32"/>
          <w:szCs w:val="32"/>
        </w:rPr>
      </w:pPr>
    </w:p>
    <w:p w14:paraId="13BB7BDC" w14:textId="77777777" w:rsidR="001E501D" w:rsidRDefault="001E501D">
      <w:pPr>
        <w:rPr>
          <w:rFonts w:ascii="仿宋_GB2312" w:eastAsia="仿宋_GB2312" w:hAnsi="仿宋_GB2312" w:cs="仿宋_GB2312"/>
          <w:sz w:val="32"/>
          <w:szCs w:val="32"/>
        </w:rPr>
      </w:pPr>
    </w:p>
    <w:tbl>
      <w:tblPr>
        <w:tblW w:w="0" w:type="auto"/>
        <w:tblInd w:w="94" w:type="dxa"/>
        <w:tblLook w:val="04A0" w:firstRow="1" w:lastRow="0" w:firstColumn="1" w:lastColumn="0" w:noHBand="0" w:noVBand="1"/>
      </w:tblPr>
      <w:tblGrid>
        <w:gridCol w:w="656"/>
        <w:gridCol w:w="605"/>
        <w:gridCol w:w="605"/>
        <w:gridCol w:w="2092"/>
        <w:gridCol w:w="1426"/>
        <w:gridCol w:w="1716"/>
        <w:gridCol w:w="1416"/>
        <w:gridCol w:w="1016"/>
        <w:gridCol w:w="1016"/>
        <w:gridCol w:w="1816"/>
        <w:gridCol w:w="1536"/>
      </w:tblGrid>
      <w:tr w:rsidR="001E501D" w14:paraId="7128B4EE" w14:textId="77777777">
        <w:trPr>
          <w:trHeight w:val="375"/>
        </w:trPr>
        <w:tc>
          <w:tcPr>
            <w:tcW w:w="13900" w:type="dxa"/>
            <w:gridSpan w:val="11"/>
            <w:tcBorders>
              <w:top w:val="nil"/>
              <w:left w:val="nil"/>
              <w:bottom w:val="nil"/>
              <w:right w:val="single" w:sz="4" w:space="0" w:color="808080"/>
            </w:tcBorders>
            <w:shd w:val="clear" w:color="000000" w:fill="FFFFFF"/>
            <w:noWrap/>
            <w:vAlign w:val="center"/>
          </w:tcPr>
          <w:p w14:paraId="1A8B6830" w14:textId="77777777" w:rsidR="001E501D" w:rsidRDefault="00000000">
            <w:pPr>
              <w:jc w:val="center"/>
              <w:rPr>
                <w:rFonts w:cs="Arial"/>
                <w:sz w:val="18"/>
                <w:szCs w:val="18"/>
              </w:rPr>
            </w:pPr>
            <w:r>
              <w:rPr>
                <w:rFonts w:ascii="黑体" w:eastAsia="黑体" w:cs="黑体" w:hint="eastAsia"/>
                <w:color w:val="000000"/>
                <w:sz w:val="30"/>
                <w:szCs w:val="30"/>
                <w:lang w:bidi="ar"/>
              </w:rPr>
              <w:lastRenderedPageBreak/>
              <w:t>收入决算表</w:t>
            </w:r>
          </w:p>
        </w:tc>
      </w:tr>
      <w:tr w:rsidR="001E501D" w14:paraId="49525CA7" w14:textId="77777777">
        <w:trPr>
          <w:trHeight w:val="300"/>
        </w:trPr>
        <w:tc>
          <w:tcPr>
            <w:tcW w:w="656" w:type="dxa"/>
            <w:tcBorders>
              <w:top w:val="nil"/>
              <w:left w:val="nil"/>
              <w:bottom w:val="nil"/>
              <w:right w:val="nil"/>
            </w:tcBorders>
            <w:shd w:val="clear" w:color="000000" w:fill="FFFFFF"/>
            <w:noWrap/>
            <w:vAlign w:val="center"/>
          </w:tcPr>
          <w:p w14:paraId="41B1F0D8" w14:textId="77777777" w:rsidR="001E501D" w:rsidRDefault="001E501D">
            <w:pPr>
              <w:rPr>
                <w:rFonts w:ascii="Tahoma" w:hAnsi="Tahoma" w:cs="Tahoma"/>
                <w:sz w:val="16"/>
                <w:szCs w:val="16"/>
              </w:rPr>
            </w:pPr>
          </w:p>
        </w:tc>
        <w:tc>
          <w:tcPr>
            <w:tcW w:w="605" w:type="dxa"/>
            <w:tcBorders>
              <w:top w:val="nil"/>
              <w:left w:val="nil"/>
              <w:bottom w:val="nil"/>
              <w:right w:val="nil"/>
            </w:tcBorders>
            <w:shd w:val="clear" w:color="000000" w:fill="FFFFFF"/>
            <w:noWrap/>
            <w:vAlign w:val="center"/>
          </w:tcPr>
          <w:p w14:paraId="627154F9" w14:textId="77777777" w:rsidR="001E501D" w:rsidRDefault="001E501D">
            <w:pPr>
              <w:rPr>
                <w:rFonts w:cs="Arial"/>
                <w:sz w:val="18"/>
                <w:szCs w:val="18"/>
              </w:rPr>
            </w:pPr>
          </w:p>
        </w:tc>
        <w:tc>
          <w:tcPr>
            <w:tcW w:w="605" w:type="dxa"/>
            <w:tcBorders>
              <w:top w:val="nil"/>
              <w:left w:val="nil"/>
              <w:bottom w:val="nil"/>
              <w:right w:val="nil"/>
            </w:tcBorders>
            <w:shd w:val="clear" w:color="000000" w:fill="FFFFFF"/>
            <w:noWrap/>
            <w:vAlign w:val="center"/>
          </w:tcPr>
          <w:p w14:paraId="30D5D1BD" w14:textId="77777777" w:rsidR="001E501D" w:rsidRDefault="001E501D">
            <w:pPr>
              <w:rPr>
                <w:rFonts w:cs="Arial"/>
                <w:sz w:val="18"/>
                <w:szCs w:val="18"/>
              </w:rPr>
            </w:pPr>
          </w:p>
        </w:tc>
        <w:tc>
          <w:tcPr>
            <w:tcW w:w="2092" w:type="dxa"/>
            <w:tcBorders>
              <w:top w:val="nil"/>
              <w:left w:val="nil"/>
              <w:bottom w:val="nil"/>
              <w:right w:val="nil"/>
            </w:tcBorders>
            <w:shd w:val="clear" w:color="000000" w:fill="FFFFFF"/>
            <w:noWrap/>
            <w:vAlign w:val="center"/>
          </w:tcPr>
          <w:p w14:paraId="15DC0E1D" w14:textId="77777777" w:rsidR="001E501D" w:rsidRDefault="001E501D">
            <w:pPr>
              <w:rPr>
                <w:rFonts w:cs="Arial"/>
                <w:sz w:val="18"/>
                <w:szCs w:val="18"/>
              </w:rPr>
            </w:pPr>
          </w:p>
        </w:tc>
        <w:tc>
          <w:tcPr>
            <w:tcW w:w="1426" w:type="dxa"/>
            <w:tcBorders>
              <w:top w:val="nil"/>
              <w:left w:val="nil"/>
              <w:bottom w:val="nil"/>
              <w:right w:val="nil"/>
            </w:tcBorders>
            <w:shd w:val="clear" w:color="000000" w:fill="FFFFFF"/>
            <w:noWrap/>
            <w:vAlign w:val="center"/>
          </w:tcPr>
          <w:p w14:paraId="361628D5" w14:textId="77777777" w:rsidR="001E501D" w:rsidRDefault="001E501D">
            <w:pPr>
              <w:rPr>
                <w:rFonts w:cs="Arial"/>
                <w:sz w:val="18"/>
                <w:szCs w:val="18"/>
              </w:rPr>
            </w:pPr>
          </w:p>
        </w:tc>
        <w:tc>
          <w:tcPr>
            <w:tcW w:w="1716" w:type="dxa"/>
            <w:tcBorders>
              <w:top w:val="nil"/>
              <w:left w:val="nil"/>
              <w:bottom w:val="nil"/>
              <w:right w:val="nil"/>
            </w:tcBorders>
            <w:shd w:val="clear" w:color="000000" w:fill="FFFFFF"/>
            <w:noWrap/>
            <w:vAlign w:val="center"/>
          </w:tcPr>
          <w:p w14:paraId="0B2932FF" w14:textId="77777777" w:rsidR="001E501D" w:rsidRDefault="001E501D">
            <w:pPr>
              <w:rPr>
                <w:rFonts w:cs="Arial"/>
                <w:sz w:val="18"/>
                <w:szCs w:val="18"/>
              </w:rPr>
            </w:pPr>
          </w:p>
        </w:tc>
        <w:tc>
          <w:tcPr>
            <w:tcW w:w="1416" w:type="dxa"/>
            <w:tcBorders>
              <w:top w:val="nil"/>
              <w:left w:val="nil"/>
              <w:bottom w:val="nil"/>
              <w:right w:val="nil"/>
            </w:tcBorders>
            <w:shd w:val="clear" w:color="000000" w:fill="FFFFFF"/>
            <w:noWrap/>
            <w:vAlign w:val="center"/>
          </w:tcPr>
          <w:p w14:paraId="46961C48" w14:textId="77777777" w:rsidR="001E501D" w:rsidRDefault="001E501D">
            <w:pPr>
              <w:rPr>
                <w:rFonts w:cs="Arial"/>
                <w:sz w:val="18"/>
                <w:szCs w:val="18"/>
              </w:rPr>
            </w:pPr>
          </w:p>
        </w:tc>
        <w:tc>
          <w:tcPr>
            <w:tcW w:w="1016" w:type="dxa"/>
            <w:tcBorders>
              <w:top w:val="nil"/>
              <w:left w:val="nil"/>
              <w:bottom w:val="nil"/>
              <w:right w:val="nil"/>
            </w:tcBorders>
            <w:shd w:val="clear" w:color="000000" w:fill="FFFFFF"/>
            <w:noWrap/>
            <w:vAlign w:val="center"/>
          </w:tcPr>
          <w:p w14:paraId="07C7C01D" w14:textId="77777777" w:rsidR="001E501D" w:rsidRDefault="001E501D">
            <w:pPr>
              <w:rPr>
                <w:rFonts w:cs="Arial"/>
                <w:sz w:val="18"/>
                <w:szCs w:val="18"/>
              </w:rPr>
            </w:pPr>
          </w:p>
        </w:tc>
        <w:tc>
          <w:tcPr>
            <w:tcW w:w="1016" w:type="dxa"/>
            <w:tcBorders>
              <w:top w:val="nil"/>
              <w:left w:val="nil"/>
              <w:bottom w:val="nil"/>
              <w:right w:val="nil"/>
            </w:tcBorders>
            <w:shd w:val="clear" w:color="000000" w:fill="FFFFFF"/>
            <w:noWrap/>
            <w:vAlign w:val="center"/>
          </w:tcPr>
          <w:p w14:paraId="1521D6BB" w14:textId="77777777" w:rsidR="001E501D" w:rsidRDefault="001E501D">
            <w:pPr>
              <w:rPr>
                <w:rFonts w:cs="Arial"/>
                <w:sz w:val="18"/>
                <w:szCs w:val="18"/>
              </w:rPr>
            </w:pPr>
          </w:p>
        </w:tc>
        <w:tc>
          <w:tcPr>
            <w:tcW w:w="1816" w:type="dxa"/>
            <w:tcBorders>
              <w:top w:val="nil"/>
              <w:left w:val="nil"/>
              <w:bottom w:val="nil"/>
              <w:right w:val="nil"/>
            </w:tcBorders>
            <w:shd w:val="clear" w:color="000000" w:fill="FFFFFF"/>
            <w:noWrap/>
            <w:vAlign w:val="center"/>
          </w:tcPr>
          <w:p w14:paraId="4E376E44" w14:textId="77777777" w:rsidR="001E501D" w:rsidRDefault="001E501D">
            <w:pPr>
              <w:rPr>
                <w:rFonts w:cs="Arial"/>
                <w:sz w:val="18"/>
                <w:szCs w:val="18"/>
              </w:rPr>
            </w:pPr>
          </w:p>
        </w:tc>
        <w:tc>
          <w:tcPr>
            <w:tcW w:w="1536" w:type="dxa"/>
            <w:tcBorders>
              <w:top w:val="nil"/>
              <w:left w:val="nil"/>
              <w:bottom w:val="nil"/>
              <w:right w:val="single" w:sz="4" w:space="0" w:color="808080"/>
            </w:tcBorders>
            <w:shd w:val="clear" w:color="000000" w:fill="FFFFFF"/>
            <w:noWrap/>
            <w:vAlign w:val="center"/>
          </w:tcPr>
          <w:p w14:paraId="3F8E1898" w14:textId="77777777" w:rsidR="001E501D" w:rsidRDefault="00000000">
            <w:pPr>
              <w:jc w:val="right"/>
              <w:textAlignment w:val="center"/>
              <w:rPr>
                <w:rFonts w:cs="Arial"/>
                <w:color w:val="000000"/>
                <w:sz w:val="22"/>
                <w:szCs w:val="22"/>
              </w:rPr>
            </w:pPr>
            <w:r>
              <w:rPr>
                <w:rFonts w:hint="eastAsia"/>
                <w:color w:val="000000"/>
                <w:sz w:val="22"/>
                <w:szCs w:val="22"/>
                <w:lang w:bidi="ar"/>
              </w:rPr>
              <w:t>公开02表</w:t>
            </w:r>
          </w:p>
        </w:tc>
      </w:tr>
      <w:tr w:rsidR="000B5B07" w14:paraId="0DB1202E" w14:textId="77777777" w:rsidTr="00B838F1">
        <w:trPr>
          <w:trHeight w:val="300"/>
        </w:trPr>
        <w:tc>
          <w:tcPr>
            <w:tcW w:w="3958" w:type="dxa"/>
            <w:gridSpan w:val="4"/>
            <w:tcBorders>
              <w:top w:val="nil"/>
              <w:left w:val="nil"/>
              <w:bottom w:val="single" w:sz="4" w:space="0" w:color="808080"/>
              <w:right w:val="nil"/>
            </w:tcBorders>
            <w:shd w:val="clear" w:color="000000" w:fill="FFFFFF"/>
            <w:noWrap/>
            <w:vAlign w:val="center"/>
          </w:tcPr>
          <w:p w14:paraId="77B95FE9" w14:textId="77777777" w:rsidR="000B5B07" w:rsidRDefault="000B5B07">
            <w:r>
              <w:rPr>
                <w:rFonts w:hint="eastAsia"/>
                <w:color w:val="000000"/>
                <w:sz w:val="22"/>
                <w:szCs w:val="22"/>
                <w:lang w:bidi="ar"/>
              </w:rPr>
              <w:t>部门：信阳市平桥区归国华侨联合会</w:t>
            </w:r>
          </w:p>
        </w:tc>
        <w:tc>
          <w:tcPr>
            <w:tcW w:w="1426" w:type="dxa"/>
            <w:tcBorders>
              <w:top w:val="nil"/>
              <w:left w:val="nil"/>
              <w:bottom w:val="single" w:sz="4" w:space="0" w:color="808080"/>
              <w:right w:val="nil"/>
            </w:tcBorders>
            <w:shd w:val="clear" w:color="000000" w:fill="FFFFFF"/>
            <w:noWrap/>
            <w:vAlign w:val="center"/>
          </w:tcPr>
          <w:p w14:paraId="1DA16768" w14:textId="77777777" w:rsidR="000B5B07" w:rsidRDefault="000B5B07">
            <w:pPr>
              <w:rPr>
                <w:rFonts w:cs="Arial"/>
                <w:sz w:val="18"/>
                <w:szCs w:val="18"/>
              </w:rPr>
            </w:pPr>
          </w:p>
        </w:tc>
        <w:tc>
          <w:tcPr>
            <w:tcW w:w="1716" w:type="dxa"/>
            <w:tcBorders>
              <w:top w:val="nil"/>
              <w:left w:val="nil"/>
              <w:bottom w:val="single" w:sz="4" w:space="0" w:color="808080"/>
              <w:right w:val="nil"/>
            </w:tcBorders>
            <w:shd w:val="clear" w:color="000000" w:fill="FFFFFF"/>
            <w:noWrap/>
            <w:vAlign w:val="center"/>
          </w:tcPr>
          <w:p w14:paraId="5408BAB3" w14:textId="77777777" w:rsidR="000B5B07" w:rsidRDefault="000B5B07">
            <w:pPr>
              <w:jc w:val="center"/>
              <w:textAlignment w:val="center"/>
              <w:rPr>
                <w:rFonts w:cs="Arial"/>
                <w:color w:val="000000"/>
                <w:sz w:val="22"/>
                <w:szCs w:val="22"/>
              </w:rPr>
            </w:pPr>
            <w:r>
              <w:rPr>
                <w:rFonts w:hint="eastAsia"/>
                <w:color w:val="000000"/>
                <w:sz w:val="22"/>
                <w:szCs w:val="22"/>
                <w:lang w:bidi="ar"/>
              </w:rPr>
              <w:t>2020年度</w:t>
            </w:r>
          </w:p>
        </w:tc>
        <w:tc>
          <w:tcPr>
            <w:tcW w:w="1416" w:type="dxa"/>
            <w:tcBorders>
              <w:top w:val="nil"/>
              <w:left w:val="nil"/>
              <w:bottom w:val="single" w:sz="4" w:space="0" w:color="808080"/>
              <w:right w:val="nil"/>
            </w:tcBorders>
            <w:shd w:val="clear" w:color="000000" w:fill="FFFFFF"/>
            <w:noWrap/>
            <w:vAlign w:val="center"/>
          </w:tcPr>
          <w:p w14:paraId="6DEF4E86" w14:textId="77777777" w:rsidR="000B5B07" w:rsidRDefault="000B5B07">
            <w:pPr>
              <w:rPr>
                <w:rFonts w:cs="Arial"/>
                <w:sz w:val="18"/>
                <w:szCs w:val="18"/>
              </w:rPr>
            </w:pPr>
          </w:p>
        </w:tc>
        <w:tc>
          <w:tcPr>
            <w:tcW w:w="1016" w:type="dxa"/>
            <w:tcBorders>
              <w:top w:val="nil"/>
              <w:left w:val="nil"/>
              <w:bottom w:val="single" w:sz="4" w:space="0" w:color="808080"/>
              <w:right w:val="nil"/>
            </w:tcBorders>
            <w:shd w:val="clear" w:color="000000" w:fill="FFFFFF"/>
            <w:noWrap/>
            <w:vAlign w:val="center"/>
          </w:tcPr>
          <w:p w14:paraId="10A4614B" w14:textId="77777777" w:rsidR="000B5B07" w:rsidRDefault="000B5B07">
            <w:pPr>
              <w:rPr>
                <w:rFonts w:cs="Arial"/>
                <w:sz w:val="18"/>
                <w:szCs w:val="18"/>
              </w:rPr>
            </w:pPr>
          </w:p>
        </w:tc>
        <w:tc>
          <w:tcPr>
            <w:tcW w:w="1016" w:type="dxa"/>
            <w:tcBorders>
              <w:top w:val="nil"/>
              <w:left w:val="nil"/>
              <w:bottom w:val="single" w:sz="4" w:space="0" w:color="808080"/>
              <w:right w:val="nil"/>
            </w:tcBorders>
            <w:shd w:val="clear" w:color="000000" w:fill="FFFFFF"/>
            <w:noWrap/>
            <w:vAlign w:val="center"/>
          </w:tcPr>
          <w:p w14:paraId="0D354268" w14:textId="77777777" w:rsidR="000B5B07" w:rsidRDefault="000B5B07">
            <w:pPr>
              <w:rPr>
                <w:rFonts w:cs="Arial"/>
                <w:sz w:val="18"/>
                <w:szCs w:val="18"/>
              </w:rPr>
            </w:pPr>
          </w:p>
        </w:tc>
        <w:tc>
          <w:tcPr>
            <w:tcW w:w="3352" w:type="dxa"/>
            <w:gridSpan w:val="2"/>
            <w:tcBorders>
              <w:top w:val="nil"/>
              <w:left w:val="nil"/>
              <w:bottom w:val="single" w:sz="4" w:space="0" w:color="808080"/>
              <w:right w:val="single" w:sz="4" w:space="0" w:color="808080"/>
            </w:tcBorders>
            <w:shd w:val="clear" w:color="000000" w:fill="FFFFFF"/>
            <w:noWrap/>
            <w:vAlign w:val="center"/>
          </w:tcPr>
          <w:p w14:paraId="154831F4" w14:textId="3360CC4F" w:rsidR="000B5B07" w:rsidRDefault="000B5B07">
            <w:pPr>
              <w:jc w:val="right"/>
              <w:textAlignment w:val="center"/>
              <w:rPr>
                <w:rFonts w:cs="Arial"/>
                <w:color w:val="000000"/>
                <w:sz w:val="22"/>
                <w:szCs w:val="22"/>
              </w:rPr>
            </w:pPr>
            <w:r>
              <w:rPr>
                <w:rFonts w:hint="eastAsia"/>
                <w:color w:val="000000"/>
                <w:sz w:val="22"/>
                <w:szCs w:val="22"/>
                <w:lang w:bidi="ar"/>
              </w:rPr>
              <w:t>金额单位：万元</w:t>
            </w:r>
          </w:p>
        </w:tc>
      </w:tr>
      <w:tr w:rsidR="001E501D" w14:paraId="681B0BE1" w14:textId="77777777">
        <w:trPr>
          <w:trHeight w:val="300"/>
        </w:trPr>
        <w:tc>
          <w:tcPr>
            <w:tcW w:w="3958" w:type="dxa"/>
            <w:gridSpan w:val="4"/>
            <w:tcBorders>
              <w:top w:val="nil"/>
              <w:left w:val="single" w:sz="4" w:space="0" w:color="000000"/>
              <w:bottom w:val="single" w:sz="4" w:space="0" w:color="000000"/>
              <w:right w:val="single" w:sz="4" w:space="0" w:color="000000"/>
            </w:tcBorders>
            <w:shd w:val="clear" w:color="000000" w:fill="C0C0C0"/>
            <w:noWrap/>
            <w:vAlign w:val="center"/>
          </w:tcPr>
          <w:p w14:paraId="5F2C4393" w14:textId="77777777" w:rsidR="001E501D" w:rsidRDefault="00000000">
            <w:pPr>
              <w:jc w:val="both"/>
              <w:textAlignment w:val="center"/>
              <w:rPr>
                <w:rFonts w:cs="Arial"/>
                <w:sz w:val="20"/>
                <w:szCs w:val="20"/>
              </w:rPr>
            </w:pPr>
            <w:r>
              <w:rPr>
                <w:rFonts w:hint="eastAsia"/>
                <w:color w:val="000000"/>
                <w:sz w:val="20"/>
                <w:szCs w:val="20"/>
                <w:lang w:bidi="ar"/>
              </w:rPr>
              <w:t>项目</w:t>
            </w:r>
          </w:p>
        </w:tc>
        <w:tc>
          <w:tcPr>
            <w:tcW w:w="1426" w:type="dxa"/>
            <w:vMerge w:val="restart"/>
            <w:tcBorders>
              <w:top w:val="nil"/>
              <w:left w:val="nil"/>
              <w:bottom w:val="single" w:sz="4" w:space="0" w:color="000000"/>
              <w:right w:val="single" w:sz="4" w:space="0" w:color="000000"/>
            </w:tcBorders>
            <w:shd w:val="clear" w:color="000000" w:fill="C0C0C0"/>
            <w:vAlign w:val="center"/>
          </w:tcPr>
          <w:p w14:paraId="40294774" w14:textId="77777777" w:rsidR="001E501D" w:rsidRDefault="00000000">
            <w:pPr>
              <w:jc w:val="center"/>
              <w:textAlignment w:val="center"/>
              <w:rPr>
                <w:rFonts w:cs="Arial"/>
                <w:sz w:val="20"/>
                <w:szCs w:val="20"/>
              </w:rPr>
            </w:pPr>
            <w:r>
              <w:rPr>
                <w:rFonts w:hint="eastAsia"/>
                <w:color w:val="000000"/>
                <w:sz w:val="20"/>
                <w:szCs w:val="20"/>
                <w:lang w:bidi="ar"/>
              </w:rPr>
              <w:t>本年收入合计</w:t>
            </w:r>
          </w:p>
        </w:tc>
        <w:tc>
          <w:tcPr>
            <w:tcW w:w="1716" w:type="dxa"/>
            <w:vMerge w:val="restart"/>
            <w:tcBorders>
              <w:top w:val="nil"/>
              <w:left w:val="nil"/>
              <w:bottom w:val="single" w:sz="4" w:space="0" w:color="000000"/>
              <w:right w:val="single" w:sz="4" w:space="0" w:color="000000"/>
            </w:tcBorders>
            <w:shd w:val="clear" w:color="000000" w:fill="C0C0C0"/>
            <w:vAlign w:val="center"/>
          </w:tcPr>
          <w:p w14:paraId="0AA6F9F2" w14:textId="77777777" w:rsidR="001E501D" w:rsidRDefault="00000000">
            <w:pPr>
              <w:jc w:val="center"/>
              <w:textAlignment w:val="center"/>
              <w:rPr>
                <w:rFonts w:cs="Arial"/>
                <w:sz w:val="20"/>
                <w:szCs w:val="20"/>
              </w:rPr>
            </w:pPr>
            <w:r>
              <w:rPr>
                <w:rFonts w:hint="eastAsia"/>
                <w:color w:val="000000"/>
                <w:sz w:val="20"/>
                <w:szCs w:val="20"/>
                <w:lang w:bidi="ar"/>
              </w:rPr>
              <w:t>财政拨款收入</w:t>
            </w:r>
          </w:p>
        </w:tc>
        <w:tc>
          <w:tcPr>
            <w:tcW w:w="1416" w:type="dxa"/>
            <w:vMerge w:val="restart"/>
            <w:tcBorders>
              <w:top w:val="nil"/>
              <w:left w:val="nil"/>
              <w:bottom w:val="single" w:sz="4" w:space="0" w:color="000000"/>
              <w:right w:val="single" w:sz="4" w:space="0" w:color="000000"/>
            </w:tcBorders>
            <w:shd w:val="clear" w:color="000000" w:fill="C0C0C0"/>
            <w:vAlign w:val="center"/>
          </w:tcPr>
          <w:p w14:paraId="42CF735C" w14:textId="77777777" w:rsidR="001E501D" w:rsidRDefault="00000000">
            <w:pPr>
              <w:jc w:val="center"/>
              <w:textAlignment w:val="center"/>
              <w:rPr>
                <w:rFonts w:cs="Arial"/>
                <w:sz w:val="20"/>
                <w:szCs w:val="20"/>
              </w:rPr>
            </w:pPr>
            <w:r>
              <w:rPr>
                <w:rFonts w:hint="eastAsia"/>
                <w:color w:val="000000"/>
                <w:sz w:val="20"/>
                <w:szCs w:val="20"/>
                <w:lang w:bidi="ar"/>
              </w:rPr>
              <w:t>上级补助收入</w:t>
            </w:r>
          </w:p>
        </w:tc>
        <w:tc>
          <w:tcPr>
            <w:tcW w:w="1016" w:type="dxa"/>
            <w:vMerge w:val="restart"/>
            <w:tcBorders>
              <w:top w:val="nil"/>
              <w:left w:val="nil"/>
              <w:bottom w:val="single" w:sz="4" w:space="0" w:color="000000"/>
              <w:right w:val="single" w:sz="4" w:space="0" w:color="000000"/>
            </w:tcBorders>
            <w:shd w:val="clear" w:color="000000" w:fill="C0C0C0"/>
            <w:vAlign w:val="center"/>
          </w:tcPr>
          <w:p w14:paraId="2B895DF9" w14:textId="77777777" w:rsidR="001E501D" w:rsidRDefault="00000000">
            <w:pPr>
              <w:jc w:val="center"/>
              <w:textAlignment w:val="center"/>
              <w:rPr>
                <w:rFonts w:cs="Arial"/>
                <w:sz w:val="20"/>
                <w:szCs w:val="20"/>
              </w:rPr>
            </w:pPr>
            <w:r>
              <w:rPr>
                <w:rFonts w:hint="eastAsia"/>
                <w:color w:val="000000"/>
                <w:sz w:val="20"/>
                <w:szCs w:val="20"/>
                <w:lang w:bidi="ar"/>
              </w:rPr>
              <w:t>事业收入</w:t>
            </w:r>
          </w:p>
        </w:tc>
        <w:tc>
          <w:tcPr>
            <w:tcW w:w="1016" w:type="dxa"/>
            <w:vMerge w:val="restart"/>
            <w:tcBorders>
              <w:top w:val="nil"/>
              <w:left w:val="nil"/>
              <w:bottom w:val="single" w:sz="4" w:space="0" w:color="000000"/>
              <w:right w:val="single" w:sz="4" w:space="0" w:color="000000"/>
            </w:tcBorders>
            <w:shd w:val="clear" w:color="000000" w:fill="C0C0C0"/>
            <w:vAlign w:val="center"/>
          </w:tcPr>
          <w:p w14:paraId="4FE6F338" w14:textId="77777777" w:rsidR="001E501D" w:rsidRDefault="00000000">
            <w:pPr>
              <w:jc w:val="center"/>
              <w:textAlignment w:val="center"/>
              <w:rPr>
                <w:rFonts w:cs="Arial"/>
                <w:sz w:val="20"/>
                <w:szCs w:val="20"/>
              </w:rPr>
            </w:pPr>
            <w:r>
              <w:rPr>
                <w:rFonts w:hint="eastAsia"/>
                <w:color w:val="000000"/>
                <w:sz w:val="20"/>
                <w:szCs w:val="20"/>
                <w:lang w:bidi="ar"/>
              </w:rPr>
              <w:t>经营收入</w:t>
            </w:r>
          </w:p>
        </w:tc>
        <w:tc>
          <w:tcPr>
            <w:tcW w:w="1816" w:type="dxa"/>
            <w:vMerge w:val="restart"/>
            <w:tcBorders>
              <w:top w:val="nil"/>
              <w:left w:val="nil"/>
              <w:bottom w:val="single" w:sz="4" w:space="0" w:color="000000"/>
              <w:right w:val="single" w:sz="4" w:space="0" w:color="000000"/>
            </w:tcBorders>
            <w:shd w:val="clear" w:color="000000" w:fill="C0C0C0"/>
            <w:vAlign w:val="center"/>
          </w:tcPr>
          <w:p w14:paraId="6A0D9C69" w14:textId="77777777" w:rsidR="001E501D" w:rsidRDefault="00000000">
            <w:pPr>
              <w:jc w:val="center"/>
              <w:textAlignment w:val="center"/>
              <w:rPr>
                <w:rFonts w:cs="Arial"/>
                <w:sz w:val="20"/>
                <w:szCs w:val="20"/>
              </w:rPr>
            </w:pPr>
            <w:r>
              <w:rPr>
                <w:rFonts w:hint="eastAsia"/>
                <w:color w:val="000000"/>
                <w:sz w:val="20"/>
                <w:szCs w:val="20"/>
                <w:lang w:bidi="ar"/>
              </w:rPr>
              <w:t>附属单位上缴收入</w:t>
            </w:r>
          </w:p>
        </w:tc>
        <w:tc>
          <w:tcPr>
            <w:tcW w:w="1536" w:type="dxa"/>
            <w:vMerge w:val="restart"/>
            <w:tcBorders>
              <w:top w:val="nil"/>
              <w:left w:val="nil"/>
              <w:bottom w:val="single" w:sz="4" w:space="0" w:color="000000"/>
              <w:right w:val="single" w:sz="4" w:space="0" w:color="000000"/>
            </w:tcBorders>
            <w:shd w:val="clear" w:color="000000" w:fill="C0C0C0"/>
            <w:vAlign w:val="center"/>
          </w:tcPr>
          <w:p w14:paraId="273645A8" w14:textId="77777777" w:rsidR="001E501D" w:rsidRDefault="00000000">
            <w:pPr>
              <w:jc w:val="center"/>
              <w:textAlignment w:val="center"/>
              <w:rPr>
                <w:rFonts w:cs="Arial"/>
                <w:sz w:val="20"/>
                <w:szCs w:val="20"/>
              </w:rPr>
            </w:pPr>
            <w:r>
              <w:rPr>
                <w:rFonts w:hint="eastAsia"/>
                <w:color w:val="000000"/>
                <w:sz w:val="20"/>
                <w:szCs w:val="20"/>
                <w:lang w:bidi="ar"/>
              </w:rPr>
              <w:t>其他收入</w:t>
            </w:r>
          </w:p>
        </w:tc>
      </w:tr>
      <w:tr w:rsidR="001E501D" w14:paraId="27C8CE3E" w14:textId="77777777">
        <w:trPr>
          <w:trHeight w:val="312"/>
        </w:trPr>
        <w:tc>
          <w:tcPr>
            <w:tcW w:w="1866" w:type="dxa"/>
            <w:gridSpan w:val="3"/>
            <w:vMerge w:val="restart"/>
            <w:tcBorders>
              <w:top w:val="nil"/>
              <w:left w:val="single" w:sz="4" w:space="0" w:color="000000"/>
              <w:bottom w:val="single" w:sz="4" w:space="0" w:color="000000"/>
              <w:right w:val="single" w:sz="4" w:space="0" w:color="000000"/>
            </w:tcBorders>
            <w:shd w:val="clear" w:color="000000" w:fill="C0C0C0"/>
            <w:vAlign w:val="center"/>
          </w:tcPr>
          <w:p w14:paraId="70A3AC60" w14:textId="77777777" w:rsidR="001E501D" w:rsidRDefault="00000000">
            <w:pPr>
              <w:jc w:val="center"/>
              <w:textAlignment w:val="center"/>
              <w:rPr>
                <w:rFonts w:cs="Arial"/>
                <w:sz w:val="20"/>
                <w:szCs w:val="20"/>
              </w:rPr>
            </w:pPr>
            <w:r>
              <w:rPr>
                <w:rFonts w:hint="eastAsia"/>
                <w:color w:val="000000"/>
                <w:sz w:val="20"/>
                <w:szCs w:val="20"/>
                <w:lang w:bidi="ar"/>
              </w:rPr>
              <w:t>功能分类科目编码</w:t>
            </w:r>
          </w:p>
        </w:tc>
        <w:tc>
          <w:tcPr>
            <w:tcW w:w="2092" w:type="dxa"/>
            <w:vMerge w:val="restart"/>
            <w:tcBorders>
              <w:top w:val="nil"/>
              <w:left w:val="nil"/>
              <w:bottom w:val="single" w:sz="4" w:space="0" w:color="000000"/>
              <w:right w:val="single" w:sz="4" w:space="0" w:color="000000"/>
            </w:tcBorders>
            <w:shd w:val="clear" w:color="000000" w:fill="C0C0C0"/>
            <w:noWrap/>
            <w:vAlign w:val="center"/>
          </w:tcPr>
          <w:p w14:paraId="5218BF75" w14:textId="77777777" w:rsidR="001E501D" w:rsidRDefault="00000000">
            <w:pPr>
              <w:jc w:val="center"/>
              <w:textAlignment w:val="center"/>
              <w:rPr>
                <w:rFonts w:cs="Arial"/>
                <w:sz w:val="20"/>
                <w:szCs w:val="20"/>
              </w:rPr>
            </w:pPr>
            <w:r>
              <w:rPr>
                <w:rFonts w:hint="eastAsia"/>
                <w:color w:val="000000"/>
                <w:sz w:val="20"/>
                <w:szCs w:val="20"/>
                <w:lang w:bidi="ar"/>
              </w:rPr>
              <w:t>科目名称</w:t>
            </w:r>
          </w:p>
        </w:tc>
        <w:tc>
          <w:tcPr>
            <w:tcW w:w="1426" w:type="dxa"/>
            <w:vMerge/>
            <w:tcBorders>
              <w:top w:val="nil"/>
              <w:left w:val="nil"/>
              <w:bottom w:val="single" w:sz="4" w:space="0" w:color="000000"/>
              <w:right w:val="single" w:sz="4" w:space="0" w:color="000000"/>
            </w:tcBorders>
            <w:vAlign w:val="center"/>
          </w:tcPr>
          <w:p w14:paraId="1A75CA97" w14:textId="77777777" w:rsidR="001E501D" w:rsidRDefault="001E501D">
            <w:pPr>
              <w:jc w:val="center"/>
              <w:rPr>
                <w:rFonts w:cs="Arial"/>
                <w:sz w:val="20"/>
                <w:szCs w:val="20"/>
              </w:rPr>
            </w:pPr>
          </w:p>
        </w:tc>
        <w:tc>
          <w:tcPr>
            <w:tcW w:w="1716" w:type="dxa"/>
            <w:vMerge/>
            <w:tcBorders>
              <w:top w:val="nil"/>
              <w:left w:val="nil"/>
              <w:bottom w:val="single" w:sz="4" w:space="0" w:color="000000"/>
              <w:right w:val="single" w:sz="4" w:space="0" w:color="000000"/>
            </w:tcBorders>
            <w:vAlign w:val="center"/>
          </w:tcPr>
          <w:p w14:paraId="33E9C997" w14:textId="77777777" w:rsidR="001E501D" w:rsidRDefault="001E501D">
            <w:pPr>
              <w:jc w:val="center"/>
              <w:rPr>
                <w:rFonts w:cs="Arial"/>
                <w:sz w:val="20"/>
                <w:szCs w:val="20"/>
              </w:rPr>
            </w:pPr>
          </w:p>
        </w:tc>
        <w:tc>
          <w:tcPr>
            <w:tcW w:w="1416" w:type="dxa"/>
            <w:vMerge/>
            <w:tcBorders>
              <w:top w:val="nil"/>
              <w:left w:val="nil"/>
              <w:bottom w:val="single" w:sz="4" w:space="0" w:color="000000"/>
              <w:right w:val="single" w:sz="4" w:space="0" w:color="000000"/>
            </w:tcBorders>
            <w:vAlign w:val="center"/>
          </w:tcPr>
          <w:p w14:paraId="2AE76B51" w14:textId="77777777" w:rsidR="001E501D" w:rsidRDefault="001E501D">
            <w:pPr>
              <w:jc w:val="center"/>
              <w:rPr>
                <w:rFonts w:cs="Arial"/>
                <w:sz w:val="20"/>
                <w:szCs w:val="20"/>
              </w:rPr>
            </w:pPr>
          </w:p>
        </w:tc>
        <w:tc>
          <w:tcPr>
            <w:tcW w:w="1016" w:type="dxa"/>
            <w:vMerge/>
            <w:tcBorders>
              <w:top w:val="nil"/>
              <w:left w:val="nil"/>
              <w:bottom w:val="single" w:sz="4" w:space="0" w:color="000000"/>
              <w:right w:val="single" w:sz="4" w:space="0" w:color="000000"/>
            </w:tcBorders>
            <w:vAlign w:val="center"/>
          </w:tcPr>
          <w:p w14:paraId="0B0CC484" w14:textId="77777777" w:rsidR="001E501D" w:rsidRDefault="001E501D">
            <w:pPr>
              <w:jc w:val="center"/>
              <w:rPr>
                <w:rFonts w:cs="Arial"/>
                <w:sz w:val="20"/>
                <w:szCs w:val="20"/>
              </w:rPr>
            </w:pPr>
          </w:p>
        </w:tc>
        <w:tc>
          <w:tcPr>
            <w:tcW w:w="1016" w:type="dxa"/>
            <w:vMerge/>
            <w:tcBorders>
              <w:top w:val="nil"/>
              <w:left w:val="nil"/>
              <w:bottom w:val="single" w:sz="4" w:space="0" w:color="000000"/>
              <w:right w:val="single" w:sz="4" w:space="0" w:color="000000"/>
            </w:tcBorders>
            <w:vAlign w:val="center"/>
          </w:tcPr>
          <w:p w14:paraId="03DBB760" w14:textId="77777777" w:rsidR="001E501D" w:rsidRDefault="001E501D">
            <w:pPr>
              <w:jc w:val="center"/>
              <w:rPr>
                <w:rFonts w:cs="Arial"/>
                <w:sz w:val="20"/>
                <w:szCs w:val="20"/>
              </w:rPr>
            </w:pPr>
          </w:p>
        </w:tc>
        <w:tc>
          <w:tcPr>
            <w:tcW w:w="1816" w:type="dxa"/>
            <w:vMerge/>
            <w:tcBorders>
              <w:top w:val="nil"/>
              <w:left w:val="nil"/>
              <w:bottom w:val="single" w:sz="4" w:space="0" w:color="000000"/>
              <w:right w:val="single" w:sz="4" w:space="0" w:color="000000"/>
            </w:tcBorders>
            <w:vAlign w:val="center"/>
          </w:tcPr>
          <w:p w14:paraId="1F1692ED" w14:textId="77777777" w:rsidR="001E501D" w:rsidRDefault="001E501D">
            <w:pPr>
              <w:jc w:val="center"/>
              <w:rPr>
                <w:rFonts w:cs="Arial"/>
                <w:sz w:val="20"/>
                <w:szCs w:val="20"/>
              </w:rPr>
            </w:pPr>
          </w:p>
        </w:tc>
        <w:tc>
          <w:tcPr>
            <w:tcW w:w="1536" w:type="dxa"/>
            <w:vMerge/>
            <w:tcBorders>
              <w:top w:val="nil"/>
              <w:left w:val="nil"/>
              <w:bottom w:val="single" w:sz="4" w:space="0" w:color="000000"/>
              <w:right w:val="single" w:sz="4" w:space="0" w:color="000000"/>
            </w:tcBorders>
            <w:vAlign w:val="center"/>
          </w:tcPr>
          <w:p w14:paraId="400F58A7" w14:textId="77777777" w:rsidR="001E501D" w:rsidRDefault="001E501D">
            <w:pPr>
              <w:jc w:val="center"/>
              <w:rPr>
                <w:rFonts w:cs="Arial"/>
                <w:sz w:val="20"/>
                <w:szCs w:val="20"/>
              </w:rPr>
            </w:pPr>
          </w:p>
        </w:tc>
      </w:tr>
      <w:tr w:rsidR="001E501D" w14:paraId="42862614" w14:textId="77777777">
        <w:trPr>
          <w:trHeight w:val="312"/>
        </w:trPr>
        <w:tc>
          <w:tcPr>
            <w:tcW w:w="0" w:type="auto"/>
            <w:gridSpan w:val="3"/>
            <w:vMerge/>
            <w:tcBorders>
              <w:top w:val="nil"/>
              <w:left w:val="single" w:sz="4" w:space="0" w:color="000000"/>
              <w:bottom w:val="single" w:sz="4" w:space="0" w:color="000000"/>
              <w:right w:val="single" w:sz="4" w:space="0" w:color="000000"/>
            </w:tcBorders>
            <w:vAlign w:val="center"/>
          </w:tcPr>
          <w:p w14:paraId="5D9CF69D" w14:textId="77777777" w:rsidR="001E501D" w:rsidRDefault="001E501D">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69ADD9EC" w14:textId="77777777" w:rsidR="001E501D" w:rsidRDefault="001E501D">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4D8E1A5C" w14:textId="77777777" w:rsidR="001E501D" w:rsidRDefault="001E501D">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5F961D47" w14:textId="77777777" w:rsidR="001E501D" w:rsidRDefault="001E501D">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1CEE0F2D" w14:textId="77777777" w:rsidR="001E501D" w:rsidRDefault="001E501D">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73C8F7C7" w14:textId="77777777" w:rsidR="001E501D" w:rsidRDefault="001E501D">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7FD6839A" w14:textId="77777777" w:rsidR="001E501D" w:rsidRDefault="001E501D">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6383A3F4" w14:textId="77777777" w:rsidR="001E501D" w:rsidRDefault="001E501D">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4C35AEF7" w14:textId="77777777" w:rsidR="001E501D" w:rsidRDefault="001E501D">
            <w:pPr>
              <w:rPr>
                <w:rFonts w:cs="Arial"/>
                <w:sz w:val="20"/>
                <w:szCs w:val="20"/>
              </w:rPr>
            </w:pPr>
          </w:p>
        </w:tc>
      </w:tr>
      <w:tr w:rsidR="001E501D" w14:paraId="396FC83D" w14:textId="77777777">
        <w:trPr>
          <w:trHeight w:val="312"/>
        </w:trPr>
        <w:tc>
          <w:tcPr>
            <w:tcW w:w="0" w:type="auto"/>
            <w:gridSpan w:val="3"/>
            <w:vMerge/>
            <w:tcBorders>
              <w:top w:val="nil"/>
              <w:left w:val="single" w:sz="4" w:space="0" w:color="000000"/>
              <w:bottom w:val="single" w:sz="4" w:space="0" w:color="000000"/>
              <w:right w:val="single" w:sz="4" w:space="0" w:color="000000"/>
            </w:tcBorders>
            <w:vAlign w:val="center"/>
          </w:tcPr>
          <w:p w14:paraId="2F6F99C5" w14:textId="77777777" w:rsidR="001E501D" w:rsidRDefault="001E501D">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676ADF80" w14:textId="77777777" w:rsidR="001E501D" w:rsidRDefault="001E501D">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0A0D0F8A" w14:textId="77777777" w:rsidR="001E501D" w:rsidRDefault="001E501D">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3219D309" w14:textId="77777777" w:rsidR="001E501D" w:rsidRDefault="001E501D">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23C1D910" w14:textId="77777777" w:rsidR="001E501D" w:rsidRDefault="001E501D">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5EB0F7A7" w14:textId="77777777" w:rsidR="001E501D" w:rsidRDefault="001E501D">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4619AE64" w14:textId="77777777" w:rsidR="001E501D" w:rsidRDefault="001E501D">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6243FB4E" w14:textId="77777777" w:rsidR="001E501D" w:rsidRDefault="001E501D">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650CDC64" w14:textId="77777777" w:rsidR="001E501D" w:rsidRDefault="001E501D">
            <w:pPr>
              <w:rPr>
                <w:rFonts w:cs="Arial"/>
                <w:sz w:val="20"/>
                <w:szCs w:val="20"/>
              </w:rPr>
            </w:pPr>
          </w:p>
        </w:tc>
      </w:tr>
      <w:tr w:rsidR="001E501D" w14:paraId="7BEAAE61" w14:textId="77777777">
        <w:trPr>
          <w:trHeight w:val="300"/>
        </w:trPr>
        <w:tc>
          <w:tcPr>
            <w:tcW w:w="3958" w:type="dxa"/>
            <w:gridSpan w:val="4"/>
            <w:tcBorders>
              <w:top w:val="nil"/>
              <w:left w:val="single" w:sz="4" w:space="0" w:color="000000"/>
              <w:bottom w:val="single" w:sz="4" w:space="0" w:color="000000"/>
              <w:right w:val="single" w:sz="4" w:space="0" w:color="000000"/>
            </w:tcBorders>
            <w:shd w:val="clear" w:color="000000" w:fill="C0C0C0"/>
            <w:noWrap/>
            <w:vAlign w:val="center"/>
          </w:tcPr>
          <w:p w14:paraId="106192D2" w14:textId="77777777" w:rsidR="001E501D" w:rsidRDefault="00000000">
            <w:pPr>
              <w:jc w:val="center"/>
              <w:textAlignment w:val="center"/>
              <w:rPr>
                <w:rFonts w:cs="Arial"/>
                <w:sz w:val="20"/>
                <w:szCs w:val="20"/>
              </w:rPr>
            </w:pPr>
            <w:r>
              <w:rPr>
                <w:rFonts w:hint="eastAsia"/>
                <w:color w:val="000000"/>
                <w:sz w:val="20"/>
                <w:szCs w:val="20"/>
                <w:lang w:bidi="ar"/>
              </w:rPr>
              <w:t>栏次</w:t>
            </w:r>
          </w:p>
        </w:tc>
        <w:tc>
          <w:tcPr>
            <w:tcW w:w="1426" w:type="dxa"/>
            <w:tcBorders>
              <w:top w:val="nil"/>
              <w:left w:val="nil"/>
              <w:bottom w:val="single" w:sz="4" w:space="0" w:color="000000"/>
              <w:right w:val="single" w:sz="4" w:space="0" w:color="000000"/>
            </w:tcBorders>
            <w:shd w:val="clear" w:color="000000" w:fill="C0C0C0"/>
            <w:vAlign w:val="center"/>
          </w:tcPr>
          <w:p w14:paraId="0A4A40C8" w14:textId="77777777" w:rsidR="001E501D" w:rsidRDefault="00000000">
            <w:pPr>
              <w:jc w:val="center"/>
              <w:textAlignment w:val="center"/>
              <w:rPr>
                <w:rFonts w:cs="Arial"/>
                <w:sz w:val="20"/>
                <w:szCs w:val="20"/>
              </w:rPr>
            </w:pPr>
            <w:r>
              <w:rPr>
                <w:rFonts w:hint="eastAsia"/>
                <w:color w:val="000000"/>
                <w:sz w:val="20"/>
                <w:szCs w:val="20"/>
                <w:lang w:bidi="ar"/>
              </w:rPr>
              <w:t>1</w:t>
            </w:r>
          </w:p>
        </w:tc>
        <w:tc>
          <w:tcPr>
            <w:tcW w:w="1716" w:type="dxa"/>
            <w:tcBorders>
              <w:top w:val="nil"/>
              <w:left w:val="nil"/>
              <w:bottom w:val="single" w:sz="4" w:space="0" w:color="000000"/>
              <w:right w:val="single" w:sz="4" w:space="0" w:color="000000"/>
            </w:tcBorders>
            <w:shd w:val="clear" w:color="000000" w:fill="C0C0C0"/>
            <w:vAlign w:val="center"/>
          </w:tcPr>
          <w:p w14:paraId="5DA3FEDD" w14:textId="77777777" w:rsidR="001E501D" w:rsidRDefault="00000000">
            <w:pPr>
              <w:jc w:val="center"/>
              <w:textAlignment w:val="center"/>
              <w:rPr>
                <w:rFonts w:cs="Arial"/>
                <w:sz w:val="20"/>
                <w:szCs w:val="20"/>
              </w:rPr>
            </w:pPr>
            <w:r>
              <w:rPr>
                <w:rFonts w:hint="eastAsia"/>
                <w:color w:val="000000"/>
                <w:sz w:val="20"/>
                <w:szCs w:val="20"/>
                <w:lang w:bidi="ar"/>
              </w:rPr>
              <w:t>2</w:t>
            </w:r>
          </w:p>
        </w:tc>
        <w:tc>
          <w:tcPr>
            <w:tcW w:w="1416" w:type="dxa"/>
            <w:tcBorders>
              <w:top w:val="nil"/>
              <w:left w:val="nil"/>
              <w:bottom w:val="single" w:sz="4" w:space="0" w:color="000000"/>
              <w:right w:val="single" w:sz="4" w:space="0" w:color="000000"/>
            </w:tcBorders>
            <w:shd w:val="clear" w:color="000000" w:fill="C0C0C0"/>
            <w:vAlign w:val="center"/>
          </w:tcPr>
          <w:p w14:paraId="777545B0" w14:textId="77777777" w:rsidR="001E501D" w:rsidRDefault="00000000">
            <w:pPr>
              <w:jc w:val="center"/>
              <w:textAlignment w:val="center"/>
              <w:rPr>
                <w:rFonts w:cs="Arial"/>
                <w:sz w:val="20"/>
                <w:szCs w:val="20"/>
              </w:rPr>
            </w:pPr>
            <w:r>
              <w:rPr>
                <w:rFonts w:hint="eastAsia"/>
                <w:color w:val="000000"/>
                <w:sz w:val="20"/>
                <w:szCs w:val="20"/>
                <w:lang w:bidi="ar"/>
              </w:rPr>
              <w:t>3</w:t>
            </w:r>
          </w:p>
        </w:tc>
        <w:tc>
          <w:tcPr>
            <w:tcW w:w="1016" w:type="dxa"/>
            <w:tcBorders>
              <w:top w:val="nil"/>
              <w:left w:val="nil"/>
              <w:bottom w:val="single" w:sz="4" w:space="0" w:color="000000"/>
              <w:right w:val="single" w:sz="4" w:space="0" w:color="000000"/>
            </w:tcBorders>
            <w:shd w:val="clear" w:color="000000" w:fill="C0C0C0"/>
            <w:vAlign w:val="center"/>
          </w:tcPr>
          <w:p w14:paraId="68FF763C" w14:textId="77777777" w:rsidR="001E501D" w:rsidRDefault="00000000">
            <w:pPr>
              <w:jc w:val="center"/>
              <w:textAlignment w:val="center"/>
              <w:rPr>
                <w:rFonts w:cs="Arial"/>
                <w:sz w:val="20"/>
                <w:szCs w:val="20"/>
              </w:rPr>
            </w:pPr>
            <w:r>
              <w:rPr>
                <w:rFonts w:hint="eastAsia"/>
                <w:color w:val="000000"/>
                <w:sz w:val="20"/>
                <w:szCs w:val="20"/>
                <w:lang w:bidi="ar"/>
              </w:rPr>
              <w:t>4</w:t>
            </w:r>
          </w:p>
        </w:tc>
        <w:tc>
          <w:tcPr>
            <w:tcW w:w="1016" w:type="dxa"/>
            <w:tcBorders>
              <w:top w:val="nil"/>
              <w:left w:val="nil"/>
              <w:bottom w:val="single" w:sz="4" w:space="0" w:color="000000"/>
              <w:right w:val="single" w:sz="4" w:space="0" w:color="000000"/>
            </w:tcBorders>
            <w:shd w:val="clear" w:color="000000" w:fill="C0C0C0"/>
            <w:vAlign w:val="center"/>
          </w:tcPr>
          <w:p w14:paraId="2B67BB08" w14:textId="77777777" w:rsidR="001E501D" w:rsidRDefault="00000000">
            <w:pPr>
              <w:jc w:val="center"/>
              <w:textAlignment w:val="center"/>
              <w:rPr>
                <w:rFonts w:cs="Arial"/>
                <w:sz w:val="20"/>
                <w:szCs w:val="20"/>
              </w:rPr>
            </w:pPr>
            <w:r>
              <w:rPr>
                <w:rFonts w:hint="eastAsia"/>
                <w:color w:val="000000"/>
                <w:sz w:val="20"/>
                <w:szCs w:val="20"/>
                <w:lang w:bidi="ar"/>
              </w:rPr>
              <w:t>5</w:t>
            </w:r>
          </w:p>
        </w:tc>
        <w:tc>
          <w:tcPr>
            <w:tcW w:w="1816" w:type="dxa"/>
            <w:tcBorders>
              <w:top w:val="nil"/>
              <w:left w:val="nil"/>
              <w:bottom w:val="single" w:sz="4" w:space="0" w:color="000000"/>
              <w:right w:val="single" w:sz="4" w:space="0" w:color="000000"/>
            </w:tcBorders>
            <w:shd w:val="clear" w:color="000000" w:fill="C0C0C0"/>
            <w:vAlign w:val="center"/>
          </w:tcPr>
          <w:p w14:paraId="457EF693" w14:textId="77777777" w:rsidR="001E501D" w:rsidRDefault="00000000">
            <w:pPr>
              <w:jc w:val="center"/>
              <w:textAlignment w:val="center"/>
              <w:rPr>
                <w:rFonts w:cs="Arial"/>
                <w:sz w:val="20"/>
                <w:szCs w:val="20"/>
              </w:rPr>
            </w:pPr>
            <w:r>
              <w:rPr>
                <w:rFonts w:hint="eastAsia"/>
                <w:color w:val="000000"/>
                <w:sz w:val="20"/>
                <w:szCs w:val="20"/>
                <w:lang w:bidi="ar"/>
              </w:rPr>
              <w:t>6</w:t>
            </w:r>
          </w:p>
        </w:tc>
        <w:tc>
          <w:tcPr>
            <w:tcW w:w="1536" w:type="dxa"/>
            <w:tcBorders>
              <w:top w:val="nil"/>
              <w:left w:val="nil"/>
              <w:bottom w:val="single" w:sz="4" w:space="0" w:color="000000"/>
              <w:right w:val="single" w:sz="4" w:space="0" w:color="000000"/>
            </w:tcBorders>
            <w:shd w:val="clear" w:color="000000" w:fill="C0C0C0"/>
            <w:vAlign w:val="center"/>
          </w:tcPr>
          <w:p w14:paraId="32C648FC" w14:textId="77777777" w:rsidR="001E501D" w:rsidRDefault="00000000">
            <w:pPr>
              <w:jc w:val="center"/>
              <w:textAlignment w:val="center"/>
              <w:rPr>
                <w:rFonts w:cs="Arial"/>
                <w:sz w:val="20"/>
                <w:szCs w:val="20"/>
              </w:rPr>
            </w:pPr>
            <w:r>
              <w:rPr>
                <w:rFonts w:hint="eastAsia"/>
                <w:color w:val="000000"/>
                <w:sz w:val="20"/>
                <w:szCs w:val="20"/>
                <w:lang w:bidi="ar"/>
              </w:rPr>
              <w:t>7</w:t>
            </w:r>
          </w:p>
        </w:tc>
      </w:tr>
      <w:tr w:rsidR="001E501D" w14:paraId="6B02B524" w14:textId="77777777">
        <w:trPr>
          <w:trHeight w:val="300"/>
        </w:trPr>
        <w:tc>
          <w:tcPr>
            <w:tcW w:w="3958" w:type="dxa"/>
            <w:gridSpan w:val="4"/>
            <w:tcBorders>
              <w:top w:val="nil"/>
              <w:left w:val="single" w:sz="4" w:space="0" w:color="000000"/>
              <w:bottom w:val="single" w:sz="4" w:space="0" w:color="000000"/>
              <w:right w:val="single" w:sz="4" w:space="0" w:color="000000"/>
            </w:tcBorders>
            <w:shd w:val="clear" w:color="000000" w:fill="C0C0C0"/>
            <w:noWrap/>
            <w:vAlign w:val="center"/>
          </w:tcPr>
          <w:p w14:paraId="7530C056" w14:textId="77777777" w:rsidR="001E501D" w:rsidRDefault="00000000">
            <w:pPr>
              <w:jc w:val="both"/>
              <w:textAlignment w:val="center"/>
              <w:rPr>
                <w:rFonts w:cs="Arial"/>
                <w:sz w:val="20"/>
                <w:szCs w:val="20"/>
              </w:rPr>
            </w:pPr>
            <w:r>
              <w:rPr>
                <w:rFonts w:hint="eastAsia"/>
                <w:color w:val="000000"/>
                <w:sz w:val="20"/>
                <w:szCs w:val="20"/>
                <w:lang w:bidi="ar"/>
              </w:rPr>
              <w:t>合计</w:t>
            </w:r>
          </w:p>
        </w:tc>
        <w:tc>
          <w:tcPr>
            <w:tcW w:w="1426" w:type="dxa"/>
            <w:tcBorders>
              <w:top w:val="nil"/>
              <w:left w:val="nil"/>
              <w:bottom w:val="single" w:sz="4" w:space="0" w:color="000000"/>
              <w:right w:val="single" w:sz="4" w:space="0" w:color="000000"/>
            </w:tcBorders>
            <w:shd w:val="clear" w:color="000000" w:fill="FFFFFF"/>
            <w:noWrap/>
            <w:vAlign w:val="center"/>
          </w:tcPr>
          <w:p w14:paraId="6A4FA23E" w14:textId="53D9C644" w:rsidR="001E501D" w:rsidRDefault="00A53CB8">
            <w:pPr>
              <w:jc w:val="right"/>
              <w:textAlignment w:val="center"/>
              <w:rPr>
                <w:rFonts w:cs="Arial"/>
                <w:b/>
                <w:bCs/>
                <w:sz w:val="20"/>
                <w:szCs w:val="20"/>
              </w:rPr>
            </w:pPr>
            <w:r w:rsidRPr="00A53CB8">
              <w:rPr>
                <w:b/>
                <w:bCs/>
                <w:color w:val="000000"/>
                <w:sz w:val="20"/>
                <w:szCs w:val="20"/>
                <w:lang w:bidi="ar"/>
              </w:rPr>
              <w:t>81.86</w:t>
            </w:r>
          </w:p>
        </w:tc>
        <w:tc>
          <w:tcPr>
            <w:tcW w:w="1716" w:type="dxa"/>
            <w:tcBorders>
              <w:top w:val="nil"/>
              <w:left w:val="nil"/>
              <w:bottom w:val="single" w:sz="4" w:space="0" w:color="000000"/>
              <w:right w:val="single" w:sz="4" w:space="0" w:color="000000"/>
            </w:tcBorders>
            <w:shd w:val="clear" w:color="000000" w:fill="FFFFFF"/>
            <w:noWrap/>
            <w:vAlign w:val="center"/>
          </w:tcPr>
          <w:p w14:paraId="0C10203C" w14:textId="16B1D73F" w:rsidR="001E501D" w:rsidRDefault="00A53CB8">
            <w:pPr>
              <w:jc w:val="right"/>
              <w:textAlignment w:val="center"/>
              <w:rPr>
                <w:rFonts w:cs="Arial"/>
                <w:b/>
                <w:bCs/>
                <w:sz w:val="20"/>
                <w:szCs w:val="20"/>
              </w:rPr>
            </w:pPr>
            <w:r w:rsidRPr="00A53CB8">
              <w:rPr>
                <w:b/>
                <w:bCs/>
                <w:color w:val="000000"/>
                <w:sz w:val="20"/>
                <w:szCs w:val="20"/>
                <w:lang w:bidi="ar"/>
              </w:rPr>
              <w:t>81.86</w:t>
            </w:r>
          </w:p>
        </w:tc>
        <w:tc>
          <w:tcPr>
            <w:tcW w:w="1416" w:type="dxa"/>
            <w:tcBorders>
              <w:top w:val="nil"/>
              <w:left w:val="nil"/>
              <w:bottom w:val="single" w:sz="4" w:space="0" w:color="000000"/>
              <w:right w:val="single" w:sz="4" w:space="0" w:color="000000"/>
            </w:tcBorders>
            <w:shd w:val="clear" w:color="000000" w:fill="FFFFFF"/>
            <w:noWrap/>
            <w:vAlign w:val="center"/>
          </w:tcPr>
          <w:p w14:paraId="61B14D00" w14:textId="77777777" w:rsidR="001E501D" w:rsidRDefault="00000000">
            <w:pPr>
              <w:jc w:val="right"/>
              <w:textAlignment w:val="center"/>
              <w:rPr>
                <w:rFonts w:cs="Arial"/>
                <w:b/>
                <w:bCs/>
                <w:sz w:val="20"/>
                <w:szCs w:val="20"/>
              </w:rPr>
            </w:pPr>
            <w:r>
              <w:rPr>
                <w:rFonts w:hint="eastAsia"/>
                <w:b/>
                <w:bCs/>
                <w:color w:val="000000"/>
                <w:sz w:val="20"/>
                <w:szCs w:val="20"/>
                <w:lang w:bidi="ar"/>
              </w:rPr>
              <w:t>0.00</w:t>
            </w:r>
          </w:p>
        </w:tc>
        <w:tc>
          <w:tcPr>
            <w:tcW w:w="1016" w:type="dxa"/>
            <w:tcBorders>
              <w:top w:val="nil"/>
              <w:left w:val="nil"/>
              <w:bottom w:val="single" w:sz="4" w:space="0" w:color="000000"/>
              <w:right w:val="single" w:sz="4" w:space="0" w:color="000000"/>
            </w:tcBorders>
            <w:shd w:val="clear" w:color="000000" w:fill="FFFFFF"/>
            <w:noWrap/>
            <w:vAlign w:val="center"/>
          </w:tcPr>
          <w:p w14:paraId="69E3E379" w14:textId="77777777" w:rsidR="001E501D" w:rsidRDefault="00000000">
            <w:pPr>
              <w:jc w:val="right"/>
              <w:textAlignment w:val="center"/>
              <w:rPr>
                <w:rFonts w:cs="Arial"/>
                <w:b/>
                <w:bCs/>
                <w:sz w:val="20"/>
                <w:szCs w:val="20"/>
              </w:rPr>
            </w:pPr>
            <w:r>
              <w:rPr>
                <w:rFonts w:hint="eastAsia"/>
                <w:b/>
                <w:bCs/>
                <w:color w:val="000000"/>
                <w:sz w:val="20"/>
                <w:szCs w:val="20"/>
                <w:lang w:bidi="ar"/>
              </w:rPr>
              <w:t>0.00</w:t>
            </w:r>
          </w:p>
        </w:tc>
        <w:tc>
          <w:tcPr>
            <w:tcW w:w="1016" w:type="dxa"/>
            <w:tcBorders>
              <w:top w:val="nil"/>
              <w:left w:val="nil"/>
              <w:bottom w:val="single" w:sz="4" w:space="0" w:color="000000"/>
              <w:right w:val="single" w:sz="4" w:space="0" w:color="000000"/>
            </w:tcBorders>
            <w:shd w:val="clear" w:color="000000" w:fill="FFFFFF"/>
            <w:noWrap/>
            <w:vAlign w:val="center"/>
          </w:tcPr>
          <w:p w14:paraId="669A7711" w14:textId="77777777" w:rsidR="001E501D" w:rsidRDefault="00000000">
            <w:pPr>
              <w:jc w:val="right"/>
              <w:textAlignment w:val="center"/>
              <w:rPr>
                <w:rFonts w:cs="Arial"/>
                <w:b/>
                <w:bCs/>
                <w:sz w:val="20"/>
                <w:szCs w:val="20"/>
              </w:rPr>
            </w:pPr>
            <w:r>
              <w:rPr>
                <w:rFonts w:hint="eastAsia"/>
                <w:b/>
                <w:bCs/>
                <w:color w:val="000000"/>
                <w:sz w:val="20"/>
                <w:szCs w:val="20"/>
                <w:lang w:bidi="ar"/>
              </w:rPr>
              <w:t>0.00</w:t>
            </w:r>
          </w:p>
        </w:tc>
        <w:tc>
          <w:tcPr>
            <w:tcW w:w="1816" w:type="dxa"/>
            <w:tcBorders>
              <w:top w:val="nil"/>
              <w:left w:val="nil"/>
              <w:bottom w:val="single" w:sz="4" w:space="0" w:color="000000"/>
              <w:right w:val="single" w:sz="4" w:space="0" w:color="000000"/>
            </w:tcBorders>
            <w:shd w:val="clear" w:color="000000" w:fill="FFFFFF"/>
            <w:noWrap/>
            <w:vAlign w:val="center"/>
          </w:tcPr>
          <w:p w14:paraId="4ED6A669" w14:textId="77777777" w:rsidR="001E501D" w:rsidRDefault="00000000">
            <w:pPr>
              <w:jc w:val="right"/>
              <w:textAlignment w:val="center"/>
              <w:rPr>
                <w:rFonts w:cs="Arial"/>
                <w:b/>
                <w:bCs/>
                <w:sz w:val="20"/>
                <w:szCs w:val="20"/>
              </w:rPr>
            </w:pPr>
            <w:r>
              <w:rPr>
                <w:rFonts w:hint="eastAsia"/>
                <w:b/>
                <w:bCs/>
                <w:color w:val="000000"/>
                <w:sz w:val="20"/>
                <w:szCs w:val="20"/>
                <w:lang w:bidi="ar"/>
              </w:rPr>
              <w:t>0.00</w:t>
            </w:r>
          </w:p>
        </w:tc>
        <w:tc>
          <w:tcPr>
            <w:tcW w:w="1536" w:type="dxa"/>
            <w:tcBorders>
              <w:top w:val="nil"/>
              <w:left w:val="nil"/>
              <w:bottom w:val="single" w:sz="4" w:space="0" w:color="000000"/>
              <w:right w:val="single" w:sz="4" w:space="0" w:color="000000"/>
            </w:tcBorders>
            <w:shd w:val="clear" w:color="000000" w:fill="FFFFFF"/>
            <w:noWrap/>
            <w:vAlign w:val="center"/>
          </w:tcPr>
          <w:p w14:paraId="1BBADED1" w14:textId="77777777" w:rsidR="001E501D" w:rsidRDefault="00000000">
            <w:pPr>
              <w:jc w:val="right"/>
              <w:textAlignment w:val="center"/>
              <w:rPr>
                <w:rFonts w:cs="Arial"/>
                <w:b/>
                <w:bCs/>
                <w:sz w:val="20"/>
                <w:szCs w:val="20"/>
              </w:rPr>
            </w:pPr>
            <w:r>
              <w:rPr>
                <w:rFonts w:hint="eastAsia"/>
                <w:b/>
                <w:bCs/>
                <w:color w:val="000000"/>
                <w:sz w:val="20"/>
                <w:szCs w:val="20"/>
                <w:lang w:bidi="ar"/>
              </w:rPr>
              <w:t>0.00</w:t>
            </w:r>
          </w:p>
        </w:tc>
      </w:tr>
      <w:tr w:rsidR="001E501D" w14:paraId="743663A9" w14:textId="77777777">
        <w:trPr>
          <w:trHeight w:val="300"/>
        </w:trPr>
        <w:tc>
          <w:tcPr>
            <w:tcW w:w="1866" w:type="dxa"/>
            <w:gridSpan w:val="3"/>
            <w:tcBorders>
              <w:top w:val="nil"/>
              <w:left w:val="single" w:sz="4" w:space="0" w:color="000000"/>
              <w:bottom w:val="single" w:sz="4" w:space="0" w:color="000000"/>
              <w:right w:val="single" w:sz="4" w:space="0" w:color="000000"/>
            </w:tcBorders>
            <w:shd w:val="clear" w:color="000000" w:fill="C0C0C0"/>
            <w:noWrap/>
            <w:vAlign w:val="center"/>
          </w:tcPr>
          <w:p w14:paraId="61EC0F47" w14:textId="77777777" w:rsidR="001E501D" w:rsidRDefault="00000000">
            <w:pPr>
              <w:textAlignment w:val="center"/>
              <w:rPr>
                <w:rFonts w:cs="Arial"/>
                <w:b/>
                <w:bCs/>
                <w:sz w:val="20"/>
                <w:szCs w:val="20"/>
              </w:rPr>
            </w:pPr>
            <w:r>
              <w:rPr>
                <w:rFonts w:hint="eastAsia"/>
                <w:b/>
                <w:bCs/>
                <w:color w:val="000000"/>
                <w:sz w:val="20"/>
                <w:szCs w:val="20"/>
                <w:lang w:bidi="ar"/>
              </w:rPr>
              <w:t>201</w:t>
            </w:r>
          </w:p>
        </w:tc>
        <w:tc>
          <w:tcPr>
            <w:tcW w:w="2092" w:type="dxa"/>
            <w:tcBorders>
              <w:top w:val="nil"/>
              <w:left w:val="nil"/>
              <w:bottom w:val="single" w:sz="4" w:space="0" w:color="000000"/>
              <w:right w:val="single" w:sz="4" w:space="0" w:color="000000"/>
            </w:tcBorders>
            <w:shd w:val="clear" w:color="000000" w:fill="C0C0C0"/>
            <w:noWrap/>
            <w:vAlign w:val="center"/>
          </w:tcPr>
          <w:p w14:paraId="3812F188" w14:textId="77777777" w:rsidR="001E501D" w:rsidRDefault="00000000">
            <w:pPr>
              <w:textAlignment w:val="center"/>
              <w:rPr>
                <w:rFonts w:cs="Arial"/>
                <w:b/>
                <w:bCs/>
                <w:sz w:val="20"/>
                <w:szCs w:val="20"/>
              </w:rPr>
            </w:pPr>
            <w:r>
              <w:rPr>
                <w:rFonts w:hint="eastAsia"/>
                <w:b/>
                <w:bCs/>
                <w:color w:val="000000"/>
                <w:sz w:val="20"/>
                <w:szCs w:val="20"/>
                <w:lang w:bidi="ar"/>
              </w:rPr>
              <w:t>一般公共服务支出</w:t>
            </w:r>
          </w:p>
        </w:tc>
        <w:tc>
          <w:tcPr>
            <w:tcW w:w="1426" w:type="dxa"/>
            <w:tcBorders>
              <w:top w:val="nil"/>
              <w:left w:val="nil"/>
              <w:bottom w:val="single" w:sz="4" w:space="0" w:color="000000"/>
              <w:right w:val="single" w:sz="4" w:space="0" w:color="000000"/>
            </w:tcBorders>
            <w:shd w:val="clear" w:color="000000" w:fill="C0C0C0"/>
            <w:noWrap/>
            <w:vAlign w:val="center"/>
          </w:tcPr>
          <w:p w14:paraId="49C8C6F9" w14:textId="36F56DD0" w:rsidR="001E501D" w:rsidRDefault="00A53CB8">
            <w:pPr>
              <w:jc w:val="right"/>
              <w:textAlignment w:val="center"/>
              <w:rPr>
                <w:rFonts w:cs="Arial"/>
                <w:b/>
                <w:bCs/>
                <w:sz w:val="20"/>
                <w:szCs w:val="20"/>
              </w:rPr>
            </w:pPr>
            <w:r w:rsidRPr="00A53CB8">
              <w:rPr>
                <w:b/>
                <w:bCs/>
                <w:color w:val="000000"/>
                <w:sz w:val="20"/>
                <w:szCs w:val="20"/>
                <w:lang w:bidi="ar"/>
              </w:rPr>
              <w:t>81.86</w:t>
            </w:r>
          </w:p>
        </w:tc>
        <w:tc>
          <w:tcPr>
            <w:tcW w:w="1716" w:type="dxa"/>
            <w:tcBorders>
              <w:top w:val="nil"/>
              <w:left w:val="nil"/>
              <w:bottom w:val="single" w:sz="4" w:space="0" w:color="000000"/>
              <w:right w:val="single" w:sz="4" w:space="0" w:color="000000"/>
            </w:tcBorders>
            <w:shd w:val="clear" w:color="000000" w:fill="C0C0C0"/>
            <w:noWrap/>
            <w:vAlign w:val="center"/>
          </w:tcPr>
          <w:p w14:paraId="36860CC2" w14:textId="05B21A30" w:rsidR="001E501D" w:rsidRDefault="00A53CB8">
            <w:pPr>
              <w:jc w:val="right"/>
              <w:textAlignment w:val="center"/>
              <w:rPr>
                <w:rFonts w:cs="Arial"/>
                <w:b/>
                <w:bCs/>
                <w:sz w:val="20"/>
                <w:szCs w:val="20"/>
              </w:rPr>
            </w:pPr>
            <w:r w:rsidRPr="00A53CB8">
              <w:rPr>
                <w:b/>
                <w:bCs/>
                <w:color w:val="000000"/>
                <w:sz w:val="20"/>
                <w:szCs w:val="20"/>
                <w:lang w:bidi="ar"/>
              </w:rPr>
              <w:t>81.86</w:t>
            </w:r>
          </w:p>
        </w:tc>
        <w:tc>
          <w:tcPr>
            <w:tcW w:w="1416" w:type="dxa"/>
            <w:tcBorders>
              <w:top w:val="nil"/>
              <w:left w:val="nil"/>
              <w:bottom w:val="single" w:sz="4" w:space="0" w:color="000000"/>
              <w:right w:val="single" w:sz="4" w:space="0" w:color="000000"/>
            </w:tcBorders>
            <w:shd w:val="clear" w:color="000000" w:fill="C0C0C0"/>
            <w:noWrap/>
            <w:vAlign w:val="center"/>
          </w:tcPr>
          <w:p w14:paraId="4FA44132" w14:textId="77777777" w:rsidR="001E501D" w:rsidRDefault="00000000">
            <w:pPr>
              <w:jc w:val="right"/>
              <w:textAlignment w:val="center"/>
              <w:rPr>
                <w:rFonts w:cs="Arial"/>
                <w:b/>
                <w:bCs/>
                <w:sz w:val="20"/>
                <w:szCs w:val="20"/>
              </w:rPr>
            </w:pPr>
            <w:r>
              <w:rPr>
                <w:rFonts w:hint="eastAsia"/>
                <w:b/>
                <w:bCs/>
                <w:color w:val="000000"/>
                <w:sz w:val="20"/>
                <w:szCs w:val="20"/>
                <w:lang w:bidi="ar"/>
              </w:rPr>
              <w:t>0.00</w:t>
            </w:r>
          </w:p>
        </w:tc>
        <w:tc>
          <w:tcPr>
            <w:tcW w:w="1016" w:type="dxa"/>
            <w:tcBorders>
              <w:top w:val="nil"/>
              <w:left w:val="nil"/>
              <w:bottom w:val="single" w:sz="4" w:space="0" w:color="000000"/>
              <w:right w:val="single" w:sz="4" w:space="0" w:color="000000"/>
            </w:tcBorders>
            <w:shd w:val="clear" w:color="000000" w:fill="C0C0C0"/>
            <w:noWrap/>
            <w:vAlign w:val="center"/>
          </w:tcPr>
          <w:p w14:paraId="6B660962" w14:textId="77777777" w:rsidR="001E501D" w:rsidRDefault="00000000">
            <w:pPr>
              <w:jc w:val="right"/>
              <w:textAlignment w:val="center"/>
              <w:rPr>
                <w:rFonts w:cs="Arial"/>
                <w:b/>
                <w:bCs/>
                <w:sz w:val="20"/>
                <w:szCs w:val="20"/>
              </w:rPr>
            </w:pPr>
            <w:r>
              <w:rPr>
                <w:rFonts w:hint="eastAsia"/>
                <w:b/>
                <w:bCs/>
                <w:color w:val="000000"/>
                <w:sz w:val="20"/>
                <w:szCs w:val="20"/>
                <w:lang w:bidi="ar"/>
              </w:rPr>
              <w:t>0.00</w:t>
            </w:r>
          </w:p>
        </w:tc>
        <w:tc>
          <w:tcPr>
            <w:tcW w:w="1016" w:type="dxa"/>
            <w:tcBorders>
              <w:top w:val="nil"/>
              <w:left w:val="nil"/>
              <w:bottom w:val="single" w:sz="4" w:space="0" w:color="000000"/>
              <w:right w:val="single" w:sz="4" w:space="0" w:color="000000"/>
            </w:tcBorders>
            <w:shd w:val="clear" w:color="000000" w:fill="C0C0C0"/>
            <w:noWrap/>
            <w:vAlign w:val="center"/>
          </w:tcPr>
          <w:p w14:paraId="4482D5DC" w14:textId="77777777" w:rsidR="001E501D" w:rsidRDefault="00000000">
            <w:pPr>
              <w:jc w:val="right"/>
              <w:textAlignment w:val="center"/>
              <w:rPr>
                <w:rFonts w:cs="Arial"/>
                <w:b/>
                <w:bCs/>
                <w:sz w:val="20"/>
                <w:szCs w:val="20"/>
              </w:rPr>
            </w:pPr>
            <w:r>
              <w:rPr>
                <w:rFonts w:hint="eastAsia"/>
                <w:b/>
                <w:bCs/>
                <w:color w:val="000000"/>
                <w:sz w:val="20"/>
                <w:szCs w:val="20"/>
                <w:lang w:bidi="ar"/>
              </w:rPr>
              <w:t>0.00</w:t>
            </w:r>
          </w:p>
        </w:tc>
        <w:tc>
          <w:tcPr>
            <w:tcW w:w="1816" w:type="dxa"/>
            <w:tcBorders>
              <w:top w:val="nil"/>
              <w:left w:val="nil"/>
              <w:bottom w:val="single" w:sz="4" w:space="0" w:color="000000"/>
              <w:right w:val="single" w:sz="4" w:space="0" w:color="000000"/>
            </w:tcBorders>
            <w:shd w:val="clear" w:color="000000" w:fill="C0C0C0"/>
            <w:noWrap/>
            <w:vAlign w:val="center"/>
          </w:tcPr>
          <w:p w14:paraId="6A532A11" w14:textId="77777777" w:rsidR="001E501D" w:rsidRDefault="00000000">
            <w:pPr>
              <w:jc w:val="right"/>
              <w:textAlignment w:val="center"/>
              <w:rPr>
                <w:rFonts w:cs="Arial"/>
                <w:b/>
                <w:bCs/>
                <w:sz w:val="20"/>
                <w:szCs w:val="20"/>
              </w:rPr>
            </w:pPr>
            <w:r>
              <w:rPr>
                <w:rFonts w:hint="eastAsia"/>
                <w:b/>
                <w:bCs/>
                <w:color w:val="000000"/>
                <w:sz w:val="20"/>
                <w:szCs w:val="20"/>
                <w:lang w:bidi="ar"/>
              </w:rPr>
              <w:t>0.00</w:t>
            </w:r>
          </w:p>
        </w:tc>
        <w:tc>
          <w:tcPr>
            <w:tcW w:w="1536" w:type="dxa"/>
            <w:tcBorders>
              <w:top w:val="nil"/>
              <w:left w:val="nil"/>
              <w:bottom w:val="single" w:sz="4" w:space="0" w:color="000000"/>
              <w:right w:val="single" w:sz="4" w:space="0" w:color="000000"/>
            </w:tcBorders>
            <w:shd w:val="clear" w:color="000000" w:fill="C0C0C0"/>
            <w:noWrap/>
            <w:vAlign w:val="center"/>
          </w:tcPr>
          <w:p w14:paraId="1381C384" w14:textId="77777777" w:rsidR="001E501D" w:rsidRDefault="00000000">
            <w:pPr>
              <w:jc w:val="right"/>
              <w:textAlignment w:val="center"/>
              <w:rPr>
                <w:rFonts w:cs="Arial"/>
                <w:b/>
                <w:bCs/>
                <w:sz w:val="20"/>
                <w:szCs w:val="20"/>
              </w:rPr>
            </w:pPr>
            <w:r>
              <w:rPr>
                <w:rFonts w:hint="eastAsia"/>
                <w:b/>
                <w:bCs/>
                <w:color w:val="000000"/>
                <w:sz w:val="20"/>
                <w:szCs w:val="20"/>
                <w:lang w:bidi="ar"/>
              </w:rPr>
              <w:t>0.00</w:t>
            </w:r>
          </w:p>
        </w:tc>
      </w:tr>
      <w:tr w:rsidR="001E501D" w14:paraId="629E5B3C" w14:textId="77777777">
        <w:trPr>
          <w:trHeight w:val="300"/>
        </w:trPr>
        <w:tc>
          <w:tcPr>
            <w:tcW w:w="1866" w:type="dxa"/>
            <w:gridSpan w:val="3"/>
            <w:tcBorders>
              <w:top w:val="nil"/>
              <w:left w:val="single" w:sz="4" w:space="0" w:color="000000"/>
              <w:bottom w:val="single" w:sz="4" w:space="0" w:color="000000"/>
              <w:right w:val="single" w:sz="4" w:space="0" w:color="000000"/>
            </w:tcBorders>
            <w:shd w:val="clear" w:color="000000" w:fill="C0C0C0"/>
            <w:noWrap/>
            <w:vAlign w:val="center"/>
          </w:tcPr>
          <w:p w14:paraId="659A39E3" w14:textId="77777777" w:rsidR="001E501D" w:rsidRDefault="00000000">
            <w:pPr>
              <w:textAlignment w:val="center"/>
              <w:rPr>
                <w:rFonts w:cs="Arial"/>
                <w:b/>
                <w:bCs/>
                <w:sz w:val="20"/>
                <w:szCs w:val="20"/>
              </w:rPr>
            </w:pPr>
            <w:r>
              <w:rPr>
                <w:rFonts w:hint="eastAsia"/>
                <w:b/>
                <w:bCs/>
                <w:color w:val="000000"/>
                <w:sz w:val="20"/>
                <w:szCs w:val="20"/>
                <w:lang w:bidi="ar"/>
              </w:rPr>
              <w:t>20134</w:t>
            </w:r>
          </w:p>
        </w:tc>
        <w:tc>
          <w:tcPr>
            <w:tcW w:w="2092" w:type="dxa"/>
            <w:tcBorders>
              <w:top w:val="nil"/>
              <w:left w:val="nil"/>
              <w:bottom w:val="single" w:sz="4" w:space="0" w:color="000000"/>
              <w:right w:val="single" w:sz="4" w:space="0" w:color="000000"/>
            </w:tcBorders>
            <w:shd w:val="clear" w:color="000000" w:fill="C0C0C0"/>
            <w:noWrap/>
            <w:vAlign w:val="center"/>
          </w:tcPr>
          <w:p w14:paraId="68AB9E17" w14:textId="77777777" w:rsidR="001E501D" w:rsidRDefault="00000000">
            <w:pPr>
              <w:textAlignment w:val="center"/>
              <w:rPr>
                <w:rFonts w:cs="Arial"/>
                <w:b/>
                <w:bCs/>
                <w:sz w:val="20"/>
                <w:szCs w:val="20"/>
              </w:rPr>
            </w:pPr>
            <w:r>
              <w:rPr>
                <w:rFonts w:hint="eastAsia"/>
                <w:b/>
                <w:bCs/>
                <w:color w:val="000000"/>
                <w:sz w:val="20"/>
                <w:szCs w:val="20"/>
                <w:lang w:bidi="ar"/>
              </w:rPr>
              <w:t>统战事务</w:t>
            </w:r>
          </w:p>
        </w:tc>
        <w:tc>
          <w:tcPr>
            <w:tcW w:w="1426" w:type="dxa"/>
            <w:tcBorders>
              <w:top w:val="nil"/>
              <w:left w:val="nil"/>
              <w:bottom w:val="single" w:sz="4" w:space="0" w:color="000000"/>
              <w:right w:val="single" w:sz="4" w:space="0" w:color="000000"/>
            </w:tcBorders>
            <w:shd w:val="clear" w:color="000000" w:fill="C0C0C0"/>
            <w:noWrap/>
            <w:vAlign w:val="center"/>
          </w:tcPr>
          <w:p w14:paraId="1ADCD663" w14:textId="32A91B1C" w:rsidR="001E501D" w:rsidRDefault="00A53CB8">
            <w:pPr>
              <w:jc w:val="right"/>
              <w:textAlignment w:val="center"/>
              <w:rPr>
                <w:rFonts w:cs="Arial"/>
                <w:b/>
                <w:bCs/>
                <w:sz w:val="20"/>
                <w:szCs w:val="20"/>
              </w:rPr>
            </w:pPr>
            <w:r w:rsidRPr="00A53CB8">
              <w:rPr>
                <w:b/>
                <w:bCs/>
                <w:color w:val="000000"/>
                <w:sz w:val="20"/>
                <w:szCs w:val="20"/>
                <w:lang w:bidi="ar"/>
              </w:rPr>
              <w:t>81.86</w:t>
            </w:r>
          </w:p>
        </w:tc>
        <w:tc>
          <w:tcPr>
            <w:tcW w:w="1716" w:type="dxa"/>
            <w:tcBorders>
              <w:top w:val="nil"/>
              <w:left w:val="nil"/>
              <w:bottom w:val="single" w:sz="4" w:space="0" w:color="000000"/>
              <w:right w:val="single" w:sz="4" w:space="0" w:color="000000"/>
            </w:tcBorders>
            <w:shd w:val="clear" w:color="000000" w:fill="C0C0C0"/>
            <w:noWrap/>
            <w:vAlign w:val="center"/>
          </w:tcPr>
          <w:p w14:paraId="25195B60" w14:textId="71E1E1BC" w:rsidR="001E501D" w:rsidRDefault="00A53CB8">
            <w:pPr>
              <w:jc w:val="right"/>
              <w:textAlignment w:val="center"/>
              <w:rPr>
                <w:rFonts w:cs="Arial"/>
                <w:b/>
                <w:bCs/>
                <w:sz w:val="20"/>
                <w:szCs w:val="20"/>
              </w:rPr>
            </w:pPr>
            <w:r w:rsidRPr="00A53CB8">
              <w:rPr>
                <w:b/>
                <w:bCs/>
                <w:color w:val="000000"/>
                <w:sz w:val="20"/>
                <w:szCs w:val="20"/>
                <w:lang w:bidi="ar"/>
              </w:rPr>
              <w:t>81.86</w:t>
            </w:r>
          </w:p>
        </w:tc>
        <w:tc>
          <w:tcPr>
            <w:tcW w:w="1416" w:type="dxa"/>
            <w:tcBorders>
              <w:top w:val="nil"/>
              <w:left w:val="nil"/>
              <w:bottom w:val="single" w:sz="4" w:space="0" w:color="000000"/>
              <w:right w:val="single" w:sz="4" w:space="0" w:color="000000"/>
            </w:tcBorders>
            <w:shd w:val="clear" w:color="000000" w:fill="C0C0C0"/>
            <w:noWrap/>
            <w:vAlign w:val="center"/>
          </w:tcPr>
          <w:p w14:paraId="58D32952" w14:textId="77777777" w:rsidR="001E501D" w:rsidRDefault="00000000">
            <w:pPr>
              <w:jc w:val="right"/>
              <w:textAlignment w:val="center"/>
              <w:rPr>
                <w:rFonts w:cs="Arial"/>
                <w:b/>
                <w:bCs/>
                <w:sz w:val="20"/>
                <w:szCs w:val="20"/>
              </w:rPr>
            </w:pPr>
            <w:r>
              <w:rPr>
                <w:rFonts w:hint="eastAsia"/>
                <w:b/>
                <w:bCs/>
                <w:color w:val="000000"/>
                <w:sz w:val="20"/>
                <w:szCs w:val="20"/>
                <w:lang w:bidi="ar"/>
              </w:rPr>
              <w:t>0.00</w:t>
            </w:r>
          </w:p>
        </w:tc>
        <w:tc>
          <w:tcPr>
            <w:tcW w:w="1016" w:type="dxa"/>
            <w:tcBorders>
              <w:top w:val="nil"/>
              <w:left w:val="nil"/>
              <w:bottom w:val="single" w:sz="4" w:space="0" w:color="000000"/>
              <w:right w:val="single" w:sz="4" w:space="0" w:color="000000"/>
            </w:tcBorders>
            <w:shd w:val="clear" w:color="000000" w:fill="C0C0C0"/>
            <w:noWrap/>
            <w:vAlign w:val="center"/>
          </w:tcPr>
          <w:p w14:paraId="37E51884" w14:textId="77777777" w:rsidR="001E501D" w:rsidRDefault="00000000">
            <w:pPr>
              <w:jc w:val="right"/>
              <w:textAlignment w:val="center"/>
              <w:rPr>
                <w:rFonts w:cs="Arial"/>
                <w:b/>
                <w:bCs/>
                <w:sz w:val="20"/>
                <w:szCs w:val="20"/>
              </w:rPr>
            </w:pPr>
            <w:r>
              <w:rPr>
                <w:rFonts w:hint="eastAsia"/>
                <w:b/>
                <w:bCs/>
                <w:color w:val="000000"/>
                <w:sz w:val="20"/>
                <w:szCs w:val="20"/>
                <w:lang w:bidi="ar"/>
              </w:rPr>
              <w:t>0.00</w:t>
            </w:r>
          </w:p>
        </w:tc>
        <w:tc>
          <w:tcPr>
            <w:tcW w:w="1016" w:type="dxa"/>
            <w:tcBorders>
              <w:top w:val="nil"/>
              <w:left w:val="nil"/>
              <w:bottom w:val="single" w:sz="4" w:space="0" w:color="000000"/>
              <w:right w:val="single" w:sz="4" w:space="0" w:color="000000"/>
            </w:tcBorders>
            <w:shd w:val="clear" w:color="000000" w:fill="C0C0C0"/>
            <w:noWrap/>
            <w:vAlign w:val="center"/>
          </w:tcPr>
          <w:p w14:paraId="6AEA3EBE" w14:textId="77777777" w:rsidR="001E501D" w:rsidRDefault="00000000">
            <w:pPr>
              <w:jc w:val="right"/>
              <w:textAlignment w:val="center"/>
              <w:rPr>
                <w:rFonts w:cs="Arial"/>
                <w:b/>
                <w:bCs/>
                <w:sz w:val="20"/>
                <w:szCs w:val="20"/>
              </w:rPr>
            </w:pPr>
            <w:r>
              <w:rPr>
                <w:rFonts w:hint="eastAsia"/>
                <w:b/>
                <w:bCs/>
                <w:color w:val="000000"/>
                <w:sz w:val="20"/>
                <w:szCs w:val="20"/>
                <w:lang w:bidi="ar"/>
              </w:rPr>
              <w:t>0.00</w:t>
            </w:r>
          </w:p>
        </w:tc>
        <w:tc>
          <w:tcPr>
            <w:tcW w:w="1816" w:type="dxa"/>
            <w:tcBorders>
              <w:top w:val="nil"/>
              <w:left w:val="nil"/>
              <w:bottom w:val="single" w:sz="4" w:space="0" w:color="000000"/>
              <w:right w:val="single" w:sz="4" w:space="0" w:color="000000"/>
            </w:tcBorders>
            <w:shd w:val="clear" w:color="000000" w:fill="C0C0C0"/>
            <w:noWrap/>
            <w:vAlign w:val="center"/>
          </w:tcPr>
          <w:p w14:paraId="3775E11B" w14:textId="77777777" w:rsidR="001E501D" w:rsidRDefault="00000000">
            <w:pPr>
              <w:jc w:val="right"/>
              <w:textAlignment w:val="center"/>
              <w:rPr>
                <w:rFonts w:cs="Arial"/>
                <w:b/>
                <w:bCs/>
                <w:sz w:val="20"/>
                <w:szCs w:val="20"/>
              </w:rPr>
            </w:pPr>
            <w:r>
              <w:rPr>
                <w:rFonts w:hint="eastAsia"/>
                <w:b/>
                <w:bCs/>
                <w:color w:val="000000"/>
                <w:sz w:val="20"/>
                <w:szCs w:val="20"/>
                <w:lang w:bidi="ar"/>
              </w:rPr>
              <w:t>0.00</w:t>
            </w:r>
          </w:p>
        </w:tc>
        <w:tc>
          <w:tcPr>
            <w:tcW w:w="1536" w:type="dxa"/>
            <w:tcBorders>
              <w:top w:val="nil"/>
              <w:left w:val="nil"/>
              <w:bottom w:val="single" w:sz="4" w:space="0" w:color="000000"/>
              <w:right w:val="single" w:sz="4" w:space="0" w:color="000000"/>
            </w:tcBorders>
            <w:shd w:val="clear" w:color="000000" w:fill="C0C0C0"/>
            <w:noWrap/>
            <w:vAlign w:val="center"/>
          </w:tcPr>
          <w:p w14:paraId="404999CE" w14:textId="77777777" w:rsidR="001E501D" w:rsidRDefault="00000000">
            <w:pPr>
              <w:jc w:val="right"/>
              <w:textAlignment w:val="center"/>
              <w:rPr>
                <w:rFonts w:cs="Arial"/>
                <w:b/>
                <w:bCs/>
                <w:sz w:val="20"/>
                <w:szCs w:val="20"/>
              </w:rPr>
            </w:pPr>
            <w:r>
              <w:rPr>
                <w:rFonts w:hint="eastAsia"/>
                <w:b/>
                <w:bCs/>
                <w:color w:val="000000"/>
                <w:sz w:val="20"/>
                <w:szCs w:val="20"/>
                <w:lang w:bidi="ar"/>
              </w:rPr>
              <w:t>0.00</w:t>
            </w:r>
          </w:p>
        </w:tc>
      </w:tr>
      <w:tr w:rsidR="001E501D" w14:paraId="258945C7" w14:textId="77777777">
        <w:trPr>
          <w:trHeight w:val="300"/>
        </w:trPr>
        <w:tc>
          <w:tcPr>
            <w:tcW w:w="1866" w:type="dxa"/>
            <w:gridSpan w:val="3"/>
            <w:tcBorders>
              <w:top w:val="nil"/>
              <w:left w:val="single" w:sz="4" w:space="0" w:color="000000"/>
              <w:bottom w:val="single" w:sz="4" w:space="0" w:color="000000"/>
              <w:right w:val="single" w:sz="4" w:space="0" w:color="000000"/>
            </w:tcBorders>
            <w:shd w:val="clear" w:color="000000" w:fill="FFFFFF"/>
            <w:noWrap/>
            <w:vAlign w:val="center"/>
          </w:tcPr>
          <w:p w14:paraId="701F001C" w14:textId="77777777" w:rsidR="001E501D" w:rsidRDefault="00000000">
            <w:pPr>
              <w:textAlignment w:val="center"/>
              <w:rPr>
                <w:rFonts w:cs="Arial"/>
                <w:sz w:val="20"/>
                <w:szCs w:val="20"/>
              </w:rPr>
            </w:pPr>
            <w:r>
              <w:rPr>
                <w:rFonts w:hint="eastAsia"/>
                <w:color w:val="000000"/>
                <w:sz w:val="20"/>
                <w:szCs w:val="20"/>
                <w:lang w:bidi="ar"/>
              </w:rPr>
              <w:t>2013405</w:t>
            </w:r>
          </w:p>
        </w:tc>
        <w:tc>
          <w:tcPr>
            <w:tcW w:w="2092" w:type="dxa"/>
            <w:tcBorders>
              <w:top w:val="nil"/>
              <w:left w:val="nil"/>
              <w:bottom w:val="single" w:sz="4" w:space="0" w:color="000000"/>
              <w:right w:val="single" w:sz="4" w:space="0" w:color="000000"/>
            </w:tcBorders>
            <w:shd w:val="clear" w:color="000000" w:fill="CCFFFF"/>
            <w:noWrap/>
            <w:vAlign w:val="center"/>
          </w:tcPr>
          <w:p w14:paraId="705420EA" w14:textId="77777777" w:rsidR="001E501D" w:rsidRDefault="00000000">
            <w:pPr>
              <w:textAlignment w:val="center"/>
              <w:rPr>
                <w:rFonts w:cs="Arial"/>
                <w:sz w:val="20"/>
                <w:szCs w:val="20"/>
              </w:rPr>
            </w:pPr>
            <w:r>
              <w:rPr>
                <w:rFonts w:hint="eastAsia"/>
                <w:color w:val="000000"/>
                <w:sz w:val="20"/>
                <w:szCs w:val="20"/>
                <w:lang w:bidi="ar"/>
              </w:rPr>
              <w:t xml:space="preserve">  华侨事务</w:t>
            </w:r>
          </w:p>
        </w:tc>
        <w:tc>
          <w:tcPr>
            <w:tcW w:w="1426" w:type="dxa"/>
            <w:tcBorders>
              <w:top w:val="nil"/>
              <w:left w:val="nil"/>
              <w:bottom w:val="single" w:sz="4" w:space="0" w:color="000000"/>
              <w:right w:val="single" w:sz="4" w:space="0" w:color="000000"/>
            </w:tcBorders>
            <w:shd w:val="clear" w:color="000000" w:fill="FFFFFF"/>
            <w:noWrap/>
            <w:vAlign w:val="center"/>
          </w:tcPr>
          <w:p w14:paraId="667F9CD4" w14:textId="166360CA" w:rsidR="001E501D" w:rsidRDefault="00A53CB8">
            <w:pPr>
              <w:jc w:val="right"/>
              <w:textAlignment w:val="center"/>
              <w:rPr>
                <w:rFonts w:cs="Arial"/>
                <w:sz w:val="20"/>
                <w:szCs w:val="20"/>
              </w:rPr>
            </w:pPr>
            <w:r w:rsidRPr="00A53CB8">
              <w:rPr>
                <w:color w:val="000000"/>
                <w:sz w:val="20"/>
                <w:szCs w:val="20"/>
                <w:lang w:bidi="ar"/>
              </w:rPr>
              <w:t>81.86</w:t>
            </w:r>
          </w:p>
        </w:tc>
        <w:tc>
          <w:tcPr>
            <w:tcW w:w="1716" w:type="dxa"/>
            <w:tcBorders>
              <w:top w:val="nil"/>
              <w:left w:val="nil"/>
              <w:bottom w:val="single" w:sz="4" w:space="0" w:color="000000"/>
              <w:right w:val="single" w:sz="4" w:space="0" w:color="000000"/>
            </w:tcBorders>
            <w:shd w:val="clear" w:color="000000" w:fill="FFFFFF"/>
            <w:noWrap/>
            <w:vAlign w:val="center"/>
          </w:tcPr>
          <w:p w14:paraId="48B0598A" w14:textId="1E5A2859" w:rsidR="001E501D" w:rsidRDefault="00A53CB8">
            <w:pPr>
              <w:jc w:val="right"/>
              <w:textAlignment w:val="center"/>
              <w:rPr>
                <w:rFonts w:cs="Arial"/>
                <w:sz w:val="20"/>
                <w:szCs w:val="20"/>
              </w:rPr>
            </w:pPr>
            <w:r w:rsidRPr="00A53CB8">
              <w:rPr>
                <w:color w:val="000000"/>
                <w:sz w:val="20"/>
                <w:szCs w:val="20"/>
                <w:lang w:bidi="ar"/>
              </w:rPr>
              <w:t>81.86</w:t>
            </w:r>
          </w:p>
        </w:tc>
        <w:tc>
          <w:tcPr>
            <w:tcW w:w="1416" w:type="dxa"/>
            <w:tcBorders>
              <w:top w:val="nil"/>
              <w:left w:val="nil"/>
              <w:bottom w:val="single" w:sz="4" w:space="0" w:color="000000"/>
              <w:right w:val="single" w:sz="4" w:space="0" w:color="000000"/>
            </w:tcBorders>
            <w:shd w:val="clear" w:color="000000" w:fill="FFFFFF"/>
            <w:noWrap/>
            <w:vAlign w:val="center"/>
          </w:tcPr>
          <w:p w14:paraId="3067EBE2" w14:textId="77777777" w:rsidR="001E501D" w:rsidRDefault="00000000">
            <w:pPr>
              <w:jc w:val="right"/>
              <w:textAlignment w:val="center"/>
              <w:rPr>
                <w:rFonts w:cs="Arial"/>
                <w:sz w:val="20"/>
                <w:szCs w:val="20"/>
              </w:rPr>
            </w:pPr>
            <w:r>
              <w:rPr>
                <w:rFonts w:hint="eastAsia"/>
                <w:color w:val="000000"/>
                <w:sz w:val="20"/>
                <w:szCs w:val="20"/>
                <w:lang w:bidi="ar"/>
              </w:rPr>
              <w:t>0.00</w:t>
            </w:r>
          </w:p>
        </w:tc>
        <w:tc>
          <w:tcPr>
            <w:tcW w:w="1016" w:type="dxa"/>
            <w:tcBorders>
              <w:top w:val="nil"/>
              <w:left w:val="nil"/>
              <w:bottom w:val="single" w:sz="4" w:space="0" w:color="000000"/>
              <w:right w:val="single" w:sz="4" w:space="0" w:color="000000"/>
            </w:tcBorders>
            <w:shd w:val="clear" w:color="000000" w:fill="FFFFFF"/>
            <w:noWrap/>
            <w:vAlign w:val="center"/>
          </w:tcPr>
          <w:p w14:paraId="1DD11465" w14:textId="77777777" w:rsidR="001E501D" w:rsidRDefault="00000000">
            <w:pPr>
              <w:jc w:val="right"/>
              <w:textAlignment w:val="center"/>
              <w:rPr>
                <w:rFonts w:cs="Arial"/>
                <w:sz w:val="20"/>
                <w:szCs w:val="20"/>
              </w:rPr>
            </w:pPr>
            <w:r>
              <w:rPr>
                <w:rFonts w:hint="eastAsia"/>
                <w:color w:val="000000"/>
                <w:sz w:val="20"/>
                <w:szCs w:val="20"/>
                <w:lang w:bidi="ar"/>
              </w:rPr>
              <w:t>0.00</w:t>
            </w:r>
          </w:p>
        </w:tc>
        <w:tc>
          <w:tcPr>
            <w:tcW w:w="1016" w:type="dxa"/>
            <w:tcBorders>
              <w:top w:val="nil"/>
              <w:left w:val="nil"/>
              <w:bottom w:val="single" w:sz="4" w:space="0" w:color="000000"/>
              <w:right w:val="single" w:sz="4" w:space="0" w:color="000000"/>
            </w:tcBorders>
            <w:shd w:val="clear" w:color="000000" w:fill="FFFFFF"/>
            <w:noWrap/>
            <w:vAlign w:val="center"/>
          </w:tcPr>
          <w:p w14:paraId="7908319E" w14:textId="77777777" w:rsidR="001E501D" w:rsidRDefault="00000000">
            <w:pPr>
              <w:jc w:val="right"/>
              <w:textAlignment w:val="center"/>
              <w:rPr>
                <w:rFonts w:cs="Arial"/>
                <w:sz w:val="20"/>
                <w:szCs w:val="20"/>
              </w:rPr>
            </w:pPr>
            <w:r>
              <w:rPr>
                <w:rFonts w:hint="eastAsia"/>
                <w:color w:val="000000"/>
                <w:sz w:val="20"/>
                <w:szCs w:val="20"/>
                <w:lang w:bidi="ar"/>
              </w:rPr>
              <w:t>0.00</w:t>
            </w:r>
          </w:p>
        </w:tc>
        <w:tc>
          <w:tcPr>
            <w:tcW w:w="1816" w:type="dxa"/>
            <w:tcBorders>
              <w:top w:val="nil"/>
              <w:left w:val="nil"/>
              <w:bottom w:val="single" w:sz="4" w:space="0" w:color="000000"/>
              <w:right w:val="single" w:sz="4" w:space="0" w:color="000000"/>
            </w:tcBorders>
            <w:shd w:val="clear" w:color="000000" w:fill="FFFFFF"/>
            <w:noWrap/>
            <w:vAlign w:val="center"/>
          </w:tcPr>
          <w:p w14:paraId="4A646CD0" w14:textId="77777777" w:rsidR="001E501D" w:rsidRDefault="00000000">
            <w:pPr>
              <w:jc w:val="right"/>
              <w:textAlignment w:val="center"/>
              <w:rPr>
                <w:rFonts w:cs="Arial"/>
                <w:sz w:val="20"/>
                <w:szCs w:val="20"/>
              </w:rPr>
            </w:pPr>
            <w:r>
              <w:rPr>
                <w:rFonts w:hint="eastAsia"/>
                <w:color w:val="000000"/>
                <w:sz w:val="20"/>
                <w:szCs w:val="20"/>
                <w:lang w:bidi="ar"/>
              </w:rPr>
              <w:t>0.00</w:t>
            </w:r>
          </w:p>
        </w:tc>
        <w:tc>
          <w:tcPr>
            <w:tcW w:w="1536" w:type="dxa"/>
            <w:tcBorders>
              <w:top w:val="nil"/>
              <w:left w:val="nil"/>
              <w:bottom w:val="single" w:sz="4" w:space="0" w:color="000000"/>
              <w:right w:val="single" w:sz="4" w:space="0" w:color="000000"/>
            </w:tcBorders>
            <w:shd w:val="clear" w:color="000000" w:fill="FFFFFF"/>
            <w:noWrap/>
            <w:vAlign w:val="center"/>
          </w:tcPr>
          <w:p w14:paraId="09AF4F7E" w14:textId="77777777" w:rsidR="001E501D" w:rsidRDefault="00000000">
            <w:pPr>
              <w:jc w:val="right"/>
              <w:textAlignment w:val="center"/>
              <w:rPr>
                <w:rFonts w:cs="Arial"/>
                <w:sz w:val="20"/>
                <w:szCs w:val="20"/>
              </w:rPr>
            </w:pPr>
            <w:r>
              <w:rPr>
                <w:rFonts w:hint="eastAsia"/>
                <w:color w:val="000000"/>
                <w:sz w:val="20"/>
                <w:szCs w:val="20"/>
                <w:lang w:bidi="ar"/>
              </w:rPr>
              <w:t>0.00</w:t>
            </w:r>
          </w:p>
        </w:tc>
      </w:tr>
      <w:tr w:rsidR="001E501D" w14:paraId="19A1E0BC" w14:textId="77777777">
        <w:trPr>
          <w:trHeight w:val="300"/>
        </w:trPr>
        <w:tc>
          <w:tcPr>
            <w:tcW w:w="13900" w:type="dxa"/>
            <w:gridSpan w:val="11"/>
            <w:tcBorders>
              <w:top w:val="nil"/>
              <w:left w:val="nil"/>
              <w:bottom w:val="nil"/>
              <w:right w:val="nil"/>
            </w:tcBorders>
            <w:shd w:val="clear" w:color="000000" w:fill="FFFFFF"/>
            <w:noWrap/>
            <w:vAlign w:val="center"/>
          </w:tcPr>
          <w:p w14:paraId="1E46B531" w14:textId="77777777" w:rsidR="001E501D" w:rsidRDefault="00000000">
            <w:pPr>
              <w:textAlignment w:val="center"/>
              <w:rPr>
                <w:rFonts w:cs="Arial"/>
                <w:sz w:val="20"/>
                <w:szCs w:val="20"/>
              </w:rPr>
            </w:pPr>
            <w:r>
              <w:rPr>
                <w:rFonts w:hint="eastAsia"/>
                <w:color w:val="000000"/>
                <w:sz w:val="20"/>
                <w:szCs w:val="20"/>
                <w:lang w:bidi="ar"/>
              </w:rPr>
              <w:t>注：本表反映部门本年度取得的各项收入情况。</w:t>
            </w:r>
          </w:p>
        </w:tc>
      </w:tr>
    </w:tbl>
    <w:p w14:paraId="72374E28" w14:textId="77777777" w:rsidR="001E501D" w:rsidRDefault="001E501D">
      <w:pPr>
        <w:rPr>
          <w:rFonts w:ascii="仿宋_GB2312" w:eastAsia="仿宋_GB2312" w:hAnsi="仿宋_GB2312" w:cs="仿宋_GB2312"/>
          <w:sz w:val="32"/>
          <w:szCs w:val="32"/>
        </w:rPr>
      </w:pPr>
    </w:p>
    <w:p w14:paraId="4EBE47C5" w14:textId="77777777" w:rsidR="001E501D" w:rsidRDefault="001E501D">
      <w:pPr>
        <w:rPr>
          <w:rFonts w:ascii="仿宋_GB2312" w:eastAsia="仿宋_GB2312" w:hAnsi="仿宋_GB2312" w:cs="仿宋_GB2312"/>
          <w:sz w:val="32"/>
          <w:szCs w:val="32"/>
        </w:rPr>
      </w:pPr>
    </w:p>
    <w:p w14:paraId="74D4387D" w14:textId="77777777" w:rsidR="001E501D" w:rsidRDefault="001E501D">
      <w:pPr>
        <w:pStyle w:val="2"/>
        <w:ind w:left="480" w:firstLine="640"/>
        <w:rPr>
          <w:rFonts w:ascii="仿宋_GB2312" w:eastAsia="仿宋_GB2312" w:hAnsi="仿宋_GB2312" w:cs="仿宋_GB2312"/>
          <w:sz w:val="32"/>
          <w:szCs w:val="32"/>
        </w:rPr>
      </w:pPr>
    </w:p>
    <w:p w14:paraId="0C881125" w14:textId="77777777" w:rsidR="001E501D" w:rsidRDefault="001E501D">
      <w:pPr>
        <w:pStyle w:val="2"/>
        <w:ind w:left="480" w:firstLine="640"/>
        <w:rPr>
          <w:rFonts w:ascii="仿宋_GB2312" w:eastAsia="仿宋_GB2312" w:hAnsi="仿宋_GB2312" w:cs="仿宋_GB2312"/>
          <w:sz w:val="32"/>
          <w:szCs w:val="32"/>
        </w:rPr>
      </w:pPr>
    </w:p>
    <w:p w14:paraId="5B066420" w14:textId="77777777" w:rsidR="001E501D" w:rsidRDefault="001E501D">
      <w:pPr>
        <w:pStyle w:val="2"/>
        <w:ind w:left="480" w:firstLine="640"/>
        <w:rPr>
          <w:rFonts w:ascii="仿宋_GB2312" w:eastAsia="仿宋_GB2312" w:hAnsi="仿宋_GB2312" w:cs="仿宋_GB2312"/>
          <w:sz w:val="32"/>
          <w:szCs w:val="32"/>
        </w:rPr>
      </w:pPr>
    </w:p>
    <w:tbl>
      <w:tblPr>
        <w:tblW w:w="5000" w:type="pct"/>
        <w:tblLook w:val="04A0" w:firstRow="1" w:lastRow="0" w:firstColumn="1" w:lastColumn="0" w:noHBand="0" w:noVBand="1"/>
      </w:tblPr>
      <w:tblGrid>
        <w:gridCol w:w="655"/>
        <w:gridCol w:w="301"/>
        <w:gridCol w:w="302"/>
        <w:gridCol w:w="3417"/>
        <w:gridCol w:w="1672"/>
        <w:gridCol w:w="1566"/>
        <w:gridCol w:w="1566"/>
        <w:gridCol w:w="1566"/>
        <w:gridCol w:w="1566"/>
        <w:gridCol w:w="1563"/>
      </w:tblGrid>
      <w:tr w:rsidR="001E501D" w14:paraId="5A45C2C1" w14:textId="77777777" w:rsidTr="001D2D3D">
        <w:trPr>
          <w:trHeight w:val="375"/>
        </w:trPr>
        <w:tc>
          <w:tcPr>
            <w:tcW w:w="14174" w:type="dxa"/>
            <w:gridSpan w:val="10"/>
            <w:tcBorders>
              <w:top w:val="nil"/>
              <w:left w:val="nil"/>
              <w:right w:val="single" w:sz="4" w:space="0" w:color="808080"/>
            </w:tcBorders>
            <w:shd w:val="clear" w:color="000000" w:fill="FFFFFF"/>
            <w:noWrap/>
            <w:vAlign w:val="center"/>
          </w:tcPr>
          <w:p w14:paraId="1F3BF57F" w14:textId="77777777" w:rsidR="001E501D" w:rsidRDefault="00000000">
            <w:pPr>
              <w:jc w:val="center"/>
              <w:rPr>
                <w:rFonts w:cs="Arial"/>
                <w:sz w:val="18"/>
                <w:szCs w:val="18"/>
              </w:rPr>
            </w:pPr>
            <w:r>
              <w:rPr>
                <w:rFonts w:ascii="黑体" w:eastAsia="黑体" w:cs="黑体" w:hint="eastAsia"/>
                <w:color w:val="000000"/>
                <w:sz w:val="30"/>
                <w:szCs w:val="30"/>
                <w:lang w:bidi="ar"/>
              </w:rPr>
              <w:lastRenderedPageBreak/>
              <w:t>支出决算表</w:t>
            </w:r>
          </w:p>
        </w:tc>
      </w:tr>
      <w:tr w:rsidR="001E501D" w14:paraId="49FF1915" w14:textId="77777777" w:rsidTr="001D2D3D">
        <w:trPr>
          <w:trHeight w:val="300"/>
        </w:trPr>
        <w:tc>
          <w:tcPr>
            <w:tcW w:w="655" w:type="dxa"/>
            <w:tcBorders>
              <w:top w:val="nil"/>
            </w:tcBorders>
            <w:shd w:val="clear" w:color="000000" w:fill="C0C0C0"/>
            <w:noWrap/>
            <w:vAlign w:val="center"/>
          </w:tcPr>
          <w:p w14:paraId="414D5A1A" w14:textId="77777777" w:rsidR="001E501D" w:rsidRDefault="001E501D">
            <w:pPr>
              <w:rPr>
                <w:rFonts w:cs="Arial"/>
                <w:sz w:val="20"/>
                <w:szCs w:val="20"/>
              </w:rPr>
            </w:pPr>
          </w:p>
        </w:tc>
        <w:tc>
          <w:tcPr>
            <w:tcW w:w="301" w:type="dxa"/>
            <w:tcBorders>
              <w:top w:val="nil"/>
            </w:tcBorders>
            <w:shd w:val="clear" w:color="000000" w:fill="C0C0C0"/>
            <w:noWrap/>
            <w:vAlign w:val="center"/>
          </w:tcPr>
          <w:p w14:paraId="4F86782D" w14:textId="77777777" w:rsidR="001E501D" w:rsidRDefault="001E501D"/>
        </w:tc>
        <w:tc>
          <w:tcPr>
            <w:tcW w:w="302" w:type="dxa"/>
            <w:tcBorders>
              <w:top w:val="nil"/>
            </w:tcBorders>
            <w:shd w:val="clear" w:color="000000" w:fill="C0C0C0"/>
            <w:noWrap/>
            <w:vAlign w:val="center"/>
          </w:tcPr>
          <w:p w14:paraId="74BD434A" w14:textId="77777777" w:rsidR="001E501D" w:rsidRDefault="001E501D"/>
        </w:tc>
        <w:tc>
          <w:tcPr>
            <w:tcW w:w="3417" w:type="dxa"/>
            <w:tcBorders>
              <w:top w:val="nil"/>
            </w:tcBorders>
            <w:shd w:val="clear" w:color="000000" w:fill="C0C0C0"/>
            <w:noWrap/>
            <w:vAlign w:val="center"/>
          </w:tcPr>
          <w:p w14:paraId="1BCB7222" w14:textId="77777777" w:rsidR="001E501D" w:rsidRDefault="001E501D"/>
        </w:tc>
        <w:tc>
          <w:tcPr>
            <w:tcW w:w="1672" w:type="dxa"/>
            <w:tcBorders>
              <w:top w:val="nil"/>
            </w:tcBorders>
            <w:shd w:val="clear" w:color="000000" w:fill="C0C0C0"/>
            <w:vAlign w:val="center"/>
          </w:tcPr>
          <w:p w14:paraId="66E64CC1" w14:textId="77777777" w:rsidR="001E501D" w:rsidRDefault="001E501D">
            <w:pPr>
              <w:rPr>
                <w:rFonts w:cs="Arial"/>
                <w:sz w:val="20"/>
                <w:szCs w:val="20"/>
              </w:rPr>
            </w:pPr>
          </w:p>
        </w:tc>
        <w:tc>
          <w:tcPr>
            <w:tcW w:w="1566" w:type="dxa"/>
            <w:tcBorders>
              <w:top w:val="nil"/>
            </w:tcBorders>
            <w:shd w:val="clear" w:color="000000" w:fill="C0C0C0"/>
            <w:vAlign w:val="center"/>
          </w:tcPr>
          <w:p w14:paraId="2C1B701E" w14:textId="77777777" w:rsidR="001E501D" w:rsidRDefault="001E501D">
            <w:pPr>
              <w:rPr>
                <w:rFonts w:cs="Arial"/>
                <w:sz w:val="20"/>
                <w:szCs w:val="20"/>
              </w:rPr>
            </w:pPr>
          </w:p>
        </w:tc>
        <w:tc>
          <w:tcPr>
            <w:tcW w:w="1566" w:type="dxa"/>
            <w:tcBorders>
              <w:top w:val="nil"/>
            </w:tcBorders>
            <w:shd w:val="clear" w:color="000000" w:fill="C0C0C0"/>
            <w:vAlign w:val="center"/>
          </w:tcPr>
          <w:p w14:paraId="33A8E6DF" w14:textId="77777777" w:rsidR="001E501D" w:rsidRDefault="001E501D">
            <w:pPr>
              <w:rPr>
                <w:rFonts w:cs="Arial"/>
                <w:sz w:val="20"/>
                <w:szCs w:val="20"/>
              </w:rPr>
            </w:pPr>
          </w:p>
        </w:tc>
        <w:tc>
          <w:tcPr>
            <w:tcW w:w="1566" w:type="dxa"/>
            <w:tcBorders>
              <w:top w:val="nil"/>
            </w:tcBorders>
            <w:shd w:val="clear" w:color="000000" w:fill="C0C0C0"/>
            <w:vAlign w:val="center"/>
          </w:tcPr>
          <w:p w14:paraId="71ADC6C9" w14:textId="77777777" w:rsidR="001E501D" w:rsidRDefault="001E501D">
            <w:pPr>
              <w:rPr>
                <w:rFonts w:cs="Arial"/>
                <w:sz w:val="20"/>
                <w:szCs w:val="20"/>
              </w:rPr>
            </w:pPr>
          </w:p>
        </w:tc>
        <w:tc>
          <w:tcPr>
            <w:tcW w:w="1566" w:type="dxa"/>
            <w:tcBorders>
              <w:top w:val="nil"/>
            </w:tcBorders>
            <w:shd w:val="clear" w:color="000000" w:fill="C0C0C0"/>
            <w:vAlign w:val="center"/>
          </w:tcPr>
          <w:p w14:paraId="32AFFBB1" w14:textId="77777777" w:rsidR="001E501D" w:rsidRDefault="001E501D">
            <w:pPr>
              <w:rPr>
                <w:rFonts w:cs="Arial"/>
                <w:sz w:val="20"/>
                <w:szCs w:val="20"/>
              </w:rPr>
            </w:pPr>
          </w:p>
        </w:tc>
        <w:tc>
          <w:tcPr>
            <w:tcW w:w="1563" w:type="dxa"/>
            <w:tcBorders>
              <w:top w:val="nil"/>
            </w:tcBorders>
            <w:shd w:val="clear" w:color="000000" w:fill="C0C0C0"/>
            <w:vAlign w:val="center"/>
          </w:tcPr>
          <w:p w14:paraId="245773B8" w14:textId="77777777" w:rsidR="001E501D" w:rsidRDefault="00000000">
            <w:pPr>
              <w:jc w:val="right"/>
              <w:textAlignment w:val="center"/>
              <w:rPr>
                <w:rFonts w:cs="Arial"/>
                <w:sz w:val="20"/>
                <w:szCs w:val="20"/>
              </w:rPr>
            </w:pPr>
            <w:r>
              <w:rPr>
                <w:rFonts w:hint="eastAsia"/>
                <w:color w:val="000000"/>
                <w:sz w:val="22"/>
                <w:szCs w:val="22"/>
                <w:lang w:bidi="ar"/>
              </w:rPr>
              <w:t>公开03表</w:t>
            </w:r>
          </w:p>
        </w:tc>
      </w:tr>
      <w:tr w:rsidR="000B5B07" w14:paraId="2B3002FF" w14:textId="77777777" w:rsidTr="003438D3">
        <w:trPr>
          <w:trHeight w:val="312"/>
        </w:trPr>
        <w:tc>
          <w:tcPr>
            <w:tcW w:w="4675" w:type="dxa"/>
            <w:gridSpan w:val="4"/>
            <w:tcBorders>
              <w:top w:val="nil"/>
              <w:bottom w:val="single" w:sz="4" w:space="0" w:color="auto"/>
            </w:tcBorders>
            <w:shd w:val="clear" w:color="000000" w:fill="C0C0C0"/>
            <w:vAlign w:val="center"/>
          </w:tcPr>
          <w:p w14:paraId="5A722028" w14:textId="77777777" w:rsidR="000B5B07" w:rsidRDefault="000B5B07">
            <w:pPr>
              <w:rPr>
                <w:rFonts w:cs="Arial"/>
                <w:sz w:val="20"/>
                <w:szCs w:val="20"/>
              </w:rPr>
            </w:pPr>
            <w:r>
              <w:rPr>
                <w:rFonts w:hint="eastAsia"/>
                <w:color w:val="000000"/>
                <w:sz w:val="22"/>
                <w:szCs w:val="22"/>
                <w:lang w:bidi="ar"/>
              </w:rPr>
              <w:t>部门：信阳市平桥区归国华侨联合会</w:t>
            </w:r>
          </w:p>
        </w:tc>
        <w:tc>
          <w:tcPr>
            <w:tcW w:w="1672" w:type="dxa"/>
            <w:tcBorders>
              <w:top w:val="nil"/>
              <w:bottom w:val="single" w:sz="4" w:space="0" w:color="auto"/>
            </w:tcBorders>
            <w:vAlign w:val="center"/>
          </w:tcPr>
          <w:p w14:paraId="67487D17" w14:textId="77777777" w:rsidR="000B5B07" w:rsidRDefault="000B5B07">
            <w:pPr>
              <w:jc w:val="center"/>
              <w:textAlignment w:val="center"/>
              <w:rPr>
                <w:rFonts w:cs="Arial"/>
                <w:sz w:val="20"/>
                <w:szCs w:val="20"/>
              </w:rPr>
            </w:pPr>
            <w:r>
              <w:rPr>
                <w:rFonts w:hint="eastAsia"/>
                <w:color w:val="000000"/>
                <w:sz w:val="22"/>
                <w:szCs w:val="22"/>
                <w:lang w:bidi="ar"/>
              </w:rPr>
              <w:t>2020年度</w:t>
            </w:r>
          </w:p>
        </w:tc>
        <w:tc>
          <w:tcPr>
            <w:tcW w:w="1566" w:type="dxa"/>
            <w:tcBorders>
              <w:top w:val="nil"/>
              <w:bottom w:val="single" w:sz="4" w:space="0" w:color="auto"/>
            </w:tcBorders>
            <w:vAlign w:val="center"/>
          </w:tcPr>
          <w:p w14:paraId="62F3BE09" w14:textId="77777777" w:rsidR="000B5B07" w:rsidRDefault="000B5B07">
            <w:pPr>
              <w:rPr>
                <w:rFonts w:cs="Arial"/>
                <w:sz w:val="20"/>
                <w:szCs w:val="20"/>
              </w:rPr>
            </w:pPr>
          </w:p>
        </w:tc>
        <w:tc>
          <w:tcPr>
            <w:tcW w:w="1566" w:type="dxa"/>
            <w:tcBorders>
              <w:top w:val="nil"/>
              <w:bottom w:val="single" w:sz="4" w:space="0" w:color="auto"/>
            </w:tcBorders>
            <w:vAlign w:val="center"/>
          </w:tcPr>
          <w:p w14:paraId="3BCE4193" w14:textId="77777777" w:rsidR="000B5B07" w:rsidRDefault="000B5B07">
            <w:pPr>
              <w:rPr>
                <w:rFonts w:cs="Arial"/>
                <w:sz w:val="20"/>
                <w:szCs w:val="20"/>
              </w:rPr>
            </w:pPr>
          </w:p>
        </w:tc>
        <w:tc>
          <w:tcPr>
            <w:tcW w:w="1566" w:type="dxa"/>
            <w:tcBorders>
              <w:top w:val="nil"/>
              <w:bottom w:val="single" w:sz="4" w:space="0" w:color="auto"/>
            </w:tcBorders>
            <w:vAlign w:val="center"/>
          </w:tcPr>
          <w:p w14:paraId="72B68A3A" w14:textId="77777777" w:rsidR="000B5B07" w:rsidRDefault="000B5B07">
            <w:pPr>
              <w:rPr>
                <w:rFonts w:cs="Arial"/>
                <w:sz w:val="20"/>
                <w:szCs w:val="20"/>
              </w:rPr>
            </w:pPr>
          </w:p>
        </w:tc>
        <w:tc>
          <w:tcPr>
            <w:tcW w:w="3129" w:type="dxa"/>
            <w:gridSpan w:val="2"/>
            <w:tcBorders>
              <w:top w:val="nil"/>
              <w:bottom w:val="single" w:sz="4" w:space="0" w:color="auto"/>
            </w:tcBorders>
            <w:vAlign w:val="center"/>
          </w:tcPr>
          <w:p w14:paraId="7495A035" w14:textId="1308B281" w:rsidR="000B5B07" w:rsidRDefault="000B5B07">
            <w:pPr>
              <w:jc w:val="right"/>
              <w:textAlignment w:val="center"/>
              <w:rPr>
                <w:rFonts w:cs="Arial"/>
                <w:sz w:val="20"/>
                <w:szCs w:val="20"/>
              </w:rPr>
            </w:pPr>
            <w:r>
              <w:rPr>
                <w:rFonts w:hint="eastAsia"/>
                <w:color w:val="000000"/>
                <w:sz w:val="22"/>
                <w:szCs w:val="22"/>
                <w:lang w:bidi="ar"/>
              </w:rPr>
              <w:t>金额单位：万元</w:t>
            </w:r>
          </w:p>
        </w:tc>
      </w:tr>
      <w:tr w:rsidR="001E501D" w14:paraId="3228B817" w14:textId="77777777" w:rsidTr="001D2D3D">
        <w:trPr>
          <w:trHeight w:val="312"/>
        </w:trPr>
        <w:tc>
          <w:tcPr>
            <w:tcW w:w="4675" w:type="dxa"/>
            <w:gridSpan w:val="4"/>
            <w:tcBorders>
              <w:top w:val="single" w:sz="4" w:space="0" w:color="auto"/>
              <w:left w:val="single" w:sz="4" w:space="0" w:color="auto"/>
              <w:bottom w:val="single" w:sz="4" w:space="0" w:color="auto"/>
              <w:right w:val="single" w:sz="4" w:space="0" w:color="auto"/>
            </w:tcBorders>
            <w:vAlign w:val="center"/>
          </w:tcPr>
          <w:p w14:paraId="6BEFC048" w14:textId="77777777" w:rsidR="001E501D" w:rsidRDefault="00000000">
            <w:pPr>
              <w:jc w:val="both"/>
              <w:textAlignment w:val="center"/>
              <w:rPr>
                <w:rFonts w:cs="Arial"/>
                <w:sz w:val="20"/>
                <w:szCs w:val="20"/>
              </w:rPr>
            </w:pPr>
            <w:r>
              <w:rPr>
                <w:rFonts w:hint="eastAsia"/>
                <w:color w:val="000000"/>
                <w:sz w:val="20"/>
                <w:szCs w:val="20"/>
                <w:lang w:bidi="ar"/>
              </w:rPr>
              <w:t>项目</w:t>
            </w:r>
          </w:p>
        </w:tc>
        <w:tc>
          <w:tcPr>
            <w:tcW w:w="1672" w:type="dxa"/>
            <w:vMerge w:val="restart"/>
            <w:tcBorders>
              <w:top w:val="single" w:sz="4" w:space="0" w:color="auto"/>
              <w:left w:val="single" w:sz="4" w:space="0" w:color="auto"/>
              <w:bottom w:val="single" w:sz="4" w:space="0" w:color="auto"/>
              <w:right w:val="single" w:sz="4" w:space="0" w:color="auto"/>
            </w:tcBorders>
            <w:vAlign w:val="center"/>
          </w:tcPr>
          <w:p w14:paraId="67B08D94" w14:textId="77777777" w:rsidR="001E501D" w:rsidRDefault="00000000">
            <w:pPr>
              <w:jc w:val="center"/>
              <w:textAlignment w:val="center"/>
              <w:rPr>
                <w:rFonts w:cs="Arial"/>
                <w:sz w:val="20"/>
                <w:szCs w:val="20"/>
              </w:rPr>
            </w:pPr>
            <w:r>
              <w:rPr>
                <w:rFonts w:hint="eastAsia"/>
                <w:color w:val="000000"/>
                <w:sz w:val="20"/>
                <w:szCs w:val="20"/>
                <w:lang w:bidi="ar"/>
              </w:rPr>
              <w:t>本年支出合计</w:t>
            </w:r>
          </w:p>
        </w:tc>
        <w:tc>
          <w:tcPr>
            <w:tcW w:w="1566" w:type="dxa"/>
            <w:vMerge w:val="restart"/>
            <w:tcBorders>
              <w:top w:val="single" w:sz="4" w:space="0" w:color="auto"/>
              <w:left w:val="single" w:sz="4" w:space="0" w:color="auto"/>
              <w:bottom w:val="single" w:sz="4" w:space="0" w:color="auto"/>
              <w:right w:val="single" w:sz="4" w:space="0" w:color="auto"/>
            </w:tcBorders>
            <w:vAlign w:val="center"/>
          </w:tcPr>
          <w:p w14:paraId="7B3457AE" w14:textId="77777777" w:rsidR="001E501D" w:rsidRDefault="00000000">
            <w:pPr>
              <w:jc w:val="center"/>
              <w:textAlignment w:val="center"/>
              <w:rPr>
                <w:rFonts w:cs="Arial"/>
                <w:sz w:val="20"/>
                <w:szCs w:val="20"/>
              </w:rPr>
            </w:pPr>
            <w:r>
              <w:rPr>
                <w:rFonts w:hint="eastAsia"/>
                <w:color w:val="000000"/>
                <w:sz w:val="20"/>
                <w:szCs w:val="20"/>
                <w:lang w:bidi="ar"/>
              </w:rPr>
              <w:t>基本支出</w:t>
            </w:r>
          </w:p>
        </w:tc>
        <w:tc>
          <w:tcPr>
            <w:tcW w:w="1566" w:type="dxa"/>
            <w:vMerge w:val="restart"/>
            <w:tcBorders>
              <w:top w:val="single" w:sz="4" w:space="0" w:color="auto"/>
              <w:left w:val="single" w:sz="4" w:space="0" w:color="auto"/>
              <w:bottom w:val="single" w:sz="4" w:space="0" w:color="auto"/>
              <w:right w:val="single" w:sz="4" w:space="0" w:color="auto"/>
            </w:tcBorders>
            <w:vAlign w:val="center"/>
          </w:tcPr>
          <w:p w14:paraId="2214A426" w14:textId="77777777" w:rsidR="001E501D" w:rsidRDefault="00000000">
            <w:pPr>
              <w:jc w:val="center"/>
              <w:textAlignment w:val="center"/>
              <w:rPr>
                <w:rFonts w:cs="Arial"/>
                <w:sz w:val="20"/>
                <w:szCs w:val="20"/>
              </w:rPr>
            </w:pPr>
            <w:r>
              <w:rPr>
                <w:rFonts w:hint="eastAsia"/>
                <w:color w:val="000000"/>
                <w:sz w:val="20"/>
                <w:szCs w:val="20"/>
                <w:lang w:bidi="ar"/>
              </w:rPr>
              <w:t>项目支出</w:t>
            </w:r>
          </w:p>
        </w:tc>
        <w:tc>
          <w:tcPr>
            <w:tcW w:w="1566" w:type="dxa"/>
            <w:vMerge w:val="restart"/>
            <w:tcBorders>
              <w:top w:val="single" w:sz="4" w:space="0" w:color="auto"/>
              <w:left w:val="single" w:sz="4" w:space="0" w:color="auto"/>
              <w:bottom w:val="single" w:sz="4" w:space="0" w:color="auto"/>
              <w:right w:val="single" w:sz="4" w:space="0" w:color="auto"/>
            </w:tcBorders>
            <w:vAlign w:val="center"/>
          </w:tcPr>
          <w:p w14:paraId="0CEA1C0D" w14:textId="77777777" w:rsidR="001E501D" w:rsidRDefault="00000000">
            <w:pPr>
              <w:jc w:val="center"/>
              <w:textAlignment w:val="center"/>
              <w:rPr>
                <w:rFonts w:cs="Arial"/>
                <w:sz w:val="20"/>
                <w:szCs w:val="20"/>
              </w:rPr>
            </w:pPr>
            <w:r>
              <w:rPr>
                <w:rFonts w:hint="eastAsia"/>
                <w:color w:val="000000"/>
                <w:sz w:val="20"/>
                <w:szCs w:val="20"/>
                <w:lang w:bidi="ar"/>
              </w:rPr>
              <w:t>上缴上级支出</w:t>
            </w:r>
          </w:p>
        </w:tc>
        <w:tc>
          <w:tcPr>
            <w:tcW w:w="1566" w:type="dxa"/>
            <w:vMerge w:val="restart"/>
            <w:tcBorders>
              <w:top w:val="single" w:sz="4" w:space="0" w:color="auto"/>
              <w:left w:val="single" w:sz="4" w:space="0" w:color="auto"/>
              <w:bottom w:val="single" w:sz="4" w:space="0" w:color="auto"/>
              <w:right w:val="single" w:sz="4" w:space="0" w:color="auto"/>
            </w:tcBorders>
            <w:vAlign w:val="center"/>
          </w:tcPr>
          <w:p w14:paraId="0C42D4D3" w14:textId="77777777" w:rsidR="001E501D" w:rsidRDefault="00000000">
            <w:pPr>
              <w:jc w:val="center"/>
              <w:textAlignment w:val="center"/>
              <w:rPr>
                <w:rFonts w:cs="Arial"/>
                <w:sz w:val="20"/>
                <w:szCs w:val="20"/>
              </w:rPr>
            </w:pPr>
            <w:r>
              <w:rPr>
                <w:rFonts w:hint="eastAsia"/>
                <w:color w:val="000000"/>
                <w:sz w:val="20"/>
                <w:szCs w:val="20"/>
                <w:lang w:bidi="ar"/>
              </w:rPr>
              <w:t>经营支出</w:t>
            </w:r>
          </w:p>
        </w:tc>
        <w:tc>
          <w:tcPr>
            <w:tcW w:w="1563" w:type="dxa"/>
            <w:vMerge w:val="restart"/>
            <w:tcBorders>
              <w:top w:val="single" w:sz="4" w:space="0" w:color="auto"/>
              <w:left w:val="single" w:sz="4" w:space="0" w:color="auto"/>
              <w:bottom w:val="single" w:sz="4" w:space="0" w:color="auto"/>
              <w:right w:val="single" w:sz="4" w:space="0" w:color="auto"/>
            </w:tcBorders>
            <w:vAlign w:val="center"/>
          </w:tcPr>
          <w:p w14:paraId="7AEB5BAB" w14:textId="77777777" w:rsidR="001E501D" w:rsidRDefault="00000000">
            <w:pPr>
              <w:jc w:val="center"/>
              <w:textAlignment w:val="center"/>
              <w:rPr>
                <w:rFonts w:cs="Arial"/>
                <w:sz w:val="20"/>
                <w:szCs w:val="20"/>
              </w:rPr>
            </w:pPr>
            <w:r>
              <w:rPr>
                <w:rFonts w:hint="eastAsia"/>
                <w:color w:val="000000"/>
                <w:sz w:val="20"/>
                <w:szCs w:val="20"/>
                <w:lang w:bidi="ar"/>
              </w:rPr>
              <w:t>对附属单位补助支出</w:t>
            </w:r>
          </w:p>
        </w:tc>
      </w:tr>
      <w:tr w:rsidR="001E501D" w14:paraId="35691326" w14:textId="77777777" w:rsidTr="001D2D3D">
        <w:trPr>
          <w:trHeight w:val="312"/>
        </w:trPr>
        <w:tc>
          <w:tcPr>
            <w:tcW w:w="1258" w:type="dxa"/>
            <w:gridSpan w:val="3"/>
            <w:tcBorders>
              <w:top w:val="single" w:sz="4" w:space="0" w:color="auto"/>
              <w:left w:val="single" w:sz="4" w:space="0" w:color="000000"/>
              <w:bottom w:val="single" w:sz="4" w:space="0" w:color="000000"/>
              <w:right w:val="single" w:sz="4" w:space="0" w:color="000000"/>
            </w:tcBorders>
            <w:vAlign w:val="center"/>
          </w:tcPr>
          <w:p w14:paraId="5F2B25B1" w14:textId="77777777" w:rsidR="001E501D" w:rsidRDefault="00000000">
            <w:pPr>
              <w:jc w:val="center"/>
              <w:textAlignment w:val="center"/>
              <w:rPr>
                <w:rFonts w:cs="Arial"/>
                <w:sz w:val="20"/>
                <w:szCs w:val="20"/>
              </w:rPr>
            </w:pPr>
            <w:r>
              <w:rPr>
                <w:rFonts w:hint="eastAsia"/>
                <w:color w:val="000000"/>
                <w:sz w:val="20"/>
                <w:szCs w:val="20"/>
                <w:lang w:bidi="ar"/>
              </w:rPr>
              <w:t>功能分类科目编码</w:t>
            </w:r>
          </w:p>
        </w:tc>
        <w:tc>
          <w:tcPr>
            <w:tcW w:w="3417" w:type="dxa"/>
            <w:tcBorders>
              <w:top w:val="single" w:sz="4" w:space="0" w:color="auto"/>
              <w:left w:val="nil"/>
              <w:bottom w:val="single" w:sz="4" w:space="0" w:color="000000"/>
              <w:right w:val="single" w:sz="4" w:space="0" w:color="000000"/>
            </w:tcBorders>
            <w:vAlign w:val="center"/>
          </w:tcPr>
          <w:p w14:paraId="1551E141" w14:textId="77777777" w:rsidR="001E501D" w:rsidRDefault="00000000">
            <w:pPr>
              <w:jc w:val="center"/>
              <w:textAlignment w:val="center"/>
              <w:rPr>
                <w:rFonts w:cs="Arial"/>
                <w:sz w:val="20"/>
                <w:szCs w:val="20"/>
              </w:rPr>
            </w:pPr>
            <w:r>
              <w:rPr>
                <w:rFonts w:hint="eastAsia"/>
                <w:color w:val="000000"/>
                <w:sz w:val="20"/>
                <w:szCs w:val="20"/>
                <w:lang w:bidi="ar"/>
              </w:rPr>
              <w:t>科目名称</w:t>
            </w:r>
          </w:p>
        </w:tc>
        <w:tc>
          <w:tcPr>
            <w:tcW w:w="1672" w:type="dxa"/>
            <w:vMerge/>
            <w:tcBorders>
              <w:top w:val="single" w:sz="4" w:space="0" w:color="auto"/>
              <w:left w:val="nil"/>
              <w:bottom w:val="single" w:sz="4" w:space="0" w:color="000000"/>
              <w:right w:val="single" w:sz="4" w:space="0" w:color="000000"/>
            </w:tcBorders>
            <w:vAlign w:val="center"/>
          </w:tcPr>
          <w:p w14:paraId="013B27F3" w14:textId="77777777" w:rsidR="001E501D" w:rsidRDefault="001E501D">
            <w:pPr>
              <w:jc w:val="center"/>
              <w:rPr>
                <w:rFonts w:cs="Arial"/>
                <w:sz w:val="20"/>
                <w:szCs w:val="20"/>
              </w:rPr>
            </w:pPr>
          </w:p>
        </w:tc>
        <w:tc>
          <w:tcPr>
            <w:tcW w:w="1566" w:type="dxa"/>
            <w:vMerge/>
            <w:tcBorders>
              <w:top w:val="single" w:sz="4" w:space="0" w:color="auto"/>
              <w:left w:val="nil"/>
              <w:bottom w:val="single" w:sz="4" w:space="0" w:color="000000"/>
              <w:right w:val="single" w:sz="4" w:space="0" w:color="000000"/>
            </w:tcBorders>
            <w:vAlign w:val="center"/>
          </w:tcPr>
          <w:p w14:paraId="557844A2" w14:textId="77777777" w:rsidR="001E501D" w:rsidRDefault="001E501D">
            <w:pPr>
              <w:jc w:val="center"/>
              <w:rPr>
                <w:rFonts w:cs="Arial"/>
                <w:sz w:val="20"/>
                <w:szCs w:val="20"/>
              </w:rPr>
            </w:pPr>
          </w:p>
        </w:tc>
        <w:tc>
          <w:tcPr>
            <w:tcW w:w="1566" w:type="dxa"/>
            <w:vMerge/>
            <w:tcBorders>
              <w:top w:val="single" w:sz="4" w:space="0" w:color="auto"/>
              <w:left w:val="nil"/>
              <w:bottom w:val="single" w:sz="4" w:space="0" w:color="000000"/>
              <w:right w:val="single" w:sz="4" w:space="0" w:color="000000"/>
            </w:tcBorders>
            <w:vAlign w:val="center"/>
          </w:tcPr>
          <w:p w14:paraId="01EDCCE7" w14:textId="77777777" w:rsidR="001E501D" w:rsidRDefault="001E501D">
            <w:pPr>
              <w:jc w:val="center"/>
              <w:rPr>
                <w:rFonts w:cs="Arial"/>
                <w:sz w:val="20"/>
                <w:szCs w:val="20"/>
              </w:rPr>
            </w:pPr>
          </w:p>
        </w:tc>
        <w:tc>
          <w:tcPr>
            <w:tcW w:w="1566" w:type="dxa"/>
            <w:vMerge/>
            <w:tcBorders>
              <w:top w:val="single" w:sz="4" w:space="0" w:color="auto"/>
              <w:left w:val="nil"/>
              <w:bottom w:val="single" w:sz="4" w:space="0" w:color="000000"/>
              <w:right w:val="single" w:sz="4" w:space="0" w:color="000000"/>
            </w:tcBorders>
            <w:vAlign w:val="center"/>
          </w:tcPr>
          <w:p w14:paraId="1ADA74E4" w14:textId="77777777" w:rsidR="001E501D" w:rsidRDefault="001E501D">
            <w:pPr>
              <w:jc w:val="center"/>
              <w:rPr>
                <w:rFonts w:cs="Arial"/>
                <w:sz w:val="20"/>
                <w:szCs w:val="20"/>
              </w:rPr>
            </w:pPr>
          </w:p>
        </w:tc>
        <w:tc>
          <w:tcPr>
            <w:tcW w:w="1566" w:type="dxa"/>
            <w:vMerge/>
            <w:tcBorders>
              <w:top w:val="single" w:sz="4" w:space="0" w:color="auto"/>
              <w:left w:val="nil"/>
              <w:bottom w:val="single" w:sz="4" w:space="0" w:color="000000"/>
              <w:right w:val="single" w:sz="4" w:space="0" w:color="000000"/>
            </w:tcBorders>
            <w:vAlign w:val="center"/>
          </w:tcPr>
          <w:p w14:paraId="49C3006F" w14:textId="77777777" w:rsidR="001E501D" w:rsidRDefault="001E501D">
            <w:pPr>
              <w:jc w:val="center"/>
              <w:rPr>
                <w:rFonts w:cs="Arial"/>
                <w:sz w:val="20"/>
                <w:szCs w:val="20"/>
              </w:rPr>
            </w:pPr>
          </w:p>
        </w:tc>
        <w:tc>
          <w:tcPr>
            <w:tcW w:w="1563" w:type="dxa"/>
            <w:vMerge/>
            <w:tcBorders>
              <w:top w:val="single" w:sz="4" w:space="0" w:color="auto"/>
              <w:left w:val="nil"/>
              <w:bottom w:val="single" w:sz="4" w:space="0" w:color="000000"/>
              <w:right w:val="single" w:sz="4" w:space="0" w:color="000000"/>
            </w:tcBorders>
            <w:vAlign w:val="center"/>
          </w:tcPr>
          <w:p w14:paraId="58F4763E" w14:textId="77777777" w:rsidR="001E501D" w:rsidRDefault="001E501D">
            <w:pPr>
              <w:jc w:val="center"/>
              <w:rPr>
                <w:rFonts w:cs="Arial"/>
                <w:sz w:val="20"/>
                <w:szCs w:val="20"/>
              </w:rPr>
            </w:pPr>
          </w:p>
        </w:tc>
      </w:tr>
      <w:tr w:rsidR="001E501D" w14:paraId="62417F47" w14:textId="77777777">
        <w:trPr>
          <w:trHeight w:val="300"/>
        </w:trPr>
        <w:tc>
          <w:tcPr>
            <w:tcW w:w="4675" w:type="dxa"/>
            <w:gridSpan w:val="4"/>
            <w:tcBorders>
              <w:top w:val="nil"/>
              <w:left w:val="single" w:sz="4" w:space="0" w:color="000000"/>
              <w:bottom w:val="single" w:sz="4" w:space="0" w:color="000000"/>
              <w:right w:val="single" w:sz="4" w:space="0" w:color="000000"/>
            </w:tcBorders>
            <w:shd w:val="clear" w:color="000000" w:fill="C0C0C0"/>
            <w:noWrap/>
            <w:vAlign w:val="center"/>
          </w:tcPr>
          <w:p w14:paraId="1B105E7E" w14:textId="77777777" w:rsidR="001E501D" w:rsidRDefault="00000000">
            <w:pPr>
              <w:jc w:val="center"/>
              <w:textAlignment w:val="center"/>
              <w:rPr>
                <w:rFonts w:cs="Arial"/>
                <w:sz w:val="20"/>
                <w:szCs w:val="20"/>
              </w:rPr>
            </w:pPr>
            <w:r>
              <w:rPr>
                <w:rFonts w:hint="eastAsia"/>
                <w:color w:val="000000"/>
                <w:sz w:val="20"/>
                <w:szCs w:val="20"/>
                <w:lang w:bidi="ar"/>
              </w:rPr>
              <w:t>栏次</w:t>
            </w:r>
          </w:p>
        </w:tc>
        <w:tc>
          <w:tcPr>
            <w:tcW w:w="1672" w:type="dxa"/>
            <w:tcBorders>
              <w:top w:val="nil"/>
              <w:left w:val="nil"/>
              <w:bottom w:val="single" w:sz="4" w:space="0" w:color="000000"/>
              <w:right w:val="single" w:sz="4" w:space="0" w:color="000000"/>
            </w:tcBorders>
            <w:shd w:val="clear" w:color="000000" w:fill="C0C0C0"/>
            <w:vAlign w:val="center"/>
          </w:tcPr>
          <w:p w14:paraId="5E05B867" w14:textId="77777777" w:rsidR="001E501D" w:rsidRDefault="00000000">
            <w:pPr>
              <w:jc w:val="center"/>
              <w:textAlignment w:val="center"/>
              <w:rPr>
                <w:rFonts w:cs="Arial"/>
                <w:sz w:val="20"/>
                <w:szCs w:val="20"/>
              </w:rPr>
            </w:pPr>
            <w:r>
              <w:rPr>
                <w:rFonts w:hint="eastAsia"/>
                <w:color w:val="000000"/>
                <w:sz w:val="20"/>
                <w:szCs w:val="20"/>
                <w:lang w:bidi="ar"/>
              </w:rPr>
              <w:t>1</w:t>
            </w:r>
          </w:p>
        </w:tc>
        <w:tc>
          <w:tcPr>
            <w:tcW w:w="1566" w:type="dxa"/>
            <w:tcBorders>
              <w:top w:val="nil"/>
              <w:left w:val="nil"/>
              <w:bottom w:val="single" w:sz="4" w:space="0" w:color="000000"/>
              <w:right w:val="single" w:sz="4" w:space="0" w:color="000000"/>
            </w:tcBorders>
            <w:shd w:val="clear" w:color="000000" w:fill="C0C0C0"/>
            <w:vAlign w:val="center"/>
          </w:tcPr>
          <w:p w14:paraId="1C801CD7" w14:textId="77777777" w:rsidR="001E501D" w:rsidRDefault="00000000">
            <w:pPr>
              <w:jc w:val="center"/>
              <w:textAlignment w:val="center"/>
              <w:rPr>
                <w:rFonts w:cs="Arial"/>
                <w:sz w:val="20"/>
                <w:szCs w:val="20"/>
              </w:rPr>
            </w:pPr>
            <w:r>
              <w:rPr>
                <w:rFonts w:hint="eastAsia"/>
                <w:color w:val="000000"/>
                <w:sz w:val="20"/>
                <w:szCs w:val="20"/>
                <w:lang w:bidi="ar"/>
              </w:rPr>
              <w:t>2</w:t>
            </w:r>
          </w:p>
        </w:tc>
        <w:tc>
          <w:tcPr>
            <w:tcW w:w="1566" w:type="dxa"/>
            <w:tcBorders>
              <w:top w:val="nil"/>
              <w:left w:val="nil"/>
              <w:bottom w:val="single" w:sz="4" w:space="0" w:color="000000"/>
              <w:right w:val="single" w:sz="4" w:space="0" w:color="000000"/>
            </w:tcBorders>
            <w:shd w:val="clear" w:color="000000" w:fill="C0C0C0"/>
            <w:vAlign w:val="center"/>
          </w:tcPr>
          <w:p w14:paraId="79DF1A47" w14:textId="77777777" w:rsidR="001E501D" w:rsidRDefault="00000000">
            <w:pPr>
              <w:jc w:val="center"/>
              <w:textAlignment w:val="center"/>
              <w:rPr>
                <w:rFonts w:cs="Arial"/>
                <w:sz w:val="20"/>
                <w:szCs w:val="20"/>
              </w:rPr>
            </w:pPr>
            <w:r>
              <w:rPr>
                <w:rFonts w:hint="eastAsia"/>
                <w:color w:val="000000"/>
                <w:sz w:val="20"/>
                <w:szCs w:val="20"/>
                <w:lang w:bidi="ar"/>
              </w:rPr>
              <w:t>3</w:t>
            </w:r>
          </w:p>
        </w:tc>
        <w:tc>
          <w:tcPr>
            <w:tcW w:w="1566" w:type="dxa"/>
            <w:tcBorders>
              <w:top w:val="nil"/>
              <w:left w:val="nil"/>
              <w:bottom w:val="single" w:sz="4" w:space="0" w:color="000000"/>
              <w:right w:val="single" w:sz="4" w:space="0" w:color="000000"/>
            </w:tcBorders>
            <w:shd w:val="clear" w:color="000000" w:fill="C0C0C0"/>
            <w:vAlign w:val="center"/>
          </w:tcPr>
          <w:p w14:paraId="7EFFFC24" w14:textId="77777777" w:rsidR="001E501D" w:rsidRDefault="00000000">
            <w:pPr>
              <w:jc w:val="center"/>
              <w:textAlignment w:val="center"/>
              <w:rPr>
                <w:rFonts w:cs="Arial"/>
                <w:sz w:val="20"/>
                <w:szCs w:val="20"/>
              </w:rPr>
            </w:pPr>
            <w:r>
              <w:rPr>
                <w:rFonts w:hint="eastAsia"/>
                <w:color w:val="000000"/>
                <w:sz w:val="20"/>
                <w:szCs w:val="20"/>
                <w:lang w:bidi="ar"/>
              </w:rPr>
              <w:t>4</w:t>
            </w:r>
          </w:p>
        </w:tc>
        <w:tc>
          <w:tcPr>
            <w:tcW w:w="1566" w:type="dxa"/>
            <w:tcBorders>
              <w:top w:val="nil"/>
              <w:left w:val="nil"/>
              <w:bottom w:val="single" w:sz="4" w:space="0" w:color="000000"/>
              <w:right w:val="single" w:sz="4" w:space="0" w:color="000000"/>
            </w:tcBorders>
            <w:shd w:val="clear" w:color="000000" w:fill="C0C0C0"/>
            <w:vAlign w:val="center"/>
          </w:tcPr>
          <w:p w14:paraId="3D78F614" w14:textId="77777777" w:rsidR="001E501D" w:rsidRDefault="00000000">
            <w:pPr>
              <w:jc w:val="center"/>
              <w:textAlignment w:val="center"/>
              <w:rPr>
                <w:rFonts w:cs="Arial"/>
                <w:sz w:val="20"/>
                <w:szCs w:val="20"/>
              </w:rPr>
            </w:pPr>
            <w:r>
              <w:rPr>
                <w:rFonts w:hint="eastAsia"/>
                <w:color w:val="000000"/>
                <w:sz w:val="20"/>
                <w:szCs w:val="20"/>
                <w:lang w:bidi="ar"/>
              </w:rPr>
              <w:t>5</w:t>
            </w:r>
          </w:p>
        </w:tc>
        <w:tc>
          <w:tcPr>
            <w:tcW w:w="1563" w:type="dxa"/>
            <w:tcBorders>
              <w:top w:val="nil"/>
              <w:left w:val="nil"/>
              <w:bottom w:val="single" w:sz="4" w:space="0" w:color="000000"/>
              <w:right w:val="single" w:sz="4" w:space="0" w:color="000000"/>
            </w:tcBorders>
            <w:shd w:val="clear" w:color="000000" w:fill="C0C0C0"/>
            <w:vAlign w:val="center"/>
          </w:tcPr>
          <w:p w14:paraId="648520A0" w14:textId="77777777" w:rsidR="001E501D" w:rsidRDefault="00000000">
            <w:pPr>
              <w:jc w:val="center"/>
              <w:textAlignment w:val="center"/>
              <w:rPr>
                <w:rFonts w:cs="Arial"/>
                <w:sz w:val="20"/>
                <w:szCs w:val="20"/>
              </w:rPr>
            </w:pPr>
            <w:r>
              <w:rPr>
                <w:rFonts w:hint="eastAsia"/>
                <w:color w:val="000000"/>
                <w:sz w:val="20"/>
                <w:szCs w:val="20"/>
                <w:lang w:bidi="ar"/>
              </w:rPr>
              <w:t>6</w:t>
            </w:r>
          </w:p>
        </w:tc>
      </w:tr>
      <w:tr w:rsidR="001E501D" w14:paraId="125046A5" w14:textId="77777777">
        <w:trPr>
          <w:trHeight w:val="300"/>
        </w:trPr>
        <w:tc>
          <w:tcPr>
            <w:tcW w:w="4675" w:type="dxa"/>
            <w:gridSpan w:val="4"/>
            <w:tcBorders>
              <w:top w:val="nil"/>
              <w:left w:val="single" w:sz="4" w:space="0" w:color="000000"/>
              <w:bottom w:val="single" w:sz="4" w:space="0" w:color="000000"/>
              <w:right w:val="single" w:sz="4" w:space="0" w:color="000000"/>
            </w:tcBorders>
            <w:shd w:val="clear" w:color="000000" w:fill="C0C0C0"/>
            <w:noWrap/>
            <w:vAlign w:val="center"/>
          </w:tcPr>
          <w:p w14:paraId="05BCA8E1" w14:textId="77777777" w:rsidR="001E501D" w:rsidRDefault="00000000">
            <w:pPr>
              <w:jc w:val="both"/>
              <w:textAlignment w:val="center"/>
              <w:rPr>
                <w:rFonts w:cs="Arial"/>
                <w:sz w:val="20"/>
                <w:szCs w:val="20"/>
              </w:rPr>
            </w:pPr>
            <w:r>
              <w:rPr>
                <w:rFonts w:hint="eastAsia"/>
                <w:color w:val="000000"/>
                <w:sz w:val="20"/>
                <w:szCs w:val="20"/>
                <w:lang w:bidi="ar"/>
              </w:rPr>
              <w:t>合计</w:t>
            </w:r>
          </w:p>
        </w:tc>
        <w:tc>
          <w:tcPr>
            <w:tcW w:w="1672" w:type="dxa"/>
            <w:tcBorders>
              <w:top w:val="nil"/>
              <w:left w:val="nil"/>
              <w:bottom w:val="single" w:sz="4" w:space="0" w:color="000000"/>
              <w:right w:val="single" w:sz="4" w:space="0" w:color="000000"/>
            </w:tcBorders>
            <w:shd w:val="clear" w:color="000000" w:fill="FFFFFF"/>
            <w:noWrap/>
            <w:vAlign w:val="center"/>
          </w:tcPr>
          <w:p w14:paraId="31A76A4C" w14:textId="030E5649" w:rsidR="001E501D" w:rsidRDefault="00A53CB8">
            <w:pPr>
              <w:jc w:val="right"/>
              <w:textAlignment w:val="center"/>
              <w:rPr>
                <w:rFonts w:cs="Arial"/>
                <w:b/>
                <w:bCs/>
                <w:sz w:val="20"/>
                <w:szCs w:val="20"/>
              </w:rPr>
            </w:pPr>
            <w:r w:rsidRPr="00A53CB8">
              <w:rPr>
                <w:b/>
                <w:bCs/>
                <w:color w:val="000000"/>
                <w:sz w:val="20"/>
                <w:szCs w:val="20"/>
                <w:lang w:bidi="ar"/>
              </w:rPr>
              <w:t xml:space="preserve">58.41 </w:t>
            </w:r>
          </w:p>
        </w:tc>
        <w:tc>
          <w:tcPr>
            <w:tcW w:w="1566" w:type="dxa"/>
            <w:tcBorders>
              <w:top w:val="nil"/>
              <w:left w:val="nil"/>
              <w:bottom w:val="single" w:sz="4" w:space="0" w:color="000000"/>
              <w:right w:val="single" w:sz="4" w:space="0" w:color="000000"/>
            </w:tcBorders>
            <w:shd w:val="clear" w:color="000000" w:fill="FFFFFF"/>
            <w:noWrap/>
            <w:vAlign w:val="center"/>
          </w:tcPr>
          <w:p w14:paraId="7EA5C60A" w14:textId="317EE81D" w:rsidR="001E501D" w:rsidRDefault="00A53CB8">
            <w:pPr>
              <w:jc w:val="right"/>
              <w:textAlignment w:val="center"/>
              <w:rPr>
                <w:rFonts w:cs="Arial"/>
                <w:b/>
                <w:bCs/>
                <w:sz w:val="20"/>
                <w:szCs w:val="20"/>
              </w:rPr>
            </w:pPr>
            <w:r w:rsidRPr="00A53CB8">
              <w:rPr>
                <w:b/>
                <w:bCs/>
                <w:color w:val="000000"/>
                <w:sz w:val="20"/>
                <w:szCs w:val="20"/>
                <w:lang w:bidi="ar"/>
              </w:rPr>
              <w:t xml:space="preserve">58.41 </w:t>
            </w:r>
          </w:p>
        </w:tc>
        <w:tc>
          <w:tcPr>
            <w:tcW w:w="1566" w:type="dxa"/>
            <w:tcBorders>
              <w:top w:val="nil"/>
              <w:left w:val="nil"/>
              <w:bottom w:val="single" w:sz="4" w:space="0" w:color="000000"/>
              <w:right w:val="single" w:sz="4" w:space="0" w:color="000000"/>
            </w:tcBorders>
            <w:shd w:val="clear" w:color="000000" w:fill="FFFFFF"/>
            <w:noWrap/>
            <w:vAlign w:val="center"/>
          </w:tcPr>
          <w:p w14:paraId="38AB6512" w14:textId="77777777" w:rsidR="001E501D" w:rsidRDefault="00000000">
            <w:pPr>
              <w:jc w:val="right"/>
              <w:textAlignment w:val="center"/>
              <w:rPr>
                <w:rFonts w:cs="Arial"/>
                <w:b/>
                <w:bCs/>
                <w:sz w:val="20"/>
                <w:szCs w:val="20"/>
              </w:rPr>
            </w:pPr>
            <w:r>
              <w:rPr>
                <w:rFonts w:hint="eastAsia"/>
                <w:b/>
                <w:bCs/>
                <w:color w:val="000000"/>
                <w:sz w:val="20"/>
                <w:szCs w:val="20"/>
                <w:lang w:bidi="ar"/>
              </w:rPr>
              <w:t>0.00</w:t>
            </w:r>
          </w:p>
        </w:tc>
        <w:tc>
          <w:tcPr>
            <w:tcW w:w="1566" w:type="dxa"/>
            <w:tcBorders>
              <w:top w:val="nil"/>
              <w:left w:val="nil"/>
              <w:bottom w:val="single" w:sz="4" w:space="0" w:color="000000"/>
              <w:right w:val="single" w:sz="4" w:space="0" w:color="000000"/>
            </w:tcBorders>
            <w:shd w:val="clear" w:color="000000" w:fill="FFFFFF"/>
            <w:noWrap/>
            <w:vAlign w:val="center"/>
          </w:tcPr>
          <w:p w14:paraId="22512BB2" w14:textId="77777777" w:rsidR="001E501D" w:rsidRDefault="00000000">
            <w:pPr>
              <w:jc w:val="right"/>
              <w:textAlignment w:val="center"/>
              <w:rPr>
                <w:rFonts w:cs="Arial"/>
                <w:b/>
                <w:bCs/>
                <w:sz w:val="20"/>
                <w:szCs w:val="20"/>
              </w:rPr>
            </w:pPr>
            <w:r>
              <w:rPr>
                <w:rFonts w:hint="eastAsia"/>
                <w:b/>
                <w:bCs/>
                <w:color w:val="000000"/>
                <w:sz w:val="20"/>
                <w:szCs w:val="20"/>
                <w:lang w:bidi="ar"/>
              </w:rPr>
              <w:t>0.00</w:t>
            </w:r>
          </w:p>
        </w:tc>
        <w:tc>
          <w:tcPr>
            <w:tcW w:w="1566" w:type="dxa"/>
            <w:tcBorders>
              <w:top w:val="nil"/>
              <w:left w:val="nil"/>
              <w:bottom w:val="single" w:sz="4" w:space="0" w:color="000000"/>
              <w:right w:val="single" w:sz="4" w:space="0" w:color="000000"/>
            </w:tcBorders>
            <w:shd w:val="clear" w:color="000000" w:fill="FFFFFF"/>
            <w:noWrap/>
            <w:vAlign w:val="center"/>
          </w:tcPr>
          <w:p w14:paraId="1F06226F" w14:textId="77777777" w:rsidR="001E501D" w:rsidRDefault="00000000">
            <w:pPr>
              <w:jc w:val="right"/>
              <w:textAlignment w:val="center"/>
              <w:rPr>
                <w:rFonts w:cs="Arial"/>
                <w:b/>
                <w:bCs/>
                <w:sz w:val="20"/>
                <w:szCs w:val="20"/>
              </w:rPr>
            </w:pPr>
            <w:r>
              <w:rPr>
                <w:rFonts w:hint="eastAsia"/>
                <w:b/>
                <w:bCs/>
                <w:color w:val="000000"/>
                <w:sz w:val="20"/>
                <w:szCs w:val="20"/>
                <w:lang w:bidi="ar"/>
              </w:rPr>
              <w:t>0.00</w:t>
            </w:r>
          </w:p>
        </w:tc>
        <w:tc>
          <w:tcPr>
            <w:tcW w:w="1563" w:type="dxa"/>
            <w:tcBorders>
              <w:top w:val="nil"/>
              <w:left w:val="nil"/>
              <w:bottom w:val="single" w:sz="4" w:space="0" w:color="000000"/>
              <w:right w:val="single" w:sz="4" w:space="0" w:color="000000"/>
            </w:tcBorders>
            <w:shd w:val="clear" w:color="000000" w:fill="FFFFFF"/>
            <w:noWrap/>
            <w:vAlign w:val="center"/>
          </w:tcPr>
          <w:p w14:paraId="4963BCD6" w14:textId="77777777" w:rsidR="001E501D" w:rsidRDefault="00000000">
            <w:pPr>
              <w:jc w:val="right"/>
              <w:textAlignment w:val="center"/>
              <w:rPr>
                <w:rFonts w:cs="Arial"/>
                <w:b/>
                <w:bCs/>
                <w:sz w:val="20"/>
                <w:szCs w:val="20"/>
              </w:rPr>
            </w:pPr>
            <w:r>
              <w:rPr>
                <w:rFonts w:hint="eastAsia"/>
                <w:b/>
                <w:bCs/>
                <w:color w:val="000000"/>
                <w:sz w:val="20"/>
                <w:szCs w:val="20"/>
                <w:lang w:bidi="ar"/>
              </w:rPr>
              <w:t>0.00</w:t>
            </w:r>
          </w:p>
        </w:tc>
      </w:tr>
      <w:tr w:rsidR="001E501D" w14:paraId="28047BFD" w14:textId="77777777">
        <w:trPr>
          <w:trHeight w:val="300"/>
        </w:trPr>
        <w:tc>
          <w:tcPr>
            <w:tcW w:w="1258" w:type="dxa"/>
            <w:gridSpan w:val="3"/>
            <w:tcBorders>
              <w:top w:val="nil"/>
              <w:left w:val="single" w:sz="4" w:space="0" w:color="000000"/>
              <w:bottom w:val="single" w:sz="4" w:space="0" w:color="000000"/>
              <w:right w:val="single" w:sz="4" w:space="0" w:color="000000"/>
            </w:tcBorders>
            <w:shd w:val="clear" w:color="000000" w:fill="C0C0C0"/>
            <w:noWrap/>
            <w:vAlign w:val="center"/>
          </w:tcPr>
          <w:p w14:paraId="2CB2E6CF" w14:textId="77777777" w:rsidR="001E501D" w:rsidRDefault="00000000">
            <w:pPr>
              <w:textAlignment w:val="center"/>
              <w:rPr>
                <w:rFonts w:cs="Arial"/>
                <w:b/>
                <w:bCs/>
                <w:sz w:val="20"/>
                <w:szCs w:val="20"/>
              </w:rPr>
            </w:pPr>
            <w:r>
              <w:rPr>
                <w:rFonts w:hint="eastAsia"/>
                <w:b/>
                <w:bCs/>
                <w:color w:val="000000"/>
                <w:sz w:val="20"/>
                <w:szCs w:val="20"/>
                <w:lang w:bidi="ar"/>
              </w:rPr>
              <w:t>201</w:t>
            </w:r>
          </w:p>
        </w:tc>
        <w:tc>
          <w:tcPr>
            <w:tcW w:w="3417" w:type="dxa"/>
            <w:tcBorders>
              <w:top w:val="nil"/>
              <w:left w:val="nil"/>
              <w:bottom w:val="single" w:sz="4" w:space="0" w:color="000000"/>
              <w:right w:val="single" w:sz="4" w:space="0" w:color="000000"/>
            </w:tcBorders>
            <w:shd w:val="clear" w:color="000000" w:fill="C0C0C0"/>
            <w:noWrap/>
            <w:vAlign w:val="center"/>
          </w:tcPr>
          <w:p w14:paraId="664D55E2" w14:textId="77777777" w:rsidR="001E501D" w:rsidRDefault="00000000">
            <w:pPr>
              <w:textAlignment w:val="center"/>
              <w:rPr>
                <w:rFonts w:cs="Arial"/>
                <w:b/>
                <w:bCs/>
                <w:sz w:val="20"/>
                <w:szCs w:val="20"/>
              </w:rPr>
            </w:pPr>
            <w:r>
              <w:rPr>
                <w:rFonts w:hint="eastAsia"/>
                <w:b/>
                <w:bCs/>
                <w:color w:val="000000"/>
                <w:sz w:val="20"/>
                <w:szCs w:val="20"/>
                <w:lang w:bidi="ar"/>
              </w:rPr>
              <w:t>一般公共服务支出</w:t>
            </w:r>
          </w:p>
        </w:tc>
        <w:tc>
          <w:tcPr>
            <w:tcW w:w="1672" w:type="dxa"/>
            <w:tcBorders>
              <w:top w:val="nil"/>
              <w:left w:val="nil"/>
              <w:bottom w:val="single" w:sz="4" w:space="0" w:color="000000"/>
              <w:right w:val="single" w:sz="4" w:space="0" w:color="000000"/>
            </w:tcBorders>
            <w:shd w:val="clear" w:color="000000" w:fill="C0C0C0"/>
            <w:noWrap/>
            <w:vAlign w:val="center"/>
          </w:tcPr>
          <w:p w14:paraId="3FE4B244" w14:textId="169F22A6" w:rsidR="001E501D" w:rsidRDefault="00A53CB8">
            <w:pPr>
              <w:jc w:val="right"/>
              <w:textAlignment w:val="center"/>
              <w:rPr>
                <w:rFonts w:cs="Arial"/>
                <w:b/>
                <w:bCs/>
                <w:sz w:val="20"/>
                <w:szCs w:val="20"/>
              </w:rPr>
            </w:pPr>
            <w:r w:rsidRPr="00A53CB8">
              <w:rPr>
                <w:b/>
                <w:bCs/>
                <w:color w:val="000000"/>
                <w:sz w:val="20"/>
                <w:szCs w:val="20"/>
                <w:lang w:bidi="ar"/>
              </w:rPr>
              <w:t xml:space="preserve">58.41 </w:t>
            </w:r>
          </w:p>
        </w:tc>
        <w:tc>
          <w:tcPr>
            <w:tcW w:w="1566" w:type="dxa"/>
            <w:tcBorders>
              <w:top w:val="nil"/>
              <w:left w:val="nil"/>
              <w:bottom w:val="single" w:sz="4" w:space="0" w:color="000000"/>
              <w:right w:val="single" w:sz="4" w:space="0" w:color="000000"/>
            </w:tcBorders>
            <w:shd w:val="clear" w:color="000000" w:fill="C0C0C0"/>
            <w:noWrap/>
            <w:vAlign w:val="center"/>
          </w:tcPr>
          <w:p w14:paraId="4397BB83" w14:textId="2228019C" w:rsidR="001E501D" w:rsidRDefault="00A53CB8">
            <w:pPr>
              <w:jc w:val="right"/>
              <w:textAlignment w:val="center"/>
              <w:rPr>
                <w:rFonts w:cs="Arial"/>
                <w:b/>
                <w:bCs/>
                <w:sz w:val="20"/>
                <w:szCs w:val="20"/>
              </w:rPr>
            </w:pPr>
            <w:r w:rsidRPr="00A53CB8">
              <w:rPr>
                <w:b/>
                <w:bCs/>
                <w:color w:val="000000"/>
                <w:sz w:val="20"/>
                <w:szCs w:val="20"/>
                <w:lang w:bidi="ar"/>
              </w:rPr>
              <w:t xml:space="preserve">58.41 </w:t>
            </w:r>
          </w:p>
        </w:tc>
        <w:tc>
          <w:tcPr>
            <w:tcW w:w="1566" w:type="dxa"/>
            <w:tcBorders>
              <w:top w:val="nil"/>
              <w:left w:val="nil"/>
              <w:bottom w:val="single" w:sz="4" w:space="0" w:color="000000"/>
              <w:right w:val="single" w:sz="4" w:space="0" w:color="000000"/>
            </w:tcBorders>
            <w:shd w:val="clear" w:color="000000" w:fill="C0C0C0"/>
            <w:noWrap/>
            <w:vAlign w:val="center"/>
          </w:tcPr>
          <w:p w14:paraId="2F015E24" w14:textId="77777777" w:rsidR="001E501D" w:rsidRDefault="00000000">
            <w:pPr>
              <w:jc w:val="right"/>
              <w:textAlignment w:val="center"/>
              <w:rPr>
                <w:rFonts w:cs="Arial"/>
                <w:b/>
                <w:bCs/>
                <w:sz w:val="20"/>
                <w:szCs w:val="20"/>
              </w:rPr>
            </w:pPr>
            <w:r>
              <w:rPr>
                <w:rFonts w:hint="eastAsia"/>
                <w:b/>
                <w:bCs/>
                <w:color w:val="000000"/>
                <w:sz w:val="20"/>
                <w:szCs w:val="20"/>
                <w:lang w:bidi="ar"/>
              </w:rPr>
              <w:t>0.00</w:t>
            </w:r>
          </w:p>
        </w:tc>
        <w:tc>
          <w:tcPr>
            <w:tcW w:w="1566" w:type="dxa"/>
            <w:tcBorders>
              <w:top w:val="nil"/>
              <w:left w:val="nil"/>
              <w:bottom w:val="single" w:sz="4" w:space="0" w:color="000000"/>
              <w:right w:val="single" w:sz="4" w:space="0" w:color="000000"/>
            </w:tcBorders>
            <w:shd w:val="clear" w:color="000000" w:fill="C0C0C0"/>
            <w:noWrap/>
            <w:vAlign w:val="center"/>
          </w:tcPr>
          <w:p w14:paraId="628564D7" w14:textId="77777777" w:rsidR="001E501D" w:rsidRDefault="00000000">
            <w:pPr>
              <w:jc w:val="right"/>
              <w:textAlignment w:val="center"/>
              <w:rPr>
                <w:rFonts w:cs="Arial"/>
                <w:b/>
                <w:bCs/>
                <w:sz w:val="20"/>
                <w:szCs w:val="20"/>
              </w:rPr>
            </w:pPr>
            <w:r>
              <w:rPr>
                <w:rFonts w:hint="eastAsia"/>
                <w:b/>
                <w:bCs/>
                <w:color w:val="000000"/>
                <w:sz w:val="20"/>
                <w:szCs w:val="20"/>
                <w:lang w:bidi="ar"/>
              </w:rPr>
              <w:t>0.00</w:t>
            </w:r>
          </w:p>
        </w:tc>
        <w:tc>
          <w:tcPr>
            <w:tcW w:w="1566" w:type="dxa"/>
            <w:tcBorders>
              <w:top w:val="nil"/>
              <w:left w:val="nil"/>
              <w:bottom w:val="single" w:sz="4" w:space="0" w:color="000000"/>
              <w:right w:val="single" w:sz="4" w:space="0" w:color="000000"/>
            </w:tcBorders>
            <w:shd w:val="clear" w:color="000000" w:fill="C0C0C0"/>
            <w:noWrap/>
            <w:vAlign w:val="center"/>
          </w:tcPr>
          <w:p w14:paraId="327A7D2C" w14:textId="77777777" w:rsidR="001E501D" w:rsidRDefault="00000000">
            <w:pPr>
              <w:jc w:val="right"/>
              <w:textAlignment w:val="center"/>
              <w:rPr>
                <w:rFonts w:cs="Arial"/>
                <w:b/>
                <w:bCs/>
                <w:sz w:val="20"/>
                <w:szCs w:val="20"/>
              </w:rPr>
            </w:pPr>
            <w:r>
              <w:rPr>
                <w:rFonts w:hint="eastAsia"/>
                <w:b/>
                <w:bCs/>
                <w:color w:val="000000"/>
                <w:sz w:val="20"/>
                <w:szCs w:val="20"/>
                <w:lang w:bidi="ar"/>
              </w:rPr>
              <w:t>0.00</w:t>
            </w:r>
          </w:p>
        </w:tc>
        <w:tc>
          <w:tcPr>
            <w:tcW w:w="1563" w:type="dxa"/>
            <w:tcBorders>
              <w:top w:val="nil"/>
              <w:left w:val="nil"/>
              <w:bottom w:val="single" w:sz="4" w:space="0" w:color="000000"/>
              <w:right w:val="single" w:sz="4" w:space="0" w:color="000000"/>
            </w:tcBorders>
            <w:shd w:val="clear" w:color="000000" w:fill="C0C0C0"/>
            <w:noWrap/>
            <w:vAlign w:val="center"/>
          </w:tcPr>
          <w:p w14:paraId="2020DE7F" w14:textId="77777777" w:rsidR="001E501D" w:rsidRDefault="00000000">
            <w:pPr>
              <w:jc w:val="right"/>
              <w:textAlignment w:val="center"/>
              <w:rPr>
                <w:rFonts w:cs="Arial"/>
                <w:b/>
                <w:bCs/>
                <w:sz w:val="20"/>
                <w:szCs w:val="20"/>
              </w:rPr>
            </w:pPr>
            <w:r>
              <w:rPr>
                <w:rFonts w:hint="eastAsia"/>
                <w:b/>
                <w:bCs/>
                <w:color w:val="000000"/>
                <w:sz w:val="20"/>
                <w:szCs w:val="20"/>
                <w:lang w:bidi="ar"/>
              </w:rPr>
              <w:t>0.00</w:t>
            </w:r>
          </w:p>
        </w:tc>
      </w:tr>
      <w:tr w:rsidR="001E501D" w14:paraId="6FD1A3F6" w14:textId="77777777">
        <w:trPr>
          <w:trHeight w:val="300"/>
        </w:trPr>
        <w:tc>
          <w:tcPr>
            <w:tcW w:w="1258" w:type="dxa"/>
            <w:gridSpan w:val="3"/>
            <w:tcBorders>
              <w:top w:val="nil"/>
              <w:left w:val="single" w:sz="4" w:space="0" w:color="000000"/>
              <w:bottom w:val="single" w:sz="4" w:space="0" w:color="000000"/>
              <w:right w:val="single" w:sz="4" w:space="0" w:color="000000"/>
            </w:tcBorders>
            <w:shd w:val="clear" w:color="000000" w:fill="C0C0C0"/>
            <w:noWrap/>
            <w:vAlign w:val="center"/>
          </w:tcPr>
          <w:p w14:paraId="4F15682F" w14:textId="77777777" w:rsidR="001E501D" w:rsidRDefault="00000000">
            <w:pPr>
              <w:textAlignment w:val="center"/>
              <w:rPr>
                <w:rFonts w:cs="Arial"/>
                <w:b/>
                <w:bCs/>
                <w:sz w:val="20"/>
                <w:szCs w:val="20"/>
              </w:rPr>
            </w:pPr>
            <w:r>
              <w:rPr>
                <w:rFonts w:hint="eastAsia"/>
                <w:b/>
                <w:bCs/>
                <w:color w:val="000000"/>
                <w:sz w:val="20"/>
                <w:szCs w:val="20"/>
                <w:lang w:bidi="ar"/>
              </w:rPr>
              <w:t>20134</w:t>
            </w:r>
          </w:p>
        </w:tc>
        <w:tc>
          <w:tcPr>
            <w:tcW w:w="3417" w:type="dxa"/>
            <w:tcBorders>
              <w:top w:val="nil"/>
              <w:left w:val="nil"/>
              <w:bottom w:val="single" w:sz="4" w:space="0" w:color="000000"/>
              <w:right w:val="single" w:sz="4" w:space="0" w:color="000000"/>
            </w:tcBorders>
            <w:shd w:val="clear" w:color="000000" w:fill="C0C0C0"/>
            <w:noWrap/>
            <w:vAlign w:val="center"/>
          </w:tcPr>
          <w:p w14:paraId="034AB3A9" w14:textId="77777777" w:rsidR="001E501D" w:rsidRDefault="00000000">
            <w:pPr>
              <w:textAlignment w:val="center"/>
              <w:rPr>
                <w:rFonts w:cs="Arial"/>
                <w:b/>
                <w:bCs/>
                <w:sz w:val="20"/>
                <w:szCs w:val="20"/>
              </w:rPr>
            </w:pPr>
            <w:r>
              <w:rPr>
                <w:rFonts w:hint="eastAsia"/>
                <w:b/>
                <w:bCs/>
                <w:color w:val="000000"/>
                <w:sz w:val="20"/>
                <w:szCs w:val="20"/>
                <w:lang w:bidi="ar"/>
              </w:rPr>
              <w:t>统战事务</w:t>
            </w:r>
          </w:p>
        </w:tc>
        <w:tc>
          <w:tcPr>
            <w:tcW w:w="1672" w:type="dxa"/>
            <w:tcBorders>
              <w:top w:val="nil"/>
              <w:left w:val="nil"/>
              <w:bottom w:val="single" w:sz="4" w:space="0" w:color="000000"/>
              <w:right w:val="single" w:sz="4" w:space="0" w:color="000000"/>
            </w:tcBorders>
            <w:shd w:val="clear" w:color="000000" w:fill="C0C0C0"/>
            <w:noWrap/>
            <w:vAlign w:val="center"/>
          </w:tcPr>
          <w:p w14:paraId="63DB130A" w14:textId="570C2AB6" w:rsidR="001E501D" w:rsidRDefault="00A53CB8">
            <w:pPr>
              <w:jc w:val="right"/>
              <w:textAlignment w:val="center"/>
              <w:rPr>
                <w:rFonts w:cs="Arial"/>
                <w:b/>
                <w:bCs/>
                <w:sz w:val="20"/>
                <w:szCs w:val="20"/>
              </w:rPr>
            </w:pPr>
            <w:r w:rsidRPr="00A53CB8">
              <w:rPr>
                <w:b/>
                <w:bCs/>
                <w:color w:val="000000"/>
                <w:sz w:val="20"/>
                <w:szCs w:val="20"/>
                <w:lang w:bidi="ar"/>
              </w:rPr>
              <w:t xml:space="preserve">58.41 </w:t>
            </w:r>
          </w:p>
        </w:tc>
        <w:tc>
          <w:tcPr>
            <w:tcW w:w="1566" w:type="dxa"/>
            <w:tcBorders>
              <w:top w:val="nil"/>
              <w:left w:val="nil"/>
              <w:bottom w:val="single" w:sz="4" w:space="0" w:color="000000"/>
              <w:right w:val="single" w:sz="4" w:space="0" w:color="000000"/>
            </w:tcBorders>
            <w:shd w:val="clear" w:color="000000" w:fill="C0C0C0"/>
            <w:noWrap/>
            <w:vAlign w:val="center"/>
          </w:tcPr>
          <w:p w14:paraId="66764CC3" w14:textId="54C74CFE" w:rsidR="001E501D" w:rsidRDefault="00A53CB8">
            <w:pPr>
              <w:jc w:val="right"/>
              <w:textAlignment w:val="center"/>
              <w:rPr>
                <w:rFonts w:cs="Arial"/>
                <w:b/>
                <w:bCs/>
                <w:sz w:val="20"/>
                <w:szCs w:val="20"/>
              </w:rPr>
            </w:pPr>
            <w:r w:rsidRPr="00A53CB8">
              <w:rPr>
                <w:b/>
                <w:bCs/>
                <w:color w:val="000000"/>
                <w:sz w:val="20"/>
                <w:szCs w:val="20"/>
                <w:lang w:bidi="ar"/>
              </w:rPr>
              <w:t xml:space="preserve">58.41 </w:t>
            </w:r>
          </w:p>
        </w:tc>
        <w:tc>
          <w:tcPr>
            <w:tcW w:w="1566" w:type="dxa"/>
            <w:tcBorders>
              <w:top w:val="nil"/>
              <w:left w:val="nil"/>
              <w:bottom w:val="single" w:sz="4" w:space="0" w:color="000000"/>
              <w:right w:val="single" w:sz="4" w:space="0" w:color="000000"/>
            </w:tcBorders>
            <w:shd w:val="clear" w:color="000000" w:fill="C0C0C0"/>
            <w:noWrap/>
            <w:vAlign w:val="center"/>
          </w:tcPr>
          <w:p w14:paraId="636BB56C" w14:textId="77777777" w:rsidR="001E501D" w:rsidRDefault="00000000">
            <w:pPr>
              <w:jc w:val="right"/>
              <w:textAlignment w:val="center"/>
              <w:rPr>
                <w:rFonts w:cs="Arial"/>
                <w:b/>
                <w:bCs/>
                <w:sz w:val="20"/>
                <w:szCs w:val="20"/>
              </w:rPr>
            </w:pPr>
            <w:r>
              <w:rPr>
                <w:rFonts w:hint="eastAsia"/>
                <w:b/>
                <w:bCs/>
                <w:color w:val="000000"/>
                <w:sz w:val="20"/>
                <w:szCs w:val="20"/>
                <w:lang w:bidi="ar"/>
              </w:rPr>
              <w:t>0.00</w:t>
            </w:r>
          </w:p>
        </w:tc>
        <w:tc>
          <w:tcPr>
            <w:tcW w:w="1566" w:type="dxa"/>
            <w:tcBorders>
              <w:top w:val="nil"/>
              <w:left w:val="nil"/>
              <w:bottom w:val="single" w:sz="4" w:space="0" w:color="000000"/>
              <w:right w:val="single" w:sz="4" w:space="0" w:color="000000"/>
            </w:tcBorders>
            <w:shd w:val="clear" w:color="000000" w:fill="C0C0C0"/>
            <w:noWrap/>
            <w:vAlign w:val="center"/>
          </w:tcPr>
          <w:p w14:paraId="361BCF3F" w14:textId="77777777" w:rsidR="001E501D" w:rsidRDefault="00000000">
            <w:pPr>
              <w:jc w:val="right"/>
              <w:textAlignment w:val="center"/>
              <w:rPr>
                <w:rFonts w:cs="Arial"/>
                <w:b/>
                <w:bCs/>
                <w:sz w:val="20"/>
                <w:szCs w:val="20"/>
              </w:rPr>
            </w:pPr>
            <w:r>
              <w:rPr>
                <w:rFonts w:hint="eastAsia"/>
                <w:b/>
                <w:bCs/>
                <w:color w:val="000000"/>
                <w:sz w:val="20"/>
                <w:szCs w:val="20"/>
                <w:lang w:bidi="ar"/>
              </w:rPr>
              <w:t>0.00</w:t>
            </w:r>
          </w:p>
        </w:tc>
        <w:tc>
          <w:tcPr>
            <w:tcW w:w="1566" w:type="dxa"/>
            <w:tcBorders>
              <w:top w:val="nil"/>
              <w:left w:val="nil"/>
              <w:bottom w:val="single" w:sz="4" w:space="0" w:color="000000"/>
              <w:right w:val="single" w:sz="4" w:space="0" w:color="000000"/>
            </w:tcBorders>
            <w:shd w:val="clear" w:color="000000" w:fill="C0C0C0"/>
            <w:noWrap/>
            <w:vAlign w:val="center"/>
          </w:tcPr>
          <w:p w14:paraId="63EA63A6" w14:textId="77777777" w:rsidR="001E501D" w:rsidRDefault="00000000">
            <w:pPr>
              <w:jc w:val="right"/>
              <w:textAlignment w:val="center"/>
              <w:rPr>
                <w:rFonts w:cs="Arial"/>
                <w:b/>
                <w:bCs/>
                <w:sz w:val="20"/>
                <w:szCs w:val="20"/>
              </w:rPr>
            </w:pPr>
            <w:r>
              <w:rPr>
                <w:rFonts w:hint="eastAsia"/>
                <w:b/>
                <w:bCs/>
                <w:color w:val="000000"/>
                <w:sz w:val="20"/>
                <w:szCs w:val="20"/>
                <w:lang w:bidi="ar"/>
              </w:rPr>
              <w:t>0.00</w:t>
            </w:r>
          </w:p>
        </w:tc>
        <w:tc>
          <w:tcPr>
            <w:tcW w:w="1563" w:type="dxa"/>
            <w:tcBorders>
              <w:top w:val="nil"/>
              <w:left w:val="nil"/>
              <w:bottom w:val="single" w:sz="4" w:space="0" w:color="000000"/>
              <w:right w:val="single" w:sz="4" w:space="0" w:color="000000"/>
            </w:tcBorders>
            <w:shd w:val="clear" w:color="000000" w:fill="C0C0C0"/>
            <w:noWrap/>
            <w:vAlign w:val="center"/>
          </w:tcPr>
          <w:p w14:paraId="31FDC740" w14:textId="77777777" w:rsidR="001E501D" w:rsidRDefault="00000000">
            <w:pPr>
              <w:jc w:val="right"/>
              <w:textAlignment w:val="center"/>
              <w:rPr>
                <w:rFonts w:cs="Arial"/>
                <w:b/>
                <w:bCs/>
                <w:sz w:val="20"/>
                <w:szCs w:val="20"/>
              </w:rPr>
            </w:pPr>
            <w:r>
              <w:rPr>
                <w:rFonts w:hint="eastAsia"/>
                <w:b/>
                <w:bCs/>
                <w:color w:val="000000"/>
                <w:sz w:val="20"/>
                <w:szCs w:val="20"/>
                <w:lang w:bidi="ar"/>
              </w:rPr>
              <w:t>0.00</w:t>
            </w:r>
          </w:p>
        </w:tc>
      </w:tr>
      <w:tr w:rsidR="001E501D" w14:paraId="79FAA2D2" w14:textId="77777777">
        <w:trPr>
          <w:trHeight w:val="300"/>
        </w:trPr>
        <w:tc>
          <w:tcPr>
            <w:tcW w:w="1258" w:type="dxa"/>
            <w:gridSpan w:val="3"/>
            <w:tcBorders>
              <w:top w:val="nil"/>
              <w:left w:val="single" w:sz="4" w:space="0" w:color="000000"/>
              <w:bottom w:val="single" w:sz="4" w:space="0" w:color="000000"/>
              <w:right w:val="single" w:sz="4" w:space="0" w:color="000000"/>
            </w:tcBorders>
            <w:shd w:val="clear" w:color="000000" w:fill="FFFFFF"/>
            <w:noWrap/>
            <w:vAlign w:val="center"/>
          </w:tcPr>
          <w:p w14:paraId="588BF9AB" w14:textId="77777777" w:rsidR="001E501D" w:rsidRDefault="00000000">
            <w:pPr>
              <w:textAlignment w:val="center"/>
              <w:rPr>
                <w:rFonts w:cs="Arial"/>
                <w:sz w:val="20"/>
                <w:szCs w:val="20"/>
              </w:rPr>
            </w:pPr>
            <w:r>
              <w:rPr>
                <w:rFonts w:hint="eastAsia"/>
                <w:color w:val="000000"/>
                <w:sz w:val="20"/>
                <w:szCs w:val="20"/>
                <w:lang w:bidi="ar"/>
              </w:rPr>
              <w:t>2013405</w:t>
            </w:r>
          </w:p>
        </w:tc>
        <w:tc>
          <w:tcPr>
            <w:tcW w:w="3417" w:type="dxa"/>
            <w:tcBorders>
              <w:top w:val="nil"/>
              <w:left w:val="nil"/>
              <w:bottom w:val="single" w:sz="4" w:space="0" w:color="000000"/>
              <w:right w:val="single" w:sz="4" w:space="0" w:color="000000"/>
            </w:tcBorders>
            <w:shd w:val="clear" w:color="000000" w:fill="CCFFFF"/>
            <w:noWrap/>
            <w:vAlign w:val="center"/>
          </w:tcPr>
          <w:p w14:paraId="0CF60524" w14:textId="77777777" w:rsidR="001E501D" w:rsidRDefault="00000000">
            <w:pPr>
              <w:textAlignment w:val="center"/>
              <w:rPr>
                <w:rFonts w:cs="Arial"/>
                <w:sz w:val="20"/>
                <w:szCs w:val="20"/>
              </w:rPr>
            </w:pPr>
            <w:r>
              <w:rPr>
                <w:rFonts w:hint="eastAsia"/>
                <w:color w:val="000000"/>
                <w:sz w:val="20"/>
                <w:szCs w:val="20"/>
                <w:lang w:bidi="ar"/>
              </w:rPr>
              <w:t xml:space="preserve">  华侨事务</w:t>
            </w:r>
          </w:p>
        </w:tc>
        <w:tc>
          <w:tcPr>
            <w:tcW w:w="1672" w:type="dxa"/>
            <w:tcBorders>
              <w:top w:val="nil"/>
              <w:left w:val="nil"/>
              <w:bottom w:val="single" w:sz="4" w:space="0" w:color="000000"/>
              <w:right w:val="single" w:sz="4" w:space="0" w:color="000000"/>
            </w:tcBorders>
            <w:shd w:val="clear" w:color="000000" w:fill="FFFFFF"/>
            <w:noWrap/>
            <w:vAlign w:val="center"/>
          </w:tcPr>
          <w:p w14:paraId="552FFEC2" w14:textId="5D2B84FC" w:rsidR="001E501D" w:rsidRDefault="00A53CB8">
            <w:pPr>
              <w:jc w:val="right"/>
              <w:textAlignment w:val="center"/>
              <w:rPr>
                <w:rFonts w:cs="Arial"/>
                <w:sz w:val="20"/>
                <w:szCs w:val="20"/>
              </w:rPr>
            </w:pPr>
            <w:r w:rsidRPr="00A53CB8">
              <w:rPr>
                <w:color w:val="000000"/>
                <w:sz w:val="20"/>
                <w:szCs w:val="20"/>
                <w:lang w:bidi="ar"/>
              </w:rPr>
              <w:t xml:space="preserve">58.41 </w:t>
            </w:r>
          </w:p>
        </w:tc>
        <w:tc>
          <w:tcPr>
            <w:tcW w:w="1566" w:type="dxa"/>
            <w:tcBorders>
              <w:top w:val="nil"/>
              <w:left w:val="nil"/>
              <w:bottom w:val="single" w:sz="4" w:space="0" w:color="000000"/>
              <w:right w:val="single" w:sz="4" w:space="0" w:color="000000"/>
            </w:tcBorders>
            <w:shd w:val="clear" w:color="000000" w:fill="FFFFFF"/>
            <w:noWrap/>
            <w:vAlign w:val="center"/>
          </w:tcPr>
          <w:p w14:paraId="2D4D39A9" w14:textId="0E5827E5" w:rsidR="001E501D" w:rsidRDefault="00A53CB8">
            <w:pPr>
              <w:jc w:val="right"/>
              <w:textAlignment w:val="center"/>
              <w:rPr>
                <w:rFonts w:cs="Arial"/>
                <w:sz w:val="20"/>
                <w:szCs w:val="20"/>
              </w:rPr>
            </w:pPr>
            <w:r w:rsidRPr="00A53CB8">
              <w:rPr>
                <w:color w:val="000000"/>
                <w:sz w:val="20"/>
                <w:szCs w:val="20"/>
                <w:lang w:bidi="ar"/>
              </w:rPr>
              <w:t xml:space="preserve">58.41 </w:t>
            </w:r>
          </w:p>
        </w:tc>
        <w:tc>
          <w:tcPr>
            <w:tcW w:w="1566" w:type="dxa"/>
            <w:tcBorders>
              <w:top w:val="nil"/>
              <w:left w:val="nil"/>
              <w:bottom w:val="single" w:sz="4" w:space="0" w:color="000000"/>
              <w:right w:val="single" w:sz="4" w:space="0" w:color="000000"/>
            </w:tcBorders>
            <w:shd w:val="clear" w:color="000000" w:fill="FFFFFF"/>
            <w:noWrap/>
            <w:vAlign w:val="center"/>
          </w:tcPr>
          <w:p w14:paraId="06A9D26D" w14:textId="77777777" w:rsidR="001E501D" w:rsidRDefault="00000000">
            <w:pPr>
              <w:jc w:val="right"/>
              <w:textAlignment w:val="center"/>
              <w:rPr>
                <w:rFonts w:cs="Arial"/>
                <w:sz w:val="20"/>
                <w:szCs w:val="20"/>
              </w:rPr>
            </w:pPr>
            <w:r>
              <w:rPr>
                <w:rFonts w:hint="eastAsia"/>
                <w:color w:val="000000"/>
                <w:sz w:val="20"/>
                <w:szCs w:val="20"/>
                <w:lang w:bidi="ar"/>
              </w:rPr>
              <w:t>0.00</w:t>
            </w:r>
          </w:p>
        </w:tc>
        <w:tc>
          <w:tcPr>
            <w:tcW w:w="1566" w:type="dxa"/>
            <w:tcBorders>
              <w:top w:val="nil"/>
              <w:left w:val="nil"/>
              <w:bottom w:val="single" w:sz="4" w:space="0" w:color="000000"/>
              <w:right w:val="single" w:sz="4" w:space="0" w:color="000000"/>
            </w:tcBorders>
            <w:shd w:val="clear" w:color="000000" w:fill="FFFFFF"/>
            <w:noWrap/>
            <w:vAlign w:val="center"/>
          </w:tcPr>
          <w:p w14:paraId="3BFA64C2" w14:textId="77777777" w:rsidR="001E501D" w:rsidRDefault="00000000">
            <w:pPr>
              <w:jc w:val="right"/>
              <w:textAlignment w:val="center"/>
              <w:rPr>
                <w:rFonts w:cs="Arial"/>
                <w:sz w:val="20"/>
                <w:szCs w:val="20"/>
              </w:rPr>
            </w:pPr>
            <w:r>
              <w:rPr>
                <w:rFonts w:hint="eastAsia"/>
                <w:color w:val="000000"/>
                <w:sz w:val="20"/>
                <w:szCs w:val="20"/>
                <w:lang w:bidi="ar"/>
              </w:rPr>
              <w:t>0.00</w:t>
            </w:r>
          </w:p>
        </w:tc>
        <w:tc>
          <w:tcPr>
            <w:tcW w:w="1566" w:type="dxa"/>
            <w:tcBorders>
              <w:top w:val="nil"/>
              <w:left w:val="nil"/>
              <w:bottom w:val="single" w:sz="4" w:space="0" w:color="000000"/>
              <w:right w:val="single" w:sz="4" w:space="0" w:color="000000"/>
            </w:tcBorders>
            <w:shd w:val="clear" w:color="000000" w:fill="FFFFFF"/>
            <w:noWrap/>
            <w:vAlign w:val="center"/>
          </w:tcPr>
          <w:p w14:paraId="0FF8330E" w14:textId="77777777" w:rsidR="001E501D" w:rsidRDefault="00000000">
            <w:pPr>
              <w:jc w:val="right"/>
              <w:textAlignment w:val="center"/>
              <w:rPr>
                <w:rFonts w:cs="Arial"/>
                <w:sz w:val="20"/>
                <w:szCs w:val="20"/>
              </w:rPr>
            </w:pPr>
            <w:r>
              <w:rPr>
                <w:rFonts w:hint="eastAsia"/>
                <w:color w:val="000000"/>
                <w:sz w:val="20"/>
                <w:szCs w:val="20"/>
                <w:lang w:bidi="ar"/>
              </w:rPr>
              <w:t>0.00</w:t>
            </w:r>
          </w:p>
        </w:tc>
        <w:tc>
          <w:tcPr>
            <w:tcW w:w="1563" w:type="dxa"/>
            <w:tcBorders>
              <w:top w:val="nil"/>
              <w:left w:val="nil"/>
              <w:bottom w:val="single" w:sz="4" w:space="0" w:color="000000"/>
              <w:right w:val="single" w:sz="4" w:space="0" w:color="000000"/>
            </w:tcBorders>
            <w:shd w:val="clear" w:color="000000" w:fill="FFFFFF"/>
            <w:noWrap/>
            <w:vAlign w:val="center"/>
          </w:tcPr>
          <w:p w14:paraId="3FCB6BFD" w14:textId="77777777" w:rsidR="001E501D" w:rsidRDefault="00000000">
            <w:pPr>
              <w:jc w:val="right"/>
              <w:textAlignment w:val="center"/>
              <w:rPr>
                <w:rFonts w:cs="Arial"/>
                <w:sz w:val="20"/>
                <w:szCs w:val="20"/>
              </w:rPr>
            </w:pPr>
            <w:r>
              <w:rPr>
                <w:rFonts w:hint="eastAsia"/>
                <w:color w:val="000000"/>
                <w:sz w:val="20"/>
                <w:szCs w:val="20"/>
                <w:lang w:bidi="ar"/>
              </w:rPr>
              <w:t>0.00</w:t>
            </w:r>
          </w:p>
        </w:tc>
      </w:tr>
      <w:tr w:rsidR="001E501D" w14:paraId="414C7F97" w14:textId="77777777">
        <w:trPr>
          <w:trHeight w:val="300"/>
        </w:trPr>
        <w:tc>
          <w:tcPr>
            <w:tcW w:w="14174" w:type="dxa"/>
            <w:gridSpan w:val="10"/>
            <w:tcBorders>
              <w:top w:val="nil"/>
              <w:left w:val="nil"/>
              <w:bottom w:val="nil"/>
              <w:right w:val="nil"/>
            </w:tcBorders>
            <w:shd w:val="clear" w:color="000000" w:fill="FFFFFF"/>
            <w:noWrap/>
            <w:vAlign w:val="center"/>
          </w:tcPr>
          <w:p w14:paraId="1F45514B" w14:textId="77777777" w:rsidR="001E501D" w:rsidRDefault="00000000">
            <w:pPr>
              <w:textAlignment w:val="center"/>
              <w:rPr>
                <w:rFonts w:cs="Arial"/>
                <w:sz w:val="20"/>
                <w:szCs w:val="20"/>
              </w:rPr>
            </w:pPr>
            <w:r>
              <w:rPr>
                <w:rFonts w:hint="eastAsia"/>
                <w:color w:val="000000"/>
                <w:sz w:val="20"/>
                <w:szCs w:val="20"/>
                <w:lang w:bidi="ar"/>
              </w:rPr>
              <w:t>注：本表反映部门本年度各项支出情况。</w:t>
            </w:r>
          </w:p>
        </w:tc>
      </w:tr>
    </w:tbl>
    <w:p w14:paraId="2EC7996D" w14:textId="0973AC4A" w:rsidR="00A53CB8" w:rsidRDefault="00A53CB8">
      <w:pPr>
        <w:rPr>
          <w:rFonts w:ascii="仿宋_GB2312" w:eastAsia="仿宋_GB2312" w:hAnsi="仿宋_GB2312" w:cs="仿宋_GB2312"/>
          <w:sz w:val="32"/>
          <w:szCs w:val="32"/>
        </w:rPr>
      </w:pPr>
    </w:p>
    <w:p w14:paraId="35A53C52" w14:textId="77777777" w:rsidR="00A53CB8" w:rsidRDefault="00A53CB8" w:rsidP="00A53CB8">
      <w:pPr>
        <w:pStyle w:val="2"/>
        <w:ind w:left="480" w:firstLine="480"/>
      </w:pPr>
      <w:r>
        <w:br w:type="page"/>
      </w:r>
    </w:p>
    <w:p w14:paraId="062EC521" w14:textId="77777777" w:rsidR="001E501D" w:rsidRDefault="001E501D">
      <w:pPr>
        <w:pStyle w:val="2"/>
        <w:ind w:left="480" w:firstLine="480"/>
      </w:pPr>
    </w:p>
    <w:tbl>
      <w:tblPr>
        <w:tblW w:w="14175" w:type="dxa"/>
        <w:tblInd w:w="93" w:type="dxa"/>
        <w:tblLayout w:type="fixed"/>
        <w:tblLook w:val="04A0" w:firstRow="1" w:lastRow="0" w:firstColumn="1" w:lastColumn="0" w:noHBand="0" w:noVBand="1"/>
      </w:tblPr>
      <w:tblGrid>
        <w:gridCol w:w="2748"/>
        <w:gridCol w:w="512"/>
        <w:gridCol w:w="1432"/>
        <w:gridCol w:w="2822"/>
        <w:gridCol w:w="638"/>
        <w:gridCol w:w="1628"/>
        <w:gridCol w:w="1432"/>
        <w:gridCol w:w="1432"/>
        <w:gridCol w:w="1531"/>
      </w:tblGrid>
      <w:tr w:rsidR="001E501D" w14:paraId="6E7C8A63" w14:textId="77777777" w:rsidTr="00707011">
        <w:trPr>
          <w:trHeight w:val="375"/>
        </w:trPr>
        <w:tc>
          <w:tcPr>
            <w:tcW w:w="14175" w:type="dxa"/>
            <w:gridSpan w:val="9"/>
            <w:tcBorders>
              <w:top w:val="nil"/>
              <w:left w:val="nil"/>
              <w:bottom w:val="nil"/>
              <w:right w:val="single" w:sz="4" w:space="0" w:color="808080"/>
            </w:tcBorders>
            <w:shd w:val="clear" w:color="auto" w:fill="FFFFFF"/>
            <w:noWrap/>
            <w:vAlign w:val="center"/>
          </w:tcPr>
          <w:p w14:paraId="4B4D45D3" w14:textId="77777777" w:rsidR="001E501D" w:rsidRDefault="00000000">
            <w:pPr>
              <w:jc w:val="center"/>
              <w:rPr>
                <w:color w:val="000000"/>
                <w:sz w:val="18"/>
                <w:szCs w:val="18"/>
              </w:rPr>
            </w:pPr>
            <w:r>
              <w:rPr>
                <w:rFonts w:ascii="黑体" w:eastAsia="黑体" w:cs="黑体" w:hint="eastAsia"/>
                <w:color w:val="000000"/>
                <w:sz w:val="30"/>
                <w:szCs w:val="30"/>
                <w:lang w:bidi="ar"/>
              </w:rPr>
              <w:t>财政拨款收入支出决算总表</w:t>
            </w:r>
          </w:p>
        </w:tc>
      </w:tr>
      <w:tr w:rsidR="001E501D" w14:paraId="23789164" w14:textId="77777777" w:rsidTr="00707011">
        <w:trPr>
          <w:trHeight w:val="300"/>
        </w:trPr>
        <w:tc>
          <w:tcPr>
            <w:tcW w:w="2748" w:type="dxa"/>
            <w:tcBorders>
              <w:top w:val="nil"/>
              <w:left w:val="nil"/>
              <w:bottom w:val="nil"/>
              <w:right w:val="nil"/>
            </w:tcBorders>
            <w:shd w:val="clear" w:color="auto" w:fill="FFFFFF"/>
            <w:noWrap/>
            <w:vAlign w:val="center"/>
          </w:tcPr>
          <w:p w14:paraId="3AD5F6E5" w14:textId="77777777" w:rsidR="001E501D" w:rsidRDefault="001E501D">
            <w:pPr>
              <w:rPr>
                <w:rFonts w:ascii="Tahoma" w:eastAsia="Tahoma" w:hAnsi="Tahoma" w:cs="Tahoma"/>
                <w:color w:val="000000"/>
                <w:sz w:val="16"/>
                <w:szCs w:val="16"/>
              </w:rPr>
            </w:pPr>
          </w:p>
        </w:tc>
        <w:tc>
          <w:tcPr>
            <w:tcW w:w="512" w:type="dxa"/>
            <w:tcBorders>
              <w:top w:val="nil"/>
              <w:left w:val="nil"/>
              <w:bottom w:val="nil"/>
              <w:right w:val="nil"/>
            </w:tcBorders>
            <w:shd w:val="clear" w:color="auto" w:fill="FFFFFF"/>
            <w:noWrap/>
            <w:vAlign w:val="center"/>
          </w:tcPr>
          <w:p w14:paraId="3D6D7DA4" w14:textId="77777777" w:rsidR="001E501D" w:rsidRDefault="001E501D">
            <w:pPr>
              <w:rPr>
                <w:color w:val="000000"/>
                <w:sz w:val="18"/>
                <w:szCs w:val="18"/>
              </w:rPr>
            </w:pPr>
          </w:p>
        </w:tc>
        <w:tc>
          <w:tcPr>
            <w:tcW w:w="1432" w:type="dxa"/>
            <w:tcBorders>
              <w:top w:val="nil"/>
              <w:left w:val="nil"/>
              <w:bottom w:val="nil"/>
              <w:right w:val="nil"/>
            </w:tcBorders>
            <w:shd w:val="clear" w:color="auto" w:fill="FFFFFF"/>
            <w:noWrap/>
            <w:vAlign w:val="center"/>
          </w:tcPr>
          <w:p w14:paraId="2C79DD3D" w14:textId="77777777" w:rsidR="001E501D" w:rsidRDefault="001E501D">
            <w:pPr>
              <w:rPr>
                <w:color w:val="000000"/>
                <w:sz w:val="18"/>
                <w:szCs w:val="18"/>
              </w:rPr>
            </w:pPr>
          </w:p>
        </w:tc>
        <w:tc>
          <w:tcPr>
            <w:tcW w:w="2822" w:type="dxa"/>
            <w:tcBorders>
              <w:top w:val="nil"/>
              <w:left w:val="nil"/>
              <w:bottom w:val="nil"/>
              <w:right w:val="nil"/>
            </w:tcBorders>
            <w:shd w:val="clear" w:color="auto" w:fill="FFFFFF"/>
            <w:noWrap/>
            <w:vAlign w:val="center"/>
          </w:tcPr>
          <w:p w14:paraId="5A292CC6" w14:textId="77777777" w:rsidR="001E501D" w:rsidRDefault="001E501D">
            <w:pPr>
              <w:rPr>
                <w:color w:val="000000"/>
                <w:sz w:val="18"/>
                <w:szCs w:val="18"/>
              </w:rPr>
            </w:pPr>
          </w:p>
        </w:tc>
        <w:tc>
          <w:tcPr>
            <w:tcW w:w="638" w:type="dxa"/>
            <w:tcBorders>
              <w:top w:val="nil"/>
              <w:left w:val="nil"/>
              <w:bottom w:val="nil"/>
              <w:right w:val="nil"/>
            </w:tcBorders>
            <w:shd w:val="clear" w:color="auto" w:fill="FFFFFF"/>
            <w:noWrap/>
            <w:vAlign w:val="center"/>
          </w:tcPr>
          <w:p w14:paraId="78A789EF" w14:textId="77777777" w:rsidR="001E501D" w:rsidRDefault="001E501D">
            <w:pPr>
              <w:rPr>
                <w:color w:val="000000"/>
                <w:sz w:val="18"/>
                <w:szCs w:val="18"/>
              </w:rPr>
            </w:pPr>
          </w:p>
        </w:tc>
        <w:tc>
          <w:tcPr>
            <w:tcW w:w="1628" w:type="dxa"/>
            <w:tcBorders>
              <w:top w:val="nil"/>
              <w:left w:val="nil"/>
              <w:bottom w:val="nil"/>
              <w:right w:val="nil"/>
            </w:tcBorders>
            <w:shd w:val="clear" w:color="auto" w:fill="FFFFFF"/>
            <w:noWrap/>
            <w:vAlign w:val="center"/>
          </w:tcPr>
          <w:p w14:paraId="4E638624" w14:textId="77777777" w:rsidR="001E501D" w:rsidRDefault="001E501D">
            <w:pPr>
              <w:rPr>
                <w:color w:val="000000"/>
                <w:sz w:val="18"/>
                <w:szCs w:val="18"/>
              </w:rPr>
            </w:pPr>
          </w:p>
        </w:tc>
        <w:tc>
          <w:tcPr>
            <w:tcW w:w="1432" w:type="dxa"/>
            <w:tcBorders>
              <w:top w:val="nil"/>
              <w:left w:val="nil"/>
              <w:bottom w:val="nil"/>
              <w:right w:val="nil"/>
            </w:tcBorders>
            <w:shd w:val="clear" w:color="auto" w:fill="FFFFFF"/>
            <w:noWrap/>
            <w:vAlign w:val="center"/>
          </w:tcPr>
          <w:p w14:paraId="5B1DF7B5" w14:textId="77777777" w:rsidR="001E501D" w:rsidRDefault="001E501D">
            <w:pPr>
              <w:rPr>
                <w:color w:val="000000"/>
                <w:sz w:val="18"/>
                <w:szCs w:val="18"/>
              </w:rPr>
            </w:pPr>
          </w:p>
        </w:tc>
        <w:tc>
          <w:tcPr>
            <w:tcW w:w="1432" w:type="dxa"/>
            <w:tcBorders>
              <w:top w:val="nil"/>
              <w:left w:val="nil"/>
              <w:bottom w:val="nil"/>
              <w:right w:val="nil"/>
            </w:tcBorders>
            <w:shd w:val="clear" w:color="auto" w:fill="FFFFFF"/>
            <w:noWrap/>
            <w:vAlign w:val="center"/>
          </w:tcPr>
          <w:p w14:paraId="27B4B26C" w14:textId="77777777" w:rsidR="001E501D" w:rsidRDefault="001E501D">
            <w:pPr>
              <w:rPr>
                <w:color w:val="000000"/>
                <w:sz w:val="18"/>
                <w:szCs w:val="18"/>
              </w:rPr>
            </w:pPr>
          </w:p>
        </w:tc>
        <w:tc>
          <w:tcPr>
            <w:tcW w:w="1531" w:type="dxa"/>
            <w:tcBorders>
              <w:top w:val="nil"/>
              <w:left w:val="nil"/>
              <w:bottom w:val="nil"/>
              <w:right w:val="single" w:sz="4" w:space="0" w:color="808080"/>
            </w:tcBorders>
            <w:shd w:val="clear" w:color="auto" w:fill="FFFFFF"/>
            <w:noWrap/>
            <w:vAlign w:val="center"/>
          </w:tcPr>
          <w:p w14:paraId="5A2DA0A4" w14:textId="77777777" w:rsidR="001E501D" w:rsidRDefault="00000000">
            <w:pPr>
              <w:jc w:val="right"/>
              <w:textAlignment w:val="center"/>
              <w:rPr>
                <w:color w:val="000000"/>
                <w:sz w:val="22"/>
                <w:szCs w:val="22"/>
              </w:rPr>
            </w:pPr>
            <w:r>
              <w:rPr>
                <w:rFonts w:hint="eastAsia"/>
                <w:color w:val="000000"/>
                <w:sz w:val="22"/>
                <w:szCs w:val="22"/>
                <w:lang w:bidi="ar"/>
              </w:rPr>
              <w:t>公开04表</w:t>
            </w:r>
          </w:p>
        </w:tc>
      </w:tr>
      <w:tr w:rsidR="000B5B07" w14:paraId="27EC467C" w14:textId="77777777" w:rsidTr="00946499">
        <w:trPr>
          <w:trHeight w:val="300"/>
        </w:trPr>
        <w:tc>
          <w:tcPr>
            <w:tcW w:w="4692" w:type="dxa"/>
            <w:gridSpan w:val="3"/>
            <w:tcBorders>
              <w:top w:val="nil"/>
              <w:left w:val="nil"/>
              <w:bottom w:val="single" w:sz="4" w:space="0" w:color="808080"/>
              <w:right w:val="nil"/>
            </w:tcBorders>
            <w:shd w:val="clear" w:color="auto" w:fill="FFFFFF"/>
            <w:noWrap/>
            <w:vAlign w:val="center"/>
          </w:tcPr>
          <w:p w14:paraId="7801316F" w14:textId="2BF5FDFE" w:rsidR="000B5B07" w:rsidRDefault="000B5B07">
            <w:pPr>
              <w:rPr>
                <w:color w:val="000000"/>
                <w:sz w:val="18"/>
                <w:szCs w:val="18"/>
              </w:rPr>
            </w:pPr>
            <w:r>
              <w:rPr>
                <w:rFonts w:hint="eastAsia"/>
                <w:color w:val="000000"/>
                <w:sz w:val="22"/>
                <w:szCs w:val="22"/>
                <w:lang w:bidi="ar"/>
              </w:rPr>
              <w:t>部门：信阳市平桥区归国华侨联合会</w:t>
            </w:r>
          </w:p>
        </w:tc>
        <w:tc>
          <w:tcPr>
            <w:tcW w:w="3460" w:type="dxa"/>
            <w:gridSpan w:val="2"/>
            <w:tcBorders>
              <w:top w:val="nil"/>
              <w:left w:val="nil"/>
              <w:bottom w:val="single" w:sz="4" w:space="0" w:color="808080"/>
              <w:right w:val="nil"/>
            </w:tcBorders>
            <w:shd w:val="clear" w:color="auto" w:fill="FFFFFF"/>
            <w:noWrap/>
            <w:vAlign w:val="center"/>
          </w:tcPr>
          <w:p w14:paraId="02B74F1C" w14:textId="77777777" w:rsidR="000B5B07" w:rsidRDefault="000B5B07">
            <w:pPr>
              <w:jc w:val="center"/>
              <w:textAlignment w:val="center"/>
              <w:rPr>
                <w:color w:val="000000"/>
                <w:sz w:val="22"/>
                <w:szCs w:val="22"/>
              </w:rPr>
            </w:pPr>
            <w:r>
              <w:rPr>
                <w:rFonts w:hint="eastAsia"/>
                <w:color w:val="000000"/>
                <w:sz w:val="22"/>
                <w:szCs w:val="22"/>
                <w:lang w:bidi="ar"/>
              </w:rPr>
              <w:t>2020年度</w:t>
            </w:r>
          </w:p>
        </w:tc>
        <w:tc>
          <w:tcPr>
            <w:tcW w:w="1628" w:type="dxa"/>
            <w:tcBorders>
              <w:top w:val="nil"/>
              <w:left w:val="nil"/>
              <w:bottom w:val="single" w:sz="4" w:space="0" w:color="808080"/>
              <w:right w:val="nil"/>
            </w:tcBorders>
            <w:shd w:val="clear" w:color="auto" w:fill="FFFFFF"/>
            <w:noWrap/>
            <w:vAlign w:val="center"/>
          </w:tcPr>
          <w:p w14:paraId="4D628FE1" w14:textId="77777777" w:rsidR="000B5B07" w:rsidRDefault="000B5B07">
            <w:pPr>
              <w:rPr>
                <w:color w:val="000000"/>
                <w:sz w:val="18"/>
                <w:szCs w:val="18"/>
              </w:rPr>
            </w:pPr>
          </w:p>
        </w:tc>
        <w:tc>
          <w:tcPr>
            <w:tcW w:w="1432" w:type="dxa"/>
            <w:tcBorders>
              <w:top w:val="nil"/>
              <w:left w:val="nil"/>
              <w:bottom w:val="single" w:sz="4" w:space="0" w:color="808080"/>
              <w:right w:val="nil"/>
            </w:tcBorders>
            <w:shd w:val="clear" w:color="auto" w:fill="FFFFFF"/>
            <w:noWrap/>
            <w:vAlign w:val="center"/>
          </w:tcPr>
          <w:p w14:paraId="5936991C" w14:textId="77777777" w:rsidR="000B5B07" w:rsidRDefault="000B5B07">
            <w:pPr>
              <w:rPr>
                <w:color w:val="000000"/>
                <w:sz w:val="18"/>
                <w:szCs w:val="18"/>
              </w:rPr>
            </w:pPr>
          </w:p>
        </w:tc>
        <w:tc>
          <w:tcPr>
            <w:tcW w:w="2963" w:type="dxa"/>
            <w:gridSpan w:val="2"/>
            <w:tcBorders>
              <w:top w:val="nil"/>
              <w:left w:val="nil"/>
              <w:bottom w:val="single" w:sz="4" w:space="0" w:color="808080"/>
              <w:right w:val="single" w:sz="4" w:space="0" w:color="808080"/>
            </w:tcBorders>
            <w:shd w:val="clear" w:color="auto" w:fill="FFFFFF"/>
            <w:noWrap/>
            <w:vAlign w:val="center"/>
          </w:tcPr>
          <w:p w14:paraId="7ABFB76A" w14:textId="03BC10F5" w:rsidR="000B5B07" w:rsidRDefault="000B5B07">
            <w:pPr>
              <w:jc w:val="right"/>
              <w:textAlignment w:val="center"/>
              <w:rPr>
                <w:color w:val="000000"/>
                <w:sz w:val="22"/>
                <w:szCs w:val="22"/>
              </w:rPr>
            </w:pPr>
            <w:r>
              <w:rPr>
                <w:rFonts w:hint="eastAsia"/>
                <w:color w:val="000000"/>
                <w:sz w:val="22"/>
                <w:szCs w:val="22"/>
                <w:lang w:bidi="ar"/>
              </w:rPr>
              <w:t>金额单位：万元</w:t>
            </w:r>
          </w:p>
        </w:tc>
      </w:tr>
      <w:tr w:rsidR="001E501D" w14:paraId="7BE08B2F" w14:textId="77777777" w:rsidTr="00707011">
        <w:trPr>
          <w:trHeight w:val="300"/>
        </w:trPr>
        <w:tc>
          <w:tcPr>
            <w:tcW w:w="4692" w:type="dxa"/>
            <w:gridSpan w:val="3"/>
            <w:tcBorders>
              <w:top w:val="nil"/>
              <w:left w:val="single" w:sz="4" w:space="0" w:color="000000"/>
              <w:bottom w:val="single" w:sz="4" w:space="0" w:color="000000"/>
              <w:right w:val="single" w:sz="4" w:space="0" w:color="000000"/>
            </w:tcBorders>
            <w:shd w:val="clear" w:color="auto" w:fill="C0C0C0"/>
            <w:noWrap/>
            <w:vAlign w:val="center"/>
          </w:tcPr>
          <w:p w14:paraId="2E58C8F5" w14:textId="77777777" w:rsidR="001E501D" w:rsidRDefault="00000000">
            <w:pPr>
              <w:jc w:val="center"/>
              <w:textAlignment w:val="center"/>
              <w:rPr>
                <w:color w:val="000000"/>
                <w:sz w:val="20"/>
                <w:szCs w:val="20"/>
              </w:rPr>
            </w:pPr>
            <w:r>
              <w:rPr>
                <w:rFonts w:hint="eastAsia"/>
                <w:color w:val="000000"/>
                <w:sz w:val="20"/>
                <w:szCs w:val="20"/>
                <w:lang w:bidi="ar"/>
              </w:rPr>
              <w:t>收     入</w:t>
            </w:r>
          </w:p>
        </w:tc>
        <w:tc>
          <w:tcPr>
            <w:tcW w:w="9483" w:type="dxa"/>
            <w:gridSpan w:val="6"/>
            <w:tcBorders>
              <w:top w:val="nil"/>
              <w:left w:val="nil"/>
              <w:bottom w:val="single" w:sz="4" w:space="0" w:color="000000"/>
              <w:right w:val="single" w:sz="4" w:space="0" w:color="000000"/>
            </w:tcBorders>
            <w:shd w:val="clear" w:color="auto" w:fill="C0C0C0"/>
            <w:noWrap/>
            <w:vAlign w:val="center"/>
          </w:tcPr>
          <w:p w14:paraId="1F22248A" w14:textId="77777777" w:rsidR="001E501D" w:rsidRDefault="00000000">
            <w:pPr>
              <w:jc w:val="center"/>
              <w:textAlignment w:val="center"/>
              <w:rPr>
                <w:color w:val="000000"/>
                <w:sz w:val="20"/>
                <w:szCs w:val="20"/>
              </w:rPr>
            </w:pPr>
            <w:r>
              <w:rPr>
                <w:rFonts w:hint="eastAsia"/>
                <w:color w:val="000000"/>
                <w:sz w:val="20"/>
                <w:szCs w:val="20"/>
                <w:lang w:bidi="ar"/>
              </w:rPr>
              <w:t>支     出</w:t>
            </w:r>
          </w:p>
        </w:tc>
      </w:tr>
      <w:tr w:rsidR="001E501D" w14:paraId="2984361C" w14:textId="77777777" w:rsidTr="00707011">
        <w:trPr>
          <w:trHeight w:val="312"/>
        </w:trPr>
        <w:tc>
          <w:tcPr>
            <w:tcW w:w="2748" w:type="dxa"/>
            <w:vMerge w:val="restart"/>
            <w:tcBorders>
              <w:top w:val="nil"/>
              <w:left w:val="single" w:sz="4" w:space="0" w:color="000000"/>
              <w:bottom w:val="single" w:sz="4" w:space="0" w:color="000000"/>
              <w:right w:val="single" w:sz="4" w:space="0" w:color="000000"/>
            </w:tcBorders>
            <w:shd w:val="clear" w:color="auto" w:fill="C0C0C0"/>
            <w:vAlign w:val="center"/>
          </w:tcPr>
          <w:p w14:paraId="70488E18" w14:textId="77777777" w:rsidR="001E501D" w:rsidRDefault="00000000">
            <w:pPr>
              <w:jc w:val="both"/>
              <w:textAlignment w:val="center"/>
              <w:rPr>
                <w:color w:val="000000"/>
                <w:sz w:val="20"/>
                <w:szCs w:val="20"/>
              </w:rPr>
            </w:pPr>
            <w:r>
              <w:rPr>
                <w:rFonts w:hint="eastAsia"/>
                <w:color w:val="000000"/>
                <w:sz w:val="20"/>
                <w:szCs w:val="20"/>
                <w:lang w:bidi="ar"/>
              </w:rPr>
              <w:t>项目</w:t>
            </w:r>
          </w:p>
        </w:tc>
        <w:tc>
          <w:tcPr>
            <w:tcW w:w="512" w:type="dxa"/>
            <w:vMerge w:val="restart"/>
            <w:tcBorders>
              <w:top w:val="nil"/>
              <w:left w:val="nil"/>
              <w:bottom w:val="single" w:sz="4" w:space="0" w:color="000000"/>
              <w:right w:val="single" w:sz="4" w:space="0" w:color="000000"/>
            </w:tcBorders>
            <w:shd w:val="clear" w:color="auto" w:fill="C0C0C0"/>
            <w:vAlign w:val="center"/>
          </w:tcPr>
          <w:p w14:paraId="2A803105" w14:textId="77777777" w:rsidR="001E501D" w:rsidRDefault="00000000">
            <w:pPr>
              <w:jc w:val="center"/>
              <w:textAlignment w:val="center"/>
              <w:rPr>
                <w:color w:val="000000"/>
                <w:sz w:val="20"/>
                <w:szCs w:val="20"/>
              </w:rPr>
            </w:pPr>
            <w:r>
              <w:rPr>
                <w:rFonts w:hint="eastAsia"/>
                <w:color w:val="000000"/>
                <w:sz w:val="20"/>
                <w:szCs w:val="20"/>
                <w:lang w:bidi="ar"/>
              </w:rPr>
              <w:t>行次</w:t>
            </w:r>
          </w:p>
        </w:tc>
        <w:tc>
          <w:tcPr>
            <w:tcW w:w="1432" w:type="dxa"/>
            <w:vMerge w:val="restart"/>
            <w:tcBorders>
              <w:top w:val="nil"/>
              <w:left w:val="nil"/>
              <w:bottom w:val="single" w:sz="4" w:space="0" w:color="000000"/>
              <w:right w:val="single" w:sz="4" w:space="0" w:color="000000"/>
            </w:tcBorders>
            <w:shd w:val="clear" w:color="auto" w:fill="C0C0C0"/>
            <w:vAlign w:val="center"/>
          </w:tcPr>
          <w:p w14:paraId="12E561DD" w14:textId="77777777" w:rsidR="001E501D" w:rsidRDefault="00000000">
            <w:pPr>
              <w:jc w:val="center"/>
              <w:textAlignment w:val="center"/>
              <w:rPr>
                <w:color w:val="000000"/>
                <w:sz w:val="20"/>
                <w:szCs w:val="20"/>
              </w:rPr>
            </w:pPr>
            <w:r>
              <w:rPr>
                <w:rFonts w:hint="eastAsia"/>
                <w:color w:val="000000"/>
                <w:sz w:val="20"/>
                <w:szCs w:val="20"/>
                <w:lang w:bidi="ar"/>
              </w:rPr>
              <w:t>金额</w:t>
            </w:r>
          </w:p>
        </w:tc>
        <w:tc>
          <w:tcPr>
            <w:tcW w:w="2822" w:type="dxa"/>
            <w:vMerge w:val="restart"/>
            <w:tcBorders>
              <w:top w:val="nil"/>
              <w:left w:val="nil"/>
              <w:bottom w:val="single" w:sz="4" w:space="0" w:color="000000"/>
              <w:right w:val="single" w:sz="4" w:space="0" w:color="000000"/>
            </w:tcBorders>
            <w:shd w:val="clear" w:color="auto" w:fill="C0C0C0"/>
            <w:vAlign w:val="bottom"/>
          </w:tcPr>
          <w:p w14:paraId="04E814FC" w14:textId="77777777" w:rsidR="001E501D" w:rsidRDefault="00000000">
            <w:pPr>
              <w:jc w:val="both"/>
              <w:textAlignment w:val="bottom"/>
              <w:rPr>
                <w:color w:val="000000"/>
                <w:sz w:val="20"/>
                <w:szCs w:val="20"/>
              </w:rPr>
            </w:pPr>
            <w:r>
              <w:rPr>
                <w:rFonts w:hint="eastAsia"/>
                <w:color w:val="000000"/>
                <w:sz w:val="20"/>
                <w:szCs w:val="20"/>
                <w:lang w:bidi="ar"/>
              </w:rPr>
              <w:t>项目</w:t>
            </w:r>
          </w:p>
        </w:tc>
        <w:tc>
          <w:tcPr>
            <w:tcW w:w="638" w:type="dxa"/>
            <w:vMerge w:val="restart"/>
            <w:tcBorders>
              <w:top w:val="nil"/>
              <w:left w:val="nil"/>
              <w:bottom w:val="single" w:sz="4" w:space="0" w:color="000000"/>
              <w:right w:val="single" w:sz="4" w:space="0" w:color="000000"/>
            </w:tcBorders>
            <w:shd w:val="clear" w:color="auto" w:fill="C0C0C0"/>
            <w:vAlign w:val="center"/>
          </w:tcPr>
          <w:p w14:paraId="5679B5C7" w14:textId="77777777" w:rsidR="001E501D" w:rsidRDefault="00000000">
            <w:pPr>
              <w:jc w:val="center"/>
              <w:textAlignment w:val="center"/>
              <w:rPr>
                <w:color w:val="000000"/>
                <w:sz w:val="20"/>
                <w:szCs w:val="20"/>
              </w:rPr>
            </w:pPr>
            <w:r>
              <w:rPr>
                <w:rFonts w:hint="eastAsia"/>
                <w:color w:val="000000"/>
                <w:sz w:val="20"/>
                <w:szCs w:val="20"/>
                <w:lang w:bidi="ar"/>
              </w:rPr>
              <w:t>行次</w:t>
            </w:r>
          </w:p>
        </w:tc>
        <w:tc>
          <w:tcPr>
            <w:tcW w:w="1628" w:type="dxa"/>
            <w:vMerge w:val="restart"/>
            <w:tcBorders>
              <w:top w:val="nil"/>
              <w:left w:val="nil"/>
              <w:bottom w:val="single" w:sz="4" w:space="0" w:color="000000"/>
              <w:right w:val="single" w:sz="4" w:space="0" w:color="000000"/>
            </w:tcBorders>
            <w:shd w:val="clear" w:color="auto" w:fill="C0C0C0"/>
            <w:noWrap/>
            <w:vAlign w:val="center"/>
          </w:tcPr>
          <w:p w14:paraId="163F6FE8" w14:textId="77777777" w:rsidR="001E501D" w:rsidRDefault="00000000">
            <w:pPr>
              <w:jc w:val="center"/>
              <w:textAlignment w:val="center"/>
              <w:rPr>
                <w:color w:val="000000"/>
                <w:sz w:val="20"/>
                <w:szCs w:val="20"/>
              </w:rPr>
            </w:pPr>
            <w:r>
              <w:rPr>
                <w:rFonts w:hint="eastAsia"/>
                <w:color w:val="000000"/>
                <w:sz w:val="20"/>
                <w:szCs w:val="20"/>
                <w:lang w:bidi="ar"/>
              </w:rPr>
              <w:t>合计</w:t>
            </w:r>
          </w:p>
        </w:tc>
        <w:tc>
          <w:tcPr>
            <w:tcW w:w="1432" w:type="dxa"/>
            <w:vMerge w:val="restart"/>
            <w:tcBorders>
              <w:top w:val="nil"/>
              <w:left w:val="nil"/>
              <w:bottom w:val="single" w:sz="4" w:space="0" w:color="000000"/>
              <w:right w:val="single" w:sz="4" w:space="0" w:color="000000"/>
            </w:tcBorders>
            <w:shd w:val="clear" w:color="auto" w:fill="C0C0C0"/>
            <w:vAlign w:val="center"/>
          </w:tcPr>
          <w:p w14:paraId="1AB4DE3E" w14:textId="77777777" w:rsidR="001E501D" w:rsidRDefault="00000000">
            <w:pPr>
              <w:jc w:val="center"/>
              <w:textAlignment w:val="center"/>
              <w:rPr>
                <w:color w:val="000000"/>
                <w:sz w:val="20"/>
                <w:szCs w:val="20"/>
              </w:rPr>
            </w:pPr>
            <w:r>
              <w:rPr>
                <w:rFonts w:hint="eastAsia"/>
                <w:color w:val="000000"/>
                <w:sz w:val="20"/>
                <w:szCs w:val="20"/>
                <w:lang w:bidi="ar"/>
              </w:rPr>
              <w:t>一般公共预算财政拨款</w:t>
            </w:r>
          </w:p>
        </w:tc>
        <w:tc>
          <w:tcPr>
            <w:tcW w:w="1432" w:type="dxa"/>
            <w:vMerge w:val="restart"/>
            <w:tcBorders>
              <w:top w:val="nil"/>
              <w:left w:val="nil"/>
              <w:bottom w:val="single" w:sz="4" w:space="0" w:color="000000"/>
              <w:right w:val="single" w:sz="4" w:space="0" w:color="000000"/>
            </w:tcBorders>
            <w:shd w:val="clear" w:color="auto" w:fill="C0C0C0"/>
            <w:vAlign w:val="center"/>
          </w:tcPr>
          <w:p w14:paraId="27BEA487" w14:textId="77777777" w:rsidR="001E501D" w:rsidRDefault="00000000">
            <w:pPr>
              <w:jc w:val="center"/>
              <w:textAlignment w:val="center"/>
              <w:rPr>
                <w:color w:val="000000"/>
                <w:sz w:val="20"/>
                <w:szCs w:val="20"/>
              </w:rPr>
            </w:pPr>
            <w:r>
              <w:rPr>
                <w:rFonts w:hint="eastAsia"/>
                <w:color w:val="000000"/>
                <w:sz w:val="20"/>
                <w:szCs w:val="20"/>
                <w:lang w:bidi="ar"/>
              </w:rPr>
              <w:t>政府性基金预算财政拨款</w:t>
            </w:r>
          </w:p>
        </w:tc>
        <w:tc>
          <w:tcPr>
            <w:tcW w:w="1531" w:type="dxa"/>
            <w:vMerge w:val="restart"/>
            <w:tcBorders>
              <w:top w:val="nil"/>
              <w:left w:val="nil"/>
              <w:bottom w:val="single" w:sz="4" w:space="0" w:color="000000"/>
              <w:right w:val="single" w:sz="4" w:space="0" w:color="000000"/>
            </w:tcBorders>
            <w:shd w:val="clear" w:color="auto" w:fill="C0C0C0"/>
            <w:vAlign w:val="center"/>
          </w:tcPr>
          <w:p w14:paraId="57BA84C4" w14:textId="77777777" w:rsidR="001E501D" w:rsidRDefault="00000000">
            <w:pPr>
              <w:jc w:val="center"/>
              <w:textAlignment w:val="center"/>
              <w:rPr>
                <w:color w:val="000000"/>
                <w:sz w:val="20"/>
                <w:szCs w:val="20"/>
              </w:rPr>
            </w:pPr>
            <w:r>
              <w:rPr>
                <w:rFonts w:hint="eastAsia"/>
                <w:color w:val="000000"/>
                <w:sz w:val="20"/>
                <w:szCs w:val="20"/>
                <w:lang w:bidi="ar"/>
              </w:rPr>
              <w:t>国有资本经营预算财政拨款</w:t>
            </w:r>
          </w:p>
        </w:tc>
      </w:tr>
      <w:tr w:rsidR="001E501D" w14:paraId="7BC95772" w14:textId="77777777" w:rsidTr="00707011">
        <w:trPr>
          <w:trHeight w:val="600"/>
        </w:trPr>
        <w:tc>
          <w:tcPr>
            <w:tcW w:w="2748" w:type="dxa"/>
            <w:vMerge/>
            <w:tcBorders>
              <w:top w:val="nil"/>
              <w:left w:val="single" w:sz="4" w:space="0" w:color="000000"/>
              <w:bottom w:val="single" w:sz="4" w:space="0" w:color="000000"/>
              <w:right w:val="single" w:sz="4" w:space="0" w:color="000000"/>
            </w:tcBorders>
            <w:shd w:val="clear" w:color="auto" w:fill="C0C0C0"/>
            <w:vAlign w:val="center"/>
          </w:tcPr>
          <w:p w14:paraId="501CA105" w14:textId="77777777" w:rsidR="001E501D" w:rsidRDefault="001E501D">
            <w:pPr>
              <w:jc w:val="both"/>
              <w:rPr>
                <w:color w:val="000000"/>
                <w:sz w:val="20"/>
                <w:szCs w:val="20"/>
              </w:rPr>
            </w:pPr>
          </w:p>
        </w:tc>
        <w:tc>
          <w:tcPr>
            <w:tcW w:w="512" w:type="dxa"/>
            <w:vMerge/>
            <w:tcBorders>
              <w:top w:val="nil"/>
              <w:left w:val="nil"/>
              <w:bottom w:val="single" w:sz="4" w:space="0" w:color="000000"/>
              <w:right w:val="single" w:sz="4" w:space="0" w:color="000000"/>
            </w:tcBorders>
            <w:shd w:val="clear" w:color="auto" w:fill="C0C0C0"/>
            <w:vAlign w:val="center"/>
          </w:tcPr>
          <w:p w14:paraId="755A1647" w14:textId="77777777" w:rsidR="001E501D" w:rsidRDefault="001E501D">
            <w:pPr>
              <w:jc w:val="center"/>
              <w:rPr>
                <w:color w:val="000000"/>
                <w:sz w:val="20"/>
                <w:szCs w:val="20"/>
              </w:rPr>
            </w:pPr>
          </w:p>
        </w:tc>
        <w:tc>
          <w:tcPr>
            <w:tcW w:w="1432" w:type="dxa"/>
            <w:vMerge/>
            <w:tcBorders>
              <w:top w:val="nil"/>
              <w:left w:val="nil"/>
              <w:bottom w:val="single" w:sz="4" w:space="0" w:color="000000"/>
              <w:right w:val="single" w:sz="4" w:space="0" w:color="000000"/>
            </w:tcBorders>
            <w:shd w:val="clear" w:color="auto" w:fill="C0C0C0"/>
            <w:vAlign w:val="center"/>
          </w:tcPr>
          <w:p w14:paraId="1C159D5A" w14:textId="77777777" w:rsidR="001E501D" w:rsidRDefault="001E501D">
            <w:pPr>
              <w:jc w:val="center"/>
              <w:rPr>
                <w:color w:val="000000"/>
                <w:sz w:val="20"/>
                <w:szCs w:val="20"/>
              </w:rPr>
            </w:pPr>
          </w:p>
        </w:tc>
        <w:tc>
          <w:tcPr>
            <w:tcW w:w="2822" w:type="dxa"/>
            <w:vMerge/>
            <w:tcBorders>
              <w:top w:val="nil"/>
              <w:left w:val="nil"/>
              <w:bottom w:val="single" w:sz="4" w:space="0" w:color="000000"/>
              <w:right w:val="single" w:sz="4" w:space="0" w:color="000000"/>
            </w:tcBorders>
            <w:shd w:val="clear" w:color="auto" w:fill="C0C0C0"/>
            <w:vAlign w:val="bottom"/>
          </w:tcPr>
          <w:p w14:paraId="04424D68" w14:textId="77777777" w:rsidR="001E501D" w:rsidRDefault="001E501D">
            <w:pPr>
              <w:jc w:val="both"/>
              <w:rPr>
                <w:color w:val="000000"/>
                <w:sz w:val="20"/>
                <w:szCs w:val="20"/>
              </w:rPr>
            </w:pPr>
          </w:p>
        </w:tc>
        <w:tc>
          <w:tcPr>
            <w:tcW w:w="638" w:type="dxa"/>
            <w:vMerge/>
            <w:tcBorders>
              <w:top w:val="nil"/>
              <w:left w:val="nil"/>
              <w:bottom w:val="single" w:sz="4" w:space="0" w:color="000000"/>
              <w:right w:val="single" w:sz="4" w:space="0" w:color="000000"/>
            </w:tcBorders>
            <w:shd w:val="clear" w:color="auto" w:fill="C0C0C0"/>
            <w:vAlign w:val="center"/>
          </w:tcPr>
          <w:p w14:paraId="7EA03BBC" w14:textId="77777777" w:rsidR="001E501D" w:rsidRDefault="001E501D">
            <w:pPr>
              <w:jc w:val="center"/>
              <w:rPr>
                <w:color w:val="000000"/>
                <w:sz w:val="20"/>
                <w:szCs w:val="20"/>
              </w:rPr>
            </w:pPr>
          </w:p>
        </w:tc>
        <w:tc>
          <w:tcPr>
            <w:tcW w:w="1628" w:type="dxa"/>
            <w:vMerge/>
            <w:tcBorders>
              <w:top w:val="nil"/>
              <w:left w:val="nil"/>
              <w:bottom w:val="single" w:sz="4" w:space="0" w:color="000000"/>
              <w:right w:val="single" w:sz="4" w:space="0" w:color="000000"/>
            </w:tcBorders>
            <w:shd w:val="clear" w:color="auto" w:fill="C0C0C0"/>
            <w:noWrap/>
            <w:vAlign w:val="center"/>
          </w:tcPr>
          <w:p w14:paraId="64209AE6" w14:textId="77777777" w:rsidR="001E501D" w:rsidRDefault="001E501D">
            <w:pPr>
              <w:jc w:val="center"/>
              <w:rPr>
                <w:color w:val="000000"/>
                <w:sz w:val="20"/>
                <w:szCs w:val="20"/>
              </w:rPr>
            </w:pPr>
          </w:p>
        </w:tc>
        <w:tc>
          <w:tcPr>
            <w:tcW w:w="1432" w:type="dxa"/>
            <w:vMerge/>
            <w:tcBorders>
              <w:top w:val="nil"/>
              <w:left w:val="nil"/>
              <w:bottom w:val="single" w:sz="4" w:space="0" w:color="000000"/>
              <w:right w:val="single" w:sz="4" w:space="0" w:color="000000"/>
            </w:tcBorders>
            <w:shd w:val="clear" w:color="auto" w:fill="C0C0C0"/>
            <w:vAlign w:val="center"/>
          </w:tcPr>
          <w:p w14:paraId="51E35048" w14:textId="77777777" w:rsidR="001E501D" w:rsidRDefault="001E501D">
            <w:pPr>
              <w:jc w:val="center"/>
              <w:rPr>
                <w:color w:val="000000"/>
                <w:sz w:val="20"/>
                <w:szCs w:val="20"/>
              </w:rPr>
            </w:pPr>
          </w:p>
        </w:tc>
        <w:tc>
          <w:tcPr>
            <w:tcW w:w="1432" w:type="dxa"/>
            <w:vMerge/>
            <w:tcBorders>
              <w:top w:val="nil"/>
              <w:left w:val="nil"/>
              <w:bottom w:val="single" w:sz="4" w:space="0" w:color="000000"/>
              <w:right w:val="single" w:sz="4" w:space="0" w:color="000000"/>
            </w:tcBorders>
            <w:shd w:val="clear" w:color="auto" w:fill="C0C0C0"/>
            <w:vAlign w:val="center"/>
          </w:tcPr>
          <w:p w14:paraId="188BB51F" w14:textId="77777777" w:rsidR="001E501D" w:rsidRDefault="001E501D">
            <w:pPr>
              <w:jc w:val="center"/>
              <w:rPr>
                <w:color w:val="000000"/>
                <w:sz w:val="20"/>
                <w:szCs w:val="20"/>
              </w:rPr>
            </w:pPr>
          </w:p>
        </w:tc>
        <w:tc>
          <w:tcPr>
            <w:tcW w:w="1531" w:type="dxa"/>
            <w:vMerge/>
            <w:tcBorders>
              <w:top w:val="nil"/>
              <w:left w:val="nil"/>
              <w:bottom w:val="single" w:sz="4" w:space="0" w:color="000000"/>
              <w:right w:val="single" w:sz="4" w:space="0" w:color="000000"/>
            </w:tcBorders>
            <w:shd w:val="clear" w:color="auto" w:fill="C0C0C0"/>
            <w:vAlign w:val="center"/>
          </w:tcPr>
          <w:p w14:paraId="42B02D5E" w14:textId="77777777" w:rsidR="001E501D" w:rsidRDefault="001E501D">
            <w:pPr>
              <w:jc w:val="center"/>
              <w:rPr>
                <w:color w:val="000000"/>
                <w:sz w:val="20"/>
                <w:szCs w:val="20"/>
              </w:rPr>
            </w:pPr>
          </w:p>
        </w:tc>
      </w:tr>
      <w:tr w:rsidR="001E501D" w14:paraId="47B754CC"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762CAA9E" w14:textId="77777777" w:rsidR="001E501D" w:rsidRDefault="00000000">
            <w:pPr>
              <w:jc w:val="both"/>
              <w:textAlignment w:val="center"/>
              <w:rPr>
                <w:color w:val="000000"/>
                <w:sz w:val="20"/>
                <w:szCs w:val="20"/>
              </w:rPr>
            </w:pPr>
            <w:r>
              <w:rPr>
                <w:rFonts w:hint="eastAsia"/>
                <w:color w:val="000000"/>
                <w:sz w:val="20"/>
                <w:szCs w:val="20"/>
                <w:lang w:bidi="ar"/>
              </w:rPr>
              <w:t>栏次</w:t>
            </w:r>
          </w:p>
        </w:tc>
        <w:tc>
          <w:tcPr>
            <w:tcW w:w="512" w:type="dxa"/>
            <w:tcBorders>
              <w:top w:val="nil"/>
              <w:left w:val="nil"/>
              <w:bottom w:val="single" w:sz="4" w:space="0" w:color="000000"/>
              <w:right w:val="single" w:sz="4" w:space="0" w:color="000000"/>
            </w:tcBorders>
            <w:shd w:val="clear" w:color="auto" w:fill="C0C0C0"/>
            <w:noWrap/>
            <w:vAlign w:val="center"/>
          </w:tcPr>
          <w:p w14:paraId="2A9A797E" w14:textId="77777777" w:rsidR="001E501D" w:rsidRDefault="001E501D">
            <w:pPr>
              <w:jc w:val="center"/>
              <w:rPr>
                <w:color w:val="000000"/>
                <w:sz w:val="20"/>
                <w:szCs w:val="20"/>
              </w:rPr>
            </w:pPr>
          </w:p>
        </w:tc>
        <w:tc>
          <w:tcPr>
            <w:tcW w:w="1432" w:type="dxa"/>
            <w:tcBorders>
              <w:top w:val="nil"/>
              <w:left w:val="nil"/>
              <w:bottom w:val="single" w:sz="4" w:space="0" w:color="000000"/>
              <w:right w:val="single" w:sz="4" w:space="0" w:color="000000"/>
            </w:tcBorders>
            <w:shd w:val="clear" w:color="auto" w:fill="C0C0C0"/>
            <w:noWrap/>
            <w:vAlign w:val="center"/>
          </w:tcPr>
          <w:p w14:paraId="0333A7A0" w14:textId="77777777" w:rsidR="001E501D" w:rsidRDefault="00000000">
            <w:pPr>
              <w:jc w:val="center"/>
              <w:textAlignment w:val="center"/>
              <w:rPr>
                <w:color w:val="000000"/>
                <w:sz w:val="20"/>
                <w:szCs w:val="20"/>
              </w:rPr>
            </w:pPr>
            <w:r>
              <w:rPr>
                <w:rFonts w:hint="eastAsia"/>
                <w:color w:val="000000"/>
                <w:sz w:val="20"/>
                <w:szCs w:val="20"/>
                <w:lang w:bidi="ar"/>
              </w:rPr>
              <w:t>1</w:t>
            </w:r>
          </w:p>
        </w:tc>
        <w:tc>
          <w:tcPr>
            <w:tcW w:w="2822" w:type="dxa"/>
            <w:tcBorders>
              <w:top w:val="nil"/>
              <w:left w:val="nil"/>
              <w:bottom w:val="single" w:sz="4" w:space="0" w:color="000000"/>
              <w:right w:val="single" w:sz="4" w:space="0" w:color="000000"/>
            </w:tcBorders>
            <w:shd w:val="clear" w:color="auto" w:fill="C0C0C0"/>
            <w:noWrap/>
            <w:vAlign w:val="bottom"/>
          </w:tcPr>
          <w:p w14:paraId="6FB25839" w14:textId="77777777" w:rsidR="001E501D" w:rsidRDefault="00000000">
            <w:pPr>
              <w:jc w:val="both"/>
              <w:textAlignment w:val="bottom"/>
              <w:rPr>
                <w:color w:val="000000"/>
                <w:sz w:val="20"/>
                <w:szCs w:val="20"/>
              </w:rPr>
            </w:pPr>
            <w:r>
              <w:rPr>
                <w:rFonts w:hint="eastAsia"/>
                <w:color w:val="000000"/>
                <w:sz w:val="20"/>
                <w:szCs w:val="20"/>
                <w:lang w:bidi="ar"/>
              </w:rPr>
              <w:t>栏次</w:t>
            </w:r>
          </w:p>
        </w:tc>
        <w:tc>
          <w:tcPr>
            <w:tcW w:w="638" w:type="dxa"/>
            <w:tcBorders>
              <w:top w:val="nil"/>
              <w:left w:val="nil"/>
              <w:bottom w:val="single" w:sz="4" w:space="0" w:color="000000"/>
              <w:right w:val="single" w:sz="4" w:space="0" w:color="000000"/>
            </w:tcBorders>
            <w:shd w:val="clear" w:color="auto" w:fill="C0C0C0"/>
            <w:noWrap/>
            <w:vAlign w:val="center"/>
          </w:tcPr>
          <w:p w14:paraId="27EF7E45" w14:textId="77777777" w:rsidR="001E501D" w:rsidRDefault="001E501D">
            <w:pPr>
              <w:jc w:val="center"/>
              <w:rPr>
                <w:color w:val="000000"/>
                <w:sz w:val="20"/>
                <w:szCs w:val="20"/>
              </w:rPr>
            </w:pPr>
          </w:p>
        </w:tc>
        <w:tc>
          <w:tcPr>
            <w:tcW w:w="1628" w:type="dxa"/>
            <w:tcBorders>
              <w:top w:val="nil"/>
              <w:left w:val="nil"/>
              <w:bottom w:val="single" w:sz="4" w:space="0" w:color="000000"/>
              <w:right w:val="single" w:sz="4" w:space="0" w:color="000000"/>
            </w:tcBorders>
            <w:shd w:val="clear" w:color="auto" w:fill="C0C0C0"/>
            <w:noWrap/>
            <w:vAlign w:val="center"/>
          </w:tcPr>
          <w:p w14:paraId="29CBD557" w14:textId="77777777" w:rsidR="001E501D" w:rsidRDefault="00000000">
            <w:pPr>
              <w:jc w:val="center"/>
              <w:textAlignment w:val="center"/>
              <w:rPr>
                <w:color w:val="000000"/>
                <w:sz w:val="20"/>
                <w:szCs w:val="20"/>
              </w:rPr>
            </w:pPr>
            <w:r>
              <w:rPr>
                <w:rFonts w:hint="eastAsia"/>
                <w:color w:val="000000"/>
                <w:sz w:val="20"/>
                <w:szCs w:val="20"/>
                <w:lang w:bidi="ar"/>
              </w:rPr>
              <w:t>2</w:t>
            </w:r>
          </w:p>
        </w:tc>
        <w:tc>
          <w:tcPr>
            <w:tcW w:w="1432" w:type="dxa"/>
            <w:tcBorders>
              <w:top w:val="nil"/>
              <w:left w:val="nil"/>
              <w:bottom w:val="single" w:sz="4" w:space="0" w:color="000000"/>
              <w:right w:val="single" w:sz="4" w:space="0" w:color="000000"/>
            </w:tcBorders>
            <w:shd w:val="clear" w:color="auto" w:fill="C0C0C0"/>
            <w:noWrap/>
            <w:vAlign w:val="center"/>
          </w:tcPr>
          <w:p w14:paraId="0BC42DE5" w14:textId="77777777" w:rsidR="001E501D" w:rsidRDefault="00000000">
            <w:pPr>
              <w:jc w:val="center"/>
              <w:textAlignment w:val="center"/>
              <w:rPr>
                <w:color w:val="000000"/>
                <w:sz w:val="20"/>
                <w:szCs w:val="20"/>
              </w:rPr>
            </w:pPr>
            <w:r>
              <w:rPr>
                <w:rFonts w:hint="eastAsia"/>
                <w:color w:val="000000"/>
                <w:sz w:val="20"/>
                <w:szCs w:val="20"/>
                <w:lang w:bidi="ar"/>
              </w:rPr>
              <w:t>3</w:t>
            </w:r>
          </w:p>
        </w:tc>
        <w:tc>
          <w:tcPr>
            <w:tcW w:w="1432" w:type="dxa"/>
            <w:tcBorders>
              <w:top w:val="nil"/>
              <w:left w:val="nil"/>
              <w:bottom w:val="single" w:sz="4" w:space="0" w:color="000000"/>
              <w:right w:val="single" w:sz="4" w:space="0" w:color="000000"/>
            </w:tcBorders>
            <w:shd w:val="clear" w:color="auto" w:fill="C0C0C0"/>
            <w:noWrap/>
            <w:vAlign w:val="center"/>
          </w:tcPr>
          <w:p w14:paraId="00216204" w14:textId="77777777" w:rsidR="001E501D" w:rsidRDefault="00000000">
            <w:pPr>
              <w:jc w:val="center"/>
              <w:textAlignment w:val="center"/>
              <w:rPr>
                <w:color w:val="000000"/>
                <w:sz w:val="20"/>
                <w:szCs w:val="20"/>
              </w:rPr>
            </w:pPr>
            <w:r>
              <w:rPr>
                <w:rFonts w:hint="eastAsia"/>
                <w:color w:val="000000"/>
                <w:sz w:val="20"/>
                <w:szCs w:val="20"/>
                <w:lang w:bidi="ar"/>
              </w:rPr>
              <w:t>4</w:t>
            </w:r>
          </w:p>
        </w:tc>
        <w:tc>
          <w:tcPr>
            <w:tcW w:w="1531" w:type="dxa"/>
            <w:tcBorders>
              <w:top w:val="nil"/>
              <w:left w:val="nil"/>
              <w:bottom w:val="single" w:sz="4" w:space="0" w:color="000000"/>
              <w:right w:val="single" w:sz="4" w:space="0" w:color="000000"/>
            </w:tcBorders>
            <w:shd w:val="clear" w:color="auto" w:fill="C0C0C0"/>
            <w:noWrap/>
            <w:vAlign w:val="center"/>
          </w:tcPr>
          <w:p w14:paraId="1BB9F34B" w14:textId="77777777" w:rsidR="001E501D" w:rsidRDefault="00000000">
            <w:pPr>
              <w:jc w:val="center"/>
              <w:textAlignment w:val="center"/>
              <w:rPr>
                <w:color w:val="000000"/>
                <w:sz w:val="20"/>
                <w:szCs w:val="20"/>
              </w:rPr>
            </w:pPr>
            <w:r>
              <w:rPr>
                <w:rFonts w:hint="eastAsia"/>
                <w:color w:val="000000"/>
                <w:sz w:val="20"/>
                <w:szCs w:val="20"/>
                <w:lang w:bidi="ar"/>
              </w:rPr>
              <w:t>5</w:t>
            </w:r>
          </w:p>
        </w:tc>
      </w:tr>
      <w:tr w:rsidR="001E501D" w14:paraId="54320260"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5F3CE216" w14:textId="77777777" w:rsidR="001E501D" w:rsidRDefault="00000000">
            <w:pPr>
              <w:textAlignment w:val="center"/>
              <w:rPr>
                <w:color w:val="000000"/>
                <w:sz w:val="20"/>
                <w:szCs w:val="20"/>
              </w:rPr>
            </w:pPr>
            <w:r>
              <w:rPr>
                <w:rFonts w:hint="eastAsia"/>
                <w:color w:val="000000"/>
                <w:sz w:val="20"/>
                <w:szCs w:val="20"/>
                <w:lang w:bidi="ar"/>
              </w:rPr>
              <w:t>一、一般公共预算财政拨款</w:t>
            </w:r>
          </w:p>
        </w:tc>
        <w:tc>
          <w:tcPr>
            <w:tcW w:w="512" w:type="dxa"/>
            <w:tcBorders>
              <w:top w:val="nil"/>
              <w:left w:val="nil"/>
              <w:bottom w:val="single" w:sz="4" w:space="0" w:color="000000"/>
              <w:right w:val="single" w:sz="4" w:space="0" w:color="000000"/>
            </w:tcBorders>
            <w:shd w:val="clear" w:color="auto" w:fill="C0C0C0"/>
            <w:noWrap/>
            <w:vAlign w:val="center"/>
          </w:tcPr>
          <w:p w14:paraId="3DBA46E0" w14:textId="77777777" w:rsidR="001E501D" w:rsidRDefault="00000000">
            <w:pPr>
              <w:jc w:val="center"/>
              <w:textAlignment w:val="center"/>
              <w:rPr>
                <w:color w:val="000000"/>
                <w:sz w:val="20"/>
                <w:szCs w:val="20"/>
              </w:rPr>
            </w:pPr>
            <w:r>
              <w:rPr>
                <w:rFonts w:hint="eastAsia"/>
                <w:color w:val="000000"/>
                <w:sz w:val="20"/>
                <w:szCs w:val="20"/>
                <w:lang w:bidi="ar"/>
              </w:rPr>
              <w:t>1</w:t>
            </w:r>
          </w:p>
        </w:tc>
        <w:tc>
          <w:tcPr>
            <w:tcW w:w="1432" w:type="dxa"/>
            <w:tcBorders>
              <w:top w:val="nil"/>
              <w:left w:val="nil"/>
              <w:bottom w:val="single" w:sz="4" w:space="0" w:color="000000"/>
              <w:right w:val="single" w:sz="4" w:space="0" w:color="000000"/>
            </w:tcBorders>
            <w:shd w:val="clear" w:color="auto" w:fill="FFFFFF"/>
            <w:noWrap/>
            <w:vAlign w:val="center"/>
          </w:tcPr>
          <w:p w14:paraId="2E3DD3E5" w14:textId="0B009EFD" w:rsidR="001E501D" w:rsidRDefault="00A53CB8">
            <w:pPr>
              <w:jc w:val="right"/>
              <w:textAlignment w:val="center"/>
              <w:rPr>
                <w:color w:val="000000"/>
                <w:sz w:val="20"/>
                <w:szCs w:val="20"/>
              </w:rPr>
            </w:pPr>
            <w:r w:rsidRPr="00A53CB8">
              <w:rPr>
                <w:color w:val="000000"/>
                <w:sz w:val="20"/>
                <w:szCs w:val="20"/>
                <w:lang w:bidi="ar"/>
              </w:rPr>
              <w:t>81.86</w:t>
            </w:r>
          </w:p>
        </w:tc>
        <w:tc>
          <w:tcPr>
            <w:tcW w:w="2822" w:type="dxa"/>
            <w:tcBorders>
              <w:top w:val="nil"/>
              <w:left w:val="nil"/>
              <w:bottom w:val="single" w:sz="4" w:space="0" w:color="000000"/>
              <w:right w:val="single" w:sz="4" w:space="0" w:color="000000"/>
            </w:tcBorders>
            <w:shd w:val="clear" w:color="auto" w:fill="C0C0C0"/>
            <w:noWrap/>
            <w:vAlign w:val="center"/>
          </w:tcPr>
          <w:p w14:paraId="14F6CDD6" w14:textId="77777777" w:rsidR="001E501D" w:rsidRDefault="00000000">
            <w:pPr>
              <w:textAlignment w:val="center"/>
              <w:rPr>
                <w:color w:val="000000"/>
                <w:sz w:val="20"/>
                <w:szCs w:val="20"/>
              </w:rPr>
            </w:pPr>
            <w:r>
              <w:rPr>
                <w:rFonts w:hint="eastAsia"/>
                <w:color w:val="000000"/>
                <w:sz w:val="20"/>
                <w:szCs w:val="20"/>
                <w:lang w:bidi="ar"/>
              </w:rPr>
              <w:t>一、一般公共服务支出</w:t>
            </w:r>
          </w:p>
        </w:tc>
        <w:tc>
          <w:tcPr>
            <w:tcW w:w="638" w:type="dxa"/>
            <w:tcBorders>
              <w:top w:val="nil"/>
              <w:left w:val="nil"/>
              <w:bottom w:val="single" w:sz="4" w:space="0" w:color="000000"/>
              <w:right w:val="single" w:sz="4" w:space="0" w:color="000000"/>
            </w:tcBorders>
            <w:shd w:val="clear" w:color="auto" w:fill="C0C0C0"/>
            <w:noWrap/>
            <w:vAlign w:val="center"/>
          </w:tcPr>
          <w:p w14:paraId="5B4355D2" w14:textId="77777777" w:rsidR="001E501D" w:rsidRDefault="00000000">
            <w:pPr>
              <w:jc w:val="center"/>
              <w:textAlignment w:val="center"/>
              <w:rPr>
                <w:color w:val="000000"/>
                <w:sz w:val="20"/>
                <w:szCs w:val="20"/>
              </w:rPr>
            </w:pPr>
            <w:r>
              <w:rPr>
                <w:rFonts w:hint="eastAsia"/>
                <w:color w:val="000000"/>
                <w:sz w:val="20"/>
                <w:szCs w:val="20"/>
                <w:lang w:bidi="ar"/>
              </w:rPr>
              <w:t>33</w:t>
            </w:r>
          </w:p>
        </w:tc>
        <w:tc>
          <w:tcPr>
            <w:tcW w:w="1628" w:type="dxa"/>
            <w:tcBorders>
              <w:top w:val="nil"/>
              <w:left w:val="nil"/>
              <w:bottom w:val="single" w:sz="4" w:space="0" w:color="000000"/>
              <w:right w:val="single" w:sz="4" w:space="0" w:color="000000"/>
            </w:tcBorders>
            <w:shd w:val="clear" w:color="auto" w:fill="FFFFFF"/>
            <w:noWrap/>
            <w:vAlign w:val="center"/>
          </w:tcPr>
          <w:p w14:paraId="41403347" w14:textId="6CE0C90E" w:rsidR="001E501D" w:rsidRDefault="00A53CB8">
            <w:pPr>
              <w:jc w:val="right"/>
              <w:textAlignment w:val="center"/>
              <w:rPr>
                <w:color w:val="000000"/>
                <w:sz w:val="20"/>
                <w:szCs w:val="20"/>
              </w:rPr>
            </w:pPr>
            <w:r w:rsidRPr="00A53CB8">
              <w:rPr>
                <w:color w:val="000000"/>
                <w:sz w:val="20"/>
                <w:szCs w:val="20"/>
              </w:rPr>
              <w:t>58.41</w:t>
            </w:r>
          </w:p>
        </w:tc>
        <w:tc>
          <w:tcPr>
            <w:tcW w:w="1432" w:type="dxa"/>
            <w:tcBorders>
              <w:top w:val="nil"/>
              <w:left w:val="nil"/>
              <w:bottom w:val="single" w:sz="4" w:space="0" w:color="000000"/>
              <w:right w:val="single" w:sz="4" w:space="0" w:color="000000"/>
            </w:tcBorders>
            <w:shd w:val="clear" w:color="auto" w:fill="FFFFFF"/>
            <w:noWrap/>
            <w:vAlign w:val="center"/>
          </w:tcPr>
          <w:p w14:paraId="56FC0A67" w14:textId="7FE2524A" w:rsidR="001E501D" w:rsidRDefault="00A53CB8">
            <w:pPr>
              <w:jc w:val="right"/>
              <w:textAlignment w:val="center"/>
              <w:rPr>
                <w:color w:val="000000"/>
                <w:sz w:val="20"/>
                <w:szCs w:val="20"/>
              </w:rPr>
            </w:pPr>
            <w:r w:rsidRPr="00A53CB8">
              <w:rPr>
                <w:color w:val="000000"/>
                <w:sz w:val="20"/>
                <w:szCs w:val="20"/>
                <w:lang w:bidi="ar"/>
              </w:rPr>
              <w:t>58.41</w:t>
            </w:r>
          </w:p>
        </w:tc>
        <w:tc>
          <w:tcPr>
            <w:tcW w:w="1432" w:type="dxa"/>
            <w:tcBorders>
              <w:top w:val="nil"/>
              <w:left w:val="nil"/>
              <w:bottom w:val="single" w:sz="4" w:space="0" w:color="000000"/>
              <w:right w:val="single" w:sz="4" w:space="0" w:color="000000"/>
            </w:tcBorders>
            <w:shd w:val="clear" w:color="auto" w:fill="FFFFFF"/>
            <w:noWrap/>
            <w:vAlign w:val="center"/>
          </w:tcPr>
          <w:p w14:paraId="1E27E291"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531" w:type="dxa"/>
            <w:tcBorders>
              <w:top w:val="nil"/>
              <w:left w:val="nil"/>
              <w:bottom w:val="single" w:sz="4" w:space="0" w:color="000000"/>
              <w:right w:val="single" w:sz="4" w:space="0" w:color="000000"/>
            </w:tcBorders>
            <w:shd w:val="clear" w:color="auto" w:fill="FFFFFF"/>
            <w:noWrap/>
            <w:vAlign w:val="center"/>
          </w:tcPr>
          <w:p w14:paraId="7B2BA3A6"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49FB15E6"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1D920C72" w14:textId="77777777" w:rsidR="001E501D" w:rsidRDefault="00000000">
            <w:pPr>
              <w:textAlignment w:val="center"/>
              <w:rPr>
                <w:color w:val="000000"/>
                <w:sz w:val="20"/>
                <w:szCs w:val="20"/>
              </w:rPr>
            </w:pPr>
            <w:r>
              <w:rPr>
                <w:rFonts w:hint="eastAsia"/>
                <w:color w:val="000000"/>
                <w:sz w:val="20"/>
                <w:szCs w:val="20"/>
                <w:lang w:bidi="ar"/>
              </w:rPr>
              <w:t>二、政府性基金预算财政拨款</w:t>
            </w:r>
          </w:p>
        </w:tc>
        <w:tc>
          <w:tcPr>
            <w:tcW w:w="512" w:type="dxa"/>
            <w:tcBorders>
              <w:top w:val="nil"/>
              <w:left w:val="nil"/>
              <w:bottom w:val="single" w:sz="4" w:space="0" w:color="000000"/>
              <w:right w:val="single" w:sz="4" w:space="0" w:color="000000"/>
            </w:tcBorders>
            <w:shd w:val="clear" w:color="auto" w:fill="C0C0C0"/>
            <w:noWrap/>
            <w:vAlign w:val="center"/>
          </w:tcPr>
          <w:p w14:paraId="06F436A7" w14:textId="77777777" w:rsidR="001E501D" w:rsidRDefault="00000000">
            <w:pPr>
              <w:jc w:val="center"/>
              <w:textAlignment w:val="center"/>
              <w:rPr>
                <w:color w:val="000000"/>
                <w:sz w:val="20"/>
                <w:szCs w:val="20"/>
              </w:rPr>
            </w:pPr>
            <w:r>
              <w:rPr>
                <w:rFonts w:hint="eastAsia"/>
                <w:color w:val="000000"/>
                <w:sz w:val="20"/>
                <w:szCs w:val="20"/>
                <w:lang w:bidi="ar"/>
              </w:rPr>
              <w:t>2</w:t>
            </w:r>
          </w:p>
        </w:tc>
        <w:tc>
          <w:tcPr>
            <w:tcW w:w="1432" w:type="dxa"/>
            <w:tcBorders>
              <w:top w:val="nil"/>
              <w:left w:val="nil"/>
              <w:bottom w:val="single" w:sz="4" w:space="0" w:color="000000"/>
              <w:right w:val="single" w:sz="4" w:space="0" w:color="000000"/>
            </w:tcBorders>
            <w:shd w:val="clear" w:color="auto" w:fill="FFFFFF"/>
            <w:noWrap/>
            <w:vAlign w:val="center"/>
          </w:tcPr>
          <w:p w14:paraId="61E151D9"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2822" w:type="dxa"/>
            <w:tcBorders>
              <w:top w:val="nil"/>
              <w:left w:val="nil"/>
              <w:bottom w:val="single" w:sz="4" w:space="0" w:color="000000"/>
              <w:right w:val="single" w:sz="4" w:space="0" w:color="000000"/>
            </w:tcBorders>
            <w:shd w:val="clear" w:color="auto" w:fill="C0C0C0"/>
            <w:noWrap/>
            <w:vAlign w:val="center"/>
          </w:tcPr>
          <w:p w14:paraId="1C0DDFFB" w14:textId="77777777" w:rsidR="001E501D" w:rsidRDefault="00000000">
            <w:pPr>
              <w:textAlignment w:val="center"/>
              <w:rPr>
                <w:color w:val="000000"/>
                <w:sz w:val="20"/>
                <w:szCs w:val="20"/>
              </w:rPr>
            </w:pPr>
            <w:r>
              <w:rPr>
                <w:rFonts w:hint="eastAsia"/>
                <w:color w:val="000000"/>
                <w:sz w:val="20"/>
                <w:szCs w:val="20"/>
                <w:lang w:bidi="ar"/>
              </w:rPr>
              <w:t>二、外交支出</w:t>
            </w:r>
          </w:p>
        </w:tc>
        <w:tc>
          <w:tcPr>
            <w:tcW w:w="638" w:type="dxa"/>
            <w:tcBorders>
              <w:top w:val="nil"/>
              <w:left w:val="nil"/>
              <w:bottom w:val="single" w:sz="4" w:space="0" w:color="000000"/>
              <w:right w:val="single" w:sz="4" w:space="0" w:color="000000"/>
            </w:tcBorders>
            <w:shd w:val="clear" w:color="auto" w:fill="C0C0C0"/>
            <w:noWrap/>
            <w:vAlign w:val="center"/>
          </w:tcPr>
          <w:p w14:paraId="5B56541C" w14:textId="77777777" w:rsidR="001E501D" w:rsidRDefault="00000000">
            <w:pPr>
              <w:jc w:val="center"/>
              <w:textAlignment w:val="center"/>
              <w:rPr>
                <w:color w:val="000000"/>
                <w:sz w:val="20"/>
                <w:szCs w:val="20"/>
              </w:rPr>
            </w:pPr>
            <w:r>
              <w:rPr>
                <w:rFonts w:hint="eastAsia"/>
                <w:color w:val="000000"/>
                <w:sz w:val="20"/>
                <w:szCs w:val="20"/>
                <w:lang w:bidi="ar"/>
              </w:rPr>
              <w:t>34</w:t>
            </w:r>
          </w:p>
        </w:tc>
        <w:tc>
          <w:tcPr>
            <w:tcW w:w="1628" w:type="dxa"/>
            <w:tcBorders>
              <w:top w:val="nil"/>
              <w:left w:val="nil"/>
              <w:bottom w:val="single" w:sz="4" w:space="0" w:color="000000"/>
              <w:right w:val="single" w:sz="4" w:space="0" w:color="000000"/>
            </w:tcBorders>
            <w:shd w:val="clear" w:color="auto" w:fill="FFFFFF"/>
            <w:noWrap/>
            <w:vAlign w:val="center"/>
          </w:tcPr>
          <w:p w14:paraId="19E58B4B"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161D7CE9"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044DC71F"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531" w:type="dxa"/>
            <w:tcBorders>
              <w:top w:val="nil"/>
              <w:left w:val="nil"/>
              <w:bottom w:val="single" w:sz="4" w:space="0" w:color="000000"/>
              <w:right w:val="single" w:sz="4" w:space="0" w:color="000000"/>
            </w:tcBorders>
            <w:shd w:val="clear" w:color="auto" w:fill="FFFFFF"/>
            <w:noWrap/>
            <w:vAlign w:val="center"/>
          </w:tcPr>
          <w:p w14:paraId="36DCA6E3"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670D8BFE"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408404AD" w14:textId="77777777" w:rsidR="001E501D" w:rsidRDefault="00000000">
            <w:pPr>
              <w:textAlignment w:val="center"/>
              <w:rPr>
                <w:color w:val="000000"/>
                <w:sz w:val="20"/>
                <w:szCs w:val="20"/>
              </w:rPr>
            </w:pPr>
            <w:r>
              <w:rPr>
                <w:rFonts w:hint="eastAsia"/>
                <w:color w:val="000000"/>
                <w:sz w:val="20"/>
                <w:szCs w:val="20"/>
                <w:lang w:bidi="ar"/>
              </w:rPr>
              <w:t>三、国有资本经营财政拨款</w:t>
            </w:r>
          </w:p>
        </w:tc>
        <w:tc>
          <w:tcPr>
            <w:tcW w:w="512" w:type="dxa"/>
            <w:tcBorders>
              <w:top w:val="nil"/>
              <w:left w:val="nil"/>
              <w:bottom w:val="single" w:sz="4" w:space="0" w:color="000000"/>
              <w:right w:val="single" w:sz="4" w:space="0" w:color="000000"/>
            </w:tcBorders>
            <w:shd w:val="clear" w:color="auto" w:fill="C0C0C0"/>
            <w:noWrap/>
            <w:vAlign w:val="center"/>
          </w:tcPr>
          <w:p w14:paraId="23B43ECF" w14:textId="77777777" w:rsidR="001E501D" w:rsidRDefault="00000000">
            <w:pPr>
              <w:jc w:val="center"/>
              <w:textAlignment w:val="center"/>
              <w:rPr>
                <w:color w:val="000000"/>
                <w:sz w:val="20"/>
                <w:szCs w:val="20"/>
              </w:rPr>
            </w:pPr>
            <w:r>
              <w:rPr>
                <w:rFonts w:hint="eastAsia"/>
                <w:color w:val="000000"/>
                <w:sz w:val="20"/>
                <w:szCs w:val="20"/>
                <w:lang w:bidi="ar"/>
              </w:rPr>
              <w:t>3</w:t>
            </w:r>
          </w:p>
        </w:tc>
        <w:tc>
          <w:tcPr>
            <w:tcW w:w="1432" w:type="dxa"/>
            <w:tcBorders>
              <w:top w:val="nil"/>
              <w:left w:val="nil"/>
              <w:bottom w:val="single" w:sz="4" w:space="0" w:color="000000"/>
              <w:right w:val="single" w:sz="4" w:space="0" w:color="000000"/>
            </w:tcBorders>
            <w:shd w:val="clear" w:color="auto" w:fill="FFFFFF"/>
            <w:noWrap/>
            <w:vAlign w:val="center"/>
          </w:tcPr>
          <w:p w14:paraId="54DA5C7F"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2822" w:type="dxa"/>
            <w:tcBorders>
              <w:top w:val="nil"/>
              <w:left w:val="nil"/>
              <w:bottom w:val="single" w:sz="4" w:space="0" w:color="000000"/>
              <w:right w:val="single" w:sz="4" w:space="0" w:color="000000"/>
            </w:tcBorders>
            <w:shd w:val="clear" w:color="auto" w:fill="C0C0C0"/>
            <w:noWrap/>
            <w:vAlign w:val="center"/>
          </w:tcPr>
          <w:p w14:paraId="581B510C" w14:textId="77777777" w:rsidR="001E501D" w:rsidRDefault="00000000">
            <w:pPr>
              <w:textAlignment w:val="center"/>
              <w:rPr>
                <w:color w:val="000000"/>
                <w:sz w:val="20"/>
                <w:szCs w:val="20"/>
              </w:rPr>
            </w:pPr>
            <w:r>
              <w:rPr>
                <w:rFonts w:hint="eastAsia"/>
                <w:color w:val="000000"/>
                <w:sz w:val="20"/>
                <w:szCs w:val="20"/>
                <w:lang w:bidi="ar"/>
              </w:rPr>
              <w:t>三、国防支出</w:t>
            </w:r>
          </w:p>
        </w:tc>
        <w:tc>
          <w:tcPr>
            <w:tcW w:w="638" w:type="dxa"/>
            <w:tcBorders>
              <w:top w:val="nil"/>
              <w:left w:val="nil"/>
              <w:bottom w:val="single" w:sz="4" w:space="0" w:color="000000"/>
              <w:right w:val="single" w:sz="4" w:space="0" w:color="000000"/>
            </w:tcBorders>
            <w:shd w:val="clear" w:color="auto" w:fill="C0C0C0"/>
            <w:noWrap/>
            <w:vAlign w:val="center"/>
          </w:tcPr>
          <w:p w14:paraId="2B011C31" w14:textId="77777777" w:rsidR="001E501D" w:rsidRDefault="00000000">
            <w:pPr>
              <w:jc w:val="center"/>
              <w:textAlignment w:val="center"/>
              <w:rPr>
                <w:color w:val="000000"/>
                <w:sz w:val="20"/>
                <w:szCs w:val="20"/>
              </w:rPr>
            </w:pPr>
            <w:r>
              <w:rPr>
                <w:rFonts w:hint="eastAsia"/>
                <w:color w:val="000000"/>
                <w:sz w:val="20"/>
                <w:szCs w:val="20"/>
                <w:lang w:bidi="ar"/>
              </w:rPr>
              <w:t>35</w:t>
            </w:r>
          </w:p>
        </w:tc>
        <w:tc>
          <w:tcPr>
            <w:tcW w:w="1628" w:type="dxa"/>
            <w:tcBorders>
              <w:top w:val="nil"/>
              <w:left w:val="nil"/>
              <w:bottom w:val="single" w:sz="4" w:space="0" w:color="000000"/>
              <w:right w:val="single" w:sz="4" w:space="0" w:color="000000"/>
            </w:tcBorders>
            <w:shd w:val="clear" w:color="auto" w:fill="FFFFFF"/>
            <w:noWrap/>
            <w:vAlign w:val="center"/>
          </w:tcPr>
          <w:p w14:paraId="64A34DAE"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67E7E9CB"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47010BEE"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531" w:type="dxa"/>
            <w:tcBorders>
              <w:top w:val="nil"/>
              <w:left w:val="nil"/>
              <w:bottom w:val="single" w:sz="4" w:space="0" w:color="000000"/>
              <w:right w:val="single" w:sz="4" w:space="0" w:color="000000"/>
            </w:tcBorders>
            <w:shd w:val="clear" w:color="auto" w:fill="FFFFFF"/>
            <w:noWrap/>
            <w:vAlign w:val="center"/>
          </w:tcPr>
          <w:p w14:paraId="0E33749E"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75A3DC2F"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0DC06AC4" w14:textId="77777777" w:rsidR="001E501D" w:rsidRDefault="001E501D">
            <w:pPr>
              <w:rPr>
                <w:color w:val="000000"/>
                <w:sz w:val="20"/>
                <w:szCs w:val="20"/>
              </w:rPr>
            </w:pPr>
          </w:p>
        </w:tc>
        <w:tc>
          <w:tcPr>
            <w:tcW w:w="512" w:type="dxa"/>
            <w:tcBorders>
              <w:top w:val="nil"/>
              <w:left w:val="nil"/>
              <w:bottom w:val="single" w:sz="4" w:space="0" w:color="000000"/>
              <w:right w:val="single" w:sz="4" w:space="0" w:color="000000"/>
            </w:tcBorders>
            <w:shd w:val="clear" w:color="auto" w:fill="C0C0C0"/>
            <w:noWrap/>
            <w:vAlign w:val="center"/>
          </w:tcPr>
          <w:p w14:paraId="29CC8C5D" w14:textId="77777777" w:rsidR="001E501D" w:rsidRDefault="00000000">
            <w:pPr>
              <w:jc w:val="center"/>
              <w:textAlignment w:val="center"/>
              <w:rPr>
                <w:color w:val="000000"/>
                <w:sz w:val="20"/>
                <w:szCs w:val="20"/>
              </w:rPr>
            </w:pPr>
            <w:r>
              <w:rPr>
                <w:rFonts w:hint="eastAsia"/>
                <w:color w:val="000000"/>
                <w:sz w:val="20"/>
                <w:szCs w:val="20"/>
                <w:lang w:bidi="ar"/>
              </w:rPr>
              <w:t>4</w:t>
            </w:r>
          </w:p>
        </w:tc>
        <w:tc>
          <w:tcPr>
            <w:tcW w:w="1432" w:type="dxa"/>
            <w:tcBorders>
              <w:top w:val="nil"/>
              <w:left w:val="nil"/>
              <w:bottom w:val="single" w:sz="4" w:space="0" w:color="000000"/>
              <w:right w:val="single" w:sz="4" w:space="0" w:color="000000"/>
            </w:tcBorders>
            <w:shd w:val="clear" w:color="auto" w:fill="FFFFFF"/>
            <w:noWrap/>
            <w:vAlign w:val="center"/>
          </w:tcPr>
          <w:p w14:paraId="2731973D" w14:textId="77777777" w:rsidR="001E501D" w:rsidRDefault="001E501D">
            <w:pPr>
              <w:jc w:val="right"/>
              <w:rPr>
                <w:color w:val="000000"/>
                <w:sz w:val="20"/>
                <w:szCs w:val="20"/>
              </w:rPr>
            </w:pPr>
          </w:p>
        </w:tc>
        <w:tc>
          <w:tcPr>
            <w:tcW w:w="2822" w:type="dxa"/>
            <w:tcBorders>
              <w:top w:val="nil"/>
              <w:left w:val="nil"/>
              <w:bottom w:val="single" w:sz="4" w:space="0" w:color="000000"/>
              <w:right w:val="single" w:sz="4" w:space="0" w:color="000000"/>
            </w:tcBorders>
            <w:shd w:val="clear" w:color="auto" w:fill="C0C0C0"/>
            <w:noWrap/>
            <w:vAlign w:val="center"/>
          </w:tcPr>
          <w:p w14:paraId="3483D5A1" w14:textId="77777777" w:rsidR="001E501D" w:rsidRDefault="00000000">
            <w:pPr>
              <w:textAlignment w:val="center"/>
              <w:rPr>
                <w:color w:val="000000"/>
                <w:sz w:val="20"/>
                <w:szCs w:val="20"/>
              </w:rPr>
            </w:pPr>
            <w:r>
              <w:rPr>
                <w:rFonts w:hint="eastAsia"/>
                <w:color w:val="000000"/>
                <w:sz w:val="20"/>
                <w:szCs w:val="20"/>
                <w:lang w:bidi="ar"/>
              </w:rPr>
              <w:t>四、公共安全支出</w:t>
            </w:r>
          </w:p>
        </w:tc>
        <w:tc>
          <w:tcPr>
            <w:tcW w:w="638" w:type="dxa"/>
            <w:tcBorders>
              <w:top w:val="nil"/>
              <w:left w:val="nil"/>
              <w:bottom w:val="single" w:sz="4" w:space="0" w:color="000000"/>
              <w:right w:val="single" w:sz="4" w:space="0" w:color="000000"/>
            </w:tcBorders>
            <w:shd w:val="clear" w:color="auto" w:fill="C0C0C0"/>
            <w:noWrap/>
            <w:vAlign w:val="center"/>
          </w:tcPr>
          <w:p w14:paraId="40A74C7E" w14:textId="77777777" w:rsidR="001E501D" w:rsidRDefault="00000000">
            <w:pPr>
              <w:jc w:val="center"/>
              <w:textAlignment w:val="center"/>
              <w:rPr>
                <w:color w:val="000000"/>
                <w:sz w:val="20"/>
                <w:szCs w:val="20"/>
              </w:rPr>
            </w:pPr>
            <w:r>
              <w:rPr>
                <w:rFonts w:hint="eastAsia"/>
                <w:color w:val="000000"/>
                <w:sz w:val="20"/>
                <w:szCs w:val="20"/>
                <w:lang w:bidi="ar"/>
              </w:rPr>
              <w:t>36</w:t>
            </w:r>
          </w:p>
        </w:tc>
        <w:tc>
          <w:tcPr>
            <w:tcW w:w="1628" w:type="dxa"/>
            <w:tcBorders>
              <w:top w:val="nil"/>
              <w:left w:val="nil"/>
              <w:bottom w:val="single" w:sz="4" w:space="0" w:color="000000"/>
              <w:right w:val="single" w:sz="4" w:space="0" w:color="000000"/>
            </w:tcBorders>
            <w:shd w:val="clear" w:color="auto" w:fill="FFFFFF"/>
            <w:noWrap/>
            <w:vAlign w:val="center"/>
          </w:tcPr>
          <w:p w14:paraId="6D2E50CB"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24DE5F7A"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02019C2C"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531" w:type="dxa"/>
            <w:tcBorders>
              <w:top w:val="nil"/>
              <w:left w:val="nil"/>
              <w:bottom w:val="single" w:sz="4" w:space="0" w:color="000000"/>
              <w:right w:val="single" w:sz="4" w:space="0" w:color="000000"/>
            </w:tcBorders>
            <w:shd w:val="clear" w:color="auto" w:fill="FFFFFF"/>
            <w:noWrap/>
            <w:vAlign w:val="center"/>
          </w:tcPr>
          <w:p w14:paraId="12D0F717"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0A8C8EC6"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2A42FC13" w14:textId="77777777" w:rsidR="001E501D" w:rsidRDefault="001E501D">
            <w:pPr>
              <w:rPr>
                <w:color w:val="000000"/>
                <w:sz w:val="20"/>
                <w:szCs w:val="20"/>
              </w:rPr>
            </w:pPr>
          </w:p>
        </w:tc>
        <w:tc>
          <w:tcPr>
            <w:tcW w:w="512" w:type="dxa"/>
            <w:tcBorders>
              <w:top w:val="nil"/>
              <w:left w:val="nil"/>
              <w:bottom w:val="single" w:sz="4" w:space="0" w:color="000000"/>
              <w:right w:val="single" w:sz="4" w:space="0" w:color="000000"/>
            </w:tcBorders>
            <w:shd w:val="clear" w:color="auto" w:fill="C0C0C0"/>
            <w:noWrap/>
            <w:vAlign w:val="center"/>
          </w:tcPr>
          <w:p w14:paraId="66CD2843" w14:textId="77777777" w:rsidR="001E501D" w:rsidRDefault="00000000">
            <w:pPr>
              <w:jc w:val="center"/>
              <w:textAlignment w:val="center"/>
              <w:rPr>
                <w:color w:val="000000"/>
                <w:sz w:val="20"/>
                <w:szCs w:val="20"/>
              </w:rPr>
            </w:pPr>
            <w:r>
              <w:rPr>
                <w:rFonts w:hint="eastAsia"/>
                <w:color w:val="000000"/>
                <w:sz w:val="20"/>
                <w:szCs w:val="20"/>
                <w:lang w:bidi="ar"/>
              </w:rPr>
              <w:t>5</w:t>
            </w:r>
          </w:p>
        </w:tc>
        <w:tc>
          <w:tcPr>
            <w:tcW w:w="1432" w:type="dxa"/>
            <w:tcBorders>
              <w:top w:val="nil"/>
              <w:left w:val="nil"/>
              <w:bottom w:val="single" w:sz="4" w:space="0" w:color="000000"/>
              <w:right w:val="single" w:sz="4" w:space="0" w:color="000000"/>
            </w:tcBorders>
            <w:shd w:val="clear" w:color="auto" w:fill="FFFFFF"/>
            <w:noWrap/>
            <w:vAlign w:val="center"/>
          </w:tcPr>
          <w:p w14:paraId="678E777E" w14:textId="77777777" w:rsidR="001E501D" w:rsidRDefault="001E501D">
            <w:pPr>
              <w:jc w:val="right"/>
              <w:rPr>
                <w:color w:val="000000"/>
                <w:sz w:val="20"/>
                <w:szCs w:val="20"/>
              </w:rPr>
            </w:pPr>
          </w:p>
        </w:tc>
        <w:tc>
          <w:tcPr>
            <w:tcW w:w="2822" w:type="dxa"/>
            <w:tcBorders>
              <w:top w:val="nil"/>
              <w:left w:val="nil"/>
              <w:bottom w:val="single" w:sz="4" w:space="0" w:color="000000"/>
              <w:right w:val="single" w:sz="4" w:space="0" w:color="000000"/>
            </w:tcBorders>
            <w:shd w:val="clear" w:color="auto" w:fill="C0C0C0"/>
            <w:noWrap/>
            <w:vAlign w:val="center"/>
          </w:tcPr>
          <w:p w14:paraId="5F8AFEDA" w14:textId="77777777" w:rsidR="001E501D" w:rsidRDefault="00000000">
            <w:pPr>
              <w:textAlignment w:val="center"/>
              <w:rPr>
                <w:color w:val="000000"/>
                <w:sz w:val="20"/>
                <w:szCs w:val="20"/>
              </w:rPr>
            </w:pPr>
            <w:r>
              <w:rPr>
                <w:rFonts w:hint="eastAsia"/>
                <w:color w:val="000000"/>
                <w:sz w:val="20"/>
                <w:szCs w:val="20"/>
                <w:lang w:bidi="ar"/>
              </w:rPr>
              <w:t>五、教育支出</w:t>
            </w:r>
          </w:p>
        </w:tc>
        <w:tc>
          <w:tcPr>
            <w:tcW w:w="638" w:type="dxa"/>
            <w:tcBorders>
              <w:top w:val="nil"/>
              <w:left w:val="nil"/>
              <w:bottom w:val="single" w:sz="4" w:space="0" w:color="000000"/>
              <w:right w:val="single" w:sz="4" w:space="0" w:color="000000"/>
            </w:tcBorders>
            <w:shd w:val="clear" w:color="auto" w:fill="C0C0C0"/>
            <w:noWrap/>
            <w:vAlign w:val="center"/>
          </w:tcPr>
          <w:p w14:paraId="725FE87A" w14:textId="77777777" w:rsidR="001E501D" w:rsidRDefault="00000000">
            <w:pPr>
              <w:jc w:val="center"/>
              <w:textAlignment w:val="center"/>
              <w:rPr>
                <w:color w:val="000000"/>
                <w:sz w:val="20"/>
                <w:szCs w:val="20"/>
              </w:rPr>
            </w:pPr>
            <w:r>
              <w:rPr>
                <w:rFonts w:hint="eastAsia"/>
                <w:color w:val="000000"/>
                <w:sz w:val="20"/>
                <w:szCs w:val="20"/>
                <w:lang w:bidi="ar"/>
              </w:rPr>
              <w:t>37</w:t>
            </w:r>
          </w:p>
        </w:tc>
        <w:tc>
          <w:tcPr>
            <w:tcW w:w="1628" w:type="dxa"/>
            <w:tcBorders>
              <w:top w:val="nil"/>
              <w:left w:val="nil"/>
              <w:bottom w:val="single" w:sz="4" w:space="0" w:color="000000"/>
              <w:right w:val="single" w:sz="4" w:space="0" w:color="000000"/>
            </w:tcBorders>
            <w:shd w:val="clear" w:color="auto" w:fill="FFFFFF"/>
            <w:noWrap/>
            <w:vAlign w:val="center"/>
          </w:tcPr>
          <w:p w14:paraId="6466971D"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4EC02B0C"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3D403A56"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531" w:type="dxa"/>
            <w:tcBorders>
              <w:top w:val="nil"/>
              <w:left w:val="nil"/>
              <w:bottom w:val="single" w:sz="4" w:space="0" w:color="000000"/>
              <w:right w:val="single" w:sz="4" w:space="0" w:color="000000"/>
            </w:tcBorders>
            <w:shd w:val="clear" w:color="auto" w:fill="FFFFFF"/>
            <w:noWrap/>
            <w:vAlign w:val="center"/>
          </w:tcPr>
          <w:p w14:paraId="640AB9F3"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2A988D53"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4D4E0032" w14:textId="77777777" w:rsidR="001E501D" w:rsidRDefault="001E501D">
            <w:pPr>
              <w:rPr>
                <w:color w:val="000000"/>
                <w:sz w:val="20"/>
                <w:szCs w:val="20"/>
              </w:rPr>
            </w:pPr>
          </w:p>
        </w:tc>
        <w:tc>
          <w:tcPr>
            <w:tcW w:w="512" w:type="dxa"/>
            <w:tcBorders>
              <w:top w:val="nil"/>
              <w:left w:val="nil"/>
              <w:bottom w:val="single" w:sz="4" w:space="0" w:color="000000"/>
              <w:right w:val="single" w:sz="4" w:space="0" w:color="000000"/>
            </w:tcBorders>
            <w:shd w:val="clear" w:color="auto" w:fill="C0C0C0"/>
            <w:noWrap/>
            <w:vAlign w:val="center"/>
          </w:tcPr>
          <w:p w14:paraId="446A55D5" w14:textId="77777777" w:rsidR="001E501D" w:rsidRDefault="00000000">
            <w:pPr>
              <w:jc w:val="center"/>
              <w:textAlignment w:val="center"/>
              <w:rPr>
                <w:color w:val="000000"/>
                <w:sz w:val="20"/>
                <w:szCs w:val="20"/>
              </w:rPr>
            </w:pPr>
            <w:r>
              <w:rPr>
                <w:rFonts w:hint="eastAsia"/>
                <w:color w:val="000000"/>
                <w:sz w:val="20"/>
                <w:szCs w:val="20"/>
                <w:lang w:bidi="ar"/>
              </w:rPr>
              <w:t>6</w:t>
            </w:r>
          </w:p>
        </w:tc>
        <w:tc>
          <w:tcPr>
            <w:tcW w:w="1432" w:type="dxa"/>
            <w:tcBorders>
              <w:top w:val="nil"/>
              <w:left w:val="nil"/>
              <w:bottom w:val="single" w:sz="4" w:space="0" w:color="000000"/>
              <w:right w:val="single" w:sz="4" w:space="0" w:color="000000"/>
            </w:tcBorders>
            <w:shd w:val="clear" w:color="auto" w:fill="FFFFFF"/>
            <w:noWrap/>
            <w:vAlign w:val="center"/>
          </w:tcPr>
          <w:p w14:paraId="3E6B93C9" w14:textId="77777777" w:rsidR="001E501D" w:rsidRDefault="001E501D">
            <w:pPr>
              <w:jc w:val="right"/>
              <w:rPr>
                <w:color w:val="000000"/>
                <w:sz w:val="20"/>
                <w:szCs w:val="20"/>
              </w:rPr>
            </w:pPr>
          </w:p>
        </w:tc>
        <w:tc>
          <w:tcPr>
            <w:tcW w:w="2822" w:type="dxa"/>
            <w:tcBorders>
              <w:top w:val="nil"/>
              <w:left w:val="nil"/>
              <w:bottom w:val="single" w:sz="4" w:space="0" w:color="000000"/>
              <w:right w:val="single" w:sz="4" w:space="0" w:color="000000"/>
            </w:tcBorders>
            <w:shd w:val="clear" w:color="auto" w:fill="C0C0C0"/>
            <w:noWrap/>
            <w:vAlign w:val="center"/>
          </w:tcPr>
          <w:p w14:paraId="401163D4" w14:textId="77777777" w:rsidR="001E501D" w:rsidRDefault="00000000">
            <w:pPr>
              <w:textAlignment w:val="center"/>
              <w:rPr>
                <w:color w:val="000000"/>
                <w:sz w:val="20"/>
                <w:szCs w:val="20"/>
              </w:rPr>
            </w:pPr>
            <w:r>
              <w:rPr>
                <w:rFonts w:hint="eastAsia"/>
                <w:color w:val="000000"/>
                <w:sz w:val="20"/>
                <w:szCs w:val="20"/>
                <w:lang w:bidi="ar"/>
              </w:rPr>
              <w:t>六、科学技术支出</w:t>
            </w:r>
          </w:p>
        </w:tc>
        <w:tc>
          <w:tcPr>
            <w:tcW w:w="638" w:type="dxa"/>
            <w:tcBorders>
              <w:top w:val="nil"/>
              <w:left w:val="nil"/>
              <w:bottom w:val="single" w:sz="4" w:space="0" w:color="000000"/>
              <w:right w:val="single" w:sz="4" w:space="0" w:color="000000"/>
            </w:tcBorders>
            <w:shd w:val="clear" w:color="auto" w:fill="C0C0C0"/>
            <w:noWrap/>
            <w:vAlign w:val="center"/>
          </w:tcPr>
          <w:p w14:paraId="762FA5BD" w14:textId="77777777" w:rsidR="001E501D" w:rsidRDefault="00000000">
            <w:pPr>
              <w:jc w:val="center"/>
              <w:textAlignment w:val="center"/>
              <w:rPr>
                <w:color w:val="000000"/>
                <w:sz w:val="20"/>
                <w:szCs w:val="20"/>
              </w:rPr>
            </w:pPr>
            <w:r>
              <w:rPr>
                <w:rFonts w:hint="eastAsia"/>
                <w:color w:val="000000"/>
                <w:sz w:val="20"/>
                <w:szCs w:val="20"/>
                <w:lang w:bidi="ar"/>
              </w:rPr>
              <w:t>38</w:t>
            </w:r>
          </w:p>
        </w:tc>
        <w:tc>
          <w:tcPr>
            <w:tcW w:w="1628" w:type="dxa"/>
            <w:tcBorders>
              <w:top w:val="nil"/>
              <w:left w:val="nil"/>
              <w:bottom w:val="single" w:sz="4" w:space="0" w:color="000000"/>
              <w:right w:val="single" w:sz="4" w:space="0" w:color="000000"/>
            </w:tcBorders>
            <w:shd w:val="clear" w:color="auto" w:fill="FFFFFF"/>
            <w:noWrap/>
            <w:vAlign w:val="center"/>
          </w:tcPr>
          <w:p w14:paraId="1CF628D1"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2A8895CC"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54E76B9B"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531" w:type="dxa"/>
            <w:tcBorders>
              <w:top w:val="nil"/>
              <w:left w:val="nil"/>
              <w:bottom w:val="single" w:sz="4" w:space="0" w:color="000000"/>
              <w:right w:val="single" w:sz="4" w:space="0" w:color="000000"/>
            </w:tcBorders>
            <w:shd w:val="clear" w:color="auto" w:fill="FFFFFF"/>
            <w:noWrap/>
            <w:vAlign w:val="center"/>
          </w:tcPr>
          <w:p w14:paraId="4D17F180"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2040AD05"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39726A1E" w14:textId="77777777" w:rsidR="001E501D" w:rsidRDefault="001E501D">
            <w:pPr>
              <w:rPr>
                <w:color w:val="000000"/>
                <w:sz w:val="20"/>
                <w:szCs w:val="20"/>
              </w:rPr>
            </w:pPr>
          </w:p>
        </w:tc>
        <w:tc>
          <w:tcPr>
            <w:tcW w:w="512" w:type="dxa"/>
            <w:tcBorders>
              <w:top w:val="nil"/>
              <w:left w:val="nil"/>
              <w:bottom w:val="single" w:sz="4" w:space="0" w:color="000000"/>
              <w:right w:val="single" w:sz="4" w:space="0" w:color="000000"/>
            </w:tcBorders>
            <w:shd w:val="clear" w:color="auto" w:fill="C0C0C0"/>
            <w:noWrap/>
            <w:vAlign w:val="center"/>
          </w:tcPr>
          <w:p w14:paraId="755DC6E1" w14:textId="77777777" w:rsidR="001E501D" w:rsidRDefault="00000000">
            <w:pPr>
              <w:jc w:val="center"/>
              <w:textAlignment w:val="center"/>
              <w:rPr>
                <w:color w:val="000000"/>
                <w:sz w:val="20"/>
                <w:szCs w:val="20"/>
              </w:rPr>
            </w:pPr>
            <w:r>
              <w:rPr>
                <w:rFonts w:hint="eastAsia"/>
                <w:color w:val="000000"/>
                <w:sz w:val="20"/>
                <w:szCs w:val="20"/>
                <w:lang w:bidi="ar"/>
              </w:rPr>
              <w:t>7</w:t>
            </w:r>
          </w:p>
        </w:tc>
        <w:tc>
          <w:tcPr>
            <w:tcW w:w="1432" w:type="dxa"/>
            <w:tcBorders>
              <w:top w:val="nil"/>
              <w:left w:val="nil"/>
              <w:bottom w:val="single" w:sz="4" w:space="0" w:color="000000"/>
              <w:right w:val="single" w:sz="4" w:space="0" w:color="000000"/>
            </w:tcBorders>
            <w:shd w:val="clear" w:color="auto" w:fill="FFFFFF"/>
            <w:noWrap/>
            <w:vAlign w:val="center"/>
          </w:tcPr>
          <w:p w14:paraId="29A3989B" w14:textId="77777777" w:rsidR="001E501D" w:rsidRDefault="001E501D">
            <w:pPr>
              <w:jc w:val="right"/>
              <w:rPr>
                <w:color w:val="000000"/>
                <w:sz w:val="20"/>
                <w:szCs w:val="20"/>
              </w:rPr>
            </w:pPr>
          </w:p>
        </w:tc>
        <w:tc>
          <w:tcPr>
            <w:tcW w:w="2822" w:type="dxa"/>
            <w:tcBorders>
              <w:top w:val="nil"/>
              <w:left w:val="nil"/>
              <w:bottom w:val="single" w:sz="4" w:space="0" w:color="000000"/>
              <w:right w:val="single" w:sz="4" w:space="0" w:color="000000"/>
            </w:tcBorders>
            <w:shd w:val="clear" w:color="auto" w:fill="C0C0C0"/>
            <w:noWrap/>
            <w:vAlign w:val="center"/>
          </w:tcPr>
          <w:p w14:paraId="04223752" w14:textId="77777777" w:rsidR="001E501D" w:rsidRDefault="00000000">
            <w:pPr>
              <w:textAlignment w:val="center"/>
              <w:rPr>
                <w:color w:val="000000"/>
                <w:sz w:val="20"/>
                <w:szCs w:val="20"/>
              </w:rPr>
            </w:pPr>
            <w:r>
              <w:rPr>
                <w:rFonts w:hint="eastAsia"/>
                <w:color w:val="000000"/>
                <w:sz w:val="20"/>
                <w:szCs w:val="20"/>
                <w:lang w:bidi="ar"/>
              </w:rPr>
              <w:t>七、文化旅游体育与传媒支出</w:t>
            </w:r>
          </w:p>
        </w:tc>
        <w:tc>
          <w:tcPr>
            <w:tcW w:w="638" w:type="dxa"/>
            <w:tcBorders>
              <w:top w:val="nil"/>
              <w:left w:val="nil"/>
              <w:bottom w:val="single" w:sz="4" w:space="0" w:color="000000"/>
              <w:right w:val="single" w:sz="4" w:space="0" w:color="000000"/>
            </w:tcBorders>
            <w:shd w:val="clear" w:color="auto" w:fill="C0C0C0"/>
            <w:noWrap/>
            <w:vAlign w:val="center"/>
          </w:tcPr>
          <w:p w14:paraId="2FB1036E" w14:textId="77777777" w:rsidR="001E501D" w:rsidRDefault="00000000">
            <w:pPr>
              <w:jc w:val="center"/>
              <w:textAlignment w:val="center"/>
              <w:rPr>
                <w:color w:val="000000"/>
                <w:sz w:val="20"/>
                <w:szCs w:val="20"/>
              </w:rPr>
            </w:pPr>
            <w:r>
              <w:rPr>
                <w:rFonts w:hint="eastAsia"/>
                <w:color w:val="000000"/>
                <w:sz w:val="20"/>
                <w:szCs w:val="20"/>
                <w:lang w:bidi="ar"/>
              </w:rPr>
              <w:t>39</w:t>
            </w:r>
          </w:p>
        </w:tc>
        <w:tc>
          <w:tcPr>
            <w:tcW w:w="1628" w:type="dxa"/>
            <w:tcBorders>
              <w:top w:val="nil"/>
              <w:left w:val="nil"/>
              <w:bottom w:val="single" w:sz="4" w:space="0" w:color="000000"/>
              <w:right w:val="single" w:sz="4" w:space="0" w:color="000000"/>
            </w:tcBorders>
            <w:shd w:val="clear" w:color="auto" w:fill="FFFFFF"/>
            <w:noWrap/>
            <w:vAlign w:val="center"/>
          </w:tcPr>
          <w:p w14:paraId="34DD671B"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2CC94FFA"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420DE324"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531" w:type="dxa"/>
            <w:tcBorders>
              <w:top w:val="nil"/>
              <w:left w:val="nil"/>
              <w:bottom w:val="single" w:sz="4" w:space="0" w:color="000000"/>
              <w:right w:val="single" w:sz="4" w:space="0" w:color="000000"/>
            </w:tcBorders>
            <w:shd w:val="clear" w:color="auto" w:fill="FFFFFF"/>
            <w:noWrap/>
            <w:vAlign w:val="center"/>
          </w:tcPr>
          <w:p w14:paraId="29CFB432"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12D05550"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6C3A5DE6" w14:textId="77777777" w:rsidR="001E501D" w:rsidRDefault="001E501D">
            <w:pPr>
              <w:rPr>
                <w:color w:val="000000"/>
                <w:sz w:val="20"/>
                <w:szCs w:val="20"/>
              </w:rPr>
            </w:pPr>
          </w:p>
        </w:tc>
        <w:tc>
          <w:tcPr>
            <w:tcW w:w="512" w:type="dxa"/>
            <w:tcBorders>
              <w:top w:val="nil"/>
              <w:left w:val="nil"/>
              <w:bottom w:val="single" w:sz="4" w:space="0" w:color="000000"/>
              <w:right w:val="single" w:sz="4" w:space="0" w:color="000000"/>
            </w:tcBorders>
            <w:shd w:val="clear" w:color="auto" w:fill="C0C0C0"/>
            <w:noWrap/>
            <w:vAlign w:val="center"/>
          </w:tcPr>
          <w:p w14:paraId="16312C87" w14:textId="77777777" w:rsidR="001E501D" w:rsidRDefault="00000000">
            <w:pPr>
              <w:jc w:val="center"/>
              <w:textAlignment w:val="center"/>
              <w:rPr>
                <w:color w:val="000000"/>
                <w:sz w:val="20"/>
                <w:szCs w:val="20"/>
              </w:rPr>
            </w:pPr>
            <w:r>
              <w:rPr>
                <w:rFonts w:hint="eastAsia"/>
                <w:color w:val="000000"/>
                <w:sz w:val="20"/>
                <w:szCs w:val="20"/>
                <w:lang w:bidi="ar"/>
              </w:rPr>
              <w:t>8</w:t>
            </w:r>
          </w:p>
        </w:tc>
        <w:tc>
          <w:tcPr>
            <w:tcW w:w="1432" w:type="dxa"/>
            <w:tcBorders>
              <w:top w:val="nil"/>
              <w:left w:val="nil"/>
              <w:bottom w:val="single" w:sz="4" w:space="0" w:color="000000"/>
              <w:right w:val="single" w:sz="4" w:space="0" w:color="000000"/>
            </w:tcBorders>
            <w:shd w:val="clear" w:color="auto" w:fill="FFFFFF"/>
            <w:noWrap/>
            <w:vAlign w:val="center"/>
          </w:tcPr>
          <w:p w14:paraId="77860723" w14:textId="77777777" w:rsidR="001E501D" w:rsidRDefault="001E501D">
            <w:pPr>
              <w:jc w:val="right"/>
              <w:rPr>
                <w:color w:val="000000"/>
                <w:sz w:val="20"/>
                <w:szCs w:val="20"/>
              </w:rPr>
            </w:pPr>
          </w:p>
        </w:tc>
        <w:tc>
          <w:tcPr>
            <w:tcW w:w="2822" w:type="dxa"/>
            <w:tcBorders>
              <w:top w:val="nil"/>
              <w:left w:val="nil"/>
              <w:bottom w:val="single" w:sz="4" w:space="0" w:color="000000"/>
              <w:right w:val="single" w:sz="4" w:space="0" w:color="000000"/>
            </w:tcBorders>
            <w:shd w:val="clear" w:color="auto" w:fill="C0C0C0"/>
            <w:noWrap/>
            <w:vAlign w:val="center"/>
          </w:tcPr>
          <w:p w14:paraId="6BCCD095" w14:textId="77777777" w:rsidR="001E501D" w:rsidRDefault="00000000">
            <w:pPr>
              <w:textAlignment w:val="center"/>
              <w:rPr>
                <w:color w:val="000000"/>
                <w:sz w:val="20"/>
                <w:szCs w:val="20"/>
              </w:rPr>
            </w:pPr>
            <w:r>
              <w:rPr>
                <w:rFonts w:hint="eastAsia"/>
                <w:color w:val="000000"/>
                <w:sz w:val="20"/>
                <w:szCs w:val="20"/>
                <w:lang w:bidi="ar"/>
              </w:rPr>
              <w:t>八、社会保障和就业支出</w:t>
            </w:r>
          </w:p>
        </w:tc>
        <w:tc>
          <w:tcPr>
            <w:tcW w:w="638" w:type="dxa"/>
            <w:tcBorders>
              <w:top w:val="nil"/>
              <w:left w:val="nil"/>
              <w:bottom w:val="single" w:sz="4" w:space="0" w:color="000000"/>
              <w:right w:val="single" w:sz="4" w:space="0" w:color="000000"/>
            </w:tcBorders>
            <w:shd w:val="clear" w:color="auto" w:fill="C0C0C0"/>
            <w:noWrap/>
            <w:vAlign w:val="center"/>
          </w:tcPr>
          <w:p w14:paraId="2B6AE289" w14:textId="77777777" w:rsidR="001E501D" w:rsidRDefault="00000000">
            <w:pPr>
              <w:jc w:val="center"/>
              <w:textAlignment w:val="center"/>
              <w:rPr>
                <w:color w:val="000000"/>
                <w:sz w:val="20"/>
                <w:szCs w:val="20"/>
              </w:rPr>
            </w:pPr>
            <w:r>
              <w:rPr>
                <w:rFonts w:hint="eastAsia"/>
                <w:color w:val="000000"/>
                <w:sz w:val="20"/>
                <w:szCs w:val="20"/>
                <w:lang w:bidi="ar"/>
              </w:rPr>
              <w:t>40</w:t>
            </w:r>
          </w:p>
        </w:tc>
        <w:tc>
          <w:tcPr>
            <w:tcW w:w="1628" w:type="dxa"/>
            <w:tcBorders>
              <w:top w:val="nil"/>
              <w:left w:val="nil"/>
              <w:bottom w:val="single" w:sz="4" w:space="0" w:color="000000"/>
              <w:right w:val="single" w:sz="4" w:space="0" w:color="000000"/>
            </w:tcBorders>
            <w:shd w:val="clear" w:color="auto" w:fill="FFFFFF"/>
            <w:noWrap/>
            <w:vAlign w:val="center"/>
          </w:tcPr>
          <w:p w14:paraId="3E8165BB"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0528871C"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7ED3FE48"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531" w:type="dxa"/>
            <w:tcBorders>
              <w:top w:val="nil"/>
              <w:left w:val="nil"/>
              <w:bottom w:val="single" w:sz="4" w:space="0" w:color="000000"/>
              <w:right w:val="single" w:sz="4" w:space="0" w:color="000000"/>
            </w:tcBorders>
            <w:shd w:val="clear" w:color="auto" w:fill="FFFFFF"/>
            <w:noWrap/>
            <w:vAlign w:val="center"/>
          </w:tcPr>
          <w:p w14:paraId="25CF0A71"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467DBCDC"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5D65A3BF" w14:textId="77777777" w:rsidR="001E501D" w:rsidRDefault="001E501D">
            <w:pPr>
              <w:rPr>
                <w:color w:val="000000"/>
                <w:sz w:val="20"/>
                <w:szCs w:val="20"/>
              </w:rPr>
            </w:pPr>
          </w:p>
        </w:tc>
        <w:tc>
          <w:tcPr>
            <w:tcW w:w="512" w:type="dxa"/>
            <w:tcBorders>
              <w:top w:val="nil"/>
              <w:left w:val="nil"/>
              <w:bottom w:val="single" w:sz="4" w:space="0" w:color="000000"/>
              <w:right w:val="single" w:sz="4" w:space="0" w:color="000000"/>
            </w:tcBorders>
            <w:shd w:val="clear" w:color="auto" w:fill="C0C0C0"/>
            <w:noWrap/>
            <w:vAlign w:val="center"/>
          </w:tcPr>
          <w:p w14:paraId="1F47AD61" w14:textId="77777777" w:rsidR="001E501D" w:rsidRDefault="00000000">
            <w:pPr>
              <w:jc w:val="center"/>
              <w:textAlignment w:val="center"/>
              <w:rPr>
                <w:color w:val="000000"/>
                <w:sz w:val="20"/>
                <w:szCs w:val="20"/>
              </w:rPr>
            </w:pPr>
            <w:r>
              <w:rPr>
                <w:rFonts w:hint="eastAsia"/>
                <w:color w:val="000000"/>
                <w:sz w:val="20"/>
                <w:szCs w:val="20"/>
                <w:lang w:bidi="ar"/>
              </w:rPr>
              <w:t>9</w:t>
            </w:r>
          </w:p>
        </w:tc>
        <w:tc>
          <w:tcPr>
            <w:tcW w:w="1432" w:type="dxa"/>
            <w:tcBorders>
              <w:top w:val="nil"/>
              <w:left w:val="nil"/>
              <w:bottom w:val="single" w:sz="4" w:space="0" w:color="000000"/>
              <w:right w:val="single" w:sz="4" w:space="0" w:color="000000"/>
            </w:tcBorders>
            <w:shd w:val="clear" w:color="auto" w:fill="FFFFFF"/>
            <w:noWrap/>
            <w:vAlign w:val="center"/>
          </w:tcPr>
          <w:p w14:paraId="1BD337A9" w14:textId="77777777" w:rsidR="001E501D" w:rsidRDefault="001E501D">
            <w:pPr>
              <w:jc w:val="right"/>
              <w:rPr>
                <w:color w:val="000000"/>
                <w:sz w:val="20"/>
                <w:szCs w:val="20"/>
              </w:rPr>
            </w:pPr>
          </w:p>
        </w:tc>
        <w:tc>
          <w:tcPr>
            <w:tcW w:w="2822" w:type="dxa"/>
            <w:tcBorders>
              <w:top w:val="nil"/>
              <w:left w:val="nil"/>
              <w:bottom w:val="single" w:sz="4" w:space="0" w:color="000000"/>
              <w:right w:val="single" w:sz="4" w:space="0" w:color="000000"/>
            </w:tcBorders>
            <w:shd w:val="clear" w:color="auto" w:fill="C0C0C0"/>
            <w:noWrap/>
            <w:vAlign w:val="center"/>
          </w:tcPr>
          <w:p w14:paraId="110B0492" w14:textId="77777777" w:rsidR="001E501D" w:rsidRDefault="00000000">
            <w:pPr>
              <w:textAlignment w:val="center"/>
              <w:rPr>
                <w:color w:val="000000"/>
                <w:sz w:val="20"/>
                <w:szCs w:val="20"/>
              </w:rPr>
            </w:pPr>
            <w:r>
              <w:rPr>
                <w:rFonts w:hint="eastAsia"/>
                <w:color w:val="000000"/>
                <w:sz w:val="20"/>
                <w:szCs w:val="20"/>
                <w:lang w:bidi="ar"/>
              </w:rPr>
              <w:t>九、卫生健康支出</w:t>
            </w:r>
          </w:p>
        </w:tc>
        <w:tc>
          <w:tcPr>
            <w:tcW w:w="638" w:type="dxa"/>
            <w:tcBorders>
              <w:top w:val="nil"/>
              <w:left w:val="nil"/>
              <w:bottom w:val="single" w:sz="4" w:space="0" w:color="000000"/>
              <w:right w:val="single" w:sz="4" w:space="0" w:color="000000"/>
            </w:tcBorders>
            <w:shd w:val="clear" w:color="auto" w:fill="C0C0C0"/>
            <w:noWrap/>
            <w:vAlign w:val="center"/>
          </w:tcPr>
          <w:p w14:paraId="6EBB1506" w14:textId="77777777" w:rsidR="001E501D" w:rsidRDefault="00000000">
            <w:pPr>
              <w:jc w:val="center"/>
              <w:textAlignment w:val="center"/>
              <w:rPr>
                <w:color w:val="000000"/>
                <w:sz w:val="20"/>
                <w:szCs w:val="20"/>
              </w:rPr>
            </w:pPr>
            <w:r>
              <w:rPr>
                <w:rFonts w:hint="eastAsia"/>
                <w:color w:val="000000"/>
                <w:sz w:val="20"/>
                <w:szCs w:val="20"/>
                <w:lang w:bidi="ar"/>
              </w:rPr>
              <w:t>41</w:t>
            </w:r>
          </w:p>
        </w:tc>
        <w:tc>
          <w:tcPr>
            <w:tcW w:w="1628" w:type="dxa"/>
            <w:tcBorders>
              <w:top w:val="nil"/>
              <w:left w:val="nil"/>
              <w:bottom w:val="single" w:sz="4" w:space="0" w:color="000000"/>
              <w:right w:val="single" w:sz="4" w:space="0" w:color="000000"/>
            </w:tcBorders>
            <w:shd w:val="clear" w:color="auto" w:fill="FFFFFF"/>
            <w:noWrap/>
            <w:vAlign w:val="center"/>
          </w:tcPr>
          <w:p w14:paraId="1A228C08"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3A62C455"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7A12B7E8"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531" w:type="dxa"/>
            <w:tcBorders>
              <w:top w:val="nil"/>
              <w:left w:val="nil"/>
              <w:bottom w:val="single" w:sz="4" w:space="0" w:color="000000"/>
              <w:right w:val="single" w:sz="4" w:space="0" w:color="000000"/>
            </w:tcBorders>
            <w:shd w:val="clear" w:color="auto" w:fill="FFFFFF"/>
            <w:noWrap/>
            <w:vAlign w:val="center"/>
          </w:tcPr>
          <w:p w14:paraId="3B2646FA"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78B89101"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60C32E2B" w14:textId="77777777" w:rsidR="001E501D" w:rsidRDefault="001E501D">
            <w:pPr>
              <w:rPr>
                <w:color w:val="000000"/>
                <w:sz w:val="20"/>
                <w:szCs w:val="20"/>
              </w:rPr>
            </w:pPr>
          </w:p>
        </w:tc>
        <w:tc>
          <w:tcPr>
            <w:tcW w:w="512" w:type="dxa"/>
            <w:tcBorders>
              <w:top w:val="nil"/>
              <w:left w:val="nil"/>
              <w:bottom w:val="single" w:sz="4" w:space="0" w:color="000000"/>
              <w:right w:val="single" w:sz="4" w:space="0" w:color="000000"/>
            </w:tcBorders>
            <w:shd w:val="clear" w:color="auto" w:fill="C0C0C0"/>
            <w:noWrap/>
            <w:vAlign w:val="center"/>
          </w:tcPr>
          <w:p w14:paraId="3ACF1731" w14:textId="77777777" w:rsidR="001E501D" w:rsidRDefault="00000000">
            <w:pPr>
              <w:jc w:val="center"/>
              <w:textAlignment w:val="center"/>
              <w:rPr>
                <w:color w:val="000000"/>
                <w:sz w:val="20"/>
                <w:szCs w:val="20"/>
              </w:rPr>
            </w:pPr>
            <w:r>
              <w:rPr>
                <w:rFonts w:hint="eastAsia"/>
                <w:color w:val="000000"/>
                <w:sz w:val="20"/>
                <w:szCs w:val="20"/>
                <w:lang w:bidi="ar"/>
              </w:rPr>
              <w:t>10</w:t>
            </w:r>
          </w:p>
        </w:tc>
        <w:tc>
          <w:tcPr>
            <w:tcW w:w="1432" w:type="dxa"/>
            <w:tcBorders>
              <w:top w:val="nil"/>
              <w:left w:val="nil"/>
              <w:bottom w:val="single" w:sz="4" w:space="0" w:color="000000"/>
              <w:right w:val="single" w:sz="4" w:space="0" w:color="000000"/>
            </w:tcBorders>
            <w:shd w:val="clear" w:color="auto" w:fill="FFFFFF"/>
            <w:noWrap/>
            <w:vAlign w:val="center"/>
          </w:tcPr>
          <w:p w14:paraId="35B97809" w14:textId="77777777" w:rsidR="001E501D" w:rsidRDefault="001E501D">
            <w:pPr>
              <w:jc w:val="right"/>
              <w:rPr>
                <w:color w:val="000000"/>
                <w:sz w:val="20"/>
                <w:szCs w:val="20"/>
              </w:rPr>
            </w:pPr>
          </w:p>
        </w:tc>
        <w:tc>
          <w:tcPr>
            <w:tcW w:w="2822" w:type="dxa"/>
            <w:tcBorders>
              <w:top w:val="nil"/>
              <w:left w:val="nil"/>
              <w:bottom w:val="single" w:sz="4" w:space="0" w:color="000000"/>
              <w:right w:val="single" w:sz="4" w:space="0" w:color="000000"/>
            </w:tcBorders>
            <w:shd w:val="clear" w:color="auto" w:fill="C0C0C0"/>
            <w:noWrap/>
            <w:vAlign w:val="center"/>
          </w:tcPr>
          <w:p w14:paraId="273EC4D1" w14:textId="77777777" w:rsidR="001E501D" w:rsidRDefault="00000000">
            <w:pPr>
              <w:textAlignment w:val="center"/>
              <w:rPr>
                <w:color w:val="000000"/>
                <w:sz w:val="20"/>
                <w:szCs w:val="20"/>
              </w:rPr>
            </w:pPr>
            <w:r>
              <w:rPr>
                <w:rFonts w:hint="eastAsia"/>
                <w:color w:val="000000"/>
                <w:sz w:val="20"/>
                <w:szCs w:val="20"/>
                <w:lang w:bidi="ar"/>
              </w:rPr>
              <w:t>十、节能环保支出</w:t>
            </w:r>
          </w:p>
        </w:tc>
        <w:tc>
          <w:tcPr>
            <w:tcW w:w="638" w:type="dxa"/>
            <w:tcBorders>
              <w:top w:val="nil"/>
              <w:left w:val="nil"/>
              <w:bottom w:val="single" w:sz="4" w:space="0" w:color="000000"/>
              <w:right w:val="single" w:sz="4" w:space="0" w:color="000000"/>
            </w:tcBorders>
            <w:shd w:val="clear" w:color="auto" w:fill="C0C0C0"/>
            <w:noWrap/>
            <w:vAlign w:val="center"/>
          </w:tcPr>
          <w:p w14:paraId="2E114DB5" w14:textId="77777777" w:rsidR="001E501D" w:rsidRDefault="00000000">
            <w:pPr>
              <w:jc w:val="center"/>
              <w:textAlignment w:val="center"/>
              <w:rPr>
                <w:color w:val="000000"/>
                <w:sz w:val="20"/>
                <w:szCs w:val="20"/>
              </w:rPr>
            </w:pPr>
            <w:r>
              <w:rPr>
                <w:rFonts w:hint="eastAsia"/>
                <w:color w:val="000000"/>
                <w:sz w:val="20"/>
                <w:szCs w:val="20"/>
                <w:lang w:bidi="ar"/>
              </w:rPr>
              <w:t>42</w:t>
            </w:r>
          </w:p>
        </w:tc>
        <w:tc>
          <w:tcPr>
            <w:tcW w:w="1628" w:type="dxa"/>
            <w:tcBorders>
              <w:top w:val="nil"/>
              <w:left w:val="nil"/>
              <w:bottom w:val="single" w:sz="4" w:space="0" w:color="000000"/>
              <w:right w:val="single" w:sz="4" w:space="0" w:color="000000"/>
            </w:tcBorders>
            <w:shd w:val="clear" w:color="auto" w:fill="FFFFFF"/>
            <w:noWrap/>
            <w:vAlign w:val="center"/>
          </w:tcPr>
          <w:p w14:paraId="68DEF30A"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4C1EC21D"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5309B990"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531" w:type="dxa"/>
            <w:tcBorders>
              <w:top w:val="nil"/>
              <w:left w:val="nil"/>
              <w:bottom w:val="single" w:sz="4" w:space="0" w:color="000000"/>
              <w:right w:val="single" w:sz="4" w:space="0" w:color="000000"/>
            </w:tcBorders>
            <w:shd w:val="clear" w:color="auto" w:fill="FFFFFF"/>
            <w:noWrap/>
            <w:vAlign w:val="center"/>
          </w:tcPr>
          <w:p w14:paraId="372099C9"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7C09E853"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5B9FBD29" w14:textId="77777777" w:rsidR="001E501D" w:rsidRDefault="001E501D">
            <w:pPr>
              <w:rPr>
                <w:color w:val="000000"/>
                <w:sz w:val="20"/>
                <w:szCs w:val="20"/>
              </w:rPr>
            </w:pPr>
          </w:p>
        </w:tc>
        <w:tc>
          <w:tcPr>
            <w:tcW w:w="512" w:type="dxa"/>
            <w:tcBorders>
              <w:top w:val="nil"/>
              <w:left w:val="nil"/>
              <w:bottom w:val="single" w:sz="4" w:space="0" w:color="000000"/>
              <w:right w:val="single" w:sz="4" w:space="0" w:color="000000"/>
            </w:tcBorders>
            <w:shd w:val="clear" w:color="auto" w:fill="C0C0C0"/>
            <w:noWrap/>
            <w:vAlign w:val="center"/>
          </w:tcPr>
          <w:p w14:paraId="1A28BA05" w14:textId="77777777" w:rsidR="001E501D" w:rsidRDefault="00000000">
            <w:pPr>
              <w:jc w:val="center"/>
              <w:textAlignment w:val="center"/>
              <w:rPr>
                <w:color w:val="000000"/>
                <w:sz w:val="20"/>
                <w:szCs w:val="20"/>
              </w:rPr>
            </w:pPr>
            <w:r>
              <w:rPr>
                <w:rFonts w:hint="eastAsia"/>
                <w:color w:val="000000"/>
                <w:sz w:val="20"/>
                <w:szCs w:val="20"/>
                <w:lang w:bidi="ar"/>
              </w:rPr>
              <w:t>11</w:t>
            </w:r>
          </w:p>
        </w:tc>
        <w:tc>
          <w:tcPr>
            <w:tcW w:w="1432" w:type="dxa"/>
            <w:tcBorders>
              <w:top w:val="nil"/>
              <w:left w:val="nil"/>
              <w:bottom w:val="single" w:sz="4" w:space="0" w:color="000000"/>
              <w:right w:val="single" w:sz="4" w:space="0" w:color="000000"/>
            </w:tcBorders>
            <w:shd w:val="clear" w:color="auto" w:fill="FFFFFF"/>
            <w:noWrap/>
            <w:vAlign w:val="center"/>
          </w:tcPr>
          <w:p w14:paraId="2775096A" w14:textId="77777777" w:rsidR="001E501D" w:rsidRDefault="001E501D">
            <w:pPr>
              <w:jc w:val="right"/>
              <w:rPr>
                <w:color w:val="000000"/>
                <w:sz w:val="20"/>
                <w:szCs w:val="20"/>
              </w:rPr>
            </w:pPr>
          </w:p>
        </w:tc>
        <w:tc>
          <w:tcPr>
            <w:tcW w:w="2822" w:type="dxa"/>
            <w:tcBorders>
              <w:top w:val="nil"/>
              <w:left w:val="nil"/>
              <w:bottom w:val="single" w:sz="4" w:space="0" w:color="000000"/>
              <w:right w:val="single" w:sz="4" w:space="0" w:color="000000"/>
            </w:tcBorders>
            <w:shd w:val="clear" w:color="auto" w:fill="C0C0C0"/>
            <w:noWrap/>
            <w:vAlign w:val="center"/>
          </w:tcPr>
          <w:p w14:paraId="4FF6F8CE" w14:textId="77777777" w:rsidR="001E501D" w:rsidRDefault="00000000">
            <w:pPr>
              <w:textAlignment w:val="center"/>
              <w:rPr>
                <w:color w:val="000000"/>
                <w:sz w:val="20"/>
                <w:szCs w:val="20"/>
              </w:rPr>
            </w:pPr>
            <w:r>
              <w:rPr>
                <w:rFonts w:hint="eastAsia"/>
                <w:color w:val="000000"/>
                <w:sz w:val="20"/>
                <w:szCs w:val="20"/>
                <w:lang w:bidi="ar"/>
              </w:rPr>
              <w:t>十一、城乡社区支出</w:t>
            </w:r>
          </w:p>
        </w:tc>
        <w:tc>
          <w:tcPr>
            <w:tcW w:w="638" w:type="dxa"/>
            <w:tcBorders>
              <w:top w:val="nil"/>
              <w:left w:val="nil"/>
              <w:bottom w:val="single" w:sz="4" w:space="0" w:color="000000"/>
              <w:right w:val="single" w:sz="4" w:space="0" w:color="000000"/>
            </w:tcBorders>
            <w:shd w:val="clear" w:color="auto" w:fill="C0C0C0"/>
            <w:noWrap/>
            <w:vAlign w:val="center"/>
          </w:tcPr>
          <w:p w14:paraId="50B3D3BF" w14:textId="77777777" w:rsidR="001E501D" w:rsidRDefault="00000000">
            <w:pPr>
              <w:jc w:val="center"/>
              <w:textAlignment w:val="center"/>
              <w:rPr>
                <w:color w:val="000000"/>
                <w:sz w:val="20"/>
                <w:szCs w:val="20"/>
              </w:rPr>
            </w:pPr>
            <w:r>
              <w:rPr>
                <w:rFonts w:hint="eastAsia"/>
                <w:color w:val="000000"/>
                <w:sz w:val="20"/>
                <w:szCs w:val="20"/>
                <w:lang w:bidi="ar"/>
              </w:rPr>
              <w:t>43</w:t>
            </w:r>
          </w:p>
        </w:tc>
        <w:tc>
          <w:tcPr>
            <w:tcW w:w="1628" w:type="dxa"/>
            <w:tcBorders>
              <w:top w:val="nil"/>
              <w:left w:val="nil"/>
              <w:bottom w:val="single" w:sz="4" w:space="0" w:color="000000"/>
              <w:right w:val="single" w:sz="4" w:space="0" w:color="000000"/>
            </w:tcBorders>
            <w:shd w:val="clear" w:color="auto" w:fill="FFFFFF"/>
            <w:noWrap/>
            <w:vAlign w:val="center"/>
          </w:tcPr>
          <w:p w14:paraId="1DCF2938"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2F6D1339"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06874F4C"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531" w:type="dxa"/>
            <w:tcBorders>
              <w:top w:val="nil"/>
              <w:left w:val="nil"/>
              <w:bottom w:val="single" w:sz="4" w:space="0" w:color="000000"/>
              <w:right w:val="single" w:sz="4" w:space="0" w:color="000000"/>
            </w:tcBorders>
            <w:shd w:val="clear" w:color="auto" w:fill="FFFFFF"/>
            <w:noWrap/>
            <w:vAlign w:val="center"/>
          </w:tcPr>
          <w:p w14:paraId="0FF9C511"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65FC0DDE"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2322BF7A" w14:textId="77777777" w:rsidR="001E501D" w:rsidRDefault="001E501D">
            <w:pPr>
              <w:rPr>
                <w:color w:val="000000"/>
                <w:sz w:val="20"/>
                <w:szCs w:val="20"/>
              </w:rPr>
            </w:pPr>
          </w:p>
        </w:tc>
        <w:tc>
          <w:tcPr>
            <w:tcW w:w="512" w:type="dxa"/>
            <w:tcBorders>
              <w:top w:val="nil"/>
              <w:left w:val="nil"/>
              <w:bottom w:val="single" w:sz="4" w:space="0" w:color="000000"/>
              <w:right w:val="single" w:sz="4" w:space="0" w:color="000000"/>
            </w:tcBorders>
            <w:shd w:val="clear" w:color="auto" w:fill="C0C0C0"/>
            <w:noWrap/>
            <w:vAlign w:val="center"/>
          </w:tcPr>
          <w:p w14:paraId="07186099" w14:textId="77777777" w:rsidR="001E501D" w:rsidRDefault="00000000">
            <w:pPr>
              <w:jc w:val="center"/>
              <w:textAlignment w:val="center"/>
              <w:rPr>
                <w:color w:val="000000"/>
                <w:sz w:val="20"/>
                <w:szCs w:val="20"/>
              </w:rPr>
            </w:pPr>
            <w:r>
              <w:rPr>
                <w:rFonts w:hint="eastAsia"/>
                <w:color w:val="000000"/>
                <w:sz w:val="20"/>
                <w:szCs w:val="20"/>
                <w:lang w:bidi="ar"/>
              </w:rPr>
              <w:t>12</w:t>
            </w:r>
          </w:p>
        </w:tc>
        <w:tc>
          <w:tcPr>
            <w:tcW w:w="1432" w:type="dxa"/>
            <w:tcBorders>
              <w:top w:val="nil"/>
              <w:left w:val="nil"/>
              <w:bottom w:val="single" w:sz="4" w:space="0" w:color="000000"/>
              <w:right w:val="single" w:sz="4" w:space="0" w:color="000000"/>
            </w:tcBorders>
            <w:shd w:val="clear" w:color="auto" w:fill="FFFFFF"/>
            <w:noWrap/>
            <w:vAlign w:val="center"/>
          </w:tcPr>
          <w:p w14:paraId="4D3E86AD" w14:textId="77777777" w:rsidR="001E501D" w:rsidRDefault="001E501D">
            <w:pPr>
              <w:jc w:val="right"/>
              <w:rPr>
                <w:color w:val="000000"/>
                <w:sz w:val="20"/>
                <w:szCs w:val="20"/>
              </w:rPr>
            </w:pPr>
          </w:p>
        </w:tc>
        <w:tc>
          <w:tcPr>
            <w:tcW w:w="2822" w:type="dxa"/>
            <w:tcBorders>
              <w:top w:val="nil"/>
              <w:left w:val="nil"/>
              <w:bottom w:val="single" w:sz="4" w:space="0" w:color="000000"/>
              <w:right w:val="single" w:sz="4" w:space="0" w:color="000000"/>
            </w:tcBorders>
            <w:shd w:val="clear" w:color="auto" w:fill="C0C0C0"/>
            <w:noWrap/>
            <w:vAlign w:val="center"/>
          </w:tcPr>
          <w:p w14:paraId="72C1846B" w14:textId="77777777" w:rsidR="001E501D" w:rsidRDefault="00000000">
            <w:pPr>
              <w:textAlignment w:val="center"/>
              <w:rPr>
                <w:color w:val="000000"/>
                <w:sz w:val="20"/>
                <w:szCs w:val="20"/>
              </w:rPr>
            </w:pPr>
            <w:r>
              <w:rPr>
                <w:rFonts w:hint="eastAsia"/>
                <w:color w:val="000000"/>
                <w:sz w:val="20"/>
                <w:szCs w:val="20"/>
                <w:lang w:bidi="ar"/>
              </w:rPr>
              <w:t>十二、农林水支出</w:t>
            </w:r>
          </w:p>
        </w:tc>
        <w:tc>
          <w:tcPr>
            <w:tcW w:w="638" w:type="dxa"/>
            <w:tcBorders>
              <w:top w:val="nil"/>
              <w:left w:val="nil"/>
              <w:bottom w:val="single" w:sz="4" w:space="0" w:color="000000"/>
              <w:right w:val="single" w:sz="4" w:space="0" w:color="000000"/>
            </w:tcBorders>
            <w:shd w:val="clear" w:color="auto" w:fill="C0C0C0"/>
            <w:noWrap/>
            <w:vAlign w:val="center"/>
          </w:tcPr>
          <w:p w14:paraId="0501FA74" w14:textId="77777777" w:rsidR="001E501D" w:rsidRDefault="00000000">
            <w:pPr>
              <w:jc w:val="center"/>
              <w:textAlignment w:val="center"/>
              <w:rPr>
                <w:color w:val="000000"/>
                <w:sz w:val="20"/>
                <w:szCs w:val="20"/>
              </w:rPr>
            </w:pPr>
            <w:r>
              <w:rPr>
                <w:rFonts w:hint="eastAsia"/>
                <w:color w:val="000000"/>
                <w:sz w:val="20"/>
                <w:szCs w:val="20"/>
                <w:lang w:bidi="ar"/>
              </w:rPr>
              <w:t>44</w:t>
            </w:r>
          </w:p>
        </w:tc>
        <w:tc>
          <w:tcPr>
            <w:tcW w:w="1628" w:type="dxa"/>
            <w:tcBorders>
              <w:top w:val="nil"/>
              <w:left w:val="nil"/>
              <w:bottom w:val="single" w:sz="4" w:space="0" w:color="000000"/>
              <w:right w:val="single" w:sz="4" w:space="0" w:color="000000"/>
            </w:tcBorders>
            <w:shd w:val="clear" w:color="auto" w:fill="FFFFFF"/>
            <w:noWrap/>
            <w:vAlign w:val="center"/>
          </w:tcPr>
          <w:p w14:paraId="37F1F81A"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58C7CD9E"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04280DE1"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531" w:type="dxa"/>
            <w:tcBorders>
              <w:top w:val="nil"/>
              <w:left w:val="nil"/>
              <w:bottom w:val="single" w:sz="4" w:space="0" w:color="000000"/>
              <w:right w:val="single" w:sz="4" w:space="0" w:color="000000"/>
            </w:tcBorders>
            <w:shd w:val="clear" w:color="auto" w:fill="FFFFFF"/>
            <w:noWrap/>
            <w:vAlign w:val="center"/>
          </w:tcPr>
          <w:p w14:paraId="0FA91E4C"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2E37DC3D"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11ACE9B3" w14:textId="77777777" w:rsidR="001E501D" w:rsidRDefault="001E501D">
            <w:pPr>
              <w:rPr>
                <w:color w:val="000000"/>
                <w:sz w:val="20"/>
                <w:szCs w:val="20"/>
              </w:rPr>
            </w:pPr>
          </w:p>
        </w:tc>
        <w:tc>
          <w:tcPr>
            <w:tcW w:w="512" w:type="dxa"/>
            <w:tcBorders>
              <w:top w:val="nil"/>
              <w:left w:val="nil"/>
              <w:bottom w:val="single" w:sz="4" w:space="0" w:color="000000"/>
              <w:right w:val="single" w:sz="4" w:space="0" w:color="000000"/>
            </w:tcBorders>
            <w:shd w:val="clear" w:color="auto" w:fill="C0C0C0"/>
            <w:noWrap/>
            <w:vAlign w:val="center"/>
          </w:tcPr>
          <w:p w14:paraId="318E28A8" w14:textId="77777777" w:rsidR="001E501D" w:rsidRDefault="00000000">
            <w:pPr>
              <w:jc w:val="center"/>
              <w:textAlignment w:val="center"/>
              <w:rPr>
                <w:color w:val="000000"/>
                <w:sz w:val="20"/>
                <w:szCs w:val="20"/>
              </w:rPr>
            </w:pPr>
            <w:r>
              <w:rPr>
                <w:rFonts w:hint="eastAsia"/>
                <w:color w:val="000000"/>
                <w:sz w:val="20"/>
                <w:szCs w:val="20"/>
                <w:lang w:bidi="ar"/>
              </w:rPr>
              <w:t>13</w:t>
            </w:r>
          </w:p>
        </w:tc>
        <w:tc>
          <w:tcPr>
            <w:tcW w:w="1432" w:type="dxa"/>
            <w:tcBorders>
              <w:top w:val="nil"/>
              <w:left w:val="nil"/>
              <w:bottom w:val="single" w:sz="4" w:space="0" w:color="000000"/>
              <w:right w:val="single" w:sz="4" w:space="0" w:color="000000"/>
            </w:tcBorders>
            <w:shd w:val="clear" w:color="auto" w:fill="FFFFFF"/>
            <w:noWrap/>
            <w:vAlign w:val="center"/>
          </w:tcPr>
          <w:p w14:paraId="35BA8A73" w14:textId="77777777" w:rsidR="001E501D" w:rsidRDefault="001E501D">
            <w:pPr>
              <w:jc w:val="right"/>
              <w:rPr>
                <w:color w:val="000000"/>
                <w:sz w:val="20"/>
                <w:szCs w:val="20"/>
              </w:rPr>
            </w:pPr>
          </w:p>
        </w:tc>
        <w:tc>
          <w:tcPr>
            <w:tcW w:w="2822" w:type="dxa"/>
            <w:tcBorders>
              <w:top w:val="nil"/>
              <w:left w:val="nil"/>
              <w:bottom w:val="single" w:sz="4" w:space="0" w:color="000000"/>
              <w:right w:val="single" w:sz="4" w:space="0" w:color="000000"/>
            </w:tcBorders>
            <w:shd w:val="clear" w:color="auto" w:fill="C0C0C0"/>
            <w:noWrap/>
            <w:vAlign w:val="center"/>
          </w:tcPr>
          <w:p w14:paraId="505E3A50" w14:textId="77777777" w:rsidR="001E501D" w:rsidRDefault="00000000">
            <w:pPr>
              <w:textAlignment w:val="center"/>
              <w:rPr>
                <w:color w:val="000000"/>
                <w:sz w:val="20"/>
                <w:szCs w:val="20"/>
              </w:rPr>
            </w:pPr>
            <w:r>
              <w:rPr>
                <w:rFonts w:hint="eastAsia"/>
                <w:color w:val="000000"/>
                <w:sz w:val="20"/>
                <w:szCs w:val="20"/>
                <w:lang w:bidi="ar"/>
              </w:rPr>
              <w:t>十三、交通运输支出</w:t>
            </w:r>
          </w:p>
        </w:tc>
        <w:tc>
          <w:tcPr>
            <w:tcW w:w="638" w:type="dxa"/>
            <w:tcBorders>
              <w:top w:val="nil"/>
              <w:left w:val="nil"/>
              <w:bottom w:val="single" w:sz="4" w:space="0" w:color="000000"/>
              <w:right w:val="single" w:sz="4" w:space="0" w:color="000000"/>
            </w:tcBorders>
            <w:shd w:val="clear" w:color="auto" w:fill="C0C0C0"/>
            <w:noWrap/>
            <w:vAlign w:val="center"/>
          </w:tcPr>
          <w:p w14:paraId="49EFF56A" w14:textId="77777777" w:rsidR="001E501D" w:rsidRDefault="00000000">
            <w:pPr>
              <w:jc w:val="center"/>
              <w:textAlignment w:val="center"/>
              <w:rPr>
                <w:color w:val="000000"/>
                <w:sz w:val="20"/>
                <w:szCs w:val="20"/>
              </w:rPr>
            </w:pPr>
            <w:r>
              <w:rPr>
                <w:rFonts w:hint="eastAsia"/>
                <w:color w:val="000000"/>
                <w:sz w:val="20"/>
                <w:szCs w:val="20"/>
                <w:lang w:bidi="ar"/>
              </w:rPr>
              <w:t>45</w:t>
            </w:r>
          </w:p>
        </w:tc>
        <w:tc>
          <w:tcPr>
            <w:tcW w:w="1628" w:type="dxa"/>
            <w:tcBorders>
              <w:top w:val="nil"/>
              <w:left w:val="nil"/>
              <w:bottom w:val="single" w:sz="4" w:space="0" w:color="000000"/>
              <w:right w:val="single" w:sz="4" w:space="0" w:color="000000"/>
            </w:tcBorders>
            <w:shd w:val="clear" w:color="auto" w:fill="FFFFFF"/>
            <w:noWrap/>
            <w:vAlign w:val="center"/>
          </w:tcPr>
          <w:p w14:paraId="15A6C1FF"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396D08FD"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26FE91FA"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531" w:type="dxa"/>
            <w:tcBorders>
              <w:top w:val="nil"/>
              <w:left w:val="nil"/>
              <w:bottom w:val="single" w:sz="4" w:space="0" w:color="000000"/>
              <w:right w:val="single" w:sz="4" w:space="0" w:color="000000"/>
            </w:tcBorders>
            <w:shd w:val="clear" w:color="auto" w:fill="FFFFFF"/>
            <w:noWrap/>
            <w:vAlign w:val="center"/>
          </w:tcPr>
          <w:p w14:paraId="0F32E2EA"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7F58D182"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3008D09A" w14:textId="77777777" w:rsidR="001E501D" w:rsidRDefault="001E501D">
            <w:pPr>
              <w:rPr>
                <w:color w:val="000000"/>
                <w:sz w:val="20"/>
                <w:szCs w:val="20"/>
              </w:rPr>
            </w:pPr>
          </w:p>
        </w:tc>
        <w:tc>
          <w:tcPr>
            <w:tcW w:w="512" w:type="dxa"/>
            <w:tcBorders>
              <w:top w:val="nil"/>
              <w:left w:val="nil"/>
              <w:bottom w:val="single" w:sz="4" w:space="0" w:color="000000"/>
              <w:right w:val="single" w:sz="4" w:space="0" w:color="000000"/>
            </w:tcBorders>
            <w:shd w:val="clear" w:color="auto" w:fill="C0C0C0"/>
            <w:noWrap/>
            <w:vAlign w:val="center"/>
          </w:tcPr>
          <w:p w14:paraId="5D375F83" w14:textId="77777777" w:rsidR="001E501D" w:rsidRDefault="00000000">
            <w:pPr>
              <w:jc w:val="center"/>
              <w:textAlignment w:val="center"/>
              <w:rPr>
                <w:color w:val="000000"/>
                <w:sz w:val="20"/>
                <w:szCs w:val="20"/>
              </w:rPr>
            </w:pPr>
            <w:r>
              <w:rPr>
                <w:rFonts w:hint="eastAsia"/>
                <w:color w:val="000000"/>
                <w:sz w:val="20"/>
                <w:szCs w:val="20"/>
                <w:lang w:bidi="ar"/>
              </w:rPr>
              <w:t>14</w:t>
            </w:r>
          </w:p>
        </w:tc>
        <w:tc>
          <w:tcPr>
            <w:tcW w:w="1432" w:type="dxa"/>
            <w:tcBorders>
              <w:top w:val="nil"/>
              <w:left w:val="nil"/>
              <w:bottom w:val="single" w:sz="4" w:space="0" w:color="000000"/>
              <w:right w:val="single" w:sz="4" w:space="0" w:color="000000"/>
            </w:tcBorders>
            <w:shd w:val="clear" w:color="auto" w:fill="FFFFFF"/>
            <w:noWrap/>
            <w:vAlign w:val="center"/>
          </w:tcPr>
          <w:p w14:paraId="30580DF1" w14:textId="77777777" w:rsidR="001E501D" w:rsidRDefault="001E501D">
            <w:pPr>
              <w:jc w:val="right"/>
              <w:rPr>
                <w:color w:val="000000"/>
                <w:sz w:val="20"/>
                <w:szCs w:val="20"/>
              </w:rPr>
            </w:pPr>
          </w:p>
        </w:tc>
        <w:tc>
          <w:tcPr>
            <w:tcW w:w="2822" w:type="dxa"/>
            <w:tcBorders>
              <w:top w:val="nil"/>
              <w:left w:val="nil"/>
              <w:bottom w:val="single" w:sz="4" w:space="0" w:color="000000"/>
              <w:right w:val="single" w:sz="4" w:space="0" w:color="000000"/>
            </w:tcBorders>
            <w:shd w:val="clear" w:color="auto" w:fill="C0C0C0"/>
            <w:noWrap/>
            <w:vAlign w:val="center"/>
          </w:tcPr>
          <w:p w14:paraId="3D1B98DD" w14:textId="77777777" w:rsidR="001E501D" w:rsidRDefault="00000000">
            <w:pPr>
              <w:textAlignment w:val="center"/>
              <w:rPr>
                <w:color w:val="000000"/>
                <w:sz w:val="20"/>
                <w:szCs w:val="20"/>
              </w:rPr>
            </w:pPr>
            <w:r>
              <w:rPr>
                <w:rFonts w:hint="eastAsia"/>
                <w:color w:val="000000"/>
                <w:sz w:val="20"/>
                <w:szCs w:val="20"/>
                <w:lang w:bidi="ar"/>
              </w:rPr>
              <w:t>十四、资源勘探工业信息等支出</w:t>
            </w:r>
          </w:p>
        </w:tc>
        <w:tc>
          <w:tcPr>
            <w:tcW w:w="638" w:type="dxa"/>
            <w:tcBorders>
              <w:top w:val="nil"/>
              <w:left w:val="nil"/>
              <w:bottom w:val="single" w:sz="4" w:space="0" w:color="000000"/>
              <w:right w:val="single" w:sz="4" w:space="0" w:color="000000"/>
            </w:tcBorders>
            <w:shd w:val="clear" w:color="auto" w:fill="C0C0C0"/>
            <w:noWrap/>
            <w:vAlign w:val="center"/>
          </w:tcPr>
          <w:p w14:paraId="66C4269B" w14:textId="77777777" w:rsidR="001E501D" w:rsidRDefault="00000000">
            <w:pPr>
              <w:jc w:val="center"/>
              <w:textAlignment w:val="center"/>
              <w:rPr>
                <w:color w:val="000000"/>
                <w:sz w:val="20"/>
                <w:szCs w:val="20"/>
              </w:rPr>
            </w:pPr>
            <w:r>
              <w:rPr>
                <w:rFonts w:hint="eastAsia"/>
                <w:color w:val="000000"/>
                <w:sz w:val="20"/>
                <w:szCs w:val="20"/>
                <w:lang w:bidi="ar"/>
              </w:rPr>
              <w:t>46</w:t>
            </w:r>
          </w:p>
        </w:tc>
        <w:tc>
          <w:tcPr>
            <w:tcW w:w="1628" w:type="dxa"/>
            <w:tcBorders>
              <w:top w:val="nil"/>
              <w:left w:val="nil"/>
              <w:bottom w:val="single" w:sz="4" w:space="0" w:color="000000"/>
              <w:right w:val="single" w:sz="4" w:space="0" w:color="000000"/>
            </w:tcBorders>
            <w:shd w:val="clear" w:color="auto" w:fill="FFFFFF"/>
            <w:noWrap/>
            <w:vAlign w:val="center"/>
          </w:tcPr>
          <w:p w14:paraId="0E09FDB9"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30576DE3"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251F627A"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531" w:type="dxa"/>
            <w:tcBorders>
              <w:top w:val="nil"/>
              <w:left w:val="nil"/>
              <w:bottom w:val="single" w:sz="4" w:space="0" w:color="000000"/>
              <w:right w:val="single" w:sz="4" w:space="0" w:color="000000"/>
            </w:tcBorders>
            <w:shd w:val="clear" w:color="auto" w:fill="FFFFFF"/>
            <w:noWrap/>
            <w:vAlign w:val="center"/>
          </w:tcPr>
          <w:p w14:paraId="4011A0F6"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244E3DB5"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0D6A67C2" w14:textId="77777777" w:rsidR="001E501D" w:rsidRDefault="001E501D">
            <w:pPr>
              <w:rPr>
                <w:color w:val="000000"/>
                <w:sz w:val="20"/>
                <w:szCs w:val="20"/>
              </w:rPr>
            </w:pPr>
          </w:p>
        </w:tc>
        <w:tc>
          <w:tcPr>
            <w:tcW w:w="512" w:type="dxa"/>
            <w:tcBorders>
              <w:top w:val="nil"/>
              <w:left w:val="nil"/>
              <w:bottom w:val="single" w:sz="4" w:space="0" w:color="000000"/>
              <w:right w:val="single" w:sz="4" w:space="0" w:color="000000"/>
            </w:tcBorders>
            <w:shd w:val="clear" w:color="auto" w:fill="C0C0C0"/>
            <w:noWrap/>
            <w:vAlign w:val="center"/>
          </w:tcPr>
          <w:p w14:paraId="461B36F2" w14:textId="77777777" w:rsidR="001E501D" w:rsidRDefault="00000000">
            <w:pPr>
              <w:jc w:val="center"/>
              <w:textAlignment w:val="center"/>
              <w:rPr>
                <w:color w:val="000000"/>
                <w:sz w:val="20"/>
                <w:szCs w:val="20"/>
              </w:rPr>
            </w:pPr>
            <w:r>
              <w:rPr>
                <w:rFonts w:hint="eastAsia"/>
                <w:color w:val="000000"/>
                <w:sz w:val="20"/>
                <w:szCs w:val="20"/>
                <w:lang w:bidi="ar"/>
              </w:rPr>
              <w:t>15</w:t>
            </w:r>
          </w:p>
        </w:tc>
        <w:tc>
          <w:tcPr>
            <w:tcW w:w="1432" w:type="dxa"/>
            <w:tcBorders>
              <w:top w:val="nil"/>
              <w:left w:val="nil"/>
              <w:bottom w:val="single" w:sz="4" w:space="0" w:color="000000"/>
              <w:right w:val="single" w:sz="4" w:space="0" w:color="000000"/>
            </w:tcBorders>
            <w:shd w:val="clear" w:color="auto" w:fill="FFFFFF"/>
            <w:noWrap/>
            <w:vAlign w:val="center"/>
          </w:tcPr>
          <w:p w14:paraId="1D17C7F8" w14:textId="77777777" w:rsidR="001E501D" w:rsidRDefault="001E501D">
            <w:pPr>
              <w:jc w:val="right"/>
              <w:rPr>
                <w:color w:val="000000"/>
                <w:sz w:val="20"/>
                <w:szCs w:val="20"/>
              </w:rPr>
            </w:pPr>
          </w:p>
        </w:tc>
        <w:tc>
          <w:tcPr>
            <w:tcW w:w="2822" w:type="dxa"/>
            <w:tcBorders>
              <w:top w:val="nil"/>
              <w:left w:val="nil"/>
              <w:bottom w:val="single" w:sz="4" w:space="0" w:color="000000"/>
              <w:right w:val="single" w:sz="4" w:space="0" w:color="000000"/>
            </w:tcBorders>
            <w:shd w:val="clear" w:color="auto" w:fill="C0C0C0"/>
            <w:noWrap/>
            <w:vAlign w:val="center"/>
          </w:tcPr>
          <w:p w14:paraId="345F37B5" w14:textId="77777777" w:rsidR="001E501D" w:rsidRDefault="00000000">
            <w:pPr>
              <w:textAlignment w:val="center"/>
              <w:rPr>
                <w:color w:val="000000"/>
                <w:sz w:val="20"/>
                <w:szCs w:val="20"/>
              </w:rPr>
            </w:pPr>
            <w:r>
              <w:rPr>
                <w:rFonts w:hint="eastAsia"/>
                <w:color w:val="000000"/>
                <w:sz w:val="20"/>
                <w:szCs w:val="20"/>
                <w:lang w:bidi="ar"/>
              </w:rPr>
              <w:t>十五、商业服务业等支出</w:t>
            </w:r>
          </w:p>
        </w:tc>
        <w:tc>
          <w:tcPr>
            <w:tcW w:w="638" w:type="dxa"/>
            <w:tcBorders>
              <w:top w:val="nil"/>
              <w:left w:val="nil"/>
              <w:bottom w:val="single" w:sz="4" w:space="0" w:color="000000"/>
              <w:right w:val="single" w:sz="4" w:space="0" w:color="000000"/>
            </w:tcBorders>
            <w:shd w:val="clear" w:color="auto" w:fill="C0C0C0"/>
            <w:noWrap/>
            <w:vAlign w:val="center"/>
          </w:tcPr>
          <w:p w14:paraId="43E8E096" w14:textId="77777777" w:rsidR="001E501D" w:rsidRDefault="00000000">
            <w:pPr>
              <w:jc w:val="center"/>
              <w:textAlignment w:val="center"/>
              <w:rPr>
                <w:color w:val="000000"/>
                <w:sz w:val="20"/>
                <w:szCs w:val="20"/>
              </w:rPr>
            </w:pPr>
            <w:r>
              <w:rPr>
                <w:rFonts w:hint="eastAsia"/>
                <w:color w:val="000000"/>
                <w:sz w:val="20"/>
                <w:szCs w:val="20"/>
                <w:lang w:bidi="ar"/>
              </w:rPr>
              <w:t>47</w:t>
            </w:r>
          </w:p>
        </w:tc>
        <w:tc>
          <w:tcPr>
            <w:tcW w:w="1628" w:type="dxa"/>
            <w:tcBorders>
              <w:top w:val="nil"/>
              <w:left w:val="nil"/>
              <w:bottom w:val="single" w:sz="4" w:space="0" w:color="000000"/>
              <w:right w:val="single" w:sz="4" w:space="0" w:color="000000"/>
            </w:tcBorders>
            <w:shd w:val="clear" w:color="auto" w:fill="FFFFFF"/>
            <w:noWrap/>
            <w:vAlign w:val="center"/>
          </w:tcPr>
          <w:p w14:paraId="57FCBF6B"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16485F6A"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71811C6D"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531" w:type="dxa"/>
            <w:tcBorders>
              <w:top w:val="nil"/>
              <w:left w:val="nil"/>
              <w:bottom w:val="single" w:sz="4" w:space="0" w:color="000000"/>
              <w:right w:val="single" w:sz="4" w:space="0" w:color="000000"/>
            </w:tcBorders>
            <w:shd w:val="clear" w:color="auto" w:fill="FFFFFF"/>
            <w:noWrap/>
            <w:vAlign w:val="center"/>
          </w:tcPr>
          <w:p w14:paraId="012C8746"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1B630DB9"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68A201D9" w14:textId="77777777" w:rsidR="001E501D" w:rsidRDefault="001E501D">
            <w:pPr>
              <w:rPr>
                <w:color w:val="000000"/>
                <w:sz w:val="20"/>
                <w:szCs w:val="20"/>
              </w:rPr>
            </w:pPr>
          </w:p>
        </w:tc>
        <w:tc>
          <w:tcPr>
            <w:tcW w:w="512" w:type="dxa"/>
            <w:tcBorders>
              <w:top w:val="nil"/>
              <w:left w:val="nil"/>
              <w:bottom w:val="single" w:sz="4" w:space="0" w:color="000000"/>
              <w:right w:val="single" w:sz="4" w:space="0" w:color="000000"/>
            </w:tcBorders>
            <w:shd w:val="clear" w:color="auto" w:fill="C0C0C0"/>
            <w:noWrap/>
            <w:vAlign w:val="center"/>
          </w:tcPr>
          <w:p w14:paraId="2A2DD6E9" w14:textId="77777777" w:rsidR="001E501D" w:rsidRDefault="00000000">
            <w:pPr>
              <w:jc w:val="center"/>
              <w:textAlignment w:val="center"/>
              <w:rPr>
                <w:color w:val="000000"/>
                <w:sz w:val="20"/>
                <w:szCs w:val="20"/>
              </w:rPr>
            </w:pPr>
            <w:r>
              <w:rPr>
                <w:rFonts w:hint="eastAsia"/>
                <w:color w:val="000000"/>
                <w:sz w:val="20"/>
                <w:szCs w:val="20"/>
                <w:lang w:bidi="ar"/>
              </w:rPr>
              <w:t>16</w:t>
            </w:r>
          </w:p>
        </w:tc>
        <w:tc>
          <w:tcPr>
            <w:tcW w:w="1432" w:type="dxa"/>
            <w:tcBorders>
              <w:top w:val="nil"/>
              <w:left w:val="nil"/>
              <w:bottom w:val="single" w:sz="4" w:space="0" w:color="000000"/>
              <w:right w:val="single" w:sz="4" w:space="0" w:color="000000"/>
            </w:tcBorders>
            <w:shd w:val="clear" w:color="auto" w:fill="FFFFFF"/>
            <w:noWrap/>
            <w:vAlign w:val="center"/>
          </w:tcPr>
          <w:p w14:paraId="3B9A682F" w14:textId="77777777" w:rsidR="001E501D" w:rsidRDefault="001E501D">
            <w:pPr>
              <w:jc w:val="right"/>
              <w:rPr>
                <w:color w:val="000000"/>
                <w:sz w:val="20"/>
                <w:szCs w:val="20"/>
              </w:rPr>
            </w:pPr>
          </w:p>
        </w:tc>
        <w:tc>
          <w:tcPr>
            <w:tcW w:w="2822" w:type="dxa"/>
            <w:tcBorders>
              <w:top w:val="nil"/>
              <w:left w:val="nil"/>
              <w:bottom w:val="single" w:sz="4" w:space="0" w:color="000000"/>
              <w:right w:val="single" w:sz="4" w:space="0" w:color="000000"/>
            </w:tcBorders>
            <w:shd w:val="clear" w:color="auto" w:fill="C0C0C0"/>
            <w:noWrap/>
            <w:vAlign w:val="center"/>
          </w:tcPr>
          <w:p w14:paraId="2D9BAE1D" w14:textId="77777777" w:rsidR="001E501D" w:rsidRDefault="00000000">
            <w:pPr>
              <w:textAlignment w:val="center"/>
              <w:rPr>
                <w:color w:val="000000"/>
                <w:sz w:val="20"/>
                <w:szCs w:val="20"/>
              </w:rPr>
            </w:pPr>
            <w:r>
              <w:rPr>
                <w:rFonts w:hint="eastAsia"/>
                <w:color w:val="000000"/>
                <w:sz w:val="20"/>
                <w:szCs w:val="20"/>
                <w:lang w:bidi="ar"/>
              </w:rPr>
              <w:t>十六、金融支出</w:t>
            </w:r>
          </w:p>
        </w:tc>
        <w:tc>
          <w:tcPr>
            <w:tcW w:w="638" w:type="dxa"/>
            <w:tcBorders>
              <w:top w:val="nil"/>
              <w:left w:val="nil"/>
              <w:bottom w:val="single" w:sz="4" w:space="0" w:color="000000"/>
              <w:right w:val="single" w:sz="4" w:space="0" w:color="000000"/>
            </w:tcBorders>
            <w:shd w:val="clear" w:color="auto" w:fill="C0C0C0"/>
            <w:noWrap/>
            <w:vAlign w:val="center"/>
          </w:tcPr>
          <w:p w14:paraId="48735C9C" w14:textId="77777777" w:rsidR="001E501D" w:rsidRDefault="00000000">
            <w:pPr>
              <w:jc w:val="center"/>
              <w:textAlignment w:val="center"/>
              <w:rPr>
                <w:color w:val="000000"/>
                <w:sz w:val="20"/>
                <w:szCs w:val="20"/>
              </w:rPr>
            </w:pPr>
            <w:r>
              <w:rPr>
                <w:rFonts w:hint="eastAsia"/>
                <w:color w:val="000000"/>
                <w:sz w:val="20"/>
                <w:szCs w:val="20"/>
                <w:lang w:bidi="ar"/>
              </w:rPr>
              <w:t>48</w:t>
            </w:r>
          </w:p>
        </w:tc>
        <w:tc>
          <w:tcPr>
            <w:tcW w:w="1628" w:type="dxa"/>
            <w:tcBorders>
              <w:top w:val="nil"/>
              <w:left w:val="nil"/>
              <w:bottom w:val="single" w:sz="4" w:space="0" w:color="000000"/>
              <w:right w:val="single" w:sz="4" w:space="0" w:color="000000"/>
            </w:tcBorders>
            <w:shd w:val="clear" w:color="auto" w:fill="FFFFFF"/>
            <w:noWrap/>
            <w:vAlign w:val="center"/>
          </w:tcPr>
          <w:p w14:paraId="0CB4B0DB"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0AF16F6B"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6B4C15A3"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531" w:type="dxa"/>
            <w:tcBorders>
              <w:top w:val="nil"/>
              <w:left w:val="nil"/>
              <w:bottom w:val="single" w:sz="4" w:space="0" w:color="000000"/>
              <w:right w:val="single" w:sz="4" w:space="0" w:color="000000"/>
            </w:tcBorders>
            <w:shd w:val="clear" w:color="auto" w:fill="FFFFFF"/>
            <w:noWrap/>
            <w:vAlign w:val="center"/>
          </w:tcPr>
          <w:p w14:paraId="60E71024"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04BFEA21"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4212211D" w14:textId="77777777" w:rsidR="001E501D" w:rsidRDefault="001E501D">
            <w:pPr>
              <w:rPr>
                <w:color w:val="000000"/>
                <w:sz w:val="20"/>
                <w:szCs w:val="20"/>
              </w:rPr>
            </w:pPr>
          </w:p>
        </w:tc>
        <w:tc>
          <w:tcPr>
            <w:tcW w:w="512" w:type="dxa"/>
            <w:tcBorders>
              <w:top w:val="nil"/>
              <w:left w:val="nil"/>
              <w:bottom w:val="single" w:sz="4" w:space="0" w:color="000000"/>
              <w:right w:val="single" w:sz="4" w:space="0" w:color="000000"/>
            </w:tcBorders>
            <w:shd w:val="clear" w:color="auto" w:fill="C0C0C0"/>
            <w:noWrap/>
            <w:vAlign w:val="center"/>
          </w:tcPr>
          <w:p w14:paraId="4C8D2422" w14:textId="77777777" w:rsidR="001E501D" w:rsidRDefault="00000000">
            <w:pPr>
              <w:jc w:val="center"/>
              <w:textAlignment w:val="center"/>
              <w:rPr>
                <w:color w:val="000000"/>
                <w:sz w:val="20"/>
                <w:szCs w:val="20"/>
              </w:rPr>
            </w:pPr>
            <w:r>
              <w:rPr>
                <w:rFonts w:hint="eastAsia"/>
                <w:color w:val="000000"/>
                <w:sz w:val="20"/>
                <w:szCs w:val="20"/>
                <w:lang w:bidi="ar"/>
              </w:rPr>
              <w:t>17</w:t>
            </w:r>
          </w:p>
        </w:tc>
        <w:tc>
          <w:tcPr>
            <w:tcW w:w="1432" w:type="dxa"/>
            <w:tcBorders>
              <w:top w:val="nil"/>
              <w:left w:val="nil"/>
              <w:bottom w:val="single" w:sz="4" w:space="0" w:color="000000"/>
              <w:right w:val="single" w:sz="4" w:space="0" w:color="000000"/>
            </w:tcBorders>
            <w:shd w:val="clear" w:color="auto" w:fill="FFFFFF"/>
            <w:noWrap/>
            <w:vAlign w:val="center"/>
          </w:tcPr>
          <w:p w14:paraId="5DB01AF2" w14:textId="77777777" w:rsidR="001E501D" w:rsidRDefault="001E501D">
            <w:pPr>
              <w:jc w:val="right"/>
              <w:rPr>
                <w:color w:val="000000"/>
                <w:sz w:val="20"/>
                <w:szCs w:val="20"/>
              </w:rPr>
            </w:pPr>
          </w:p>
        </w:tc>
        <w:tc>
          <w:tcPr>
            <w:tcW w:w="2822" w:type="dxa"/>
            <w:tcBorders>
              <w:top w:val="nil"/>
              <w:left w:val="nil"/>
              <w:bottom w:val="single" w:sz="4" w:space="0" w:color="000000"/>
              <w:right w:val="single" w:sz="4" w:space="0" w:color="000000"/>
            </w:tcBorders>
            <w:shd w:val="clear" w:color="auto" w:fill="C0C0C0"/>
            <w:noWrap/>
            <w:vAlign w:val="center"/>
          </w:tcPr>
          <w:p w14:paraId="480693A6" w14:textId="77777777" w:rsidR="001E501D" w:rsidRDefault="00000000">
            <w:pPr>
              <w:textAlignment w:val="center"/>
              <w:rPr>
                <w:color w:val="000000"/>
                <w:sz w:val="20"/>
                <w:szCs w:val="20"/>
              </w:rPr>
            </w:pPr>
            <w:r>
              <w:rPr>
                <w:rFonts w:hint="eastAsia"/>
                <w:color w:val="000000"/>
                <w:sz w:val="20"/>
                <w:szCs w:val="20"/>
                <w:lang w:bidi="ar"/>
              </w:rPr>
              <w:t>十七、援助其他地区支出</w:t>
            </w:r>
          </w:p>
        </w:tc>
        <w:tc>
          <w:tcPr>
            <w:tcW w:w="638" w:type="dxa"/>
            <w:tcBorders>
              <w:top w:val="nil"/>
              <w:left w:val="nil"/>
              <w:bottom w:val="single" w:sz="4" w:space="0" w:color="000000"/>
              <w:right w:val="single" w:sz="4" w:space="0" w:color="000000"/>
            </w:tcBorders>
            <w:shd w:val="clear" w:color="auto" w:fill="C0C0C0"/>
            <w:noWrap/>
            <w:vAlign w:val="center"/>
          </w:tcPr>
          <w:p w14:paraId="3F5B2A0F" w14:textId="77777777" w:rsidR="001E501D" w:rsidRDefault="00000000">
            <w:pPr>
              <w:jc w:val="center"/>
              <w:textAlignment w:val="center"/>
              <w:rPr>
                <w:color w:val="000000"/>
                <w:sz w:val="20"/>
                <w:szCs w:val="20"/>
              </w:rPr>
            </w:pPr>
            <w:r>
              <w:rPr>
                <w:rFonts w:hint="eastAsia"/>
                <w:color w:val="000000"/>
                <w:sz w:val="20"/>
                <w:szCs w:val="20"/>
                <w:lang w:bidi="ar"/>
              </w:rPr>
              <w:t>49</w:t>
            </w:r>
          </w:p>
        </w:tc>
        <w:tc>
          <w:tcPr>
            <w:tcW w:w="1628" w:type="dxa"/>
            <w:tcBorders>
              <w:top w:val="nil"/>
              <w:left w:val="nil"/>
              <w:bottom w:val="single" w:sz="4" w:space="0" w:color="000000"/>
              <w:right w:val="single" w:sz="4" w:space="0" w:color="000000"/>
            </w:tcBorders>
            <w:shd w:val="clear" w:color="auto" w:fill="FFFFFF"/>
            <w:noWrap/>
            <w:vAlign w:val="center"/>
          </w:tcPr>
          <w:p w14:paraId="27696ABA"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12301CEB"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5AD21173"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531" w:type="dxa"/>
            <w:tcBorders>
              <w:top w:val="nil"/>
              <w:left w:val="nil"/>
              <w:bottom w:val="single" w:sz="4" w:space="0" w:color="000000"/>
              <w:right w:val="single" w:sz="4" w:space="0" w:color="000000"/>
            </w:tcBorders>
            <w:shd w:val="clear" w:color="auto" w:fill="FFFFFF"/>
            <w:noWrap/>
            <w:vAlign w:val="center"/>
          </w:tcPr>
          <w:p w14:paraId="47F45DD1"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7EFF9F42"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5185A73D" w14:textId="77777777" w:rsidR="001E501D" w:rsidRDefault="001E501D">
            <w:pPr>
              <w:rPr>
                <w:color w:val="000000"/>
                <w:sz w:val="20"/>
                <w:szCs w:val="20"/>
              </w:rPr>
            </w:pPr>
          </w:p>
        </w:tc>
        <w:tc>
          <w:tcPr>
            <w:tcW w:w="512" w:type="dxa"/>
            <w:tcBorders>
              <w:top w:val="nil"/>
              <w:left w:val="nil"/>
              <w:bottom w:val="single" w:sz="4" w:space="0" w:color="000000"/>
              <w:right w:val="single" w:sz="4" w:space="0" w:color="000000"/>
            </w:tcBorders>
            <w:shd w:val="clear" w:color="auto" w:fill="C0C0C0"/>
            <w:noWrap/>
            <w:vAlign w:val="center"/>
          </w:tcPr>
          <w:p w14:paraId="0F6DB24B" w14:textId="77777777" w:rsidR="001E501D" w:rsidRDefault="00000000">
            <w:pPr>
              <w:jc w:val="center"/>
              <w:textAlignment w:val="center"/>
              <w:rPr>
                <w:color w:val="000000"/>
                <w:sz w:val="20"/>
                <w:szCs w:val="20"/>
              </w:rPr>
            </w:pPr>
            <w:r>
              <w:rPr>
                <w:rFonts w:hint="eastAsia"/>
                <w:color w:val="000000"/>
                <w:sz w:val="20"/>
                <w:szCs w:val="20"/>
                <w:lang w:bidi="ar"/>
              </w:rPr>
              <w:t>18</w:t>
            </w:r>
          </w:p>
        </w:tc>
        <w:tc>
          <w:tcPr>
            <w:tcW w:w="1432" w:type="dxa"/>
            <w:tcBorders>
              <w:top w:val="nil"/>
              <w:left w:val="nil"/>
              <w:bottom w:val="single" w:sz="4" w:space="0" w:color="000000"/>
              <w:right w:val="single" w:sz="4" w:space="0" w:color="000000"/>
            </w:tcBorders>
            <w:shd w:val="clear" w:color="auto" w:fill="FFFFFF"/>
            <w:noWrap/>
            <w:vAlign w:val="center"/>
          </w:tcPr>
          <w:p w14:paraId="7E5DA6A2" w14:textId="77777777" w:rsidR="001E501D" w:rsidRDefault="001E501D">
            <w:pPr>
              <w:jc w:val="right"/>
              <w:rPr>
                <w:color w:val="000000"/>
                <w:sz w:val="20"/>
                <w:szCs w:val="20"/>
              </w:rPr>
            </w:pPr>
          </w:p>
        </w:tc>
        <w:tc>
          <w:tcPr>
            <w:tcW w:w="2822" w:type="dxa"/>
            <w:tcBorders>
              <w:top w:val="nil"/>
              <w:left w:val="nil"/>
              <w:bottom w:val="single" w:sz="4" w:space="0" w:color="000000"/>
              <w:right w:val="single" w:sz="4" w:space="0" w:color="000000"/>
            </w:tcBorders>
            <w:shd w:val="clear" w:color="auto" w:fill="C0C0C0"/>
            <w:noWrap/>
            <w:vAlign w:val="center"/>
          </w:tcPr>
          <w:p w14:paraId="69CE8850" w14:textId="77777777" w:rsidR="001E501D" w:rsidRDefault="00000000">
            <w:pPr>
              <w:textAlignment w:val="center"/>
              <w:rPr>
                <w:color w:val="000000"/>
                <w:sz w:val="20"/>
                <w:szCs w:val="20"/>
              </w:rPr>
            </w:pPr>
            <w:r>
              <w:rPr>
                <w:rFonts w:hint="eastAsia"/>
                <w:color w:val="000000"/>
                <w:sz w:val="20"/>
                <w:szCs w:val="20"/>
                <w:lang w:bidi="ar"/>
              </w:rPr>
              <w:t>十八、自然资源海洋气象等支出</w:t>
            </w:r>
          </w:p>
        </w:tc>
        <w:tc>
          <w:tcPr>
            <w:tcW w:w="638" w:type="dxa"/>
            <w:tcBorders>
              <w:top w:val="nil"/>
              <w:left w:val="nil"/>
              <w:bottom w:val="single" w:sz="4" w:space="0" w:color="000000"/>
              <w:right w:val="single" w:sz="4" w:space="0" w:color="000000"/>
            </w:tcBorders>
            <w:shd w:val="clear" w:color="auto" w:fill="C0C0C0"/>
            <w:noWrap/>
            <w:vAlign w:val="center"/>
          </w:tcPr>
          <w:p w14:paraId="335061D2" w14:textId="77777777" w:rsidR="001E501D" w:rsidRDefault="00000000">
            <w:pPr>
              <w:jc w:val="center"/>
              <w:textAlignment w:val="center"/>
              <w:rPr>
                <w:color w:val="000000"/>
                <w:sz w:val="20"/>
                <w:szCs w:val="20"/>
              </w:rPr>
            </w:pPr>
            <w:r>
              <w:rPr>
                <w:rFonts w:hint="eastAsia"/>
                <w:color w:val="000000"/>
                <w:sz w:val="20"/>
                <w:szCs w:val="20"/>
                <w:lang w:bidi="ar"/>
              </w:rPr>
              <w:t>50</w:t>
            </w:r>
          </w:p>
        </w:tc>
        <w:tc>
          <w:tcPr>
            <w:tcW w:w="1628" w:type="dxa"/>
            <w:tcBorders>
              <w:top w:val="nil"/>
              <w:left w:val="nil"/>
              <w:bottom w:val="single" w:sz="4" w:space="0" w:color="000000"/>
              <w:right w:val="single" w:sz="4" w:space="0" w:color="000000"/>
            </w:tcBorders>
            <w:shd w:val="clear" w:color="auto" w:fill="FFFFFF"/>
            <w:noWrap/>
            <w:vAlign w:val="center"/>
          </w:tcPr>
          <w:p w14:paraId="2DC57953"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0BCC3C4C"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3531EC9A"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531" w:type="dxa"/>
            <w:tcBorders>
              <w:top w:val="nil"/>
              <w:left w:val="nil"/>
              <w:bottom w:val="single" w:sz="4" w:space="0" w:color="000000"/>
              <w:right w:val="single" w:sz="4" w:space="0" w:color="000000"/>
            </w:tcBorders>
            <w:shd w:val="clear" w:color="auto" w:fill="FFFFFF"/>
            <w:noWrap/>
            <w:vAlign w:val="center"/>
          </w:tcPr>
          <w:p w14:paraId="574EA43D"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7135ECEC"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2F8DA4C8" w14:textId="77777777" w:rsidR="001E501D" w:rsidRDefault="001E501D">
            <w:pPr>
              <w:rPr>
                <w:color w:val="000000"/>
                <w:sz w:val="20"/>
                <w:szCs w:val="20"/>
              </w:rPr>
            </w:pPr>
          </w:p>
        </w:tc>
        <w:tc>
          <w:tcPr>
            <w:tcW w:w="512" w:type="dxa"/>
            <w:tcBorders>
              <w:top w:val="nil"/>
              <w:left w:val="nil"/>
              <w:bottom w:val="single" w:sz="4" w:space="0" w:color="000000"/>
              <w:right w:val="single" w:sz="4" w:space="0" w:color="000000"/>
            </w:tcBorders>
            <w:shd w:val="clear" w:color="auto" w:fill="C0C0C0"/>
            <w:noWrap/>
            <w:vAlign w:val="center"/>
          </w:tcPr>
          <w:p w14:paraId="67F76598" w14:textId="77777777" w:rsidR="001E501D" w:rsidRDefault="00000000">
            <w:pPr>
              <w:jc w:val="center"/>
              <w:textAlignment w:val="center"/>
              <w:rPr>
                <w:color w:val="000000"/>
                <w:sz w:val="20"/>
                <w:szCs w:val="20"/>
              </w:rPr>
            </w:pPr>
            <w:r>
              <w:rPr>
                <w:rFonts w:hint="eastAsia"/>
                <w:color w:val="000000"/>
                <w:sz w:val="20"/>
                <w:szCs w:val="20"/>
                <w:lang w:bidi="ar"/>
              </w:rPr>
              <w:t>19</w:t>
            </w:r>
          </w:p>
        </w:tc>
        <w:tc>
          <w:tcPr>
            <w:tcW w:w="1432" w:type="dxa"/>
            <w:tcBorders>
              <w:top w:val="nil"/>
              <w:left w:val="nil"/>
              <w:bottom w:val="single" w:sz="4" w:space="0" w:color="000000"/>
              <w:right w:val="single" w:sz="4" w:space="0" w:color="000000"/>
            </w:tcBorders>
            <w:shd w:val="clear" w:color="auto" w:fill="FFFFFF"/>
            <w:noWrap/>
            <w:vAlign w:val="center"/>
          </w:tcPr>
          <w:p w14:paraId="1901695D" w14:textId="77777777" w:rsidR="001E501D" w:rsidRDefault="001E501D">
            <w:pPr>
              <w:jc w:val="right"/>
              <w:rPr>
                <w:color w:val="000000"/>
                <w:sz w:val="20"/>
                <w:szCs w:val="20"/>
              </w:rPr>
            </w:pPr>
          </w:p>
        </w:tc>
        <w:tc>
          <w:tcPr>
            <w:tcW w:w="2822" w:type="dxa"/>
            <w:tcBorders>
              <w:top w:val="nil"/>
              <w:left w:val="nil"/>
              <w:bottom w:val="single" w:sz="4" w:space="0" w:color="000000"/>
              <w:right w:val="single" w:sz="4" w:space="0" w:color="000000"/>
            </w:tcBorders>
            <w:shd w:val="clear" w:color="auto" w:fill="C0C0C0"/>
            <w:noWrap/>
            <w:vAlign w:val="center"/>
          </w:tcPr>
          <w:p w14:paraId="6633D2E6" w14:textId="77777777" w:rsidR="001E501D" w:rsidRDefault="00000000">
            <w:pPr>
              <w:textAlignment w:val="center"/>
              <w:rPr>
                <w:color w:val="000000"/>
                <w:sz w:val="20"/>
                <w:szCs w:val="20"/>
              </w:rPr>
            </w:pPr>
            <w:r>
              <w:rPr>
                <w:rFonts w:hint="eastAsia"/>
                <w:color w:val="000000"/>
                <w:sz w:val="20"/>
                <w:szCs w:val="20"/>
                <w:lang w:bidi="ar"/>
              </w:rPr>
              <w:t>十九、住房保障支出</w:t>
            </w:r>
          </w:p>
        </w:tc>
        <w:tc>
          <w:tcPr>
            <w:tcW w:w="638" w:type="dxa"/>
            <w:tcBorders>
              <w:top w:val="nil"/>
              <w:left w:val="nil"/>
              <w:bottom w:val="single" w:sz="4" w:space="0" w:color="000000"/>
              <w:right w:val="single" w:sz="4" w:space="0" w:color="000000"/>
            </w:tcBorders>
            <w:shd w:val="clear" w:color="auto" w:fill="C0C0C0"/>
            <w:noWrap/>
            <w:vAlign w:val="center"/>
          </w:tcPr>
          <w:p w14:paraId="6D2EB1A5" w14:textId="77777777" w:rsidR="001E501D" w:rsidRDefault="00000000">
            <w:pPr>
              <w:jc w:val="center"/>
              <w:textAlignment w:val="center"/>
              <w:rPr>
                <w:color w:val="000000"/>
                <w:sz w:val="20"/>
                <w:szCs w:val="20"/>
              </w:rPr>
            </w:pPr>
            <w:r>
              <w:rPr>
                <w:rFonts w:hint="eastAsia"/>
                <w:color w:val="000000"/>
                <w:sz w:val="20"/>
                <w:szCs w:val="20"/>
                <w:lang w:bidi="ar"/>
              </w:rPr>
              <w:t>51</w:t>
            </w:r>
          </w:p>
        </w:tc>
        <w:tc>
          <w:tcPr>
            <w:tcW w:w="1628" w:type="dxa"/>
            <w:tcBorders>
              <w:top w:val="nil"/>
              <w:left w:val="nil"/>
              <w:bottom w:val="single" w:sz="4" w:space="0" w:color="000000"/>
              <w:right w:val="single" w:sz="4" w:space="0" w:color="000000"/>
            </w:tcBorders>
            <w:shd w:val="clear" w:color="auto" w:fill="FFFFFF"/>
            <w:noWrap/>
            <w:vAlign w:val="center"/>
          </w:tcPr>
          <w:p w14:paraId="3361FCF4"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5131F9C7"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054818AB"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531" w:type="dxa"/>
            <w:tcBorders>
              <w:top w:val="nil"/>
              <w:left w:val="nil"/>
              <w:bottom w:val="single" w:sz="4" w:space="0" w:color="000000"/>
              <w:right w:val="single" w:sz="4" w:space="0" w:color="000000"/>
            </w:tcBorders>
            <w:shd w:val="clear" w:color="auto" w:fill="FFFFFF"/>
            <w:noWrap/>
            <w:vAlign w:val="center"/>
          </w:tcPr>
          <w:p w14:paraId="39E715A3"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12E3A566"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3CCF0A5A" w14:textId="77777777" w:rsidR="001E501D" w:rsidRDefault="001E501D">
            <w:pPr>
              <w:rPr>
                <w:color w:val="000000"/>
                <w:sz w:val="20"/>
                <w:szCs w:val="20"/>
              </w:rPr>
            </w:pPr>
          </w:p>
        </w:tc>
        <w:tc>
          <w:tcPr>
            <w:tcW w:w="512" w:type="dxa"/>
            <w:tcBorders>
              <w:top w:val="nil"/>
              <w:left w:val="nil"/>
              <w:bottom w:val="single" w:sz="4" w:space="0" w:color="000000"/>
              <w:right w:val="single" w:sz="4" w:space="0" w:color="000000"/>
            </w:tcBorders>
            <w:shd w:val="clear" w:color="auto" w:fill="C0C0C0"/>
            <w:noWrap/>
            <w:vAlign w:val="center"/>
          </w:tcPr>
          <w:p w14:paraId="6DCCF8D5" w14:textId="77777777" w:rsidR="001E501D" w:rsidRDefault="00000000">
            <w:pPr>
              <w:jc w:val="center"/>
              <w:textAlignment w:val="center"/>
              <w:rPr>
                <w:color w:val="000000"/>
                <w:sz w:val="20"/>
                <w:szCs w:val="20"/>
              </w:rPr>
            </w:pPr>
            <w:r>
              <w:rPr>
                <w:rFonts w:hint="eastAsia"/>
                <w:color w:val="000000"/>
                <w:sz w:val="20"/>
                <w:szCs w:val="20"/>
                <w:lang w:bidi="ar"/>
              </w:rPr>
              <w:t>20</w:t>
            </w:r>
          </w:p>
        </w:tc>
        <w:tc>
          <w:tcPr>
            <w:tcW w:w="1432" w:type="dxa"/>
            <w:tcBorders>
              <w:top w:val="nil"/>
              <w:left w:val="nil"/>
              <w:bottom w:val="single" w:sz="4" w:space="0" w:color="000000"/>
              <w:right w:val="single" w:sz="4" w:space="0" w:color="000000"/>
            </w:tcBorders>
            <w:shd w:val="clear" w:color="auto" w:fill="FFFFFF"/>
            <w:noWrap/>
            <w:vAlign w:val="center"/>
          </w:tcPr>
          <w:p w14:paraId="6B72F0EC" w14:textId="77777777" w:rsidR="001E501D" w:rsidRDefault="001E501D">
            <w:pPr>
              <w:jc w:val="right"/>
              <w:rPr>
                <w:color w:val="000000"/>
                <w:sz w:val="20"/>
                <w:szCs w:val="20"/>
              </w:rPr>
            </w:pPr>
          </w:p>
        </w:tc>
        <w:tc>
          <w:tcPr>
            <w:tcW w:w="2822" w:type="dxa"/>
            <w:tcBorders>
              <w:top w:val="nil"/>
              <w:left w:val="nil"/>
              <w:bottom w:val="single" w:sz="4" w:space="0" w:color="000000"/>
              <w:right w:val="single" w:sz="4" w:space="0" w:color="000000"/>
            </w:tcBorders>
            <w:shd w:val="clear" w:color="auto" w:fill="C0C0C0"/>
            <w:noWrap/>
            <w:vAlign w:val="center"/>
          </w:tcPr>
          <w:p w14:paraId="33917D27" w14:textId="77777777" w:rsidR="001E501D" w:rsidRDefault="00000000">
            <w:pPr>
              <w:textAlignment w:val="center"/>
              <w:rPr>
                <w:color w:val="000000"/>
                <w:sz w:val="20"/>
                <w:szCs w:val="20"/>
              </w:rPr>
            </w:pPr>
            <w:r>
              <w:rPr>
                <w:rFonts w:hint="eastAsia"/>
                <w:color w:val="000000"/>
                <w:sz w:val="20"/>
                <w:szCs w:val="20"/>
                <w:lang w:bidi="ar"/>
              </w:rPr>
              <w:t>二十、粮油物资储备支出</w:t>
            </w:r>
          </w:p>
        </w:tc>
        <w:tc>
          <w:tcPr>
            <w:tcW w:w="638" w:type="dxa"/>
            <w:tcBorders>
              <w:top w:val="nil"/>
              <w:left w:val="nil"/>
              <w:bottom w:val="single" w:sz="4" w:space="0" w:color="000000"/>
              <w:right w:val="single" w:sz="4" w:space="0" w:color="000000"/>
            </w:tcBorders>
            <w:shd w:val="clear" w:color="auto" w:fill="C0C0C0"/>
            <w:noWrap/>
            <w:vAlign w:val="center"/>
          </w:tcPr>
          <w:p w14:paraId="6F7B1EE7" w14:textId="77777777" w:rsidR="001E501D" w:rsidRDefault="00000000">
            <w:pPr>
              <w:jc w:val="center"/>
              <w:textAlignment w:val="center"/>
              <w:rPr>
                <w:color w:val="000000"/>
                <w:sz w:val="20"/>
                <w:szCs w:val="20"/>
              </w:rPr>
            </w:pPr>
            <w:r>
              <w:rPr>
                <w:rFonts w:hint="eastAsia"/>
                <w:color w:val="000000"/>
                <w:sz w:val="20"/>
                <w:szCs w:val="20"/>
                <w:lang w:bidi="ar"/>
              </w:rPr>
              <w:t>52</w:t>
            </w:r>
          </w:p>
        </w:tc>
        <w:tc>
          <w:tcPr>
            <w:tcW w:w="1628" w:type="dxa"/>
            <w:tcBorders>
              <w:top w:val="nil"/>
              <w:left w:val="nil"/>
              <w:bottom w:val="single" w:sz="4" w:space="0" w:color="000000"/>
              <w:right w:val="single" w:sz="4" w:space="0" w:color="000000"/>
            </w:tcBorders>
            <w:shd w:val="clear" w:color="auto" w:fill="FFFFFF"/>
            <w:noWrap/>
            <w:vAlign w:val="center"/>
          </w:tcPr>
          <w:p w14:paraId="615D66AC"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5738BDE8"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36DA5CED"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531" w:type="dxa"/>
            <w:tcBorders>
              <w:top w:val="nil"/>
              <w:left w:val="nil"/>
              <w:bottom w:val="single" w:sz="4" w:space="0" w:color="000000"/>
              <w:right w:val="single" w:sz="4" w:space="0" w:color="000000"/>
            </w:tcBorders>
            <w:shd w:val="clear" w:color="auto" w:fill="FFFFFF"/>
            <w:noWrap/>
            <w:vAlign w:val="center"/>
          </w:tcPr>
          <w:p w14:paraId="722BBC4C"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0D285AAB"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424D0236" w14:textId="77777777" w:rsidR="001E501D" w:rsidRDefault="001E501D">
            <w:pPr>
              <w:rPr>
                <w:color w:val="000000"/>
                <w:sz w:val="20"/>
                <w:szCs w:val="20"/>
              </w:rPr>
            </w:pPr>
          </w:p>
        </w:tc>
        <w:tc>
          <w:tcPr>
            <w:tcW w:w="512" w:type="dxa"/>
            <w:tcBorders>
              <w:top w:val="nil"/>
              <w:left w:val="nil"/>
              <w:bottom w:val="single" w:sz="4" w:space="0" w:color="000000"/>
              <w:right w:val="single" w:sz="4" w:space="0" w:color="000000"/>
            </w:tcBorders>
            <w:shd w:val="clear" w:color="auto" w:fill="C0C0C0"/>
            <w:noWrap/>
            <w:vAlign w:val="center"/>
          </w:tcPr>
          <w:p w14:paraId="1F5AA863" w14:textId="77777777" w:rsidR="001E501D" w:rsidRDefault="00000000">
            <w:pPr>
              <w:jc w:val="center"/>
              <w:textAlignment w:val="center"/>
              <w:rPr>
                <w:color w:val="000000"/>
                <w:sz w:val="20"/>
                <w:szCs w:val="20"/>
              </w:rPr>
            </w:pPr>
            <w:r>
              <w:rPr>
                <w:rFonts w:hint="eastAsia"/>
                <w:color w:val="000000"/>
                <w:sz w:val="20"/>
                <w:szCs w:val="20"/>
                <w:lang w:bidi="ar"/>
              </w:rPr>
              <w:t>21</w:t>
            </w:r>
          </w:p>
        </w:tc>
        <w:tc>
          <w:tcPr>
            <w:tcW w:w="1432" w:type="dxa"/>
            <w:tcBorders>
              <w:top w:val="nil"/>
              <w:left w:val="nil"/>
              <w:bottom w:val="single" w:sz="4" w:space="0" w:color="000000"/>
              <w:right w:val="single" w:sz="4" w:space="0" w:color="000000"/>
            </w:tcBorders>
            <w:shd w:val="clear" w:color="auto" w:fill="FFFFFF"/>
            <w:noWrap/>
            <w:vAlign w:val="center"/>
          </w:tcPr>
          <w:p w14:paraId="73FA9E7A" w14:textId="77777777" w:rsidR="001E501D" w:rsidRDefault="001E501D">
            <w:pPr>
              <w:jc w:val="right"/>
              <w:rPr>
                <w:color w:val="000000"/>
                <w:sz w:val="20"/>
                <w:szCs w:val="20"/>
              </w:rPr>
            </w:pPr>
          </w:p>
        </w:tc>
        <w:tc>
          <w:tcPr>
            <w:tcW w:w="2822" w:type="dxa"/>
            <w:tcBorders>
              <w:top w:val="nil"/>
              <w:left w:val="nil"/>
              <w:bottom w:val="single" w:sz="4" w:space="0" w:color="000000"/>
              <w:right w:val="single" w:sz="4" w:space="0" w:color="000000"/>
            </w:tcBorders>
            <w:shd w:val="clear" w:color="auto" w:fill="C0C0C0"/>
            <w:noWrap/>
            <w:vAlign w:val="center"/>
          </w:tcPr>
          <w:p w14:paraId="709E9738" w14:textId="77777777" w:rsidR="001E501D" w:rsidRDefault="00000000">
            <w:pPr>
              <w:textAlignment w:val="center"/>
              <w:rPr>
                <w:color w:val="000000"/>
                <w:sz w:val="20"/>
                <w:szCs w:val="20"/>
              </w:rPr>
            </w:pPr>
            <w:r>
              <w:rPr>
                <w:rFonts w:hint="eastAsia"/>
                <w:color w:val="000000"/>
                <w:sz w:val="20"/>
                <w:szCs w:val="20"/>
                <w:lang w:bidi="ar"/>
              </w:rPr>
              <w:t>二十一、国有资本经营预算支出</w:t>
            </w:r>
          </w:p>
        </w:tc>
        <w:tc>
          <w:tcPr>
            <w:tcW w:w="638" w:type="dxa"/>
            <w:tcBorders>
              <w:top w:val="nil"/>
              <w:left w:val="nil"/>
              <w:bottom w:val="single" w:sz="4" w:space="0" w:color="000000"/>
              <w:right w:val="single" w:sz="4" w:space="0" w:color="000000"/>
            </w:tcBorders>
            <w:shd w:val="clear" w:color="auto" w:fill="C0C0C0"/>
            <w:noWrap/>
            <w:vAlign w:val="center"/>
          </w:tcPr>
          <w:p w14:paraId="0F1C2493" w14:textId="77777777" w:rsidR="001E501D" w:rsidRDefault="00000000">
            <w:pPr>
              <w:jc w:val="center"/>
              <w:textAlignment w:val="center"/>
              <w:rPr>
                <w:color w:val="000000"/>
                <w:sz w:val="20"/>
                <w:szCs w:val="20"/>
              </w:rPr>
            </w:pPr>
            <w:r>
              <w:rPr>
                <w:rFonts w:hint="eastAsia"/>
                <w:color w:val="000000"/>
                <w:sz w:val="20"/>
                <w:szCs w:val="20"/>
                <w:lang w:bidi="ar"/>
              </w:rPr>
              <w:t>53</w:t>
            </w:r>
          </w:p>
        </w:tc>
        <w:tc>
          <w:tcPr>
            <w:tcW w:w="1628" w:type="dxa"/>
            <w:tcBorders>
              <w:top w:val="nil"/>
              <w:left w:val="nil"/>
              <w:bottom w:val="single" w:sz="4" w:space="0" w:color="000000"/>
              <w:right w:val="single" w:sz="4" w:space="0" w:color="000000"/>
            </w:tcBorders>
            <w:shd w:val="clear" w:color="auto" w:fill="FFFFFF"/>
            <w:noWrap/>
            <w:vAlign w:val="center"/>
          </w:tcPr>
          <w:p w14:paraId="45B3DE2A"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205EC508"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6EB97A3A"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531" w:type="dxa"/>
            <w:tcBorders>
              <w:top w:val="nil"/>
              <w:left w:val="nil"/>
              <w:bottom w:val="single" w:sz="4" w:space="0" w:color="000000"/>
              <w:right w:val="single" w:sz="4" w:space="0" w:color="000000"/>
            </w:tcBorders>
            <w:shd w:val="clear" w:color="auto" w:fill="FFFFFF"/>
            <w:noWrap/>
            <w:vAlign w:val="center"/>
          </w:tcPr>
          <w:p w14:paraId="5C92F75C"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16D2DD06"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602B0838" w14:textId="77777777" w:rsidR="001E501D" w:rsidRDefault="001E501D">
            <w:pPr>
              <w:rPr>
                <w:color w:val="000000"/>
                <w:sz w:val="20"/>
                <w:szCs w:val="20"/>
              </w:rPr>
            </w:pPr>
          </w:p>
        </w:tc>
        <w:tc>
          <w:tcPr>
            <w:tcW w:w="512" w:type="dxa"/>
            <w:tcBorders>
              <w:top w:val="nil"/>
              <w:left w:val="nil"/>
              <w:bottom w:val="single" w:sz="4" w:space="0" w:color="000000"/>
              <w:right w:val="single" w:sz="4" w:space="0" w:color="000000"/>
            </w:tcBorders>
            <w:shd w:val="clear" w:color="auto" w:fill="C0C0C0"/>
            <w:noWrap/>
            <w:vAlign w:val="center"/>
          </w:tcPr>
          <w:p w14:paraId="6DE72BBA" w14:textId="77777777" w:rsidR="001E501D" w:rsidRDefault="00000000">
            <w:pPr>
              <w:jc w:val="center"/>
              <w:textAlignment w:val="center"/>
              <w:rPr>
                <w:color w:val="000000"/>
                <w:sz w:val="20"/>
                <w:szCs w:val="20"/>
              </w:rPr>
            </w:pPr>
            <w:r>
              <w:rPr>
                <w:rFonts w:hint="eastAsia"/>
                <w:color w:val="000000"/>
                <w:sz w:val="20"/>
                <w:szCs w:val="20"/>
                <w:lang w:bidi="ar"/>
              </w:rPr>
              <w:t>22</w:t>
            </w:r>
          </w:p>
        </w:tc>
        <w:tc>
          <w:tcPr>
            <w:tcW w:w="1432" w:type="dxa"/>
            <w:tcBorders>
              <w:top w:val="nil"/>
              <w:left w:val="nil"/>
              <w:bottom w:val="single" w:sz="4" w:space="0" w:color="000000"/>
              <w:right w:val="single" w:sz="4" w:space="0" w:color="000000"/>
            </w:tcBorders>
            <w:shd w:val="clear" w:color="auto" w:fill="FFFFFF"/>
            <w:noWrap/>
            <w:vAlign w:val="center"/>
          </w:tcPr>
          <w:p w14:paraId="5885612D" w14:textId="77777777" w:rsidR="001E501D" w:rsidRDefault="001E501D">
            <w:pPr>
              <w:jc w:val="right"/>
              <w:rPr>
                <w:color w:val="000000"/>
                <w:sz w:val="20"/>
                <w:szCs w:val="20"/>
              </w:rPr>
            </w:pPr>
          </w:p>
        </w:tc>
        <w:tc>
          <w:tcPr>
            <w:tcW w:w="2822" w:type="dxa"/>
            <w:tcBorders>
              <w:top w:val="nil"/>
              <w:left w:val="nil"/>
              <w:bottom w:val="single" w:sz="4" w:space="0" w:color="000000"/>
              <w:right w:val="single" w:sz="4" w:space="0" w:color="000000"/>
            </w:tcBorders>
            <w:shd w:val="clear" w:color="auto" w:fill="C0C0C0"/>
            <w:noWrap/>
            <w:vAlign w:val="center"/>
          </w:tcPr>
          <w:p w14:paraId="0FEDD6B0" w14:textId="77777777" w:rsidR="001E501D" w:rsidRDefault="00000000">
            <w:pPr>
              <w:textAlignment w:val="center"/>
              <w:rPr>
                <w:color w:val="000000"/>
                <w:sz w:val="20"/>
                <w:szCs w:val="20"/>
              </w:rPr>
            </w:pPr>
            <w:r>
              <w:rPr>
                <w:rFonts w:hint="eastAsia"/>
                <w:color w:val="000000"/>
                <w:sz w:val="20"/>
                <w:szCs w:val="20"/>
                <w:lang w:bidi="ar"/>
              </w:rPr>
              <w:t>二十二、灾害防治及应急管理支出</w:t>
            </w:r>
          </w:p>
        </w:tc>
        <w:tc>
          <w:tcPr>
            <w:tcW w:w="638" w:type="dxa"/>
            <w:tcBorders>
              <w:top w:val="nil"/>
              <w:left w:val="nil"/>
              <w:bottom w:val="single" w:sz="4" w:space="0" w:color="000000"/>
              <w:right w:val="single" w:sz="4" w:space="0" w:color="000000"/>
            </w:tcBorders>
            <w:shd w:val="clear" w:color="auto" w:fill="C0C0C0"/>
            <w:noWrap/>
            <w:vAlign w:val="center"/>
          </w:tcPr>
          <w:p w14:paraId="3251E186" w14:textId="77777777" w:rsidR="001E501D" w:rsidRDefault="00000000">
            <w:pPr>
              <w:jc w:val="center"/>
              <w:textAlignment w:val="center"/>
              <w:rPr>
                <w:color w:val="000000"/>
                <w:sz w:val="20"/>
                <w:szCs w:val="20"/>
              </w:rPr>
            </w:pPr>
            <w:r>
              <w:rPr>
                <w:rFonts w:hint="eastAsia"/>
                <w:color w:val="000000"/>
                <w:sz w:val="20"/>
                <w:szCs w:val="20"/>
                <w:lang w:bidi="ar"/>
              </w:rPr>
              <w:t>54</w:t>
            </w:r>
          </w:p>
        </w:tc>
        <w:tc>
          <w:tcPr>
            <w:tcW w:w="1628" w:type="dxa"/>
            <w:tcBorders>
              <w:top w:val="nil"/>
              <w:left w:val="nil"/>
              <w:bottom w:val="single" w:sz="4" w:space="0" w:color="000000"/>
              <w:right w:val="single" w:sz="4" w:space="0" w:color="000000"/>
            </w:tcBorders>
            <w:shd w:val="clear" w:color="auto" w:fill="FFFFFF"/>
            <w:noWrap/>
            <w:vAlign w:val="center"/>
          </w:tcPr>
          <w:p w14:paraId="0A45A561"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2CE62998"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14D67E45"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531" w:type="dxa"/>
            <w:tcBorders>
              <w:top w:val="nil"/>
              <w:left w:val="nil"/>
              <w:bottom w:val="single" w:sz="4" w:space="0" w:color="000000"/>
              <w:right w:val="single" w:sz="4" w:space="0" w:color="000000"/>
            </w:tcBorders>
            <w:shd w:val="clear" w:color="auto" w:fill="FFFFFF"/>
            <w:noWrap/>
            <w:vAlign w:val="center"/>
          </w:tcPr>
          <w:p w14:paraId="03B6CC93"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4C490315"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3275FCCE" w14:textId="77777777" w:rsidR="001E501D" w:rsidRDefault="001E501D">
            <w:pPr>
              <w:rPr>
                <w:color w:val="000000"/>
                <w:sz w:val="20"/>
                <w:szCs w:val="20"/>
              </w:rPr>
            </w:pPr>
          </w:p>
        </w:tc>
        <w:tc>
          <w:tcPr>
            <w:tcW w:w="512" w:type="dxa"/>
            <w:tcBorders>
              <w:top w:val="nil"/>
              <w:left w:val="nil"/>
              <w:bottom w:val="single" w:sz="4" w:space="0" w:color="000000"/>
              <w:right w:val="single" w:sz="4" w:space="0" w:color="000000"/>
            </w:tcBorders>
            <w:shd w:val="clear" w:color="auto" w:fill="C0C0C0"/>
            <w:noWrap/>
            <w:vAlign w:val="center"/>
          </w:tcPr>
          <w:p w14:paraId="73704B91" w14:textId="77777777" w:rsidR="001E501D" w:rsidRDefault="00000000">
            <w:pPr>
              <w:jc w:val="center"/>
              <w:textAlignment w:val="center"/>
              <w:rPr>
                <w:color w:val="000000"/>
                <w:sz w:val="20"/>
                <w:szCs w:val="20"/>
              </w:rPr>
            </w:pPr>
            <w:r>
              <w:rPr>
                <w:rFonts w:hint="eastAsia"/>
                <w:color w:val="000000"/>
                <w:sz w:val="20"/>
                <w:szCs w:val="20"/>
                <w:lang w:bidi="ar"/>
              </w:rPr>
              <w:t>23</w:t>
            </w:r>
          </w:p>
        </w:tc>
        <w:tc>
          <w:tcPr>
            <w:tcW w:w="1432" w:type="dxa"/>
            <w:tcBorders>
              <w:top w:val="nil"/>
              <w:left w:val="nil"/>
              <w:bottom w:val="single" w:sz="4" w:space="0" w:color="000000"/>
              <w:right w:val="single" w:sz="4" w:space="0" w:color="000000"/>
            </w:tcBorders>
            <w:shd w:val="clear" w:color="auto" w:fill="FFFFFF"/>
            <w:noWrap/>
            <w:vAlign w:val="center"/>
          </w:tcPr>
          <w:p w14:paraId="360FE69F" w14:textId="77777777" w:rsidR="001E501D" w:rsidRDefault="001E501D">
            <w:pPr>
              <w:jc w:val="right"/>
              <w:rPr>
                <w:color w:val="000000"/>
                <w:sz w:val="20"/>
                <w:szCs w:val="20"/>
              </w:rPr>
            </w:pPr>
          </w:p>
        </w:tc>
        <w:tc>
          <w:tcPr>
            <w:tcW w:w="2822" w:type="dxa"/>
            <w:tcBorders>
              <w:top w:val="nil"/>
              <w:left w:val="nil"/>
              <w:bottom w:val="single" w:sz="4" w:space="0" w:color="000000"/>
              <w:right w:val="single" w:sz="4" w:space="0" w:color="000000"/>
            </w:tcBorders>
            <w:shd w:val="clear" w:color="auto" w:fill="C0C0C0"/>
            <w:noWrap/>
            <w:vAlign w:val="center"/>
          </w:tcPr>
          <w:p w14:paraId="1B0F3FCD" w14:textId="77777777" w:rsidR="001E501D" w:rsidRDefault="00000000">
            <w:pPr>
              <w:textAlignment w:val="center"/>
              <w:rPr>
                <w:color w:val="000000"/>
                <w:sz w:val="20"/>
                <w:szCs w:val="20"/>
              </w:rPr>
            </w:pPr>
            <w:r>
              <w:rPr>
                <w:rFonts w:hint="eastAsia"/>
                <w:color w:val="000000"/>
                <w:sz w:val="20"/>
                <w:szCs w:val="20"/>
                <w:lang w:bidi="ar"/>
              </w:rPr>
              <w:t>二十三、其他支出</w:t>
            </w:r>
          </w:p>
        </w:tc>
        <w:tc>
          <w:tcPr>
            <w:tcW w:w="638" w:type="dxa"/>
            <w:tcBorders>
              <w:top w:val="nil"/>
              <w:left w:val="nil"/>
              <w:bottom w:val="single" w:sz="4" w:space="0" w:color="000000"/>
              <w:right w:val="single" w:sz="4" w:space="0" w:color="000000"/>
            </w:tcBorders>
            <w:shd w:val="clear" w:color="auto" w:fill="C0C0C0"/>
            <w:noWrap/>
            <w:vAlign w:val="center"/>
          </w:tcPr>
          <w:p w14:paraId="330F4D60" w14:textId="77777777" w:rsidR="001E501D" w:rsidRDefault="00000000">
            <w:pPr>
              <w:jc w:val="center"/>
              <w:textAlignment w:val="center"/>
              <w:rPr>
                <w:color w:val="000000"/>
                <w:sz w:val="20"/>
                <w:szCs w:val="20"/>
              </w:rPr>
            </w:pPr>
            <w:r>
              <w:rPr>
                <w:rFonts w:hint="eastAsia"/>
                <w:color w:val="000000"/>
                <w:sz w:val="20"/>
                <w:szCs w:val="20"/>
                <w:lang w:bidi="ar"/>
              </w:rPr>
              <w:t>55</w:t>
            </w:r>
          </w:p>
        </w:tc>
        <w:tc>
          <w:tcPr>
            <w:tcW w:w="1628" w:type="dxa"/>
            <w:tcBorders>
              <w:top w:val="nil"/>
              <w:left w:val="nil"/>
              <w:bottom w:val="single" w:sz="4" w:space="0" w:color="000000"/>
              <w:right w:val="single" w:sz="4" w:space="0" w:color="000000"/>
            </w:tcBorders>
            <w:shd w:val="clear" w:color="auto" w:fill="FFFFFF"/>
            <w:noWrap/>
            <w:vAlign w:val="center"/>
          </w:tcPr>
          <w:p w14:paraId="6D1834AA"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54A940F6"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7C2E0A16"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531" w:type="dxa"/>
            <w:tcBorders>
              <w:top w:val="nil"/>
              <w:left w:val="nil"/>
              <w:bottom w:val="single" w:sz="4" w:space="0" w:color="000000"/>
              <w:right w:val="single" w:sz="4" w:space="0" w:color="000000"/>
            </w:tcBorders>
            <w:shd w:val="clear" w:color="auto" w:fill="FFFFFF"/>
            <w:noWrap/>
            <w:vAlign w:val="center"/>
          </w:tcPr>
          <w:p w14:paraId="0D45DD57"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76CED033"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28082A7A" w14:textId="77777777" w:rsidR="001E501D" w:rsidRDefault="001E501D">
            <w:pPr>
              <w:jc w:val="center"/>
              <w:rPr>
                <w:b/>
                <w:bCs/>
                <w:color w:val="000000"/>
                <w:sz w:val="20"/>
                <w:szCs w:val="20"/>
              </w:rPr>
            </w:pPr>
          </w:p>
        </w:tc>
        <w:tc>
          <w:tcPr>
            <w:tcW w:w="512" w:type="dxa"/>
            <w:tcBorders>
              <w:top w:val="nil"/>
              <w:left w:val="nil"/>
              <w:bottom w:val="single" w:sz="4" w:space="0" w:color="000000"/>
              <w:right w:val="single" w:sz="4" w:space="0" w:color="000000"/>
            </w:tcBorders>
            <w:shd w:val="clear" w:color="auto" w:fill="C0C0C0"/>
            <w:noWrap/>
            <w:vAlign w:val="center"/>
          </w:tcPr>
          <w:p w14:paraId="5C5248BC" w14:textId="77777777" w:rsidR="001E501D" w:rsidRDefault="00000000">
            <w:pPr>
              <w:jc w:val="center"/>
              <w:textAlignment w:val="center"/>
              <w:rPr>
                <w:color w:val="000000"/>
                <w:sz w:val="20"/>
                <w:szCs w:val="20"/>
              </w:rPr>
            </w:pPr>
            <w:r>
              <w:rPr>
                <w:rFonts w:hint="eastAsia"/>
                <w:color w:val="000000"/>
                <w:sz w:val="20"/>
                <w:szCs w:val="20"/>
                <w:lang w:bidi="ar"/>
              </w:rPr>
              <w:t>24</w:t>
            </w:r>
          </w:p>
        </w:tc>
        <w:tc>
          <w:tcPr>
            <w:tcW w:w="1432" w:type="dxa"/>
            <w:tcBorders>
              <w:top w:val="nil"/>
              <w:left w:val="nil"/>
              <w:bottom w:val="single" w:sz="4" w:space="0" w:color="000000"/>
              <w:right w:val="single" w:sz="4" w:space="0" w:color="000000"/>
            </w:tcBorders>
            <w:shd w:val="clear" w:color="auto" w:fill="FFFFFF"/>
            <w:noWrap/>
            <w:vAlign w:val="center"/>
          </w:tcPr>
          <w:p w14:paraId="5BBD39E6" w14:textId="77777777" w:rsidR="001E501D" w:rsidRDefault="001E501D">
            <w:pPr>
              <w:jc w:val="right"/>
              <w:rPr>
                <w:color w:val="000000"/>
                <w:sz w:val="20"/>
                <w:szCs w:val="20"/>
              </w:rPr>
            </w:pPr>
          </w:p>
        </w:tc>
        <w:tc>
          <w:tcPr>
            <w:tcW w:w="2822" w:type="dxa"/>
            <w:tcBorders>
              <w:top w:val="nil"/>
              <w:left w:val="nil"/>
              <w:bottom w:val="single" w:sz="4" w:space="0" w:color="000000"/>
              <w:right w:val="single" w:sz="4" w:space="0" w:color="000000"/>
            </w:tcBorders>
            <w:shd w:val="clear" w:color="auto" w:fill="C0C0C0"/>
            <w:noWrap/>
            <w:vAlign w:val="center"/>
          </w:tcPr>
          <w:p w14:paraId="05631216" w14:textId="77777777" w:rsidR="001E501D" w:rsidRDefault="00000000">
            <w:pPr>
              <w:textAlignment w:val="center"/>
              <w:rPr>
                <w:color w:val="000000"/>
                <w:sz w:val="20"/>
                <w:szCs w:val="20"/>
              </w:rPr>
            </w:pPr>
            <w:r>
              <w:rPr>
                <w:rFonts w:hint="eastAsia"/>
                <w:color w:val="000000"/>
                <w:sz w:val="20"/>
                <w:szCs w:val="20"/>
                <w:lang w:bidi="ar"/>
              </w:rPr>
              <w:t>二十四、债务还本支出</w:t>
            </w:r>
          </w:p>
        </w:tc>
        <w:tc>
          <w:tcPr>
            <w:tcW w:w="638" w:type="dxa"/>
            <w:tcBorders>
              <w:top w:val="nil"/>
              <w:left w:val="nil"/>
              <w:bottom w:val="single" w:sz="4" w:space="0" w:color="000000"/>
              <w:right w:val="single" w:sz="4" w:space="0" w:color="000000"/>
            </w:tcBorders>
            <w:shd w:val="clear" w:color="auto" w:fill="C0C0C0"/>
            <w:noWrap/>
            <w:vAlign w:val="center"/>
          </w:tcPr>
          <w:p w14:paraId="44B98E30" w14:textId="77777777" w:rsidR="001E501D" w:rsidRDefault="00000000">
            <w:pPr>
              <w:jc w:val="center"/>
              <w:textAlignment w:val="center"/>
              <w:rPr>
                <w:color w:val="000000"/>
                <w:sz w:val="20"/>
                <w:szCs w:val="20"/>
              </w:rPr>
            </w:pPr>
            <w:r>
              <w:rPr>
                <w:rFonts w:hint="eastAsia"/>
                <w:color w:val="000000"/>
                <w:sz w:val="20"/>
                <w:szCs w:val="20"/>
                <w:lang w:bidi="ar"/>
              </w:rPr>
              <w:t>56</w:t>
            </w:r>
          </w:p>
        </w:tc>
        <w:tc>
          <w:tcPr>
            <w:tcW w:w="1628" w:type="dxa"/>
            <w:tcBorders>
              <w:top w:val="nil"/>
              <w:left w:val="nil"/>
              <w:bottom w:val="single" w:sz="4" w:space="0" w:color="000000"/>
              <w:right w:val="single" w:sz="4" w:space="0" w:color="000000"/>
            </w:tcBorders>
            <w:shd w:val="clear" w:color="auto" w:fill="FFFFFF"/>
            <w:noWrap/>
            <w:vAlign w:val="center"/>
          </w:tcPr>
          <w:p w14:paraId="1D90AA1F"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51DB2334"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5EE267B7"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531" w:type="dxa"/>
            <w:tcBorders>
              <w:top w:val="nil"/>
              <w:left w:val="nil"/>
              <w:bottom w:val="single" w:sz="4" w:space="0" w:color="000000"/>
              <w:right w:val="single" w:sz="4" w:space="0" w:color="000000"/>
            </w:tcBorders>
            <w:shd w:val="clear" w:color="auto" w:fill="FFFFFF"/>
            <w:noWrap/>
            <w:vAlign w:val="center"/>
          </w:tcPr>
          <w:p w14:paraId="2EB1D1EA"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696FDBA7"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77163EB1" w14:textId="77777777" w:rsidR="001E501D" w:rsidRDefault="001E501D">
            <w:pPr>
              <w:rPr>
                <w:color w:val="000000"/>
                <w:sz w:val="20"/>
                <w:szCs w:val="20"/>
              </w:rPr>
            </w:pPr>
          </w:p>
        </w:tc>
        <w:tc>
          <w:tcPr>
            <w:tcW w:w="512" w:type="dxa"/>
            <w:tcBorders>
              <w:top w:val="nil"/>
              <w:left w:val="nil"/>
              <w:bottom w:val="single" w:sz="4" w:space="0" w:color="000000"/>
              <w:right w:val="single" w:sz="4" w:space="0" w:color="000000"/>
            </w:tcBorders>
            <w:shd w:val="clear" w:color="auto" w:fill="C0C0C0"/>
            <w:noWrap/>
            <w:vAlign w:val="center"/>
          </w:tcPr>
          <w:p w14:paraId="2B700A68" w14:textId="77777777" w:rsidR="001E501D" w:rsidRDefault="00000000">
            <w:pPr>
              <w:jc w:val="center"/>
              <w:textAlignment w:val="center"/>
              <w:rPr>
                <w:color w:val="000000"/>
                <w:sz w:val="20"/>
                <w:szCs w:val="20"/>
              </w:rPr>
            </w:pPr>
            <w:r>
              <w:rPr>
                <w:rFonts w:hint="eastAsia"/>
                <w:color w:val="000000"/>
                <w:sz w:val="20"/>
                <w:szCs w:val="20"/>
                <w:lang w:bidi="ar"/>
              </w:rPr>
              <w:t>25</w:t>
            </w:r>
          </w:p>
        </w:tc>
        <w:tc>
          <w:tcPr>
            <w:tcW w:w="1432" w:type="dxa"/>
            <w:tcBorders>
              <w:top w:val="nil"/>
              <w:left w:val="nil"/>
              <w:bottom w:val="single" w:sz="4" w:space="0" w:color="000000"/>
              <w:right w:val="single" w:sz="4" w:space="0" w:color="000000"/>
            </w:tcBorders>
            <w:shd w:val="clear" w:color="auto" w:fill="FFFFFF"/>
            <w:noWrap/>
            <w:vAlign w:val="center"/>
          </w:tcPr>
          <w:p w14:paraId="044C063C" w14:textId="77777777" w:rsidR="001E501D" w:rsidRDefault="001E501D">
            <w:pPr>
              <w:jc w:val="right"/>
              <w:rPr>
                <w:color w:val="000000"/>
                <w:sz w:val="20"/>
                <w:szCs w:val="20"/>
              </w:rPr>
            </w:pPr>
          </w:p>
        </w:tc>
        <w:tc>
          <w:tcPr>
            <w:tcW w:w="2822" w:type="dxa"/>
            <w:tcBorders>
              <w:top w:val="nil"/>
              <w:left w:val="nil"/>
              <w:bottom w:val="single" w:sz="4" w:space="0" w:color="000000"/>
              <w:right w:val="single" w:sz="4" w:space="0" w:color="000000"/>
            </w:tcBorders>
            <w:shd w:val="clear" w:color="auto" w:fill="C0C0C0"/>
            <w:noWrap/>
            <w:vAlign w:val="center"/>
          </w:tcPr>
          <w:p w14:paraId="7397E617" w14:textId="77777777" w:rsidR="001E501D" w:rsidRDefault="00000000">
            <w:pPr>
              <w:textAlignment w:val="center"/>
              <w:rPr>
                <w:color w:val="000000"/>
                <w:sz w:val="20"/>
                <w:szCs w:val="20"/>
              </w:rPr>
            </w:pPr>
            <w:r>
              <w:rPr>
                <w:rFonts w:hint="eastAsia"/>
                <w:color w:val="000000"/>
                <w:sz w:val="20"/>
                <w:szCs w:val="20"/>
                <w:lang w:bidi="ar"/>
              </w:rPr>
              <w:t>二十五、债务付息支出</w:t>
            </w:r>
          </w:p>
        </w:tc>
        <w:tc>
          <w:tcPr>
            <w:tcW w:w="638" w:type="dxa"/>
            <w:tcBorders>
              <w:top w:val="nil"/>
              <w:left w:val="nil"/>
              <w:bottom w:val="single" w:sz="4" w:space="0" w:color="000000"/>
              <w:right w:val="single" w:sz="4" w:space="0" w:color="000000"/>
            </w:tcBorders>
            <w:shd w:val="clear" w:color="auto" w:fill="C0C0C0"/>
            <w:noWrap/>
            <w:vAlign w:val="center"/>
          </w:tcPr>
          <w:p w14:paraId="2562E656" w14:textId="77777777" w:rsidR="001E501D" w:rsidRDefault="00000000">
            <w:pPr>
              <w:jc w:val="center"/>
              <w:textAlignment w:val="center"/>
              <w:rPr>
                <w:color w:val="000000"/>
                <w:sz w:val="20"/>
                <w:szCs w:val="20"/>
              </w:rPr>
            </w:pPr>
            <w:r>
              <w:rPr>
                <w:rFonts w:hint="eastAsia"/>
                <w:color w:val="000000"/>
                <w:sz w:val="20"/>
                <w:szCs w:val="20"/>
                <w:lang w:bidi="ar"/>
              </w:rPr>
              <w:t>57</w:t>
            </w:r>
          </w:p>
        </w:tc>
        <w:tc>
          <w:tcPr>
            <w:tcW w:w="1628" w:type="dxa"/>
            <w:tcBorders>
              <w:top w:val="nil"/>
              <w:left w:val="nil"/>
              <w:bottom w:val="single" w:sz="4" w:space="0" w:color="000000"/>
              <w:right w:val="single" w:sz="4" w:space="0" w:color="000000"/>
            </w:tcBorders>
            <w:shd w:val="clear" w:color="auto" w:fill="FFFFFF"/>
            <w:noWrap/>
            <w:vAlign w:val="center"/>
          </w:tcPr>
          <w:p w14:paraId="5E2B2CF5"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3968AA4A"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7F59B950"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531" w:type="dxa"/>
            <w:tcBorders>
              <w:top w:val="nil"/>
              <w:left w:val="nil"/>
              <w:bottom w:val="single" w:sz="4" w:space="0" w:color="000000"/>
              <w:right w:val="single" w:sz="4" w:space="0" w:color="000000"/>
            </w:tcBorders>
            <w:shd w:val="clear" w:color="auto" w:fill="FFFFFF"/>
            <w:noWrap/>
            <w:vAlign w:val="center"/>
          </w:tcPr>
          <w:p w14:paraId="30272980"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7DD6204C"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034A92CD" w14:textId="77777777" w:rsidR="001E501D" w:rsidRDefault="001E501D">
            <w:pPr>
              <w:rPr>
                <w:color w:val="000000"/>
                <w:sz w:val="20"/>
                <w:szCs w:val="20"/>
              </w:rPr>
            </w:pPr>
          </w:p>
        </w:tc>
        <w:tc>
          <w:tcPr>
            <w:tcW w:w="512" w:type="dxa"/>
            <w:tcBorders>
              <w:top w:val="nil"/>
              <w:left w:val="nil"/>
              <w:bottom w:val="single" w:sz="4" w:space="0" w:color="000000"/>
              <w:right w:val="single" w:sz="4" w:space="0" w:color="000000"/>
            </w:tcBorders>
            <w:shd w:val="clear" w:color="auto" w:fill="C0C0C0"/>
            <w:noWrap/>
            <w:vAlign w:val="center"/>
          </w:tcPr>
          <w:p w14:paraId="5EEE82FC" w14:textId="77777777" w:rsidR="001E501D" w:rsidRDefault="00000000">
            <w:pPr>
              <w:jc w:val="center"/>
              <w:textAlignment w:val="center"/>
              <w:rPr>
                <w:color w:val="000000"/>
                <w:sz w:val="20"/>
                <w:szCs w:val="20"/>
              </w:rPr>
            </w:pPr>
            <w:r>
              <w:rPr>
                <w:rFonts w:hint="eastAsia"/>
                <w:color w:val="000000"/>
                <w:sz w:val="20"/>
                <w:szCs w:val="20"/>
                <w:lang w:bidi="ar"/>
              </w:rPr>
              <w:t>26</w:t>
            </w:r>
          </w:p>
        </w:tc>
        <w:tc>
          <w:tcPr>
            <w:tcW w:w="1432" w:type="dxa"/>
            <w:tcBorders>
              <w:top w:val="nil"/>
              <w:left w:val="nil"/>
              <w:bottom w:val="single" w:sz="4" w:space="0" w:color="000000"/>
              <w:right w:val="single" w:sz="4" w:space="0" w:color="000000"/>
            </w:tcBorders>
            <w:shd w:val="clear" w:color="auto" w:fill="FFFFFF"/>
            <w:noWrap/>
            <w:vAlign w:val="center"/>
          </w:tcPr>
          <w:p w14:paraId="7F23E672" w14:textId="77777777" w:rsidR="001E501D" w:rsidRDefault="001E501D">
            <w:pPr>
              <w:jc w:val="right"/>
              <w:rPr>
                <w:color w:val="000000"/>
                <w:sz w:val="20"/>
                <w:szCs w:val="20"/>
              </w:rPr>
            </w:pPr>
          </w:p>
        </w:tc>
        <w:tc>
          <w:tcPr>
            <w:tcW w:w="2822" w:type="dxa"/>
            <w:tcBorders>
              <w:top w:val="nil"/>
              <w:left w:val="nil"/>
              <w:bottom w:val="single" w:sz="4" w:space="0" w:color="000000"/>
              <w:right w:val="single" w:sz="4" w:space="0" w:color="000000"/>
            </w:tcBorders>
            <w:shd w:val="clear" w:color="auto" w:fill="C0C0C0"/>
            <w:noWrap/>
            <w:vAlign w:val="center"/>
          </w:tcPr>
          <w:p w14:paraId="1F4C9FA6" w14:textId="77777777" w:rsidR="001E501D" w:rsidRDefault="00000000">
            <w:pPr>
              <w:textAlignment w:val="center"/>
              <w:rPr>
                <w:color w:val="000000"/>
                <w:sz w:val="20"/>
                <w:szCs w:val="20"/>
              </w:rPr>
            </w:pPr>
            <w:r>
              <w:rPr>
                <w:rFonts w:hint="eastAsia"/>
                <w:color w:val="000000"/>
                <w:sz w:val="20"/>
                <w:szCs w:val="20"/>
                <w:lang w:bidi="ar"/>
              </w:rPr>
              <w:t>二十六、抗疫特别国债安排的支出</w:t>
            </w:r>
          </w:p>
        </w:tc>
        <w:tc>
          <w:tcPr>
            <w:tcW w:w="638" w:type="dxa"/>
            <w:tcBorders>
              <w:top w:val="nil"/>
              <w:left w:val="nil"/>
              <w:bottom w:val="single" w:sz="4" w:space="0" w:color="000000"/>
              <w:right w:val="single" w:sz="4" w:space="0" w:color="000000"/>
            </w:tcBorders>
            <w:shd w:val="clear" w:color="auto" w:fill="C0C0C0"/>
            <w:noWrap/>
            <w:vAlign w:val="center"/>
          </w:tcPr>
          <w:p w14:paraId="59955D13" w14:textId="77777777" w:rsidR="001E501D" w:rsidRDefault="00000000">
            <w:pPr>
              <w:jc w:val="center"/>
              <w:textAlignment w:val="center"/>
              <w:rPr>
                <w:color w:val="000000"/>
                <w:sz w:val="20"/>
                <w:szCs w:val="20"/>
              </w:rPr>
            </w:pPr>
            <w:r>
              <w:rPr>
                <w:rFonts w:hint="eastAsia"/>
                <w:color w:val="000000"/>
                <w:sz w:val="20"/>
                <w:szCs w:val="20"/>
                <w:lang w:bidi="ar"/>
              </w:rPr>
              <w:t>58</w:t>
            </w:r>
          </w:p>
        </w:tc>
        <w:tc>
          <w:tcPr>
            <w:tcW w:w="1628" w:type="dxa"/>
            <w:tcBorders>
              <w:top w:val="nil"/>
              <w:left w:val="nil"/>
              <w:bottom w:val="single" w:sz="4" w:space="0" w:color="000000"/>
              <w:right w:val="single" w:sz="4" w:space="0" w:color="000000"/>
            </w:tcBorders>
            <w:shd w:val="clear" w:color="auto" w:fill="FFFFFF"/>
            <w:noWrap/>
            <w:vAlign w:val="center"/>
          </w:tcPr>
          <w:p w14:paraId="52207D77"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437A16B9"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432" w:type="dxa"/>
            <w:tcBorders>
              <w:top w:val="nil"/>
              <w:left w:val="nil"/>
              <w:bottom w:val="single" w:sz="4" w:space="0" w:color="000000"/>
              <w:right w:val="single" w:sz="4" w:space="0" w:color="000000"/>
            </w:tcBorders>
            <w:shd w:val="clear" w:color="auto" w:fill="FFFFFF"/>
            <w:noWrap/>
            <w:vAlign w:val="center"/>
          </w:tcPr>
          <w:p w14:paraId="3DC67E8A"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531" w:type="dxa"/>
            <w:tcBorders>
              <w:top w:val="nil"/>
              <w:left w:val="nil"/>
              <w:bottom w:val="single" w:sz="4" w:space="0" w:color="000000"/>
              <w:right w:val="single" w:sz="4" w:space="0" w:color="000000"/>
            </w:tcBorders>
            <w:shd w:val="clear" w:color="auto" w:fill="FFFFFF"/>
            <w:noWrap/>
            <w:vAlign w:val="center"/>
          </w:tcPr>
          <w:p w14:paraId="02F14AFB"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622FE294"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1AA20EC2" w14:textId="77777777" w:rsidR="001E501D" w:rsidRDefault="00000000">
            <w:pPr>
              <w:jc w:val="center"/>
              <w:textAlignment w:val="center"/>
              <w:rPr>
                <w:b/>
                <w:bCs/>
                <w:color w:val="000000"/>
                <w:sz w:val="20"/>
                <w:szCs w:val="20"/>
              </w:rPr>
            </w:pPr>
            <w:r>
              <w:rPr>
                <w:rFonts w:hint="eastAsia"/>
                <w:b/>
                <w:bCs/>
                <w:color w:val="000000"/>
                <w:sz w:val="20"/>
                <w:szCs w:val="20"/>
                <w:lang w:bidi="ar"/>
              </w:rPr>
              <w:t>本年收入合计</w:t>
            </w:r>
          </w:p>
        </w:tc>
        <w:tc>
          <w:tcPr>
            <w:tcW w:w="512" w:type="dxa"/>
            <w:tcBorders>
              <w:top w:val="nil"/>
              <w:left w:val="nil"/>
              <w:bottom w:val="single" w:sz="4" w:space="0" w:color="000000"/>
              <w:right w:val="single" w:sz="4" w:space="0" w:color="000000"/>
            </w:tcBorders>
            <w:shd w:val="clear" w:color="auto" w:fill="C0C0C0"/>
            <w:noWrap/>
            <w:vAlign w:val="center"/>
          </w:tcPr>
          <w:p w14:paraId="561CD85B" w14:textId="77777777" w:rsidR="001E501D" w:rsidRDefault="00000000">
            <w:pPr>
              <w:jc w:val="center"/>
              <w:textAlignment w:val="center"/>
              <w:rPr>
                <w:color w:val="000000"/>
                <w:sz w:val="20"/>
                <w:szCs w:val="20"/>
              </w:rPr>
            </w:pPr>
            <w:r>
              <w:rPr>
                <w:rFonts w:hint="eastAsia"/>
                <w:color w:val="000000"/>
                <w:sz w:val="20"/>
                <w:szCs w:val="20"/>
                <w:lang w:bidi="ar"/>
              </w:rPr>
              <w:t>27</w:t>
            </w:r>
          </w:p>
        </w:tc>
        <w:tc>
          <w:tcPr>
            <w:tcW w:w="1432" w:type="dxa"/>
            <w:tcBorders>
              <w:top w:val="nil"/>
              <w:left w:val="nil"/>
              <w:bottom w:val="single" w:sz="4" w:space="0" w:color="000000"/>
              <w:right w:val="single" w:sz="4" w:space="0" w:color="000000"/>
            </w:tcBorders>
            <w:shd w:val="clear" w:color="auto" w:fill="FFFFFF"/>
            <w:noWrap/>
            <w:vAlign w:val="center"/>
          </w:tcPr>
          <w:p w14:paraId="2BA4F786" w14:textId="271ED8FE" w:rsidR="001E501D" w:rsidRDefault="00A53CB8">
            <w:pPr>
              <w:jc w:val="right"/>
              <w:textAlignment w:val="center"/>
              <w:rPr>
                <w:color w:val="000000"/>
                <w:sz w:val="20"/>
                <w:szCs w:val="20"/>
              </w:rPr>
            </w:pPr>
            <w:r w:rsidRPr="00A53CB8">
              <w:rPr>
                <w:color w:val="000000"/>
                <w:sz w:val="20"/>
                <w:szCs w:val="20"/>
                <w:lang w:bidi="ar"/>
              </w:rPr>
              <w:t>81.86</w:t>
            </w:r>
          </w:p>
        </w:tc>
        <w:tc>
          <w:tcPr>
            <w:tcW w:w="2822" w:type="dxa"/>
            <w:tcBorders>
              <w:top w:val="nil"/>
              <w:left w:val="nil"/>
              <w:bottom w:val="single" w:sz="4" w:space="0" w:color="000000"/>
              <w:right w:val="single" w:sz="4" w:space="0" w:color="000000"/>
            </w:tcBorders>
            <w:shd w:val="clear" w:color="auto" w:fill="C0C0C0"/>
            <w:noWrap/>
            <w:vAlign w:val="center"/>
          </w:tcPr>
          <w:p w14:paraId="72B888B3" w14:textId="77777777" w:rsidR="001E501D" w:rsidRDefault="00000000">
            <w:pPr>
              <w:jc w:val="center"/>
              <w:textAlignment w:val="center"/>
              <w:rPr>
                <w:b/>
                <w:bCs/>
                <w:color w:val="000000"/>
                <w:sz w:val="20"/>
                <w:szCs w:val="20"/>
              </w:rPr>
            </w:pPr>
            <w:r>
              <w:rPr>
                <w:rFonts w:hint="eastAsia"/>
                <w:b/>
                <w:bCs/>
                <w:color w:val="000000"/>
                <w:sz w:val="20"/>
                <w:szCs w:val="20"/>
                <w:lang w:bidi="ar"/>
              </w:rPr>
              <w:t>本年支出合计</w:t>
            </w:r>
          </w:p>
        </w:tc>
        <w:tc>
          <w:tcPr>
            <w:tcW w:w="638" w:type="dxa"/>
            <w:tcBorders>
              <w:top w:val="nil"/>
              <w:left w:val="nil"/>
              <w:bottom w:val="single" w:sz="4" w:space="0" w:color="000000"/>
              <w:right w:val="single" w:sz="4" w:space="0" w:color="000000"/>
            </w:tcBorders>
            <w:shd w:val="clear" w:color="auto" w:fill="C0C0C0"/>
            <w:noWrap/>
            <w:vAlign w:val="center"/>
          </w:tcPr>
          <w:p w14:paraId="2C611DA2" w14:textId="77777777" w:rsidR="001E501D" w:rsidRDefault="00000000">
            <w:pPr>
              <w:jc w:val="center"/>
              <w:textAlignment w:val="center"/>
              <w:rPr>
                <w:color w:val="000000"/>
                <w:sz w:val="20"/>
                <w:szCs w:val="20"/>
              </w:rPr>
            </w:pPr>
            <w:r>
              <w:rPr>
                <w:rFonts w:hint="eastAsia"/>
                <w:color w:val="000000"/>
                <w:sz w:val="20"/>
                <w:szCs w:val="20"/>
                <w:lang w:bidi="ar"/>
              </w:rPr>
              <w:t>59</w:t>
            </w:r>
          </w:p>
        </w:tc>
        <w:tc>
          <w:tcPr>
            <w:tcW w:w="1628" w:type="dxa"/>
            <w:tcBorders>
              <w:top w:val="nil"/>
              <w:left w:val="nil"/>
              <w:bottom w:val="single" w:sz="4" w:space="0" w:color="000000"/>
              <w:right w:val="single" w:sz="4" w:space="0" w:color="000000"/>
            </w:tcBorders>
            <w:shd w:val="clear" w:color="auto" w:fill="FFFFFF"/>
            <w:noWrap/>
            <w:vAlign w:val="center"/>
          </w:tcPr>
          <w:p w14:paraId="24BAAB31" w14:textId="13BF8CA8" w:rsidR="001E501D" w:rsidRDefault="00A53CB8">
            <w:pPr>
              <w:jc w:val="right"/>
              <w:textAlignment w:val="center"/>
              <w:rPr>
                <w:color w:val="000000"/>
                <w:sz w:val="20"/>
                <w:szCs w:val="20"/>
              </w:rPr>
            </w:pPr>
            <w:r w:rsidRPr="00A53CB8">
              <w:rPr>
                <w:color w:val="000000"/>
                <w:sz w:val="20"/>
                <w:szCs w:val="20"/>
                <w:lang w:bidi="ar"/>
              </w:rPr>
              <w:t>58.41</w:t>
            </w:r>
          </w:p>
        </w:tc>
        <w:tc>
          <w:tcPr>
            <w:tcW w:w="1432" w:type="dxa"/>
            <w:tcBorders>
              <w:top w:val="nil"/>
              <w:left w:val="nil"/>
              <w:bottom w:val="single" w:sz="4" w:space="0" w:color="000000"/>
              <w:right w:val="single" w:sz="4" w:space="0" w:color="000000"/>
            </w:tcBorders>
            <w:shd w:val="clear" w:color="auto" w:fill="FFFFFF"/>
            <w:noWrap/>
            <w:vAlign w:val="center"/>
          </w:tcPr>
          <w:p w14:paraId="28463A63" w14:textId="24D1B782" w:rsidR="001E501D" w:rsidRDefault="00A53CB8">
            <w:pPr>
              <w:jc w:val="right"/>
              <w:textAlignment w:val="center"/>
              <w:rPr>
                <w:color w:val="000000"/>
                <w:sz w:val="20"/>
                <w:szCs w:val="20"/>
              </w:rPr>
            </w:pPr>
            <w:r w:rsidRPr="00A53CB8">
              <w:rPr>
                <w:color w:val="000000"/>
                <w:sz w:val="20"/>
                <w:szCs w:val="20"/>
                <w:lang w:bidi="ar"/>
              </w:rPr>
              <w:t>58.41</w:t>
            </w:r>
          </w:p>
        </w:tc>
        <w:tc>
          <w:tcPr>
            <w:tcW w:w="1432" w:type="dxa"/>
            <w:tcBorders>
              <w:top w:val="nil"/>
              <w:left w:val="nil"/>
              <w:bottom w:val="single" w:sz="4" w:space="0" w:color="000000"/>
              <w:right w:val="single" w:sz="4" w:space="0" w:color="000000"/>
            </w:tcBorders>
            <w:shd w:val="clear" w:color="auto" w:fill="FFFFFF"/>
            <w:noWrap/>
            <w:vAlign w:val="center"/>
          </w:tcPr>
          <w:p w14:paraId="293ABBA9"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531" w:type="dxa"/>
            <w:tcBorders>
              <w:top w:val="nil"/>
              <w:left w:val="nil"/>
              <w:bottom w:val="single" w:sz="4" w:space="0" w:color="000000"/>
              <w:right w:val="single" w:sz="4" w:space="0" w:color="000000"/>
            </w:tcBorders>
            <w:shd w:val="clear" w:color="auto" w:fill="FFFFFF"/>
            <w:noWrap/>
            <w:vAlign w:val="center"/>
          </w:tcPr>
          <w:p w14:paraId="4D3E181D"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79E76392"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621443FF" w14:textId="77777777" w:rsidR="001E501D" w:rsidRDefault="00000000">
            <w:pPr>
              <w:textAlignment w:val="center"/>
              <w:rPr>
                <w:color w:val="000000"/>
                <w:sz w:val="20"/>
                <w:szCs w:val="20"/>
              </w:rPr>
            </w:pPr>
            <w:r>
              <w:rPr>
                <w:rFonts w:hint="eastAsia"/>
                <w:color w:val="000000"/>
                <w:sz w:val="20"/>
                <w:szCs w:val="20"/>
                <w:lang w:bidi="ar"/>
              </w:rPr>
              <w:t>年初财政拨款结转和结余</w:t>
            </w:r>
          </w:p>
        </w:tc>
        <w:tc>
          <w:tcPr>
            <w:tcW w:w="512" w:type="dxa"/>
            <w:tcBorders>
              <w:top w:val="nil"/>
              <w:left w:val="nil"/>
              <w:bottom w:val="single" w:sz="4" w:space="0" w:color="000000"/>
              <w:right w:val="single" w:sz="4" w:space="0" w:color="000000"/>
            </w:tcBorders>
            <w:shd w:val="clear" w:color="auto" w:fill="C0C0C0"/>
            <w:noWrap/>
            <w:vAlign w:val="center"/>
          </w:tcPr>
          <w:p w14:paraId="3E816D9F" w14:textId="77777777" w:rsidR="001E501D" w:rsidRDefault="00000000">
            <w:pPr>
              <w:jc w:val="center"/>
              <w:textAlignment w:val="center"/>
              <w:rPr>
                <w:color w:val="000000"/>
                <w:sz w:val="20"/>
                <w:szCs w:val="20"/>
              </w:rPr>
            </w:pPr>
            <w:r>
              <w:rPr>
                <w:rFonts w:hint="eastAsia"/>
                <w:color w:val="000000"/>
                <w:sz w:val="20"/>
                <w:szCs w:val="20"/>
                <w:lang w:bidi="ar"/>
              </w:rPr>
              <w:t>28</w:t>
            </w:r>
          </w:p>
        </w:tc>
        <w:tc>
          <w:tcPr>
            <w:tcW w:w="1432" w:type="dxa"/>
            <w:tcBorders>
              <w:top w:val="nil"/>
              <w:left w:val="nil"/>
              <w:bottom w:val="single" w:sz="4" w:space="0" w:color="000000"/>
              <w:right w:val="single" w:sz="4" w:space="0" w:color="000000"/>
            </w:tcBorders>
            <w:shd w:val="clear" w:color="auto" w:fill="FFFFFF"/>
            <w:noWrap/>
            <w:vAlign w:val="center"/>
          </w:tcPr>
          <w:p w14:paraId="06573A64"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2822" w:type="dxa"/>
            <w:tcBorders>
              <w:top w:val="nil"/>
              <w:left w:val="nil"/>
              <w:bottom w:val="single" w:sz="4" w:space="0" w:color="000000"/>
              <w:right w:val="single" w:sz="4" w:space="0" w:color="000000"/>
            </w:tcBorders>
            <w:shd w:val="clear" w:color="auto" w:fill="C0C0C0"/>
            <w:noWrap/>
            <w:vAlign w:val="center"/>
          </w:tcPr>
          <w:p w14:paraId="5B67C8B2" w14:textId="77777777" w:rsidR="001E501D" w:rsidRDefault="00000000">
            <w:pPr>
              <w:textAlignment w:val="center"/>
              <w:rPr>
                <w:color w:val="000000"/>
                <w:sz w:val="20"/>
                <w:szCs w:val="20"/>
              </w:rPr>
            </w:pPr>
            <w:r>
              <w:rPr>
                <w:rFonts w:hint="eastAsia"/>
                <w:color w:val="000000"/>
                <w:sz w:val="20"/>
                <w:szCs w:val="20"/>
                <w:lang w:bidi="ar"/>
              </w:rPr>
              <w:t>年末财政拨款结转和结余</w:t>
            </w:r>
          </w:p>
        </w:tc>
        <w:tc>
          <w:tcPr>
            <w:tcW w:w="638" w:type="dxa"/>
            <w:tcBorders>
              <w:top w:val="nil"/>
              <w:left w:val="nil"/>
              <w:bottom w:val="single" w:sz="4" w:space="0" w:color="000000"/>
              <w:right w:val="single" w:sz="4" w:space="0" w:color="000000"/>
            </w:tcBorders>
            <w:shd w:val="clear" w:color="auto" w:fill="C0C0C0"/>
            <w:noWrap/>
            <w:vAlign w:val="center"/>
          </w:tcPr>
          <w:p w14:paraId="378B419C" w14:textId="77777777" w:rsidR="001E501D" w:rsidRDefault="00000000">
            <w:pPr>
              <w:jc w:val="center"/>
              <w:textAlignment w:val="center"/>
              <w:rPr>
                <w:color w:val="000000"/>
                <w:sz w:val="20"/>
                <w:szCs w:val="20"/>
              </w:rPr>
            </w:pPr>
            <w:r>
              <w:rPr>
                <w:rFonts w:hint="eastAsia"/>
                <w:color w:val="000000"/>
                <w:sz w:val="20"/>
                <w:szCs w:val="20"/>
                <w:lang w:bidi="ar"/>
              </w:rPr>
              <w:t>60</w:t>
            </w:r>
          </w:p>
        </w:tc>
        <w:tc>
          <w:tcPr>
            <w:tcW w:w="1628" w:type="dxa"/>
            <w:tcBorders>
              <w:top w:val="nil"/>
              <w:left w:val="nil"/>
              <w:bottom w:val="single" w:sz="4" w:space="0" w:color="000000"/>
              <w:right w:val="single" w:sz="4" w:space="0" w:color="000000"/>
            </w:tcBorders>
            <w:shd w:val="clear" w:color="auto" w:fill="FFFFFF"/>
            <w:noWrap/>
            <w:vAlign w:val="center"/>
          </w:tcPr>
          <w:p w14:paraId="7460DB8E" w14:textId="785C01B3" w:rsidR="001E501D" w:rsidRDefault="00A53CB8">
            <w:pPr>
              <w:jc w:val="right"/>
              <w:textAlignment w:val="center"/>
              <w:rPr>
                <w:color w:val="000000"/>
                <w:sz w:val="20"/>
                <w:szCs w:val="20"/>
              </w:rPr>
            </w:pPr>
            <w:r w:rsidRPr="00A53CB8">
              <w:rPr>
                <w:color w:val="000000"/>
                <w:sz w:val="20"/>
                <w:szCs w:val="20"/>
                <w:lang w:bidi="ar"/>
              </w:rPr>
              <w:t>23.45</w:t>
            </w:r>
          </w:p>
        </w:tc>
        <w:tc>
          <w:tcPr>
            <w:tcW w:w="1432" w:type="dxa"/>
            <w:tcBorders>
              <w:top w:val="nil"/>
              <w:left w:val="nil"/>
              <w:bottom w:val="single" w:sz="4" w:space="0" w:color="000000"/>
              <w:right w:val="single" w:sz="4" w:space="0" w:color="000000"/>
            </w:tcBorders>
            <w:shd w:val="clear" w:color="auto" w:fill="FFFFFF"/>
            <w:noWrap/>
            <w:vAlign w:val="center"/>
          </w:tcPr>
          <w:p w14:paraId="42D3C747" w14:textId="0080E689" w:rsidR="001E501D" w:rsidRDefault="00A53CB8">
            <w:pPr>
              <w:jc w:val="right"/>
              <w:textAlignment w:val="center"/>
              <w:rPr>
                <w:color w:val="000000"/>
                <w:sz w:val="20"/>
                <w:szCs w:val="20"/>
              </w:rPr>
            </w:pPr>
            <w:r w:rsidRPr="00A53CB8">
              <w:rPr>
                <w:color w:val="000000"/>
                <w:sz w:val="20"/>
                <w:szCs w:val="20"/>
                <w:lang w:bidi="ar"/>
              </w:rPr>
              <w:t>23.45</w:t>
            </w:r>
          </w:p>
        </w:tc>
        <w:tc>
          <w:tcPr>
            <w:tcW w:w="1432" w:type="dxa"/>
            <w:tcBorders>
              <w:top w:val="nil"/>
              <w:left w:val="nil"/>
              <w:bottom w:val="single" w:sz="4" w:space="0" w:color="000000"/>
              <w:right w:val="single" w:sz="4" w:space="0" w:color="000000"/>
            </w:tcBorders>
            <w:shd w:val="clear" w:color="auto" w:fill="FFFFFF"/>
            <w:noWrap/>
            <w:vAlign w:val="center"/>
          </w:tcPr>
          <w:p w14:paraId="5190CFD3"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531" w:type="dxa"/>
            <w:tcBorders>
              <w:top w:val="nil"/>
              <w:left w:val="nil"/>
              <w:bottom w:val="single" w:sz="4" w:space="0" w:color="000000"/>
              <w:right w:val="single" w:sz="4" w:space="0" w:color="000000"/>
            </w:tcBorders>
            <w:shd w:val="clear" w:color="auto" w:fill="FFFFFF"/>
            <w:noWrap/>
            <w:vAlign w:val="center"/>
          </w:tcPr>
          <w:p w14:paraId="3B81B41C"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475F5E0C"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3CE3CA3B" w14:textId="77777777" w:rsidR="001E501D" w:rsidRDefault="00000000">
            <w:pPr>
              <w:textAlignment w:val="center"/>
              <w:rPr>
                <w:color w:val="000000"/>
                <w:sz w:val="20"/>
                <w:szCs w:val="20"/>
              </w:rPr>
            </w:pPr>
            <w:r>
              <w:rPr>
                <w:rFonts w:hint="eastAsia"/>
                <w:color w:val="000000"/>
                <w:sz w:val="20"/>
                <w:szCs w:val="20"/>
                <w:lang w:bidi="ar"/>
              </w:rPr>
              <w:t xml:space="preserve">  一般公共预算财政拨款</w:t>
            </w:r>
          </w:p>
        </w:tc>
        <w:tc>
          <w:tcPr>
            <w:tcW w:w="512" w:type="dxa"/>
            <w:tcBorders>
              <w:top w:val="nil"/>
              <w:left w:val="nil"/>
              <w:bottom w:val="single" w:sz="4" w:space="0" w:color="000000"/>
              <w:right w:val="single" w:sz="4" w:space="0" w:color="000000"/>
            </w:tcBorders>
            <w:shd w:val="clear" w:color="auto" w:fill="C0C0C0"/>
            <w:noWrap/>
            <w:vAlign w:val="center"/>
          </w:tcPr>
          <w:p w14:paraId="09D20C62" w14:textId="77777777" w:rsidR="001E501D" w:rsidRDefault="00000000">
            <w:pPr>
              <w:jc w:val="center"/>
              <w:textAlignment w:val="center"/>
              <w:rPr>
                <w:color w:val="000000"/>
                <w:sz w:val="20"/>
                <w:szCs w:val="20"/>
              </w:rPr>
            </w:pPr>
            <w:r>
              <w:rPr>
                <w:rFonts w:hint="eastAsia"/>
                <w:color w:val="000000"/>
                <w:sz w:val="20"/>
                <w:szCs w:val="20"/>
                <w:lang w:bidi="ar"/>
              </w:rPr>
              <w:t>29</w:t>
            </w:r>
          </w:p>
        </w:tc>
        <w:tc>
          <w:tcPr>
            <w:tcW w:w="1432" w:type="dxa"/>
            <w:tcBorders>
              <w:top w:val="nil"/>
              <w:left w:val="nil"/>
              <w:bottom w:val="single" w:sz="4" w:space="0" w:color="000000"/>
              <w:right w:val="single" w:sz="4" w:space="0" w:color="000000"/>
            </w:tcBorders>
            <w:shd w:val="clear" w:color="auto" w:fill="FFFFFF"/>
            <w:noWrap/>
            <w:vAlign w:val="center"/>
          </w:tcPr>
          <w:p w14:paraId="5A31C200"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2822" w:type="dxa"/>
            <w:tcBorders>
              <w:top w:val="nil"/>
              <w:left w:val="nil"/>
              <w:bottom w:val="single" w:sz="4" w:space="0" w:color="000000"/>
              <w:right w:val="single" w:sz="4" w:space="0" w:color="000000"/>
            </w:tcBorders>
            <w:shd w:val="clear" w:color="auto" w:fill="C0C0C0"/>
            <w:noWrap/>
            <w:vAlign w:val="center"/>
          </w:tcPr>
          <w:p w14:paraId="41EC4EE5" w14:textId="77777777" w:rsidR="001E501D" w:rsidRDefault="001E501D">
            <w:pPr>
              <w:rPr>
                <w:color w:val="000000"/>
                <w:sz w:val="20"/>
                <w:szCs w:val="20"/>
              </w:rPr>
            </w:pPr>
          </w:p>
        </w:tc>
        <w:tc>
          <w:tcPr>
            <w:tcW w:w="638" w:type="dxa"/>
            <w:tcBorders>
              <w:top w:val="nil"/>
              <w:left w:val="nil"/>
              <w:bottom w:val="single" w:sz="4" w:space="0" w:color="000000"/>
              <w:right w:val="single" w:sz="4" w:space="0" w:color="000000"/>
            </w:tcBorders>
            <w:shd w:val="clear" w:color="auto" w:fill="C0C0C0"/>
            <w:noWrap/>
            <w:vAlign w:val="center"/>
          </w:tcPr>
          <w:p w14:paraId="219B7951" w14:textId="77777777" w:rsidR="001E501D" w:rsidRDefault="00000000">
            <w:pPr>
              <w:jc w:val="center"/>
              <w:textAlignment w:val="center"/>
              <w:rPr>
                <w:color w:val="000000"/>
                <w:sz w:val="20"/>
                <w:szCs w:val="20"/>
              </w:rPr>
            </w:pPr>
            <w:r>
              <w:rPr>
                <w:rFonts w:hint="eastAsia"/>
                <w:color w:val="000000"/>
                <w:sz w:val="20"/>
                <w:szCs w:val="20"/>
                <w:lang w:bidi="ar"/>
              </w:rPr>
              <w:t>61</w:t>
            </w:r>
          </w:p>
        </w:tc>
        <w:tc>
          <w:tcPr>
            <w:tcW w:w="1628" w:type="dxa"/>
            <w:tcBorders>
              <w:top w:val="nil"/>
              <w:left w:val="nil"/>
              <w:bottom w:val="single" w:sz="4" w:space="0" w:color="000000"/>
              <w:right w:val="single" w:sz="4" w:space="0" w:color="000000"/>
            </w:tcBorders>
            <w:shd w:val="clear" w:color="auto" w:fill="FFFFFF"/>
            <w:noWrap/>
            <w:vAlign w:val="center"/>
          </w:tcPr>
          <w:p w14:paraId="6489CEE6" w14:textId="77777777" w:rsidR="001E501D" w:rsidRDefault="001E501D">
            <w:pPr>
              <w:jc w:val="right"/>
              <w:rPr>
                <w:color w:val="000000"/>
                <w:sz w:val="20"/>
                <w:szCs w:val="20"/>
              </w:rPr>
            </w:pPr>
          </w:p>
        </w:tc>
        <w:tc>
          <w:tcPr>
            <w:tcW w:w="1432" w:type="dxa"/>
            <w:tcBorders>
              <w:top w:val="nil"/>
              <w:left w:val="nil"/>
              <w:bottom w:val="single" w:sz="4" w:space="0" w:color="000000"/>
              <w:right w:val="single" w:sz="4" w:space="0" w:color="000000"/>
            </w:tcBorders>
            <w:shd w:val="clear" w:color="auto" w:fill="FFFFFF"/>
            <w:noWrap/>
            <w:vAlign w:val="center"/>
          </w:tcPr>
          <w:p w14:paraId="15D3296B" w14:textId="77777777" w:rsidR="001E501D" w:rsidRDefault="001E501D">
            <w:pPr>
              <w:jc w:val="right"/>
              <w:rPr>
                <w:color w:val="000000"/>
                <w:sz w:val="20"/>
                <w:szCs w:val="20"/>
              </w:rPr>
            </w:pPr>
          </w:p>
        </w:tc>
        <w:tc>
          <w:tcPr>
            <w:tcW w:w="1432" w:type="dxa"/>
            <w:tcBorders>
              <w:top w:val="nil"/>
              <w:left w:val="nil"/>
              <w:bottom w:val="single" w:sz="4" w:space="0" w:color="000000"/>
              <w:right w:val="single" w:sz="4" w:space="0" w:color="000000"/>
            </w:tcBorders>
            <w:shd w:val="clear" w:color="auto" w:fill="FFFFFF"/>
            <w:noWrap/>
            <w:vAlign w:val="center"/>
          </w:tcPr>
          <w:p w14:paraId="60E8BBDF" w14:textId="77777777" w:rsidR="001E501D" w:rsidRDefault="001E501D">
            <w:pPr>
              <w:jc w:val="right"/>
              <w:rPr>
                <w:color w:val="000000"/>
                <w:sz w:val="20"/>
                <w:szCs w:val="20"/>
              </w:rPr>
            </w:pPr>
          </w:p>
        </w:tc>
        <w:tc>
          <w:tcPr>
            <w:tcW w:w="1531" w:type="dxa"/>
            <w:tcBorders>
              <w:top w:val="nil"/>
              <w:left w:val="nil"/>
              <w:bottom w:val="single" w:sz="4" w:space="0" w:color="000000"/>
              <w:right w:val="single" w:sz="4" w:space="0" w:color="000000"/>
            </w:tcBorders>
            <w:shd w:val="clear" w:color="auto" w:fill="FFFFFF"/>
            <w:noWrap/>
            <w:vAlign w:val="center"/>
          </w:tcPr>
          <w:p w14:paraId="5B7C3739" w14:textId="77777777" w:rsidR="001E501D" w:rsidRDefault="001E501D">
            <w:pPr>
              <w:jc w:val="right"/>
              <w:rPr>
                <w:color w:val="000000"/>
                <w:sz w:val="20"/>
                <w:szCs w:val="20"/>
              </w:rPr>
            </w:pPr>
          </w:p>
        </w:tc>
      </w:tr>
      <w:tr w:rsidR="001E501D" w14:paraId="69934B01"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30A7D21E" w14:textId="77777777" w:rsidR="001E501D" w:rsidRDefault="00000000">
            <w:pPr>
              <w:textAlignment w:val="center"/>
              <w:rPr>
                <w:color w:val="000000"/>
                <w:sz w:val="20"/>
                <w:szCs w:val="20"/>
              </w:rPr>
            </w:pPr>
            <w:r>
              <w:rPr>
                <w:rFonts w:hint="eastAsia"/>
                <w:color w:val="000000"/>
                <w:sz w:val="20"/>
                <w:szCs w:val="20"/>
                <w:lang w:bidi="ar"/>
              </w:rPr>
              <w:t xml:space="preserve">  政府性基金预算财政拨款</w:t>
            </w:r>
          </w:p>
        </w:tc>
        <w:tc>
          <w:tcPr>
            <w:tcW w:w="512" w:type="dxa"/>
            <w:tcBorders>
              <w:top w:val="nil"/>
              <w:left w:val="nil"/>
              <w:bottom w:val="single" w:sz="4" w:space="0" w:color="000000"/>
              <w:right w:val="single" w:sz="4" w:space="0" w:color="000000"/>
            </w:tcBorders>
            <w:shd w:val="clear" w:color="auto" w:fill="C0C0C0"/>
            <w:noWrap/>
            <w:vAlign w:val="center"/>
          </w:tcPr>
          <w:p w14:paraId="3134A7FC" w14:textId="77777777" w:rsidR="001E501D" w:rsidRDefault="00000000">
            <w:pPr>
              <w:jc w:val="center"/>
              <w:textAlignment w:val="center"/>
              <w:rPr>
                <w:color w:val="000000"/>
                <w:sz w:val="20"/>
                <w:szCs w:val="20"/>
              </w:rPr>
            </w:pPr>
            <w:r>
              <w:rPr>
                <w:rFonts w:hint="eastAsia"/>
                <w:color w:val="000000"/>
                <w:sz w:val="20"/>
                <w:szCs w:val="20"/>
                <w:lang w:bidi="ar"/>
              </w:rPr>
              <w:t>30</w:t>
            </w:r>
          </w:p>
        </w:tc>
        <w:tc>
          <w:tcPr>
            <w:tcW w:w="1432" w:type="dxa"/>
            <w:tcBorders>
              <w:top w:val="nil"/>
              <w:left w:val="nil"/>
              <w:bottom w:val="single" w:sz="4" w:space="0" w:color="000000"/>
              <w:right w:val="single" w:sz="4" w:space="0" w:color="000000"/>
            </w:tcBorders>
            <w:shd w:val="clear" w:color="auto" w:fill="FFFFFF"/>
            <w:noWrap/>
            <w:vAlign w:val="center"/>
          </w:tcPr>
          <w:p w14:paraId="4C1D3547"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2822" w:type="dxa"/>
            <w:tcBorders>
              <w:top w:val="nil"/>
              <w:left w:val="nil"/>
              <w:bottom w:val="single" w:sz="4" w:space="0" w:color="000000"/>
              <w:right w:val="single" w:sz="4" w:space="0" w:color="000000"/>
            </w:tcBorders>
            <w:shd w:val="clear" w:color="auto" w:fill="C0C0C0"/>
            <w:noWrap/>
            <w:vAlign w:val="center"/>
          </w:tcPr>
          <w:p w14:paraId="1791D09E" w14:textId="77777777" w:rsidR="001E501D" w:rsidRDefault="001E501D">
            <w:pPr>
              <w:rPr>
                <w:color w:val="000000"/>
                <w:sz w:val="20"/>
                <w:szCs w:val="20"/>
              </w:rPr>
            </w:pPr>
          </w:p>
        </w:tc>
        <w:tc>
          <w:tcPr>
            <w:tcW w:w="638" w:type="dxa"/>
            <w:tcBorders>
              <w:top w:val="nil"/>
              <w:left w:val="nil"/>
              <w:bottom w:val="single" w:sz="4" w:space="0" w:color="000000"/>
              <w:right w:val="single" w:sz="4" w:space="0" w:color="000000"/>
            </w:tcBorders>
            <w:shd w:val="clear" w:color="auto" w:fill="C0C0C0"/>
            <w:noWrap/>
            <w:vAlign w:val="center"/>
          </w:tcPr>
          <w:p w14:paraId="4FFCFF7C" w14:textId="77777777" w:rsidR="001E501D" w:rsidRDefault="00000000">
            <w:pPr>
              <w:jc w:val="center"/>
              <w:textAlignment w:val="center"/>
              <w:rPr>
                <w:color w:val="000000"/>
                <w:sz w:val="20"/>
                <w:szCs w:val="20"/>
              </w:rPr>
            </w:pPr>
            <w:r>
              <w:rPr>
                <w:rFonts w:hint="eastAsia"/>
                <w:color w:val="000000"/>
                <w:sz w:val="20"/>
                <w:szCs w:val="20"/>
                <w:lang w:bidi="ar"/>
              </w:rPr>
              <w:t>62</w:t>
            </w:r>
          </w:p>
        </w:tc>
        <w:tc>
          <w:tcPr>
            <w:tcW w:w="1628" w:type="dxa"/>
            <w:tcBorders>
              <w:top w:val="nil"/>
              <w:left w:val="nil"/>
              <w:bottom w:val="single" w:sz="4" w:space="0" w:color="000000"/>
              <w:right w:val="single" w:sz="4" w:space="0" w:color="000000"/>
            </w:tcBorders>
            <w:shd w:val="clear" w:color="auto" w:fill="FFFFFF"/>
            <w:noWrap/>
            <w:vAlign w:val="center"/>
          </w:tcPr>
          <w:p w14:paraId="37E219D4" w14:textId="77777777" w:rsidR="001E501D" w:rsidRDefault="001E501D">
            <w:pPr>
              <w:jc w:val="right"/>
              <w:rPr>
                <w:color w:val="000000"/>
                <w:sz w:val="20"/>
                <w:szCs w:val="20"/>
              </w:rPr>
            </w:pPr>
          </w:p>
        </w:tc>
        <w:tc>
          <w:tcPr>
            <w:tcW w:w="1432" w:type="dxa"/>
            <w:tcBorders>
              <w:top w:val="nil"/>
              <w:left w:val="nil"/>
              <w:bottom w:val="single" w:sz="4" w:space="0" w:color="000000"/>
              <w:right w:val="single" w:sz="4" w:space="0" w:color="000000"/>
            </w:tcBorders>
            <w:shd w:val="clear" w:color="auto" w:fill="FFFFFF"/>
            <w:noWrap/>
            <w:vAlign w:val="center"/>
          </w:tcPr>
          <w:p w14:paraId="7805B56D" w14:textId="77777777" w:rsidR="001E501D" w:rsidRDefault="001E501D">
            <w:pPr>
              <w:jc w:val="right"/>
              <w:rPr>
                <w:color w:val="000000"/>
                <w:sz w:val="20"/>
                <w:szCs w:val="20"/>
              </w:rPr>
            </w:pPr>
          </w:p>
        </w:tc>
        <w:tc>
          <w:tcPr>
            <w:tcW w:w="1432" w:type="dxa"/>
            <w:tcBorders>
              <w:top w:val="nil"/>
              <w:left w:val="nil"/>
              <w:bottom w:val="single" w:sz="4" w:space="0" w:color="000000"/>
              <w:right w:val="single" w:sz="4" w:space="0" w:color="000000"/>
            </w:tcBorders>
            <w:shd w:val="clear" w:color="auto" w:fill="FFFFFF"/>
            <w:noWrap/>
            <w:vAlign w:val="center"/>
          </w:tcPr>
          <w:p w14:paraId="0E0E0785" w14:textId="77777777" w:rsidR="001E501D" w:rsidRDefault="001E501D">
            <w:pPr>
              <w:jc w:val="right"/>
              <w:rPr>
                <w:color w:val="000000"/>
                <w:sz w:val="20"/>
                <w:szCs w:val="20"/>
              </w:rPr>
            </w:pPr>
          </w:p>
        </w:tc>
        <w:tc>
          <w:tcPr>
            <w:tcW w:w="1531" w:type="dxa"/>
            <w:tcBorders>
              <w:top w:val="nil"/>
              <w:left w:val="nil"/>
              <w:bottom w:val="single" w:sz="4" w:space="0" w:color="000000"/>
              <w:right w:val="single" w:sz="4" w:space="0" w:color="000000"/>
            </w:tcBorders>
            <w:shd w:val="clear" w:color="auto" w:fill="FFFFFF"/>
            <w:noWrap/>
            <w:vAlign w:val="center"/>
          </w:tcPr>
          <w:p w14:paraId="4B43229A" w14:textId="77777777" w:rsidR="001E501D" w:rsidRDefault="001E501D">
            <w:pPr>
              <w:jc w:val="right"/>
              <w:rPr>
                <w:color w:val="000000"/>
                <w:sz w:val="20"/>
                <w:szCs w:val="20"/>
              </w:rPr>
            </w:pPr>
          </w:p>
        </w:tc>
      </w:tr>
      <w:tr w:rsidR="001E501D" w14:paraId="563C3AB3"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52B15621" w14:textId="77777777" w:rsidR="001E501D" w:rsidRDefault="00000000">
            <w:pPr>
              <w:textAlignment w:val="center"/>
              <w:rPr>
                <w:color w:val="000000"/>
                <w:sz w:val="20"/>
                <w:szCs w:val="20"/>
              </w:rPr>
            </w:pPr>
            <w:r>
              <w:rPr>
                <w:rFonts w:hint="eastAsia"/>
                <w:color w:val="000000"/>
                <w:sz w:val="20"/>
                <w:szCs w:val="20"/>
                <w:lang w:bidi="ar"/>
              </w:rPr>
              <w:t xml:space="preserve">  国有资本经营预算财政拨款</w:t>
            </w:r>
          </w:p>
        </w:tc>
        <w:tc>
          <w:tcPr>
            <w:tcW w:w="512" w:type="dxa"/>
            <w:tcBorders>
              <w:top w:val="nil"/>
              <w:left w:val="nil"/>
              <w:bottom w:val="single" w:sz="4" w:space="0" w:color="000000"/>
              <w:right w:val="single" w:sz="4" w:space="0" w:color="000000"/>
            </w:tcBorders>
            <w:shd w:val="clear" w:color="auto" w:fill="C0C0C0"/>
            <w:noWrap/>
            <w:vAlign w:val="center"/>
          </w:tcPr>
          <w:p w14:paraId="784217FC" w14:textId="77777777" w:rsidR="001E501D" w:rsidRDefault="00000000">
            <w:pPr>
              <w:jc w:val="center"/>
              <w:textAlignment w:val="center"/>
              <w:rPr>
                <w:color w:val="000000"/>
                <w:sz w:val="20"/>
                <w:szCs w:val="20"/>
              </w:rPr>
            </w:pPr>
            <w:r>
              <w:rPr>
                <w:rFonts w:hint="eastAsia"/>
                <w:color w:val="000000"/>
                <w:sz w:val="20"/>
                <w:szCs w:val="20"/>
                <w:lang w:bidi="ar"/>
              </w:rPr>
              <w:t>31</w:t>
            </w:r>
          </w:p>
        </w:tc>
        <w:tc>
          <w:tcPr>
            <w:tcW w:w="1432" w:type="dxa"/>
            <w:tcBorders>
              <w:top w:val="nil"/>
              <w:left w:val="nil"/>
              <w:bottom w:val="single" w:sz="4" w:space="0" w:color="000000"/>
              <w:right w:val="single" w:sz="4" w:space="0" w:color="000000"/>
            </w:tcBorders>
            <w:shd w:val="clear" w:color="auto" w:fill="FFFFFF"/>
            <w:noWrap/>
            <w:vAlign w:val="center"/>
          </w:tcPr>
          <w:p w14:paraId="1A9F233F"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2822" w:type="dxa"/>
            <w:tcBorders>
              <w:top w:val="nil"/>
              <w:left w:val="nil"/>
              <w:bottom w:val="single" w:sz="4" w:space="0" w:color="000000"/>
              <w:right w:val="single" w:sz="4" w:space="0" w:color="000000"/>
            </w:tcBorders>
            <w:shd w:val="clear" w:color="auto" w:fill="C0C0C0"/>
            <w:noWrap/>
            <w:vAlign w:val="center"/>
          </w:tcPr>
          <w:p w14:paraId="6617F5BC" w14:textId="77777777" w:rsidR="001E501D" w:rsidRDefault="001E501D">
            <w:pPr>
              <w:rPr>
                <w:color w:val="000000"/>
                <w:sz w:val="20"/>
                <w:szCs w:val="20"/>
              </w:rPr>
            </w:pPr>
          </w:p>
        </w:tc>
        <w:tc>
          <w:tcPr>
            <w:tcW w:w="638" w:type="dxa"/>
            <w:tcBorders>
              <w:top w:val="nil"/>
              <w:left w:val="nil"/>
              <w:bottom w:val="single" w:sz="4" w:space="0" w:color="000000"/>
              <w:right w:val="single" w:sz="4" w:space="0" w:color="000000"/>
            </w:tcBorders>
            <w:shd w:val="clear" w:color="auto" w:fill="C0C0C0"/>
            <w:noWrap/>
            <w:vAlign w:val="center"/>
          </w:tcPr>
          <w:p w14:paraId="403B22EF" w14:textId="77777777" w:rsidR="001E501D" w:rsidRDefault="00000000">
            <w:pPr>
              <w:jc w:val="center"/>
              <w:textAlignment w:val="center"/>
              <w:rPr>
                <w:color w:val="000000"/>
                <w:sz w:val="20"/>
                <w:szCs w:val="20"/>
              </w:rPr>
            </w:pPr>
            <w:r>
              <w:rPr>
                <w:rFonts w:hint="eastAsia"/>
                <w:color w:val="000000"/>
                <w:sz w:val="20"/>
                <w:szCs w:val="20"/>
                <w:lang w:bidi="ar"/>
              </w:rPr>
              <w:t>63</w:t>
            </w:r>
          </w:p>
        </w:tc>
        <w:tc>
          <w:tcPr>
            <w:tcW w:w="1628" w:type="dxa"/>
            <w:tcBorders>
              <w:top w:val="nil"/>
              <w:left w:val="nil"/>
              <w:bottom w:val="single" w:sz="4" w:space="0" w:color="000000"/>
              <w:right w:val="single" w:sz="4" w:space="0" w:color="000000"/>
            </w:tcBorders>
            <w:shd w:val="clear" w:color="auto" w:fill="FFFFFF"/>
            <w:noWrap/>
            <w:vAlign w:val="center"/>
          </w:tcPr>
          <w:p w14:paraId="37B80B68" w14:textId="77777777" w:rsidR="001E501D" w:rsidRDefault="001E501D">
            <w:pPr>
              <w:jc w:val="right"/>
              <w:rPr>
                <w:color w:val="000000"/>
                <w:sz w:val="20"/>
                <w:szCs w:val="20"/>
              </w:rPr>
            </w:pPr>
          </w:p>
        </w:tc>
        <w:tc>
          <w:tcPr>
            <w:tcW w:w="1432" w:type="dxa"/>
            <w:tcBorders>
              <w:top w:val="nil"/>
              <w:left w:val="nil"/>
              <w:bottom w:val="single" w:sz="4" w:space="0" w:color="000000"/>
              <w:right w:val="single" w:sz="4" w:space="0" w:color="000000"/>
            </w:tcBorders>
            <w:shd w:val="clear" w:color="auto" w:fill="FFFFFF"/>
            <w:noWrap/>
            <w:vAlign w:val="center"/>
          </w:tcPr>
          <w:p w14:paraId="2A9A73CB" w14:textId="77777777" w:rsidR="001E501D" w:rsidRDefault="001E501D">
            <w:pPr>
              <w:jc w:val="right"/>
              <w:rPr>
                <w:color w:val="000000"/>
                <w:sz w:val="20"/>
                <w:szCs w:val="20"/>
              </w:rPr>
            </w:pPr>
          </w:p>
        </w:tc>
        <w:tc>
          <w:tcPr>
            <w:tcW w:w="1432" w:type="dxa"/>
            <w:tcBorders>
              <w:top w:val="nil"/>
              <w:left w:val="nil"/>
              <w:bottom w:val="single" w:sz="4" w:space="0" w:color="000000"/>
              <w:right w:val="single" w:sz="4" w:space="0" w:color="000000"/>
            </w:tcBorders>
            <w:shd w:val="clear" w:color="auto" w:fill="FFFFFF"/>
            <w:noWrap/>
            <w:vAlign w:val="center"/>
          </w:tcPr>
          <w:p w14:paraId="0258F284" w14:textId="77777777" w:rsidR="001E501D" w:rsidRDefault="001E501D">
            <w:pPr>
              <w:jc w:val="right"/>
              <w:rPr>
                <w:color w:val="000000"/>
                <w:sz w:val="20"/>
                <w:szCs w:val="20"/>
              </w:rPr>
            </w:pPr>
          </w:p>
        </w:tc>
        <w:tc>
          <w:tcPr>
            <w:tcW w:w="1531" w:type="dxa"/>
            <w:tcBorders>
              <w:top w:val="nil"/>
              <w:left w:val="nil"/>
              <w:bottom w:val="single" w:sz="4" w:space="0" w:color="000000"/>
              <w:right w:val="single" w:sz="4" w:space="0" w:color="000000"/>
            </w:tcBorders>
            <w:shd w:val="clear" w:color="auto" w:fill="FFFFFF"/>
            <w:noWrap/>
            <w:vAlign w:val="center"/>
          </w:tcPr>
          <w:p w14:paraId="295C552C" w14:textId="77777777" w:rsidR="001E501D" w:rsidRDefault="001E501D">
            <w:pPr>
              <w:jc w:val="right"/>
              <w:rPr>
                <w:color w:val="000000"/>
                <w:sz w:val="20"/>
                <w:szCs w:val="20"/>
              </w:rPr>
            </w:pPr>
          </w:p>
        </w:tc>
      </w:tr>
      <w:tr w:rsidR="001E501D" w14:paraId="38EB8598" w14:textId="77777777" w:rsidTr="00707011">
        <w:trPr>
          <w:trHeight w:val="300"/>
        </w:trPr>
        <w:tc>
          <w:tcPr>
            <w:tcW w:w="2748" w:type="dxa"/>
            <w:tcBorders>
              <w:top w:val="nil"/>
              <w:left w:val="single" w:sz="4" w:space="0" w:color="000000"/>
              <w:bottom w:val="single" w:sz="4" w:space="0" w:color="000000"/>
              <w:right w:val="single" w:sz="4" w:space="0" w:color="000000"/>
            </w:tcBorders>
            <w:shd w:val="clear" w:color="auto" w:fill="C0C0C0"/>
            <w:noWrap/>
            <w:vAlign w:val="center"/>
          </w:tcPr>
          <w:p w14:paraId="5FA4BAF8" w14:textId="77777777" w:rsidR="001E501D" w:rsidRDefault="00000000">
            <w:pPr>
              <w:jc w:val="both"/>
              <w:textAlignment w:val="center"/>
              <w:rPr>
                <w:b/>
                <w:bCs/>
                <w:color w:val="000000"/>
                <w:sz w:val="20"/>
                <w:szCs w:val="20"/>
              </w:rPr>
            </w:pPr>
            <w:r>
              <w:rPr>
                <w:rFonts w:hint="eastAsia"/>
                <w:b/>
                <w:bCs/>
                <w:color w:val="000000"/>
                <w:sz w:val="20"/>
                <w:szCs w:val="20"/>
                <w:lang w:bidi="ar"/>
              </w:rPr>
              <w:t>总计</w:t>
            </w:r>
          </w:p>
        </w:tc>
        <w:tc>
          <w:tcPr>
            <w:tcW w:w="512" w:type="dxa"/>
            <w:tcBorders>
              <w:top w:val="nil"/>
              <w:left w:val="nil"/>
              <w:bottom w:val="single" w:sz="12" w:space="0" w:color="000000"/>
              <w:right w:val="single" w:sz="4" w:space="0" w:color="000000"/>
            </w:tcBorders>
            <w:shd w:val="clear" w:color="auto" w:fill="C0C0C0"/>
            <w:noWrap/>
            <w:vAlign w:val="center"/>
          </w:tcPr>
          <w:p w14:paraId="4DA5A30B" w14:textId="77777777" w:rsidR="001E501D" w:rsidRDefault="00000000">
            <w:pPr>
              <w:jc w:val="center"/>
              <w:textAlignment w:val="center"/>
              <w:rPr>
                <w:color w:val="000000"/>
                <w:sz w:val="20"/>
                <w:szCs w:val="20"/>
              </w:rPr>
            </w:pPr>
            <w:r>
              <w:rPr>
                <w:rFonts w:hint="eastAsia"/>
                <w:color w:val="000000"/>
                <w:sz w:val="20"/>
                <w:szCs w:val="20"/>
                <w:lang w:bidi="ar"/>
              </w:rPr>
              <w:t>32</w:t>
            </w:r>
          </w:p>
        </w:tc>
        <w:tc>
          <w:tcPr>
            <w:tcW w:w="1432" w:type="dxa"/>
            <w:tcBorders>
              <w:top w:val="nil"/>
              <w:left w:val="nil"/>
              <w:bottom w:val="single" w:sz="4" w:space="0" w:color="000000"/>
              <w:right w:val="single" w:sz="4" w:space="0" w:color="000000"/>
            </w:tcBorders>
            <w:shd w:val="clear" w:color="auto" w:fill="FFFFFF"/>
            <w:noWrap/>
            <w:vAlign w:val="center"/>
          </w:tcPr>
          <w:p w14:paraId="666CCCDD" w14:textId="670CB0FC" w:rsidR="001E501D" w:rsidRDefault="00A53CB8">
            <w:pPr>
              <w:jc w:val="right"/>
              <w:textAlignment w:val="center"/>
              <w:rPr>
                <w:color w:val="000000"/>
                <w:sz w:val="20"/>
                <w:szCs w:val="20"/>
              </w:rPr>
            </w:pPr>
            <w:r w:rsidRPr="00A53CB8">
              <w:rPr>
                <w:color w:val="000000"/>
                <w:sz w:val="20"/>
                <w:szCs w:val="20"/>
              </w:rPr>
              <w:t>81.86</w:t>
            </w:r>
          </w:p>
        </w:tc>
        <w:tc>
          <w:tcPr>
            <w:tcW w:w="2822" w:type="dxa"/>
            <w:tcBorders>
              <w:top w:val="nil"/>
              <w:left w:val="nil"/>
              <w:bottom w:val="single" w:sz="4" w:space="0" w:color="000000"/>
              <w:right w:val="single" w:sz="4" w:space="0" w:color="000000"/>
            </w:tcBorders>
            <w:shd w:val="clear" w:color="auto" w:fill="C0C0C0"/>
            <w:noWrap/>
            <w:vAlign w:val="center"/>
          </w:tcPr>
          <w:p w14:paraId="76FC1B64" w14:textId="77777777" w:rsidR="001E501D" w:rsidRDefault="00000000">
            <w:pPr>
              <w:jc w:val="both"/>
              <w:textAlignment w:val="center"/>
              <w:rPr>
                <w:b/>
                <w:bCs/>
                <w:color w:val="000000"/>
                <w:sz w:val="20"/>
                <w:szCs w:val="20"/>
              </w:rPr>
            </w:pPr>
            <w:r>
              <w:rPr>
                <w:rFonts w:hint="eastAsia"/>
                <w:b/>
                <w:bCs/>
                <w:color w:val="000000"/>
                <w:sz w:val="20"/>
                <w:szCs w:val="20"/>
                <w:lang w:bidi="ar"/>
              </w:rPr>
              <w:t>总计</w:t>
            </w:r>
          </w:p>
        </w:tc>
        <w:tc>
          <w:tcPr>
            <w:tcW w:w="638" w:type="dxa"/>
            <w:tcBorders>
              <w:top w:val="nil"/>
              <w:left w:val="nil"/>
              <w:bottom w:val="single" w:sz="4" w:space="0" w:color="000000"/>
              <w:right w:val="single" w:sz="4" w:space="0" w:color="000000"/>
            </w:tcBorders>
            <w:shd w:val="clear" w:color="auto" w:fill="C0C0C0"/>
            <w:noWrap/>
            <w:vAlign w:val="center"/>
          </w:tcPr>
          <w:p w14:paraId="40B3B4C1" w14:textId="77777777" w:rsidR="001E501D" w:rsidRDefault="00000000">
            <w:pPr>
              <w:jc w:val="center"/>
              <w:textAlignment w:val="center"/>
              <w:rPr>
                <w:color w:val="000000"/>
                <w:sz w:val="20"/>
                <w:szCs w:val="20"/>
              </w:rPr>
            </w:pPr>
            <w:r>
              <w:rPr>
                <w:rFonts w:hint="eastAsia"/>
                <w:color w:val="000000"/>
                <w:sz w:val="20"/>
                <w:szCs w:val="20"/>
                <w:lang w:bidi="ar"/>
              </w:rPr>
              <w:t>64</w:t>
            </w:r>
          </w:p>
        </w:tc>
        <w:tc>
          <w:tcPr>
            <w:tcW w:w="1628" w:type="dxa"/>
            <w:tcBorders>
              <w:top w:val="nil"/>
              <w:left w:val="nil"/>
              <w:bottom w:val="single" w:sz="4" w:space="0" w:color="000000"/>
              <w:right w:val="single" w:sz="4" w:space="0" w:color="000000"/>
            </w:tcBorders>
            <w:shd w:val="clear" w:color="auto" w:fill="FFFFFF"/>
            <w:noWrap/>
            <w:vAlign w:val="center"/>
          </w:tcPr>
          <w:p w14:paraId="492A1978" w14:textId="3D8D9B2D" w:rsidR="001E501D" w:rsidRDefault="00A53CB8">
            <w:pPr>
              <w:jc w:val="right"/>
              <w:textAlignment w:val="center"/>
              <w:rPr>
                <w:color w:val="000000"/>
                <w:sz w:val="20"/>
                <w:szCs w:val="20"/>
              </w:rPr>
            </w:pPr>
            <w:r w:rsidRPr="00A53CB8">
              <w:rPr>
                <w:color w:val="000000"/>
                <w:sz w:val="20"/>
                <w:szCs w:val="20"/>
                <w:lang w:bidi="ar"/>
              </w:rPr>
              <w:t>81.86</w:t>
            </w:r>
          </w:p>
        </w:tc>
        <w:tc>
          <w:tcPr>
            <w:tcW w:w="1432" w:type="dxa"/>
            <w:tcBorders>
              <w:top w:val="nil"/>
              <w:left w:val="nil"/>
              <w:bottom w:val="single" w:sz="4" w:space="0" w:color="000000"/>
              <w:right w:val="single" w:sz="4" w:space="0" w:color="000000"/>
            </w:tcBorders>
            <w:shd w:val="clear" w:color="auto" w:fill="FFFFFF"/>
            <w:noWrap/>
            <w:vAlign w:val="center"/>
          </w:tcPr>
          <w:p w14:paraId="6F1FE3C3" w14:textId="64516310" w:rsidR="001E501D" w:rsidRDefault="00A53CB8">
            <w:pPr>
              <w:jc w:val="right"/>
              <w:textAlignment w:val="center"/>
              <w:rPr>
                <w:color w:val="000000"/>
                <w:sz w:val="20"/>
                <w:szCs w:val="20"/>
              </w:rPr>
            </w:pPr>
            <w:r w:rsidRPr="00A53CB8">
              <w:rPr>
                <w:color w:val="000000"/>
                <w:sz w:val="20"/>
                <w:szCs w:val="20"/>
                <w:lang w:bidi="ar"/>
              </w:rPr>
              <w:t>81.86</w:t>
            </w:r>
          </w:p>
        </w:tc>
        <w:tc>
          <w:tcPr>
            <w:tcW w:w="1432" w:type="dxa"/>
            <w:tcBorders>
              <w:top w:val="nil"/>
              <w:left w:val="nil"/>
              <w:bottom w:val="single" w:sz="4" w:space="0" w:color="000000"/>
              <w:right w:val="single" w:sz="4" w:space="0" w:color="000000"/>
            </w:tcBorders>
            <w:shd w:val="clear" w:color="auto" w:fill="FFFFFF"/>
            <w:noWrap/>
            <w:vAlign w:val="center"/>
          </w:tcPr>
          <w:p w14:paraId="3571A182"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1531" w:type="dxa"/>
            <w:tcBorders>
              <w:top w:val="nil"/>
              <w:left w:val="nil"/>
              <w:bottom w:val="single" w:sz="4" w:space="0" w:color="000000"/>
              <w:right w:val="single" w:sz="4" w:space="0" w:color="000000"/>
            </w:tcBorders>
            <w:shd w:val="clear" w:color="auto" w:fill="FFFFFF"/>
            <w:noWrap/>
            <w:vAlign w:val="center"/>
          </w:tcPr>
          <w:p w14:paraId="634DC0D5"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708026B5" w14:textId="77777777" w:rsidTr="00707011">
        <w:trPr>
          <w:trHeight w:val="300"/>
        </w:trPr>
        <w:tc>
          <w:tcPr>
            <w:tcW w:w="12644" w:type="dxa"/>
            <w:gridSpan w:val="8"/>
            <w:tcBorders>
              <w:top w:val="nil"/>
              <w:left w:val="nil"/>
              <w:bottom w:val="nil"/>
              <w:right w:val="nil"/>
            </w:tcBorders>
            <w:shd w:val="clear" w:color="auto" w:fill="FFFFFF"/>
            <w:noWrap/>
            <w:vAlign w:val="center"/>
          </w:tcPr>
          <w:p w14:paraId="3E70E65F" w14:textId="77777777" w:rsidR="001E501D" w:rsidRDefault="00000000">
            <w:pPr>
              <w:textAlignment w:val="center"/>
              <w:rPr>
                <w:color w:val="000000"/>
                <w:sz w:val="20"/>
                <w:szCs w:val="20"/>
              </w:rPr>
            </w:pPr>
            <w:r>
              <w:rPr>
                <w:rFonts w:hint="eastAsia"/>
                <w:color w:val="000000"/>
                <w:sz w:val="20"/>
                <w:szCs w:val="20"/>
                <w:lang w:bidi="ar"/>
              </w:rPr>
              <w:t>注：本表反映部门本年度一般公共预算财政拨款、政府性基金预算财政拨款和国有资本经营预算财政拨款的总收支和年末结转结余情况。</w:t>
            </w:r>
          </w:p>
        </w:tc>
        <w:tc>
          <w:tcPr>
            <w:tcW w:w="1531" w:type="dxa"/>
            <w:tcBorders>
              <w:top w:val="nil"/>
              <w:left w:val="nil"/>
              <w:bottom w:val="nil"/>
              <w:right w:val="nil"/>
            </w:tcBorders>
            <w:shd w:val="clear" w:color="auto" w:fill="FFFFFF"/>
            <w:noWrap/>
            <w:vAlign w:val="center"/>
          </w:tcPr>
          <w:p w14:paraId="0C428F4D" w14:textId="77777777" w:rsidR="001E501D" w:rsidRDefault="001E501D">
            <w:pPr>
              <w:rPr>
                <w:color w:val="000000"/>
                <w:sz w:val="20"/>
                <w:szCs w:val="20"/>
              </w:rPr>
            </w:pPr>
          </w:p>
        </w:tc>
      </w:tr>
    </w:tbl>
    <w:p w14:paraId="0B5349C3" w14:textId="77777777" w:rsidR="00A53CB8" w:rsidRDefault="00A53CB8">
      <w:r>
        <w:br w:type="page"/>
      </w:r>
    </w:p>
    <w:tbl>
      <w:tblPr>
        <w:tblW w:w="14081" w:type="dxa"/>
        <w:tblInd w:w="93" w:type="dxa"/>
        <w:tblLook w:val="04A0" w:firstRow="1" w:lastRow="0" w:firstColumn="1" w:lastColumn="0" w:noHBand="0" w:noVBand="1"/>
      </w:tblPr>
      <w:tblGrid>
        <w:gridCol w:w="4723"/>
        <w:gridCol w:w="281"/>
        <w:gridCol w:w="281"/>
        <w:gridCol w:w="2812"/>
        <w:gridCol w:w="1736"/>
        <w:gridCol w:w="1736"/>
        <w:gridCol w:w="2512"/>
      </w:tblGrid>
      <w:tr w:rsidR="001E501D" w14:paraId="05BED5F1" w14:textId="77777777">
        <w:trPr>
          <w:trHeight w:val="375"/>
        </w:trPr>
        <w:tc>
          <w:tcPr>
            <w:tcW w:w="14081" w:type="dxa"/>
            <w:gridSpan w:val="7"/>
            <w:tcBorders>
              <w:top w:val="nil"/>
              <w:left w:val="nil"/>
              <w:bottom w:val="nil"/>
              <w:right w:val="single" w:sz="4" w:space="0" w:color="808080"/>
            </w:tcBorders>
            <w:shd w:val="clear" w:color="auto" w:fill="FFFFFF"/>
            <w:noWrap/>
            <w:vAlign w:val="center"/>
          </w:tcPr>
          <w:p w14:paraId="3092AB35" w14:textId="77777777" w:rsidR="001E501D" w:rsidRDefault="00000000">
            <w:pPr>
              <w:jc w:val="center"/>
              <w:rPr>
                <w:color w:val="000000"/>
                <w:sz w:val="18"/>
                <w:szCs w:val="18"/>
              </w:rPr>
            </w:pPr>
            <w:r>
              <w:rPr>
                <w:rFonts w:ascii="黑体" w:eastAsia="黑体" w:cs="黑体" w:hint="eastAsia"/>
                <w:color w:val="000000"/>
                <w:sz w:val="30"/>
                <w:szCs w:val="30"/>
                <w:lang w:bidi="ar"/>
              </w:rPr>
              <w:lastRenderedPageBreak/>
              <w:t>一般公共预算财政拨款支出决算表</w:t>
            </w:r>
          </w:p>
        </w:tc>
      </w:tr>
      <w:tr w:rsidR="001E501D" w14:paraId="515AC5E7" w14:textId="77777777">
        <w:trPr>
          <w:trHeight w:val="300"/>
        </w:trPr>
        <w:tc>
          <w:tcPr>
            <w:tcW w:w="0" w:type="auto"/>
            <w:tcBorders>
              <w:top w:val="nil"/>
              <w:left w:val="nil"/>
              <w:bottom w:val="nil"/>
              <w:right w:val="nil"/>
            </w:tcBorders>
            <w:shd w:val="clear" w:color="auto" w:fill="FFFFFF"/>
            <w:noWrap/>
            <w:vAlign w:val="center"/>
          </w:tcPr>
          <w:p w14:paraId="05222F2F" w14:textId="77777777" w:rsidR="001E501D" w:rsidRDefault="001E501D">
            <w:pPr>
              <w:rPr>
                <w:rFonts w:ascii="Tahoma" w:eastAsia="Tahoma" w:hAnsi="Tahoma" w:cs="Tahoma"/>
                <w:color w:val="000000"/>
                <w:sz w:val="16"/>
                <w:szCs w:val="16"/>
              </w:rPr>
            </w:pPr>
          </w:p>
        </w:tc>
        <w:tc>
          <w:tcPr>
            <w:tcW w:w="0" w:type="auto"/>
            <w:tcBorders>
              <w:top w:val="nil"/>
              <w:left w:val="nil"/>
              <w:bottom w:val="nil"/>
              <w:right w:val="nil"/>
            </w:tcBorders>
            <w:shd w:val="clear" w:color="auto" w:fill="FFFFFF"/>
            <w:noWrap/>
            <w:vAlign w:val="center"/>
          </w:tcPr>
          <w:p w14:paraId="0B78CD22" w14:textId="77777777" w:rsidR="001E501D" w:rsidRDefault="001E501D">
            <w:pPr>
              <w:rPr>
                <w:color w:val="000000"/>
                <w:sz w:val="18"/>
                <w:szCs w:val="18"/>
              </w:rPr>
            </w:pPr>
          </w:p>
        </w:tc>
        <w:tc>
          <w:tcPr>
            <w:tcW w:w="0" w:type="auto"/>
            <w:tcBorders>
              <w:top w:val="nil"/>
              <w:left w:val="nil"/>
              <w:bottom w:val="nil"/>
              <w:right w:val="nil"/>
            </w:tcBorders>
            <w:shd w:val="clear" w:color="auto" w:fill="FFFFFF"/>
            <w:noWrap/>
            <w:vAlign w:val="center"/>
          </w:tcPr>
          <w:p w14:paraId="34624787" w14:textId="77777777" w:rsidR="001E501D" w:rsidRDefault="001E501D">
            <w:pPr>
              <w:rPr>
                <w:color w:val="000000"/>
                <w:sz w:val="18"/>
                <w:szCs w:val="18"/>
              </w:rPr>
            </w:pPr>
          </w:p>
        </w:tc>
        <w:tc>
          <w:tcPr>
            <w:tcW w:w="0" w:type="auto"/>
            <w:tcBorders>
              <w:top w:val="nil"/>
              <w:left w:val="nil"/>
              <w:bottom w:val="nil"/>
              <w:right w:val="nil"/>
            </w:tcBorders>
            <w:shd w:val="clear" w:color="auto" w:fill="FFFFFF"/>
            <w:noWrap/>
            <w:vAlign w:val="center"/>
          </w:tcPr>
          <w:p w14:paraId="395EC608" w14:textId="77777777" w:rsidR="001E501D" w:rsidRDefault="001E501D">
            <w:pPr>
              <w:rPr>
                <w:color w:val="000000"/>
                <w:sz w:val="18"/>
                <w:szCs w:val="18"/>
              </w:rPr>
            </w:pPr>
          </w:p>
        </w:tc>
        <w:tc>
          <w:tcPr>
            <w:tcW w:w="0" w:type="auto"/>
            <w:tcBorders>
              <w:top w:val="nil"/>
              <w:left w:val="nil"/>
              <w:bottom w:val="nil"/>
              <w:right w:val="nil"/>
            </w:tcBorders>
            <w:shd w:val="clear" w:color="auto" w:fill="FFFFFF"/>
            <w:noWrap/>
            <w:vAlign w:val="center"/>
          </w:tcPr>
          <w:p w14:paraId="03DFFF65" w14:textId="77777777" w:rsidR="001E501D" w:rsidRDefault="001E501D">
            <w:pPr>
              <w:rPr>
                <w:color w:val="000000"/>
                <w:sz w:val="18"/>
                <w:szCs w:val="18"/>
              </w:rPr>
            </w:pPr>
          </w:p>
        </w:tc>
        <w:tc>
          <w:tcPr>
            <w:tcW w:w="0" w:type="auto"/>
            <w:tcBorders>
              <w:top w:val="nil"/>
              <w:left w:val="nil"/>
              <w:bottom w:val="nil"/>
              <w:right w:val="nil"/>
            </w:tcBorders>
            <w:shd w:val="clear" w:color="auto" w:fill="FFFFFF"/>
            <w:noWrap/>
            <w:vAlign w:val="center"/>
          </w:tcPr>
          <w:p w14:paraId="43557B0A" w14:textId="77777777" w:rsidR="001E501D" w:rsidRDefault="001E501D">
            <w:pPr>
              <w:rPr>
                <w:color w:val="000000"/>
                <w:sz w:val="18"/>
                <w:szCs w:val="18"/>
              </w:rPr>
            </w:pPr>
          </w:p>
        </w:tc>
        <w:tc>
          <w:tcPr>
            <w:tcW w:w="0" w:type="auto"/>
            <w:tcBorders>
              <w:top w:val="nil"/>
              <w:left w:val="nil"/>
              <w:bottom w:val="nil"/>
              <w:right w:val="single" w:sz="4" w:space="0" w:color="808080"/>
            </w:tcBorders>
            <w:shd w:val="clear" w:color="auto" w:fill="FFFFFF"/>
            <w:noWrap/>
            <w:vAlign w:val="center"/>
          </w:tcPr>
          <w:p w14:paraId="415E150F" w14:textId="77777777" w:rsidR="001E501D" w:rsidRDefault="00000000">
            <w:pPr>
              <w:jc w:val="right"/>
              <w:textAlignment w:val="center"/>
              <w:rPr>
                <w:color w:val="000000"/>
                <w:sz w:val="22"/>
                <w:szCs w:val="22"/>
              </w:rPr>
            </w:pPr>
            <w:r>
              <w:rPr>
                <w:rFonts w:hint="eastAsia"/>
                <w:color w:val="000000"/>
                <w:sz w:val="22"/>
                <w:szCs w:val="22"/>
                <w:lang w:bidi="ar"/>
              </w:rPr>
              <w:t>公开05表</w:t>
            </w:r>
          </w:p>
        </w:tc>
      </w:tr>
      <w:tr w:rsidR="001E501D" w14:paraId="0D87E985" w14:textId="77777777">
        <w:trPr>
          <w:trHeight w:val="300"/>
        </w:trPr>
        <w:tc>
          <w:tcPr>
            <w:tcW w:w="0" w:type="auto"/>
            <w:tcBorders>
              <w:top w:val="nil"/>
              <w:left w:val="nil"/>
              <w:bottom w:val="single" w:sz="4" w:space="0" w:color="808080"/>
              <w:right w:val="nil"/>
            </w:tcBorders>
            <w:shd w:val="clear" w:color="auto" w:fill="FFFFFF"/>
            <w:noWrap/>
            <w:vAlign w:val="center"/>
          </w:tcPr>
          <w:p w14:paraId="22670683" w14:textId="77777777" w:rsidR="001E501D" w:rsidRDefault="00000000">
            <w:pPr>
              <w:textAlignment w:val="center"/>
              <w:rPr>
                <w:color w:val="000000"/>
                <w:sz w:val="22"/>
                <w:szCs w:val="22"/>
              </w:rPr>
            </w:pPr>
            <w:r>
              <w:rPr>
                <w:rFonts w:hint="eastAsia"/>
                <w:color w:val="000000"/>
                <w:sz w:val="22"/>
                <w:szCs w:val="22"/>
                <w:lang w:bidi="ar"/>
              </w:rPr>
              <w:t>部门：信阳市平桥区归国华侨联合会</w:t>
            </w:r>
          </w:p>
        </w:tc>
        <w:tc>
          <w:tcPr>
            <w:tcW w:w="0" w:type="auto"/>
            <w:tcBorders>
              <w:top w:val="nil"/>
              <w:left w:val="nil"/>
              <w:bottom w:val="single" w:sz="4" w:space="0" w:color="808080"/>
              <w:right w:val="nil"/>
            </w:tcBorders>
            <w:shd w:val="clear" w:color="auto" w:fill="FFFFFF"/>
            <w:noWrap/>
            <w:vAlign w:val="center"/>
          </w:tcPr>
          <w:p w14:paraId="65719007" w14:textId="77777777" w:rsidR="001E501D" w:rsidRDefault="001E501D">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50AF3E79" w14:textId="77777777" w:rsidR="001E501D" w:rsidRDefault="001E501D">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6DFC914E" w14:textId="77777777" w:rsidR="001E501D" w:rsidRDefault="00000000">
            <w:pPr>
              <w:jc w:val="center"/>
              <w:textAlignment w:val="center"/>
              <w:rPr>
                <w:color w:val="000000"/>
                <w:sz w:val="22"/>
                <w:szCs w:val="22"/>
              </w:rPr>
            </w:pPr>
            <w:r>
              <w:rPr>
                <w:rFonts w:hint="eastAsia"/>
                <w:color w:val="000000"/>
                <w:sz w:val="22"/>
                <w:szCs w:val="22"/>
                <w:lang w:bidi="ar"/>
              </w:rPr>
              <w:t>2020年度</w:t>
            </w:r>
          </w:p>
        </w:tc>
        <w:tc>
          <w:tcPr>
            <w:tcW w:w="0" w:type="auto"/>
            <w:tcBorders>
              <w:top w:val="nil"/>
              <w:left w:val="nil"/>
              <w:bottom w:val="single" w:sz="4" w:space="0" w:color="808080"/>
              <w:right w:val="nil"/>
            </w:tcBorders>
            <w:shd w:val="clear" w:color="auto" w:fill="FFFFFF"/>
            <w:noWrap/>
            <w:vAlign w:val="center"/>
          </w:tcPr>
          <w:p w14:paraId="0D5F4604" w14:textId="77777777" w:rsidR="001E501D" w:rsidRDefault="001E501D">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1B0DB17E" w14:textId="77777777" w:rsidR="001E501D" w:rsidRDefault="001E501D">
            <w:pPr>
              <w:rPr>
                <w:color w:val="000000"/>
                <w:sz w:val="18"/>
                <w:szCs w:val="18"/>
              </w:rPr>
            </w:pPr>
          </w:p>
        </w:tc>
        <w:tc>
          <w:tcPr>
            <w:tcW w:w="0" w:type="auto"/>
            <w:tcBorders>
              <w:top w:val="nil"/>
              <w:left w:val="nil"/>
              <w:bottom w:val="single" w:sz="4" w:space="0" w:color="808080"/>
              <w:right w:val="single" w:sz="4" w:space="0" w:color="808080"/>
            </w:tcBorders>
            <w:shd w:val="clear" w:color="auto" w:fill="FFFFFF"/>
            <w:noWrap/>
            <w:vAlign w:val="center"/>
          </w:tcPr>
          <w:p w14:paraId="775EDE6D" w14:textId="4CD4332D" w:rsidR="001E501D" w:rsidRDefault="00000000">
            <w:pPr>
              <w:jc w:val="right"/>
              <w:textAlignment w:val="center"/>
              <w:rPr>
                <w:color w:val="000000"/>
                <w:sz w:val="22"/>
                <w:szCs w:val="22"/>
              </w:rPr>
            </w:pPr>
            <w:r>
              <w:rPr>
                <w:rFonts w:hint="eastAsia"/>
                <w:color w:val="000000"/>
                <w:sz w:val="22"/>
                <w:szCs w:val="22"/>
                <w:lang w:bidi="ar"/>
              </w:rPr>
              <w:t>金额单位：</w:t>
            </w:r>
            <w:r w:rsidR="000B5B07">
              <w:rPr>
                <w:rFonts w:hint="eastAsia"/>
                <w:color w:val="000000"/>
                <w:sz w:val="22"/>
                <w:szCs w:val="22"/>
                <w:lang w:bidi="ar"/>
              </w:rPr>
              <w:t>万</w:t>
            </w:r>
            <w:r>
              <w:rPr>
                <w:rFonts w:hint="eastAsia"/>
                <w:color w:val="000000"/>
                <w:sz w:val="22"/>
                <w:szCs w:val="22"/>
                <w:lang w:bidi="ar"/>
              </w:rPr>
              <w:t>元</w:t>
            </w:r>
          </w:p>
        </w:tc>
      </w:tr>
      <w:tr w:rsidR="001E501D" w14:paraId="460E4705" w14:textId="77777777" w:rsidTr="00A53CB8">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14:paraId="321658C7" w14:textId="77777777" w:rsidR="001E501D" w:rsidRDefault="00000000">
            <w:pPr>
              <w:jc w:val="both"/>
              <w:textAlignment w:val="center"/>
              <w:rPr>
                <w:color w:val="000000"/>
                <w:sz w:val="20"/>
                <w:szCs w:val="20"/>
              </w:rPr>
            </w:pPr>
            <w:r>
              <w:rPr>
                <w:rFonts w:hint="eastAsia"/>
                <w:color w:val="000000"/>
                <w:sz w:val="20"/>
                <w:szCs w:val="20"/>
                <w:lang w:bidi="ar"/>
              </w:rPr>
              <w:t>项目</w:t>
            </w:r>
          </w:p>
        </w:tc>
        <w:tc>
          <w:tcPr>
            <w:tcW w:w="6271" w:type="dxa"/>
            <w:gridSpan w:val="3"/>
            <w:tcBorders>
              <w:top w:val="nil"/>
              <w:left w:val="nil"/>
              <w:bottom w:val="single" w:sz="4" w:space="0" w:color="000000"/>
              <w:right w:val="single" w:sz="4" w:space="0" w:color="000000"/>
            </w:tcBorders>
            <w:shd w:val="clear" w:color="auto" w:fill="C0C0C0"/>
            <w:vAlign w:val="center"/>
          </w:tcPr>
          <w:p w14:paraId="1E588C62" w14:textId="77777777" w:rsidR="001E501D" w:rsidRDefault="00000000">
            <w:pPr>
              <w:jc w:val="center"/>
              <w:textAlignment w:val="center"/>
              <w:rPr>
                <w:color w:val="000000"/>
                <w:sz w:val="20"/>
                <w:szCs w:val="20"/>
              </w:rPr>
            </w:pPr>
            <w:r>
              <w:rPr>
                <w:rFonts w:hint="eastAsia"/>
                <w:color w:val="000000"/>
                <w:sz w:val="20"/>
                <w:szCs w:val="20"/>
                <w:lang w:bidi="ar"/>
              </w:rPr>
              <w:t>本年支出</w:t>
            </w:r>
          </w:p>
        </w:tc>
      </w:tr>
      <w:tr w:rsidR="001E501D" w14:paraId="1EFFD55B" w14:textId="77777777" w:rsidTr="00A53CB8">
        <w:trPr>
          <w:trHeight w:val="312"/>
        </w:trPr>
        <w:tc>
          <w:tcPr>
            <w:tcW w:w="5098" w:type="dxa"/>
            <w:gridSpan w:val="3"/>
            <w:vMerge w:val="restart"/>
            <w:tcBorders>
              <w:top w:val="nil"/>
              <w:left w:val="single" w:sz="4" w:space="0" w:color="000000"/>
              <w:bottom w:val="single" w:sz="4" w:space="0" w:color="000000"/>
              <w:right w:val="single" w:sz="4" w:space="0" w:color="000000"/>
            </w:tcBorders>
            <w:shd w:val="clear" w:color="auto" w:fill="C0C0C0"/>
            <w:vAlign w:val="center"/>
          </w:tcPr>
          <w:p w14:paraId="2CC7663B" w14:textId="77777777" w:rsidR="001E501D" w:rsidRDefault="00000000">
            <w:pPr>
              <w:jc w:val="center"/>
              <w:textAlignment w:val="center"/>
              <w:rPr>
                <w:color w:val="000000"/>
                <w:sz w:val="20"/>
                <w:szCs w:val="20"/>
              </w:rPr>
            </w:pPr>
            <w:r>
              <w:rPr>
                <w:rFonts w:hint="eastAsia"/>
                <w:color w:val="000000"/>
                <w:sz w:val="20"/>
                <w:szCs w:val="20"/>
                <w:lang w:bidi="ar"/>
              </w:rPr>
              <w:t>功能分类科目编码</w:t>
            </w:r>
          </w:p>
        </w:tc>
        <w:tc>
          <w:tcPr>
            <w:tcW w:w="0" w:type="auto"/>
            <w:vMerge w:val="restart"/>
            <w:tcBorders>
              <w:top w:val="nil"/>
              <w:left w:val="nil"/>
              <w:bottom w:val="single" w:sz="4" w:space="0" w:color="000000"/>
              <w:right w:val="single" w:sz="4" w:space="0" w:color="000000"/>
            </w:tcBorders>
            <w:shd w:val="clear" w:color="auto" w:fill="C0C0C0"/>
            <w:noWrap/>
            <w:vAlign w:val="center"/>
          </w:tcPr>
          <w:p w14:paraId="78A9AFFC" w14:textId="77777777" w:rsidR="001E501D" w:rsidRDefault="00000000">
            <w:pPr>
              <w:jc w:val="center"/>
              <w:textAlignment w:val="center"/>
              <w:rPr>
                <w:color w:val="000000"/>
                <w:sz w:val="20"/>
                <w:szCs w:val="20"/>
              </w:rPr>
            </w:pPr>
            <w:r>
              <w:rPr>
                <w:rFonts w:hint="eastAsia"/>
                <w:color w:val="000000"/>
                <w:sz w:val="20"/>
                <w:szCs w:val="20"/>
                <w:lang w:bidi="ar"/>
              </w:rPr>
              <w:t>科目名称</w:t>
            </w:r>
          </w:p>
        </w:tc>
        <w:tc>
          <w:tcPr>
            <w:tcW w:w="2027" w:type="dxa"/>
            <w:vMerge w:val="restart"/>
            <w:tcBorders>
              <w:top w:val="nil"/>
              <w:left w:val="nil"/>
              <w:bottom w:val="single" w:sz="4" w:space="0" w:color="000000"/>
              <w:right w:val="single" w:sz="4" w:space="0" w:color="000000"/>
            </w:tcBorders>
            <w:shd w:val="clear" w:color="auto" w:fill="C0C0C0"/>
            <w:vAlign w:val="center"/>
          </w:tcPr>
          <w:p w14:paraId="20D14C7C" w14:textId="77777777" w:rsidR="001E501D" w:rsidRDefault="00000000">
            <w:pPr>
              <w:jc w:val="center"/>
              <w:textAlignment w:val="center"/>
              <w:rPr>
                <w:color w:val="000000"/>
                <w:sz w:val="20"/>
                <w:szCs w:val="20"/>
              </w:rPr>
            </w:pPr>
            <w:r>
              <w:rPr>
                <w:rFonts w:hint="eastAsia"/>
                <w:color w:val="000000"/>
                <w:sz w:val="20"/>
                <w:szCs w:val="20"/>
                <w:lang w:bidi="ar"/>
              </w:rPr>
              <w:t>小计</w:t>
            </w:r>
          </w:p>
        </w:tc>
        <w:tc>
          <w:tcPr>
            <w:tcW w:w="2027" w:type="dxa"/>
            <w:vMerge w:val="restart"/>
            <w:tcBorders>
              <w:top w:val="nil"/>
              <w:left w:val="nil"/>
              <w:bottom w:val="single" w:sz="4" w:space="0" w:color="000000"/>
              <w:right w:val="single" w:sz="4" w:space="0" w:color="000000"/>
            </w:tcBorders>
            <w:shd w:val="clear" w:color="auto" w:fill="C0C0C0"/>
            <w:vAlign w:val="center"/>
          </w:tcPr>
          <w:p w14:paraId="1870074B" w14:textId="77777777" w:rsidR="001E501D" w:rsidRDefault="00000000">
            <w:pPr>
              <w:jc w:val="center"/>
              <w:textAlignment w:val="center"/>
              <w:rPr>
                <w:color w:val="000000"/>
                <w:sz w:val="20"/>
                <w:szCs w:val="20"/>
              </w:rPr>
            </w:pPr>
            <w:r>
              <w:rPr>
                <w:rFonts w:hint="eastAsia"/>
                <w:color w:val="000000"/>
                <w:sz w:val="20"/>
                <w:szCs w:val="20"/>
                <w:lang w:bidi="ar"/>
              </w:rPr>
              <w:t>基本支出</w:t>
            </w:r>
          </w:p>
        </w:tc>
        <w:tc>
          <w:tcPr>
            <w:tcW w:w="2217" w:type="dxa"/>
            <w:vMerge w:val="restart"/>
            <w:tcBorders>
              <w:top w:val="nil"/>
              <w:left w:val="nil"/>
              <w:bottom w:val="single" w:sz="4" w:space="0" w:color="000000"/>
              <w:right w:val="single" w:sz="4" w:space="0" w:color="000000"/>
            </w:tcBorders>
            <w:shd w:val="clear" w:color="auto" w:fill="C0C0C0"/>
            <w:vAlign w:val="center"/>
          </w:tcPr>
          <w:p w14:paraId="1CD47E59" w14:textId="77777777" w:rsidR="001E501D" w:rsidRDefault="00000000">
            <w:pPr>
              <w:jc w:val="center"/>
              <w:textAlignment w:val="center"/>
              <w:rPr>
                <w:color w:val="000000"/>
                <w:sz w:val="20"/>
                <w:szCs w:val="20"/>
              </w:rPr>
            </w:pPr>
            <w:r>
              <w:rPr>
                <w:rFonts w:hint="eastAsia"/>
                <w:color w:val="000000"/>
                <w:sz w:val="20"/>
                <w:szCs w:val="20"/>
                <w:lang w:bidi="ar"/>
              </w:rPr>
              <w:t>项目支出</w:t>
            </w:r>
          </w:p>
        </w:tc>
      </w:tr>
      <w:tr w:rsidR="001E501D" w14:paraId="66BDE2AB" w14:textId="77777777" w:rsidTr="00A53CB8">
        <w:trPr>
          <w:trHeight w:val="312"/>
        </w:trPr>
        <w:tc>
          <w:tcPr>
            <w:tcW w:w="5098" w:type="dxa"/>
            <w:gridSpan w:val="3"/>
            <w:vMerge/>
            <w:tcBorders>
              <w:top w:val="nil"/>
              <w:left w:val="single" w:sz="4" w:space="0" w:color="000000"/>
              <w:bottom w:val="single" w:sz="4" w:space="0" w:color="000000"/>
              <w:right w:val="single" w:sz="4" w:space="0" w:color="000000"/>
            </w:tcBorders>
            <w:shd w:val="clear" w:color="auto" w:fill="C0C0C0"/>
            <w:vAlign w:val="center"/>
          </w:tcPr>
          <w:p w14:paraId="57A8C04D" w14:textId="77777777" w:rsidR="001E501D" w:rsidRDefault="001E501D">
            <w:pPr>
              <w:jc w:val="center"/>
              <w:rPr>
                <w:color w:val="000000"/>
                <w:sz w:val="20"/>
                <w:szCs w:val="20"/>
              </w:rPr>
            </w:pPr>
          </w:p>
        </w:tc>
        <w:tc>
          <w:tcPr>
            <w:tcW w:w="0" w:type="auto"/>
            <w:vMerge/>
            <w:tcBorders>
              <w:top w:val="nil"/>
              <w:left w:val="nil"/>
              <w:bottom w:val="single" w:sz="4" w:space="0" w:color="000000"/>
              <w:right w:val="single" w:sz="4" w:space="0" w:color="000000"/>
            </w:tcBorders>
            <w:shd w:val="clear" w:color="auto" w:fill="C0C0C0"/>
            <w:noWrap/>
            <w:vAlign w:val="center"/>
          </w:tcPr>
          <w:p w14:paraId="7FE6254F" w14:textId="77777777" w:rsidR="001E501D" w:rsidRDefault="001E501D">
            <w:pPr>
              <w:jc w:val="center"/>
              <w:rPr>
                <w:color w:val="000000"/>
                <w:sz w:val="20"/>
                <w:szCs w:val="20"/>
              </w:rPr>
            </w:pPr>
          </w:p>
        </w:tc>
        <w:tc>
          <w:tcPr>
            <w:tcW w:w="2027" w:type="dxa"/>
            <w:vMerge/>
            <w:tcBorders>
              <w:top w:val="nil"/>
              <w:left w:val="nil"/>
              <w:bottom w:val="single" w:sz="4" w:space="0" w:color="000000"/>
              <w:right w:val="single" w:sz="4" w:space="0" w:color="000000"/>
            </w:tcBorders>
            <w:shd w:val="clear" w:color="auto" w:fill="C0C0C0"/>
            <w:vAlign w:val="center"/>
          </w:tcPr>
          <w:p w14:paraId="3B3231A6" w14:textId="77777777" w:rsidR="001E501D" w:rsidRDefault="001E501D">
            <w:pPr>
              <w:jc w:val="center"/>
              <w:rPr>
                <w:color w:val="000000"/>
                <w:sz w:val="20"/>
                <w:szCs w:val="20"/>
              </w:rPr>
            </w:pPr>
          </w:p>
        </w:tc>
        <w:tc>
          <w:tcPr>
            <w:tcW w:w="2027" w:type="dxa"/>
            <w:vMerge/>
            <w:tcBorders>
              <w:top w:val="nil"/>
              <w:left w:val="nil"/>
              <w:bottom w:val="single" w:sz="4" w:space="0" w:color="000000"/>
              <w:right w:val="single" w:sz="4" w:space="0" w:color="000000"/>
            </w:tcBorders>
            <w:shd w:val="clear" w:color="auto" w:fill="C0C0C0"/>
            <w:vAlign w:val="center"/>
          </w:tcPr>
          <w:p w14:paraId="0FA78127" w14:textId="77777777" w:rsidR="001E501D" w:rsidRDefault="001E501D">
            <w:pPr>
              <w:jc w:val="center"/>
              <w:rPr>
                <w:color w:val="000000"/>
                <w:sz w:val="20"/>
                <w:szCs w:val="20"/>
              </w:rPr>
            </w:pPr>
          </w:p>
        </w:tc>
        <w:tc>
          <w:tcPr>
            <w:tcW w:w="2217" w:type="dxa"/>
            <w:vMerge/>
            <w:tcBorders>
              <w:top w:val="nil"/>
              <w:left w:val="nil"/>
              <w:bottom w:val="single" w:sz="4" w:space="0" w:color="000000"/>
              <w:right w:val="single" w:sz="4" w:space="0" w:color="000000"/>
            </w:tcBorders>
            <w:shd w:val="clear" w:color="auto" w:fill="C0C0C0"/>
            <w:vAlign w:val="center"/>
          </w:tcPr>
          <w:p w14:paraId="28127276" w14:textId="77777777" w:rsidR="001E501D" w:rsidRDefault="001E501D">
            <w:pPr>
              <w:jc w:val="center"/>
              <w:rPr>
                <w:color w:val="000000"/>
                <w:sz w:val="20"/>
                <w:szCs w:val="20"/>
              </w:rPr>
            </w:pPr>
          </w:p>
        </w:tc>
      </w:tr>
      <w:tr w:rsidR="001E501D" w14:paraId="7A4341DC" w14:textId="77777777" w:rsidTr="00A53CB8">
        <w:trPr>
          <w:trHeight w:val="312"/>
        </w:trPr>
        <w:tc>
          <w:tcPr>
            <w:tcW w:w="5098" w:type="dxa"/>
            <w:gridSpan w:val="3"/>
            <w:vMerge/>
            <w:tcBorders>
              <w:top w:val="nil"/>
              <w:left w:val="single" w:sz="4" w:space="0" w:color="000000"/>
              <w:bottom w:val="single" w:sz="4" w:space="0" w:color="000000"/>
              <w:right w:val="single" w:sz="4" w:space="0" w:color="000000"/>
            </w:tcBorders>
            <w:shd w:val="clear" w:color="auto" w:fill="C0C0C0"/>
            <w:vAlign w:val="center"/>
          </w:tcPr>
          <w:p w14:paraId="1DADB71B" w14:textId="77777777" w:rsidR="001E501D" w:rsidRDefault="001E501D">
            <w:pPr>
              <w:jc w:val="center"/>
              <w:rPr>
                <w:color w:val="000000"/>
                <w:sz w:val="20"/>
                <w:szCs w:val="20"/>
              </w:rPr>
            </w:pPr>
          </w:p>
        </w:tc>
        <w:tc>
          <w:tcPr>
            <w:tcW w:w="0" w:type="auto"/>
            <w:vMerge/>
            <w:tcBorders>
              <w:top w:val="nil"/>
              <w:left w:val="nil"/>
              <w:bottom w:val="single" w:sz="4" w:space="0" w:color="000000"/>
              <w:right w:val="single" w:sz="4" w:space="0" w:color="000000"/>
            </w:tcBorders>
            <w:shd w:val="clear" w:color="auto" w:fill="C0C0C0"/>
            <w:noWrap/>
            <w:vAlign w:val="center"/>
          </w:tcPr>
          <w:p w14:paraId="2C563963" w14:textId="77777777" w:rsidR="001E501D" w:rsidRDefault="001E501D">
            <w:pPr>
              <w:jc w:val="center"/>
              <w:rPr>
                <w:color w:val="000000"/>
                <w:sz w:val="20"/>
                <w:szCs w:val="20"/>
              </w:rPr>
            </w:pPr>
          </w:p>
        </w:tc>
        <w:tc>
          <w:tcPr>
            <w:tcW w:w="2027" w:type="dxa"/>
            <w:vMerge/>
            <w:tcBorders>
              <w:top w:val="nil"/>
              <w:left w:val="nil"/>
              <w:bottom w:val="single" w:sz="4" w:space="0" w:color="000000"/>
              <w:right w:val="single" w:sz="4" w:space="0" w:color="000000"/>
            </w:tcBorders>
            <w:shd w:val="clear" w:color="auto" w:fill="C0C0C0"/>
            <w:vAlign w:val="center"/>
          </w:tcPr>
          <w:p w14:paraId="02E455BF" w14:textId="77777777" w:rsidR="001E501D" w:rsidRDefault="001E501D">
            <w:pPr>
              <w:jc w:val="center"/>
              <w:rPr>
                <w:color w:val="000000"/>
                <w:sz w:val="20"/>
                <w:szCs w:val="20"/>
              </w:rPr>
            </w:pPr>
          </w:p>
        </w:tc>
        <w:tc>
          <w:tcPr>
            <w:tcW w:w="2027" w:type="dxa"/>
            <w:vMerge/>
            <w:tcBorders>
              <w:top w:val="nil"/>
              <w:left w:val="nil"/>
              <w:bottom w:val="single" w:sz="4" w:space="0" w:color="000000"/>
              <w:right w:val="single" w:sz="4" w:space="0" w:color="000000"/>
            </w:tcBorders>
            <w:shd w:val="clear" w:color="auto" w:fill="C0C0C0"/>
            <w:vAlign w:val="center"/>
          </w:tcPr>
          <w:p w14:paraId="0CBA3E81" w14:textId="77777777" w:rsidR="001E501D" w:rsidRDefault="001E501D">
            <w:pPr>
              <w:jc w:val="center"/>
              <w:rPr>
                <w:color w:val="000000"/>
                <w:sz w:val="20"/>
                <w:szCs w:val="20"/>
              </w:rPr>
            </w:pPr>
          </w:p>
        </w:tc>
        <w:tc>
          <w:tcPr>
            <w:tcW w:w="2217" w:type="dxa"/>
            <w:vMerge/>
            <w:tcBorders>
              <w:top w:val="nil"/>
              <w:left w:val="nil"/>
              <w:bottom w:val="single" w:sz="4" w:space="0" w:color="000000"/>
              <w:right w:val="single" w:sz="4" w:space="0" w:color="000000"/>
            </w:tcBorders>
            <w:shd w:val="clear" w:color="auto" w:fill="C0C0C0"/>
            <w:vAlign w:val="center"/>
          </w:tcPr>
          <w:p w14:paraId="5FFCA498" w14:textId="77777777" w:rsidR="001E501D" w:rsidRDefault="001E501D">
            <w:pPr>
              <w:jc w:val="center"/>
              <w:rPr>
                <w:color w:val="000000"/>
                <w:sz w:val="20"/>
                <w:szCs w:val="20"/>
              </w:rPr>
            </w:pPr>
          </w:p>
        </w:tc>
      </w:tr>
      <w:tr w:rsidR="001E501D" w14:paraId="5D89AC0D"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14:paraId="01428000" w14:textId="77777777" w:rsidR="001E501D" w:rsidRDefault="00000000">
            <w:pPr>
              <w:jc w:val="center"/>
              <w:textAlignment w:val="center"/>
              <w:rPr>
                <w:color w:val="000000"/>
                <w:sz w:val="20"/>
                <w:szCs w:val="20"/>
              </w:rPr>
            </w:pPr>
            <w:r>
              <w:rPr>
                <w:rFonts w:hint="eastAsia"/>
                <w:color w:val="000000"/>
                <w:sz w:val="20"/>
                <w:szCs w:val="20"/>
                <w:lang w:bidi="ar"/>
              </w:rPr>
              <w:t>栏次</w:t>
            </w:r>
          </w:p>
        </w:tc>
        <w:tc>
          <w:tcPr>
            <w:tcW w:w="0" w:type="auto"/>
            <w:tcBorders>
              <w:top w:val="nil"/>
              <w:left w:val="nil"/>
              <w:bottom w:val="single" w:sz="4" w:space="0" w:color="000000"/>
              <w:right w:val="single" w:sz="4" w:space="0" w:color="000000"/>
            </w:tcBorders>
            <w:shd w:val="clear" w:color="auto" w:fill="C0C0C0"/>
            <w:noWrap/>
            <w:vAlign w:val="center"/>
          </w:tcPr>
          <w:p w14:paraId="6F3522D7" w14:textId="77777777" w:rsidR="001E501D" w:rsidRDefault="00000000">
            <w:pPr>
              <w:jc w:val="center"/>
              <w:textAlignment w:val="center"/>
              <w:rPr>
                <w:color w:val="000000"/>
                <w:sz w:val="20"/>
                <w:szCs w:val="20"/>
              </w:rPr>
            </w:pPr>
            <w:r>
              <w:rPr>
                <w:rFonts w:hint="eastAsia"/>
                <w:color w:val="000000"/>
                <w:sz w:val="20"/>
                <w:szCs w:val="20"/>
                <w:lang w:bidi="ar"/>
              </w:rPr>
              <w:t>1</w:t>
            </w:r>
          </w:p>
        </w:tc>
        <w:tc>
          <w:tcPr>
            <w:tcW w:w="0" w:type="auto"/>
            <w:tcBorders>
              <w:top w:val="nil"/>
              <w:left w:val="nil"/>
              <w:bottom w:val="single" w:sz="4" w:space="0" w:color="000000"/>
              <w:right w:val="single" w:sz="4" w:space="0" w:color="000000"/>
            </w:tcBorders>
            <w:shd w:val="clear" w:color="auto" w:fill="C0C0C0"/>
            <w:noWrap/>
            <w:vAlign w:val="center"/>
          </w:tcPr>
          <w:p w14:paraId="64867DB4" w14:textId="77777777" w:rsidR="001E501D" w:rsidRDefault="00000000">
            <w:pPr>
              <w:jc w:val="center"/>
              <w:textAlignment w:val="center"/>
              <w:rPr>
                <w:color w:val="000000"/>
                <w:sz w:val="20"/>
                <w:szCs w:val="20"/>
              </w:rPr>
            </w:pPr>
            <w:r>
              <w:rPr>
                <w:rFonts w:hint="eastAsia"/>
                <w:color w:val="000000"/>
                <w:sz w:val="20"/>
                <w:szCs w:val="20"/>
                <w:lang w:bidi="ar"/>
              </w:rPr>
              <w:t>2</w:t>
            </w:r>
          </w:p>
        </w:tc>
        <w:tc>
          <w:tcPr>
            <w:tcW w:w="0" w:type="auto"/>
            <w:tcBorders>
              <w:top w:val="nil"/>
              <w:left w:val="nil"/>
              <w:bottom w:val="single" w:sz="4" w:space="0" w:color="000000"/>
              <w:right w:val="single" w:sz="4" w:space="0" w:color="000000"/>
            </w:tcBorders>
            <w:shd w:val="clear" w:color="auto" w:fill="C0C0C0"/>
            <w:noWrap/>
            <w:vAlign w:val="center"/>
          </w:tcPr>
          <w:p w14:paraId="1691417A" w14:textId="77777777" w:rsidR="001E501D" w:rsidRDefault="00000000">
            <w:pPr>
              <w:jc w:val="center"/>
              <w:textAlignment w:val="center"/>
              <w:rPr>
                <w:color w:val="000000"/>
                <w:sz w:val="20"/>
                <w:szCs w:val="20"/>
              </w:rPr>
            </w:pPr>
            <w:r>
              <w:rPr>
                <w:rFonts w:hint="eastAsia"/>
                <w:color w:val="000000"/>
                <w:sz w:val="20"/>
                <w:szCs w:val="20"/>
                <w:lang w:bidi="ar"/>
              </w:rPr>
              <w:t>3</w:t>
            </w:r>
          </w:p>
        </w:tc>
      </w:tr>
      <w:tr w:rsidR="001E501D" w14:paraId="574564D1"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14:paraId="059A5A8C" w14:textId="77777777" w:rsidR="001E501D" w:rsidRDefault="00000000">
            <w:pPr>
              <w:jc w:val="both"/>
              <w:textAlignment w:val="center"/>
              <w:rPr>
                <w:color w:val="000000"/>
                <w:sz w:val="20"/>
                <w:szCs w:val="20"/>
              </w:rPr>
            </w:pPr>
            <w:r>
              <w:rPr>
                <w:rFonts w:hint="eastAsia"/>
                <w:color w:val="000000"/>
                <w:sz w:val="20"/>
                <w:szCs w:val="20"/>
                <w:lang w:bidi="ar"/>
              </w:rPr>
              <w:t>合计</w:t>
            </w:r>
          </w:p>
        </w:tc>
        <w:tc>
          <w:tcPr>
            <w:tcW w:w="0" w:type="auto"/>
            <w:tcBorders>
              <w:top w:val="nil"/>
              <w:left w:val="nil"/>
              <w:bottom w:val="single" w:sz="4" w:space="0" w:color="000000"/>
              <w:right w:val="single" w:sz="4" w:space="0" w:color="000000"/>
            </w:tcBorders>
            <w:shd w:val="clear" w:color="auto" w:fill="FFFFFF"/>
            <w:noWrap/>
            <w:vAlign w:val="center"/>
          </w:tcPr>
          <w:p w14:paraId="0D906EF3" w14:textId="28090FE0" w:rsidR="001E501D" w:rsidRDefault="00A53CB8">
            <w:pPr>
              <w:jc w:val="right"/>
              <w:textAlignment w:val="center"/>
              <w:rPr>
                <w:b/>
                <w:bCs/>
                <w:color w:val="000000"/>
                <w:sz w:val="20"/>
                <w:szCs w:val="20"/>
              </w:rPr>
            </w:pPr>
            <w:r w:rsidRPr="00A53CB8">
              <w:rPr>
                <w:b/>
                <w:bCs/>
                <w:color w:val="000000"/>
                <w:sz w:val="20"/>
                <w:szCs w:val="20"/>
                <w:lang w:bidi="ar"/>
              </w:rPr>
              <w:t>58.41</w:t>
            </w:r>
          </w:p>
        </w:tc>
        <w:tc>
          <w:tcPr>
            <w:tcW w:w="0" w:type="auto"/>
            <w:tcBorders>
              <w:top w:val="nil"/>
              <w:left w:val="nil"/>
              <w:bottom w:val="single" w:sz="4" w:space="0" w:color="000000"/>
              <w:right w:val="single" w:sz="4" w:space="0" w:color="000000"/>
            </w:tcBorders>
            <w:shd w:val="clear" w:color="auto" w:fill="FFFFFF"/>
            <w:noWrap/>
            <w:vAlign w:val="center"/>
          </w:tcPr>
          <w:p w14:paraId="78FD1BB1" w14:textId="40D67E1A" w:rsidR="001E501D" w:rsidRDefault="00A53CB8">
            <w:pPr>
              <w:jc w:val="right"/>
              <w:textAlignment w:val="center"/>
              <w:rPr>
                <w:b/>
                <w:bCs/>
                <w:color w:val="000000"/>
                <w:sz w:val="20"/>
                <w:szCs w:val="20"/>
              </w:rPr>
            </w:pPr>
            <w:r w:rsidRPr="00A53CB8">
              <w:rPr>
                <w:b/>
                <w:bCs/>
                <w:color w:val="000000"/>
                <w:sz w:val="20"/>
                <w:szCs w:val="20"/>
                <w:lang w:bidi="ar"/>
              </w:rPr>
              <w:t>58.41</w:t>
            </w:r>
          </w:p>
        </w:tc>
        <w:tc>
          <w:tcPr>
            <w:tcW w:w="0" w:type="auto"/>
            <w:tcBorders>
              <w:top w:val="nil"/>
              <w:left w:val="nil"/>
              <w:bottom w:val="single" w:sz="4" w:space="0" w:color="000000"/>
              <w:right w:val="single" w:sz="4" w:space="0" w:color="000000"/>
            </w:tcBorders>
            <w:shd w:val="clear" w:color="auto" w:fill="FFFFFF"/>
            <w:noWrap/>
            <w:vAlign w:val="center"/>
          </w:tcPr>
          <w:p w14:paraId="211C5714" w14:textId="77777777" w:rsidR="001E501D" w:rsidRDefault="001E501D">
            <w:pPr>
              <w:jc w:val="right"/>
              <w:rPr>
                <w:b/>
                <w:bCs/>
                <w:color w:val="000000"/>
                <w:sz w:val="20"/>
                <w:szCs w:val="20"/>
              </w:rPr>
            </w:pPr>
          </w:p>
        </w:tc>
      </w:tr>
      <w:tr w:rsidR="001E501D" w14:paraId="616F2F5F"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14:paraId="1C399BDE" w14:textId="77777777" w:rsidR="001E501D" w:rsidRDefault="00000000">
            <w:pPr>
              <w:textAlignment w:val="center"/>
              <w:rPr>
                <w:b/>
                <w:bCs/>
                <w:color w:val="000000"/>
                <w:sz w:val="20"/>
                <w:szCs w:val="20"/>
              </w:rPr>
            </w:pPr>
            <w:r>
              <w:rPr>
                <w:rFonts w:hint="eastAsia"/>
                <w:b/>
                <w:bCs/>
                <w:color w:val="000000"/>
                <w:sz w:val="20"/>
                <w:szCs w:val="20"/>
                <w:lang w:bidi="ar"/>
              </w:rPr>
              <w:t>201</w:t>
            </w:r>
          </w:p>
        </w:tc>
        <w:tc>
          <w:tcPr>
            <w:tcW w:w="0" w:type="auto"/>
            <w:tcBorders>
              <w:top w:val="nil"/>
              <w:left w:val="nil"/>
              <w:bottom w:val="single" w:sz="4" w:space="0" w:color="000000"/>
              <w:right w:val="single" w:sz="4" w:space="0" w:color="000000"/>
            </w:tcBorders>
            <w:shd w:val="clear" w:color="auto" w:fill="C0C0C0"/>
            <w:noWrap/>
            <w:vAlign w:val="center"/>
          </w:tcPr>
          <w:p w14:paraId="691D4360" w14:textId="77777777" w:rsidR="001E501D" w:rsidRDefault="00000000">
            <w:pPr>
              <w:textAlignment w:val="center"/>
              <w:rPr>
                <w:b/>
                <w:bCs/>
                <w:color w:val="000000"/>
                <w:sz w:val="20"/>
                <w:szCs w:val="20"/>
              </w:rPr>
            </w:pPr>
            <w:r>
              <w:rPr>
                <w:rFonts w:hint="eastAsia"/>
                <w:b/>
                <w:bCs/>
                <w:color w:val="000000"/>
                <w:sz w:val="20"/>
                <w:szCs w:val="20"/>
                <w:lang w:bidi="ar"/>
              </w:rPr>
              <w:t>一般公共服务支出</w:t>
            </w:r>
          </w:p>
        </w:tc>
        <w:tc>
          <w:tcPr>
            <w:tcW w:w="0" w:type="auto"/>
            <w:tcBorders>
              <w:top w:val="nil"/>
              <w:left w:val="nil"/>
              <w:bottom w:val="single" w:sz="4" w:space="0" w:color="000000"/>
              <w:right w:val="single" w:sz="4" w:space="0" w:color="000000"/>
            </w:tcBorders>
            <w:shd w:val="clear" w:color="auto" w:fill="C0C0C0"/>
            <w:noWrap/>
            <w:vAlign w:val="center"/>
          </w:tcPr>
          <w:p w14:paraId="22AEAEC4" w14:textId="02EA5690" w:rsidR="001E501D" w:rsidRDefault="00A53CB8">
            <w:pPr>
              <w:jc w:val="right"/>
              <w:textAlignment w:val="center"/>
              <w:rPr>
                <w:b/>
                <w:bCs/>
                <w:color w:val="000000"/>
                <w:sz w:val="20"/>
                <w:szCs w:val="20"/>
              </w:rPr>
            </w:pPr>
            <w:r w:rsidRPr="00A53CB8">
              <w:rPr>
                <w:b/>
                <w:bCs/>
                <w:color w:val="000000"/>
                <w:sz w:val="20"/>
                <w:szCs w:val="20"/>
                <w:lang w:bidi="ar"/>
              </w:rPr>
              <w:t>58.41</w:t>
            </w:r>
          </w:p>
        </w:tc>
        <w:tc>
          <w:tcPr>
            <w:tcW w:w="0" w:type="auto"/>
            <w:tcBorders>
              <w:top w:val="nil"/>
              <w:left w:val="nil"/>
              <w:bottom w:val="single" w:sz="4" w:space="0" w:color="000000"/>
              <w:right w:val="single" w:sz="4" w:space="0" w:color="000000"/>
            </w:tcBorders>
            <w:shd w:val="clear" w:color="auto" w:fill="C0C0C0"/>
            <w:noWrap/>
            <w:vAlign w:val="center"/>
          </w:tcPr>
          <w:p w14:paraId="22735678" w14:textId="298EAA4B" w:rsidR="001E501D" w:rsidRDefault="00A53CB8">
            <w:pPr>
              <w:jc w:val="right"/>
              <w:textAlignment w:val="center"/>
              <w:rPr>
                <w:b/>
                <w:bCs/>
                <w:color w:val="000000"/>
                <w:sz w:val="20"/>
                <w:szCs w:val="20"/>
              </w:rPr>
            </w:pPr>
            <w:r w:rsidRPr="00A53CB8">
              <w:rPr>
                <w:b/>
                <w:bCs/>
                <w:color w:val="000000"/>
                <w:sz w:val="20"/>
                <w:szCs w:val="20"/>
                <w:lang w:bidi="ar"/>
              </w:rPr>
              <w:t>58.41</w:t>
            </w:r>
          </w:p>
        </w:tc>
        <w:tc>
          <w:tcPr>
            <w:tcW w:w="0" w:type="auto"/>
            <w:tcBorders>
              <w:top w:val="nil"/>
              <w:left w:val="nil"/>
              <w:bottom w:val="single" w:sz="4" w:space="0" w:color="000000"/>
              <w:right w:val="single" w:sz="4" w:space="0" w:color="000000"/>
            </w:tcBorders>
            <w:shd w:val="clear" w:color="auto" w:fill="C0C0C0"/>
            <w:noWrap/>
            <w:vAlign w:val="center"/>
          </w:tcPr>
          <w:p w14:paraId="3DC8F516" w14:textId="77777777" w:rsidR="001E501D" w:rsidRDefault="001E501D">
            <w:pPr>
              <w:jc w:val="right"/>
              <w:rPr>
                <w:b/>
                <w:bCs/>
                <w:color w:val="000000"/>
                <w:sz w:val="20"/>
                <w:szCs w:val="20"/>
              </w:rPr>
            </w:pPr>
          </w:p>
        </w:tc>
      </w:tr>
      <w:tr w:rsidR="001E501D" w14:paraId="5659F2DF"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14:paraId="01793C50" w14:textId="77777777" w:rsidR="001E501D" w:rsidRDefault="00000000">
            <w:pPr>
              <w:textAlignment w:val="center"/>
              <w:rPr>
                <w:b/>
                <w:bCs/>
                <w:color w:val="000000"/>
                <w:sz w:val="20"/>
                <w:szCs w:val="20"/>
              </w:rPr>
            </w:pPr>
            <w:r>
              <w:rPr>
                <w:rFonts w:hint="eastAsia"/>
                <w:b/>
                <w:bCs/>
                <w:color w:val="000000"/>
                <w:sz w:val="20"/>
                <w:szCs w:val="20"/>
                <w:lang w:bidi="ar"/>
              </w:rPr>
              <w:t>20128</w:t>
            </w:r>
          </w:p>
        </w:tc>
        <w:tc>
          <w:tcPr>
            <w:tcW w:w="0" w:type="auto"/>
            <w:tcBorders>
              <w:top w:val="nil"/>
              <w:left w:val="nil"/>
              <w:bottom w:val="single" w:sz="4" w:space="0" w:color="000000"/>
              <w:right w:val="single" w:sz="4" w:space="0" w:color="000000"/>
            </w:tcBorders>
            <w:shd w:val="clear" w:color="auto" w:fill="C0C0C0"/>
            <w:noWrap/>
            <w:vAlign w:val="center"/>
          </w:tcPr>
          <w:p w14:paraId="230B72A6" w14:textId="77777777" w:rsidR="001E501D" w:rsidRDefault="00000000">
            <w:pPr>
              <w:textAlignment w:val="center"/>
              <w:rPr>
                <w:b/>
                <w:bCs/>
                <w:color w:val="000000"/>
                <w:sz w:val="20"/>
                <w:szCs w:val="20"/>
              </w:rPr>
            </w:pPr>
            <w:r>
              <w:rPr>
                <w:rFonts w:hint="eastAsia"/>
                <w:b/>
                <w:bCs/>
                <w:color w:val="000000"/>
                <w:sz w:val="20"/>
                <w:szCs w:val="20"/>
                <w:lang w:bidi="ar"/>
              </w:rPr>
              <w:t>民主党派及工商联事务</w:t>
            </w:r>
          </w:p>
        </w:tc>
        <w:tc>
          <w:tcPr>
            <w:tcW w:w="0" w:type="auto"/>
            <w:tcBorders>
              <w:top w:val="nil"/>
              <w:left w:val="nil"/>
              <w:bottom w:val="single" w:sz="4" w:space="0" w:color="000000"/>
              <w:right w:val="single" w:sz="4" w:space="0" w:color="000000"/>
            </w:tcBorders>
            <w:shd w:val="clear" w:color="auto" w:fill="C0C0C0"/>
            <w:noWrap/>
            <w:vAlign w:val="center"/>
          </w:tcPr>
          <w:p w14:paraId="093A1CE1" w14:textId="4B8C699F" w:rsidR="001E501D" w:rsidRDefault="00A53CB8">
            <w:pPr>
              <w:jc w:val="right"/>
              <w:textAlignment w:val="center"/>
              <w:rPr>
                <w:b/>
                <w:bCs/>
                <w:color w:val="000000"/>
                <w:sz w:val="20"/>
                <w:szCs w:val="20"/>
              </w:rPr>
            </w:pPr>
            <w:r w:rsidRPr="00A53CB8">
              <w:rPr>
                <w:b/>
                <w:bCs/>
                <w:color w:val="000000"/>
                <w:sz w:val="20"/>
                <w:szCs w:val="20"/>
                <w:lang w:bidi="ar"/>
              </w:rPr>
              <w:t>58.41</w:t>
            </w:r>
          </w:p>
        </w:tc>
        <w:tc>
          <w:tcPr>
            <w:tcW w:w="0" w:type="auto"/>
            <w:tcBorders>
              <w:top w:val="nil"/>
              <w:left w:val="nil"/>
              <w:bottom w:val="single" w:sz="4" w:space="0" w:color="000000"/>
              <w:right w:val="single" w:sz="4" w:space="0" w:color="000000"/>
            </w:tcBorders>
            <w:shd w:val="clear" w:color="auto" w:fill="C0C0C0"/>
            <w:noWrap/>
            <w:vAlign w:val="center"/>
          </w:tcPr>
          <w:p w14:paraId="1572A92A" w14:textId="22AEDEF2" w:rsidR="001E501D" w:rsidRDefault="00A53CB8">
            <w:pPr>
              <w:jc w:val="right"/>
              <w:textAlignment w:val="center"/>
              <w:rPr>
                <w:b/>
                <w:bCs/>
                <w:color w:val="000000"/>
                <w:sz w:val="20"/>
                <w:szCs w:val="20"/>
              </w:rPr>
            </w:pPr>
            <w:r w:rsidRPr="00A53CB8">
              <w:rPr>
                <w:b/>
                <w:bCs/>
                <w:color w:val="000000"/>
                <w:sz w:val="20"/>
                <w:szCs w:val="20"/>
                <w:lang w:bidi="ar"/>
              </w:rPr>
              <w:t>58.41</w:t>
            </w:r>
          </w:p>
        </w:tc>
        <w:tc>
          <w:tcPr>
            <w:tcW w:w="0" w:type="auto"/>
            <w:tcBorders>
              <w:top w:val="nil"/>
              <w:left w:val="nil"/>
              <w:bottom w:val="single" w:sz="4" w:space="0" w:color="000000"/>
              <w:right w:val="single" w:sz="4" w:space="0" w:color="000000"/>
            </w:tcBorders>
            <w:shd w:val="clear" w:color="auto" w:fill="C0C0C0"/>
            <w:noWrap/>
            <w:vAlign w:val="center"/>
          </w:tcPr>
          <w:p w14:paraId="6AD05BAD" w14:textId="77777777" w:rsidR="001E501D" w:rsidRDefault="001E501D">
            <w:pPr>
              <w:jc w:val="right"/>
              <w:rPr>
                <w:b/>
                <w:bCs/>
                <w:color w:val="000000"/>
                <w:sz w:val="20"/>
                <w:szCs w:val="20"/>
              </w:rPr>
            </w:pPr>
          </w:p>
        </w:tc>
      </w:tr>
      <w:tr w:rsidR="001E501D" w14:paraId="0D53A6F5"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14:paraId="53C73059" w14:textId="77777777" w:rsidR="001E501D" w:rsidRDefault="00000000">
            <w:pPr>
              <w:textAlignment w:val="center"/>
              <w:rPr>
                <w:color w:val="000000"/>
                <w:sz w:val="20"/>
                <w:szCs w:val="20"/>
              </w:rPr>
            </w:pPr>
            <w:r>
              <w:rPr>
                <w:rFonts w:hint="eastAsia"/>
                <w:color w:val="000000"/>
                <w:sz w:val="20"/>
                <w:szCs w:val="20"/>
                <w:lang w:bidi="ar"/>
              </w:rPr>
              <w:t>2012801</w:t>
            </w:r>
          </w:p>
        </w:tc>
        <w:tc>
          <w:tcPr>
            <w:tcW w:w="0" w:type="auto"/>
            <w:tcBorders>
              <w:top w:val="nil"/>
              <w:left w:val="nil"/>
              <w:bottom w:val="single" w:sz="4" w:space="0" w:color="000000"/>
              <w:right w:val="single" w:sz="4" w:space="0" w:color="000000"/>
            </w:tcBorders>
            <w:shd w:val="clear" w:color="auto" w:fill="CCFFFF"/>
            <w:noWrap/>
            <w:vAlign w:val="center"/>
          </w:tcPr>
          <w:p w14:paraId="1B96B048" w14:textId="77777777" w:rsidR="001E501D" w:rsidRDefault="00000000">
            <w:pPr>
              <w:textAlignment w:val="center"/>
              <w:rPr>
                <w:color w:val="000000"/>
                <w:sz w:val="20"/>
                <w:szCs w:val="20"/>
              </w:rPr>
            </w:pPr>
            <w:r>
              <w:rPr>
                <w:rFonts w:hint="eastAsia"/>
                <w:color w:val="000000"/>
                <w:sz w:val="20"/>
                <w:szCs w:val="20"/>
                <w:lang w:bidi="ar"/>
              </w:rPr>
              <w:t xml:space="preserve">  行政运行</w:t>
            </w:r>
          </w:p>
        </w:tc>
        <w:tc>
          <w:tcPr>
            <w:tcW w:w="0" w:type="auto"/>
            <w:tcBorders>
              <w:top w:val="nil"/>
              <w:left w:val="nil"/>
              <w:bottom w:val="single" w:sz="4" w:space="0" w:color="000000"/>
              <w:right w:val="single" w:sz="4" w:space="0" w:color="000000"/>
            </w:tcBorders>
            <w:shd w:val="clear" w:color="auto" w:fill="FFFFFF"/>
            <w:noWrap/>
            <w:vAlign w:val="center"/>
          </w:tcPr>
          <w:p w14:paraId="7EF58DD9" w14:textId="549211F4" w:rsidR="001E501D" w:rsidRDefault="00A53CB8">
            <w:pPr>
              <w:jc w:val="right"/>
              <w:textAlignment w:val="center"/>
              <w:rPr>
                <w:color w:val="000000"/>
                <w:sz w:val="20"/>
                <w:szCs w:val="20"/>
              </w:rPr>
            </w:pPr>
            <w:r w:rsidRPr="00A53CB8">
              <w:rPr>
                <w:color w:val="000000"/>
                <w:sz w:val="20"/>
                <w:szCs w:val="20"/>
                <w:lang w:bidi="ar"/>
              </w:rPr>
              <w:t>58.41</w:t>
            </w:r>
          </w:p>
        </w:tc>
        <w:tc>
          <w:tcPr>
            <w:tcW w:w="0" w:type="auto"/>
            <w:tcBorders>
              <w:top w:val="nil"/>
              <w:left w:val="nil"/>
              <w:bottom w:val="single" w:sz="4" w:space="0" w:color="000000"/>
              <w:right w:val="single" w:sz="4" w:space="0" w:color="000000"/>
            </w:tcBorders>
            <w:shd w:val="clear" w:color="auto" w:fill="FFFFFF"/>
            <w:noWrap/>
            <w:vAlign w:val="center"/>
          </w:tcPr>
          <w:p w14:paraId="2D4FB9EA" w14:textId="04A5CD63" w:rsidR="001E501D" w:rsidRDefault="00A53CB8">
            <w:pPr>
              <w:jc w:val="right"/>
              <w:textAlignment w:val="center"/>
              <w:rPr>
                <w:color w:val="000000"/>
                <w:sz w:val="20"/>
                <w:szCs w:val="20"/>
              </w:rPr>
            </w:pPr>
            <w:r w:rsidRPr="00A53CB8">
              <w:rPr>
                <w:color w:val="000000"/>
                <w:sz w:val="20"/>
                <w:szCs w:val="20"/>
              </w:rPr>
              <w:t>58.41</w:t>
            </w:r>
          </w:p>
        </w:tc>
        <w:tc>
          <w:tcPr>
            <w:tcW w:w="0" w:type="auto"/>
            <w:tcBorders>
              <w:top w:val="nil"/>
              <w:left w:val="nil"/>
              <w:bottom w:val="single" w:sz="4" w:space="0" w:color="000000"/>
              <w:right w:val="single" w:sz="4" w:space="0" w:color="000000"/>
            </w:tcBorders>
            <w:shd w:val="clear" w:color="auto" w:fill="FFFFFF"/>
            <w:noWrap/>
            <w:vAlign w:val="center"/>
          </w:tcPr>
          <w:p w14:paraId="669C180D" w14:textId="77777777" w:rsidR="001E501D" w:rsidRDefault="001E501D">
            <w:pPr>
              <w:jc w:val="right"/>
              <w:rPr>
                <w:color w:val="000000"/>
                <w:sz w:val="20"/>
                <w:szCs w:val="20"/>
              </w:rPr>
            </w:pPr>
          </w:p>
        </w:tc>
      </w:tr>
      <w:tr w:rsidR="001E501D" w14:paraId="64F5CDC0" w14:textId="77777777">
        <w:trPr>
          <w:trHeight w:val="300"/>
        </w:trPr>
        <w:tc>
          <w:tcPr>
            <w:tcW w:w="0" w:type="auto"/>
            <w:gridSpan w:val="7"/>
            <w:tcBorders>
              <w:top w:val="nil"/>
              <w:left w:val="nil"/>
              <w:bottom w:val="nil"/>
              <w:right w:val="nil"/>
            </w:tcBorders>
            <w:shd w:val="clear" w:color="auto" w:fill="FFFFFF"/>
            <w:noWrap/>
            <w:vAlign w:val="center"/>
          </w:tcPr>
          <w:p w14:paraId="5D38BE9F" w14:textId="77777777" w:rsidR="001E501D" w:rsidRDefault="00000000">
            <w:pPr>
              <w:textAlignment w:val="center"/>
              <w:rPr>
                <w:color w:val="000000"/>
                <w:sz w:val="20"/>
                <w:szCs w:val="20"/>
              </w:rPr>
            </w:pPr>
            <w:r>
              <w:rPr>
                <w:rFonts w:hint="eastAsia"/>
                <w:color w:val="000000"/>
                <w:sz w:val="20"/>
                <w:szCs w:val="20"/>
                <w:lang w:bidi="ar"/>
              </w:rPr>
              <w:t>注：本表反映部门本年度一般公共预算财政拨款支出情况。</w:t>
            </w:r>
          </w:p>
        </w:tc>
      </w:tr>
    </w:tbl>
    <w:p w14:paraId="44E31F7C" w14:textId="24C732CB" w:rsidR="00707011" w:rsidRDefault="00707011">
      <w:pPr>
        <w:rPr>
          <w:rFonts w:ascii="仿宋_GB2312" w:eastAsia="仿宋_GB2312" w:hAnsi="仿宋_GB2312" w:cs="仿宋_GB2312"/>
          <w:sz w:val="32"/>
          <w:szCs w:val="32"/>
        </w:rPr>
      </w:pPr>
    </w:p>
    <w:p w14:paraId="08F46A92" w14:textId="77777777" w:rsidR="00707011" w:rsidRDefault="00707011" w:rsidP="00707011">
      <w:pPr>
        <w:pStyle w:val="2"/>
        <w:ind w:left="480" w:firstLine="480"/>
      </w:pPr>
      <w:r>
        <w:br w:type="page"/>
      </w:r>
    </w:p>
    <w:tbl>
      <w:tblPr>
        <w:tblpPr w:leftFromText="180" w:rightFromText="180" w:vertAnchor="text" w:horzAnchor="page" w:tblpXSpec="center" w:tblpY="1"/>
        <w:tblOverlap w:val="never"/>
        <w:tblW w:w="5000" w:type="pct"/>
        <w:jc w:val="center"/>
        <w:tblLayout w:type="fixed"/>
        <w:tblLook w:val="04A0" w:firstRow="1" w:lastRow="0" w:firstColumn="1" w:lastColumn="0" w:noHBand="0" w:noVBand="1"/>
      </w:tblPr>
      <w:tblGrid>
        <w:gridCol w:w="1383"/>
        <w:gridCol w:w="2268"/>
        <w:gridCol w:w="1134"/>
        <w:gridCol w:w="1276"/>
        <w:gridCol w:w="1562"/>
        <w:gridCol w:w="989"/>
        <w:gridCol w:w="1134"/>
        <w:gridCol w:w="2696"/>
        <w:gridCol w:w="1732"/>
      </w:tblGrid>
      <w:tr w:rsidR="001E501D" w14:paraId="47BAEC27" w14:textId="77777777" w:rsidTr="0012690A">
        <w:trPr>
          <w:trHeight w:val="300"/>
          <w:jc w:val="center"/>
        </w:trPr>
        <w:tc>
          <w:tcPr>
            <w:tcW w:w="5000" w:type="pct"/>
            <w:gridSpan w:val="9"/>
            <w:tcBorders>
              <w:top w:val="nil"/>
              <w:left w:val="nil"/>
              <w:bottom w:val="nil"/>
              <w:right w:val="single" w:sz="4" w:space="0" w:color="808080"/>
            </w:tcBorders>
            <w:shd w:val="clear" w:color="auto" w:fill="FFFFFF"/>
            <w:noWrap/>
            <w:vAlign w:val="center"/>
          </w:tcPr>
          <w:p w14:paraId="4355A580" w14:textId="77777777" w:rsidR="001E501D" w:rsidRDefault="00000000">
            <w:pPr>
              <w:jc w:val="center"/>
              <w:rPr>
                <w:color w:val="000000"/>
                <w:sz w:val="18"/>
                <w:szCs w:val="18"/>
              </w:rPr>
            </w:pPr>
            <w:r>
              <w:rPr>
                <w:rFonts w:ascii="黑体" w:eastAsia="黑体" w:hAnsi="黑体" w:cs="黑体" w:hint="eastAsia"/>
                <w:color w:val="000000"/>
                <w:sz w:val="30"/>
                <w:szCs w:val="30"/>
              </w:rPr>
              <w:lastRenderedPageBreak/>
              <w:t>一般公共预算财政拨款基本支出决算表</w:t>
            </w:r>
          </w:p>
        </w:tc>
      </w:tr>
      <w:tr w:rsidR="0012690A" w14:paraId="0C5ED350" w14:textId="77777777" w:rsidTr="0012690A">
        <w:trPr>
          <w:trHeight w:val="300"/>
          <w:jc w:val="center"/>
        </w:trPr>
        <w:tc>
          <w:tcPr>
            <w:tcW w:w="488" w:type="pct"/>
            <w:tcBorders>
              <w:top w:val="nil"/>
              <w:left w:val="nil"/>
              <w:bottom w:val="nil"/>
              <w:right w:val="nil"/>
            </w:tcBorders>
            <w:shd w:val="clear" w:color="auto" w:fill="FFFFFF"/>
            <w:noWrap/>
            <w:vAlign w:val="center"/>
          </w:tcPr>
          <w:p w14:paraId="69026709" w14:textId="77777777" w:rsidR="001E501D" w:rsidRDefault="001E501D">
            <w:pPr>
              <w:rPr>
                <w:rFonts w:ascii="Tahoma" w:eastAsia="Tahoma" w:hAnsi="Tahoma" w:cs="Tahoma"/>
                <w:color w:val="000000"/>
                <w:sz w:val="16"/>
                <w:szCs w:val="16"/>
              </w:rPr>
            </w:pPr>
          </w:p>
        </w:tc>
        <w:tc>
          <w:tcPr>
            <w:tcW w:w="800" w:type="pct"/>
            <w:tcBorders>
              <w:top w:val="nil"/>
              <w:left w:val="nil"/>
              <w:bottom w:val="nil"/>
              <w:right w:val="nil"/>
            </w:tcBorders>
            <w:shd w:val="clear" w:color="auto" w:fill="FFFFFF"/>
            <w:noWrap/>
            <w:vAlign w:val="center"/>
          </w:tcPr>
          <w:p w14:paraId="1C37C06E" w14:textId="77777777" w:rsidR="001E501D" w:rsidRDefault="001E501D">
            <w:pPr>
              <w:rPr>
                <w:color w:val="000000"/>
                <w:sz w:val="18"/>
                <w:szCs w:val="18"/>
              </w:rPr>
            </w:pPr>
          </w:p>
        </w:tc>
        <w:tc>
          <w:tcPr>
            <w:tcW w:w="400" w:type="pct"/>
            <w:tcBorders>
              <w:top w:val="nil"/>
              <w:left w:val="nil"/>
              <w:bottom w:val="nil"/>
              <w:right w:val="nil"/>
            </w:tcBorders>
            <w:shd w:val="clear" w:color="auto" w:fill="FFFFFF"/>
            <w:noWrap/>
            <w:vAlign w:val="center"/>
          </w:tcPr>
          <w:p w14:paraId="21DDEE9D" w14:textId="77777777" w:rsidR="001E501D" w:rsidRDefault="001E501D">
            <w:pPr>
              <w:rPr>
                <w:color w:val="000000"/>
                <w:sz w:val="18"/>
                <w:szCs w:val="18"/>
              </w:rPr>
            </w:pPr>
          </w:p>
        </w:tc>
        <w:tc>
          <w:tcPr>
            <w:tcW w:w="450" w:type="pct"/>
            <w:tcBorders>
              <w:top w:val="nil"/>
              <w:left w:val="nil"/>
              <w:bottom w:val="nil"/>
              <w:right w:val="nil"/>
            </w:tcBorders>
            <w:shd w:val="clear" w:color="auto" w:fill="FFFFFF"/>
            <w:noWrap/>
            <w:vAlign w:val="center"/>
          </w:tcPr>
          <w:p w14:paraId="5A17CEC8" w14:textId="77777777" w:rsidR="001E501D" w:rsidRDefault="001E501D">
            <w:pPr>
              <w:rPr>
                <w:color w:val="000000"/>
                <w:sz w:val="18"/>
                <w:szCs w:val="18"/>
              </w:rPr>
            </w:pPr>
          </w:p>
        </w:tc>
        <w:tc>
          <w:tcPr>
            <w:tcW w:w="551" w:type="pct"/>
            <w:tcBorders>
              <w:top w:val="nil"/>
              <w:left w:val="nil"/>
              <w:bottom w:val="nil"/>
              <w:right w:val="nil"/>
            </w:tcBorders>
            <w:shd w:val="clear" w:color="auto" w:fill="FFFFFF"/>
            <w:noWrap/>
            <w:vAlign w:val="center"/>
          </w:tcPr>
          <w:p w14:paraId="5E64AF03" w14:textId="77777777" w:rsidR="001E501D" w:rsidRDefault="001E501D">
            <w:pPr>
              <w:rPr>
                <w:color w:val="000000"/>
                <w:sz w:val="18"/>
                <w:szCs w:val="18"/>
              </w:rPr>
            </w:pPr>
          </w:p>
        </w:tc>
        <w:tc>
          <w:tcPr>
            <w:tcW w:w="349" w:type="pct"/>
            <w:tcBorders>
              <w:top w:val="nil"/>
              <w:left w:val="nil"/>
              <w:bottom w:val="nil"/>
              <w:right w:val="nil"/>
            </w:tcBorders>
            <w:shd w:val="clear" w:color="auto" w:fill="FFFFFF"/>
            <w:noWrap/>
            <w:vAlign w:val="center"/>
          </w:tcPr>
          <w:p w14:paraId="579AF68E" w14:textId="77777777" w:rsidR="001E501D" w:rsidRDefault="001E501D">
            <w:pPr>
              <w:rPr>
                <w:color w:val="000000"/>
                <w:sz w:val="18"/>
                <w:szCs w:val="18"/>
              </w:rPr>
            </w:pPr>
          </w:p>
        </w:tc>
        <w:tc>
          <w:tcPr>
            <w:tcW w:w="400" w:type="pct"/>
            <w:tcBorders>
              <w:top w:val="nil"/>
              <w:left w:val="nil"/>
              <w:bottom w:val="nil"/>
              <w:right w:val="nil"/>
            </w:tcBorders>
            <w:shd w:val="clear" w:color="auto" w:fill="FFFFFF"/>
            <w:noWrap/>
            <w:vAlign w:val="center"/>
          </w:tcPr>
          <w:p w14:paraId="6EF19813" w14:textId="77777777" w:rsidR="001E501D" w:rsidRDefault="001E501D">
            <w:pPr>
              <w:rPr>
                <w:color w:val="000000"/>
                <w:sz w:val="18"/>
                <w:szCs w:val="18"/>
              </w:rPr>
            </w:pPr>
          </w:p>
        </w:tc>
        <w:tc>
          <w:tcPr>
            <w:tcW w:w="951" w:type="pct"/>
            <w:tcBorders>
              <w:top w:val="nil"/>
              <w:left w:val="nil"/>
              <w:bottom w:val="nil"/>
              <w:right w:val="nil"/>
            </w:tcBorders>
            <w:shd w:val="clear" w:color="auto" w:fill="FFFFFF"/>
            <w:noWrap/>
            <w:vAlign w:val="center"/>
          </w:tcPr>
          <w:p w14:paraId="4563FFB9" w14:textId="77777777" w:rsidR="001E501D" w:rsidRDefault="001E501D">
            <w:pPr>
              <w:rPr>
                <w:color w:val="000000"/>
                <w:sz w:val="18"/>
                <w:szCs w:val="18"/>
              </w:rPr>
            </w:pPr>
          </w:p>
        </w:tc>
        <w:tc>
          <w:tcPr>
            <w:tcW w:w="611" w:type="pct"/>
            <w:tcBorders>
              <w:top w:val="nil"/>
              <w:left w:val="nil"/>
              <w:bottom w:val="nil"/>
              <w:right w:val="single" w:sz="4" w:space="0" w:color="808080"/>
            </w:tcBorders>
            <w:shd w:val="clear" w:color="auto" w:fill="FFFFFF"/>
            <w:noWrap/>
            <w:vAlign w:val="center"/>
          </w:tcPr>
          <w:p w14:paraId="28562890" w14:textId="77777777" w:rsidR="001E501D" w:rsidRDefault="00000000">
            <w:pPr>
              <w:jc w:val="right"/>
              <w:textAlignment w:val="center"/>
              <w:rPr>
                <w:color w:val="000000"/>
                <w:sz w:val="18"/>
                <w:szCs w:val="18"/>
              </w:rPr>
            </w:pPr>
            <w:r>
              <w:rPr>
                <w:rFonts w:hint="eastAsia"/>
                <w:color w:val="000000"/>
                <w:sz w:val="18"/>
                <w:szCs w:val="18"/>
                <w:lang w:bidi="ar"/>
              </w:rPr>
              <w:t>公开06表</w:t>
            </w:r>
          </w:p>
        </w:tc>
      </w:tr>
      <w:tr w:rsidR="0012690A" w14:paraId="6633A0AE" w14:textId="77777777" w:rsidTr="0012690A">
        <w:trPr>
          <w:trHeight w:val="300"/>
          <w:jc w:val="center"/>
        </w:trPr>
        <w:tc>
          <w:tcPr>
            <w:tcW w:w="2138" w:type="pct"/>
            <w:gridSpan w:val="4"/>
            <w:tcBorders>
              <w:top w:val="nil"/>
              <w:left w:val="nil"/>
              <w:bottom w:val="single" w:sz="4" w:space="0" w:color="808080"/>
              <w:right w:val="nil"/>
            </w:tcBorders>
            <w:shd w:val="clear" w:color="auto" w:fill="FFFFFF"/>
            <w:noWrap/>
            <w:vAlign w:val="center"/>
          </w:tcPr>
          <w:p w14:paraId="651DC2F4" w14:textId="26F9EFCC" w:rsidR="0012690A" w:rsidRDefault="0012690A">
            <w:pPr>
              <w:rPr>
                <w:color w:val="000000"/>
                <w:sz w:val="18"/>
                <w:szCs w:val="18"/>
              </w:rPr>
            </w:pPr>
            <w:r>
              <w:rPr>
                <w:rFonts w:hint="eastAsia"/>
                <w:color w:val="000000"/>
                <w:sz w:val="20"/>
                <w:szCs w:val="20"/>
                <w:lang w:bidi="ar"/>
              </w:rPr>
              <w:t>部门：</w:t>
            </w:r>
            <w:r>
              <w:rPr>
                <w:rFonts w:hint="eastAsia"/>
                <w:color w:val="000000"/>
                <w:sz w:val="22"/>
                <w:szCs w:val="22"/>
                <w:lang w:bidi="ar"/>
              </w:rPr>
              <w:t>信阳市平桥区归国华侨联合会</w:t>
            </w:r>
          </w:p>
        </w:tc>
        <w:tc>
          <w:tcPr>
            <w:tcW w:w="551" w:type="pct"/>
            <w:tcBorders>
              <w:top w:val="nil"/>
              <w:left w:val="nil"/>
              <w:bottom w:val="single" w:sz="4" w:space="0" w:color="808080"/>
              <w:right w:val="nil"/>
            </w:tcBorders>
            <w:shd w:val="clear" w:color="auto" w:fill="FFFFFF"/>
            <w:noWrap/>
            <w:vAlign w:val="center"/>
          </w:tcPr>
          <w:p w14:paraId="41CCF3C4" w14:textId="2E78AAF5" w:rsidR="0012690A" w:rsidRDefault="0012690A">
            <w:pPr>
              <w:jc w:val="center"/>
              <w:rPr>
                <w:color w:val="000000"/>
                <w:sz w:val="22"/>
                <w:szCs w:val="22"/>
              </w:rPr>
            </w:pPr>
            <w:r>
              <w:rPr>
                <w:rFonts w:hint="eastAsia"/>
                <w:color w:val="000000"/>
                <w:sz w:val="22"/>
                <w:szCs w:val="22"/>
              </w:rPr>
              <w:t>2</w:t>
            </w:r>
            <w:r>
              <w:rPr>
                <w:color w:val="000000"/>
                <w:sz w:val="22"/>
                <w:szCs w:val="22"/>
              </w:rPr>
              <w:t>020</w:t>
            </w:r>
            <w:r>
              <w:rPr>
                <w:rFonts w:hint="eastAsia"/>
                <w:color w:val="000000"/>
                <w:sz w:val="22"/>
                <w:szCs w:val="22"/>
              </w:rPr>
              <w:t>年度</w:t>
            </w:r>
          </w:p>
        </w:tc>
        <w:tc>
          <w:tcPr>
            <w:tcW w:w="349" w:type="pct"/>
            <w:tcBorders>
              <w:top w:val="nil"/>
              <w:left w:val="nil"/>
              <w:bottom w:val="single" w:sz="4" w:space="0" w:color="808080"/>
              <w:right w:val="nil"/>
            </w:tcBorders>
            <w:shd w:val="clear" w:color="auto" w:fill="FFFFFF"/>
            <w:noWrap/>
            <w:vAlign w:val="center"/>
          </w:tcPr>
          <w:p w14:paraId="6EB079F8" w14:textId="77777777" w:rsidR="0012690A" w:rsidRDefault="0012690A">
            <w:pPr>
              <w:rPr>
                <w:color w:val="000000"/>
                <w:sz w:val="18"/>
                <w:szCs w:val="18"/>
              </w:rPr>
            </w:pPr>
          </w:p>
        </w:tc>
        <w:tc>
          <w:tcPr>
            <w:tcW w:w="400" w:type="pct"/>
            <w:tcBorders>
              <w:top w:val="nil"/>
              <w:left w:val="nil"/>
              <w:bottom w:val="single" w:sz="4" w:space="0" w:color="808080"/>
              <w:right w:val="nil"/>
            </w:tcBorders>
            <w:shd w:val="clear" w:color="auto" w:fill="FFFFFF"/>
            <w:noWrap/>
            <w:vAlign w:val="center"/>
          </w:tcPr>
          <w:p w14:paraId="03442226" w14:textId="77777777" w:rsidR="0012690A" w:rsidRDefault="0012690A">
            <w:pPr>
              <w:rPr>
                <w:color w:val="000000"/>
                <w:sz w:val="18"/>
                <w:szCs w:val="18"/>
              </w:rPr>
            </w:pPr>
          </w:p>
        </w:tc>
        <w:tc>
          <w:tcPr>
            <w:tcW w:w="951" w:type="pct"/>
            <w:tcBorders>
              <w:top w:val="nil"/>
              <w:left w:val="nil"/>
              <w:bottom w:val="single" w:sz="4" w:space="0" w:color="808080"/>
              <w:right w:val="nil"/>
            </w:tcBorders>
            <w:shd w:val="clear" w:color="auto" w:fill="FFFFFF"/>
            <w:noWrap/>
            <w:vAlign w:val="center"/>
          </w:tcPr>
          <w:p w14:paraId="67DEB371" w14:textId="77777777" w:rsidR="0012690A" w:rsidRDefault="0012690A">
            <w:pPr>
              <w:rPr>
                <w:color w:val="000000"/>
                <w:sz w:val="18"/>
                <w:szCs w:val="18"/>
              </w:rPr>
            </w:pPr>
          </w:p>
        </w:tc>
        <w:tc>
          <w:tcPr>
            <w:tcW w:w="611" w:type="pct"/>
            <w:tcBorders>
              <w:top w:val="nil"/>
              <w:left w:val="nil"/>
              <w:bottom w:val="single" w:sz="4" w:space="0" w:color="808080"/>
              <w:right w:val="single" w:sz="4" w:space="0" w:color="808080"/>
            </w:tcBorders>
            <w:shd w:val="clear" w:color="auto" w:fill="FFFFFF"/>
            <w:noWrap/>
            <w:vAlign w:val="center"/>
          </w:tcPr>
          <w:p w14:paraId="6596D343" w14:textId="023881B2" w:rsidR="0012690A" w:rsidRDefault="0012690A">
            <w:pPr>
              <w:jc w:val="right"/>
              <w:textAlignment w:val="center"/>
              <w:rPr>
                <w:color w:val="000000"/>
                <w:sz w:val="18"/>
                <w:szCs w:val="18"/>
              </w:rPr>
            </w:pPr>
            <w:r>
              <w:rPr>
                <w:rFonts w:hint="eastAsia"/>
                <w:color w:val="000000"/>
                <w:sz w:val="18"/>
                <w:szCs w:val="18"/>
                <w:lang w:bidi="ar"/>
              </w:rPr>
              <w:t>金额单位：</w:t>
            </w:r>
            <w:r w:rsidR="000B5B07">
              <w:rPr>
                <w:rFonts w:hint="eastAsia"/>
                <w:color w:val="000000"/>
                <w:sz w:val="18"/>
                <w:szCs w:val="18"/>
                <w:lang w:bidi="ar"/>
              </w:rPr>
              <w:t>万</w:t>
            </w:r>
            <w:r>
              <w:rPr>
                <w:rFonts w:hint="eastAsia"/>
                <w:color w:val="000000"/>
                <w:sz w:val="18"/>
                <w:szCs w:val="18"/>
                <w:lang w:bidi="ar"/>
              </w:rPr>
              <w:t>元</w:t>
            </w:r>
          </w:p>
        </w:tc>
      </w:tr>
      <w:tr w:rsidR="001E501D" w14:paraId="2B62CDB2" w14:textId="77777777" w:rsidTr="0012690A">
        <w:trPr>
          <w:trHeight w:val="300"/>
          <w:jc w:val="center"/>
        </w:trPr>
        <w:tc>
          <w:tcPr>
            <w:tcW w:w="1688" w:type="pct"/>
            <w:gridSpan w:val="3"/>
            <w:tcBorders>
              <w:top w:val="nil"/>
              <w:left w:val="single" w:sz="4" w:space="0" w:color="000000"/>
              <w:bottom w:val="single" w:sz="4" w:space="0" w:color="000000"/>
              <w:right w:val="single" w:sz="4" w:space="0" w:color="000000"/>
            </w:tcBorders>
            <w:shd w:val="clear" w:color="auto" w:fill="C0C0C0"/>
            <w:noWrap/>
            <w:vAlign w:val="center"/>
          </w:tcPr>
          <w:p w14:paraId="65A83044" w14:textId="77777777" w:rsidR="001E501D" w:rsidRDefault="00000000">
            <w:pPr>
              <w:jc w:val="center"/>
              <w:textAlignment w:val="center"/>
              <w:rPr>
                <w:color w:val="000000"/>
                <w:sz w:val="20"/>
                <w:szCs w:val="20"/>
              </w:rPr>
            </w:pPr>
            <w:r>
              <w:rPr>
                <w:rFonts w:hint="eastAsia"/>
                <w:color w:val="000000"/>
                <w:sz w:val="20"/>
                <w:szCs w:val="20"/>
                <w:lang w:bidi="ar"/>
              </w:rPr>
              <w:t>人员经费</w:t>
            </w:r>
          </w:p>
        </w:tc>
        <w:tc>
          <w:tcPr>
            <w:tcW w:w="3312" w:type="pct"/>
            <w:gridSpan w:val="6"/>
            <w:tcBorders>
              <w:top w:val="nil"/>
              <w:left w:val="nil"/>
              <w:bottom w:val="single" w:sz="4" w:space="0" w:color="000000"/>
              <w:right w:val="single" w:sz="4" w:space="0" w:color="000000"/>
            </w:tcBorders>
            <w:shd w:val="clear" w:color="auto" w:fill="C0C0C0"/>
            <w:noWrap/>
            <w:vAlign w:val="center"/>
          </w:tcPr>
          <w:p w14:paraId="0050809E" w14:textId="77777777" w:rsidR="001E501D" w:rsidRDefault="00000000">
            <w:pPr>
              <w:jc w:val="center"/>
              <w:textAlignment w:val="center"/>
              <w:rPr>
                <w:color w:val="000000"/>
                <w:sz w:val="20"/>
                <w:szCs w:val="20"/>
              </w:rPr>
            </w:pPr>
            <w:r>
              <w:rPr>
                <w:rFonts w:hint="eastAsia"/>
                <w:color w:val="000000"/>
                <w:sz w:val="20"/>
                <w:szCs w:val="20"/>
                <w:lang w:bidi="ar"/>
              </w:rPr>
              <w:t>公用经费</w:t>
            </w:r>
          </w:p>
        </w:tc>
      </w:tr>
      <w:tr w:rsidR="0012690A" w14:paraId="7B9352B0" w14:textId="77777777" w:rsidTr="0012690A">
        <w:trPr>
          <w:trHeight w:val="312"/>
          <w:jc w:val="center"/>
        </w:trPr>
        <w:tc>
          <w:tcPr>
            <w:tcW w:w="488" w:type="pct"/>
            <w:vMerge w:val="restart"/>
            <w:tcBorders>
              <w:top w:val="nil"/>
              <w:left w:val="single" w:sz="4" w:space="0" w:color="000000"/>
              <w:bottom w:val="single" w:sz="4" w:space="0" w:color="000000"/>
              <w:right w:val="single" w:sz="4" w:space="0" w:color="000000"/>
            </w:tcBorders>
            <w:shd w:val="clear" w:color="auto" w:fill="C0C0C0"/>
            <w:vAlign w:val="center"/>
          </w:tcPr>
          <w:p w14:paraId="0879E429" w14:textId="77777777" w:rsidR="001E501D" w:rsidRDefault="00000000">
            <w:pPr>
              <w:jc w:val="center"/>
              <w:textAlignment w:val="center"/>
              <w:rPr>
                <w:color w:val="000000"/>
                <w:sz w:val="20"/>
                <w:szCs w:val="20"/>
              </w:rPr>
            </w:pPr>
            <w:r>
              <w:rPr>
                <w:rFonts w:hint="eastAsia"/>
                <w:color w:val="000000"/>
                <w:sz w:val="20"/>
                <w:szCs w:val="20"/>
                <w:lang w:bidi="ar"/>
              </w:rPr>
              <w:t>科目编码</w:t>
            </w:r>
          </w:p>
        </w:tc>
        <w:tc>
          <w:tcPr>
            <w:tcW w:w="800" w:type="pct"/>
            <w:vMerge w:val="restart"/>
            <w:tcBorders>
              <w:top w:val="nil"/>
              <w:left w:val="nil"/>
              <w:bottom w:val="single" w:sz="4" w:space="0" w:color="000000"/>
              <w:right w:val="single" w:sz="4" w:space="0" w:color="000000"/>
            </w:tcBorders>
            <w:shd w:val="clear" w:color="auto" w:fill="C0C0C0"/>
            <w:vAlign w:val="center"/>
          </w:tcPr>
          <w:p w14:paraId="4732A720" w14:textId="77777777" w:rsidR="001E501D" w:rsidRDefault="00000000">
            <w:pPr>
              <w:jc w:val="center"/>
              <w:textAlignment w:val="center"/>
              <w:rPr>
                <w:color w:val="000000"/>
                <w:sz w:val="20"/>
                <w:szCs w:val="20"/>
              </w:rPr>
            </w:pPr>
            <w:r>
              <w:rPr>
                <w:rFonts w:hint="eastAsia"/>
                <w:color w:val="000000"/>
                <w:sz w:val="20"/>
                <w:szCs w:val="20"/>
                <w:lang w:bidi="ar"/>
              </w:rPr>
              <w:t>科目名称</w:t>
            </w:r>
          </w:p>
        </w:tc>
        <w:tc>
          <w:tcPr>
            <w:tcW w:w="400" w:type="pct"/>
            <w:vMerge w:val="restart"/>
            <w:tcBorders>
              <w:top w:val="nil"/>
              <w:left w:val="nil"/>
              <w:bottom w:val="single" w:sz="4" w:space="0" w:color="000000"/>
              <w:right w:val="single" w:sz="4" w:space="0" w:color="000000"/>
            </w:tcBorders>
            <w:shd w:val="clear" w:color="auto" w:fill="C0C0C0"/>
            <w:vAlign w:val="center"/>
          </w:tcPr>
          <w:p w14:paraId="7D42533C" w14:textId="77777777" w:rsidR="001E501D" w:rsidRDefault="00000000">
            <w:pPr>
              <w:jc w:val="center"/>
              <w:textAlignment w:val="center"/>
              <w:rPr>
                <w:color w:val="000000"/>
                <w:sz w:val="20"/>
                <w:szCs w:val="20"/>
              </w:rPr>
            </w:pPr>
            <w:r>
              <w:rPr>
                <w:rFonts w:hint="eastAsia"/>
                <w:color w:val="000000"/>
                <w:sz w:val="20"/>
                <w:szCs w:val="20"/>
                <w:lang w:bidi="ar"/>
              </w:rPr>
              <w:t>决算数</w:t>
            </w:r>
          </w:p>
        </w:tc>
        <w:tc>
          <w:tcPr>
            <w:tcW w:w="450" w:type="pct"/>
            <w:vMerge w:val="restart"/>
            <w:tcBorders>
              <w:top w:val="nil"/>
              <w:left w:val="nil"/>
              <w:bottom w:val="single" w:sz="4" w:space="0" w:color="000000"/>
              <w:right w:val="single" w:sz="4" w:space="0" w:color="000000"/>
            </w:tcBorders>
            <w:shd w:val="clear" w:color="auto" w:fill="C0C0C0"/>
            <w:vAlign w:val="center"/>
          </w:tcPr>
          <w:p w14:paraId="7480121D" w14:textId="77777777" w:rsidR="001E501D" w:rsidRDefault="00000000">
            <w:pPr>
              <w:jc w:val="center"/>
              <w:textAlignment w:val="center"/>
              <w:rPr>
                <w:color w:val="000000"/>
                <w:sz w:val="20"/>
                <w:szCs w:val="20"/>
              </w:rPr>
            </w:pPr>
            <w:r>
              <w:rPr>
                <w:rFonts w:hint="eastAsia"/>
                <w:color w:val="000000"/>
                <w:sz w:val="20"/>
                <w:szCs w:val="20"/>
                <w:lang w:bidi="ar"/>
              </w:rPr>
              <w:t>科目编码</w:t>
            </w:r>
          </w:p>
        </w:tc>
        <w:tc>
          <w:tcPr>
            <w:tcW w:w="551" w:type="pct"/>
            <w:vMerge w:val="restart"/>
            <w:tcBorders>
              <w:top w:val="nil"/>
              <w:left w:val="nil"/>
              <w:bottom w:val="single" w:sz="4" w:space="0" w:color="000000"/>
              <w:right w:val="single" w:sz="4" w:space="0" w:color="000000"/>
            </w:tcBorders>
            <w:shd w:val="clear" w:color="auto" w:fill="C0C0C0"/>
            <w:vAlign w:val="center"/>
          </w:tcPr>
          <w:p w14:paraId="7043E356" w14:textId="77777777" w:rsidR="001E501D" w:rsidRDefault="00000000">
            <w:pPr>
              <w:jc w:val="center"/>
              <w:textAlignment w:val="center"/>
              <w:rPr>
                <w:color w:val="000000"/>
                <w:sz w:val="20"/>
                <w:szCs w:val="20"/>
              </w:rPr>
            </w:pPr>
            <w:r>
              <w:rPr>
                <w:rFonts w:hint="eastAsia"/>
                <w:color w:val="000000"/>
                <w:sz w:val="20"/>
                <w:szCs w:val="20"/>
                <w:lang w:bidi="ar"/>
              </w:rPr>
              <w:t>科目名称</w:t>
            </w:r>
          </w:p>
        </w:tc>
        <w:tc>
          <w:tcPr>
            <w:tcW w:w="349" w:type="pct"/>
            <w:vMerge w:val="restart"/>
            <w:tcBorders>
              <w:top w:val="nil"/>
              <w:left w:val="nil"/>
              <w:bottom w:val="single" w:sz="4" w:space="0" w:color="000000"/>
              <w:right w:val="single" w:sz="4" w:space="0" w:color="000000"/>
            </w:tcBorders>
            <w:shd w:val="clear" w:color="auto" w:fill="C0C0C0"/>
            <w:vAlign w:val="center"/>
          </w:tcPr>
          <w:p w14:paraId="77753D5F" w14:textId="77777777" w:rsidR="001E501D" w:rsidRDefault="00000000">
            <w:pPr>
              <w:jc w:val="center"/>
              <w:textAlignment w:val="center"/>
              <w:rPr>
                <w:color w:val="000000"/>
                <w:sz w:val="20"/>
                <w:szCs w:val="20"/>
              </w:rPr>
            </w:pPr>
            <w:r>
              <w:rPr>
                <w:rFonts w:hint="eastAsia"/>
                <w:color w:val="000000"/>
                <w:sz w:val="20"/>
                <w:szCs w:val="20"/>
                <w:lang w:bidi="ar"/>
              </w:rPr>
              <w:t>决算数</w:t>
            </w:r>
          </w:p>
        </w:tc>
        <w:tc>
          <w:tcPr>
            <w:tcW w:w="400" w:type="pct"/>
            <w:vMerge w:val="restart"/>
            <w:tcBorders>
              <w:top w:val="nil"/>
              <w:left w:val="nil"/>
              <w:bottom w:val="single" w:sz="4" w:space="0" w:color="000000"/>
              <w:right w:val="single" w:sz="4" w:space="0" w:color="000000"/>
            </w:tcBorders>
            <w:shd w:val="clear" w:color="auto" w:fill="C0C0C0"/>
            <w:vAlign w:val="center"/>
          </w:tcPr>
          <w:p w14:paraId="67C04B56" w14:textId="77777777" w:rsidR="001E501D" w:rsidRDefault="00000000">
            <w:pPr>
              <w:jc w:val="center"/>
              <w:textAlignment w:val="center"/>
              <w:rPr>
                <w:color w:val="000000"/>
                <w:sz w:val="20"/>
                <w:szCs w:val="20"/>
              </w:rPr>
            </w:pPr>
            <w:r>
              <w:rPr>
                <w:rFonts w:hint="eastAsia"/>
                <w:color w:val="000000"/>
                <w:sz w:val="20"/>
                <w:szCs w:val="20"/>
                <w:lang w:bidi="ar"/>
              </w:rPr>
              <w:t>科目编码</w:t>
            </w:r>
          </w:p>
        </w:tc>
        <w:tc>
          <w:tcPr>
            <w:tcW w:w="951" w:type="pct"/>
            <w:vMerge w:val="restart"/>
            <w:tcBorders>
              <w:top w:val="nil"/>
              <w:left w:val="nil"/>
              <w:bottom w:val="single" w:sz="4" w:space="0" w:color="000000"/>
              <w:right w:val="single" w:sz="4" w:space="0" w:color="000000"/>
            </w:tcBorders>
            <w:shd w:val="clear" w:color="auto" w:fill="C0C0C0"/>
            <w:vAlign w:val="center"/>
          </w:tcPr>
          <w:p w14:paraId="57171CC0" w14:textId="77777777" w:rsidR="001E501D" w:rsidRDefault="00000000">
            <w:pPr>
              <w:jc w:val="center"/>
              <w:textAlignment w:val="center"/>
              <w:rPr>
                <w:color w:val="000000"/>
                <w:sz w:val="20"/>
                <w:szCs w:val="20"/>
              </w:rPr>
            </w:pPr>
            <w:r>
              <w:rPr>
                <w:rFonts w:hint="eastAsia"/>
                <w:color w:val="000000"/>
                <w:sz w:val="20"/>
                <w:szCs w:val="20"/>
                <w:lang w:bidi="ar"/>
              </w:rPr>
              <w:t>科目名称</w:t>
            </w:r>
          </w:p>
        </w:tc>
        <w:tc>
          <w:tcPr>
            <w:tcW w:w="611" w:type="pct"/>
            <w:vMerge w:val="restart"/>
            <w:tcBorders>
              <w:top w:val="nil"/>
              <w:left w:val="nil"/>
              <w:bottom w:val="single" w:sz="4" w:space="0" w:color="000000"/>
              <w:right w:val="single" w:sz="4" w:space="0" w:color="000000"/>
            </w:tcBorders>
            <w:shd w:val="clear" w:color="auto" w:fill="C0C0C0"/>
            <w:vAlign w:val="center"/>
          </w:tcPr>
          <w:p w14:paraId="2CB6CAEB" w14:textId="77777777" w:rsidR="001E501D" w:rsidRDefault="00000000">
            <w:pPr>
              <w:jc w:val="center"/>
              <w:textAlignment w:val="center"/>
              <w:rPr>
                <w:color w:val="000000"/>
                <w:sz w:val="20"/>
                <w:szCs w:val="20"/>
              </w:rPr>
            </w:pPr>
            <w:r>
              <w:rPr>
                <w:rFonts w:hint="eastAsia"/>
                <w:color w:val="000000"/>
                <w:sz w:val="20"/>
                <w:szCs w:val="20"/>
                <w:lang w:bidi="ar"/>
              </w:rPr>
              <w:t>决算数</w:t>
            </w:r>
          </w:p>
        </w:tc>
      </w:tr>
      <w:tr w:rsidR="0012690A" w14:paraId="0F7FC932" w14:textId="77777777" w:rsidTr="0012690A">
        <w:trPr>
          <w:trHeight w:val="312"/>
          <w:jc w:val="center"/>
        </w:trPr>
        <w:tc>
          <w:tcPr>
            <w:tcW w:w="488" w:type="pct"/>
            <w:vMerge/>
            <w:tcBorders>
              <w:top w:val="nil"/>
              <w:left w:val="single" w:sz="4" w:space="0" w:color="000000"/>
              <w:bottom w:val="single" w:sz="4" w:space="0" w:color="000000"/>
              <w:right w:val="single" w:sz="4" w:space="0" w:color="000000"/>
            </w:tcBorders>
            <w:shd w:val="clear" w:color="auto" w:fill="C0C0C0"/>
            <w:vAlign w:val="center"/>
          </w:tcPr>
          <w:p w14:paraId="5DD8286A" w14:textId="77777777" w:rsidR="001E501D" w:rsidRDefault="001E501D">
            <w:pPr>
              <w:jc w:val="center"/>
              <w:rPr>
                <w:color w:val="000000"/>
                <w:sz w:val="20"/>
                <w:szCs w:val="20"/>
              </w:rPr>
            </w:pPr>
          </w:p>
        </w:tc>
        <w:tc>
          <w:tcPr>
            <w:tcW w:w="800" w:type="pct"/>
            <w:vMerge/>
            <w:tcBorders>
              <w:top w:val="nil"/>
              <w:left w:val="nil"/>
              <w:bottom w:val="single" w:sz="4" w:space="0" w:color="000000"/>
              <w:right w:val="single" w:sz="4" w:space="0" w:color="000000"/>
            </w:tcBorders>
            <w:shd w:val="clear" w:color="auto" w:fill="C0C0C0"/>
            <w:vAlign w:val="center"/>
          </w:tcPr>
          <w:p w14:paraId="48935BB9" w14:textId="77777777" w:rsidR="001E501D" w:rsidRDefault="001E501D">
            <w:pPr>
              <w:jc w:val="center"/>
              <w:rPr>
                <w:color w:val="000000"/>
                <w:sz w:val="20"/>
                <w:szCs w:val="20"/>
              </w:rPr>
            </w:pPr>
          </w:p>
        </w:tc>
        <w:tc>
          <w:tcPr>
            <w:tcW w:w="400" w:type="pct"/>
            <w:vMerge/>
            <w:tcBorders>
              <w:top w:val="nil"/>
              <w:left w:val="nil"/>
              <w:bottom w:val="single" w:sz="4" w:space="0" w:color="000000"/>
              <w:right w:val="single" w:sz="4" w:space="0" w:color="000000"/>
            </w:tcBorders>
            <w:shd w:val="clear" w:color="auto" w:fill="C0C0C0"/>
            <w:vAlign w:val="center"/>
          </w:tcPr>
          <w:p w14:paraId="5832B3A7" w14:textId="77777777" w:rsidR="001E501D" w:rsidRDefault="001E501D">
            <w:pPr>
              <w:jc w:val="center"/>
              <w:rPr>
                <w:color w:val="000000"/>
                <w:sz w:val="20"/>
                <w:szCs w:val="20"/>
              </w:rPr>
            </w:pPr>
          </w:p>
        </w:tc>
        <w:tc>
          <w:tcPr>
            <w:tcW w:w="450" w:type="pct"/>
            <w:vMerge/>
            <w:tcBorders>
              <w:top w:val="nil"/>
              <w:left w:val="nil"/>
              <w:bottom w:val="single" w:sz="4" w:space="0" w:color="000000"/>
              <w:right w:val="single" w:sz="4" w:space="0" w:color="000000"/>
            </w:tcBorders>
            <w:shd w:val="clear" w:color="auto" w:fill="C0C0C0"/>
            <w:vAlign w:val="center"/>
          </w:tcPr>
          <w:p w14:paraId="2C22F9A4" w14:textId="77777777" w:rsidR="001E501D" w:rsidRDefault="001E501D">
            <w:pPr>
              <w:jc w:val="center"/>
              <w:rPr>
                <w:color w:val="000000"/>
                <w:sz w:val="20"/>
                <w:szCs w:val="20"/>
              </w:rPr>
            </w:pPr>
          </w:p>
        </w:tc>
        <w:tc>
          <w:tcPr>
            <w:tcW w:w="551" w:type="pct"/>
            <w:vMerge/>
            <w:tcBorders>
              <w:top w:val="nil"/>
              <w:left w:val="nil"/>
              <w:bottom w:val="single" w:sz="4" w:space="0" w:color="000000"/>
              <w:right w:val="single" w:sz="4" w:space="0" w:color="000000"/>
            </w:tcBorders>
            <w:shd w:val="clear" w:color="auto" w:fill="C0C0C0"/>
            <w:vAlign w:val="center"/>
          </w:tcPr>
          <w:p w14:paraId="54CFD89A" w14:textId="77777777" w:rsidR="001E501D" w:rsidRDefault="001E501D">
            <w:pPr>
              <w:jc w:val="center"/>
              <w:rPr>
                <w:color w:val="000000"/>
                <w:sz w:val="20"/>
                <w:szCs w:val="20"/>
              </w:rPr>
            </w:pPr>
          </w:p>
        </w:tc>
        <w:tc>
          <w:tcPr>
            <w:tcW w:w="349" w:type="pct"/>
            <w:vMerge/>
            <w:tcBorders>
              <w:top w:val="nil"/>
              <w:left w:val="nil"/>
              <w:bottom w:val="single" w:sz="4" w:space="0" w:color="000000"/>
              <w:right w:val="single" w:sz="4" w:space="0" w:color="000000"/>
            </w:tcBorders>
            <w:shd w:val="clear" w:color="auto" w:fill="C0C0C0"/>
            <w:vAlign w:val="center"/>
          </w:tcPr>
          <w:p w14:paraId="44B5657C" w14:textId="77777777" w:rsidR="001E501D" w:rsidRDefault="001E501D">
            <w:pPr>
              <w:jc w:val="center"/>
              <w:rPr>
                <w:color w:val="000000"/>
                <w:sz w:val="20"/>
                <w:szCs w:val="20"/>
              </w:rPr>
            </w:pPr>
          </w:p>
        </w:tc>
        <w:tc>
          <w:tcPr>
            <w:tcW w:w="400" w:type="pct"/>
            <w:vMerge/>
            <w:tcBorders>
              <w:top w:val="nil"/>
              <w:left w:val="nil"/>
              <w:bottom w:val="single" w:sz="4" w:space="0" w:color="000000"/>
              <w:right w:val="single" w:sz="4" w:space="0" w:color="000000"/>
            </w:tcBorders>
            <w:shd w:val="clear" w:color="auto" w:fill="C0C0C0"/>
            <w:vAlign w:val="center"/>
          </w:tcPr>
          <w:p w14:paraId="7E032235" w14:textId="77777777" w:rsidR="001E501D" w:rsidRDefault="001E501D">
            <w:pPr>
              <w:jc w:val="center"/>
              <w:rPr>
                <w:color w:val="000000"/>
                <w:sz w:val="20"/>
                <w:szCs w:val="20"/>
              </w:rPr>
            </w:pPr>
          </w:p>
        </w:tc>
        <w:tc>
          <w:tcPr>
            <w:tcW w:w="951" w:type="pct"/>
            <w:vMerge/>
            <w:tcBorders>
              <w:top w:val="nil"/>
              <w:left w:val="nil"/>
              <w:bottom w:val="single" w:sz="4" w:space="0" w:color="000000"/>
              <w:right w:val="single" w:sz="4" w:space="0" w:color="000000"/>
            </w:tcBorders>
            <w:shd w:val="clear" w:color="auto" w:fill="C0C0C0"/>
            <w:vAlign w:val="center"/>
          </w:tcPr>
          <w:p w14:paraId="59443520" w14:textId="77777777" w:rsidR="001E501D" w:rsidRDefault="001E501D">
            <w:pPr>
              <w:jc w:val="center"/>
              <w:rPr>
                <w:color w:val="000000"/>
                <w:sz w:val="20"/>
                <w:szCs w:val="20"/>
              </w:rPr>
            </w:pPr>
          </w:p>
        </w:tc>
        <w:tc>
          <w:tcPr>
            <w:tcW w:w="611" w:type="pct"/>
            <w:vMerge/>
            <w:tcBorders>
              <w:top w:val="nil"/>
              <w:left w:val="nil"/>
              <w:bottom w:val="single" w:sz="4" w:space="0" w:color="000000"/>
              <w:right w:val="single" w:sz="4" w:space="0" w:color="000000"/>
            </w:tcBorders>
            <w:shd w:val="clear" w:color="auto" w:fill="C0C0C0"/>
            <w:vAlign w:val="center"/>
          </w:tcPr>
          <w:p w14:paraId="28B6FFCB" w14:textId="77777777" w:rsidR="001E501D" w:rsidRDefault="001E501D">
            <w:pPr>
              <w:jc w:val="center"/>
              <w:rPr>
                <w:color w:val="000000"/>
                <w:sz w:val="20"/>
                <w:szCs w:val="20"/>
              </w:rPr>
            </w:pPr>
          </w:p>
        </w:tc>
      </w:tr>
      <w:tr w:rsidR="0012690A" w14:paraId="4BE564C9" w14:textId="77777777" w:rsidTr="0012690A">
        <w:trPr>
          <w:trHeight w:val="300"/>
          <w:jc w:val="center"/>
        </w:trPr>
        <w:tc>
          <w:tcPr>
            <w:tcW w:w="488" w:type="pct"/>
            <w:tcBorders>
              <w:top w:val="nil"/>
              <w:left w:val="single" w:sz="4" w:space="0" w:color="000000"/>
              <w:bottom w:val="single" w:sz="4" w:space="0" w:color="000000"/>
              <w:right w:val="single" w:sz="4" w:space="0" w:color="000000"/>
            </w:tcBorders>
            <w:shd w:val="clear" w:color="auto" w:fill="C0C0C0"/>
            <w:noWrap/>
            <w:vAlign w:val="center"/>
          </w:tcPr>
          <w:p w14:paraId="34562A5A" w14:textId="77777777" w:rsidR="0012690A" w:rsidRDefault="0012690A" w:rsidP="0012690A">
            <w:pPr>
              <w:textAlignment w:val="center"/>
              <w:rPr>
                <w:color w:val="000000"/>
                <w:sz w:val="20"/>
                <w:szCs w:val="20"/>
              </w:rPr>
            </w:pPr>
            <w:r>
              <w:rPr>
                <w:rFonts w:hint="eastAsia"/>
                <w:color w:val="000000"/>
                <w:sz w:val="20"/>
                <w:szCs w:val="20"/>
                <w:lang w:bidi="ar"/>
              </w:rPr>
              <w:t>301</w:t>
            </w:r>
          </w:p>
        </w:tc>
        <w:tc>
          <w:tcPr>
            <w:tcW w:w="800" w:type="pct"/>
            <w:tcBorders>
              <w:top w:val="nil"/>
              <w:left w:val="nil"/>
              <w:bottom w:val="single" w:sz="4" w:space="0" w:color="000000"/>
              <w:right w:val="single" w:sz="4" w:space="0" w:color="000000"/>
            </w:tcBorders>
            <w:shd w:val="clear" w:color="auto" w:fill="C0C0C0"/>
            <w:noWrap/>
            <w:vAlign w:val="center"/>
          </w:tcPr>
          <w:p w14:paraId="68A39875" w14:textId="77777777" w:rsidR="0012690A" w:rsidRDefault="0012690A" w:rsidP="0012690A">
            <w:pPr>
              <w:textAlignment w:val="center"/>
              <w:rPr>
                <w:color w:val="000000"/>
                <w:sz w:val="20"/>
                <w:szCs w:val="20"/>
              </w:rPr>
            </w:pPr>
            <w:r>
              <w:rPr>
                <w:rFonts w:hint="eastAsia"/>
                <w:color w:val="000000"/>
                <w:sz w:val="20"/>
                <w:szCs w:val="20"/>
                <w:lang w:bidi="ar"/>
              </w:rPr>
              <w:t>工资福利支出</w:t>
            </w:r>
          </w:p>
        </w:tc>
        <w:tc>
          <w:tcPr>
            <w:tcW w:w="400" w:type="pct"/>
            <w:tcBorders>
              <w:top w:val="nil"/>
              <w:left w:val="nil"/>
              <w:bottom w:val="single" w:sz="4" w:space="0" w:color="000000"/>
              <w:right w:val="single" w:sz="4" w:space="0" w:color="000000"/>
            </w:tcBorders>
            <w:shd w:val="clear" w:color="auto" w:fill="FFFFFF"/>
            <w:noWrap/>
          </w:tcPr>
          <w:p w14:paraId="671CB192" w14:textId="30188452" w:rsidR="0012690A" w:rsidRDefault="0012690A" w:rsidP="0012690A">
            <w:pPr>
              <w:jc w:val="right"/>
              <w:textAlignment w:val="center"/>
              <w:rPr>
                <w:color w:val="000000"/>
                <w:sz w:val="20"/>
                <w:szCs w:val="20"/>
                <w:lang w:bidi="ar"/>
              </w:rPr>
            </w:pPr>
            <w:r w:rsidRPr="0012690A">
              <w:rPr>
                <w:color w:val="000000"/>
                <w:sz w:val="20"/>
                <w:szCs w:val="20"/>
                <w:lang w:bidi="ar"/>
              </w:rPr>
              <w:t>54.28</w:t>
            </w:r>
          </w:p>
        </w:tc>
        <w:tc>
          <w:tcPr>
            <w:tcW w:w="450" w:type="pct"/>
            <w:tcBorders>
              <w:top w:val="nil"/>
              <w:left w:val="nil"/>
              <w:bottom w:val="single" w:sz="4" w:space="0" w:color="000000"/>
              <w:right w:val="single" w:sz="4" w:space="0" w:color="000000"/>
            </w:tcBorders>
            <w:shd w:val="clear" w:color="auto" w:fill="C0C0C0"/>
            <w:noWrap/>
            <w:vAlign w:val="center"/>
          </w:tcPr>
          <w:p w14:paraId="52D50B8C" w14:textId="77777777" w:rsidR="0012690A" w:rsidRDefault="0012690A" w:rsidP="0012690A">
            <w:pPr>
              <w:textAlignment w:val="center"/>
              <w:rPr>
                <w:color w:val="000000"/>
                <w:sz w:val="20"/>
                <w:szCs w:val="20"/>
              </w:rPr>
            </w:pPr>
            <w:r>
              <w:rPr>
                <w:rFonts w:hint="eastAsia"/>
                <w:color w:val="000000"/>
                <w:sz w:val="20"/>
                <w:szCs w:val="20"/>
                <w:lang w:bidi="ar"/>
              </w:rPr>
              <w:t>302</w:t>
            </w:r>
          </w:p>
        </w:tc>
        <w:tc>
          <w:tcPr>
            <w:tcW w:w="551" w:type="pct"/>
            <w:tcBorders>
              <w:top w:val="nil"/>
              <w:left w:val="nil"/>
              <w:bottom w:val="single" w:sz="4" w:space="0" w:color="000000"/>
              <w:right w:val="single" w:sz="4" w:space="0" w:color="000000"/>
            </w:tcBorders>
            <w:shd w:val="clear" w:color="auto" w:fill="C0C0C0"/>
            <w:noWrap/>
            <w:vAlign w:val="center"/>
          </w:tcPr>
          <w:p w14:paraId="5228EE13" w14:textId="77777777" w:rsidR="0012690A" w:rsidRDefault="0012690A" w:rsidP="0012690A">
            <w:pPr>
              <w:textAlignment w:val="center"/>
              <w:rPr>
                <w:color w:val="000000"/>
                <w:sz w:val="20"/>
                <w:szCs w:val="20"/>
              </w:rPr>
            </w:pPr>
            <w:r>
              <w:rPr>
                <w:rFonts w:hint="eastAsia"/>
                <w:color w:val="000000"/>
                <w:sz w:val="20"/>
                <w:szCs w:val="20"/>
                <w:lang w:bidi="ar"/>
              </w:rPr>
              <w:t>商品和服务支出</w:t>
            </w:r>
          </w:p>
        </w:tc>
        <w:tc>
          <w:tcPr>
            <w:tcW w:w="349" w:type="pct"/>
            <w:tcBorders>
              <w:top w:val="nil"/>
              <w:left w:val="nil"/>
              <w:bottom w:val="single" w:sz="4" w:space="0" w:color="000000"/>
              <w:right w:val="single" w:sz="4" w:space="0" w:color="000000"/>
            </w:tcBorders>
            <w:shd w:val="clear" w:color="auto" w:fill="FFFFFF"/>
            <w:noWrap/>
          </w:tcPr>
          <w:p w14:paraId="07421E2E" w14:textId="5C2A4158" w:rsidR="0012690A" w:rsidRDefault="0012690A" w:rsidP="0012690A">
            <w:pPr>
              <w:jc w:val="right"/>
              <w:textAlignment w:val="center"/>
              <w:rPr>
                <w:color w:val="000000"/>
                <w:sz w:val="20"/>
                <w:szCs w:val="20"/>
                <w:lang w:bidi="ar"/>
              </w:rPr>
            </w:pPr>
            <w:r w:rsidRPr="0012690A">
              <w:rPr>
                <w:color w:val="000000"/>
                <w:sz w:val="20"/>
                <w:szCs w:val="20"/>
                <w:lang w:bidi="ar"/>
              </w:rPr>
              <w:t>4.14</w:t>
            </w:r>
          </w:p>
        </w:tc>
        <w:tc>
          <w:tcPr>
            <w:tcW w:w="400" w:type="pct"/>
            <w:tcBorders>
              <w:top w:val="nil"/>
              <w:left w:val="nil"/>
              <w:bottom w:val="single" w:sz="4" w:space="0" w:color="000000"/>
              <w:right w:val="single" w:sz="4" w:space="0" w:color="000000"/>
            </w:tcBorders>
            <w:shd w:val="clear" w:color="auto" w:fill="C0C0C0"/>
            <w:noWrap/>
            <w:vAlign w:val="center"/>
          </w:tcPr>
          <w:p w14:paraId="0E8C84EF" w14:textId="77777777" w:rsidR="0012690A" w:rsidRDefault="0012690A" w:rsidP="0012690A">
            <w:pPr>
              <w:textAlignment w:val="center"/>
              <w:rPr>
                <w:color w:val="000000"/>
                <w:sz w:val="20"/>
                <w:szCs w:val="20"/>
              </w:rPr>
            </w:pPr>
            <w:r>
              <w:rPr>
                <w:rFonts w:hint="eastAsia"/>
                <w:color w:val="000000"/>
                <w:sz w:val="20"/>
                <w:szCs w:val="20"/>
                <w:lang w:bidi="ar"/>
              </w:rPr>
              <w:t>307</w:t>
            </w:r>
          </w:p>
        </w:tc>
        <w:tc>
          <w:tcPr>
            <w:tcW w:w="951" w:type="pct"/>
            <w:tcBorders>
              <w:top w:val="nil"/>
              <w:left w:val="nil"/>
              <w:bottom w:val="single" w:sz="4" w:space="0" w:color="000000"/>
              <w:right w:val="single" w:sz="4" w:space="0" w:color="000000"/>
            </w:tcBorders>
            <w:shd w:val="clear" w:color="auto" w:fill="C0C0C0"/>
            <w:noWrap/>
            <w:vAlign w:val="center"/>
          </w:tcPr>
          <w:p w14:paraId="3FD47D78" w14:textId="77777777" w:rsidR="0012690A" w:rsidRDefault="0012690A" w:rsidP="0012690A">
            <w:pPr>
              <w:textAlignment w:val="center"/>
              <w:rPr>
                <w:color w:val="000000"/>
                <w:sz w:val="20"/>
                <w:szCs w:val="20"/>
              </w:rPr>
            </w:pPr>
            <w:r>
              <w:rPr>
                <w:rFonts w:hint="eastAsia"/>
                <w:color w:val="000000"/>
                <w:sz w:val="20"/>
                <w:szCs w:val="20"/>
                <w:lang w:bidi="ar"/>
              </w:rPr>
              <w:t>债务利息及费用支出</w:t>
            </w:r>
          </w:p>
        </w:tc>
        <w:tc>
          <w:tcPr>
            <w:tcW w:w="611" w:type="pct"/>
            <w:tcBorders>
              <w:top w:val="nil"/>
              <w:left w:val="nil"/>
              <w:bottom w:val="single" w:sz="4" w:space="0" w:color="000000"/>
              <w:right w:val="single" w:sz="4" w:space="0" w:color="000000"/>
            </w:tcBorders>
            <w:shd w:val="clear" w:color="auto" w:fill="FFFFFF"/>
            <w:noWrap/>
            <w:vAlign w:val="center"/>
          </w:tcPr>
          <w:p w14:paraId="55DE4AB8" w14:textId="77777777" w:rsidR="0012690A" w:rsidRDefault="0012690A" w:rsidP="0012690A">
            <w:pPr>
              <w:jc w:val="right"/>
              <w:rPr>
                <w:color w:val="000000"/>
                <w:sz w:val="20"/>
                <w:szCs w:val="20"/>
              </w:rPr>
            </w:pPr>
          </w:p>
        </w:tc>
      </w:tr>
      <w:tr w:rsidR="0012690A" w14:paraId="24743E6D" w14:textId="77777777" w:rsidTr="0012690A">
        <w:trPr>
          <w:trHeight w:val="300"/>
          <w:jc w:val="center"/>
        </w:trPr>
        <w:tc>
          <w:tcPr>
            <w:tcW w:w="488" w:type="pct"/>
            <w:tcBorders>
              <w:top w:val="nil"/>
              <w:left w:val="single" w:sz="4" w:space="0" w:color="000000"/>
              <w:bottom w:val="single" w:sz="4" w:space="0" w:color="000000"/>
              <w:right w:val="single" w:sz="4" w:space="0" w:color="000000"/>
            </w:tcBorders>
            <w:shd w:val="clear" w:color="auto" w:fill="C0C0C0"/>
            <w:noWrap/>
            <w:vAlign w:val="center"/>
          </w:tcPr>
          <w:p w14:paraId="3A585B18" w14:textId="77777777" w:rsidR="0012690A" w:rsidRDefault="0012690A" w:rsidP="0012690A">
            <w:pPr>
              <w:textAlignment w:val="center"/>
              <w:rPr>
                <w:color w:val="000000"/>
                <w:sz w:val="20"/>
                <w:szCs w:val="20"/>
              </w:rPr>
            </w:pPr>
            <w:r>
              <w:rPr>
                <w:rFonts w:hint="eastAsia"/>
                <w:color w:val="000000"/>
                <w:sz w:val="20"/>
                <w:szCs w:val="20"/>
                <w:lang w:bidi="ar"/>
              </w:rPr>
              <w:t>30101</w:t>
            </w:r>
          </w:p>
        </w:tc>
        <w:tc>
          <w:tcPr>
            <w:tcW w:w="800" w:type="pct"/>
            <w:tcBorders>
              <w:top w:val="nil"/>
              <w:left w:val="nil"/>
              <w:bottom w:val="single" w:sz="4" w:space="0" w:color="000000"/>
              <w:right w:val="single" w:sz="4" w:space="0" w:color="000000"/>
            </w:tcBorders>
            <w:shd w:val="clear" w:color="auto" w:fill="C0C0C0"/>
            <w:noWrap/>
            <w:vAlign w:val="center"/>
          </w:tcPr>
          <w:p w14:paraId="6AAB8D05" w14:textId="77777777" w:rsidR="0012690A" w:rsidRDefault="0012690A" w:rsidP="0012690A">
            <w:pPr>
              <w:textAlignment w:val="center"/>
              <w:rPr>
                <w:color w:val="000000"/>
                <w:sz w:val="20"/>
                <w:szCs w:val="20"/>
              </w:rPr>
            </w:pPr>
            <w:r>
              <w:rPr>
                <w:rFonts w:hint="eastAsia"/>
                <w:color w:val="000000"/>
                <w:sz w:val="20"/>
                <w:szCs w:val="20"/>
                <w:lang w:bidi="ar"/>
              </w:rPr>
              <w:t xml:space="preserve">  基本工资</w:t>
            </w:r>
          </w:p>
        </w:tc>
        <w:tc>
          <w:tcPr>
            <w:tcW w:w="400" w:type="pct"/>
            <w:tcBorders>
              <w:top w:val="nil"/>
              <w:left w:val="nil"/>
              <w:bottom w:val="single" w:sz="4" w:space="0" w:color="000000"/>
              <w:right w:val="single" w:sz="4" w:space="0" w:color="000000"/>
            </w:tcBorders>
            <w:shd w:val="clear" w:color="auto" w:fill="FFFFFF"/>
            <w:noWrap/>
          </w:tcPr>
          <w:p w14:paraId="524DE8D5" w14:textId="058E5FC9" w:rsidR="0012690A" w:rsidRDefault="0012690A" w:rsidP="0012690A">
            <w:pPr>
              <w:jc w:val="right"/>
              <w:textAlignment w:val="center"/>
              <w:rPr>
                <w:color w:val="000000"/>
                <w:sz w:val="20"/>
                <w:szCs w:val="20"/>
                <w:lang w:bidi="ar"/>
              </w:rPr>
            </w:pPr>
            <w:r w:rsidRPr="0012690A">
              <w:rPr>
                <w:color w:val="000000"/>
                <w:sz w:val="20"/>
                <w:szCs w:val="20"/>
                <w:lang w:bidi="ar"/>
              </w:rPr>
              <w:t>30.48</w:t>
            </w:r>
          </w:p>
        </w:tc>
        <w:tc>
          <w:tcPr>
            <w:tcW w:w="450" w:type="pct"/>
            <w:tcBorders>
              <w:top w:val="nil"/>
              <w:left w:val="nil"/>
              <w:bottom w:val="single" w:sz="4" w:space="0" w:color="000000"/>
              <w:right w:val="single" w:sz="4" w:space="0" w:color="000000"/>
            </w:tcBorders>
            <w:shd w:val="clear" w:color="auto" w:fill="C0C0C0"/>
            <w:noWrap/>
            <w:vAlign w:val="center"/>
          </w:tcPr>
          <w:p w14:paraId="11EA226D" w14:textId="77777777" w:rsidR="0012690A" w:rsidRDefault="0012690A" w:rsidP="0012690A">
            <w:pPr>
              <w:textAlignment w:val="center"/>
              <w:rPr>
                <w:color w:val="000000"/>
                <w:sz w:val="20"/>
                <w:szCs w:val="20"/>
              </w:rPr>
            </w:pPr>
            <w:r>
              <w:rPr>
                <w:rFonts w:hint="eastAsia"/>
                <w:color w:val="000000"/>
                <w:sz w:val="20"/>
                <w:szCs w:val="20"/>
                <w:lang w:bidi="ar"/>
              </w:rPr>
              <w:t>30201</w:t>
            </w:r>
          </w:p>
        </w:tc>
        <w:tc>
          <w:tcPr>
            <w:tcW w:w="551" w:type="pct"/>
            <w:tcBorders>
              <w:top w:val="nil"/>
              <w:left w:val="nil"/>
              <w:bottom w:val="single" w:sz="4" w:space="0" w:color="000000"/>
              <w:right w:val="single" w:sz="4" w:space="0" w:color="000000"/>
            </w:tcBorders>
            <w:shd w:val="clear" w:color="auto" w:fill="C0C0C0"/>
            <w:noWrap/>
            <w:vAlign w:val="center"/>
          </w:tcPr>
          <w:p w14:paraId="5E376A6A" w14:textId="77777777" w:rsidR="0012690A" w:rsidRDefault="0012690A" w:rsidP="0012690A">
            <w:pPr>
              <w:textAlignment w:val="center"/>
              <w:rPr>
                <w:color w:val="000000"/>
                <w:sz w:val="20"/>
                <w:szCs w:val="20"/>
              </w:rPr>
            </w:pPr>
            <w:r>
              <w:rPr>
                <w:rFonts w:hint="eastAsia"/>
                <w:color w:val="000000"/>
                <w:sz w:val="20"/>
                <w:szCs w:val="20"/>
                <w:lang w:bidi="ar"/>
              </w:rPr>
              <w:t xml:space="preserve">  办公费</w:t>
            </w:r>
          </w:p>
        </w:tc>
        <w:tc>
          <w:tcPr>
            <w:tcW w:w="349" w:type="pct"/>
            <w:tcBorders>
              <w:top w:val="nil"/>
              <w:left w:val="nil"/>
              <w:bottom w:val="single" w:sz="4" w:space="0" w:color="000000"/>
              <w:right w:val="single" w:sz="4" w:space="0" w:color="000000"/>
            </w:tcBorders>
            <w:shd w:val="clear" w:color="auto" w:fill="FFFFFF"/>
            <w:noWrap/>
          </w:tcPr>
          <w:p w14:paraId="0EFA54E7" w14:textId="5E550E0D" w:rsidR="0012690A" w:rsidRDefault="0012690A" w:rsidP="0012690A">
            <w:pPr>
              <w:jc w:val="right"/>
              <w:textAlignment w:val="center"/>
              <w:rPr>
                <w:color w:val="000000"/>
                <w:sz w:val="20"/>
                <w:szCs w:val="20"/>
                <w:lang w:bidi="ar"/>
              </w:rPr>
            </w:pPr>
            <w:r w:rsidRPr="0012690A">
              <w:rPr>
                <w:color w:val="000000"/>
                <w:sz w:val="20"/>
                <w:szCs w:val="20"/>
                <w:lang w:bidi="ar"/>
              </w:rPr>
              <w:t>1.08</w:t>
            </w:r>
          </w:p>
        </w:tc>
        <w:tc>
          <w:tcPr>
            <w:tcW w:w="400" w:type="pct"/>
            <w:tcBorders>
              <w:top w:val="nil"/>
              <w:left w:val="nil"/>
              <w:bottom w:val="single" w:sz="4" w:space="0" w:color="000000"/>
              <w:right w:val="single" w:sz="4" w:space="0" w:color="000000"/>
            </w:tcBorders>
            <w:shd w:val="clear" w:color="auto" w:fill="C0C0C0"/>
            <w:noWrap/>
            <w:vAlign w:val="center"/>
          </w:tcPr>
          <w:p w14:paraId="3497E714" w14:textId="77777777" w:rsidR="0012690A" w:rsidRDefault="0012690A" w:rsidP="0012690A">
            <w:pPr>
              <w:textAlignment w:val="center"/>
              <w:rPr>
                <w:color w:val="000000"/>
                <w:sz w:val="20"/>
                <w:szCs w:val="20"/>
              </w:rPr>
            </w:pPr>
            <w:r>
              <w:rPr>
                <w:rFonts w:hint="eastAsia"/>
                <w:color w:val="000000"/>
                <w:sz w:val="20"/>
                <w:szCs w:val="20"/>
                <w:lang w:bidi="ar"/>
              </w:rPr>
              <w:t>30701</w:t>
            </w:r>
          </w:p>
        </w:tc>
        <w:tc>
          <w:tcPr>
            <w:tcW w:w="951" w:type="pct"/>
            <w:tcBorders>
              <w:top w:val="nil"/>
              <w:left w:val="nil"/>
              <w:bottom w:val="single" w:sz="4" w:space="0" w:color="000000"/>
              <w:right w:val="single" w:sz="4" w:space="0" w:color="000000"/>
            </w:tcBorders>
            <w:shd w:val="clear" w:color="auto" w:fill="C0C0C0"/>
            <w:noWrap/>
            <w:vAlign w:val="center"/>
          </w:tcPr>
          <w:p w14:paraId="4288B6D8" w14:textId="77777777" w:rsidR="0012690A" w:rsidRDefault="0012690A" w:rsidP="0012690A">
            <w:pPr>
              <w:textAlignment w:val="center"/>
              <w:rPr>
                <w:color w:val="000000"/>
                <w:sz w:val="20"/>
                <w:szCs w:val="20"/>
              </w:rPr>
            </w:pPr>
            <w:r>
              <w:rPr>
                <w:rFonts w:hint="eastAsia"/>
                <w:color w:val="000000"/>
                <w:sz w:val="20"/>
                <w:szCs w:val="20"/>
                <w:lang w:bidi="ar"/>
              </w:rPr>
              <w:t xml:space="preserve">  国内债务付息</w:t>
            </w:r>
          </w:p>
        </w:tc>
        <w:tc>
          <w:tcPr>
            <w:tcW w:w="611" w:type="pct"/>
            <w:tcBorders>
              <w:top w:val="nil"/>
              <w:left w:val="nil"/>
              <w:bottom w:val="single" w:sz="4" w:space="0" w:color="000000"/>
              <w:right w:val="single" w:sz="4" w:space="0" w:color="000000"/>
            </w:tcBorders>
            <w:shd w:val="clear" w:color="auto" w:fill="FFFFFF"/>
            <w:noWrap/>
            <w:vAlign w:val="center"/>
          </w:tcPr>
          <w:p w14:paraId="11DB4860" w14:textId="77777777" w:rsidR="0012690A" w:rsidRDefault="0012690A" w:rsidP="0012690A">
            <w:pPr>
              <w:jc w:val="right"/>
              <w:rPr>
                <w:color w:val="000000"/>
                <w:sz w:val="20"/>
                <w:szCs w:val="20"/>
              </w:rPr>
            </w:pPr>
          </w:p>
        </w:tc>
      </w:tr>
      <w:tr w:rsidR="0012690A" w14:paraId="6D9EA7D1" w14:textId="77777777" w:rsidTr="0012690A">
        <w:trPr>
          <w:trHeight w:val="300"/>
          <w:jc w:val="center"/>
        </w:trPr>
        <w:tc>
          <w:tcPr>
            <w:tcW w:w="488" w:type="pct"/>
            <w:tcBorders>
              <w:top w:val="nil"/>
              <w:left w:val="single" w:sz="4" w:space="0" w:color="000000"/>
              <w:bottom w:val="single" w:sz="4" w:space="0" w:color="000000"/>
              <w:right w:val="single" w:sz="4" w:space="0" w:color="000000"/>
            </w:tcBorders>
            <w:shd w:val="clear" w:color="auto" w:fill="C0C0C0"/>
            <w:noWrap/>
            <w:vAlign w:val="center"/>
          </w:tcPr>
          <w:p w14:paraId="1A8BB43E" w14:textId="77777777" w:rsidR="0012690A" w:rsidRDefault="0012690A" w:rsidP="0012690A">
            <w:pPr>
              <w:textAlignment w:val="center"/>
              <w:rPr>
                <w:color w:val="000000"/>
                <w:sz w:val="20"/>
                <w:szCs w:val="20"/>
              </w:rPr>
            </w:pPr>
            <w:r>
              <w:rPr>
                <w:rFonts w:hint="eastAsia"/>
                <w:color w:val="000000"/>
                <w:sz w:val="20"/>
                <w:szCs w:val="20"/>
                <w:lang w:bidi="ar"/>
              </w:rPr>
              <w:t>30102</w:t>
            </w:r>
          </w:p>
        </w:tc>
        <w:tc>
          <w:tcPr>
            <w:tcW w:w="800" w:type="pct"/>
            <w:tcBorders>
              <w:top w:val="nil"/>
              <w:left w:val="nil"/>
              <w:bottom w:val="single" w:sz="4" w:space="0" w:color="000000"/>
              <w:right w:val="single" w:sz="4" w:space="0" w:color="000000"/>
            </w:tcBorders>
            <w:shd w:val="clear" w:color="auto" w:fill="C0C0C0"/>
            <w:noWrap/>
            <w:vAlign w:val="center"/>
          </w:tcPr>
          <w:p w14:paraId="7C8E5D6D" w14:textId="77777777" w:rsidR="0012690A" w:rsidRDefault="0012690A" w:rsidP="0012690A">
            <w:pPr>
              <w:textAlignment w:val="center"/>
              <w:rPr>
                <w:color w:val="000000"/>
                <w:sz w:val="20"/>
                <w:szCs w:val="20"/>
              </w:rPr>
            </w:pPr>
            <w:r>
              <w:rPr>
                <w:rFonts w:hint="eastAsia"/>
                <w:color w:val="000000"/>
                <w:sz w:val="20"/>
                <w:szCs w:val="20"/>
                <w:lang w:bidi="ar"/>
              </w:rPr>
              <w:t xml:space="preserve">  津贴补贴</w:t>
            </w:r>
          </w:p>
        </w:tc>
        <w:tc>
          <w:tcPr>
            <w:tcW w:w="400" w:type="pct"/>
            <w:tcBorders>
              <w:top w:val="nil"/>
              <w:left w:val="nil"/>
              <w:bottom w:val="single" w:sz="4" w:space="0" w:color="000000"/>
              <w:right w:val="single" w:sz="4" w:space="0" w:color="000000"/>
            </w:tcBorders>
            <w:shd w:val="clear" w:color="auto" w:fill="FFFFFF"/>
            <w:noWrap/>
          </w:tcPr>
          <w:p w14:paraId="7CA3138F" w14:textId="31665C8C" w:rsidR="0012690A" w:rsidRDefault="0012690A" w:rsidP="0012690A">
            <w:pPr>
              <w:jc w:val="right"/>
              <w:textAlignment w:val="center"/>
              <w:rPr>
                <w:color w:val="000000"/>
                <w:sz w:val="20"/>
                <w:szCs w:val="20"/>
                <w:lang w:bidi="ar"/>
              </w:rPr>
            </w:pPr>
            <w:r w:rsidRPr="0012690A">
              <w:rPr>
                <w:color w:val="000000"/>
                <w:sz w:val="20"/>
                <w:szCs w:val="20"/>
                <w:lang w:bidi="ar"/>
              </w:rPr>
              <w:t>0.00</w:t>
            </w:r>
          </w:p>
        </w:tc>
        <w:tc>
          <w:tcPr>
            <w:tcW w:w="450" w:type="pct"/>
            <w:tcBorders>
              <w:top w:val="nil"/>
              <w:left w:val="nil"/>
              <w:bottom w:val="single" w:sz="4" w:space="0" w:color="000000"/>
              <w:right w:val="single" w:sz="4" w:space="0" w:color="000000"/>
            </w:tcBorders>
            <w:shd w:val="clear" w:color="auto" w:fill="C0C0C0"/>
            <w:noWrap/>
            <w:vAlign w:val="center"/>
          </w:tcPr>
          <w:p w14:paraId="1732439F" w14:textId="77777777" w:rsidR="0012690A" w:rsidRDefault="0012690A" w:rsidP="0012690A">
            <w:pPr>
              <w:textAlignment w:val="center"/>
              <w:rPr>
                <w:color w:val="000000"/>
                <w:sz w:val="20"/>
                <w:szCs w:val="20"/>
              </w:rPr>
            </w:pPr>
            <w:r>
              <w:rPr>
                <w:rFonts w:hint="eastAsia"/>
                <w:color w:val="000000"/>
                <w:sz w:val="20"/>
                <w:szCs w:val="20"/>
                <w:lang w:bidi="ar"/>
              </w:rPr>
              <w:t>30202</w:t>
            </w:r>
          </w:p>
        </w:tc>
        <w:tc>
          <w:tcPr>
            <w:tcW w:w="551" w:type="pct"/>
            <w:tcBorders>
              <w:top w:val="nil"/>
              <w:left w:val="nil"/>
              <w:bottom w:val="single" w:sz="4" w:space="0" w:color="000000"/>
              <w:right w:val="single" w:sz="4" w:space="0" w:color="000000"/>
            </w:tcBorders>
            <w:shd w:val="clear" w:color="auto" w:fill="C0C0C0"/>
            <w:noWrap/>
            <w:vAlign w:val="center"/>
          </w:tcPr>
          <w:p w14:paraId="7E58E92C" w14:textId="77777777" w:rsidR="0012690A" w:rsidRDefault="0012690A" w:rsidP="0012690A">
            <w:pPr>
              <w:textAlignment w:val="center"/>
              <w:rPr>
                <w:color w:val="000000"/>
                <w:sz w:val="20"/>
                <w:szCs w:val="20"/>
              </w:rPr>
            </w:pPr>
            <w:r>
              <w:rPr>
                <w:rFonts w:hint="eastAsia"/>
                <w:color w:val="000000"/>
                <w:sz w:val="20"/>
                <w:szCs w:val="20"/>
                <w:lang w:bidi="ar"/>
              </w:rPr>
              <w:t xml:space="preserve">  印刷费</w:t>
            </w:r>
          </w:p>
        </w:tc>
        <w:tc>
          <w:tcPr>
            <w:tcW w:w="349" w:type="pct"/>
            <w:tcBorders>
              <w:top w:val="nil"/>
              <w:left w:val="nil"/>
              <w:bottom w:val="single" w:sz="4" w:space="0" w:color="000000"/>
              <w:right w:val="single" w:sz="4" w:space="0" w:color="000000"/>
            </w:tcBorders>
            <w:shd w:val="clear" w:color="auto" w:fill="FFFFFF"/>
            <w:noWrap/>
          </w:tcPr>
          <w:p w14:paraId="33F648F4" w14:textId="7371F73E" w:rsidR="0012690A" w:rsidRDefault="0012690A" w:rsidP="0012690A">
            <w:pPr>
              <w:jc w:val="right"/>
              <w:textAlignment w:val="center"/>
              <w:rPr>
                <w:color w:val="000000"/>
                <w:sz w:val="20"/>
                <w:szCs w:val="20"/>
                <w:lang w:bidi="ar"/>
              </w:rPr>
            </w:pPr>
            <w:r w:rsidRPr="0012690A">
              <w:rPr>
                <w:color w:val="000000"/>
                <w:sz w:val="20"/>
                <w:szCs w:val="20"/>
                <w:lang w:bidi="ar"/>
              </w:rPr>
              <w:t>0.00</w:t>
            </w:r>
          </w:p>
        </w:tc>
        <w:tc>
          <w:tcPr>
            <w:tcW w:w="400" w:type="pct"/>
            <w:tcBorders>
              <w:top w:val="nil"/>
              <w:left w:val="nil"/>
              <w:bottom w:val="single" w:sz="4" w:space="0" w:color="000000"/>
              <w:right w:val="single" w:sz="4" w:space="0" w:color="000000"/>
            </w:tcBorders>
            <w:shd w:val="clear" w:color="auto" w:fill="C0C0C0"/>
            <w:noWrap/>
            <w:vAlign w:val="center"/>
          </w:tcPr>
          <w:p w14:paraId="0A5977CF" w14:textId="77777777" w:rsidR="0012690A" w:rsidRDefault="0012690A" w:rsidP="0012690A">
            <w:pPr>
              <w:textAlignment w:val="center"/>
              <w:rPr>
                <w:color w:val="000000"/>
                <w:sz w:val="20"/>
                <w:szCs w:val="20"/>
              </w:rPr>
            </w:pPr>
            <w:r>
              <w:rPr>
                <w:rFonts w:hint="eastAsia"/>
                <w:color w:val="000000"/>
                <w:sz w:val="20"/>
                <w:szCs w:val="20"/>
                <w:lang w:bidi="ar"/>
              </w:rPr>
              <w:t>30702</w:t>
            </w:r>
          </w:p>
        </w:tc>
        <w:tc>
          <w:tcPr>
            <w:tcW w:w="951" w:type="pct"/>
            <w:tcBorders>
              <w:top w:val="nil"/>
              <w:left w:val="nil"/>
              <w:bottom w:val="single" w:sz="4" w:space="0" w:color="000000"/>
              <w:right w:val="single" w:sz="4" w:space="0" w:color="000000"/>
            </w:tcBorders>
            <w:shd w:val="clear" w:color="auto" w:fill="C0C0C0"/>
            <w:noWrap/>
            <w:vAlign w:val="center"/>
          </w:tcPr>
          <w:p w14:paraId="2555F866" w14:textId="77777777" w:rsidR="0012690A" w:rsidRDefault="0012690A" w:rsidP="0012690A">
            <w:pPr>
              <w:textAlignment w:val="center"/>
              <w:rPr>
                <w:color w:val="000000"/>
                <w:sz w:val="20"/>
                <w:szCs w:val="20"/>
              </w:rPr>
            </w:pPr>
            <w:r>
              <w:rPr>
                <w:rFonts w:hint="eastAsia"/>
                <w:color w:val="000000"/>
                <w:sz w:val="20"/>
                <w:szCs w:val="20"/>
                <w:lang w:bidi="ar"/>
              </w:rPr>
              <w:t xml:space="preserve">  国外债务付息</w:t>
            </w:r>
          </w:p>
        </w:tc>
        <w:tc>
          <w:tcPr>
            <w:tcW w:w="611" w:type="pct"/>
            <w:tcBorders>
              <w:top w:val="nil"/>
              <w:left w:val="nil"/>
              <w:bottom w:val="single" w:sz="4" w:space="0" w:color="000000"/>
              <w:right w:val="single" w:sz="4" w:space="0" w:color="000000"/>
            </w:tcBorders>
            <w:shd w:val="clear" w:color="auto" w:fill="FFFFFF"/>
            <w:noWrap/>
            <w:vAlign w:val="center"/>
          </w:tcPr>
          <w:p w14:paraId="6E271D5F" w14:textId="77777777" w:rsidR="0012690A" w:rsidRDefault="0012690A" w:rsidP="0012690A">
            <w:pPr>
              <w:jc w:val="right"/>
              <w:rPr>
                <w:color w:val="000000"/>
                <w:sz w:val="20"/>
                <w:szCs w:val="20"/>
              </w:rPr>
            </w:pPr>
          </w:p>
        </w:tc>
      </w:tr>
      <w:tr w:rsidR="0012690A" w14:paraId="087BF12B" w14:textId="77777777" w:rsidTr="0012690A">
        <w:trPr>
          <w:trHeight w:val="300"/>
          <w:jc w:val="center"/>
        </w:trPr>
        <w:tc>
          <w:tcPr>
            <w:tcW w:w="488" w:type="pct"/>
            <w:tcBorders>
              <w:top w:val="nil"/>
              <w:left w:val="single" w:sz="4" w:space="0" w:color="000000"/>
              <w:bottom w:val="single" w:sz="4" w:space="0" w:color="000000"/>
              <w:right w:val="single" w:sz="4" w:space="0" w:color="000000"/>
            </w:tcBorders>
            <w:shd w:val="clear" w:color="auto" w:fill="C0C0C0"/>
            <w:noWrap/>
            <w:vAlign w:val="center"/>
          </w:tcPr>
          <w:p w14:paraId="7A98E2C0" w14:textId="77777777" w:rsidR="0012690A" w:rsidRDefault="0012690A" w:rsidP="0012690A">
            <w:pPr>
              <w:textAlignment w:val="center"/>
              <w:rPr>
                <w:color w:val="000000"/>
                <w:sz w:val="20"/>
                <w:szCs w:val="20"/>
              </w:rPr>
            </w:pPr>
            <w:r>
              <w:rPr>
                <w:rFonts w:hint="eastAsia"/>
                <w:color w:val="000000"/>
                <w:sz w:val="20"/>
                <w:szCs w:val="20"/>
                <w:lang w:bidi="ar"/>
              </w:rPr>
              <w:t>30103</w:t>
            </w:r>
          </w:p>
        </w:tc>
        <w:tc>
          <w:tcPr>
            <w:tcW w:w="800" w:type="pct"/>
            <w:tcBorders>
              <w:top w:val="nil"/>
              <w:left w:val="nil"/>
              <w:bottom w:val="single" w:sz="4" w:space="0" w:color="000000"/>
              <w:right w:val="single" w:sz="4" w:space="0" w:color="000000"/>
            </w:tcBorders>
            <w:shd w:val="clear" w:color="auto" w:fill="C0C0C0"/>
            <w:noWrap/>
            <w:vAlign w:val="center"/>
          </w:tcPr>
          <w:p w14:paraId="563FDA42" w14:textId="77777777" w:rsidR="0012690A" w:rsidRDefault="0012690A" w:rsidP="0012690A">
            <w:pPr>
              <w:textAlignment w:val="center"/>
              <w:rPr>
                <w:color w:val="000000"/>
                <w:sz w:val="20"/>
                <w:szCs w:val="20"/>
              </w:rPr>
            </w:pPr>
            <w:r>
              <w:rPr>
                <w:rFonts w:hint="eastAsia"/>
                <w:color w:val="000000"/>
                <w:sz w:val="20"/>
                <w:szCs w:val="20"/>
                <w:lang w:bidi="ar"/>
              </w:rPr>
              <w:t xml:space="preserve">  奖金</w:t>
            </w:r>
          </w:p>
        </w:tc>
        <w:tc>
          <w:tcPr>
            <w:tcW w:w="400" w:type="pct"/>
            <w:tcBorders>
              <w:top w:val="nil"/>
              <w:left w:val="nil"/>
              <w:bottom w:val="single" w:sz="4" w:space="0" w:color="000000"/>
              <w:right w:val="single" w:sz="4" w:space="0" w:color="000000"/>
            </w:tcBorders>
            <w:shd w:val="clear" w:color="auto" w:fill="FFFFFF"/>
            <w:noWrap/>
          </w:tcPr>
          <w:p w14:paraId="6AA4EF37" w14:textId="7A596E86" w:rsidR="0012690A" w:rsidRDefault="0012690A" w:rsidP="0012690A">
            <w:pPr>
              <w:jc w:val="right"/>
              <w:textAlignment w:val="center"/>
              <w:rPr>
                <w:color w:val="000000"/>
                <w:sz w:val="20"/>
                <w:szCs w:val="20"/>
                <w:lang w:bidi="ar"/>
              </w:rPr>
            </w:pPr>
            <w:r w:rsidRPr="0012690A">
              <w:rPr>
                <w:color w:val="000000"/>
                <w:sz w:val="20"/>
                <w:szCs w:val="20"/>
                <w:lang w:bidi="ar"/>
              </w:rPr>
              <w:t>15.87</w:t>
            </w:r>
          </w:p>
        </w:tc>
        <w:tc>
          <w:tcPr>
            <w:tcW w:w="450" w:type="pct"/>
            <w:tcBorders>
              <w:top w:val="nil"/>
              <w:left w:val="nil"/>
              <w:bottom w:val="single" w:sz="4" w:space="0" w:color="000000"/>
              <w:right w:val="single" w:sz="4" w:space="0" w:color="000000"/>
            </w:tcBorders>
            <w:shd w:val="clear" w:color="auto" w:fill="C0C0C0"/>
            <w:noWrap/>
            <w:vAlign w:val="center"/>
          </w:tcPr>
          <w:p w14:paraId="5479F7A2" w14:textId="77777777" w:rsidR="0012690A" w:rsidRDefault="0012690A" w:rsidP="0012690A">
            <w:pPr>
              <w:textAlignment w:val="center"/>
              <w:rPr>
                <w:color w:val="000000"/>
                <w:sz w:val="20"/>
                <w:szCs w:val="20"/>
              </w:rPr>
            </w:pPr>
            <w:r>
              <w:rPr>
                <w:rFonts w:hint="eastAsia"/>
                <w:color w:val="000000"/>
                <w:sz w:val="20"/>
                <w:szCs w:val="20"/>
                <w:lang w:bidi="ar"/>
              </w:rPr>
              <w:t>30203</w:t>
            </w:r>
          </w:p>
        </w:tc>
        <w:tc>
          <w:tcPr>
            <w:tcW w:w="551" w:type="pct"/>
            <w:tcBorders>
              <w:top w:val="nil"/>
              <w:left w:val="nil"/>
              <w:bottom w:val="single" w:sz="4" w:space="0" w:color="000000"/>
              <w:right w:val="single" w:sz="4" w:space="0" w:color="000000"/>
            </w:tcBorders>
            <w:shd w:val="clear" w:color="auto" w:fill="C0C0C0"/>
            <w:noWrap/>
            <w:vAlign w:val="center"/>
          </w:tcPr>
          <w:p w14:paraId="661DD5D8" w14:textId="77777777" w:rsidR="0012690A" w:rsidRDefault="0012690A" w:rsidP="0012690A">
            <w:pPr>
              <w:textAlignment w:val="center"/>
              <w:rPr>
                <w:color w:val="000000"/>
                <w:sz w:val="20"/>
                <w:szCs w:val="20"/>
              </w:rPr>
            </w:pPr>
            <w:r>
              <w:rPr>
                <w:rFonts w:hint="eastAsia"/>
                <w:color w:val="000000"/>
                <w:sz w:val="20"/>
                <w:szCs w:val="20"/>
                <w:lang w:bidi="ar"/>
              </w:rPr>
              <w:t xml:space="preserve">  咨询费</w:t>
            </w:r>
          </w:p>
        </w:tc>
        <w:tc>
          <w:tcPr>
            <w:tcW w:w="349" w:type="pct"/>
            <w:tcBorders>
              <w:top w:val="nil"/>
              <w:left w:val="nil"/>
              <w:bottom w:val="single" w:sz="4" w:space="0" w:color="000000"/>
              <w:right w:val="single" w:sz="4" w:space="0" w:color="000000"/>
            </w:tcBorders>
            <w:shd w:val="clear" w:color="auto" w:fill="FFFFFF"/>
            <w:noWrap/>
          </w:tcPr>
          <w:p w14:paraId="21A1B110" w14:textId="52F0E612" w:rsidR="0012690A" w:rsidRDefault="0012690A" w:rsidP="0012690A">
            <w:pPr>
              <w:jc w:val="right"/>
              <w:textAlignment w:val="center"/>
              <w:rPr>
                <w:color w:val="000000"/>
                <w:sz w:val="20"/>
                <w:szCs w:val="20"/>
                <w:lang w:bidi="ar"/>
              </w:rPr>
            </w:pPr>
            <w:r w:rsidRPr="0012690A">
              <w:rPr>
                <w:color w:val="000000"/>
                <w:sz w:val="20"/>
                <w:szCs w:val="20"/>
                <w:lang w:bidi="ar"/>
              </w:rPr>
              <w:t>0.00</w:t>
            </w:r>
          </w:p>
        </w:tc>
        <w:tc>
          <w:tcPr>
            <w:tcW w:w="400" w:type="pct"/>
            <w:tcBorders>
              <w:top w:val="nil"/>
              <w:left w:val="nil"/>
              <w:bottom w:val="single" w:sz="4" w:space="0" w:color="000000"/>
              <w:right w:val="single" w:sz="4" w:space="0" w:color="000000"/>
            </w:tcBorders>
            <w:shd w:val="clear" w:color="auto" w:fill="C0C0C0"/>
            <w:noWrap/>
            <w:vAlign w:val="center"/>
          </w:tcPr>
          <w:p w14:paraId="53127460" w14:textId="77777777" w:rsidR="0012690A" w:rsidRDefault="0012690A" w:rsidP="0012690A">
            <w:pPr>
              <w:textAlignment w:val="center"/>
              <w:rPr>
                <w:color w:val="000000"/>
                <w:sz w:val="20"/>
                <w:szCs w:val="20"/>
              </w:rPr>
            </w:pPr>
            <w:r>
              <w:rPr>
                <w:rFonts w:hint="eastAsia"/>
                <w:color w:val="000000"/>
                <w:sz w:val="20"/>
                <w:szCs w:val="20"/>
                <w:lang w:bidi="ar"/>
              </w:rPr>
              <w:t>310</w:t>
            </w:r>
          </w:p>
        </w:tc>
        <w:tc>
          <w:tcPr>
            <w:tcW w:w="951" w:type="pct"/>
            <w:tcBorders>
              <w:top w:val="nil"/>
              <w:left w:val="nil"/>
              <w:bottom w:val="single" w:sz="4" w:space="0" w:color="000000"/>
              <w:right w:val="single" w:sz="4" w:space="0" w:color="000000"/>
            </w:tcBorders>
            <w:shd w:val="clear" w:color="auto" w:fill="C0C0C0"/>
            <w:noWrap/>
            <w:vAlign w:val="center"/>
          </w:tcPr>
          <w:p w14:paraId="06075E3F" w14:textId="77777777" w:rsidR="0012690A" w:rsidRDefault="0012690A" w:rsidP="0012690A">
            <w:pPr>
              <w:textAlignment w:val="center"/>
              <w:rPr>
                <w:color w:val="000000"/>
                <w:sz w:val="20"/>
                <w:szCs w:val="20"/>
              </w:rPr>
            </w:pPr>
            <w:r>
              <w:rPr>
                <w:rFonts w:hint="eastAsia"/>
                <w:color w:val="000000"/>
                <w:sz w:val="20"/>
                <w:szCs w:val="20"/>
                <w:lang w:bidi="ar"/>
              </w:rPr>
              <w:t>资本性支出</w:t>
            </w:r>
          </w:p>
        </w:tc>
        <w:tc>
          <w:tcPr>
            <w:tcW w:w="611" w:type="pct"/>
            <w:tcBorders>
              <w:top w:val="nil"/>
              <w:left w:val="nil"/>
              <w:bottom w:val="single" w:sz="4" w:space="0" w:color="000000"/>
              <w:right w:val="single" w:sz="4" w:space="0" w:color="000000"/>
            </w:tcBorders>
            <w:shd w:val="clear" w:color="auto" w:fill="FFFFFF"/>
            <w:noWrap/>
            <w:vAlign w:val="center"/>
          </w:tcPr>
          <w:p w14:paraId="63B7426B" w14:textId="3DDBB996" w:rsidR="0012690A" w:rsidRDefault="0012690A" w:rsidP="0012690A">
            <w:pPr>
              <w:jc w:val="right"/>
              <w:textAlignment w:val="center"/>
              <w:rPr>
                <w:color w:val="000000"/>
                <w:sz w:val="20"/>
                <w:szCs w:val="20"/>
              </w:rPr>
            </w:pPr>
          </w:p>
        </w:tc>
      </w:tr>
      <w:tr w:rsidR="0012690A" w14:paraId="64645587" w14:textId="77777777" w:rsidTr="0012690A">
        <w:trPr>
          <w:trHeight w:val="300"/>
          <w:jc w:val="center"/>
        </w:trPr>
        <w:tc>
          <w:tcPr>
            <w:tcW w:w="488" w:type="pct"/>
            <w:tcBorders>
              <w:top w:val="nil"/>
              <w:left w:val="single" w:sz="4" w:space="0" w:color="000000"/>
              <w:bottom w:val="single" w:sz="4" w:space="0" w:color="000000"/>
              <w:right w:val="single" w:sz="4" w:space="0" w:color="000000"/>
            </w:tcBorders>
            <w:shd w:val="clear" w:color="auto" w:fill="C0C0C0"/>
            <w:noWrap/>
            <w:vAlign w:val="center"/>
          </w:tcPr>
          <w:p w14:paraId="15DFC07C" w14:textId="77777777" w:rsidR="0012690A" w:rsidRDefault="0012690A" w:rsidP="0012690A">
            <w:pPr>
              <w:textAlignment w:val="center"/>
              <w:rPr>
                <w:color w:val="000000"/>
                <w:sz w:val="20"/>
                <w:szCs w:val="20"/>
              </w:rPr>
            </w:pPr>
            <w:r>
              <w:rPr>
                <w:rFonts w:hint="eastAsia"/>
                <w:color w:val="000000"/>
                <w:sz w:val="20"/>
                <w:szCs w:val="20"/>
                <w:lang w:bidi="ar"/>
              </w:rPr>
              <w:t>30106</w:t>
            </w:r>
          </w:p>
        </w:tc>
        <w:tc>
          <w:tcPr>
            <w:tcW w:w="800" w:type="pct"/>
            <w:tcBorders>
              <w:top w:val="nil"/>
              <w:left w:val="nil"/>
              <w:bottom w:val="single" w:sz="4" w:space="0" w:color="000000"/>
              <w:right w:val="single" w:sz="4" w:space="0" w:color="000000"/>
            </w:tcBorders>
            <w:shd w:val="clear" w:color="auto" w:fill="C0C0C0"/>
            <w:noWrap/>
            <w:vAlign w:val="center"/>
          </w:tcPr>
          <w:p w14:paraId="43E821EC" w14:textId="77777777" w:rsidR="0012690A" w:rsidRDefault="0012690A" w:rsidP="0012690A">
            <w:pPr>
              <w:textAlignment w:val="center"/>
              <w:rPr>
                <w:color w:val="000000"/>
                <w:sz w:val="20"/>
                <w:szCs w:val="20"/>
              </w:rPr>
            </w:pPr>
            <w:r>
              <w:rPr>
                <w:rFonts w:hint="eastAsia"/>
                <w:color w:val="000000"/>
                <w:sz w:val="20"/>
                <w:szCs w:val="20"/>
                <w:lang w:bidi="ar"/>
              </w:rPr>
              <w:t xml:space="preserve">  伙食补助费</w:t>
            </w:r>
          </w:p>
        </w:tc>
        <w:tc>
          <w:tcPr>
            <w:tcW w:w="400" w:type="pct"/>
            <w:tcBorders>
              <w:top w:val="nil"/>
              <w:left w:val="nil"/>
              <w:bottom w:val="single" w:sz="4" w:space="0" w:color="000000"/>
              <w:right w:val="single" w:sz="4" w:space="0" w:color="000000"/>
            </w:tcBorders>
            <w:shd w:val="clear" w:color="auto" w:fill="FFFFFF"/>
            <w:noWrap/>
          </w:tcPr>
          <w:p w14:paraId="3B6A4283" w14:textId="087887C4" w:rsidR="0012690A" w:rsidRDefault="0012690A" w:rsidP="0012690A">
            <w:pPr>
              <w:jc w:val="right"/>
              <w:textAlignment w:val="center"/>
              <w:rPr>
                <w:color w:val="000000"/>
                <w:sz w:val="20"/>
                <w:szCs w:val="20"/>
                <w:lang w:bidi="ar"/>
              </w:rPr>
            </w:pPr>
            <w:r w:rsidRPr="0012690A">
              <w:rPr>
                <w:color w:val="000000"/>
                <w:sz w:val="20"/>
                <w:szCs w:val="20"/>
                <w:lang w:bidi="ar"/>
              </w:rPr>
              <w:t>1.89</w:t>
            </w:r>
          </w:p>
        </w:tc>
        <w:tc>
          <w:tcPr>
            <w:tcW w:w="450" w:type="pct"/>
            <w:tcBorders>
              <w:top w:val="nil"/>
              <w:left w:val="nil"/>
              <w:bottom w:val="single" w:sz="4" w:space="0" w:color="000000"/>
              <w:right w:val="single" w:sz="4" w:space="0" w:color="000000"/>
            </w:tcBorders>
            <w:shd w:val="clear" w:color="auto" w:fill="C0C0C0"/>
            <w:noWrap/>
            <w:vAlign w:val="center"/>
          </w:tcPr>
          <w:p w14:paraId="76866504" w14:textId="77777777" w:rsidR="0012690A" w:rsidRDefault="0012690A" w:rsidP="0012690A">
            <w:pPr>
              <w:textAlignment w:val="center"/>
              <w:rPr>
                <w:color w:val="000000"/>
                <w:sz w:val="20"/>
                <w:szCs w:val="20"/>
              </w:rPr>
            </w:pPr>
            <w:r>
              <w:rPr>
                <w:rFonts w:hint="eastAsia"/>
                <w:color w:val="000000"/>
                <w:sz w:val="20"/>
                <w:szCs w:val="20"/>
                <w:lang w:bidi="ar"/>
              </w:rPr>
              <w:t>30204</w:t>
            </w:r>
          </w:p>
        </w:tc>
        <w:tc>
          <w:tcPr>
            <w:tcW w:w="551" w:type="pct"/>
            <w:tcBorders>
              <w:top w:val="nil"/>
              <w:left w:val="nil"/>
              <w:bottom w:val="single" w:sz="4" w:space="0" w:color="000000"/>
              <w:right w:val="single" w:sz="4" w:space="0" w:color="000000"/>
            </w:tcBorders>
            <w:shd w:val="clear" w:color="auto" w:fill="C0C0C0"/>
            <w:noWrap/>
            <w:vAlign w:val="center"/>
          </w:tcPr>
          <w:p w14:paraId="1CDE4AF5" w14:textId="77777777" w:rsidR="0012690A" w:rsidRDefault="0012690A" w:rsidP="0012690A">
            <w:pPr>
              <w:textAlignment w:val="center"/>
              <w:rPr>
                <w:color w:val="000000"/>
                <w:sz w:val="20"/>
                <w:szCs w:val="20"/>
              </w:rPr>
            </w:pPr>
            <w:r>
              <w:rPr>
                <w:rFonts w:hint="eastAsia"/>
                <w:color w:val="000000"/>
                <w:sz w:val="20"/>
                <w:szCs w:val="20"/>
                <w:lang w:bidi="ar"/>
              </w:rPr>
              <w:t xml:space="preserve">  手续费</w:t>
            </w:r>
          </w:p>
        </w:tc>
        <w:tc>
          <w:tcPr>
            <w:tcW w:w="349" w:type="pct"/>
            <w:tcBorders>
              <w:top w:val="nil"/>
              <w:left w:val="nil"/>
              <w:bottom w:val="single" w:sz="4" w:space="0" w:color="000000"/>
              <w:right w:val="single" w:sz="4" w:space="0" w:color="000000"/>
            </w:tcBorders>
            <w:shd w:val="clear" w:color="auto" w:fill="FFFFFF"/>
            <w:noWrap/>
          </w:tcPr>
          <w:p w14:paraId="16EE6043" w14:textId="524AC399" w:rsidR="0012690A" w:rsidRDefault="0012690A" w:rsidP="0012690A">
            <w:pPr>
              <w:jc w:val="right"/>
              <w:textAlignment w:val="center"/>
              <w:rPr>
                <w:color w:val="000000"/>
                <w:sz w:val="20"/>
                <w:szCs w:val="20"/>
                <w:lang w:bidi="ar"/>
              </w:rPr>
            </w:pPr>
            <w:r w:rsidRPr="0012690A">
              <w:rPr>
                <w:color w:val="000000"/>
                <w:sz w:val="20"/>
                <w:szCs w:val="20"/>
                <w:lang w:bidi="ar"/>
              </w:rPr>
              <w:t>0.00</w:t>
            </w:r>
          </w:p>
        </w:tc>
        <w:tc>
          <w:tcPr>
            <w:tcW w:w="400" w:type="pct"/>
            <w:tcBorders>
              <w:top w:val="nil"/>
              <w:left w:val="nil"/>
              <w:bottom w:val="single" w:sz="4" w:space="0" w:color="000000"/>
              <w:right w:val="single" w:sz="4" w:space="0" w:color="000000"/>
            </w:tcBorders>
            <w:shd w:val="clear" w:color="auto" w:fill="C0C0C0"/>
            <w:noWrap/>
            <w:vAlign w:val="center"/>
          </w:tcPr>
          <w:p w14:paraId="51EFBA36" w14:textId="77777777" w:rsidR="0012690A" w:rsidRDefault="0012690A" w:rsidP="0012690A">
            <w:pPr>
              <w:textAlignment w:val="center"/>
              <w:rPr>
                <w:color w:val="000000"/>
                <w:sz w:val="20"/>
                <w:szCs w:val="20"/>
              </w:rPr>
            </w:pPr>
            <w:r>
              <w:rPr>
                <w:rFonts w:hint="eastAsia"/>
                <w:color w:val="000000"/>
                <w:sz w:val="20"/>
                <w:szCs w:val="20"/>
                <w:lang w:bidi="ar"/>
              </w:rPr>
              <w:t>31001</w:t>
            </w:r>
          </w:p>
        </w:tc>
        <w:tc>
          <w:tcPr>
            <w:tcW w:w="951" w:type="pct"/>
            <w:tcBorders>
              <w:top w:val="nil"/>
              <w:left w:val="nil"/>
              <w:bottom w:val="single" w:sz="4" w:space="0" w:color="000000"/>
              <w:right w:val="single" w:sz="4" w:space="0" w:color="000000"/>
            </w:tcBorders>
            <w:shd w:val="clear" w:color="auto" w:fill="C0C0C0"/>
            <w:noWrap/>
            <w:vAlign w:val="center"/>
          </w:tcPr>
          <w:p w14:paraId="74C79B95" w14:textId="77777777" w:rsidR="0012690A" w:rsidRDefault="0012690A" w:rsidP="0012690A">
            <w:pPr>
              <w:textAlignment w:val="center"/>
              <w:rPr>
                <w:color w:val="000000"/>
                <w:sz w:val="20"/>
                <w:szCs w:val="20"/>
              </w:rPr>
            </w:pPr>
            <w:r>
              <w:rPr>
                <w:rFonts w:hint="eastAsia"/>
                <w:color w:val="000000"/>
                <w:sz w:val="20"/>
                <w:szCs w:val="20"/>
                <w:lang w:bidi="ar"/>
              </w:rPr>
              <w:t xml:space="preserve">  房屋建筑物购建</w:t>
            </w:r>
          </w:p>
        </w:tc>
        <w:tc>
          <w:tcPr>
            <w:tcW w:w="611" w:type="pct"/>
            <w:tcBorders>
              <w:top w:val="nil"/>
              <w:left w:val="nil"/>
              <w:bottom w:val="single" w:sz="4" w:space="0" w:color="000000"/>
              <w:right w:val="single" w:sz="4" w:space="0" w:color="000000"/>
            </w:tcBorders>
            <w:shd w:val="clear" w:color="auto" w:fill="FFFFFF"/>
            <w:noWrap/>
            <w:vAlign w:val="center"/>
          </w:tcPr>
          <w:p w14:paraId="28A88789" w14:textId="77777777" w:rsidR="0012690A" w:rsidRDefault="0012690A" w:rsidP="0012690A">
            <w:pPr>
              <w:jc w:val="right"/>
              <w:rPr>
                <w:color w:val="000000"/>
                <w:sz w:val="20"/>
                <w:szCs w:val="20"/>
              </w:rPr>
            </w:pPr>
          </w:p>
        </w:tc>
      </w:tr>
      <w:tr w:rsidR="0012690A" w14:paraId="7ED481EC" w14:textId="77777777" w:rsidTr="0012690A">
        <w:trPr>
          <w:trHeight w:val="300"/>
          <w:jc w:val="center"/>
        </w:trPr>
        <w:tc>
          <w:tcPr>
            <w:tcW w:w="488" w:type="pct"/>
            <w:tcBorders>
              <w:top w:val="nil"/>
              <w:left w:val="single" w:sz="4" w:space="0" w:color="000000"/>
              <w:bottom w:val="single" w:sz="4" w:space="0" w:color="000000"/>
              <w:right w:val="single" w:sz="4" w:space="0" w:color="000000"/>
            </w:tcBorders>
            <w:shd w:val="clear" w:color="auto" w:fill="C0C0C0"/>
            <w:noWrap/>
            <w:vAlign w:val="center"/>
          </w:tcPr>
          <w:p w14:paraId="7832162C" w14:textId="77777777" w:rsidR="0012690A" w:rsidRDefault="0012690A" w:rsidP="0012690A">
            <w:pPr>
              <w:textAlignment w:val="center"/>
              <w:rPr>
                <w:color w:val="000000"/>
                <w:sz w:val="20"/>
                <w:szCs w:val="20"/>
              </w:rPr>
            </w:pPr>
            <w:r>
              <w:rPr>
                <w:rFonts w:hint="eastAsia"/>
                <w:color w:val="000000"/>
                <w:sz w:val="20"/>
                <w:szCs w:val="20"/>
                <w:lang w:bidi="ar"/>
              </w:rPr>
              <w:t>30107</w:t>
            </w:r>
          </w:p>
        </w:tc>
        <w:tc>
          <w:tcPr>
            <w:tcW w:w="800" w:type="pct"/>
            <w:tcBorders>
              <w:top w:val="nil"/>
              <w:left w:val="nil"/>
              <w:bottom w:val="single" w:sz="4" w:space="0" w:color="000000"/>
              <w:right w:val="single" w:sz="4" w:space="0" w:color="000000"/>
            </w:tcBorders>
            <w:shd w:val="clear" w:color="auto" w:fill="C0C0C0"/>
            <w:noWrap/>
            <w:vAlign w:val="center"/>
          </w:tcPr>
          <w:p w14:paraId="34899909" w14:textId="77777777" w:rsidR="0012690A" w:rsidRDefault="0012690A" w:rsidP="0012690A">
            <w:pPr>
              <w:textAlignment w:val="center"/>
              <w:rPr>
                <w:color w:val="000000"/>
                <w:sz w:val="20"/>
                <w:szCs w:val="20"/>
              </w:rPr>
            </w:pPr>
            <w:r>
              <w:rPr>
                <w:rFonts w:hint="eastAsia"/>
                <w:color w:val="000000"/>
                <w:sz w:val="20"/>
                <w:szCs w:val="20"/>
                <w:lang w:bidi="ar"/>
              </w:rPr>
              <w:t xml:space="preserve">  绩效工资</w:t>
            </w:r>
          </w:p>
        </w:tc>
        <w:tc>
          <w:tcPr>
            <w:tcW w:w="400" w:type="pct"/>
            <w:tcBorders>
              <w:top w:val="nil"/>
              <w:left w:val="nil"/>
              <w:bottom w:val="single" w:sz="4" w:space="0" w:color="000000"/>
              <w:right w:val="single" w:sz="4" w:space="0" w:color="000000"/>
            </w:tcBorders>
            <w:shd w:val="clear" w:color="auto" w:fill="FFFFFF"/>
            <w:noWrap/>
          </w:tcPr>
          <w:p w14:paraId="1DC0BC46" w14:textId="1234DBB9" w:rsidR="0012690A" w:rsidRDefault="0012690A" w:rsidP="0012690A">
            <w:pPr>
              <w:jc w:val="right"/>
              <w:textAlignment w:val="center"/>
              <w:rPr>
                <w:color w:val="000000"/>
                <w:sz w:val="20"/>
                <w:szCs w:val="20"/>
                <w:lang w:bidi="ar"/>
              </w:rPr>
            </w:pPr>
            <w:r w:rsidRPr="0012690A">
              <w:rPr>
                <w:color w:val="000000"/>
                <w:sz w:val="20"/>
                <w:szCs w:val="20"/>
                <w:lang w:bidi="ar"/>
              </w:rPr>
              <w:t>0.00</w:t>
            </w:r>
          </w:p>
        </w:tc>
        <w:tc>
          <w:tcPr>
            <w:tcW w:w="450" w:type="pct"/>
            <w:tcBorders>
              <w:top w:val="nil"/>
              <w:left w:val="nil"/>
              <w:bottom w:val="single" w:sz="4" w:space="0" w:color="000000"/>
              <w:right w:val="single" w:sz="4" w:space="0" w:color="000000"/>
            </w:tcBorders>
            <w:shd w:val="clear" w:color="auto" w:fill="C0C0C0"/>
            <w:noWrap/>
            <w:vAlign w:val="center"/>
          </w:tcPr>
          <w:p w14:paraId="06038048" w14:textId="77777777" w:rsidR="0012690A" w:rsidRDefault="0012690A" w:rsidP="0012690A">
            <w:pPr>
              <w:textAlignment w:val="center"/>
              <w:rPr>
                <w:color w:val="000000"/>
                <w:sz w:val="20"/>
                <w:szCs w:val="20"/>
              </w:rPr>
            </w:pPr>
            <w:r>
              <w:rPr>
                <w:rFonts w:hint="eastAsia"/>
                <w:color w:val="000000"/>
                <w:sz w:val="20"/>
                <w:szCs w:val="20"/>
                <w:lang w:bidi="ar"/>
              </w:rPr>
              <w:t>30205</w:t>
            </w:r>
          </w:p>
        </w:tc>
        <w:tc>
          <w:tcPr>
            <w:tcW w:w="551" w:type="pct"/>
            <w:tcBorders>
              <w:top w:val="nil"/>
              <w:left w:val="nil"/>
              <w:bottom w:val="single" w:sz="4" w:space="0" w:color="000000"/>
              <w:right w:val="single" w:sz="4" w:space="0" w:color="000000"/>
            </w:tcBorders>
            <w:shd w:val="clear" w:color="auto" w:fill="C0C0C0"/>
            <w:noWrap/>
            <w:vAlign w:val="center"/>
          </w:tcPr>
          <w:p w14:paraId="4F5CFC22" w14:textId="77777777" w:rsidR="0012690A" w:rsidRDefault="0012690A" w:rsidP="0012690A">
            <w:pPr>
              <w:textAlignment w:val="center"/>
              <w:rPr>
                <w:color w:val="000000"/>
                <w:sz w:val="20"/>
                <w:szCs w:val="20"/>
              </w:rPr>
            </w:pPr>
            <w:r>
              <w:rPr>
                <w:rFonts w:hint="eastAsia"/>
                <w:color w:val="000000"/>
                <w:sz w:val="20"/>
                <w:szCs w:val="20"/>
                <w:lang w:bidi="ar"/>
              </w:rPr>
              <w:t xml:space="preserve">  水费</w:t>
            </w:r>
          </w:p>
        </w:tc>
        <w:tc>
          <w:tcPr>
            <w:tcW w:w="349" w:type="pct"/>
            <w:tcBorders>
              <w:top w:val="nil"/>
              <w:left w:val="nil"/>
              <w:bottom w:val="single" w:sz="4" w:space="0" w:color="000000"/>
              <w:right w:val="single" w:sz="4" w:space="0" w:color="000000"/>
            </w:tcBorders>
            <w:shd w:val="clear" w:color="auto" w:fill="FFFFFF"/>
            <w:noWrap/>
          </w:tcPr>
          <w:p w14:paraId="3D41841C" w14:textId="13CBD5D7" w:rsidR="0012690A" w:rsidRDefault="0012690A" w:rsidP="0012690A">
            <w:pPr>
              <w:jc w:val="right"/>
              <w:textAlignment w:val="center"/>
              <w:rPr>
                <w:color w:val="000000"/>
                <w:sz w:val="20"/>
                <w:szCs w:val="20"/>
                <w:lang w:bidi="ar"/>
              </w:rPr>
            </w:pPr>
            <w:r w:rsidRPr="0012690A">
              <w:rPr>
                <w:color w:val="000000"/>
                <w:sz w:val="20"/>
                <w:szCs w:val="20"/>
                <w:lang w:bidi="ar"/>
              </w:rPr>
              <w:t>0.26</w:t>
            </w:r>
          </w:p>
        </w:tc>
        <w:tc>
          <w:tcPr>
            <w:tcW w:w="400" w:type="pct"/>
            <w:tcBorders>
              <w:top w:val="nil"/>
              <w:left w:val="nil"/>
              <w:bottom w:val="single" w:sz="4" w:space="0" w:color="000000"/>
              <w:right w:val="single" w:sz="4" w:space="0" w:color="000000"/>
            </w:tcBorders>
            <w:shd w:val="clear" w:color="auto" w:fill="C0C0C0"/>
            <w:noWrap/>
            <w:vAlign w:val="center"/>
          </w:tcPr>
          <w:p w14:paraId="15760542" w14:textId="77777777" w:rsidR="0012690A" w:rsidRDefault="0012690A" w:rsidP="0012690A">
            <w:pPr>
              <w:textAlignment w:val="center"/>
              <w:rPr>
                <w:color w:val="000000"/>
                <w:sz w:val="20"/>
                <w:szCs w:val="20"/>
              </w:rPr>
            </w:pPr>
            <w:r>
              <w:rPr>
                <w:rFonts w:hint="eastAsia"/>
                <w:color w:val="000000"/>
                <w:sz w:val="20"/>
                <w:szCs w:val="20"/>
                <w:lang w:bidi="ar"/>
              </w:rPr>
              <w:t>31002</w:t>
            </w:r>
          </w:p>
        </w:tc>
        <w:tc>
          <w:tcPr>
            <w:tcW w:w="951" w:type="pct"/>
            <w:tcBorders>
              <w:top w:val="nil"/>
              <w:left w:val="nil"/>
              <w:bottom w:val="single" w:sz="4" w:space="0" w:color="000000"/>
              <w:right w:val="single" w:sz="4" w:space="0" w:color="000000"/>
            </w:tcBorders>
            <w:shd w:val="clear" w:color="auto" w:fill="C0C0C0"/>
            <w:noWrap/>
            <w:vAlign w:val="center"/>
          </w:tcPr>
          <w:p w14:paraId="6BB47BB5" w14:textId="77777777" w:rsidR="0012690A" w:rsidRDefault="0012690A" w:rsidP="0012690A">
            <w:pPr>
              <w:textAlignment w:val="center"/>
              <w:rPr>
                <w:color w:val="000000"/>
                <w:sz w:val="20"/>
                <w:szCs w:val="20"/>
              </w:rPr>
            </w:pPr>
            <w:r>
              <w:rPr>
                <w:rFonts w:hint="eastAsia"/>
                <w:color w:val="000000"/>
                <w:sz w:val="20"/>
                <w:szCs w:val="20"/>
                <w:lang w:bidi="ar"/>
              </w:rPr>
              <w:t xml:space="preserve">  办公设备购置</w:t>
            </w:r>
          </w:p>
        </w:tc>
        <w:tc>
          <w:tcPr>
            <w:tcW w:w="611" w:type="pct"/>
            <w:tcBorders>
              <w:top w:val="nil"/>
              <w:left w:val="nil"/>
              <w:bottom w:val="single" w:sz="4" w:space="0" w:color="000000"/>
              <w:right w:val="single" w:sz="4" w:space="0" w:color="000000"/>
            </w:tcBorders>
            <w:shd w:val="clear" w:color="auto" w:fill="FFFFFF"/>
            <w:noWrap/>
            <w:vAlign w:val="center"/>
          </w:tcPr>
          <w:p w14:paraId="05FABA94" w14:textId="316B80CA" w:rsidR="0012690A" w:rsidRDefault="0012690A" w:rsidP="0012690A">
            <w:pPr>
              <w:jc w:val="right"/>
              <w:textAlignment w:val="center"/>
              <w:rPr>
                <w:color w:val="000000"/>
                <w:sz w:val="20"/>
                <w:szCs w:val="20"/>
              </w:rPr>
            </w:pPr>
          </w:p>
        </w:tc>
      </w:tr>
      <w:tr w:rsidR="0012690A" w14:paraId="7E045A10" w14:textId="77777777" w:rsidTr="0012690A">
        <w:trPr>
          <w:trHeight w:val="300"/>
          <w:jc w:val="center"/>
        </w:trPr>
        <w:tc>
          <w:tcPr>
            <w:tcW w:w="488" w:type="pct"/>
            <w:tcBorders>
              <w:top w:val="nil"/>
              <w:left w:val="single" w:sz="4" w:space="0" w:color="000000"/>
              <w:bottom w:val="single" w:sz="4" w:space="0" w:color="000000"/>
              <w:right w:val="single" w:sz="4" w:space="0" w:color="000000"/>
            </w:tcBorders>
            <w:shd w:val="clear" w:color="auto" w:fill="C0C0C0"/>
            <w:noWrap/>
            <w:vAlign w:val="center"/>
          </w:tcPr>
          <w:p w14:paraId="398949D9" w14:textId="77777777" w:rsidR="00A53CB8" w:rsidRDefault="00A53CB8" w:rsidP="00A53CB8">
            <w:pPr>
              <w:textAlignment w:val="center"/>
              <w:rPr>
                <w:color w:val="000000"/>
                <w:sz w:val="20"/>
                <w:szCs w:val="20"/>
              </w:rPr>
            </w:pPr>
            <w:r>
              <w:rPr>
                <w:rFonts w:hint="eastAsia"/>
                <w:color w:val="000000"/>
                <w:sz w:val="20"/>
                <w:szCs w:val="20"/>
                <w:lang w:bidi="ar"/>
              </w:rPr>
              <w:t>30108</w:t>
            </w:r>
          </w:p>
        </w:tc>
        <w:tc>
          <w:tcPr>
            <w:tcW w:w="800" w:type="pct"/>
            <w:tcBorders>
              <w:top w:val="nil"/>
              <w:left w:val="nil"/>
              <w:bottom w:val="single" w:sz="4" w:space="0" w:color="000000"/>
              <w:right w:val="single" w:sz="4" w:space="0" w:color="000000"/>
            </w:tcBorders>
            <w:shd w:val="clear" w:color="auto" w:fill="C0C0C0"/>
            <w:noWrap/>
            <w:vAlign w:val="center"/>
          </w:tcPr>
          <w:p w14:paraId="62E2E146" w14:textId="77777777" w:rsidR="00A53CB8" w:rsidRDefault="00A53CB8" w:rsidP="00A53CB8">
            <w:pPr>
              <w:textAlignment w:val="center"/>
              <w:rPr>
                <w:color w:val="000000"/>
                <w:sz w:val="20"/>
                <w:szCs w:val="20"/>
              </w:rPr>
            </w:pPr>
            <w:r>
              <w:rPr>
                <w:rFonts w:hint="eastAsia"/>
                <w:color w:val="000000"/>
                <w:sz w:val="20"/>
                <w:szCs w:val="20"/>
                <w:lang w:bidi="ar"/>
              </w:rPr>
              <w:t xml:space="preserve">  机关事业单位基本养老保险缴费</w:t>
            </w:r>
          </w:p>
        </w:tc>
        <w:tc>
          <w:tcPr>
            <w:tcW w:w="400" w:type="pct"/>
            <w:tcBorders>
              <w:top w:val="nil"/>
              <w:left w:val="nil"/>
              <w:bottom w:val="single" w:sz="4" w:space="0" w:color="000000"/>
              <w:right w:val="single" w:sz="4" w:space="0" w:color="000000"/>
            </w:tcBorders>
            <w:shd w:val="clear" w:color="auto" w:fill="FFFFFF"/>
            <w:noWrap/>
          </w:tcPr>
          <w:p w14:paraId="34E9134C" w14:textId="31D33A4E" w:rsidR="00A53CB8" w:rsidRDefault="00A53CB8" w:rsidP="00A53CB8">
            <w:pPr>
              <w:jc w:val="right"/>
              <w:textAlignment w:val="center"/>
              <w:rPr>
                <w:color w:val="000000"/>
                <w:sz w:val="20"/>
                <w:szCs w:val="20"/>
                <w:lang w:bidi="ar"/>
              </w:rPr>
            </w:pPr>
            <w:r w:rsidRPr="0012690A">
              <w:rPr>
                <w:color w:val="000000"/>
                <w:sz w:val="20"/>
                <w:szCs w:val="20"/>
                <w:lang w:bidi="ar"/>
              </w:rPr>
              <w:t>0.62</w:t>
            </w:r>
          </w:p>
        </w:tc>
        <w:tc>
          <w:tcPr>
            <w:tcW w:w="450" w:type="pct"/>
            <w:tcBorders>
              <w:top w:val="nil"/>
              <w:left w:val="nil"/>
              <w:bottom w:val="single" w:sz="4" w:space="0" w:color="000000"/>
              <w:right w:val="single" w:sz="4" w:space="0" w:color="000000"/>
            </w:tcBorders>
            <w:shd w:val="clear" w:color="auto" w:fill="C0C0C0"/>
            <w:noWrap/>
            <w:vAlign w:val="center"/>
          </w:tcPr>
          <w:p w14:paraId="6C960E6B" w14:textId="77777777" w:rsidR="00A53CB8" w:rsidRDefault="00A53CB8" w:rsidP="00A53CB8">
            <w:pPr>
              <w:textAlignment w:val="center"/>
              <w:rPr>
                <w:color w:val="000000"/>
                <w:sz w:val="20"/>
                <w:szCs w:val="20"/>
              </w:rPr>
            </w:pPr>
            <w:r>
              <w:rPr>
                <w:rFonts w:hint="eastAsia"/>
                <w:color w:val="000000"/>
                <w:sz w:val="20"/>
                <w:szCs w:val="20"/>
                <w:lang w:bidi="ar"/>
              </w:rPr>
              <w:t>30206</w:t>
            </w:r>
          </w:p>
        </w:tc>
        <w:tc>
          <w:tcPr>
            <w:tcW w:w="551" w:type="pct"/>
            <w:tcBorders>
              <w:top w:val="nil"/>
              <w:left w:val="nil"/>
              <w:bottom w:val="single" w:sz="4" w:space="0" w:color="000000"/>
              <w:right w:val="single" w:sz="4" w:space="0" w:color="000000"/>
            </w:tcBorders>
            <w:shd w:val="clear" w:color="auto" w:fill="C0C0C0"/>
            <w:noWrap/>
            <w:vAlign w:val="center"/>
          </w:tcPr>
          <w:p w14:paraId="53B40778" w14:textId="77777777" w:rsidR="00A53CB8" w:rsidRDefault="00A53CB8" w:rsidP="00A53CB8">
            <w:pPr>
              <w:textAlignment w:val="center"/>
              <w:rPr>
                <w:color w:val="000000"/>
                <w:sz w:val="20"/>
                <w:szCs w:val="20"/>
              </w:rPr>
            </w:pPr>
            <w:r>
              <w:rPr>
                <w:rFonts w:hint="eastAsia"/>
                <w:color w:val="000000"/>
                <w:sz w:val="20"/>
                <w:szCs w:val="20"/>
                <w:lang w:bidi="ar"/>
              </w:rPr>
              <w:t xml:space="preserve">  电费</w:t>
            </w:r>
          </w:p>
        </w:tc>
        <w:tc>
          <w:tcPr>
            <w:tcW w:w="349" w:type="pct"/>
            <w:tcBorders>
              <w:top w:val="nil"/>
              <w:left w:val="nil"/>
              <w:bottom w:val="single" w:sz="4" w:space="0" w:color="000000"/>
              <w:right w:val="single" w:sz="4" w:space="0" w:color="000000"/>
            </w:tcBorders>
            <w:shd w:val="clear" w:color="auto" w:fill="FFFFFF"/>
            <w:noWrap/>
            <w:vAlign w:val="center"/>
          </w:tcPr>
          <w:p w14:paraId="3C8F7650" w14:textId="77777777" w:rsidR="00A53CB8" w:rsidRDefault="00A53CB8" w:rsidP="00A53CB8">
            <w:pPr>
              <w:jc w:val="right"/>
              <w:textAlignment w:val="center"/>
              <w:rPr>
                <w:color w:val="000000"/>
                <w:sz w:val="20"/>
                <w:szCs w:val="20"/>
                <w:lang w:bidi="ar"/>
              </w:rPr>
            </w:pPr>
            <w:r>
              <w:rPr>
                <w:rFonts w:hint="eastAsia"/>
                <w:color w:val="000000"/>
                <w:sz w:val="20"/>
                <w:szCs w:val="20"/>
                <w:lang w:bidi="ar"/>
              </w:rPr>
              <w:t>0</w:t>
            </w:r>
          </w:p>
        </w:tc>
        <w:tc>
          <w:tcPr>
            <w:tcW w:w="400" w:type="pct"/>
            <w:tcBorders>
              <w:top w:val="nil"/>
              <w:left w:val="nil"/>
              <w:bottom w:val="single" w:sz="4" w:space="0" w:color="000000"/>
              <w:right w:val="single" w:sz="4" w:space="0" w:color="000000"/>
            </w:tcBorders>
            <w:shd w:val="clear" w:color="auto" w:fill="C0C0C0"/>
            <w:noWrap/>
            <w:vAlign w:val="center"/>
          </w:tcPr>
          <w:p w14:paraId="66BAAE3B" w14:textId="77777777" w:rsidR="00A53CB8" w:rsidRDefault="00A53CB8" w:rsidP="00A53CB8">
            <w:pPr>
              <w:textAlignment w:val="center"/>
              <w:rPr>
                <w:color w:val="000000"/>
                <w:sz w:val="20"/>
                <w:szCs w:val="20"/>
              </w:rPr>
            </w:pPr>
            <w:r>
              <w:rPr>
                <w:rFonts w:hint="eastAsia"/>
                <w:color w:val="000000"/>
                <w:sz w:val="20"/>
                <w:szCs w:val="20"/>
                <w:lang w:bidi="ar"/>
              </w:rPr>
              <w:t>31003</w:t>
            </w:r>
          </w:p>
        </w:tc>
        <w:tc>
          <w:tcPr>
            <w:tcW w:w="951" w:type="pct"/>
            <w:tcBorders>
              <w:top w:val="nil"/>
              <w:left w:val="nil"/>
              <w:bottom w:val="single" w:sz="4" w:space="0" w:color="000000"/>
              <w:right w:val="single" w:sz="4" w:space="0" w:color="000000"/>
            </w:tcBorders>
            <w:shd w:val="clear" w:color="auto" w:fill="C0C0C0"/>
            <w:noWrap/>
            <w:vAlign w:val="center"/>
          </w:tcPr>
          <w:p w14:paraId="22BAFF1A" w14:textId="77777777" w:rsidR="00A53CB8" w:rsidRDefault="00A53CB8" w:rsidP="00A53CB8">
            <w:pPr>
              <w:textAlignment w:val="center"/>
              <w:rPr>
                <w:color w:val="000000"/>
                <w:sz w:val="20"/>
                <w:szCs w:val="20"/>
              </w:rPr>
            </w:pPr>
            <w:r>
              <w:rPr>
                <w:rFonts w:hint="eastAsia"/>
                <w:color w:val="000000"/>
                <w:sz w:val="20"/>
                <w:szCs w:val="20"/>
                <w:lang w:bidi="ar"/>
              </w:rPr>
              <w:t xml:space="preserve">  专用设备购置</w:t>
            </w:r>
          </w:p>
        </w:tc>
        <w:tc>
          <w:tcPr>
            <w:tcW w:w="611" w:type="pct"/>
            <w:tcBorders>
              <w:top w:val="nil"/>
              <w:left w:val="nil"/>
              <w:bottom w:val="single" w:sz="4" w:space="0" w:color="000000"/>
              <w:right w:val="single" w:sz="4" w:space="0" w:color="000000"/>
            </w:tcBorders>
            <w:shd w:val="clear" w:color="auto" w:fill="FFFFFF"/>
            <w:noWrap/>
            <w:vAlign w:val="center"/>
          </w:tcPr>
          <w:p w14:paraId="7AD950F9" w14:textId="77777777" w:rsidR="00A53CB8" w:rsidRDefault="00A53CB8" w:rsidP="00A53CB8">
            <w:pPr>
              <w:jc w:val="right"/>
              <w:rPr>
                <w:color w:val="000000"/>
                <w:sz w:val="20"/>
                <w:szCs w:val="20"/>
              </w:rPr>
            </w:pPr>
          </w:p>
        </w:tc>
      </w:tr>
      <w:tr w:rsidR="0012690A" w14:paraId="0075280D" w14:textId="77777777" w:rsidTr="0012690A">
        <w:trPr>
          <w:trHeight w:val="300"/>
          <w:jc w:val="center"/>
        </w:trPr>
        <w:tc>
          <w:tcPr>
            <w:tcW w:w="488" w:type="pct"/>
            <w:tcBorders>
              <w:top w:val="nil"/>
              <w:left w:val="single" w:sz="4" w:space="0" w:color="000000"/>
              <w:bottom w:val="single" w:sz="4" w:space="0" w:color="000000"/>
              <w:right w:val="single" w:sz="4" w:space="0" w:color="000000"/>
            </w:tcBorders>
            <w:shd w:val="clear" w:color="auto" w:fill="C0C0C0"/>
            <w:noWrap/>
            <w:vAlign w:val="center"/>
          </w:tcPr>
          <w:p w14:paraId="08001087" w14:textId="77777777" w:rsidR="00A53CB8" w:rsidRDefault="00A53CB8" w:rsidP="00A53CB8">
            <w:pPr>
              <w:textAlignment w:val="center"/>
              <w:rPr>
                <w:color w:val="000000"/>
                <w:sz w:val="20"/>
                <w:szCs w:val="20"/>
              </w:rPr>
            </w:pPr>
            <w:r>
              <w:rPr>
                <w:rFonts w:hint="eastAsia"/>
                <w:color w:val="000000"/>
                <w:sz w:val="20"/>
                <w:szCs w:val="20"/>
                <w:lang w:bidi="ar"/>
              </w:rPr>
              <w:t>30109</w:t>
            </w:r>
          </w:p>
        </w:tc>
        <w:tc>
          <w:tcPr>
            <w:tcW w:w="800" w:type="pct"/>
            <w:tcBorders>
              <w:top w:val="nil"/>
              <w:left w:val="nil"/>
              <w:bottom w:val="single" w:sz="4" w:space="0" w:color="000000"/>
              <w:right w:val="single" w:sz="4" w:space="0" w:color="000000"/>
            </w:tcBorders>
            <w:shd w:val="clear" w:color="auto" w:fill="C0C0C0"/>
            <w:noWrap/>
            <w:vAlign w:val="center"/>
          </w:tcPr>
          <w:p w14:paraId="0586B023" w14:textId="77777777" w:rsidR="00A53CB8" w:rsidRDefault="00A53CB8" w:rsidP="00A53CB8">
            <w:pPr>
              <w:textAlignment w:val="center"/>
              <w:rPr>
                <w:color w:val="000000"/>
                <w:sz w:val="20"/>
                <w:szCs w:val="20"/>
              </w:rPr>
            </w:pPr>
            <w:r>
              <w:rPr>
                <w:rFonts w:hint="eastAsia"/>
                <w:color w:val="000000"/>
                <w:sz w:val="20"/>
                <w:szCs w:val="20"/>
                <w:lang w:bidi="ar"/>
              </w:rPr>
              <w:t xml:space="preserve">  职业年金缴费</w:t>
            </w:r>
          </w:p>
        </w:tc>
        <w:tc>
          <w:tcPr>
            <w:tcW w:w="400" w:type="pct"/>
            <w:tcBorders>
              <w:top w:val="nil"/>
              <w:left w:val="nil"/>
              <w:bottom w:val="single" w:sz="4" w:space="0" w:color="000000"/>
              <w:right w:val="single" w:sz="4" w:space="0" w:color="000000"/>
            </w:tcBorders>
            <w:shd w:val="clear" w:color="auto" w:fill="FFFFFF"/>
            <w:noWrap/>
          </w:tcPr>
          <w:p w14:paraId="1B1FDED2" w14:textId="6B024019" w:rsidR="00A53CB8" w:rsidRDefault="00A53CB8" w:rsidP="00A53CB8">
            <w:pPr>
              <w:jc w:val="right"/>
              <w:textAlignment w:val="center"/>
              <w:rPr>
                <w:color w:val="000000"/>
                <w:sz w:val="20"/>
                <w:szCs w:val="20"/>
                <w:lang w:bidi="ar"/>
              </w:rPr>
            </w:pPr>
            <w:r w:rsidRPr="0012690A">
              <w:rPr>
                <w:color w:val="000000"/>
                <w:sz w:val="20"/>
                <w:szCs w:val="20"/>
                <w:lang w:bidi="ar"/>
              </w:rPr>
              <w:t>0.47</w:t>
            </w:r>
          </w:p>
        </w:tc>
        <w:tc>
          <w:tcPr>
            <w:tcW w:w="450" w:type="pct"/>
            <w:tcBorders>
              <w:top w:val="nil"/>
              <w:left w:val="nil"/>
              <w:bottom w:val="single" w:sz="4" w:space="0" w:color="000000"/>
              <w:right w:val="single" w:sz="4" w:space="0" w:color="000000"/>
            </w:tcBorders>
            <w:shd w:val="clear" w:color="auto" w:fill="C0C0C0"/>
            <w:noWrap/>
            <w:vAlign w:val="center"/>
          </w:tcPr>
          <w:p w14:paraId="30B3E94B" w14:textId="77777777" w:rsidR="00A53CB8" w:rsidRDefault="00A53CB8" w:rsidP="00A53CB8">
            <w:pPr>
              <w:textAlignment w:val="center"/>
              <w:rPr>
                <w:color w:val="000000"/>
                <w:sz w:val="20"/>
                <w:szCs w:val="20"/>
              </w:rPr>
            </w:pPr>
            <w:r>
              <w:rPr>
                <w:rFonts w:hint="eastAsia"/>
                <w:color w:val="000000"/>
                <w:sz w:val="20"/>
                <w:szCs w:val="20"/>
                <w:lang w:bidi="ar"/>
              </w:rPr>
              <w:t>30207</w:t>
            </w:r>
          </w:p>
        </w:tc>
        <w:tc>
          <w:tcPr>
            <w:tcW w:w="551" w:type="pct"/>
            <w:tcBorders>
              <w:top w:val="nil"/>
              <w:left w:val="nil"/>
              <w:bottom w:val="single" w:sz="4" w:space="0" w:color="000000"/>
              <w:right w:val="single" w:sz="4" w:space="0" w:color="000000"/>
            </w:tcBorders>
            <w:shd w:val="clear" w:color="auto" w:fill="C0C0C0"/>
            <w:noWrap/>
            <w:vAlign w:val="center"/>
          </w:tcPr>
          <w:p w14:paraId="0109B545" w14:textId="77777777" w:rsidR="00A53CB8" w:rsidRDefault="00A53CB8" w:rsidP="00A53CB8">
            <w:pPr>
              <w:textAlignment w:val="center"/>
              <w:rPr>
                <w:color w:val="000000"/>
                <w:sz w:val="20"/>
                <w:szCs w:val="20"/>
              </w:rPr>
            </w:pPr>
            <w:r>
              <w:rPr>
                <w:rFonts w:hint="eastAsia"/>
                <w:color w:val="000000"/>
                <w:sz w:val="20"/>
                <w:szCs w:val="20"/>
                <w:lang w:bidi="ar"/>
              </w:rPr>
              <w:t xml:space="preserve">  邮电费</w:t>
            </w:r>
          </w:p>
        </w:tc>
        <w:tc>
          <w:tcPr>
            <w:tcW w:w="349" w:type="pct"/>
            <w:tcBorders>
              <w:top w:val="nil"/>
              <w:left w:val="nil"/>
              <w:bottom w:val="single" w:sz="4" w:space="0" w:color="000000"/>
              <w:right w:val="single" w:sz="4" w:space="0" w:color="000000"/>
            </w:tcBorders>
            <w:shd w:val="clear" w:color="auto" w:fill="FFFFFF"/>
            <w:noWrap/>
            <w:vAlign w:val="center"/>
          </w:tcPr>
          <w:p w14:paraId="6C7BD56E" w14:textId="77777777" w:rsidR="00A53CB8" w:rsidRDefault="00A53CB8" w:rsidP="00A53CB8">
            <w:pPr>
              <w:jc w:val="right"/>
              <w:textAlignment w:val="center"/>
              <w:rPr>
                <w:color w:val="000000"/>
                <w:sz w:val="20"/>
                <w:szCs w:val="20"/>
                <w:lang w:bidi="ar"/>
              </w:rPr>
            </w:pPr>
            <w:r>
              <w:rPr>
                <w:rFonts w:hint="eastAsia"/>
                <w:color w:val="000000"/>
                <w:sz w:val="20"/>
                <w:szCs w:val="20"/>
                <w:lang w:bidi="ar"/>
              </w:rPr>
              <w:t>0</w:t>
            </w:r>
          </w:p>
        </w:tc>
        <w:tc>
          <w:tcPr>
            <w:tcW w:w="400" w:type="pct"/>
            <w:tcBorders>
              <w:top w:val="nil"/>
              <w:left w:val="nil"/>
              <w:bottom w:val="single" w:sz="4" w:space="0" w:color="000000"/>
              <w:right w:val="single" w:sz="4" w:space="0" w:color="000000"/>
            </w:tcBorders>
            <w:shd w:val="clear" w:color="auto" w:fill="C0C0C0"/>
            <w:noWrap/>
            <w:vAlign w:val="center"/>
          </w:tcPr>
          <w:p w14:paraId="65B7D419" w14:textId="77777777" w:rsidR="00A53CB8" w:rsidRDefault="00A53CB8" w:rsidP="00A53CB8">
            <w:pPr>
              <w:textAlignment w:val="center"/>
              <w:rPr>
                <w:color w:val="000000"/>
                <w:sz w:val="20"/>
                <w:szCs w:val="20"/>
              </w:rPr>
            </w:pPr>
            <w:r>
              <w:rPr>
                <w:rFonts w:hint="eastAsia"/>
                <w:color w:val="000000"/>
                <w:sz w:val="20"/>
                <w:szCs w:val="20"/>
                <w:lang w:bidi="ar"/>
              </w:rPr>
              <w:t>31005</w:t>
            </w:r>
          </w:p>
        </w:tc>
        <w:tc>
          <w:tcPr>
            <w:tcW w:w="951" w:type="pct"/>
            <w:tcBorders>
              <w:top w:val="nil"/>
              <w:left w:val="nil"/>
              <w:bottom w:val="single" w:sz="4" w:space="0" w:color="000000"/>
              <w:right w:val="single" w:sz="4" w:space="0" w:color="000000"/>
            </w:tcBorders>
            <w:shd w:val="clear" w:color="auto" w:fill="C0C0C0"/>
            <w:noWrap/>
            <w:vAlign w:val="center"/>
          </w:tcPr>
          <w:p w14:paraId="5850A11E" w14:textId="77777777" w:rsidR="00A53CB8" w:rsidRDefault="00A53CB8" w:rsidP="00A53CB8">
            <w:pPr>
              <w:textAlignment w:val="center"/>
              <w:rPr>
                <w:color w:val="000000"/>
                <w:sz w:val="20"/>
                <w:szCs w:val="20"/>
              </w:rPr>
            </w:pPr>
            <w:r>
              <w:rPr>
                <w:rFonts w:hint="eastAsia"/>
                <w:color w:val="000000"/>
                <w:sz w:val="20"/>
                <w:szCs w:val="20"/>
                <w:lang w:bidi="ar"/>
              </w:rPr>
              <w:t xml:space="preserve">  基础设施建设</w:t>
            </w:r>
          </w:p>
        </w:tc>
        <w:tc>
          <w:tcPr>
            <w:tcW w:w="611" w:type="pct"/>
            <w:tcBorders>
              <w:top w:val="nil"/>
              <w:left w:val="nil"/>
              <w:bottom w:val="single" w:sz="4" w:space="0" w:color="000000"/>
              <w:right w:val="single" w:sz="4" w:space="0" w:color="000000"/>
            </w:tcBorders>
            <w:shd w:val="clear" w:color="auto" w:fill="FFFFFF"/>
            <w:noWrap/>
            <w:vAlign w:val="center"/>
          </w:tcPr>
          <w:p w14:paraId="2841D42A" w14:textId="77777777" w:rsidR="00A53CB8" w:rsidRDefault="00A53CB8" w:rsidP="00A53CB8">
            <w:pPr>
              <w:jc w:val="right"/>
              <w:rPr>
                <w:color w:val="000000"/>
                <w:sz w:val="20"/>
                <w:szCs w:val="20"/>
              </w:rPr>
            </w:pPr>
          </w:p>
        </w:tc>
      </w:tr>
      <w:tr w:rsidR="0012690A" w14:paraId="565F3C83" w14:textId="77777777" w:rsidTr="0012690A">
        <w:trPr>
          <w:trHeight w:val="300"/>
          <w:jc w:val="center"/>
        </w:trPr>
        <w:tc>
          <w:tcPr>
            <w:tcW w:w="488" w:type="pct"/>
            <w:tcBorders>
              <w:top w:val="nil"/>
              <w:left w:val="single" w:sz="4" w:space="0" w:color="000000"/>
              <w:bottom w:val="single" w:sz="4" w:space="0" w:color="000000"/>
              <w:right w:val="single" w:sz="4" w:space="0" w:color="000000"/>
            </w:tcBorders>
            <w:shd w:val="clear" w:color="auto" w:fill="C0C0C0"/>
            <w:noWrap/>
            <w:vAlign w:val="center"/>
          </w:tcPr>
          <w:p w14:paraId="298E3791" w14:textId="77777777" w:rsidR="001E501D" w:rsidRDefault="00000000">
            <w:pPr>
              <w:textAlignment w:val="center"/>
              <w:rPr>
                <w:color w:val="000000"/>
                <w:sz w:val="20"/>
                <w:szCs w:val="20"/>
              </w:rPr>
            </w:pPr>
            <w:r>
              <w:rPr>
                <w:rFonts w:hint="eastAsia"/>
                <w:color w:val="000000"/>
                <w:sz w:val="20"/>
                <w:szCs w:val="20"/>
                <w:lang w:bidi="ar"/>
              </w:rPr>
              <w:t>30110</w:t>
            </w:r>
          </w:p>
        </w:tc>
        <w:tc>
          <w:tcPr>
            <w:tcW w:w="800" w:type="pct"/>
            <w:tcBorders>
              <w:top w:val="nil"/>
              <w:left w:val="nil"/>
              <w:bottom w:val="single" w:sz="4" w:space="0" w:color="000000"/>
              <w:right w:val="single" w:sz="4" w:space="0" w:color="000000"/>
            </w:tcBorders>
            <w:shd w:val="clear" w:color="auto" w:fill="C0C0C0"/>
            <w:noWrap/>
            <w:vAlign w:val="center"/>
          </w:tcPr>
          <w:p w14:paraId="4FF67C09" w14:textId="77777777" w:rsidR="001E501D" w:rsidRDefault="00000000">
            <w:pPr>
              <w:textAlignment w:val="center"/>
              <w:rPr>
                <w:color w:val="000000"/>
                <w:sz w:val="20"/>
                <w:szCs w:val="20"/>
              </w:rPr>
            </w:pPr>
            <w:r>
              <w:rPr>
                <w:rFonts w:hint="eastAsia"/>
                <w:color w:val="000000"/>
                <w:sz w:val="20"/>
                <w:szCs w:val="20"/>
                <w:lang w:bidi="ar"/>
              </w:rPr>
              <w:t xml:space="preserve">  职工基本医疗保险缴费</w:t>
            </w:r>
          </w:p>
        </w:tc>
        <w:tc>
          <w:tcPr>
            <w:tcW w:w="400" w:type="pct"/>
            <w:tcBorders>
              <w:top w:val="nil"/>
              <w:left w:val="nil"/>
              <w:bottom w:val="single" w:sz="4" w:space="0" w:color="000000"/>
              <w:right w:val="single" w:sz="4" w:space="0" w:color="000000"/>
            </w:tcBorders>
            <w:shd w:val="clear" w:color="auto" w:fill="FFFFFF"/>
            <w:noWrap/>
            <w:vAlign w:val="center"/>
          </w:tcPr>
          <w:p w14:paraId="3E0139C0" w14:textId="2FA63053" w:rsidR="001E501D" w:rsidRDefault="0012690A">
            <w:pPr>
              <w:jc w:val="right"/>
              <w:textAlignment w:val="center"/>
              <w:rPr>
                <w:color w:val="000000"/>
                <w:sz w:val="20"/>
                <w:szCs w:val="20"/>
              </w:rPr>
            </w:pPr>
            <w:r w:rsidRPr="0012690A">
              <w:rPr>
                <w:color w:val="000000"/>
                <w:sz w:val="20"/>
                <w:szCs w:val="20"/>
                <w:lang w:bidi="ar"/>
              </w:rPr>
              <w:t>0.05</w:t>
            </w:r>
          </w:p>
        </w:tc>
        <w:tc>
          <w:tcPr>
            <w:tcW w:w="450" w:type="pct"/>
            <w:tcBorders>
              <w:top w:val="nil"/>
              <w:left w:val="nil"/>
              <w:bottom w:val="single" w:sz="4" w:space="0" w:color="000000"/>
              <w:right w:val="single" w:sz="4" w:space="0" w:color="000000"/>
            </w:tcBorders>
            <w:shd w:val="clear" w:color="auto" w:fill="C0C0C0"/>
            <w:noWrap/>
            <w:vAlign w:val="center"/>
          </w:tcPr>
          <w:p w14:paraId="5011600D" w14:textId="77777777" w:rsidR="001E501D" w:rsidRDefault="00000000">
            <w:pPr>
              <w:textAlignment w:val="center"/>
              <w:rPr>
                <w:color w:val="000000"/>
                <w:sz w:val="20"/>
                <w:szCs w:val="20"/>
              </w:rPr>
            </w:pPr>
            <w:r>
              <w:rPr>
                <w:rFonts w:hint="eastAsia"/>
                <w:color w:val="000000"/>
                <w:sz w:val="20"/>
                <w:szCs w:val="20"/>
                <w:lang w:bidi="ar"/>
              </w:rPr>
              <w:t>30208</w:t>
            </w:r>
          </w:p>
        </w:tc>
        <w:tc>
          <w:tcPr>
            <w:tcW w:w="551" w:type="pct"/>
            <w:tcBorders>
              <w:top w:val="nil"/>
              <w:left w:val="nil"/>
              <w:bottom w:val="single" w:sz="4" w:space="0" w:color="000000"/>
              <w:right w:val="single" w:sz="4" w:space="0" w:color="000000"/>
            </w:tcBorders>
            <w:shd w:val="clear" w:color="auto" w:fill="C0C0C0"/>
            <w:noWrap/>
            <w:vAlign w:val="center"/>
          </w:tcPr>
          <w:p w14:paraId="459EC2BE" w14:textId="77777777" w:rsidR="001E501D" w:rsidRDefault="00000000">
            <w:pPr>
              <w:textAlignment w:val="center"/>
              <w:rPr>
                <w:color w:val="000000"/>
                <w:sz w:val="20"/>
                <w:szCs w:val="20"/>
              </w:rPr>
            </w:pPr>
            <w:r>
              <w:rPr>
                <w:rFonts w:hint="eastAsia"/>
                <w:color w:val="000000"/>
                <w:sz w:val="20"/>
                <w:szCs w:val="20"/>
                <w:lang w:bidi="ar"/>
              </w:rPr>
              <w:t xml:space="preserve">  取暖费</w:t>
            </w:r>
          </w:p>
        </w:tc>
        <w:tc>
          <w:tcPr>
            <w:tcW w:w="349" w:type="pct"/>
            <w:tcBorders>
              <w:top w:val="nil"/>
              <w:left w:val="nil"/>
              <w:bottom w:val="single" w:sz="4" w:space="0" w:color="000000"/>
              <w:right w:val="single" w:sz="4" w:space="0" w:color="000000"/>
            </w:tcBorders>
            <w:shd w:val="clear" w:color="auto" w:fill="FFFFFF"/>
            <w:noWrap/>
            <w:vAlign w:val="center"/>
          </w:tcPr>
          <w:p w14:paraId="76A1BBB3" w14:textId="77777777" w:rsidR="001E501D" w:rsidRDefault="00000000">
            <w:pPr>
              <w:jc w:val="right"/>
              <w:textAlignment w:val="center"/>
              <w:rPr>
                <w:color w:val="000000"/>
                <w:sz w:val="20"/>
                <w:szCs w:val="20"/>
                <w:lang w:bidi="ar"/>
              </w:rPr>
            </w:pPr>
            <w:r>
              <w:rPr>
                <w:rFonts w:hint="eastAsia"/>
                <w:color w:val="000000"/>
                <w:sz w:val="20"/>
                <w:szCs w:val="20"/>
                <w:lang w:bidi="ar"/>
              </w:rPr>
              <w:t>0</w:t>
            </w:r>
          </w:p>
        </w:tc>
        <w:tc>
          <w:tcPr>
            <w:tcW w:w="400" w:type="pct"/>
            <w:tcBorders>
              <w:top w:val="nil"/>
              <w:left w:val="nil"/>
              <w:bottom w:val="single" w:sz="4" w:space="0" w:color="000000"/>
              <w:right w:val="single" w:sz="4" w:space="0" w:color="000000"/>
            </w:tcBorders>
            <w:shd w:val="clear" w:color="auto" w:fill="C0C0C0"/>
            <w:noWrap/>
            <w:vAlign w:val="center"/>
          </w:tcPr>
          <w:p w14:paraId="35AAC993" w14:textId="77777777" w:rsidR="001E501D" w:rsidRDefault="00000000">
            <w:pPr>
              <w:textAlignment w:val="center"/>
              <w:rPr>
                <w:color w:val="000000"/>
                <w:sz w:val="20"/>
                <w:szCs w:val="20"/>
              </w:rPr>
            </w:pPr>
            <w:r>
              <w:rPr>
                <w:rFonts w:hint="eastAsia"/>
                <w:color w:val="000000"/>
                <w:sz w:val="20"/>
                <w:szCs w:val="20"/>
                <w:lang w:bidi="ar"/>
              </w:rPr>
              <w:t>31006</w:t>
            </w:r>
          </w:p>
        </w:tc>
        <w:tc>
          <w:tcPr>
            <w:tcW w:w="951" w:type="pct"/>
            <w:tcBorders>
              <w:top w:val="nil"/>
              <w:left w:val="nil"/>
              <w:bottom w:val="single" w:sz="4" w:space="0" w:color="000000"/>
              <w:right w:val="single" w:sz="4" w:space="0" w:color="000000"/>
            </w:tcBorders>
            <w:shd w:val="clear" w:color="auto" w:fill="C0C0C0"/>
            <w:noWrap/>
            <w:vAlign w:val="center"/>
          </w:tcPr>
          <w:p w14:paraId="7403D681" w14:textId="77777777" w:rsidR="001E501D" w:rsidRDefault="00000000">
            <w:pPr>
              <w:textAlignment w:val="center"/>
              <w:rPr>
                <w:color w:val="000000"/>
                <w:sz w:val="20"/>
                <w:szCs w:val="20"/>
              </w:rPr>
            </w:pPr>
            <w:r>
              <w:rPr>
                <w:rFonts w:hint="eastAsia"/>
                <w:color w:val="000000"/>
                <w:sz w:val="20"/>
                <w:szCs w:val="20"/>
                <w:lang w:bidi="ar"/>
              </w:rPr>
              <w:t xml:space="preserve">  大型修缮</w:t>
            </w:r>
          </w:p>
        </w:tc>
        <w:tc>
          <w:tcPr>
            <w:tcW w:w="611" w:type="pct"/>
            <w:tcBorders>
              <w:top w:val="nil"/>
              <w:left w:val="nil"/>
              <w:bottom w:val="single" w:sz="4" w:space="0" w:color="000000"/>
              <w:right w:val="single" w:sz="4" w:space="0" w:color="000000"/>
            </w:tcBorders>
            <w:shd w:val="clear" w:color="auto" w:fill="FFFFFF"/>
            <w:noWrap/>
            <w:vAlign w:val="center"/>
          </w:tcPr>
          <w:p w14:paraId="5249055A" w14:textId="77777777" w:rsidR="001E501D" w:rsidRDefault="001E501D">
            <w:pPr>
              <w:jc w:val="right"/>
              <w:rPr>
                <w:color w:val="000000"/>
                <w:sz w:val="20"/>
                <w:szCs w:val="20"/>
              </w:rPr>
            </w:pPr>
          </w:p>
        </w:tc>
      </w:tr>
      <w:tr w:rsidR="0012690A" w14:paraId="2D1929A8" w14:textId="77777777" w:rsidTr="0012690A">
        <w:trPr>
          <w:trHeight w:val="300"/>
          <w:jc w:val="center"/>
        </w:trPr>
        <w:tc>
          <w:tcPr>
            <w:tcW w:w="488" w:type="pct"/>
            <w:tcBorders>
              <w:top w:val="nil"/>
              <w:left w:val="single" w:sz="4" w:space="0" w:color="000000"/>
              <w:bottom w:val="single" w:sz="4" w:space="0" w:color="000000"/>
              <w:right w:val="single" w:sz="4" w:space="0" w:color="000000"/>
            </w:tcBorders>
            <w:shd w:val="clear" w:color="auto" w:fill="C0C0C0"/>
            <w:noWrap/>
            <w:vAlign w:val="center"/>
          </w:tcPr>
          <w:p w14:paraId="1EA1603C" w14:textId="77777777" w:rsidR="001E501D" w:rsidRDefault="00000000">
            <w:pPr>
              <w:textAlignment w:val="center"/>
              <w:rPr>
                <w:color w:val="000000"/>
                <w:sz w:val="20"/>
                <w:szCs w:val="20"/>
              </w:rPr>
            </w:pPr>
            <w:r>
              <w:rPr>
                <w:rFonts w:hint="eastAsia"/>
                <w:color w:val="000000"/>
                <w:sz w:val="20"/>
                <w:szCs w:val="20"/>
                <w:lang w:bidi="ar"/>
              </w:rPr>
              <w:t>30111</w:t>
            </w:r>
          </w:p>
        </w:tc>
        <w:tc>
          <w:tcPr>
            <w:tcW w:w="800" w:type="pct"/>
            <w:tcBorders>
              <w:top w:val="nil"/>
              <w:left w:val="nil"/>
              <w:bottom w:val="single" w:sz="4" w:space="0" w:color="000000"/>
              <w:right w:val="single" w:sz="4" w:space="0" w:color="000000"/>
            </w:tcBorders>
            <w:shd w:val="clear" w:color="auto" w:fill="C0C0C0"/>
            <w:noWrap/>
            <w:vAlign w:val="center"/>
          </w:tcPr>
          <w:p w14:paraId="2FF58DD4" w14:textId="77777777" w:rsidR="001E501D" w:rsidRDefault="00000000">
            <w:pPr>
              <w:textAlignment w:val="center"/>
              <w:rPr>
                <w:color w:val="000000"/>
                <w:sz w:val="20"/>
                <w:szCs w:val="20"/>
              </w:rPr>
            </w:pPr>
            <w:r>
              <w:rPr>
                <w:rFonts w:hint="eastAsia"/>
                <w:color w:val="000000"/>
                <w:sz w:val="20"/>
                <w:szCs w:val="20"/>
                <w:lang w:bidi="ar"/>
              </w:rPr>
              <w:t xml:space="preserve">  公务员医疗补助缴费</w:t>
            </w:r>
          </w:p>
        </w:tc>
        <w:tc>
          <w:tcPr>
            <w:tcW w:w="400" w:type="pct"/>
            <w:tcBorders>
              <w:top w:val="nil"/>
              <w:left w:val="nil"/>
              <w:bottom w:val="single" w:sz="4" w:space="0" w:color="000000"/>
              <w:right w:val="single" w:sz="4" w:space="0" w:color="000000"/>
            </w:tcBorders>
            <w:shd w:val="clear" w:color="auto" w:fill="FFFFFF"/>
            <w:noWrap/>
            <w:vAlign w:val="center"/>
          </w:tcPr>
          <w:p w14:paraId="7A4EC20C" w14:textId="77777777" w:rsidR="001E501D" w:rsidRDefault="00000000">
            <w:pPr>
              <w:jc w:val="right"/>
              <w:textAlignment w:val="center"/>
              <w:rPr>
                <w:color w:val="000000"/>
                <w:sz w:val="20"/>
                <w:szCs w:val="20"/>
              </w:rPr>
            </w:pPr>
            <w:r>
              <w:rPr>
                <w:rFonts w:hint="eastAsia"/>
                <w:color w:val="000000"/>
                <w:sz w:val="20"/>
                <w:szCs w:val="20"/>
                <w:lang w:bidi="ar"/>
              </w:rPr>
              <w:t>0</w:t>
            </w:r>
          </w:p>
        </w:tc>
        <w:tc>
          <w:tcPr>
            <w:tcW w:w="450" w:type="pct"/>
            <w:tcBorders>
              <w:top w:val="nil"/>
              <w:left w:val="nil"/>
              <w:bottom w:val="single" w:sz="4" w:space="0" w:color="000000"/>
              <w:right w:val="single" w:sz="4" w:space="0" w:color="000000"/>
            </w:tcBorders>
            <w:shd w:val="clear" w:color="auto" w:fill="C0C0C0"/>
            <w:noWrap/>
            <w:vAlign w:val="center"/>
          </w:tcPr>
          <w:p w14:paraId="3A7743DD" w14:textId="77777777" w:rsidR="001E501D" w:rsidRDefault="00000000">
            <w:pPr>
              <w:textAlignment w:val="center"/>
              <w:rPr>
                <w:color w:val="000000"/>
                <w:sz w:val="20"/>
                <w:szCs w:val="20"/>
              </w:rPr>
            </w:pPr>
            <w:r>
              <w:rPr>
                <w:rFonts w:hint="eastAsia"/>
                <w:color w:val="000000"/>
                <w:sz w:val="20"/>
                <w:szCs w:val="20"/>
                <w:lang w:bidi="ar"/>
              </w:rPr>
              <w:t>30209</w:t>
            </w:r>
          </w:p>
        </w:tc>
        <w:tc>
          <w:tcPr>
            <w:tcW w:w="551" w:type="pct"/>
            <w:tcBorders>
              <w:top w:val="nil"/>
              <w:left w:val="nil"/>
              <w:bottom w:val="single" w:sz="4" w:space="0" w:color="000000"/>
              <w:right w:val="single" w:sz="4" w:space="0" w:color="000000"/>
            </w:tcBorders>
            <w:shd w:val="clear" w:color="auto" w:fill="C0C0C0"/>
            <w:noWrap/>
            <w:vAlign w:val="center"/>
          </w:tcPr>
          <w:p w14:paraId="0C7358B8" w14:textId="77777777" w:rsidR="001E501D" w:rsidRDefault="00000000">
            <w:pPr>
              <w:textAlignment w:val="center"/>
              <w:rPr>
                <w:color w:val="000000"/>
                <w:sz w:val="20"/>
                <w:szCs w:val="20"/>
              </w:rPr>
            </w:pPr>
            <w:r>
              <w:rPr>
                <w:rFonts w:hint="eastAsia"/>
                <w:color w:val="000000"/>
                <w:sz w:val="20"/>
                <w:szCs w:val="20"/>
                <w:lang w:bidi="ar"/>
              </w:rPr>
              <w:t xml:space="preserve">  物业管理费</w:t>
            </w:r>
          </w:p>
        </w:tc>
        <w:tc>
          <w:tcPr>
            <w:tcW w:w="349" w:type="pct"/>
            <w:tcBorders>
              <w:top w:val="nil"/>
              <w:left w:val="nil"/>
              <w:bottom w:val="single" w:sz="4" w:space="0" w:color="000000"/>
              <w:right w:val="single" w:sz="4" w:space="0" w:color="000000"/>
            </w:tcBorders>
            <w:shd w:val="clear" w:color="auto" w:fill="FFFFFF"/>
            <w:noWrap/>
            <w:vAlign w:val="center"/>
          </w:tcPr>
          <w:p w14:paraId="401F3FBE" w14:textId="77777777" w:rsidR="001E501D" w:rsidRDefault="00000000">
            <w:pPr>
              <w:jc w:val="right"/>
              <w:textAlignment w:val="center"/>
              <w:rPr>
                <w:color w:val="000000"/>
                <w:sz w:val="20"/>
                <w:szCs w:val="20"/>
                <w:lang w:bidi="ar"/>
              </w:rPr>
            </w:pPr>
            <w:r>
              <w:rPr>
                <w:rFonts w:hint="eastAsia"/>
                <w:color w:val="000000"/>
                <w:sz w:val="20"/>
                <w:szCs w:val="20"/>
                <w:lang w:bidi="ar"/>
              </w:rPr>
              <w:t>0</w:t>
            </w:r>
          </w:p>
        </w:tc>
        <w:tc>
          <w:tcPr>
            <w:tcW w:w="400" w:type="pct"/>
            <w:tcBorders>
              <w:top w:val="nil"/>
              <w:left w:val="nil"/>
              <w:bottom w:val="single" w:sz="4" w:space="0" w:color="000000"/>
              <w:right w:val="single" w:sz="4" w:space="0" w:color="000000"/>
            </w:tcBorders>
            <w:shd w:val="clear" w:color="auto" w:fill="C0C0C0"/>
            <w:noWrap/>
            <w:vAlign w:val="center"/>
          </w:tcPr>
          <w:p w14:paraId="09DD3F02" w14:textId="77777777" w:rsidR="001E501D" w:rsidRDefault="00000000">
            <w:pPr>
              <w:textAlignment w:val="center"/>
              <w:rPr>
                <w:color w:val="000000"/>
                <w:sz w:val="20"/>
                <w:szCs w:val="20"/>
              </w:rPr>
            </w:pPr>
            <w:r>
              <w:rPr>
                <w:rFonts w:hint="eastAsia"/>
                <w:color w:val="000000"/>
                <w:sz w:val="20"/>
                <w:szCs w:val="20"/>
                <w:lang w:bidi="ar"/>
              </w:rPr>
              <w:t>31007</w:t>
            </w:r>
          </w:p>
        </w:tc>
        <w:tc>
          <w:tcPr>
            <w:tcW w:w="951" w:type="pct"/>
            <w:tcBorders>
              <w:top w:val="nil"/>
              <w:left w:val="nil"/>
              <w:bottom w:val="single" w:sz="4" w:space="0" w:color="000000"/>
              <w:right w:val="single" w:sz="4" w:space="0" w:color="000000"/>
            </w:tcBorders>
            <w:shd w:val="clear" w:color="auto" w:fill="C0C0C0"/>
            <w:noWrap/>
            <w:vAlign w:val="center"/>
          </w:tcPr>
          <w:p w14:paraId="07C6E12F" w14:textId="77777777" w:rsidR="001E501D" w:rsidRDefault="00000000">
            <w:pPr>
              <w:textAlignment w:val="center"/>
              <w:rPr>
                <w:color w:val="000000"/>
                <w:sz w:val="20"/>
                <w:szCs w:val="20"/>
              </w:rPr>
            </w:pPr>
            <w:r>
              <w:rPr>
                <w:rFonts w:hint="eastAsia"/>
                <w:color w:val="000000"/>
                <w:sz w:val="20"/>
                <w:szCs w:val="20"/>
                <w:lang w:bidi="ar"/>
              </w:rPr>
              <w:t xml:space="preserve">  信息网络及软件购置更新</w:t>
            </w:r>
          </w:p>
        </w:tc>
        <w:tc>
          <w:tcPr>
            <w:tcW w:w="611" w:type="pct"/>
            <w:tcBorders>
              <w:top w:val="nil"/>
              <w:left w:val="nil"/>
              <w:bottom w:val="single" w:sz="4" w:space="0" w:color="000000"/>
              <w:right w:val="single" w:sz="4" w:space="0" w:color="000000"/>
            </w:tcBorders>
            <w:shd w:val="clear" w:color="auto" w:fill="FFFFFF"/>
            <w:noWrap/>
            <w:vAlign w:val="center"/>
          </w:tcPr>
          <w:p w14:paraId="73B9770D" w14:textId="77777777" w:rsidR="001E501D" w:rsidRDefault="001E501D">
            <w:pPr>
              <w:jc w:val="right"/>
              <w:rPr>
                <w:color w:val="000000"/>
                <w:sz w:val="20"/>
                <w:szCs w:val="20"/>
              </w:rPr>
            </w:pPr>
          </w:p>
        </w:tc>
      </w:tr>
      <w:tr w:rsidR="0012690A" w14:paraId="062E3FCC" w14:textId="77777777" w:rsidTr="0012690A">
        <w:trPr>
          <w:trHeight w:val="300"/>
          <w:jc w:val="center"/>
        </w:trPr>
        <w:tc>
          <w:tcPr>
            <w:tcW w:w="488" w:type="pct"/>
            <w:tcBorders>
              <w:top w:val="nil"/>
              <w:left w:val="single" w:sz="4" w:space="0" w:color="000000"/>
              <w:bottom w:val="single" w:sz="4" w:space="0" w:color="000000"/>
              <w:right w:val="single" w:sz="4" w:space="0" w:color="000000"/>
            </w:tcBorders>
            <w:shd w:val="clear" w:color="auto" w:fill="C0C0C0"/>
            <w:noWrap/>
            <w:vAlign w:val="center"/>
          </w:tcPr>
          <w:p w14:paraId="395FD64B" w14:textId="77777777" w:rsidR="001E501D" w:rsidRDefault="00000000">
            <w:pPr>
              <w:textAlignment w:val="center"/>
              <w:rPr>
                <w:color w:val="000000"/>
                <w:sz w:val="20"/>
                <w:szCs w:val="20"/>
              </w:rPr>
            </w:pPr>
            <w:r>
              <w:rPr>
                <w:rFonts w:hint="eastAsia"/>
                <w:color w:val="000000"/>
                <w:sz w:val="20"/>
                <w:szCs w:val="20"/>
                <w:lang w:bidi="ar"/>
              </w:rPr>
              <w:t>30112</w:t>
            </w:r>
          </w:p>
        </w:tc>
        <w:tc>
          <w:tcPr>
            <w:tcW w:w="800" w:type="pct"/>
            <w:tcBorders>
              <w:top w:val="nil"/>
              <w:left w:val="nil"/>
              <w:bottom w:val="single" w:sz="4" w:space="0" w:color="000000"/>
              <w:right w:val="single" w:sz="4" w:space="0" w:color="000000"/>
            </w:tcBorders>
            <w:shd w:val="clear" w:color="auto" w:fill="C0C0C0"/>
            <w:noWrap/>
            <w:vAlign w:val="center"/>
          </w:tcPr>
          <w:p w14:paraId="2CACC0EE" w14:textId="77777777" w:rsidR="001E501D" w:rsidRDefault="00000000">
            <w:pPr>
              <w:textAlignment w:val="center"/>
              <w:rPr>
                <w:color w:val="000000"/>
                <w:sz w:val="20"/>
                <w:szCs w:val="20"/>
              </w:rPr>
            </w:pPr>
            <w:r>
              <w:rPr>
                <w:rFonts w:hint="eastAsia"/>
                <w:color w:val="000000"/>
                <w:sz w:val="20"/>
                <w:szCs w:val="20"/>
                <w:lang w:bidi="ar"/>
              </w:rPr>
              <w:t xml:space="preserve">  其他社会保障缴费</w:t>
            </w:r>
          </w:p>
        </w:tc>
        <w:tc>
          <w:tcPr>
            <w:tcW w:w="400" w:type="pct"/>
            <w:tcBorders>
              <w:top w:val="nil"/>
              <w:left w:val="nil"/>
              <w:bottom w:val="single" w:sz="4" w:space="0" w:color="000000"/>
              <w:right w:val="single" w:sz="4" w:space="0" w:color="000000"/>
            </w:tcBorders>
            <w:shd w:val="clear" w:color="auto" w:fill="FFFFFF"/>
            <w:noWrap/>
            <w:vAlign w:val="center"/>
          </w:tcPr>
          <w:p w14:paraId="7A724173" w14:textId="77777777" w:rsidR="001E501D" w:rsidRDefault="00000000">
            <w:pPr>
              <w:jc w:val="right"/>
              <w:textAlignment w:val="center"/>
              <w:rPr>
                <w:color w:val="000000"/>
                <w:sz w:val="20"/>
                <w:szCs w:val="20"/>
              </w:rPr>
            </w:pPr>
            <w:r>
              <w:rPr>
                <w:rFonts w:hint="eastAsia"/>
                <w:color w:val="000000"/>
                <w:sz w:val="20"/>
                <w:szCs w:val="20"/>
                <w:lang w:bidi="ar"/>
              </w:rPr>
              <w:t>0</w:t>
            </w:r>
          </w:p>
        </w:tc>
        <w:tc>
          <w:tcPr>
            <w:tcW w:w="450" w:type="pct"/>
            <w:tcBorders>
              <w:top w:val="nil"/>
              <w:left w:val="nil"/>
              <w:bottom w:val="single" w:sz="4" w:space="0" w:color="000000"/>
              <w:right w:val="single" w:sz="4" w:space="0" w:color="000000"/>
            </w:tcBorders>
            <w:shd w:val="clear" w:color="auto" w:fill="C0C0C0"/>
            <w:noWrap/>
            <w:vAlign w:val="center"/>
          </w:tcPr>
          <w:p w14:paraId="0C45D490" w14:textId="77777777" w:rsidR="001E501D" w:rsidRDefault="00000000">
            <w:pPr>
              <w:textAlignment w:val="center"/>
              <w:rPr>
                <w:color w:val="000000"/>
                <w:sz w:val="20"/>
                <w:szCs w:val="20"/>
              </w:rPr>
            </w:pPr>
            <w:r>
              <w:rPr>
                <w:rFonts w:hint="eastAsia"/>
                <w:color w:val="000000"/>
                <w:sz w:val="20"/>
                <w:szCs w:val="20"/>
                <w:lang w:bidi="ar"/>
              </w:rPr>
              <w:t>30211</w:t>
            </w:r>
          </w:p>
        </w:tc>
        <w:tc>
          <w:tcPr>
            <w:tcW w:w="551" w:type="pct"/>
            <w:tcBorders>
              <w:top w:val="nil"/>
              <w:left w:val="nil"/>
              <w:bottom w:val="single" w:sz="4" w:space="0" w:color="000000"/>
              <w:right w:val="single" w:sz="4" w:space="0" w:color="000000"/>
            </w:tcBorders>
            <w:shd w:val="clear" w:color="auto" w:fill="C0C0C0"/>
            <w:noWrap/>
            <w:vAlign w:val="center"/>
          </w:tcPr>
          <w:p w14:paraId="6DF84E7C" w14:textId="77777777" w:rsidR="001E501D" w:rsidRDefault="00000000">
            <w:pPr>
              <w:textAlignment w:val="center"/>
              <w:rPr>
                <w:color w:val="000000"/>
                <w:sz w:val="20"/>
                <w:szCs w:val="20"/>
              </w:rPr>
            </w:pPr>
            <w:r>
              <w:rPr>
                <w:rFonts w:hint="eastAsia"/>
                <w:color w:val="000000"/>
                <w:sz w:val="20"/>
                <w:szCs w:val="20"/>
                <w:lang w:bidi="ar"/>
              </w:rPr>
              <w:t xml:space="preserve">  差旅费</w:t>
            </w:r>
          </w:p>
        </w:tc>
        <w:tc>
          <w:tcPr>
            <w:tcW w:w="349" w:type="pct"/>
            <w:tcBorders>
              <w:top w:val="nil"/>
              <w:left w:val="nil"/>
              <w:bottom w:val="single" w:sz="4" w:space="0" w:color="000000"/>
              <w:right w:val="single" w:sz="4" w:space="0" w:color="000000"/>
            </w:tcBorders>
            <w:shd w:val="clear" w:color="auto" w:fill="FFFFFF"/>
            <w:noWrap/>
            <w:vAlign w:val="center"/>
          </w:tcPr>
          <w:p w14:paraId="69E7D166" w14:textId="71CCDA8A" w:rsidR="001E501D" w:rsidRDefault="0012690A">
            <w:pPr>
              <w:jc w:val="right"/>
              <w:textAlignment w:val="center"/>
              <w:rPr>
                <w:color w:val="000000"/>
                <w:sz w:val="20"/>
                <w:szCs w:val="20"/>
                <w:lang w:bidi="ar"/>
              </w:rPr>
            </w:pPr>
            <w:r w:rsidRPr="0012690A">
              <w:rPr>
                <w:color w:val="000000"/>
                <w:sz w:val="20"/>
                <w:szCs w:val="20"/>
                <w:lang w:bidi="ar"/>
              </w:rPr>
              <w:t>0.44</w:t>
            </w:r>
          </w:p>
        </w:tc>
        <w:tc>
          <w:tcPr>
            <w:tcW w:w="400" w:type="pct"/>
            <w:tcBorders>
              <w:top w:val="nil"/>
              <w:left w:val="nil"/>
              <w:bottom w:val="single" w:sz="4" w:space="0" w:color="000000"/>
              <w:right w:val="single" w:sz="4" w:space="0" w:color="000000"/>
            </w:tcBorders>
            <w:shd w:val="clear" w:color="auto" w:fill="C0C0C0"/>
            <w:noWrap/>
            <w:vAlign w:val="center"/>
          </w:tcPr>
          <w:p w14:paraId="7D5914B0" w14:textId="77777777" w:rsidR="001E501D" w:rsidRDefault="00000000">
            <w:pPr>
              <w:textAlignment w:val="center"/>
              <w:rPr>
                <w:color w:val="000000"/>
                <w:sz w:val="20"/>
                <w:szCs w:val="20"/>
              </w:rPr>
            </w:pPr>
            <w:r>
              <w:rPr>
                <w:rFonts w:hint="eastAsia"/>
                <w:color w:val="000000"/>
                <w:sz w:val="20"/>
                <w:szCs w:val="20"/>
                <w:lang w:bidi="ar"/>
              </w:rPr>
              <w:t>31008</w:t>
            </w:r>
          </w:p>
        </w:tc>
        <w:tc>
          <w:tcPr>
            <w:tcW w:w="951" w:type="pct"/>
            <w:tcBorders>
              <w:top w:val="nil"/>
              <w:left w:val="nil"/>
              <w:bottom w:val="single" w:sz="4" w:space="0" w:color="000000"/>
              <w:right w:val="single" w:sz="4" w:space="0" w:color="000000"/>
            </w:tcBorders>
            <w:shd w:val="clear" w:color="auto" w:fill="C0C0C0"/>
            <w:noWrap/>
            <w:vAlign w:val="center"/>
          </w:tcPr>
          <w:p w14:paraId="5D7B8D96" w14:textId="77777777" w:rsidR="001E501D" w:rsidRDefault="00000000">
            <w:pPr>
              <w:textAlignment w:val="center"/>
              <w:rPr>
                <w:color w:val="000000"/>
                <w:sz w:val="20"/>
                <w:szCs w:val="20"/>
              </w:rPr>
            </w:pPr>
            <w:r>
              <w:rPr>
                <w:rFonts w:hint="eastAsia"/>
                <w:color w:val="000000"/>
                <w:sz w:val="20"/>
                <w:szCs w:val="20"/>
                <w:lang w:bidi="ar"/>
              </w:rPr>
              <w:t xml:space="preserve">  物资储备</w:t>
            </w:r>
          </w:p>
        </w:tc>
        <w:tc>
          <w:tcPr>
            <w:tcW w:w="611" w:type="pct"/>
            <w:tcBorders>
              <w:top w:val="nil"/>
              <w:left w:val="nil"/>
              <w:bottom w:val="single" w:sz="4" w:space="0" w:color="000000"/>
              <w:right w:val="single" w:sz="4" w:space="0" w:color="000000"/>
            </w:tcBorders>
            <w:shd w:val="clear" w:color="auto" w:fill="FFFFFF"/>
            <w:noWrap/>
            <w:vAlign w:val="center"/>
          </w:tcPr>
          <w:p w14:paraId="67F391D3" w14:textId="77777777" w:rsidR="001E501D" w:rsidRDefault="001E501D">
            <w:pPr>
              <w:jc w:val="right"/>
              <w:rPr>
                <w:color w:val="000000"/>
                <w:sz w:val="20"/>
                <w:szCs w:val="20"/>
              </w:rPr>
            </w:pPr>
          </w:p>
        </w:tc>
      </w:tr>
      <w:tr w:rsidR="0012690A" w14:paraId="47640E7D" w14:textId="77777777" w:rsidTr="0012690A">
        <w:trPr>
          <w:trHeight w:val="300"/>
          <w:jc w:val="center"/>
        </w:trPr>
        <w:tc>
          <w:tcPr>
            <w:tcW w:w="488" w:type="pct"/>
            <w:tcBorders>
              <w:top w:val="nil"/>
              <w:left w:val="single" w:sz="4" w:space="0" w:color="000000"/>
              <w:bottom w:val="single" w:sz="4" w:space="0" w:color="000000"/>
              <w:right w:val="single" w:sz="4" w:space="0" w:color="000000"/>
            </w:tcBorders>
            <w:shd w:val="clear" w:color="auto" w:fill="C0C0C0"/>
            <w:noWrap/>
            <w:vAlign w:val="center"/>
          </w:tcPr>
          <w:p w14:paraId="3752170E" w14:textId="77777777" w:rsidR="001E501D" w:rsidRDefault="00000000">
            <w:pPr>
              <w:textAlignment w:val="center"/>
              <w:rPr>
                <w:color w:val="000000"/>
                <w:sz w:val="20"/>
                <w:szCs w:val="20"/>
              </w:rPr>
            </w:pPr>
            <w:r>
              <w:rPr>
                <w:rFonts w:hint="eastAsia"/>
                <w:color w:val="000000"/>
                <w:sz w:val="20"/>
                <w:szCs w:val="20"/>
                <w:lang w:bidi="ar"/>
              </w:rPr>
              <w:t>30113</w:t>
            </w:r>
          </w:p>
        </w:tc>
        <w:tc>
          <w:tcPr>
            <w:tcW w:w="800" w:type="pct"/>
            <w:tcBorders>
              <w:top w:val="nil"/>
              <w:left w:val="nil"/>
              <w:bottom w:val="single" w:sz="4" w:space="0" w:color="000000"/>
              <w:right w:val="single" w:sz="4" w:space="0" w:color="000000"/>
            </w:tcBorders>
            <w:shd w:val="clear" w:color="auto" w:fill="C0C0C0"/>
            <w:noWrap/>
            <w:vAlign w:val="center"/>
          </w:tcPr>
          <w:p w14:paraId="634B326D" w14:textId="77777777" w:rsidR="001E501D" w:rsidRDefault="00000000">
            <w:pPr>
              <w:textAlignment w:val="center"/>
              <w:rPr>
                <w:color w:val="000000"/>
                <w:sz w:val="20"/>
                <w:szCs w:val="20"/>
              </w:rPr>
            </w:pPr>
            <w:r>
              <w:rPr>
                <w:rFonts w:hint="eastAsia"/>
                <w:color w:val="000000"/>
                <w:sz w:val="20"/>
                <w:szCs w:val="20"/>
                <w:lang w:bidi="ar"/>
              </w:rPr>
              <w:t xml:space="preserve">  住房公积金</w:t>
            </w:r>
          </w:p>
        </w:tc>
        <w:tc>
          <w:tcPr>
            <w:tcW w:w="400" w:type="pct"/>
            <w:tcBorders>
              <w:top w:val="nil"/>
              <w:left w:val="nil"/>
              <w:bottom w:val="single" w:sz="4" w:space="0" w:color="000000"/>
              <w:right w:val="single" w:sz="4" w:space="0" w:color="000000"/>
            </w:tcBorders>
            <w:shd w:val="clear" w:color="auto" w:fill="FFFFFF"/>
            <w:noWrap/>
            <w:vAlign w:val="center"/>
          </w:tcPr>
          <w:p w14:paraId="56DA5E3B" w14:textId="2362DE96" w:rsidR="001E501D" w:rsidRDefault="0012690A">
            <w:pPr>
              <w:jc w:val="right"/>
              <w:textAlignment w:val="center"/>
              <w:rPr>
                <w:color w:val="000000"/>
                <w:sz w:val="20"/>
                <w:szCs w:val="20"/>
              </w:rPr>
            </w:pPr>
            <w:r w:rsidRPr="0012690A">
              <w:rPr>
                <w:color w:val="000000"/>
                <w:sz w:val="20"/>
                <w:szCs w:val="20"/>
                <w:lang w:bidi="ar"/>
              </w:rPr>
              <w:t>4.90</w:t>
            </w:r>
          </w:p>
        </w:tc>
        <w:tc>
          <w:tcPr>
            <w:tcW w:w="450" w:type="pct"/>
            <w:tcBorders>
              <w:top w:val="nil"/>
              <w:left w:val="nil"/>
              <w:bottom w:val="single" w:sz="4" w:space="0" w:color="000000"/>
              <w:right w:val="single" w:sz="4" w:space="0" w:color="000000"/>
            </w:tcBorders>
            <w:shd w:val="clear" w:color="auto" w:fill="C0C0C0"/>
            <w:noWrap/>
            <w:vAlign w:val="center"/>
          </w:tcPr>
          <w:p w14:paraId="125DE716" w14:textId="77777777" w:rsidR="001E501D" w:rsidRDefault="00000000">
            <w:pPr>
              <w:textAlignment w:val="center"/>
              <w:rPr>
                <w:color w:val="000000"/>
                <w:sz w:val="20"/>
                <w:szCs w:val="20"/>
              </w:rPr>
            </w:pPr>
            <w:r>
              <w:rPr>
                <w:rFonts w:hint="eastAsia"/>
                <w:color w:val="000000"/>
                <w:sz w:val="20"/>
                <w:szCs w:val="20"/>
                <w:lang w:bidi="ar"/>
              </w:rPr>
              <w:t>30212</w:t>
            </w:r>
          </w:p>
        </w:tc>
        <w:tc>
          <w:tcPr>
            <w:tcW w:w="551" w:type="pct"/>
            <w:tcBorders>
              <w:top w:val="nil"/>
              <w:left w:val="nil"/>
              <w:bottom w:val="single" w:sz="4" w:space="0" w:color="000000"/>
              <w:right w:val="single" w:sz="4" w:space="0" w:color="000000"/>
            </w:tcBorders>
            <w:shd w:val="clear" w:color="auto" w:fill="C0C0C0"/>
            <w:noWrap/>
            <w:vAlign w:val="center"/>
          </w:tcPr>
          <w:p w14:paraId="3776EED1" w14:textId="77777777" w:rsidR="001E501D" w:rsidRDefault="00000000">
            <w:pPr>
              <w:textAlignment w:val="center"/>
              <w:rPr>
                <w:color w:val="000000"/>
                <w:sz w:val="20"/>
                <w:szCs w:val="20"/>
              </w:rPr>
            </w:pPr>
            <w:r>
              <w:rPr>
                <w:rFonts w:hint="eastAsia"/>
                <w:color w:val="000000"/>
                <w:sz w:val="20"/>
                <w:szCs w:val="20"/>
                <w:lang w:bidi="ar"/>
              </w:rPr>
              <w:t xml:space="preserve">  因公出国（境）费用</w:t>
            </w:r>
          </w:p>
        </w:tc>
        <w:tc>
          <w:tcPr>
            <w:tcW w:w="349" w:type="pct"/>
            <w:tcBorders>
              <w:top w:val="nil"/>
              <w:left w:val="nil"/>
              <w:bottom w:val="single" w:sz="4" w:space="0" w:color="000000"/>
              <w:right w:val="single" w:sz="4" w:space="0" w:color="000000"/>
            </w:tcBorders>
            <w:shd w:val="clear" w:color="auto" w:fill="FFFFFF"/>
            <w:noWrap/>
            <w:vAlign w:val="center"/>
          </w:tcPr>
          <w:p w14:paraId="68B487C3" w14:textId="77777777" w:rsidR="001E501D" w:rsidRDefault="00000000">
            <w:pPr>
              <w:jc w:val="right"/>
              <w:textAlignment w:val="center"/>
              <w:rPr>
                <w:color w:val="000000"/>
                <w:sz w:val="20"/>
                <w:szCs w:val="20"/>
              </w:rPr>
            </w:pPr>
            <w:r>
              <w:rPr>
                <w:rFonts w:hint="eastAsia"/>
                <w:color w:val="000000"/>
                <w:sz w:val="20"/>
                <w:szCs w:val="20"/>
                <w:lang w:bidi="ar"/>
              </w:rPr>
              <w:t>0</w:t>
            </w:r>
          </w:p>
        </w:tc>
        <w:tc>
          <w:tcPr>
            <w:tcW w:w="400" w:type="pct"/>
            <w:tcBorders>
              <w:top w:val="nil"/>
              <w:left w:val="nil"/>
              <w:bottom w:val="single" w:sz="4" w:space="0" w:color="000000"/>
              <w:right w:val="single" w:sz="4" w:space="0" w:color="000000"/>
            </w:tcBorders>
            <w:shd w:val="clear" w:color="auto" w:fill="C0C0C0"/>
            <w:noWrap/>
            <w:vAlign w:val="center"/>
          </w:tcPr>
          <w:p w14:paraId="70C93AC0" w14:textId="77777777" w:rsidR="001E501D" w:rsidRDefault="00000000">
            <w:pPr>
              <w:textAlignment w:val="center"/>
              <w:rPr>
                <w:color w:val="000000"/>
                <w:sz w:val="20"/>
                <w:szCs w:val="20"/>
              </w:rPr>
            </w:pPr>
            <w:r>
              <w:rPr>
                <w:rFonts w:hint="eastAsia"/>
                <w:color w:val="000000"/>
                <w:sz w:val="20"/>
                <w:szCs w:val="20"/>
                <w:lang w:bidi="ar"/>
              </w:rPr>
              <w:t>31009</w:t>
            </w:r>
          </w:p>
        </w:tc>
        <w:tc>
          <w:tcPr>
            <w:tcW w:w="951" w:type="pct"/>
            <w:tcBorders>
              <w:top w:val="nil"/>
              <w:left w:val="nil"/>
              <w:bottom w:val="single" w:sz="4" w:space="0" w:color="000000"/>
              <w:right w:val="single" w:sz="4" w:space="0" w:color="000000"/>
            </w:tcBorders>
            <w:shd w:val="clear" w:color="auto" w:fill="C0C0C0"/>
            <w:noWrap/>
            <w:vAlign w:val="center"/>
          </w:tcPr>
          <w:p w14:paraId="72DFBBB4" w14:textId="77777777" w:rsidR="001E501D" w:rsidRDefault="00000000">
            <w:pPr>
              <w:textAlignment w:val="center"/>
              <w:rPr>
                <w:color w:val="000000"/>
                <w:sz w:val="20"/>
                <w:szCs w:val="20"/>
              </w:rPr>
            </w:pPr>
            <w:r>
              <w:rPr>
                <w:rFonts w:hint="eastAsia"/>
                <w:color w:val="000000"/>
                <w:sz w:val="20"/>
                <w:szCs w:val="20"/>
                <w:lang w:bidi="ar"/>
              </w:rPr>
              <w:t xml:space="preserve">  土地补偿</w:t>
            </w:r>
          </w:p>
        </w:tc>
        <w:tc>
          <w:tcPr>
            <w:tcW w:w="611" w:type="pct"/>
            <w:tcBorders>
              <w:top w:val="nil"/>
              <w:left w:val="nil"/>
              <w:bottom w:val="single" w:sz="4" w:space="0" w:color="000000"/>
              <w:right w:val="single" w:sz="4" w:space="0" w:color="000000"/>
            </w:tcBorders>
            <w:shd w:val="clear" w:color="auto" w:fill="FFFFFF"/>
            <w:noWrap/>
            <w:vAlign w:val="center"/>
          </w:tcPr>
          <w:p w14:paraId="0C30CE39" w14:textId="77777777" w:rsidR="001E501D" w:rsidRDefault="001E501D">
            <w:pPr>
              <w:jc w:val="right"/>
              <w:rPr>
                <w:color w:val="000000"/>
                <w:sz w:val="20"/>
                <w:szCs w:val="20"/>
              </w:rPr>
            </w:pPr>
          </w:p>
        </w:tc>
      </w:tr>
      <w:tr w:rsidR="0012690A" w14:paraId="1584A285" w14:textId="77777777" w:rsidTr="0012690A">
        <w:trPr>
          <w:trHeight w:val="300"/>
          <w:jc w:val="center"/>
        </w:trPr>
        <w:tc>
          <w:tcPr>
            <w:tcW w:w="488" w:type="pct"/>
            <w:tcBorders>
              <w:top w:val="nil"/>
              <w:left w:val="single" w:sz="4" w:space="0" w:color="000000"/>
              <w:bottom w:val="single" w:sz="4" w:space="0" w:color="000000"/>
              <w:right w:val="single" w:sz="4" w:space="0" w:color="000000"/>
            </w:tcBorders>
            <w:shd w:val="clear" w:color="auto" w:fill="C0C0C0"/>
            <w:noWrap/>
            <w:vAlign w:val="center"/>
          </w:tcPr>
          <w:p w14:paraId="648CAA93" w14:textId="77777777" w:rsidR="001E501D" w:rsidRDefault="00000000">
            <w:pPr>
              <w:textAlignment w:val="center"/>
              <w:rPr>
                <w:color w:val="000000"/>
                <w:sz w:val="20"/>
                <w:szCs w:val="20"/>
              </w:rPr>
            </w:pPr>
            <w:r>
              <w:rPr>
                <w:rFonts w:hint="eastAsia"/>
                <w:color w:val="000000"/>
                <w:sz w:val="20"/>
                <w:szCs w:val="20"/>
                <w:lang w:bidi="ar"/>
              </w:rPr>
              <w:t>30114</w:t>
            </w:r>
          </w:p>
        </w:tc>
        <w:tc>
          <w:tcPr>
            <w:tcW w:w="800" w:type="pct"/>
            <w:tcBorders>
              <w:top w:val="nil"/>
              <w:left w:val="nil"/>
              <w:bottom w:val="single" w:sz="4" w:space="0" w:color="000000"/>
              <w:right w:val="single" w:sz="4" w:space="0" w:color="000000"/>
            </w:tcBorders>
            <w:shd w:val="clear" w:color="auto" w:fill="C0C0C0"/>
            <w:noWrap/>
            <w:vAlign w:val="center"/>
          </w:tcPr>
          <w:p w14:paraId="0378A917" w14:textId="77777777" w:rsidR="001E501D" w:rsidRDefault="00000000">
            <w:pPr>
              <w:textAlignment w:val="center"/>
              <w:rPr>
                <w:color w:val="000000"/>
                <w:sz w:val="20"/>
                <w:szCs w:val="20"/>
              </w:rPr>
            </w:pPr>
            <w:r>
              <w:rPr>
                <w:rFonts w:hint="eastAsia"/>
                <w:color w:val="000000"/>
                <w:sz w:val="20"/>
                <w:szCs w:val="20"/>
                <w:lang w:bidi="ar"/>
              </w:rPr>
              <w:t xml:space="preserve">  医疗费</w:t>
            </w:r>
          </w:p>
        </w:tc>
        <w:tc>
          <w:tcPr>
            <w:tcW w:w="400" w:type="pct"/>
            <w:tcBorders>
              <w:top w:val="nil"/>
              <w:left w:val="nil"/>
              <w:bottom w:val="single" w:sz="4" w:space="0" w:color="000000"/>
              <w:right w:val="single" w:sz="4" w:space="0" w:color="000000"/>
            </w:tcBorders>
            <w:shd w:val="clear" w:color="auto" w:fill="FFFFFF"/>
            <w:noWrap/>
            <w:vAlign w:val="center"/>
          </w:tcPr>
          <w:p w14:paraId="46FB891C" w14:textId="77777777" w:rsidR="001E501D" w:rsidRDefault="00000000">
            <w:pPr>
              <w:jc w:val="right"/>
              <w:textAlignment w:val="center"/>
              <w:rPr>
                <w:color w:val="000000"/>
                <w:sz w:val="20"/>
                <w:szCs w:val="20"/>
              </w:rPr>
            </w:pPr>
            <w:r>
              <w:rPr>
                <w:rFonts w:hint="eastAsia"/>
                <w:color w:val="000000"/>
                <w:sz w:val="20"/>
                <w:szCs w:val="20"/>
                <w:lang w:bidi="ar"/>
              </w:rPr>
              <w:t>0</w:t>
            </w:r>
          </w:p>
        </w:tc>
        <w:tc>
          <w:tcPr>
            <w:tcW w:w="450" w:type="pct"/>
            <w:tcBorders>
              <w:top w:val="nil"/>
              <w:left w:val="nil"/>
              <w:bottom w:val="single" w:sz="4" w:space="0" w:color="000000"/>
              <w:right w:val="single" w:sz="4" w:space="0" w:color="000000"/>
            </w:tcBorders>
            <w:shd w:val="clear" w:color="auto" w:fill="C0C0C0"/>
            <w:noWrap/>
            <w:vAlign w:val="center"/>
          </w:tcPr>
          <w:p w14:paraId="3AC7C207" w14:textId="77777777" w:rsidR="001E501D" w:rsidRDefault="00000000">
            <w:pPr>
              <w:textAlignment w:val="center"/>
              <w:rPr>
                <w:color w:val="000000"/>
                <w:sz w:val="20"/>
                <w:szCs w:val="20"/>
              </w:rPr>
            </w:pPr>
            <w:r>
              <w:rPr>
                <w:rFonts w:hint="eastAsia"/>
                <w:color w:val="000000"/>
                <w:sz w:val="20"/>
                <w:szCs w:val="20"/>
                <w:lang w:bidi="ar"/>
              </w:rPr>
              <w:t>30213</w:t>
            </w:r>
          </w:p>
        </w:tc>
        <w:tc>
          <w:tcPr>
            <w:tcW w:w="551" w:type="pct"/>
            <w:tcBorders>
              <w:top w:val="nil"/>
              <w:left w:val="nil"/>
              <w:bottom w:val="single" w:sz="4" w:space="0" w:color="000000"/>
              <w:right w:val="single" w:sz="4" w:space="0" w:color="000000"/>
            </w:tcBorders>
            <w:shd w:val="clear" w:color="auto" w:fill="C0C0C0"/>
            <w:noWrap/>
            <w:vAlign w:val="center"/>
          </w:tcPr>
          <w:p w14:paraId="1C6B4BA1" w14:textId="77777777" w:rsidR="001E501D" w:rsidRDefault="00000000">
            <w:pPr>
              <w:textAlignment w:val="center"/>
              <w:rPr>
                <w:color w:val="000000"/>
                <w:sz w:val="20"/>
                <w:szCs w:val="20"/>
              </w:rPr>
            </w:pPr>
            <w:r>
              <w:rPr>
                <w:rFonts w:hint="eastAsia"/>
                <w:color w:val="000000"/>
                <w:sz w:val="20"/>
                <w:szCs w:val="20"/>
                <w:lang w:bidi="ar"/>
              </w:rPr>
              <w:t xml:space="preserve">  维修（护）费</w:t>
            </w:r>
          </w:p>
        </w:tc>
        <w:tc>
          <w:tcPr>
            <w:tcW w:w="349" w:type="pct"/>
            <w:tcBorders>
              <w:top w:val="nil"/>
              <w:left w:val="nil"/>
              <w:bottom w:val="single" w:sz="4" w:space="0" w:color="000000"/>
              <w:right w:val="single" w:sz="4" w:space="0" w:color="000000"/>
            </w:tcBorders>
            <w:shd w:val="clear" w:color="auto" w:fill="FFFFFF"/>
            <w:noWrap/>
            <w:vAlign w:val="center"/>
          </w:tcPr>
          <w:p w14:paraId="5B412518" w14:textId="6E81D27A" w:rsidR="001E501D" w:rsidRDefault="0012690A">
            <w:pPr>
              <w:jc w:val="right"/>
              <w:textAlignment w:val="center"/>
              <w:rPr>
                <w:color w:val="000000"/>
                <w:sz w:val="20"/>
                <w:szCs w:val="20"/>
              </w:rPr>
            </w:pPr>
            <w:r>
              <w:rPr>
                <w:color w:val="000000"/>
                <w:sz w:val="20"/>
                <w:szCs w:val="20"/>
                <w:lang w:bidi="ar"/>
              </w:rPr>
              <w:t>0.00</w:t>
            </w:r>
            <w:r w:rsidR="00000000">
              <w:rPr>
                <w:rFonts w:hint="eastAsia"/>
                <w:color w:val="000000"/>
                <w:sz w:val="20"/>
                <w:szCs w:val="20"/>
                <w:lang w:bidi="ar"/>
              </w:rPr>
              <w:t>45</w:t>
            </w:r>
          </w:p>
        </w:tc>
        <w:tc>
          <w:tcPr>
            <w:tcW w:w="400" w:type="pct"/>
            <w:tcBorders>
              <w:top w:val="nil"/>
              <w:left w:val="nil"/>
              <w:bottom w:val="single" w:sz="4" w:space="0" w:color="000000"/>
              <w:right w:val="single" w:sz="4" w:space="0" w:color="000000"/>
            </w:tcBorders>
            <w:shd w:val="clear" w:color="auto" w:fill="C0C0C0"/>
            <w:noWrap/>
            <w:vAlign w:val="center"/>
          </w:tcPr>
          <w:p w14:paraId="6D39001A" w14:textId="77777777" w:rsidR="001E501D" w:rsidRDefault="00000000">
            <w:pPr>
              <w:textAlignment w:val="center"/>
              <w:rPr>
                <w:color w:val="000000"/>
                <w:sz w:val="20"/>
                <w:szCs w:val="20"/>
              </w:rPr>
            </w:pPr>
            <w:r>
              <w:rPr>
                <w:rFonts w:hint="eastAsia"/>
                <w:color w:val="000000"/>
                <w:sz w:val="20"/>
                <w:szCs w:val="20"/>
                <w:lang w:bidi="ar"/>
              </w:rPr>
              <w:t>31010</w:t>
            </w:r>
          </w:p>
        </w:tc>
        <w:tc>
          <w:tcPr>
            <w:tcW w:w="951" w:type="pct"/>
            <w:tcBorders>
              <w:top w:val="nil"/>
              <w:left w:val="nil"/>
              <w:bottom w:val="single" w:sz="4" w:space="0" w:color="000000"/>
              <w:right w:val="single" w:sz="4" w:space="0" w:color="000000"/>
            </w:tcBorders>
            <w:shd w:val="clear" w:color="auto" w:fill="C0C0C0"/>
            <w:noWrap/>
            <w:vAlign w:val="center"/>
          </w:tcPr>
          <w:p w14:paraId="3EC5E559" w14:textId="77777777" w:rsidR="001E501D" w:rsidRDefault="00000000">
            <w:pPr>
              <w:textAlignment w:val="center"/>
              <w:rPr>
                <w:color w:val="000000"/>
                <w:sz w:val="20"/>
                <w:szCs w:val="20"/>
              </w:rPr>
            </w:pPr>
            <w:r>
              <w:rPr>
                <w:rFonts w:hint="eastAsia"/>
                <w:color w:val="000000"/>
                <w:sz w:val="20"/>
                <w:szCs w:val="20"/>
                <w:lang w:bidi="ar"/>
              </w:rPr>
              <w:t xml:space="preserve">  安置补助</w:t>
            </w:r>
          </w:p>
        </w:tc>
        <w:tc>
          <w:tcPr>
            <w:tcW w:w="611" w:type="pct"/>
            <w:tcBorders>
              <w:top w:val="nil"/>
              <w:left w:val="nil"/>
              <w:bottom w:val="single" w:sz="4" w:space="0" w:color="000000"/>
              <w:right w:val="single" w:sz="4" w:space="0" w:color="000000"/>
            </w:tcBorders>
            <w:shd w:val="clear" w:color="auto" w:fill="FFFFFF"/>
            <w:noWrap/>
            <w:vAlign w:val="center"/>
          </w:tcPr>
          <w:p w14:paraId="48FC6392" w14:textId="77777777" w:rsidR="001E501D" w:rsidRDefault="001E501D">
            <w:pPr>
              <w:jc w:val="right"/>
              <w:rPr>
                <w:color w:val="000000"/>
                <w:sz w:val="20"/>
                <w:szCs w:val="20"/>
              </w:rPr>
            </w:pPr>
          </w:p>
        </w:tc>
      </w:tr>
      <w:tr w:rsidR="0012690A" w14:paraId="78DD8FEC" w14:textId="77777777" w:rsidTr="0012690A">
        <w:trPr>
          <w:trHeight w:val="300"/>
          <w:jc w:val="center"/>
        </w:trPr>
        <w:tc>
          <w:tcPr>
            <w:tcW w:w="488" w:type="pct"/>
            <w:tcBorders>
              <w:top w:val="nil"/>
              <w:left w:val="single" w:sz="4" w:space="0" w:color="000000"/>
              <w:bottom w:val="single" w:sz="4" w:space="0" w:color="000000"/>
              <w:right w:val="single" w:sz="4" w:space="0" w:color="000000"/>
            </w:tcBorders>
            <w:shd w:val="clear" w:color="auto" w:fill="C0C0C0"/>
            <w:noWrap/>
            <w:vAlign w:val="center"/>
          </w:tcPr>
          <w:p w14:paraId="1C5B90ED" w14:textId="77777777" w:rsidR="001E501D" w:rsidRDefault="00000000">
            <w:pPr>
              <w:textAlignment w:val="center"/>
              <w:rPr>
                <w:color w:val="000000"/>
                <w:sz w:val="20"/>
                <w:szCs w:val="20"/>
              </w:rPr>
            </w:pPr>
            <w:r>
              <w:rPr>
                <w:rFonts w:hint="eastAsia"/>
                <w:color w:val="000000"/>
                <w:sz w:val="20"/>
                <w:szCs w:val="20"/>
                <w:lang w:bidi="ar"/>
              </w:rPr>
              <w:t>30199</w:t>
            </w:r>
          </w:p>
        </w:tc>
        <w:tc>
          <w:tcPr>
            <w:tcW w:w="800" w:type="pct"/>
            <w:tcBorders>
              <w:top w:val="nil"/>
              <w:left w:val="nil"/>
              <w:bottom w:val="single" w:sz="4" w:space="0" w:color="000000"/>
              <w:right w:val="single" w:sz="4" w:space="0" w:color="000000"/>
            </w:tcBorders>
            <w:shd w:val="clear" w:color="auto" w:fill="C0C0C0"/>
            <w:noWrap/>
            <w:vAlign w:val="center"/>
          </w:tcPr>
          <w:p w14:paraId="7FD387F2" w14:textId="77777777" w:rsidR="001E501D" w:rsidRDefault="00000000">
            <w:pPr>
              <w:textAlignment w:val="center"/>
              <w:rPr>
                <w:color w:val="000000"/>
                <w:sz w:val="20"/>
                <w:szCs w:val="20"/>
              </w:rPr>
            </w:pPr>
            <w:r>
              <w:rPr>
                <w:rFonts w:hint="eastAsia"/>
                <w:color w:val="000000"/>
                <w:sz w:val="20"/>
                <w:szCs w:val="20"/>
                <w:lang w:bidi="ar"/>
              </w:rPr>
              <w:t xml:space="preserve">  其他工资福利支出</w:t>
            </w:r>
          </w:p>
        </w:tc>
        <w:tc>
          <w:tcPr>
            <w:tcW w:w="400" w:type="pct"/>
            <w:tcBorders>
              <w:top w:val="nil"/>
              <w:left w:val="nil"/>
              <w:bottom w:val="single" w:sz="4" w:space="0" w:color="000000"/>
              <w:right w:val="single" w:sz="4" w:space="0" w:color="000000"/>
            </w:tcBorders>
            <w:shd w:val="clear" w:color="auto" w:fill="FFFFFF"/>
            <w:noWrap/>
            <w:vAlign w:val="center"/>
          </w:tcPr>
          <w:p w14:paraId="7113436D" w14:textId="77777777" w:rsidR="001E501D" w:rsidRDefault="00000000">
            <w:pPr>
              <w:jc w:val="right"/>
              <w:textAlignment w:val="center"/>
              <w:rPr>
                <w:color w:val="000000"/>
                <w:sz w:val="20"/>
                <w:szCs w:val="20"/>
              </w:rPr>
            </w:pPr>
            <w:r>
              <w:rPr>
                <w:rFonts w:hint="eastAsia"/>
                <w:color w:val="000000"/>
                <w:sz w:val="20"/>
                <w:szCs w:val="20"/>
                <w:lang w:bidi="ar"/>
              </w:rPr>
              <w:t>0</w:t>
            </w:r>
          </w:p>
        </w:tc>
        <w:tc>
          <w:tcPr>
            <w:tcW w:w="450" w:type="pct"/>
            <w:tcBorders>
              <w:top w:val="nil"/>
              <w:left w:val="nil"/>
              <w:bottom w:val="single" w:sz="4" w:space="0" w:color="000000"/>
              <w:right w:val="single" w:sz="4" w:space="0" w:color="000000"/>
            </w:tcBorders>
            <w:shd w:val="clear" w:color="auto" w:fill="C0C0C0"/>
            <w:noWrap/>
            <w:vAlign w:val="center"/>
          </w:tcPr>
          <w:p w14:paraId="0B0E97D3" w14:textId="77777777" w:rsidR="001E501D" w:rsidRDefault="00000000">
            <w:pPr>
              <w:textAlignment w:val="center"/>
              <w:rPr>
                <w:color w:val="000000"/>
                <w:sz w:val="20"/>
                <w:szCs w:val="20"/>
              </w:rPr>
            </w:pPr>
            <w:r>
              <w:rPr>
                <w:rFonts w:hint="eastAsia"/>
                <w:color w:val="000000"/>
                <w:sz w:val="20"/>
                <w:szCs w:val="20"/>
                <w:lang w:bidi="ar"/>
              </w:rPr>
              <w:t>30214</w:t>
            </w:r>
          </w:p>
        </w:tc>
        <w:tc>
          <w:tcPr>
            <w:tcW w:w="551" w:type="pct"/>
            <w:tcBorders>
              <w:top w:val="nil"/>
              <w:left w:val="nil"/>
              <w:bottom w:val="single" w:sz="4" w:space="0" w:color="000000"/>
              <w:right w:val="single" w:sz="4" w:space="0" w:color="000000"/>
            </w:tcBorders>
            <w:shd w:val="clear" w:color="auto" w:fill="C0C0C0"/>
            <w:noWrap/>
            <w:vAlign w:val="center"/>
          </w:tcPr>
          <w:p w14:paraId="49E32A6E" w14:textId="77777777" w:rsidR="001E501D" w:rsidRDefault="00000000">
            <w:pPr>
              <w:textAlignment w:val="center"/>
              <w:rPr>
                <w:color w:val="000000"/>
                <w:sz w:val="20"/>
                <w:szCs w:val="20"/>
              </w:rPr>
            </w:pPr>
            <w:r>
              <w:rPr>
                <w:rFonts w:hint="eastAsia"/>
                <w:color w:val="000000"/>
                <w:sz w:val="20"/>
                <w:szCs w:val="20"/>
                <w:lang w:bidi="ar"/>
              </w:rPr>
              <w:t xml:space="preserve">  租赁费</w:t>
            </w:r>
          </w:p>
        </w:tc>
        <w:tc>
          <w:tcPr>
            <w:tcW w:w="349" w:type="pct"/>
            <w:tcBorders>
              <w:top w:val="nil"/>
              <w:left w:val="nil"/>
              <w:bottom w:val="single" w:sz="4" w:space="0" w:color="000000"/>
              <w:right w:val="single" w:sz="4" w:space="0" w:color="000000"/>
            </w:tcBorders>
            <w:shd w:val="clear" w:color="auto" w:fill="FFFFFF"/>
            <w:noWrap/>
            <w:vAlign w:val="center"/>
          </w:tcPr>
          <w:p w14:paraId="2ADFA151" w14:textId="77777777" w:rsidR="001E501D" w:rsidRDefault="00000000">
            <w:pPr>
              <w:jc w:val="right"/>
              <w:textAlignment w:val="center"/>
              <w:rPr>
                <w:color w:val="000000"/>
                <w:sz w:val="20"/>
                <w:szCs w:val="20"/>
              </w:rPr>
            </w:pPr>
            <w:r>
              <w:rPr>
                <w:rFonts w:hint="eastAsia"/>
                <w:color w:val="000000"/>
                <w:sz w:val="20"/>
                <w:szCs w:val="20"/>
                <w:lang w:bidi="ar"/>
              </w:rPr>
              <w:t>0</w:t>
            </w:r>
          </w:p>
        </w:tc>
        <w:tc>
          <w:tcPr>
            <w:tcW w:w="400" w:type="pct"/>
            <w:tcBorders>
              <w:top w:val="nil"/>
              <w:left w:val="nil"/>
              <w:bottom w:val="single" w:sz="4" w:space="0" w:color="000000"/>
              <w:right w:val="single" w:sz="4" w:space="0" w:color="000000"/>
            </w:tcBorders>
            <w:shd w:val="clear" w:color="auto" w:fill="C0C0C0"/>
            <w:noWrap/>
            <w:vAlign w:val="center"/>
          </w:tcPr>
          <w:p w14:paraId="603C74B8" w14:textId="77777777" w:rsidR="001E501D" w:rsidRDefault="00000000">
            <w:pPr>
              <w:textAlignment w:val="center"/>
              <w:rPr>
                <w:color w:val="000000"/>
                <w:sz w:val="20"/>
                <w:szCs w:val="20"/>
              </w:rPr>
            </w:pPr>
            <w:r>
              <w:rPr>
                <w:rFonts w:hint="eastAsia"/>
                <w:color w:val="000000"/>
                <w:sz w:val="20"/>
                <w:szCs w:val="20"/>
                <w:lang w:bidi="ar"/>
              </w:rPr>
              <w:t>31011</w:t>
            </w:r>
          </w:p>
        </w:tc>
        <w:tc>
          <w:tcPr>
            <w:tcW w:w="951" w:type="pct"/>
            <w:tcBorders>
              <w:top w:val="nil"/>
              <w:left w:val="nil"/>
              <w:bottom w:val="single" w:sz="4" w:space="0" w:color="000000"/>
              <w:right w:val="single" w:sz="4" w:space="0" w:color="000000"/>
            </w:tcBorders>
            <w:shd w:val="clear" w:color="auto" w:fill="C0C0C0"/>
            <w:noWrap/>
            <w:vAlign w:val="center"/>
          </w:tcPr>
          <w:p w14:paraId="0A569DF3" w14:textId="77777777" w:rsidR="001E501D" w:rsidRDefault="00000000">
            <w:pPr>
              <w:textAlignment w:val="center"/>
              <w:rPr>
                <w:color w:val="000000"/>
                <w:sz w:val="20"/>
                <w:szCs w:val="20"/>
              </w:rPr>
            </w:pPr>
            <w:r>
              <w:rPr>
                <w:rFonts w:hint="eastAsia"/>
                <w:color w:val="000000"/>
                <w:sz w:val="20"/>
                <w:szCs w:val="20"/>
                <w:lang w:bidi="ar"/>
              </w:rPr>
              <w:t xml:space="preserve">  地上附着物和青苗补偿</w:t>
            </w:r>
          </w:p>
        </w:tc>
        <w:tc>
          <w:tcPr>
            <w:tcW w:w="611" w:type="pct"/>
            <w:tcBorders>
              <w:top w:val="nil"/>
              <w:left w:val="nil"/>
              <w:bottom w:val="single" w:sz="4" w:space="0" w:color="000000"/>
              <w:right w:val="single" w:sz="4" w:space="0" w:color="000000"/>
            </w:tcBorders>
            <w:shd w:val="clear" w:color="auto" w:fill="FFFFFF"/>
            <w:noWrap/>
            <w:vAlign w:val="center"/>
          </w:tcPr>
          <w:p w14:paraId="37F6245B" w14:textId="77777777" w:rsidR="001E501D" w:rsidRDefault="001E501D">
            <w:pPr>
              <w:jc w:val="right"/>
              <w:rPr>
                <w:color w:val="000000"/>
                <w:sz w:val="20"/>
                <w:szCs w:val="20"/>
              </w:rPr>
            </w:pPr>
          </w:p>
        </w:tc>
      </w:tr>
      <w:tr w:rsidR="0012690A" w14:paraId="4D5F6BE4" w14:textId="77777777" w:rsidTr="0012690A">
        <w:trPr>
          <w:trHeight w:val="300"/>
          <w:jc w:val="center"/>
        </w:trPr>
        <w:tc>
          <w:tcPr>
            <w:tcW w:w="488" w:type="pct"/>
            <w:tcBorders>
              <w:top w:val="nil"/>
              <w:left w:val="single" w:sz="4" w:space="0" w:color="000000"/>
              <w:bottom w:val="single" w:sz="4" w:space="0" w:color="000000"/>
              <w:right w:val="single" w:sz="4" w:space="0" w:color="000000"/>
            </w:tcBorders>
            <w:shd w:val="clear" w:color="auto" w:fill="C0C0C0"/>
            <w:noWrap/>
            <w:vAlign w:val="center"/>
          </w:tcPr>
          <w:p w14:paraId="66E73AE8" w14:textId="77777777" w:rsidR="001E501D" w:rsidRDefault="00000000">
            <w:pPr>
              <w:textAlignment w:val="center"/>
              <w:rPr>
                <w:color w:val="000000"/>
                <w:sz w:val="20"/>
                <w:szCs w:val="20"/>
              </w:rPr>
            </w:pPr>
            <w:r>
              <w:rPr>
                <w:rFonts w:hint="eastAsia"/>
                <w:color w:val="000000"/>
                <w:sz w:val="20"/>
                <w:szCs w:val="20"/>
                <w:lang w:bidi="ar"/>
              </w:rPr>
              <w:t>303</w:t>
            </w:r>
          </w:p>
        </w:tc>
        <w:tc>
          <w:tcPr>
            <w:tcW w:w="800" w:type="pct"/>
            <w:tcBorders>
              <w:top w:val="nil"/>
              <w:left w:val="nil"/>
              <w:bottom w:val="single" w:sz="4" w:space="0" w:color="000000"/>
              <w:right w:val="single" w:sz="4" w:space="0" w:color="000000"/>
            </w:tcBorders>
            <w:shd w:val="clear" w:color="auto" w:fill="C0C0C0"/>
            <w:noWrap/>
            <w:vAlign w:val="center"/>
          </w:tcPr>
          <w:p w14:paraId="4FCBBEF5" w14:textId="77777777" w:rsidR="001E501D" w:rsidRDefault="00000000">
            <w:pPr>
              <w:textAlignment w:val="center"/>
              <w:rPr>
                <w:color w:val="000000"/>
                <w:sz w:val="20"/>
                <w:szCs w:val="20"/>
              </w:rPr>
            </w:pPr>
            <w:r>
              <w:rPr>
                <w:rFonts w:hint="eastAsia"/>
                <w:color w:val="000000"/>
                <w:sz w:val="20"/>
                <w:szCs w:val="20"/>
                <w:lang w:bidi="ar"/>
              </w:rPr>
              <w:t>对个人和家庭的补助</w:t>
            </w:r>
          </w:p>
        </w:tc>
        <w:tc>
          <w:tcPr>
            <w:tcW w:w="400" w:type="pct"/>
            <w:tcBorders>
              <w:top w:val="nil"/>
              <w:left w:val="nil"/>
              <w:bottom w:val="single" w:sz="4" w:space="0" w:color="000000"/>
              <w:right w:val="single" w:sz="4" w:space="0" w:color="000000"/>
            </w:tcBorders>
            <w:shd w:val="clear" w:color="auto" w:fill="FFFFFF"/>
            <w:noWrap/>
            <w:vAlign w:val="center"/>
          </w:tcPr>
          <w:p w14:paraId="56698D53" w14:textId="77777777" w:rsidR="001E501D" w:rsidRDefault="00000000">
            <w:pPr>
              <w:jc w:val="right"/>
              <w:textAlignment w:val="center"/>
              <w:rPr>
                <w:color w:val="000000"/>
                <w:sz w:val="20"/>
                <w:szCs w:val="20"/>
              </w:rPr>
            </w:pPr>
            <w:r>
              <w:rPr>
                <w:rFonts w:hint="eastAsia"/>
                <w:color w:val="000000"/>
                <w:sz w:val="20"/>
                <w:szCs w:val="20"/>
                <w:lang w:bidi="ar"/>
              </w:rPr>
              <w:t>0</w:t>
            </w:r>
          </w:p>
        </w:tc>
        <w:tc>
          <w:tcPr>
            <w:tcW w:w="450" w:type="pct"/>
            <w:tcBorders>
              <w:top w:val="nil"/>
              <w:left w:val="nil"/>
              <w:bottom w:val="single" w:sz="4" w:space="0" w:color="000000"/>
              <w:right w:val="single" w:sz="4" w:space="0" w:color="000000"/>
            </w:tcBorders>
            <w:shd w:val="clear" w:color="auto" w:fill="C0C0C0"/>
            <w:noWrap/>
            <w:vAlign w:val="center"/>
          </w:tcPr>
          <w:p w14:paraId="2A5F9E91" w14:textId="77777777" w:rsidR="001E501D" w:rsidRDefault="00000000">
            <w:pPr>
              <w:textAlignment w:val="center"/>
              <w:rPr>
                <w:color w:val="000000"/>
                <w:sz w:val="20"/>
                <w:szCs w:val="20"/>
              </w:rPr>
            </w:pPr>
            <w:r>
              <w:rPr>
                <w:rFonts w:hint="eastAsia"/>
                <w:color w:val="000000"/>
                <w:sz w:val="20"/>
                <w:szCs w:val="20"/>
                <w:lang w:bidi="ar"/>
              </w:rPr>
              <w:t>30215</w:t>
            </w:r>
          </w:p>
        </w:tc>
        <w:tc>
          <w:tcPr>
            <w:tcW w:w="551" w:type="pct"/>
            <w:tcBorders>
              <w:top w:val="nil"/>
              <w:left w:val="nil"/>
              <w:bottom w:val="single" w:sz="4" w:space="0" w:color="000000"/>
              <w:right w:val="single" w:sz="4" w:space="0" w:color="000000"/>
            </w:tcBorders>
            <w:shd w:val="clear" w:color="auto" w:fill="C0C0C0"/>
            <w:noWrap/>
            <w:vAlign w:val="center"/>
          </w:tcPr>
          <w:p w14:paraId="3152EC5B" w14:textId="77777777" w:rsidR="001E501D" w:rsidRDefault="00000000">
            <w:pPr>
              <w:textAlignment w:val="center"/>
              <w:rPr>
                <w:color w:val="000000"/>
                <w:sz w:val="20"/>
                <w:szCs w:val="20"/>
              </w:rPr>
            </w:pPr>
            <w:r>
              <w:rPr>
                <w:rFonts w:hint="eastAsia"/>
                <w:color w:val="000000"/>
                <w:sz w:val="20"/>
                <w:szCs w:val="20"/>
                <w:lang w:bidi="ar"/>
              </w:rPr>
              <w:t xml:space="preserve">  会议费</w:t>
            </w:r>
          </w:p>
        </w:tc>
        <w:tc>
          <w:tcPr>
            <w:tcW w:w="349" w:type="pct"/>
            <w:tcBorders>
              <w:top w:val="nil"/>
              <w:left w:val="nil"/>
              <w:bottom w:val="single" w:sz="4" w:space="0" w:color="000000"/>
              <w:right w:val="single" w:sz="4" w:space="0" w:color="000000"/>
            </w:tcBorders>
            <w:shd w:val="clear" w:color="auto" w:fill="FFFFFF"/>
            <w:noWrap/>
            <w:vAlign w:val="center"/>
          </w:tcPr>
          <w:p w14:paraId="55422411" w14:textId="77777777" w:rsidR="001E501D" w:rsidRDefault="00000000">
            <w:pPr>
              <w:jc w:val="right"/>
              <w:textAlignment w:val="center"/>
              <w:rPr>
                <w:color w:val="000000"/>
                <w:sz w:val="20"/>
                <w:szCs w:val="20"/>
              </w:rPr>
            </w:pPr>
            <w:r>
              <w:rPr>
                <w:rFonts w:hint="eastAsia"/>
                <w:color w:val="000000"/>
                <w:sz w:val="20"/>
                <w:szCs w:val="20"/>
                <w:lang w:bidi="ar"/>
              </w:rPr>
              <w:t>0</w:t>
            </w:r>
          </w:p>
        </w:tc>
        <w:tc>
          <w:tcPr>
            <w:tcW w:w="400" w:type="pct"/>
            <w:tcBorders>
              <w:top w:val="nil"/>
              <w:left w:val="nil"/>
              <w:bottom w:val="single" w:sz="4" w:space="0" w:color="000000"/>
              <w:right w:val="single" w:sz="4" w:space="0" w:color="000000"/>
            </w:tcBorders>
            <w:shd w:val="clear" w:color="auto" w:fill="C0C0C0"/>
            <w:noWrap/>
            <w:vAlign w:val="center"/>
          </w:tcPr>
          <w:p w14:paraId="656E852D" w14:textId="77777777" w:rsidR="001E501D" w:rsidRDefault="00000000">
            <w:pPr>
              <w:textAlignment w:val="center"/>
              <w:rPr>
                <w:color w:val="000000"/>
                <w:sz w:val="20"/>
                <w:szCs w:val="20"/>
              </w:rPr>
            </w:pPr>
            <w:r>
              <w:rPr>
                <w:rFonts w:hint="eastAsia"/>
                <w:color w:val="000000"/>
                <w:sz w:val="20"/>
                <w:szCs w:val="20"/>
                <w:lang w:bidi="ar"/>
              </w:rPr>
              <w:t>31012</w:t>
            </w:r>
          </w:p>
        </w:tc>
        <w:tc>
          <w:tcPr>
            <w:tcW w:w="951" w:type="pct"/>
            <w:tcBorders>
              <w:top w:val="nil"/>
              <w:left w:val="nil"/>
              <w:bottom w:val="single" w:sz="4" w:space="0" w:color="000000"/>
              <w:right w:val="single" w:sz="4" w:space="0" w:color="000000"/>
            </w:tcBorders>
            <w:shd w:val="clear" w:color="auto" w:fill="C0C0C0"/>
            <w:noWrap/>
            <w:vAlign w:val="center"/>
          </w:tcPr>
          <w:p w14:paraId="5BF809DB" w14:textId="77777777" w:rsidR="001E501D" w:rsidRDefault="00000000">
            <w:pPr>
              <w:textAlignment w:val="center"/>
              <w:rPr>
                <w:color w:val="000000"/>
                <w:sz w:val="20"/>
                <w:szCs w:val="20"/>
              </w:rPr>
            </w:pPr>
            <w:r>
              <w:rPr>
                <w:rFonts w:hint="eastAsia"/>
                <w:color w:val="000000"/>
                <w:sz w:val="20"/>
                <w:szCs w:val="20"/>
                <w:lang w:bidi="ar"/>
              </w:rPr>
              <w:t xml:space="preserve">  拆迁补偿</w:t>
            </w:r>
          </w:p>
        </w:tc>
        <w:tc>
          <w:tcPr>
            <w:tcW w:w="611" w:type="pct"/>
            <w:tcBorders>
              <w:top w:val="nil"/>
              <w:left w:val="nil"/>
              <w:bottom w:val="single" w:sz="4" w:space="0" w:color="000000"/>
              <w:right w:val="single" w:sz="4" w:space="0" w:color="000000"/>
            </w:tcBorders>
            <w:shd w:val="clear" w:color="auto" w:fill="FFFFFF"/>
            <w:noWrap/>
            <w:vAlign w:val="center"/>
          </w:tcPr>
          <w:p w14:paraId="559EEFB9" w14:textId="77777777" w:rsidR="001E501D" w:rsidRDefault="001E501D">
            <w:pPr>
              <w:jc w:val="right"/>
              <w:rPr>
                <w:color w:val="000000"/>
                <w:sz w:val="20"/>
                <w:szCs w:val="20"/>
              </w:rPr>
            </w:pPr>
          </w:p>
        </w:tc>
      </w:tr>
      <w:tr w:rsidR="0012690A" w14:paraId="3993087E" w14:textId="77777777" w:rsidTr="0012690A">
        <w:trPr>
          <w:trHeight w:val="300"/>
          <w:jc w:val="center"/>
        </w:trPr>
        <w:tc>
          <w:tcPr>
            <w:tcW w:w="488" w:type="pct"/>
            <w:tcBorders>
              <w:top w:val="nil"/>
              <w:left w:val="single" w:sz="4" w:space="0" w:color="000000"/>
              <w:bottom w:val="single" w:sz="4" w:space="0" w:color="000000"/>
              <w:right w:val="single" w:sz="4" w:space="0" w:color="000000"/>
            </w:tcBorders>
            <w:shd w:val="clear" w:color="auto" w:fill="C0C0C0"/>
            <w:noWrap/>
            <w:vAlign w:val="center"/>
          </w:tcPr>
          <w:p w14:paraId="60BAE1F1" w14:textId="77777777" w:rsidR="001E501D" w:rsidRDefault="00000000">
            <w:pPr>
              <w:textAlignment w:val="center"/>
              <w:rPr>
                <w:color w:val="000000"/>
                <w:sz w:val="20"/>
                <w:szCs w:val="20"/>
              </w:rPr>
            </w:pPr>
            <w:r>
              <w:rPr>
                <w:rFonts w:hint="eastAsia"/>
                <w:color w:val="000000"/>
                <w:sz w:val="20"/>
                <w:szCs w:val="20"/>
                <w:lang w:bidi="ar"/>
              </w:rPr>
              <w:lastRenderedPageBreak/>
              <w:t>30301</w:t>
            </w:r>
          </w:p>
        </w:tc>
        <w:tc>
          <w:tcPr>
            <w:tcW w:w="800" w:type="pct"/>
            <w:tcBorders>
              <w:top w:val="nil"/>
              <w:left w:val="nil"/>
              <w:bottom w:val="single" w:sz="4" w:space="0" w:color="000000"/>
              <w:right w:val="single" w:sz="4" w:space="0" w:color="000000"/>
            </w:tcBorders>
            <w:shd w:val="clear" w:color="auto" w:fill="C0C0C0"/>
            <w:noWrap/>
            <w:vAlign w:val="center"/>
          </w:tcPr>
          <w:p w14:paraId="7C7ACBC4" w14:textId="77777777" w:rsidR="001E501D" w:rsidRDefault="00000000">
            <w:pPr>
              <w:textAlignment w:val="center"/>
              <w:rPr>
                <w:color w:val="000000"/>
                <w:sz w:val="20"/>
                <w:szCs w:val="20"/>
              </w:rPr>
            </w:pPr>
            <w:r>
              <w:rPr>
                <w:rFonts w:hint="eastAsia"/>
                <w:color w:val="000000"/>
                <w:sz w:val="20"/>
                <w:szCs w:val="20"/>
                <w:lang w:bidi="ar"/>
              </w:rPr>
              <w:t xml:space="preserve">  离休费</w:t>
            </w:r>
          </w:p>
        </w:tc>
        <w:tc>
          <w:tcPr>
            <w:tcW w:w="400" w:type="pct"/>
            <w:tcBorders>
              <w:top w:val="nil"/>
              <w:left w:val="nil"/>
              <w:bottom w:val="single" w:sz="4" w:space="0" w:color="000000"/>
              <w:right w:val="single" w:sz="4" w:space="0" w:color="000000"/>
            </w:tcBorders>
            <w:shd w:val="clear" w:color="auto" w:fill="FFFFFF"/>
            <w:noWrap/>
            <w:vAlign w:val="center"/>
          </w:tcPr>
          <w:p w14:paraId="0DE809A7" w14:textId="77777777" w:rsidR="001E501D" w:rsidRDefault="00000000">
            <w:pPr>
              <w:jc w:val="right"/>
              <w:textAlignment w:val="center"/>
              <w:rPr>
                <w:color w:val="000000"/>
                <w:sz w:val="20"/>
                <w:szCs w:val="20"/>
              </w:rPr>
            </w:pPr>
            <w:r>
              <w:rPr>
                <w:rFonts w:hint="eastAsia"/>
                <w:color w:val="000000"/>
                <w:sz w:val="20"/>
                <w:szCs w:val="20"/>
                <w:lang w:bidi="ar"/>
              </w:rPr>
              <w:t>0</w:t>
            </w:r>
          </w:p>
        </w:tc>
        <w:tc>
          <w:tcPr>
            <w:tcW w:w="450" w:type="pct"/>
            <w:tcBorders>
              <w:top w:val="nil"/>
              <w:left w:val="nil"/>
              <w:bottom w:val="single" w:sz="4" w:space="0" w:color="000000"/>
              <w:right w:val="single" w:sz="4" w:space="0" w:color="000000"/>
            </w:tcBorders>
            <w:shd w:val="clear" w:color="auto" w:fill="C0C0C0"/>
            <w:noWrap/>
            <w:vAlign w:val="center"/>
          </w:tcPr>
          <w:p w14:paraId="19C7116E" w14:textId="77777777" w:rsidR="001E501D" w:rsidRDefault="00000000">
            <w:pPr>
              <w:textAlignment w:val="center"/>
              <w:rPr>
                <w:color w:val="000000"/>
                <w:sz w:val="20"/>
                <w:szCs w:val="20"/>
              </w:rPr>
            </w:pPr>
            <w:r>
              <w:rPr>
                <w:rFonts w:hint="eastAsia"/>
                <w:color w:val="000000"/>
                <w:sz w:val="20"/>
                <w:szCs w:val="20"/>
                <w:lang w:bidi="ar"/>
              </w:rPr>
              <w:t>30216</w:t>
            </w:r>
          </w:p>
        </w:tc>
        <w:tc>
          <w:tcPr>
            <w:tcW w:w="551" w:type="pct"/>
            <w:tcBorders>
              <w:top w:val="nil"/>
              <w:left w:val="nil"/>
              <w:bottom w:val="single" w:sz="4" w:space="0" w:color="000000"/>
              <w:right w:val="single" w:sz="4" w:space="0" w:color="000000"/>
            </w:tcBorders>
            <w:shd w:val="clear" w:color="auto" w:fill="C0C0C0"/>
            <w:noWrap/>
            <w:vAlign w:val="center"/>
          </w:tcPr>
          <w:p w14:paraId="04F46090" w14:textId="77777777" w:rsidR="001E501D" w:rsidRDefault="00000000">
            <w:pPr>
              <w:textAlignment w:val="center"/>
              <w:rPr>
                <w:color w:val="000000"/>
                <w:sz w:val="20"/>
                <w:szCs w:val="20"/>
              </w:rPr>
            </w:pPr>
            <w:r>
              <w:rPr>
                <w:rFonts w:hint="eastAsia"/>
                <w:color w:val="000000"/>
                <w:sz w:val="20"/>
                <w:szCs w:val="20"/>
                <w:lang w:bidi="ar"/>
              </w:rPr>
              <w:t xml:space="preserve">  培训费</w:t>
            </w:r>
          </w:p>
        </w:tc>
        <w:tc>
          <w:tcPr>
            <w:tcW w:w="349" w:type="pct"/>
            <w:tcBorders>
              <w:top w:val="nil"/>
              <w:left w:val="nil"/>
              <w:bottom w:val="single" w:sz="4" w:space="0" w:color="000000"/>
              <w:right w:val="single" w:sz="4" w:space="0" w:color="000000"/>
            </w:tcBorders>
            <w:shd w:val="clear" w:color="auto" w:fill="FFFFFF"/>
            <w:noWrap/>
            <w:vAlign w:val="center"/>
          </w:tcPr>
          <w:p w14:paraId="2E291F3F" w14:textId="77777777" w:rsidR="001E501D" w:rsidRDefault="00000000">
            <w:pPr>
              <w:jc w:val="right"/>
              <w:textAlignment w:val="center"/>
              <w:rPr>
                <w:color w:val="000000"/>
                <w:sz w:val="20"/>
                <w:szCs w:val="20"/>
              </w:rPr>
            </w:pPr>
            <w:r>
              <w:rPr>
                <w:rFonts w:hint="eastAsia"/>
                <w:color w:val="000000"/>
                <w:sz w:val="20"/>
                <w:szCs w:val="20"/>
                <w:lang w:bidi="ar"/>
              </w:rPr>
              <w:t>0</w:t>
            </w:r>
          </w:p>
        </w:tc>
        <w:tc>
          <w:tcPr>
            <w:tcW w:w="400" w:type="pct"/>
            <w:tcBorders>
              <w:top w:val="nil"/>
              <w:left w:val="nil"/>
              <w:bottom w:val="single" w:sz="4" w:space="0" w:color="000000"/>
              <w:right w:val="single" w:sz="4" w:space="0" w:color="000000"/>
            </w:tcBorders>
            <w:shd w:val="clear" w:color="auto" w:fill="C0C0C0"/>
            <w:noWrap/>
            <w:vAlign w:val="center"/>
          </w:tcPr>
          <w:p w14:paraId="7AA090CB" w14:textId="77777777" w:rsidR="001E501D" w:rsidRDefault="00000000">
            <w:pPr>
              <w:textAlignment w:val="center"/>
              <w:rPr>
                <w:color w:val="000000"/>
                <w:sz w:val="20"/>
                <w:szCs w:val="20"/>
              </w:rPr>
            </w:pPr>
            <w:r>
              <w:rPr>
                <w:rFonts w:hint="eastAsia"/>
                <w:color w:val="000000"/>
                <w:sz w:val="20"/>
                <w:szCs w:val="20"/>
                <w:lang w:bidi="ar"/>
              </w:rPr>
              <w:t>31013</w:t>
            </w:r>
          </w:p>
        </w:tc>
        <w:tc>
          <w:tcPr>
            <w:tcW w:w="951" w:type="pct"/>
            <w:tcBorders>
              <w:top w:val="nil"/>
              <w:left w:val="nil"/>
              <w:bottom w:val="single" w:sz="4" w:space="0" w:color="000000"/>
              <w:right w:val="single" w:sz="4" w:space="0" w:color="000000"/>
            </w:tcBorders>
            <w:shd w:val="clear" w:color="auto" w:fill="C0C0C0"/>
            <w:noWrap/>
            <w:vAlign w:val="center"/>
          </w:tcPr>
          <w:p w14:paraId="7CDFC4F0" w14:textId="77777777" w:rsidR="001E501D" w:rsidRDefault="00000000">
            <w:pPr>
              <w:textAlignment w:val="center"/>
              <w:rPr>
                <w:color w:val="000000"/>
                <w:sz w:val="20"/>
                <w:szCs w:val="20"/>
              </w:rPr>
            </w:pPr>
            <w:r>
              <w:rPr>
                <w:rFonts w:hint="eastAsia"/>
                <w:color w:val="000000"/>
                <w:sz w:val="20"/>
                <w:szCs w:val="20"/>
                <w:lang w:bidi="ar"/>
              </w:rPr>
              <w:t xml:space="preserve">  公务用车购置</w:t>
            </w:r>
          </w:p>
        </w:tc>
        <w:tc>
          <w:tcPr>
            <w:tcW w:w="611" w:type="pct"/>
            <w:tcBorders>
              <w:top w:val="nil"/>
              <w:left w:val="nil"/>
              <w:bottom w:val="single" w:sz="4" w:space="0" w:color="000000"/>
              <w:right w:val="single" w:sz="4" w:space="0" w:color="000000"/>
            </w:tcBorders>
            <w:shd w:val="clear" w:color="auto" w:fill="FFFFFF"/>
            <w:noWrap/>
            <w:vAlign w:val="center"/>
          </w:tcPr>
          <w:p w14:paraId="2F931B82" w14:textId="77777777" w:rsidR="001E501D" w:rsidRDefault="001E501D">
            <w:pPr>
              <w:jc w:val="right"/>
              <w:rPr>
                <w:color w:val="000000"/>
                <w:sz w:val="20"/>
                <w:szCs w:val="20"/>
              </w:rPr>
            </w:pPr>
          </w:p>
        </w:tc>
      </w:tr>
      <w:tr w:rsidR="0012690A" w14:paraId="6D0F457D" w14:textId="77777777" w:rsidTr="0012690A">
        <w:trPr>
          <w:trHeight w:val="300"/>
          <w:jc w:val="center"/>
        </w:trPr>
        <w:tc>
          <w:tcPr>
            <w:tcW w:w="488" w:type="pct"/>
            <w:tcBorders>
              <w:top w:val="nil"/>
              <w:left w:val="single" w:sz="4" w:space="0" w:color="000000"/>
              <w:bottom w:val="single" w:sz="4" w:space="0" w:color="000000"/>
              <w:right w:val="single" w:sz="4" w:space="0" w:color="000000"/>
            </w:tcBorders>
            <w:shd w:val="clear" w:color="auto" w:fill="C0C0C0"/>
            <w:noWrap/>
            <w:vAlign w:val="center"/>
          </w:tcPr>
          <w:p w14:paraId="58B9A170" w14:textId="77777777" w:rsidR="001E501D" w:rsidRDefault="00000000">
            <w:pPr>
              <w:textAlignment w:val="center"/>
              <w:rPr>
                <w:color w:val="000000"/>
                <w:sz w:val="20"/>
                <w:szCs w:val="20"/>
              </w:rPr>
            </w:pPr>
            <w:r>
              <w:rPr>
                <w:rFonts w:hint="eastAsia"/>
                <w:color w:val="000000"/>
                <w:sz w:val="20"/>
                <w:szCs w:val="20"/>
                <w:lang w:bidi="ar"/>
              </w:rPr>
              <w:t>30302</w:t>
            </w:r>
          </w:p>
        </w:tc>
        <w:tc>
          <w:tcPr>
            <w:tcW w:w="800" w:type="pct"/>
            <w:tcBorders>
              <w:top w:val="nil"/>
              <w:left w:val="nil"/>
              <w:bottom w:val="single" w:sz="4" w:space="0" w:color="000000"/>
              <w:right w:val="single" w:sz="4" w:space="0" w:color="000000"/>
            </w:tcBorders>
            <w:shd w:val="clear" w:color="auto" w:fill="C0C0C0"/>
            <w:noWrap/>
            <w:vAlign w:val="center"/>
          </w:tcPr>
          <w:p w14:paraId="64733375" w14:textId="77777777" w:rsidR="001E501D" w:rsidRDefault="00000000">
            <w:pPr>
              <w:textAlignment w:val="center"/>
              <w:rPr>
                <w:color w:val="000000"/>
                <w:sz w:val="20"/>
                <w:szCs w:val="20"/>
              </w:rPr>
            </w:pPr>
            <w:r>
              <w:rPr>
                <w:rFonts w:hint="eastAsia"/>
                <w:color w:val="000000"/>
                <w:sz w:val="20"/>
                <w:szCs w:val="20"/>
                <w:lang w:bidi="ar"/>
              </w:rPr>
              <w:t xml:space="preserve">  退休费</w:t>
            </w:r>
          </w:p>
        </w:tc>
        <w:tc>
          <w:tcPr>
            <w:tcW w:w="400" w:type="pct"/>
            <w:tcBorders>
              <w:top w:val="nil"/>
              <w:left w:val="nil"/>
              <w:bottom w:val="single" w:sz="4" w:space="0" w:color="000000"/>
              <w:right w:val="single" w:sz="4" w:space="0" w:color="000000"/>
            </w:tcBorders>
            <w:shd w:val="clear" w:color="auto" w:fill="FFFFFF"/>
            <w:noWrap/>
            <w:vAlign w:val="center"/>
          </w:tcPr>
          <w:p w14:paraId="3289ED51" w14:textId="77777777" w:rsidR="001E501D" w:rsidRDefault="00000000">
            <w:pPr>
              <w:jc w:val="right"/>
              <w:textAlignment w:val="center"/>
              <w:rPr>
                <w:color w:val="000000"/>
                <w:sz w:val="20"/>
                <w:szCs w:val="20"/>
              </w:rPr>
            </w:pPr>
            <w:r>
              <w:rPr>
                <w:rFonts w:hint="eastAsia"/>
                <w:color w:val="000000"/>
                <w:sz w:val="20"/>
                <w:szCs w:val="20"/>
                <w:lang w:bidi="ar"/>
              </w:rPr>
              <w:t>0</w:t>
            </w:r>
          </w:p>
        </w:tc>
        <w:tc>
          <w:tcPr>
            <w:tcW w:w="450" w:type="pct"/>
            <w:tcBorders>
              <w:top w:val="nil"/>
              <w:left w:val="nil"/>
              <w:bottom w:val="single" w:sz="4" w:space="0" w:color="000000"/>
              <w:right w:val="single" w:sz="4" w:space="0" w:color="000000"/>
            </w:tcBorders>
            <w:shd w:val="clear" w:color="auto" w:fill="C0C0C0"/>
            <w:noWrap/>
            <w:vAlign w:val="center"/>
          </w:tcPr>
          <w:p w14:paraId="7061FFC9" w14:textId="77777777" w:rsidR="001E501D" w:rsidRDefault="00000000">
            <w:pPr>
              <w:textAlignment w:val="center"/>
              <w:rPr>
                <w:color w:val="000000"/>
                <w:sz w:val="20"/>
                <w:szCs w:val="20"/>
              </w:rPr>
            </w:pPr>
            <w:r>
              <w:rPr>
                <w:rFonts w:hint="eastAsia"/>
                <w:color w:val="000000"/>
                <w:sz w:val="20"/>
                <w:szCs w:val="20"/>
                <w:lang w:bidi="ar"/>
              </w:rPr>
              <w:t>30217</w:t>
            </w:r>
          </w:p>
        </w:tc>
        <w:tc>
          <w:tcPr>
            <w:tcW w:w="551" w:type="pct"/>
            <w:tcBorders>
              <w:top w:val="nil"/>
              <w:left w:val="nil"/>
              <w:bottom w:val="single" w:sz="4" w:space="0" w:color="000000"/>
              <w:right w:val="single" w:sz="4" w:space="0" w:color="000000"/>
            </w:tcBorders>
            <w:shd w:val="clear" w:color="auto" w:fill="C0C0C0"/>
            <w:noWrap/>
            <w:vAlign w:val="center"/>
          </w:tcPr>
          <w:p w14:paraId="7A9EA72B" w14:textId="77777777" w:rsidR="001E501D" w:rsidRDefault="00000000">
            <w:pPr>
              <w:textAlignment w:val="center"/>
              <w:rPr>
                <w:color w:val="000000"/>
                <w:sz w:val="20"/>
                <w:szCs w:val="20"/>
              </w:rPr>
            </w:pPr>
            <w:r>
              <w:rPr>
                <w:rFonts w:hint="eastAsia"/>
                <w:color w:val="000000"/>
                <w:sz w:val="20"/>
                <w:szCs w:val="20"/>
                <w:lang w:bidi="ar"/>
              </w:rPr>
              <w:t xml:space="preserve">  公务接待费</w:t>
            </w:r>
          </w:p>
        </w:tc>
        <w:tc>
          <w:tcPr>
            <w:tcW w:w="349" w:type="pct"/>
            <w:tcBorders>
              <w:top w:val="nil"/>
              <w:left w:val="nil"/>
              <w:bottom w:val="single" w:sz="4" w:space="0" w:color="000000"/>
              <w:right w:val="single" w:sz="4" w:space="0" w:color="000000"/>
            </w:tcBorders>
            <w:shd w:val="clear" w:color="auto" w:fill="FFFFFF"/>
            <w:noWrap/>
            <w:vAlign w:val="center"/>
          </w:tcPr>
          <w:p w14:paraId="33802537" w14:textId="77777777" w:rsidR="001E501D" w:rsidRDefault="00000000">
            <w:pPr>
              <w:jc w:val="right"/>
              <w:textAlignment w:val="center"/>
              <w:rPr>
                <w:color w:val="000000"/>
                <w:sz w:val="20"/>
                <w:szCs w:val="20"/>
              </w:rPr>
            </w:pPr>
            <w:r>
              <w:rPr>
                <w:rFonts w:hint="eastAsia"/>
                <w:color w:val="000000"/>
                <w:sz w:val="20"/>
                <w:szCs w:val="20"/>
                <w:lang w:bidi="ar"/>
              </w:rPr>
              <w:t>0</w:t>
            </w:r>
          </w:p>
        </w:tc>
        <w:tc>
          <w:tcPr>
            <w:tcW w:w="400" w:type="pct"/>
            <w:tcBorders>
              <w:top w:val="nil"/>
              <w:left w:val="nil"/>
              <w:bottom w:val="single" w:sz="4" w:space="0" w:color="000000"/>
              <w:right w:val="single" w:sz="4" w:space="0" w:color="000000"/>
            </w:tcBorders>
            <w:shd w:val="clear" w:color="auto" w:fill="C0C0C0"/>
            <w:noWrap/>
            <w:vAlign w:val="center"/>
          </w:tcPr>
          <w:p w14:paraId="56208DEA" w14:textId="77777777" w:rsidR="001E501D" w:rsidRDefault="00000000">
            <w:pPr>
              <w:textAlignment w:val="center"/>
              <w:rPr>
                <w:color w:val="000000"/>
                <w:sz w:val="20"/>
                <w:szCs w:val="20"/>
              </w:rPr>
            </w:pPr>
            <w:r>
              <w:rPr>
                <w:rFonts w:hint="eastAsia"/>
                <w:color w:val="000000"/>
                <w:sz w:val="20"/>
                <w:szCs w:val="20"/>
                <w:lang w:bidi="ar"/>
              </w:rPr>
              <w:t>31019</w:t>
            </w:r>
          </w:p>
        </w:tc>
        <w:tc>
          <w:tcPr>
            <w:tcW w:w="951" w:type="pct"/>
            <w:tcBorders>
              <w:top w:val="nil"/>
              <w:left w:val="nil"/>
              <w:bottom w:val="single" w:sz="4" w:space="0" w:color="000000"/>
              <w:right w:val="single" w:sz="4" w:space="0" w:color="000000"/>
            </w:tcBorders>
            <w:shd w:val="clear" w:color="auto" w:fill="C0C0C0"/>
            <w:noWrap/>
            <w:vAlign w:val="center"/>
          </w:tcPr>
          <w:p w14:paraId="39F1292B" w14:textId="77777777" w:rsidR="001E501D" w:rsidRDefault="00000000">
            <w:pPr>
              <w:textAlignment w:val="center"/>
              <w:rPr>
                <w:color w:val="000000"/>
                <w:sz w:val="20"/>
                <w:szCs w:val="20"/>
              </w:rPr>
            </w:pPr>
            <w:r>
              <w:rPr>
                <w:rFonts w:hint="eastAsia"/>
                <w:color w:val="000000"/>
                <w:sz w:val="20"/>
                <w:szCs w:val="20"/>
                <w:lang w:bidi="ar"/>
              </w:rPr>
              <w:t xml:space="preserve">  其他交通工具购置</w:t>
            </w:r>
          </w:p>
        </w:tc>
        <w:tc>
          <w:tcPr>
            <w:tcW w:w="611" w:type="pct"/>
            <w:tcBorders>
              <w:top w:val="nil"/>
              <w:left w:val="nil"/>
              <w:bottom w:val="single" w:sz="4" w:space="0" w:color="000000"/>
              <w:right w:val="single" w:sz="4" w:space="0" w:color="000000"/>
            </w:tcBorders>
            <w:shd w:val="clear" w:color="auto" w:fill="FFFFFF"/>
            <w:noWrap/>
            <w:vAlign w:val="center"/>
          </w:tcPr>
          <w:p w14:paraId="73C52452" w14:textId="77777777" w:rsidR="001E501D" w:rsidRDefault="001E501D">
            <w:pPr>
              <w:jc w:val="right"/>
              <w:rPr>
                <w:color w:val="000000"/>
                <w:sz w:val="20"/>
                <w:szCs w:val="20"/>
              </w:rPr>
            </w:pPr>
          </w:p>
        </w:tc>
      </w:tr>
      <w:tr w:rsidR="0012690A" w14:paraId="5FCED3BA" w14:textId="77777777" w:rsidTr="0012690A">
        <w:trPr>
          <w:trHeight w:val="300"/>
          <w:jc w:val="center"/>
        </w:trPr>
        <w:tc>
          <w:tcPr>
            <w:tcW w:w="488" w:type="pct"/>
            <w:tcBorders>
              <w:top w:val="nil"/>
              <w:left w:val="single" w:sz="4" w:space="0" w:color="000000"/>
              <w:bottom w:val="single" w:sz="4" w:space="0" w:color="000000"/>
              <w:right w:val="single" w:sz="4" w:space="0" w:color="000000"/>
            </w:tcBorders>
            <w:shd w:val="clear" w:color="auto" w:fill="C0C0C0"/>
            <w:noWrap/>
            <w:vAlign w:val="center"/>
          </w:tcPr>
          <w:p w14:paraId="7DE9B53B" w14:textId="77777777" w:rsidR="001E501D" w:rsidRDefault="00000000">
            <w:pPr>
              <w:textAlignment w:val="center"/>
              <w:rPr>
                <w:color w:val="000000"/>
                <w:sz w:val="20"/>
                <w:szCs w:val="20"/>
              </w:rPr>
            </w:pPr>
            <w:r>
              <w:rPr>
                <w:rFonts w:hint="eastAsia"/>
                <w:color w:val="000000"/>
                <w:sz w:val="20"/>
                <w:szCs w:val="20"/>
                <w:lang w:bidi="ar"/>
              </w:rPr>
              <w:t>30303</w:t>
            </w:r>
          </w:p>
        </w:tc>
        <w:tc>
          <w:tcPr>
            <w:tcW w:w="800" w:type="pct"/>
            <w:tcBorders>
              <w:top w:val="nil"/>
              <w:left w:val="nil"/>
              <w:bottom w:val="single" w:sz="4" w:space="0" w:color="000000"/>
              <w:right w:val="single" w:sz="4" w:space="0" w:color="000000"/>
            </w:tcBorders>
            <w:shd w:val="clear" w:color="auto" w:fill="C0C0C0"/>
            <w:noWrap/>
            <w:vAlign w:val="center"/>
          </w:tcPr>
          <w:p w14:paraId="09DA9D23" w14:textId="77777777" w:rsidR="001E501D" w:rsidRDefault="00000000">
            <w:pPr>
              <w:textAlignment w:val="center"/>
              <w:rPr>
                <w:color w:val="000000"/>
                <w:sz w:val="20"/>
                <w:szCs w:val="20"/>
              </w:rPr>
            </w:pPr>
            <w:r>
              <w:rPr>
                <w:rFonts w:hint="eastAsia"/>
                <w:color w:val="000000"/>
                <w:sz w:val="20"/>
                <w:szCs w:val="20"/>
                <w:lang w:bidi="ar"/>
              </w:rPr>
              <w:t xml:space="preserve">  退职（役）费</w:t>
            </w:r>
          </w:p>
        </w:tc>
        <w:tc>
          <w:tcPr>
            <w:tcW w:w="400" w:type="pct"/>
            <w:tcBorders>
              <w:top w:val="nil"/>
              <w:left w:val="nil"/>
              <w:bottom w:val="single" w:sz="4" w:space="0" w:color="000000"/>
              <w:right w:val="single" w:sz="4" w:space="0" w:color="000000"/>
            </w:tcBorders>
            <w:shd w:val="clear" w:color="auto" w:fill="FFFFFF"/>
            <w:noWrap/>
            <w:vAlign w:val="center"/>
          </w:tcPr>
          <w:p w14:paraId="22CAEF34" w14:textId="77777777" w:rsidR="001E501D" w:rsidRDefault="00000000">
            <w:pPr>
              <w:jc w:val="right"/>
              <w:textAlignment w:val="center"/>
              <w:rPr>
                <w:color w:val="000000"/>
                <w:sz w:val="20"/>
                <w:szCs w:val="20"/>
              </w:rPr>
            </w:pPr>
            <w:r>
              <w:rPr>
                <w:rFonts w:hint="eastAsia"/>
                <w:color w:val="000000"/>
                <w:sz w:val="20"/>
                <w:szCs w:val="20"/>
                <w:lang w:bidi="ar"/>
              </w:rPr>
              <w:t>0</w:t>
            </w:r>
          </w:p>
        </w:tc>
        <w:tc>
          <w:tcPr>
            <w:tcW w:w="450" w:type="pct"/>
            <w:tcBorders>
              <w:top w:val="nil"/>
              <w:left w:val="nil"/>
              <w:bottom w:val="single" w:sz="4" w:space="0" w:color="000000"/>
              <w:right w:val="single" w:sz="4" w:space="0" w:color="000000"/>
            </w:tcBorders>
            <w:shd w:val="clear" w:color="auto" w:fill="C0C0C0"/>
            <w:noWrap/>
            <w:vAlign w:val="center"/>
          </w:tcPr>
          <w:p w14:paraId="5E476D2A" w14:textId="77777777" w:rsidR="001E501D" w:rsidRDefault="00000000">
            <w:pPr>
              <w:textAlignment w:val="center"/>
              <w:rPr>
                <w:color w:val="000000"/>
                <w:sz w:val="20"/>
                <w:szCs w:val="20"/>
              </w:rPr>
            </w:pPr>
            <w:r>
              <w:rPr>
                <w:rFonts w:hint="eastAsia"/>
                <w:color w:val="000000"/>
                <w:sz w:val="20"/>
                <w:szCs w:val="20"/>
                <w:lang w:bidi="ar"/>
              </w:rPr>
              <w:t>30218</w:t>
            </w:r>
          </w:p>
        </w:tc>
        <w:tc>
          <w:tcPr>
            <w:tcW w:w="551" w:type="pct"/>
            <w:tcBorders>
              <w:top w:val="nil"/>
              <w:left w:val="nil"/>
              <w:bottom w:val="single" w:sz="4" w:space="0" w:color="000000"/>
              <w:right w:val="single" w:sz="4" w:space="0" w:color="000000"/>
            </w:tcBorders>
            <w:shd w:val="clear" w:color="auto" w:fill="C0C0C0"/>
            <w:noWrap/>
            <w:vAlign w:val="center"/>
          </w:tcPr>
          <w:p w14:paraId="7533C4D6" w14:textId="77777777" w:rsidR="001E501D" w:rsidRDefault="00000000">
            <w:pPr>
              <w:textAlignment w:val="center"/>
              <w:rPr>
                <w:color w:val="000000"/>
                <w:sz w:val="20"/>
                <w:szCs w:val="20"/>
              </w:rPr>
            </w:pPr>
            <w:r>
              <w:rPr>
                <w:rFonts w:hint="eastAsia"/>
                <w:color w:val="000000"/>
                <w:sz w:val="20"/>
                <w:szCs w:val="20"/>
                <w:lang w:bidi="ar"/>
              </w:rPr>
              <w:t xml:space="preserve">  专用材料费</w:t>
            </w:r>
          </w:p>
        </w:tc>
        <w:tc>
          <w:tcPr>
            <w:tcW w:w="349" w:type="pct"/>
            <w:tcBorders>
              <w:top w:val="nil"/>
              <w:left w:val="nil"/>
              <w:bottom w:val="single" w:sz="4" w:space="0" w:color="000000"/>
              <w:right w:val="single" w:sz="4" w:space="0" w:color="000000"/>
            </w:tcBorders>
            <w:shd w:val="clear" w:color="auto" w:fill="FFFFFF"/>
            <w:noWrap/>
            <w:vAlign w:val="center"/>
          </w:tcPr>
          <w:p w14:paraId="5E134B1D" w14:textId="77777777" w:rsidR="001E501D" w:rsidRDefault="00000000">
            <w:pPr>
              <w:jc w:val="right"/>
              <w:textAlignment w:val="center"/>
              <w:rPr>
                <w:color w:val="000000"/>
                <w:sz w:val="20"/>
                <w:szCs w:val="20"/>
              </w:rPr>
            </w:pPr>
            <w:r>
              <w:rPr>
                <w:rFonts w:hint="eastAsia"/>
                <w:color w:val="000000"/>
                <w:sz w:val="20"/>
                <w:szCs w:val="20"/>
                <w:lang w:bidi="ar"/>
              </w:rPr>
              <w:t>0</w:t>
            </w:r>
          </w:p>
        </w:tc>
        <w:tc>
          <w:tcPr>
            <w:tcW w:w="400" w:type="pct"/>
            <w:tcBorders>
              <w:top w:val="nil"/>
              <w:left w:val="nil"/>
              <w:bottom w:val="single" w:sz="4" w:space="0" w:color="000000"/>
              <w:right w:val="single" w:sz="4" w:space="0" w:color="000000"/>
            </w:tcBorders>
            <w:shd w:val="clear" w:color="auto" w:fill="C0C0C0"/>
            <w:noWrap/>
            <w:vAlign w:val="center"/>
          </w:tcPr>
          <w:p w14:paraId="25357DAA" w14:textId="77777777" w:rsidR="001E501D" w:rsidRDefault="00000000">
            <w:pPr>
              <w:textAlignment w:val="center"/>
              <w:rPr>
                <w:color w:val="000000"/>
                <w:sz w:val="20"/>
                <w:szCs w:val="20"/>
              </w:rPr>
            </w:pPr>
            <w:r>
              <w:rPr>
                <w:rFonts w:hint="eastAsia"/>
                <w:color w:val="000000"/>
                <w:sz w:val="20"/>
                <w:szCs w:val="20"/>
                <w:lang w:bidi="ar"/>
              </w:rPr>
              <w:t>31021</w:t>
            </w:r>
          </w:p>
        </w:tc>
        <w:tc>
          <w:tcPr>
            <w:tcW w:w="951" w:type="pct"/>
            <w:tcBorders>
              <w:top w:val="nil"/>
              <w:left w:val="nil"/>
              <w:bottom w:val="single" w:sz="4" w:space="0" w:color="000000"/>
              <w:right w:val="single" w:sz="4" w:space="0" w:color="000000"/>
            </w:tcBorders>
            <w:shd w:val="clear" w:color="auto" w:fill="C0C0C0"/>
            <w:noWrap/>
            <w:vAlign w:val="center"/>
          </w:tcPr>
          <w:p w14:paraId="1022AC57" w14:textId="77777777" w:rsidR="001E501D" w:rsidRDefault="00000000">
            <w:pPr>
              <w:textAlignment w:val="center"/>
              <w:rPr>
                <w:color w:val="000000"/>
                <w:sz w:val="20"/>
                <w:szCs w:val="20"/>
              </w:rPr>
            </w:pPr>
            <w:r>
              <w:rPr>
                <w:rFonts w:hint="eastAsia"/>
                <w:color w:val="000000"/>
                <w:sz w:val="20"/>
                <w:szCs w:val="20"/>
                <w:lang w:bidi="ar"/>
              </w:rPr>
              <w:t xml:space="preserve">  文物和陈列品购置</w:t>
            </w:r>
          </w:p>
        </w:tc>
        <w:tc>
          <w:tcPr>
            <w:tcW w:w="611" w:type="pct"/>
            <w:tcBorders>
              <w:top w:val="nil"/>
              <w:left w:val="nil"/>
              <w:bottom w:val="single" w:sz="4" w:space="0" w:color="000000"/>
              <w:right w:val="single" w:sz="4" w:space="0" w:color="000000"/>
            </w:tcBorders>
            <w:shd w:val="clear" w:color="auto" w:fill="FFFFFF"/>
            <w:noWrap/>
            <w:vAlign w:val="center"/>
          </w:tcPr>
          <w:p w14:paraId="1D3A4752" w14:textId="77777777" w:rsidR="001E501D" w:rsidRDefault="001E501D">
            <w:pPr>
              <w:jc w:val="right"/>
              <w:rPr>
                <w:color w:val="000000"/>
                <w:sz w:val="20"/>
                <w:szCs w:val="20"/>
              </w:rPr>
            </w:pPr>
          </w:p>
        </w:tc>
      </w:tr>
      <w:tr w:rsidR="0012690A" w14:paraId="629C2CAA" w14:textId="77777777" w:rsidTr="0012690A">
        <w:trPr>
          <w:trHeight w:val="300"/>
          <w:jc w:val="center"/>
        </w:trPr>
        <w:tc>
          <w:tcPr>
            <w:tcW w:w="488" w:type="pct"/>
            <w:tcBorders>
              <w:top w:val="nil"/>
              <w:left w:val="single" w:sz="4" w:space="0" w:color="000000"/>
              <w:bottom w:val="single" w:sz="4" w:space="0" w:color="000000"/>
              <w:right w:val="single" w:sz="4" w:space="0" w:color="000000"/>
            </w:tcBorders>
            <w:shd w:val="clear" w:color="auto" w:fill="C0C0C0"/>
            <w:noWrap/>
            <w:vAlign w:val="center"/>
          </w:tcPr>
          <w:p w14:paraId="1C9D7697" w14:textId="77777777" w:rsidR="001E501D" w:rsidRDefault="00000000">
            <w:pPr>
              <w:textAlignment w:val="center"/>
              <w:rPr>
                <w:color w:val="000000"/>
                <w:sz w:val="20"/>
                <w:szCs w:val="20"/>
              </w:rPr>
            </w:pPr>
            <w:r>
              <w:rPr>
                <w:rFonts w:hint="eastAsia"/>
                <w:color w:val="000000"/>
                <w:sz w:val="20"/>
                <w:szCs w:val="20"/>
                <w:lang w:bidi="ar"/>
              </w:rPr>
              <w:t>30304</w:t>
            </w:r>
          </w:p>
        </w:tc>
        <w:tc>
          <w:tcPr>
            <w:tcW w:w="800" w:type="pct"/>
            <w:tcBorders>
              <w:top w:val="nil"/>
              <w:left w:val="nil"/>
              <w:bottom w:val="single" w:sz="4" w:space="0" w:color="000000"/>
              <w:right w:val="single" w:sz="4" w:space="0" w:color="000000"/>
            </w:tcBorders>
            <w:shd w:val="clear" w:color="auto" w:fill="C0C0C0"/>
            <w:noWrap/>
            <w:vAlign w:val="center"/>
          </w:tcPr>
          <w:p w14:paraId="5FDB4789" w14:textId="77777777" w:rsidR="001E501D" w:rsidRDefault="00000000">
            <w:pPr>
              <w:textAlignment w:val="center"/>
              <w:rPr>
                <w:color w:val="000000"/>
                <w:sz w:val="20"/>
                <w:szCs w:val="20"/>
              </w:rPr>
            </w:pPr>
            <w:r>
              <w:rPr>
                <w:rFonts w:hint="eastAsia"/>
                <w:color w:val="000000"/>
                <w:sz w:val="20"/>
                <w:szCs w:val="20"/>
                <w:lang w:bidi="ar"/>
              </w:rPr>
              <w:t xml:space="preserve">  抚恤金</w:t>
            </w:r>
          </w:p>
        </w:tc>
        <w:tc>
          <w:tcPr>
            <w:tcW w:w="400" w:type="pct"/>
            <w:tcBorders>
              <w:top w:val="nil"/>
              <w:left w:val="nil"/>
              <w:bottom w:val="single" w:sz="4" w:space="0" w:color="000000"/>
              <w:right w:val="single" w:sz="4" w:space="0" w:color="000000"/>
            </w:tcBorders>
            <w:shd w:val="clear" w:color="auto" w:fill="FFFFFF"/>
            <w:noWrap/>
            <w:vAlign w:val="center"/>
          </w:tcPr>
          <w:p w14:paraId="7A5433F3" w14:textId="77777777" w:rsidR="001E501D" w:rsidRDefault="00000000">
            <w:pPr>
              <w:jc w:val="right"/>
              <w:textAlignment w:val="center"/>
              <w:rPr>
                <w:color w:val="000000"/>
                <w:sz w:val="20"/>
                <w:szCs w:val="20"/>
              </w:rPr>
            </w:pPr>
            <w:r>
              <w:rPr>
                <w:rFonts w:hint="eastAsia"/>
                <w:color w:val="000000"/>
                <w:sz w:val="20"/>
                <w:szCs w:val="20"/>
                <w:lang w:bidi="ar"/>
              </w:rPr>
              <w:t>0</w:t>
            </w:r>
          </w:p>
        </w:tc>
        <w:tc>
          <w:tcPr>
            <w:tcW w:w="450" w:type="pct"/>
            <w:tcBorders>
              <w:top w:val="nil"/>
              <w:left w:val="nil"/>
              <w:bottom w:val="single" w:sz="4" w:space="0" w:color="000000"/>
              <w:right w:val="single" w:sz="4" w:space="0" w:color="000000"/>
            </w:tcBorders>
            <w:shd w:val="clear" w:color="auto" w:fill="C0C0C0"/>
            <w:noWrap/>
            <w:vAlign w:val="center"/>
          </w:tcPr>
          <w:p w14:paraId="0B59E1AC" w14:textId="77777777" w:rsidR="001E501D" w:rsidRDefault="00000000">
            <w:pPr>
              <w:textAlignment w:val="center"/>
              <w:rPr>
                <w:color w:val="000000"/>
                <w:sz w:val="20"/>
                <w:szCs w:val="20"/>
              </w:rPr>
            </w:pPr>
            <w:r>
              <w:rPr>
                <w:rFonts w:hint="eastAsia"/>
                <w:color w:val="000000"/>
                <w:sz w:val="20"/>
                <w:szCs w:val="20"/>
                <w:lang w:bidi="ar"/>
              </w:rPr>
              <w:t>30224</w:t>
            </w:r>
          </w:p>
        </w:tc>
        <w:tc>
          <w:tcPr>
            <w:tcW w:w="551" w:type="pct"/>
            <w:tcBorders>
              <w:top w:val="nil"/>
              <w:left w:val="nil"/>
              <w:bottom w:val="single" w:sz="4" w:space="0" w:color="000000"/>
              <w:right w:val="single" w:sz="4" w:space="0" w:color="000000"/>
            </w:tcBorders>
            <w:shd w:val="clear" w:color="auto" w:fill="C0C0C0"/>
            <w:noWrap/>
            <w:vAlign w:val="center"/>
          </w:tcPr>
          <w:p w14:paraId="123348A5" w14:textId="77777777" w:rsidR="001E501D" w:rsidRDefault="00000000">
            <w:pPr>
              <w:textAlignment w:val="center"/>
              <w:rPr>
                <w:color w:val="000000"/>
                <w:sz w:val="20"/>
                <w:szCs w:val="20"/>
              </w:rPr>
            </w:pPr>
            <w:r>
              <w:rPr>
                <w:rFonts w:hint="eastAsia"/>
                <w:color w:val="000000"/>
                <w:sz w:val="20"/>
                <w:szCs w:val="20"/>
                <w:lang w:bidi="ar"/>
              </w:rPr>
              <w:t xml:space="preserve">  被装购置费</w:t>
            </w:r>
          </w:p>
        </w:tc>
        <w:tc>
          <w:tcPr>
            <w:tcW w:w="349" w:type="pct"/>
            <w:tcBorders>
              <w:top w:val="nil"/>
              <w:left w:val="nil"/>
              <w:bottom w:val="single" w:sz="4" w:space="0" w:color="000000"/>
              <w:right w:val="single" w:sz="4" w:space="0" w:color="000000"/>
            </w:tcBorders>
            <w:shd w:val="clear" w:color="auto" w:fill="FFFFFF"/>
            <w:noWrap/>
            <w:vAlign w:val="center"/>
          </w:tcPr>
          <w:p w14:paraId="5476AE84" w14:textId="77777777" w:rsidR="001E501D" w:rsidRDefault="00000000">
            <w:pPr>
              <w:jc w:val="right"/>
              <w:textAlignment w:val="center"/>
              <w:rPr>
                <w:color w:val="000000"/>
                <w:sz w:val="20"/>
                <w:szCs w:val="20"/>
              </w:rPr>
            </w:pPr>
            <w:r>
              <w:rPr>
                <w:rFonts w:hint="eastAsia"/>
                <w:color w:val="000000"/>
                <w:sz w:val="20"/>
                <w:szCs w:val="20"/>
                <w:lang w:bidi="ar"/>
              </w:rPr>
              <w:t>0</w:t>
            </w:r>
          </w:p>
        </w:tc>
        <w:tc>
          <w:tcPr>
            <w:tcW w:w="400" w:type="pct"/>
            <w:tcBorders>
              <w:top w:val="nil"/>
              <w:left w:val="nil"/>
              <w:bottom w:val="single" w:sz="4" w:space="0" w:color="000000"/>
              <w:right w:val="single" w:sz="4" w:space="0" w:color="000000"/>
            </w:tcBorders>
            <w:shd w:val="clear" w:color="auto" w:fill="C0C0C0"/>
            <w:noWrap/>
            <w:vAlign w:val="center"/>
          </w:tcPr>
          <w:p w14:paraId="6811F037" w14:textId="77777777" w:rsidR="001E501D" w:rsidRDefault="00000000">
            <w:pPr>
              <w:textAlignment w:val="center"/>
              <w:rPr>
                <w:color w:val="000000"/>
                <w:sz w:val="20"/>
                <w:szCs w:val="20"/>
              </w:rPr>
            </w:pPr>
            <w:r>
              <w:rPr>
                <w:rFonts w:hint="eastAsia"/>
                <w:color w:val="000000"/>
                <w:sz w:val="20"/>
                <w:szCs w:val="20"/>
                <w:lang w:bidi="ar"/>
              </w:rPr>
              <w:t>31022</w:t>
            </w:r>
          </w:p>
        </w:tc>
        <w:tc>
          <w:tcPr>
            <w:tcW w:w="951" w:type="pct"/>
            <w:tcBorders>
              <w:top w:val="nil"/>
              <w:left w:val="nil"/>
              <w:bottom w:val="single" w:sz="4" w:space="0" w:color="000000"/>
              <w:right w:val="single" w:sz="4" w:space="0" w:color="000000"/>
            </w:tcBorders>
            <w:shd w:val="clear" w:color="auto" w:fill="C0C0C0"/>
            <w:noWrap/>
            <w:vAlign w:val="center"/>
          </w:tcPr>
          <w:p w14:paraId="13396E43" w14:textId="77777777" w:rsidR="001E501D" w:rsidRDefault="00000000">
            <w:pPr>
              <w:textAlignment w:val="center"/>
              <w:rPr>
                <w:color w:val="000000"/>
                <w:sz w:val="20"/>
                <w:szCs w:val="20"/>
              </w:rPr>
            </w:pPr>
            <w:r>
              <w:rPr>
                <w:rFonts w:hint="eastAsia"/>
                <w:color w:val="000000"/>
                <w:sz w:val="20"/>
                <w:szCs w:val="20"/>
                <w:lang w:bidi="ar"/>
              </w:rPr>
              <w:t xml:space="preserve">  无形资产购置</w:t>
            </w:r>
          </w:p>
        </w:tc>
        <w:tc>
          <w:tcPr>
            <w:tcW w:w="611" w:type="pct"/>
            <w:tcBorders>
              <w:top w:val="nil"/>
              <w:left w:val="nil"/>
              <w:bottom w:val="single" w:sz="4" w:space="0" w:color="000000"/>
              <w:right w:val="single" w:sz="4" w:space="0" w:color="000000"/>
            </w:tcBorders>
            <w:shd w:val="clear" w:color="auto" w:fill="FFFFFF"/>
            <w:noWrap/>
            <w:vAlign w:val="center"/>
          </w:tcPr>
          <w:p w14:paraId="1D47B29F" w14:textId="77777777" w:rsidR="001E501D" w:rsidRDefault="001E501D">
            <w:pPr>
              <w:jc w:val="right"/>
              <w:rPr>
                <w:color w:val="000000"/>
                <w:sz w:val="20"/>
                <w:szCs w:val="20"/>
              </w:rPr>
            </w:pPr>
          </w:p>
        </w:tc>
      </w:tr>
      <w:tr w:rsidR="0012690A" w14:paraId="2238BFE9" w14:textId="77777777" w:rsidTr="0012690A">
        <w:trPr>
          <w:trHeight w:val="300"/>
          <w:jc w:val="center"/>
        </w:trPr>
        <w:tc>
          <w:tcPr>
            <w:tcW w:w="488" w:type="pct"/>
            <w:tcBorders>
              <w:top w:val="nil"/>
              <w:left w:val="single" w:sz="4" w:space="0" w:color="000000"/>
              <w:bottom w:val="single" w:sz="4" w:space="0" w:color="000000"/>
              <w:right w:val="single" w:sz="4" w:space="0" w:color="000000"/>
            </w:tcBorders>
            <w:shd w:val="clear" w:color="auto" w:fill="C0C0C0"/>
            <w:noWrap/>
            <w:vAlign w:val="center"/>
          </w:tcPr>
          <w:p w14:paraId="1C6A6AB9" w14:textId="77777777" w:rsidR="001E501D" w:rsidRDefault="00000000">
            <w:pPr>
              <w:textAlignment w:val="center"/>
              <w:rPr>
                <w:color w:val="000000"/>
                <w:sz w:val="20"/>
                <w:szCs w:val="20"/>
              </w:rPr>
            </w:pPr>
            <w:r>
              <w:rPr>
                <w:rFonts w:hint="eastAsia"/>
                <w:color w:val="000000"/>
                <w:sz w:val="20"/>
                <w:szCs w:val="20"/>
                <w:lang w:bidi="ar"/>
              </w:rPr>
              <w:t>30305</w:t>
            </w:r>
          </w:p>
        </w:tc>
        <w:tc>
          <w:tcPr>
            <w:tcW w:w="800" w:type="pct"/>
            <w:tcBorders>
              <w:top w:val="nil"/>
              <w:left w:val="nil"/>
              <w:bottom w:val="single" w:sz="4" w:space="0" w:color="000000"/>
              <w:right w:val="single" w:sz="4" w:space="0" w:color="000000"/>
            </w:tcBorders>
            <w:shd w:val="clear" w:color="auto" w:fill="C0C0C0"/>
            <w:noWrap/>
            <w:vAlign w:val="center"/>
          </w:tcPr>
          <w:p w14:paraId="398D0370" w14:textId="77777777" w:rsidR="001E501D" w:rsidRDefault="00000000">
            <w:pPr>
              <w:textAlignment w:val="center"/>
              <w:rPr>
                <w:color w:val="000000"/>
                <w:sz w:val="20"/>
                <w:szCs w:val="20"/>
              </w:rPr>
            </w:pPr>
            <w:r>
              <w:rPr>
                <w:rFonts w:hint="eastAsia"/>
                <w:color w:val="000000"/>
                <w:sz w:val="20"/>
                <w:szCs w:val="20"/>
                <w:lang w:bidi="ar"/>
              </w:rPr>
              <w:t xml:space="preserve">  生活补助</w:t>
            </w:r>
          </w:p>
        </w:tc>
        <w:tc>
          <w:tcPr>
            <w:tcW w:w="400" w:type="pct"/>
            <w:tcBorders>
              <w:top w:val="nil"/>
              <w:left w:val="nil"/>
              <w:bottom w:val="single" w:sz="4" w:space="0" w:color="000000"/>
              <w:right w:val="single" w:sz="4" w:space="0" w:color="000000"/>
            </w:tcBorders>
            <w:shd w:val="clear" w:color="auto" w:fill="FFFFFF"/>
            <w:noWrap/>
            <w:vAlign w:val="center"/>
          </w:tcPr>
          <w:p w14:paraId="71C9BD6C" w14:textId="77777777" w:rsidR="001E501D" w:rsidRDefault="00000000">
            <w:pPr>
              <w:jc w:val="right"/>
              <w:textAlignment w:val="center"/>
              <w:rPr>
                <w:color w:val="000000"/>
                <w:sz w:val="20"/>
                <w:szCs w:val="20"/>
              </w:rPr>
            </w:pPr>
            <w:r>
              <w:rPr>
                <w:rFonts w:hint="eastAsia"/>
                <w:color w:val="000000"/>
                <w:sz w:val="20"/>
                <w:szCs w:val="20"/>
                <w:lang w:bidi="ar"/>
              </w:rPr>
              <w:t>0</w:t>
            </w:r>
          </w:p>
        </w:tc>
        <w:tc>
          <w:tcPr>
            <w:tcW w:w="450" w:type="pct"/>
            <w:tcBorders>
              <w:top w:val="nil"/>
              <w:left w:val="nil"/>
              <w:bottom w:val="single" w:sz="4" w:space="0" w:color="000000"/>
              <w:right w:val="single" w:sz="4" w:space="0" w:color="000000"/>
            </w:tcBorders>
            <w:shd w:val="clear" w:color="auto" w:fill="C0C0C0"/>
            <w:noWrap/>
            <w:vAlign w:val="center"/>
          </w:tcPr>
          <w:p w14:paraId="6374BAFD" w14:textId="77777777" w:rsidR="001E501D" w:rsidRDefault="00000000">
            <w:pPr>
              <w:textAlignment w:val="center"/>
              <w:rPr>
                <w:color w:val="000000"/>
                <w:sz w:val="20"/>
                <w:szCs w:val="20"/>
              </w:rPr>
            </w:pPr>
            <w:r>
              <w:rPr>
                <w:rFonts w:hint="eastAsia"/>
                <w:color w:val="000000"/>
                <w:sz w:val="20"/>
                <w:szCs w:val="20"/>
                <w:lang w:bidi="ar"/>
              </w:rPr>
              <w:t>30225</w:t>
            </w:r>
          </w:p>
        </w:tc>
        <w:tc>
          <w:tcPr>
            <w:tcW w:w="551" w:type="pct"/>
            <w:tcBorders>
              <w:top w:val="nil"/>
              <w:left w:val="nil"/>
              <w:bottom w:val="single" w:sz="4" w:space="0" w:color="000000"/>
              <w:right w:val="single" w:sz="4" w:space="0" w:color="000000"/>
            </w:tcBorders>
            <w:shd w:val="clear" w:color="auto" w:fill="C0C0C0"/>
            <w:noWrap/>
            <w:vAlign w:val="center"/>
          </w:tcPr>
          <w:p w14:paraId="10366556" w14:textId="77777777" w:rsidR="001E501D" w:rsidRDefault="00000000">
            <w:pPr>
              <w:textAlignment w:val="center"/>
              <w:rPr>
                <w:color w:val="000000"/>
                <w:sz w:val="20"/>
                <w:szCs w:val="20"/>
              </w:rPr>
            </w:pPr>
            <w:r>
              <w:rPr>
                <w:rFonts w:hint="eastAsia"/>
                <w:color w:val="000000"/>
                <w:sz w:val="20"/>
                <w:szCs w:val="20"/>
                <w:lang w:bidi="ar"/>
              </w:rPr>
              <w:t xml:space="preserve">  专用燃料费</w:t>
            </w:r>
          </w:p>
        </w:tc>
        <w:tc>
          <w:tcPr>
            <w:tcW w:w="349" w:type="pct"/>
            <w:tcBorders>
              <w:top w:val="nil"/>
              <w:left w:val="nil"/>
              <w:bottom w:val="single" w:sz="4" w:space="0" w:color="000000"/>
              <w:right w:val="single" w:sz="4" w:space="0" w:color="000000"/>
            </w:tcBorders>
            <w:shd w:val="clear" w:color="auto" w:fill="FFFFFF"/>
            <w:noWrap/>
            <w:vAlign w:val="center"/>
          </w:tcPr>
          <w:p w14:paraId="11DA5D86" w14:textId="77777777" w:rsidR="001E501D" w:rsidRDefault="00000000">
            <w:pPr>
              <w:jc w:val="right"/>
              <w:textAlignment w:val="center"/>
              <w:rPr>
                <w:color w:val="000000"/>
                <w:sz w:val="20"/>
                <w:szCs w:val="20"/>
              </w:rPr>
            </w:pPr>
            <w:r>
              <w:rPr>
                <w:rFonts w:hint="eastAsia"/>
                <w:color w:val="000000"/>
                <w:sz w:val="20"/>
                <w:szCs w:val="20"/>
                <w:lang w:bidi="ar"/>
              </w:rPr>
              <w:t>0</w:t>
            </w:r>
          </w:p>
        </w:tc>
        <w:tc>
          <w:tcPr>
            <w:tcW w:w="400" w:type="pct"/>
            <w:tcBorders>
              <w:top w:val="nil"/>
              <w:left w:val="nil"/>
              <w:bottom w:val="single" w:sz="4" w:space="0" w:color="000000"/>
              <w:right w:val="single" w:sz="4" w:space="0" w:color="000000"/>
            </w:tcBorders>
            <w:shd w:val="clear" w:color="auto" w:fill="C0C0C0"/>
            <w:noWrap/>
            <w:vAlign w:val="center"/>
          </w:tcPr>
          <w:p w14:paraId="0142A9E3" w14:textId="77777777" w:rsidR="001E501D" w:rsidRDefault="00000000">
            <w:pPr>
              <w:textAlignment w:val="center"/>
              <w:rPr>
                <w:color w:val="000000"/>
                <w:sz w:val="20"/>
                <w:szCs w:val="20"/>
              </w:rPr>
            </w:pPr>
            <w:r>
              <w:rPr>
                <w:rFonts w:hint="eastAsia"/>
                <w:color w:val="000000"/>
                <w:sz w:val="20"/>
                <w:szCs w:val="20"/>
                <w:lang w:bidi="ar"/>
              </w:rPr>
              <w:t>31099</w:t>
            </w:r>
          </w:p>
        </w:tc>
        <w:tc>
          <w:tcPr>
            <w:tcW w:w="951" w:type="pct"/>
            <w:tcBorders>
              <w:top w:val="nil"/>
              <w:left w:val="nil"/>
              <w:bottom w:val="single" w:sz="4" w:space="0" w:color="000000"/>
              <w:right w:val="single" w:sz="4" w:space="0" w:color="000000"/>
            </w:tcBorders>
            <w:shd w:val="clear" w:color="auto" w:fill="C0C0C0"/>
            <w:noWrap/>
            <w:vAlign w:val="center"/>
          </w:tcPr>
          <w:p w14:paraId="757C1286" w14:textId="77777777" w:rsidR="001E501D" w:rsidRDefault="00000000">
            <w:pPr>
              <w:textAlignment w:val="center"/>
              <w:rPr>
                <w:color w:val="000000"/>
                <w:sz w:val="20"/>
                <w:szCs w:val="20"/>
              </w:rPr>
            </w:pPr>
            <w:r>
              <w:rPr>
                <w:rFonts w:hint="eastAsia"/>
                <w:color w:val="000000"/>
                <w:sz w:val="20"/>
                <w:szCs w:val="20"/>
                <w:lang w:bidi="ar"/>
              </w:rPr>
              <w:t xml:space="preserve">  其他资本性支出</w:t>
            </w:r>
          </w:p>
        </w:tc>
        <w:tc>
          <w:tcPr>
            <w:tcW w:w="611" w:type="pct"/>
            <w:tcBorders>
              <w:top w:val="nil"/>
              <w:left w:val="nil"/>
              <w:bottom w:val="single" w:sz="4" w:space="0" w:color="000000"/>
              <w:right w:val="single" w:sz="4" w:space="0" w:color="000000"/>
            </w:tcBorders>
            <w:shd w:val="clear" w:color="auto" w:fill="FFFFFF"/>
            <w:noWrap/>
            <w:vAlign w:val="center"/>
          </w:tcPr>
          <w:p w14:paraId="33DF8D33" w14:textId="77777777" w:rsidR="001E501D" w:rsidRDefault="001E501D">
            <w:pPr>
              <w:jc w:val="right"/>
              <w:rPr>
                <w:color w:val="000000"/>
                <w:sz w:val="20"/>
                <w:szCs w:val="20"/>
              </w:rPr>
            </w:pPr>
          </w:p>
        </w:tc>
      </w:tr>
      <w:tr w:rsidR="0012690A" w14:paraId="0DB20A05" w14:textId="77777777" w:rsidTr="0012690A">
        <w:trPr>
          <w:trHeight w:val="300"/>
          <w:jc w:val="center"/>
        </w:trPr>
        <w:tc>
          <w:tcPr>
            <w:tcW w:w="488" w:type="pct"/>
            <w:tcBorders>
              <w:top w:val="nil"/>
              <w:left w:val="single" w:sz="4" w:space="0" w:color="000000"/>
              <w:bottom w:val="single" w:sz="4" w:space="0" w:color="000000"/>
              <w:right w:val="single" w:sz="4" w:space="0" w:color="000000"/>
            </w:tcBorders>
            <w:shd w:val="clear" w:color="auto" w:fill="C0C0C0"/>
            <w:noWrap/>
            <w:vAlign w:val="center"/>
          </w:tcPr>
          <w:p w14:paraId="76271413" w14:textId="77777777" w:rsidR="001E501D" w:rsidRDefault="00000000">
            <w:pPr>
              <w:textAlignment w:val="center"/>
              <w:rPr>
                <w:color w:val="000000"/>
                <w:sz w:val="20"/>
                <w:szCs w:val="20"/>
              </w:rPr>
            </w:pPr>
            <w:r>
              <w:rPr>
                <w:rFonts w:hint="eastAsia"/>
                <w:color w:val="000000"/>
                <w:sz w:val="20"/>
                <w:szCs w:val="20"/>
                <w:lang w:bidi="ar"/>
              </w:rPr>
              <w:t>30306</w:t>
            </w:r>
          </w:p>
        </w:tc>
        <w:tc>
          <w:tcPr>
            <w:tcW w:w="800" w:type="pct"/>
            <w:tcBorders>
              <w:top w:val="nil"/>
              <w:left w:val="nil"/>
              <w:bottom w:val="single" w:sz="4" w:space="0" w:color="000000"/>
              <w:right w:val="single" w:sz="4" w:space="0" w:color="000000"/>
            </w:tcBorders>
            <w:shd w:val="clear" w:color="auto" w:fill="C0C0C0"/>
            <w:noWrap/>
            <w:vAlign w:val="center"/>
          </w:tcPr>
          <w:p w14:paraId="543A1337" w14:textId="77777777" w:rsidR="001E501D" w:rsidRDefault="00000000">
            <w:pPr>
              <w:textAlignment w:val="center"/>
              <w:rPr>
                <w:color w:val="000000"/>
                <w:sz w:val="20"/>
                <w:szCs w:val="20"/>
              </w:rPr>
            </w:pPr>
            <w:r>
              <w:rPr>
                <w:rFonts w:hint="eastAsia"/>
                <w:color w:val="000000"/>
                <w:sz w:val="20"/>
                <w:szCs w:val="20"/>
                <w:lang w:bidi="ar"/>
              </w:rPr>
              <w:t xml:space="preserve">  救济费</w:t>
            </w:r>
          </w:p>
        </w:tc>
        <w:tc>
          <w:tcPr>
            <w:tcW w:w="400" w:type="pct"/>
            <w:tcBorders>
              <w:top w:val="nil"/>
              <w:left w:val="nil"/>
              <w:bottom w:val="single" w:sz="4" w:space="0" w:color="000000"/>
              <w:right w:val="single" w:sz="4" w:space="0" w:color="000000"/>
            </w:tcBorders>
            <w:shd w:val="clear" w:color="auto" w:fill="FFFFFF"/>
            <w:noWrap/>
            <w:vAlign w:val="center"/>
          </w:tcPr>
          <w:p w14:paraId="52FFF7A0" w14:textId="77777777" w:rsidR="001E501D" w:rsidRDefault="00000000">
            <w:pPr>
              <w:jc w:val="right"/>
              <w:textAlignment w:val="center"/>
              <w:rPr>
                <w:color w:val="000000"/>
                <w:sz w:val="20"/>
                <w:szCs w:val="20"/>
              </w:rPr>
            </w:pPr>
            <w:r>
              <w:rPr>
                <w:rFonts w:hint="eastAsia"/>
                <w:color w:val="000000"/>
                <w:sz w:val="20"/>
                <w:szCs w:val="20"/>
                <w:lang w:bidi="ar"/>
              </w:rPr>
              <w:t>0</w:t>
            </w:r>
          </w:p>
        </w:tc>
        <w:tc>
          <w:tcPr>
            <w:tcW w:w="450" w:type="pct"/>
            <w:tcBorders>
              <w:top w:val="nil"/>
              <w:left w:val="nil"/>
              <w:bottom w:val="single" w:sz="4" w:space="0" w:color="000000"/>
              <w:right w:val="single" w:sz="4" w:space="0" w:color="000000"/>
            </w:tcBorders>
            <w:shd w:val="clear" w:color="auto" w:fill="C0C0C0"/>
            <w:noWrap/>
            <w:vAlign w:val="center"/>
          </w:tcPr>
          <w:p w14:paraId="40CB9C60" w14:textId="77777777" w:rsidR="001E501D" w:rsidRDefault="00000000">
            <w:pPr>
              <w:textAlignment w:val="center"/>
              <w:rPr>
                <w:color w:val="000000"/>
                <w:sz w:val="20"/>
                <w:szCs w:val="20"/>
              </w:rPr>
            </w:pPr>
            <w:r>
              <w:rPr>
                <w:rFonts w:hint="eastAsia"/>
                <w:color w:val="000000"/>
                <w:sz w:val="20"/>
                <w:szCs w:val="20"/>
                <w:lang w:bidi="ar"/>
              </w:rPr>
              <w:t>30226</w:t>
            </w:r>
          </w:p>
        </w:tc>
        <w:tc>
          <w:tcPr>
            <w:tcW w:w="551" w:type="pct"/>
            <w:tcBorders>
              <w:top w:val="nil"/>
              <w:left w:val="nil"/>
              <w:bottom w:val="single" w:sz="4" w:space="0" w:color="000000"/>
              <w:right w:val="single" w:sz="4" w:space="0" w:color="000000"/>
            </w:tcBorders>
            <w:shd w:val="clear" w:color="auto" w:fill="C0C0C0"/>
            <w:noWrap/>
            <w:vAlign w:val="center"/>
          </w:tcPr>
          <w:p w14:paraId="5E3AF440" w14:textId="77777777" w:rsidR="001E501D" w:rsidRDefault="00000000">
            <w:pPr>
              <w:textAlignment w:val="center"/>
              <w:rPr>
                <w:color w:val="000000"/>
                <w:sz w:val="20"/>
                <w:szCs w:val="20"/>
              </w:rPr>
            </w:pPr>
            <w:r>
              <w:rPr>
                <w:rFonts w:hint="eastAsia"/>
                <w:color w:val="000000"/>
                <w:sz w:val="20"/>
                <w:szCs w:val="20"/>
                <w:lang w:bidi="ar"/>
              </w:rPr>
              <w:t xml:space="preserve">  劳务费</w:t>
            </w:r>
          </w:p>
        </w:tc>
        <w:tc>
          <w:tcPr>
            <w:tcW w:w="349" w:type="pct"/>
            <w:tcBorders>
              <w:top w:val="nil"/>
              <w:left w:val="nil"/>
              <w:bottom w:val="single" w:sz="4" w:space="0" w:color="000000"/>
              <w:right w:val="single" w:sz="4" w:space="0" w:color="000000"/>
            </w:tcBorders>
            <w:shd w:val="clear" w:color="auto" w:fill="FFFFFF"/>
            <w:noWrap/>
            <w:vAlign w:val="center"/>
          </w:tcPr>
          <w:p w14:paraId="16B9323D" w14:textId="77777777" w:rsidR="001E501D" w:rsidRDefault="00000000">
            <w:pPr>
              <w:jc w:val="right"/>
              <w:textAlignment w:val="center"/>
              <w:rPr>
                <w:color w:val="000000"/>
                <w:sz w:val="20"/>
                <w:szCs w:val="20"/>
                <w:lang w:bidi="ar"/>
              </w:rPr>
            </w:pPr>
            <w:r>
              <w:rPr>
                <w:rFonts w:hint="eastAsia"/>
                <w:color w:val="000000"/>
                <w:sz w:val="20"/>
                <w:szCs w:val="20"/>
                <w:lang w:bidi="ar"/>
              </w:rPr>
              <w:t>0</w:t>
            </w:r>
          </w:p>
        </w:tc>
        <w:tc>
          <w:tcPr>
            <w:tcW w:w="400" w:type="pct"/>
            <w:tcBorders>
              <w:top w:val="nil"/>
              <w:left w:val="nil"/>
              <w:bottom w:val="single" w:sz="4" w:space="0" w:color="000000"/>
              <w:right w:val="single" w:sz="4" w:space="0" w:color="000000"/>
            </w:tcBorders>
            <w:shd w:val="clear" w:color="auto" w:fill="C0C0C0"/>
            <w:noWrap/>
            <w:vAlign w:val="center"/>
          </w:tcPr>
          <w:p w14:paraId="59C912B8" w14:textId="77777777" w:rsidR="001E501D" w:rsidRDefault="00000000">
            <w:pPr>
              <w:textAlignment w:val="center"/>
              <w:rPr>
                <w:color w:val="000000"/>
                <w:sz w:val="20"/>
                <w:szCs w:val="20"/>
              </w:rPr>
            </w:pPr>
            <w:r>
              <w:rPr>
                <w:rFonts w:hint="eastAsia"/>
                <w:color w:val="000000"/>
                <w:sz w:val="20"/>
                <w:szCs w:val="20"/>
                <w:lang w:bidi="ar"/>
              </w:rPr>
              <w:t>399</w:t>
            </w:r>
          </w:p>
        </w:tc>
        <w:tc>
          <w:tcPr>
            <w:tcW w:w="951" w:type="pct"/>
            <w:tcBorders>
              <w:top w:val="nil"/>
              <w:left w:val="nil"/>
              <w:bottom w:val="single" w:sz="4" w:space="0" w:color="000000"/>
              <w:right w:val="single" w:sz="4" w:space="0" w:color="000000"/>
            </w:tcBorders>
            <w:shd w:val="clear" w:color="auto" w:fill="C0C0C0"/>
            <w:noWrap/>
            <w:vAlign w:val="center"/>
          </w:tcPr>
          <w:p w14:paraId="11DFFE67" w14:textId="77777777" w:rsidR="001E501D" w:rsidRDefault="00000000">
            <w:pPr>
              <w:textAlignment w:val="center"/>
              <w:rPr>
                <w:color w:val="000000"/>
                <w:sz w:val="20"/>
                <w:szCs w:val="20"/>
              </w:rPr>
            </w:pPr>
            <w:r>
              <w:rPr>
                <w:rFonts w:hint="eastAsia"/>
                <w:color w:val="000000"/>
                <w:sz w:val="20"/>
                <w:szCs w:val="20"/>
                <w:lang w:bidi="ar"/>
              </w:rPr>
              <w:t>其他支出</w:t>
            </w:r>
          </w:p>
        </w:tc>
        <w:tc>
          <w:tcPr>
            <w:tcW w:w="611" w:type="pct"/>
            <w:tcBorders>
              <w:top w:val="nil"/>
              <w:left w:val="nil"/>
              <w:bottom w:val="single" w:sz="4" w:space="0" w:color="000000"/>
              <w:right w:val="single" w:sz="4" w:space="0" w:color="000000"/>
            </w:tcBorders>
            <w:shd w:val="clear" w:color="auto" w:fill="FFFFFF"/>
            <w:noWrap/>
            <w:vAlign w:val="center"/>
          </w:tcPr>
          <w:p w14:paraId="592F7BED" w14:textId="77777777" w:rsidR="001E501D" w:rsidRDefault="001E501D">
            <w:pPr>
              <w:jc w:val="right"/>
              <w:rPr>
                <w:color w:val="000000"/>
                <w:sz w:val="20"/>
                <w:szCs w:val="20"/>
              </w:rPr>
            </w:pPr>
          </w:p>
        </w:tc>
      </w:tr>
      <w:tr w:rsidR="0012690A" w14:paraId="5C824974" w14:textId="77777777" w:rsidTr="0012690A">
        <w:trPr>
          <w:trHeight w:val="300"/>
          <w:jc w:val="center"/>
        </w:trPr>
        <w:tc>
          <w:tcPr>
            <w:tcW w:w="488" w:type="pct"/>
            <w:tcBorders>
              <w:top w:val="nil"/>
              <w:left w:val="single" w:sz="4" w:space="0" w:color="000000"/>
              <w:bottom w:val="single" w:sz="4" w:space="0" w:color="000000"/>
              <w:right w:val="single" w:sz="4" w:space="0" w:color="000000"/>
            </w:tcBorders>
            <w:shd w:val="clear" w:color="auto" w:fill="C0C0C0"/>
            <w:noWrap/>
            <w:vAlign w:val="center"/>
          </w:tcPr>
          <w:p w14:paraId="023709E8" w14:textId="77777777" w:rsidR="001E501D" w:rsidRDefault="00000000">
            <w:pPr>
              <w:textAlignment w:val="center"/>
              <w:rPr>
                <w:color w:val="000000"/>
                <w:sz w:val="20"/>
                <w:szCs w:val="20"/>
              </w:rPr>
            </w:pPr>
            <w:r>
              <w:rPr>
                <w:rFonts w:hint="eastAsia"/>
                <w:color w:val="000000"/>
                <w:sz w:val="20"/>
                <w:szCs w:val="20"/>
                <w:lang w:bidi="ar"/>
              </w:rPr>
              <w:t>30307</w:t>
            </w:r>
          </w:p>
        </w:tc>
        <w:tc>
          <w:tcPr>
            <w:tcW w:w="800" w:type="pct"/>
            <w:tcBorders>
              <w:top w:val="nil"/>
              <w:left w:val="nil"/>
              <w:bottom w:val="single" w:sz="4" w:space="0" w:color="000000"/>
              <w:right w:val="single" w:sz="4" w:space="0" w:color="000000"/>
            </w:tcBorders>
            <w:shd w:val="clear" w:color="auto" w:fill="C0C0C0"/>
            <w:noWrap/>
            <w:vAlign w:val="center"/>
          </w:tcPr>
          <w:p w14:paraId="1483C394" w14:textId="77777777" w:rsidR="001E501D" w:rsidRDefault="00000000">
            <w:pPr>
              <w:textAlignment w:val="center"/>
              <w:rPr>
                <w:color w:val="000000"/>
                <w:sz w:val="20"/>
                <w:szCs w:val="20"/>
              </w:rPr>
            </w:pPr>
            <w:r>
              <w:rPr>
                <w:rFonts w:hint="eastAsia"/>
                <w:color w:val="000000"/>
                <w:sz w:val="20"/>
                <w:szCs w:val="20"/>
                <w:lang w:bidi="ar"/>
              </w:rPr>
              <w:t xml:space="preserve">  医疗费补助</w:t>
            </w:r>
          </w:p>
        </w:tc>
        <w:tc>
          <w:tcPr>
            <w:tcW w:w="400" w:type="pct"/>
            <w:tcBorders>
              <w:top w:val="nil"/>
              <w:left w:val="nil"/>
              <w:bottom w:val="single" w:sz="4" w:space="0" w:color="000000"/>
              <w:right w:val="single" w:sz="4" w:space="0" w:color="000000"/>
            </w:tcBorders>
            <w:shd w:val="clear" w:color="auto" w:fill="FFFFFF"/>
            <w:noWrap/>
            <w:vAlign w:val="center"/>
          </w:tcPr>
          <w:p w14:paraId="1DF2C462" w14:textId="77777777" w:rsidR="001E501D" w:rsidRDefault="00000000">
            <w:pPr>
              <w:jc w:val="right"/>
              <w:textAlignment w:val="center"/>
              <w:rPr>
                <w:color w:val="000000"/>
                <w:sz w:val="20"/>
                <w:szCs w:val="20"/>
              </w:rPr>
            </w:pPr>
            <w:r>
              <w:rPr>
                <w:rFonts w:hint="eastAsia"/>
                <w:color w:val="000000"/>
                <w:sz w:val="20"/>
                <w:szCs w:val="20"/>
                <w:lang w:bidi="ar"/>
              </w:rPr>
              <w:t>0</w:t>
            </w:r>
          </w:p>
        </w:tc>
        <w:tc>
          <w:tcPr>
            <w:tcW w:w="450" w:type="pct"/>
            <w:tcBorders>
              <w:top w:val="nil"/>
              <w:left w:val="nil"/>
              <w:bottom w:val="single" w:sz="4" w:space="0" w:color="000000"/>
              <w:right w:val="single" w:sz="4" w:space="0" w:color="000000"/>
            </w:tcBorders>
            <w:shd w:val="clear" w:color="auto" w:fill="C0C0C0"/>
            <w:noWrap/>
            <w:vAlign w:val="center"/>
          </w:tcPr>
          <w:p w14:paraId="0564B640" w14:textId="77777777" w:rsidR="001E501D" w:rsidRDefault="00000000">
            <w:pPr>
              <w:textAlignment w:val="center"/>
              <w:rPr>
                <w:color w:val="000000"/>
                <w:sz w:val="20"/>
                <w:szCs w:val="20"/>
              </w:rPr>
            </w:pPr>
            <w:r>
              <w:rPr>
                <w:rFonts w:hint="eastAsia"/>
                <w:color w:val="000000"/>
                <w:sz w:val="20"/>
                <w:szCs w:val="20"/>
                <w:lang w:bidi="ar"/>
              </w:rPr>
              <w:t>30227</w:t>
            </w:r>
          </w:p>
        </w:tc>
        <w:tc>
          <w:tcPr>
            <w:tcW w:w="551" w:type="pct"/>
            <w:tcBorders>
              <w:top w:val="nil"/>
              <w:left w:val="nil"/>
              <w:bottom w:val="single" w:sz="4" w:space="0" w:color="000000"/>
              <w:right w:val="single" w:sz="4" w:space="0" w:color="000000"/>
            </w:tcBorders>
            <w:shd w:val="clear" w:color="auto" w:fill="C0C0C0"/>
            <w:noWrap/>
            <w:vAlign w:val="center"/>
          </w:tcPr>
          <w:p w14:paraId="03B07624" w14:textId="77777777" w:rsidR="001E501D" w:rsidRDefault="00000000">
            <w:pPr>
              <w:textAlignment w:val="center"/>
              <w:rPr>
                <w:color w:val="000000"/>
                <w:sz w:val="20"/>
                <w:szCs w:val="20"/>
              </w:rPr>
            </w:pPr>
            <w:r>
              <w:rPr>
                <w:rFonts w:hint="eastAsia"/>
                <w:color w:val="000000"/>
                <w:sz w:val="20"/>
                <w:szCs w:val="20"/>
                <w:lang w:bidi="ar"/>
              </w:rPr>
              <w:t xml:space="preserve">  委托业务费</w:t>
            </w:r>
          </w:p>
        </w:tc>
        <w:tc>
          <w:tcPr>
            <w:tcW w:w="349" w:type="pct"/>
            <w:tcBorders>
              <w:top w:val="nil"/>
              <w:left w:val="nil"/>
              <w:bottom w:val="single" w:sz="4" w:space="0" w:color="000000"/>
              <w:right w:val="single" w:sz="4" w:space="0" w:color="000000"/>
            </w:tcBorders>
            <w:shd w:val="clear" w:color="auto" w:fill="FFFFFF"/>
            <w:noWrap/>
            <w:vAlign w:val="center"/>
          </w:tcPr>
          <w:p w14:paraId="23B10218" w14:textId="77777777" w:rsidR="001E501D" w:rsidRDefault="00000000">
            <w:pPr>
              <w:jc w:val="right"/>
              <w:textAlignment w:val="center"/>
              <w:rPr>
                <w:color w:val="000000"/>
                <w:sz w:val="20"/>
                <w:szCs w:val="20"/>
                <w:lang w:bidi="ar"/>
              </w:rPr>
            </w:pPr>
            <w:r>
              <w:rPr>
                <w:rFonts w:hint="eastAsia"/>
                <w:color w:val="000000"/>
                <w:sz w:val="20"/>
                <w:szCs w:val="20"/>
                <w:lang w:bidi="ar"/>
              </w:rPr>
              <w:t>0</w:t>
            </w:r>
          </w:p>
        </w:tc>
        <w:tc>
          <w:tcPr>
            <w:tcW w:w="400" w:type="pct"/>
            <w:tcBorders>
              <w:top w:val="nil"/>
              <w:left w:val="nil"/>
              <w:bottom w:val="single" w:sz="4" w:space="0" w:color="000000"/>
              <w:right w:val="single" w:sz="4" w:space="0" w:color="000000"/>
            </w:tcBorders>
            <w:shd w:val="clear" w:color="auto" w:fill="C0C0C0"/>
            <w:noWrap/>
            <w:vAlign w:val="center"/>
          </w:tcPr>
          <w:p w14:paraId="58AA2357" w14:textId="77777777" w:rsidR="001E501D" w:rsidRDefault="00000000">
            <w:pPr>
              <w:textAlignment w:val="center"/>
              <w:rPr>
                <w:color w:val="000000"/>
                <w:sz w:val="20"/>
                <w:szCs w:val="20"/>
              </w:rPr>
            </w:pPr>
            <w:r>
              <w:rPr>
                <w:rFonts w:hint="eastAsia"/>
                <w:color w:val="000000"/>
                <w:sz w:val="20"/>
                <w:szCs w:val="20"/>
                <w:lang w:bidi="ar"/>
              </w:rPr>
              <w:t>39906</w:t>
            </w:r>
          </w:p>
        </w:tc>
        <w:tc>
          <w:tcPr>
            <w:tcW w:w="951" w:type="pct"/>
            <w:tcBorders>
              <w:top w:val="nil"/>
              <w:left w:val="nil"/>
              <w:bottom w:val="single" w:sz="4" w:space="0" w:color="000000"/>
              <w:right w:val="single" w:sz="4" w:space="0" w:color="000000"/>
            </w:tcBorders>
            <w:shd w:val="clear" w:color="auto" w:fill="C0C0C0"/>
            <w:noWrap/>
            <w:vAlign w:val="center"/>
          </w:tcPr>
          <w:p w14:paraId="121AAB88" w14:textId="77777777" w:rsidR="001E501D" w:rsidRDefault="00000000">
            <w:pPr>
              <w:textAlignment w:val="center"/>
              <w:rPr>
                <w:color w:val="000000"/>
                <w:sz w:val="20"/>
                <w:szCs w:val="20"/>
              </w:rPr>
            </w:pPr>
            <w:r>
              <w:rPr>
                <w:rFonts w:hint="eastAsia"/>
                <w:color w:val="000000"/>
                <w:sz w:val="20"/>
                <w:szCs w:val="20"/>
                <w:lang w:bidi="ar"/>
              </w:rPr>
              <w:t xml:space="preserve">  赠与</w:t>
            </w:r>
          </w:p>
        </w:tc>
        <w:tc>
          <w:tcPr>
            <w:tcW w:w="611" w:type="pct"/>
            <w:tcBorders>
              <w:top w:val="nil"/>
              <w:left w:val="nil"/>
              <w:bottom w:val="single" w:sz="4" w:space="0" w:color="000000"/>
              <w:right w:val="single" w:sz="4" w:space="0" w:color="000000"/>
            </w:tcBorders>
            <w:shd w:val="clear" w:color="auto" w:fill="FFFFFF"/>
            <w:noWrap/>
            <w:vAlign w:val="center"/>
          </w:tcPr>
          <w:p w14:paraId="24333B9A" w14:textId="77777777" w:rsidR="001E501D" w:rsidRDefault="001E501D">
            <w:pPr>
              <w:jc w:val="right"/>
              <w:rPr>
                <w:color w:val="000000"/>
                <w:sz w:val="20"/>
                <w:szCs w:val="20"/>
              </w:rPr>
            </w:pPr>
          </w:p>
        </w:tc>
      </w:tr>
      <w:tr w:rsidR="0012690A" w14:paraId="2D53447A" w14:textId="77777777" w:rsidTr="0012690A">
        <w:trPr>
          <w:trHeight w:val="300"/>
          <w:jc w:val="center"/>
        </w:trPr>
        <w:tc>
          <w:tcPr>
            <w:tcW w:w="488" w:type="pct"/>
            <w:tcBorders>
              <w:top w:val="nil"/>
              <w:left w:val="single" w:sz="4" w:space="0" w:color="000000"/>
              <w:bottom w:val="single" w:sz="4" w:space="0" w:color="000000"/>
              <w:right w:val="single" w:sz="4" w:space="0" w:color="000000"/>
            </w:tcBorders>
            <w:shd w:val="clear" w:color="auto" w:fill="C0C0C0"/>
            <w:noWrap/>
            <w:vAlign w:val="center"/>
          </w:tcPr>
          <w:p w14:paraId="0D48BE10" w14:textId="77777777" w:rsidR="0012690A" w:rsidRDefault="0012690A" w:rsidP="0012690A">
            <w:pPr>
              <w:textAlignment w:val="center"/>
              <w:rPr>
                <w:color w:val="000000"/>
                <w:sz w:val="20"/>
                <w:szCs w:val="20"/>
              </w:rPr>
            </w:pPr>
            <w:r>
              <w:rPr>
                <w:rFonts w:hint="eastAsia"/>
                <w:color w:val="000000"/>
                <w:sz w:val="20"/>
                <w:szCs w:val="20"/>
                <w:lang w:bidi="ar"/>
              </w:rPr>
              <w:t>30308</w:t>
            </w:r>
          </w:p>
        </w:tc>
        <w:tc>
          <w:tcPr>
            <w:tcW w:w="800" w:type="pct"/>
            <w:tcBorders>
              <w:top w:val="nil"/>
              <w:left w:val="nil"/>
              <w:bottom w:val="single" w:sz="4" w:space="0" w:color="000000"/>
              <w:right w:val="single" w:sz="4" w:space="0" w:color="000000"/>
            </w:tcBorders>
            <w:shd w:val="clear" w:color="auto" w:fill="C0C0C0"/>
            <w:noWrap/>
            <w:vAlign w:val="center"/>
          </w:tcPr>
          <w:p w14:paraId="3AB013E6" w14:textId="77777777" w:rsidR="0012690A" w:rsidRDefault="0012690A" w:rsidP="0012690A">
            <w:pPr>
              <w:textAlignment w:val="center"/>
              <w:rPr>
                <w:color w:val="000000"/>
                <w:sz w:val="20"/>
                <w:szCs w:val="20"/>
              </w:rPr>
            </w:pPr>
            <w:r>
              <w:rPr>
                <w:rFonts w:hint="eastAsia"/>
                <w:color w:val="000000"/>
                <w:sz w:val="20"/>
                <w:szCs w:val="20"/>
                <w:lang w:bidi="ar"/>
              </w:rPr>
              <w:t xml:space="preserve">  助学金</w:t>
            </w:r>
          </w:p>
        </w:tc>
        <w:tc>
          <w:tcPr>
            <w:tcW w:w="400" w:type="pct"/>
            <w:tcBorders>
              <w:top w:val="nil"/>
              <w:left w:val="nil"/>
              <w:bottom w:val="single" w:sz="4" w:space="0" w:color="000000"/>
              <w:right w:val="single" w:sz="4" w:space="0" w:color="000000"/>
            </w:tcBorders>
            <w:shd w:val="clear" w:color="auto" w:fill="FFFFFF"/>
            <w:noWrap/>
            <w:vAlign w:val="center"/>
          </w:tcPr>
          <w:p w14:paraId="0FF83F37" w14:textId="77777777" w:rsidR="0012690A" w:rsidRDefault="0012690A" w:rsidP="0012690A">
            <w:pPr>
              <w:jc w:val="right"/>
              <w:textAlignment w:val="center"/>
              <w:rPr>
                <w:color w:val="000000"/>
                <w:sz w:val="20"/>
                <w:szCs w:val="20"/>
              </w:rPr>
            </w:pPr>
            <w:r>
              <w:rPr>
                <w:rFonts w:hint="eastAsia"/>
                <w:color w:val="000000"/>
                <w:sz w:val="20"/>
                <w:szCs w:val="20"/>
                <w:lang w:bidi="ar"/>
              </w:rPr>
              <w:t>0</w:t>
            </w:r>
          </w:p>
        </w:tc>
        <w:tc>
          <w:tcPr>
            <w:tcW w:w="450" w:type="pct"/>
            <w:tcBorders>
              <w:top w:val="nil"/>
              <w:left w:val="nil"/>
              <w:bottom w:val="single" w:sz="4" w:space="0" w:color="000000"/>
              <w:right w:val="single" w:sz="4" w:space="0" w:color="000000"/>
            </w:tcBorders>
            <w:shd w:val="clear" w:color="auto" w:fill="C0C0C0"/>
            <w:noWrap/>
            <w:vAlign w:val="center"/>
          </w:tcPr>
          <w:p w14:paraId="419DE098" w14:textId="77777777" w:rsidR="0012690A" w:rsidRDefault="0012690A" w:rsidP="0012690A">
            <w:pPr>
              <w:textAlignment w:val="center"/>
              <w:rPr>
                <w:color w:val="000000"/>
                <w:sz w:val="20"/>
                <w:szCs w:val="20"/>
              </w:rPr>
            </w:pPr>
            <w:r>
              <w:rPr>
                <w:rFonts w:hint="eastAsia"/>
                <w:color w:val="000000"/>
                <w:sz w:val="20"/>
                <w:szCs w:val="20"/>
                <w:lang w:bidi="ar"/>
              </w:rPr>
              <w:t>30228</w:t>
            </w:r>
          </w:p>
        </w:tc>
        <w:tc>
          <w:tcPr>
            <w:tcW w:w="551" w:type="pct"/>
            <w:tcBorders>
              <w:top w:val="nil"/>
              <w:left w:val="nil"/>
              <w:bottom w:val="single" w:sz="4" w:space="0" w:color="000000"/>
              <w:right w:val="single" w:sz="4" w:space="0" w:color="000000"/>
            </w:tcBorders>
            <w:shd w:val="clear" w:color="auto" w:fill="C0C0C0"/>
            <w:noWrap/>
            <w:vAlign w:val="center"/>
          </w:tcPr>
          <w:p w14:paraId="60BE0939" w14:textId="77777777" w:rsidR="0012690A" w:rsidRDefault="0012690A" w:rsidP="0012690A">
            <w:pPr>
              <w:textAlignment w:val="center"/>
              <w:rPr>
                <w:color w:val="000000"/>
                <w:sz w:val="20"/>
                <w:szCs w:val="20"/>
              </w:rPr>
            </w:pPr>
            <w:r>
              <w:rPr>
                <w:rFonts w:hint="eastAsia"/>
                <w:color w:val="000000"/>
                <w:sz w:val="20"/>
                <w:szCs w:val="20"/>
                <w:lang w:bidi="ar"/>
              </w:rPr>
              <w:t xml:space="preserve">  工会经费</w:t>
            </w:r>
          </w:p>
        </w:tc>
        <w:tc>
          <w:tcPr>
            <w:tcW w:w="349" w:type="pct"/>
            <w:tcBorders>
              <w:top w:val="nil"/>
              <w:left w:val="nil"/>
              <w:bottom w:val="single" w:sz="4" w:space="0" w:color="000000"/>
              <w:right w:val="single" w:sz="4" w:space="0" w:color="000000"/>
            </w:tcBorders>
            <w:shd w:val="clear" w:color="auto" w:fill="FFFFFF"/>
            <w:noWrap/>
          </w:tcPr>
          <w:p w14:paraId="7574C006" w14:textId="218AF3BB" w:rsidR="0012690A" w:rsidRDefault="0012690A" w:rsidP="0012690A">
            <w:pPr>
              <w:jc w:val="right"/>
              <w:textAlignment w:val="center"/>
              <w:rPr>
                <w:color w:val="000000"/>
                <w:sz w:val="20"/>
                <w:szCs w:val="20"/>
                <w:lang w:bidi="ar"/>
              </w:rPr>
            </w:pPr>
            <w:r w:rsidRPr="0012690A">
              <w:rPr>
                <w:color w:val="000000"/>
                <w:sz w:val="20"/>
                <w:szCs w:val="20"/>
                <w:lang w:bidi="ar"/>
              </w:rPr>
              <w:t>1.00</w:t>
            </w:r>
          </w:p>
        </w:tc>
        <w:tc>
          <w:tcPr>
            <w:tcW w:w="400" w:type="pct"/>
            <w:tcBorders>
              <w:top w:val="nil"/>
              <w:left w:val="nil"/>
              <w:bottom w:val="single" w:sz="4" w:space="0" w:color="000000"/>
              <w:right w:val="single" w:sz="4" w:space="0" w:color="000000"/>
            </w:tcBorders>
            <w:shd w:val="clear" w:color="auto" w:fill="C0C0C0"/>
            <w:noWrap/>
            <w:vAlign w:val="center"/>
          </w:tcPr>
          <w:p w14:paraId="1AF78ABC" w14:textId="77777777" w:rsidR="0012690A" w:rsidRDefault="0012690A" w:rsidP="0012690A">
            <w:pPr>
              <w:textAlignment w:val="center"/>
              <w:rPr>
                <w:color w:val="000000"/>
                <w:sz w:val="20"/>
                <w:szCs w:val="20"/>
              </w:rPr>
            </w:pPr>
            <w:r>
              <w:rPr>
                <w:rFonts w:hint="eastAsia"/>
                <w:color w:val="000000"/>
                <w:sz w:val="20"/>
                <w:szCs w:val="20"/>
                <w:lang w:bidi="ar"/>
              </w:rPr>
              <w:t>39907</w:t>
            </w:r>
          </w:p>
        </w:tc>
        <w:tc>
          <w:tcPr>
            <w:tcW w:w="951" w:type="pct"/>
            <w:tcBorders>
              <w:top w:val="nil"/>
              <w:left w:val="nil"/>
              <w:bottom w:val="single" w:sz="4" w:space="0" w:color="000000"/>
              <w:right w:val="single" w:sz="4" w:space="0" w:color="000000"/>
            </w:tcBorders>
            <w:shd w:val="clear" w:color="auto" w:fill="C0C0C0"/>
            <w:noWrap/>
            <w:vAlign w:val="center"/>
          </w:tcPr>
          <w:p w14:paraId="25921F25" w14:textId="77777777" w:rsidR="0012690A" w:rsidRDefault="0012690A" w:rsidP="0012690A">
            <w:pPr>
              <w:textAlignment w:val="center"/>
              <w:rPr>
                <w:color w:val="000000"/>
                <w:sz w:val="20"/>
                <w:szCs w:val="20"/>
              </w:rPr>
            </w:pPr>
            <w:r>
              <w:rPr>
                <w:rFonts w:hint="eastAsia"/>
                <w:color w:val="000000"/>
                <w:sz w:val="20"/>
                <w:szCs w:val="20"/>
                <w:lang w:bidi="ar"/>
              </w:rPr>
              <w:t xml:space="preserve">  国家赔偿费用支出</w:t>
            </w:r>
          </w:p>
        </w:tc>
        <w:tc>
          <w:tcPr>
            <w:tcW w:w="611" w:type="pct"/>
            <w:tcBorders>
              <w:top w:val="nil"/>
              <w:left w:val="nil"/>
              <w:bottom w:val="single" w:sz="4" w:space="0" w:color="000000"/>
              <w:right w:val="single" w:sz="4" w:space="0" w:color="000000"/>
            </w:tcBorders>
            <w:shd w:val="clear" w:color="auto" w:fill="FFFFFF"/>
            <w:noWrap/>
            <w:vAlign w:val="center"/>
          </w:tcPr>
          <w:p w14:paraId="71C1A7E7" w14:textId="77777777" w:rsidR="0012690A" w:rsidRDefault="0012690A" w:rsidP="0012690A">
            <w:pPr>
              <w:jc w:val="right"/>
              <w:rPr>
                <w:color w:val="000000"/>
                <w:sz w:val="20"/>
                <w:szCs w:val="20"/>
              </w:rPr>
            </w:pPr>
          </w:p>
        </w:tc>
      </w:tr>
      <w:tr w:rsidR="0012690A" w14:paraId="294F5D8A" w14:textId="77777777" w:rsidTr="0012690A">
        <w:trPr>
          <w:trHeight w:val="300"/>
          <w:jc w:val="center"/>
        </w:trPr>
        <w:tc>
          <w:tcPr>
            <w:tcW w:w="488" w:type="pct"/>
            <w:tcBorders>
              <w:top w:val="nil"/>
              <w:left w:val="single" w:sz="4" w:space="0" w:color="000000"/>
              <w:bottom w:val="single" w:sz="4" w:space="0" w:color="000000"/>
              <w:right w:val="single" w:sz="4" w:space="0" w:color="000000"/>
            </w:tcBorders>
            <w:shd w:val="clear" w:color="auto" w:fill="C0C0C0"/>
            <w:noWrap/>
            <w:vAlign w:val="center"/>
          </w:tcPr>
          <w:p w14:paraId="6E76C406" w14:textId="77777777" w:rsidR="0012690A" w:rsidRDefault="0012690A" w:rsidP="0012690A">
            <w:pPr>
              <w:textAlignment w:val="center"/>
              <w:rPr>
                <w:color w:val="000000"/>
                <w:sz w:val="20"/>
                <w:szCs w:val="20"/>
              </w:rPr>
            </w:pPr>
            <w:r>
              <w:rPr>
                <w:rFonts w:hint="eastAsia"/>
                <w:color w:val="000000"/>
                <w:sz w:val="20"/>
                <w:szCs w:val="20"/>
                <w:lang w:bidi="ar"/>
              </w:rPr>
              <w:t>30309</w:t>
            </w:r>
          </w:p>
        </w:tc>
        <w:tc>
          <w:tcPr>
            <w:tcW w:w="800" w:type="pct"/>
            <w:tcBorders>
              <w:top w:val="nil"/>
              <w:left w:val="nil"/>
              <w:bottom w:val="single" w:sz="4" w:space="0" w:color="000000"/>
              <w:right w:val="single" w:sz="4" w:space="0" w:color="000000"/>
            </w:tcBorders>
            <w:shd w:val="clear" w:color="auto" w:fill="C0C0C0"/>
            <w:noWrap/>
            <w:vAlign w:val="center"/>
          </w:tcPr>
          <w:p w14:paraId="5D4B13DD" w14:textId="77777777" w:rsidR="0012690A" w:rsidRDefault="0012690A" w:rsidP="0012690A">
            <w:pPr>
              <w:textAlignment w:val="center"/>
              <w:rPr>
                <w:color w:val="000000"/>
                <w:sz w:val="20"/>
                <w:szCs w:val="20"/>
              </w:rPr>
            </w:pPr>
            <w:r>
              <w:rPr>
                <w:rFonts w:hint="eastAsia"/>
                <w:color w:val="000000"/>
                <w:sz w:val="20"/>
                <w:szCs w:val="20"/>
                <w:lang w:bidi="ar"/>
              </w:rPr>
              <w:t xml:space="preserve">  奖励金</w:t>
            </w:r>
          </w:p>
        </w:tc>
        <w:tc>
          <w:tcPr>
            <w:tcW w:w="400" w:type="pct"/>
            <w:tcBorders>
              <w:top w:val="nil"/>
              <w:left w:val="nil"/>
              <w:bottom w:val="single" w:sz="4" w:space="0" w:color="000000"/>
              <w:right w:val="single" w:sz="4" w:space="0" w:color="000000"/>
            </w:tcBorders>
            <w:shd w:val="clear" w:color="auto" w:fill="FFFFFF"/>
            <w:noWrap/>
            <w:vAlign w:val="center"/>
          </w:tcPr>
          <w:p w14:paraId="2445DE87" w14:textId="77777777" w:rsidR="0012690A" w:rsidRDefault="0012690A" w:rsidP="0012690A">
            <w:pPr>
              <w:jc w:val="right"/>
              <w:textAlignment w:val="center"/>
              <w:rPr>
                <w:color w:val="000000"/>
                <w:sz w:val="20"/>
                <w:szCs w:val="20"/>
              </w:rPr>
            </w:pPr>
            <w:r>
              <w:rPr>
                <w:rFonts w:hint="eastAsia"/>
                <w:color w:val="000000"/>
                <w:sz w:val="20"/>
                <w:szCs w:val="20"/>
                <w:lang w:bidi="ar"/>
              </w:rPr>
              <w:t>0</w:t>
            </w:r>
          </w:p>
        </w:tc>
        <w:tc>
          <w:tcPr>
            <w:tcW w:w="450" w:type="pct"/>
            <w:tcBorders>
              <w:top w:val="nil"/>
              <w:left w:val="nil"/>
              <w:bottom w:val="single" w:sz="4" w:space="0" w:color="000000"/>
              <w:right w:val="single" w:sz="4" w:space="0" w:color="000000"/>
            </w:tcBorders>
            <w:shd w:val="clear" w:color="auto" w:fill="C0C0C0"/>
            <w:noWrap/>
            <w:vAlign w:val="center"/>
          </w:tcPr>
          <w:p w14:paraId="2776A155" w14:textId="77777777" w:rsidR="0012690A" w:rsidRDefault="0012690A" w:rsidP="0012690A">
            <w:pPr>
              <w:textAlignment w:val="center"/>
              <w:rPr>
                <w:color w:val="000000"/>
                <w:sz w:val="20"/>
                <w:szCs w:val="20"/>
              </w:rPr>
            </w:pPr>
            <w:r>
              <w:rPr>
                <w:rFonts w:hint="eastAsia"/>
                <w:color w:val="000000"/>
                <w:sz w:val="20"/>
                <w:szCs w:val="20"/>
                <w:lang w:bidi="ar"/>
              </w:rPr>
              <w:t>30229</w:t>
            </w:r>
          </w:p>
        </w:tc>
        <w:tc>
          <w:tcPr>
            <w:tcW w:w="551" w:type="pct"/>
            <w:tcBorders>
              <w:top w:val="nil"/>
              <w:left w:val="nil"/>
              <w:bottom w:val="single" w:sz="4" w:space="0" w:color="000000"/>
              <w:right w:val="single" w:sz="4" w:space="0" w:color="000000"/>
            </w:tcBorders>
            <w:shd w:val="clear" w:color="auto" w:fill="C0C0C0"/>
            <w:noWrap/>
            <w:vAlign w:val="center"/>
          </w:tcPr>
          <w:p w14:paraId="0D180DE1" w14:textId="77777777" w:rsidR="0012690A" w:rsidRDefault="0012690A" w:rsidP="0012690A">
            <w:pPr>
              <w:textAlignment w:val="center"/>
              <w:rPr>
                <w:color w:val="000000"/>
                <w:sz w:val="20"/>
                <w:szCs w:val="20"/>
              </w:rPr>
            </w:pPr>
            <w:r>
              <w:rPr>
                <w:rFonts w:hint="eastAsia"/>
                <w:color w:val="000000"/>
                <w:sz w:val="20"/>
                <w:szCs w:val="20"/>
                <w:lang w:bidi="ar"/>
              </w:rPr>
              <w:t xml:space="preserve">  福利费</w:t>
            </w:r>
          </w:p>
        </w:tc>
        <w:tc>
          <w:tcPr>
            <w:tcW w:w="349" w:type="pct"/>
            <w:tcBorders>
              <w:top w:val="nil"/>
              <w:left w:val="nil"/>
              <w:bottom w:val="single" w:sz="4" w:space="0" w:color="000000"/>
              <w:right w:val="single" w:sz="4" w:space="0" w:color="000000"/>
            </w:tcBorders>
            <w:shd w:val="clear" w:color="auto" w:fill="FFFFFF"/>
            <w:noWrap/>
          </w:tcPr>
          <w:p w14:paraId="6ED9159A" w14:textId="40A3625D" w:rsidR="0012690A" w:rsidRDefault="0012690A" w:rsidP="0012690A">
            <w:pPr>
              <w:jc w:val="right"/>
              <w:textAlignment w:val="center"/>
              <w:rPr>
                <w:color w:val="000000"/>
                <w:sz w:val="20"/>
                <w:szCs w:val="20"/>
                <w:lang w:bidi="ar"/>
              </w:rPr>
            </w:pPr>
            <w:r w:rsidRPr="0012690A">
              <w:rPr>
                <w:color w:val="000000"/>
                <w:sz w:val="20"/>
                <w:szCs w:val="20"/>
                <w:lang w:bidi="ar"/>
              </w:rPr>
              <w:t>0.48</w:t>
            </w:r>
          </w:p>
        </w:tc>
        <w:tc>
          <w:tcPr>
            <w:tcW w:w="400" w:type="pct"/>
            <w:tcBorders>
              <w:top w:val="nil"/>
              <w:left w:val="nil"/>
              <w:bottom w:val="single" w:sz="4" w:space="0" w:color="000000"/>
              <w:right w:val="single" w:sz="4" w:space="0" w:color="000000"/>
            </w:tcBorders>
            <w:shd w:val="clear" w:color="auto" w:fill="C0C0C0"/>
            <w:noWrap/>
            <w:vAlign w:val="center"/>
          </w:tcPr>
          <w:p w14:paraId="191E9CE0" w14:textId="77777777" w:rsidR="0012690A" w:rsidRDefault="0012690A" w:rsidP="0012690A">
            <w:pPr>
              <w:textAlignment w:val="center"/>
              <w:rPr>
                <w:color w:val="000000"/>
                <w:sz w:val="20"/>
                <w:szCs w:val="20"/>
              </w:rPr>
            </w:pPr>
            <w:r>
              <w:rPr>
                <w:rFonts w:hint="eastAsia"/>
                <w:color w:val="000000"/>
                <w:sz w:val="20"/>
                <w:szCs w:val="20"/>
                <w:lang w:bidi="ar"/>
              </w:rPr>
              <w:t>39908</w:t>
            </w:r>
          </w:p>
        </w:tc>
        <w:tc>
          <w:tcPr>
            <w:tcW w:w="951" w:type="pct"/>
            <w:tcBorders>
              <w:top w:val="nil"/>
              <w:left w:val="nil"/>
              <w:bottom w:val="single" w:sz="4" w:space="0" w:color="000000"/>
              <w:right w:val="single" w:sz="4" w:space="0" w:color="000000"/>
            </w:tcBorders>
            <w:shd w:val="clear" w:color="auto" w:fill="C0C0C0"/>
            <w:noWrap/>
            <w:vAlign w:val="center"/>
          </w:tcPr>
          <w:p w14:paraId="4674EE74" w14:textId="77777777" w:rsidR="0012690A" w:rsidRDefault="0012690A" w:rsidP="0012690A">
            <w:pPr>
              <w:textAlignment w:val="center"/>
              <w:rPr>
                <w:color w:val="000000"/>
                <w:sz w:val="20"/>
                <w:szCs w:val="20"/>
              </w:rPr>
            </w:pPr>
            <w:r>
              <w:rPr>
                <w:rFonts w:hint="eastAsia"/>
                <w:color w:val="000000"/>
                <w:sz w:val="20"/>
                <w:szCs w:val="20"/>
                <w:lang w:bidi="ar"/>
              </w:rPr>
              <w:t xml:space="preserve">  对民间非营利组织和群众性自治组织补贴</w:t>
            </w:r>
          </w:p>
        </w:tc>
        <w:tc>
          <w:tcPr>
            <w:tcW w:w="611" w:type="pct"/>
            <w:tcBorders>
              <w:top w:val="nil"/>
              <w:left w:val="nil"/>
              <w:bottom w:val="single" w:sz="4" w:space="0" w:color="000000"/>
              <w:right w:val="single" w:sz="4" w:space="0" w:color="000000"/>
            </w:tcBorders>
            <w:shd w:val="clear" w:color="auto" w:fill="FFFFFF"/>
            <w:noWrap/>
            <w:vAlign w:val="center"/>
          </w:tcPr>
          <w:p w14:paraId="0EECB102" w14:textId="77777777" w:rsidR="0012690A" w:rsidRDefault="0012690A" w:rsidP="0012690A">
            <w:pPr>
              <w:jc w:val="right"/>
              <w:rPr>
                <w:color w:val="000000"/>
                <w:sz w:val="20"/>
                <w:szCs w:val="20"/>
              </w:rPr>
            </w:pPr>
          </w:p>
        </w:tc>
      </w:tr>
      <w:tr w:rsidR="0012690A" w14:paraId="2FBBA92C" w14:textId="77777777" w:rsidTr="0012690A">
        <w:trPr>
          <w:trHeight w:val="300"/>
          <w:jc w:val="center"/>
        </w:trPr>
        <w:tc>
          <w:tcPr>
            <w:tcW w:w="488" w:type="pct"/>
            <w:tcBorders>
              <w:top w:val="nil"/>
              <w:left w:val="single" w:sz="4" w:space="0" w:color="000000"/>
              <w:bottom w:val="single" w:sz="4" w:space="0" w:color="000000"/>
              <w:right w:val="single" w:sz="4" w:space="0" w:color="000000"/>
            </w:tcBorders>
            <w:shd w:val="clear" w:color="auto" w:fill="C0C0C0"/>
            <w:noWrap/>
            <w:vAlign w:val="center"/>
          </w:tcPr>
          <w:p w14:paraId="64C4395E" w14:textId="77777777" w:rsidR="0012690A" w:rsidRDefault="0012690A" w:rsidP="0012690A">
            <w:pPr>
              <w:textAlignment w:val="center"/>
              <w:rPr>
                <w:color w:val="000000"/>
                <w:sz w:val="20"/>
                <w:szCs w:val="20"/>
              </w:rPr>
            </w:pPr>
            <w:r>
              <w:rPr>
                <w:rFonts w:hint="eastAsia"/>
                <w:color w:val="000000"/>
                <w:sz w:val="20"/>
                <w:szCs w:val="20"/>
                <w:lang w:bidi="ar"/>
              </w:rPr>
              <w:t>30310</w:t>
            </w:r>
          </w:p>
        </w:tc>
        <w:tc>
          <w:tcPr>
            <w:tcW w:w="800" w:type="pct"/>
            <w:tcBorders>
              <w:top w:val="nil"/>
              <w:left w:val="nil"/>
              <w:bottom w:val="single" w:sz="4" w:space="0" w:color="000000"/>
              <w:right w:val="single" w:sz="4" w:space="0" w:color="000000"/>
            </w:tcBorders>
            <w:shd w:val="clear" w:color="auto" w:fill="C0C0C0"/>
            <w:noWrap/>
            <w:vAlign w:val="center"/>
          </w:tcPr>
          <w:p w14:paraId="56D9BADE" w14:textId="77777777" w:rsidR="0012690A" w:rsidRDefault="0012690A" w:rsidP="0012690A">
            <w:pPr>
              <w:textAlignment w:val="center"/>
              <w:rPr>
                <w:color w:val="000000"/>
                <w:sz w:val="20"/>
                <w:szCs w:val="20"/>
              </w:rPr>
            </w:pPr>
            <w:r>
              <w:rPr>
                <w:rFonts w:hint="eastAsia"/>
                <w:color w:val="000000"/>
                <w:sz w:val="20"/>
                <w:szCs w:val="20"/>
                <w:lang w:bidi="ar"/>
              </w:rPr>
              <w:t xml:space="preserve">  个人农业生产补贴</w:t>
            </w:r>
          </w:p>
        </w:tc>
        <w:tc>
          <w:tcPr>
            <w:tcW w:w="400" w:type="pct"/>
            <w:tcBorders>
              <w:top w:val="nil"/>
              <w:left w:val="nil"/>
              <w:bottom w:val="single" w:sz="4" w:space="0" w:color="000000"/>
              <w:right w:val="single" w:sz="4" w:space="0" w:color="000000"/>
            </w:tcBorders>
            <w:shd w:val="clear" w:color="auto" w:fill="FFFFFF"/>
            <w:noWrap/>
            <w:vAlign w:val="center"/>
          </w:tcPr>
          <w:p w14:paraId="79E2A9D1" w14:textId="77777777" w:rsidR="0012690A" w:rsidRDefault="0012690A" w:rsidP="0012690A">
            <w:pPr>
              <w:jc w:val="right"/>
              <w:textAlignment w:val="center"/>
              <w:rPr>
                <w:color w:val="000000"/>
                <w:sz w:val="20"/>
                <w:szCs w:val="20"/>
              </w:rPr>
            </w:pPr>
            <w:r>
              <w:rPr>
                <w:rFonts w:hint="eastAsia"/>
                <w:color w:val="000000"/>
                <w:sz w:val="20"/>
                <w:szCs w:val="20"/>
                <w:lang w:bidi="ar"/>
              </w:rPr>
              <w:t>0</w:t>
            </w:r>
          </w:p>
        </w:tc>
        <w:tc>
          <w:tcPr>
            <w:tcW w:w="450" w:type="pct"/>
            <w:tcBorders>
              <w:top w:val="nil"/>
              <w:left w:val="nil"/>
              <w:bottom w:val="single" w:sz="4" w:space="0" w:color="000000"/>
              <w:right w:val="single" w:sz="4" w:space="0" w:color="000000"/>
            </w:tcBorders>
            <w:shd w:val="clear" w:color="auto" w:fill="C0C0C0"/>
            <w:noWrap/>
            <w:vAlign w:val="center"/>
          </w:tcPr>
          <w:p w14:paraId="0799A899" w14:textId="77777777" w:rsidR="0012690A" w:rsidRDefault="0012690A" w:rsidP="0012690A">
            <w:pPr>
              <w:textAlignment w:val="center"/>
              <w:rPr>
                <w:color w:val="000000"/>
                <w:sz w:val="20"/>
                <w:szCs w:val="20"/>
              </w:rPr>
            </w:pPr>
            <w:r>
              <w:rPr>
                <w:rFonts w:hint="eastAsia"/>
                <w:color w:val="000000"/>
                <w:sz w:val="20"/>
                <w:szCs w:val="20"/>
                <w:lang w:bidi="ar"/>
              </w:rPr>
              <w:t>30231</w:t>
            </w:r>
          </w:p>
        </w:tc>
        <w:tc>
          <w:tcPr>
            <w:tcW w:w="551" w:type="pct"/>
            <w:tcBorders>
              <w:top w:val="nil"/>
              <w:left w:val="nil"/>
              <w:bottom w:val="single" w:sz="4" w:space="0" w:color="000000"/>
              <w:right w:val="single" w:sz="4" w:space="0" w:color="000000"/>
            </w:tcBorders>
            <w:shd w:val="clear" w:color="auto" w:fill="C0C0C0"/>
            <w:noWrap/>
            <w:vAlign w:val="center"/>
          </w:tcPr>
          <w:p w14:paraId="2CE597D3" w14:textId="77777777" w:rsidR="0012690A" w:rsidRDefault="0012690A" w:rsidP="0012690A">
            <w:pPr>
              <w:textAlignment w:val="center"/>
              <w:rPr>
                <w:color w:val="000000"/>
                <w:sz w:val="20"/>
                <w:szCs w:val="20"/>
              </w:rPr>
            </w:pPr>
            <w:r>
              <w:rPr>
                <w:rFonts w:hint="eastAsia"/>
                <w:color w:val="000000"/>
                <w:sz w:val="20"/>
                <w:szCs w:val="20"/>
                <w:lang w:bidi="ar"/>
              </w:rPr>
              <w:t xml:space="preserve">  公务用车运行维护费</w:t>
            </w:r>
          </w:p>
        </w:tc>
        <w:tc>
          <w:tcPr>
            <w:tcW w:w="349" w:type="pct"/>
            <w:tcBorders>
              <w:top w:val="nil"/>
              <w:left w:val="nil"/>
              <w:bottom w:val="single" w:sz="4" w:space="0" w:color="000000"/>
              <w:right w:val="single" w:sz="4" w:space="0" w:color="000000"/>
            </w:tcBorders>
            <w:shd w:val="clear" w:color="auto" w:fill="FFFFFF"/>
            <w:noWrap/>
          </w:tcPr>
          <w:p w14:paraId="7EFE53DD" w14:textId="6ABC89C7" w:rsidR="0012690A" w:rsidRDefault="0012690A" w:rsidP="0012690A">
            <w:pPr>
              <w:jc w:val="right"/>
              <w:textAlignment w:val="center"/>
              <w:rPr>
                <w:color w:val="000000"/>
                <w:sz w:val="20"/>
                <w:szCs w:val="20"/>
                <w:lang w:bidi="ar"/>
              </w:rPr>
            </w:pPr>
            <w:r w:rsidRPr="0012690A">
              <w:rPr>
                <w:color w:val="000000"/>
                <w:sz w:val="20"/>
                <w:szCs w:val="20"/>
                <w:lang w:bidi="ar"/>
              </w:rPr>
              <w:t>0.00</w:t>
            </w:r>
          </w:p>
        </w:tc>
        <w:tc>
          <w:tcPr>
            <w:tcW w:w="400" w:type="pct"/>
            <w:tcBorders>
              <w:top w:val="nil"/>
              <w:left w:val="nil"/>
              <w:bottom w:val="single" w:sz="4" w:space="0" w:color="000000"/>
              <w:right w:val="single" w:sz="4" w:space="0" w:color="000000"/>
            </w:tcBorders>
            <w:shd w:val="clear" w:color="auto" w:fill="C0C0C0"/>
            <w:noWrap/>
            <w:vAlign w:val="center"/>
          </w:tcPr>
          <w:p w14:paraId="7DE439CC" w14:textId="77777777" w:rsidR="0012690A" w:rsidRDefault="0012690A" w:rsidP="0012690A">
            <w:pPr>
              <w:textAlignment w:val="center"/>
              <w:rPr>
                <w:color w:val="000000"/>
                <w:sz w:val="20"/>
                <w:szCs w:val="20"/>
              </w:rPr>
            </w:pPr>
            <w:r>
              <w:rPr>
                <w:rFonts w:hint="eastAsia"/>
                <w:color w:val="000000"/>
                <w:sz w:val="20"/>
                <w:szCs w:val="20"/>
                <w:lang w:bidi="ar"/>
              </w:rPr>
              <w:t>39999</w:t>
            </w:r>
          </w:p>
        </w:tc>
        <w:tc>
          <w:tcPr>
            <w:tcW w:w="951" w:type="pct"/>
            <w:tcBorders>
              <w:top w:val="nil"/>
              <w:left w:val="nil"/>
              <w:bottom w:val="single" w:sz="4" w:space="0" w:color="000000"/>
              <w:right w:val="single" w:sz="4" w:space="0" w:color="000000"/>
            </w:tcBorders>
            <w:shd w:val="clear" w:color="auto" w:fill="C0C0C0"/>
            <w:noWrap/>
            <w:vAlign w:val="center"/>
          </w:tcPr>
          <w:p w14:paraId="378A3255" w14:textId="77777777" w:rsidR="0012690A" w:rsidRDefault="0012690A" w:rsidP="0012690A">
            <w:pPr>
              <w:textAlignment w:val="center"/>
              <w:rPr>
                <w:color w:val="000000"/>
                <w:sz w:val="20"/>
                <w:szCs w:val="20"/>
              </w:rPr>
            </w:pPr>
            <w:r>
              <w:rPr>
                <w:rFonts w:hint="eastAsia"/>
                <w:color w:val="000000"/>
                <w:sz w:val="20"/>
                <w:szCs w:val="20"/>
                <w:lang w:bidi="ar"/>
              </w:rPr>
              <w:t xml:space="preserve">  其他支出</w:t>
            </w:r>
          </w:p>
        </w:tc>
        <w:tc>
          <w:tcPr>
            <w:tcW w:w="611" w:type="pct"/>
            <w:tcBorders>
              <w:top w:val="nil"/>
              <w:left w:val="nil"/>
              <w:bottom w:val="single" w:sz="4" w:space="0" w:color="000000"/>
              <w:right w:val="single" w:sz="4" w:space="0" w:color="000000"/>
            </w:tcBorders>
            <w:shd w:val="clear" w:color="auto" w:fill="FFFFFF"/>
            <w:noWrap/>
            <w:vAlign w:val="center"/>
          </w:tcPr>
          <w:p w14:paraId="4BB9BE05" w14:textId="77777777" w:rsidR="0012690A" w:rsidRDefault="0012690A" w:rsidP="0012690A">
            <w:pPr>
              <w:jc w:val="right"/>
              <w:rPr>
                <w:color w:val="000000"/>
                <w:sz w:val="20"/>
                <w:szCs w:val="20"/>
              </w:rPr>
            </w:pPr>
          </w:p>
        </w:tc>
      </w:tr>
      <w:tr w:rsidR="0012690A" w14:paraId="297109FE" w14:textId="77777777" w:rsidTr="0012690A">
        <w:trPr>
          <w:trHeight w:val="300"/>
          <w:jc w:val="center"/>
        </w:trPr>
        <w:tc>
          <w:tcPr>
            <w:tcW w:w="488" w:type="pct"/>
            <w:tcBorders>
              <w:top w:val="nil"/>
              <w:left w:val="single" w:sz="4" w:space="0" w:color="000000"/>
              <w:bottom w:val="single" w:sz="4" w:space="0" w:color="000000"/>
              <w:right w:val="single" w:sz="4" w:space="0" w:color="000000"/>
            </w:tcBorders>
            <w:shd w:val="clear" w:color="auto" w:fill="C0C0C0"/>
            <w:noWrap/>
            <w:vAlign w:val="center"/>
          </w:tcPr>
          <w:p w14:paraId="4D55D147" w14:textId="77777777" w:rsidR="001E501D" w:rsidRDefault="00000000">
            <w:pPr>
              <w:textAlignment w:val="center"/>
              <w:rPr>
                <w:color w:val="000000"/>
                <w:sz w:val="20"/>
                <w:szCs w:val="20"/>
              </w:rPr>
            </w:pPr>
            <w:r>
              <w:rPr>
                <w:rFonts w:hint="eastAsia"/>
                <w:color w:val="000000"/>
                <w:sz w:val="20"/>
                <w:szCs w:val="20"/>
                <w:lang w:bidi="ar"/>
              </w:rPr>
              <w:t>30311</w:t>
            </w:r>
          </w:p>
        </w:tc>
        <w:tc>
          <w:tcPr>
            <w:tcW w:w="800" w:type="pct"/>
            <w:tcBorders>
              <w:top w:val="nil"/>
              <w:left w:val="nil"/>
              <w:bottom w:val="single" w:sz="4" w:space="0" w:color="000000"/>
              <w:right w:val="single" w:sz="4" w:space="0" w:color="000000"/>
            </w:tcBorders>
            <w:shd w:val="clear" w:color="auto" w:fill="C0C0C0"/>
            <w:noWrap/>
            <w:vAlign w:val="center"/>
          </w:tcPr>
          <w:p w14:paraId="704A77E4" w14:textId="77777777" w:rsidR="001E501D" w:rsidRDefault="00000000">
            <w:pPr>
              <w:textAlignment w:val="center"/>
              <w:rPr>
                <w:color w:val="000000"/>
                <w:sz w:val="20"/>
                <w:szCs w:val="20"/>
              </w:rPr>
            </w:pPr>
            <w:r>
              <w:rPr>
                <w:rFonts w:hint="eastAsia"/>
                <w:color w:val="000000"/>
                <w:sz w:val="20"/>
                <w:szCs w:val="20"/>
                <w:lang w:bidi="ar"/>
              </w:rPr>
              <w:t xml:space="preserve">  代缴社会保险费</w:t>
            </w:r>
          </w:p>
        </w:tc>
        <w:tc>
          <w:tcPr>
            <w:tcW w:w="400" w:type="pct"/>
            <w:tcBorders>
              <w:top w:val="nil"/>
              <w:left w:val="nil"/>
              <w:bottom w:val="single" w:sz="4" w:space="0" w:color="000000"/>
              <w:right w:val="single" w:sz="4" w:space="0" w:color="000000"/>
            </w:tcBorders>
            <w:shd w:val="clear" w:color="auto" w:fill="FFFFFF"/>
            <w:noWrap/>
            <w:vAlign w:val="center"/>
          </w:tcPr>
          <w:p w14:paraId="73E663A1" w14:textId="77777777" w:rsidR="001E501D" w:rsidRDefault="00000000">
            <w:pPr>
              <w:jc w:val="right"/>
              <w:textAlignment w:val="center"/>
              <w:rPr>
                <w:color w:val="000000"/>
                <w:sz w:val="20"/>
                <w:szCs w:val="20"/>
              </w:rPr>
            </w:pPr>
            <w:r>
              <w:rPr>
                <w:rFonts w:hint="eastAsia"/>
                <w:color w:val="000000"/>
                <w:sz w:val="20"/>
                <w:szCs w:val="20"/>
                <w:lang w:bidi="ar"/>
              </w:rPr>
              <w:t>0</w:t>
            </w:r>
          </w:p>
        </w:tc>
        <w:tc>
          <w:tcPr>
            <w:tcW w:w="450" w:type="pct"/>
            <w:tcBorders>
              <w:top w:val="nil"/>
              <w:left w:val="nil"/>
              <w:bottom w:val="single" w:sz="4" w:space="0" w:color="000000"/>
              <w:right w:val="single" w:sz="4" w:space="0" w:color="000000"/>
            </w:tcBorders>
            <w:shd w:val="clear" w:color="auto" w:fill="C0C0C0"/>
            <w:noWrap/>
            <w:vAlign w:val="center"/>
          </w:tcPr>
          <w:p w14:paraId="688916CA" w14:textId="77777777" w:rsidR="001E501D" w:rsidRDefault="00000000">
            <w:pPr>
              <w:textAlignment w:val="center"/>
              <w:rPr>
                <w:color w:val="000000"/>
                <w:sz w:val="20"/>
                <w:szCs w:val="20"/>
              </w:rPr>
            </w:pPr>
            <w:r>
              <w:rPr>
                <w:rFonts w:hint="eastAsia"/>
                <w:color w:val="000000"/>
                <w:sz w:val="20"/>
                <w:szCs w:val="20"/>
                <w:lang w:bidi="ar"/>
              </w:rPr>
              <w:t>30239</w:t>
            </w:r>
          </w:p>
        </w:tc>
        <w:tc>
          <w:tcPr>
            <w:tcW w:w="551" w:type="pct"/>
            <w:tcBorders>
              <w:top w:val="nil"/>
              <w:left w:val="nil"/>
              <w:bottom w:val="single" w:sz="4" w:space="0" w:color="000000"/>
              <w:right w:val="single" w:sz="4" w:space="0" w:color="000000"/>
            </w:tcBorders>
            <w:shd w:val="clear" w:color="auto" w:fill="C0C0C0"/>
            <w:noWrap/>
            <w:vAlign w:val="center"/>
          </w:tcPr>
          <w:p w14:paraId="6E3C3499" w14:textId="77777777" w:rsidR="001E501D" w:rsidRDefault="00000000">
            <w:pPr>
              <w:textAlignment w:val="center"/>
              <w:rPr>
                <w:color w:val="000000"/>
                <w:sz w:val="20"/>
                <w:szCs w:val="20"/>
              </w:rPr>
            </w:pPr>
            <w:r>
              <w:rPr>
                <w:rFonts w:hint="eastAsia"/>
                <w:color w:val="000000"/>
                <w:sz w:val="20"/>
                <w:szCs w:val="20"/>
                <w:lang w:bidi="ar"/>
              </w:rPr>
              <w:t xml:space="preserve">  其他交通费用</w:t>
            </w:r>
          </w:p>
        </w:tc>
        <w:tc>
          <w:tcPr>
            <w:tcW w:w="349" w:type="pct"/>
            <w:tcBorders>
              <w:top w:val="nil"/>
              <w:left w:val="nil"/>
              <w:bottom w:val="single" w:sz="4" w:space="0" w:color="000000"/>
              <w:right w:val="single" w:sz="4" w:space="0" w:color="000000"/>
            </w:tcBorders>
            <w:shd w:val="clear" w:color="auto" w:fill="FFFFFF"/>
            <w:noWrap/>
            <w:vAlign w:val="center"/>
          </w:tcPr>
          <w:p w14:paraId="16BABD08" w14:textId="77777777" w:rsidR="001E501D" w:rsidRDefault="00000000">
            <w:pPr>
              <w:jc w:val="right"/>
              <w:textAlignment w:val="center"/>
              <w:rPr>
                <w:color w:val="000000"/>
                <w:sz w:val="20"/>
                <w:szCs w:val="20"/>
                <w:lang w:bidi="ar"/>
              </w:rPr>
            </w:pPr>
            <w:r>
              <w:rPr>
                <w:rFonts w:hint="eastAsia"/>
                <w:color w:val="000000"/>
                <w:sz w:val="20"/>
                <w:szCs w:val="20"/>
                <w:lang w:bidi="ar"/>
              </w:rPr>
              <w:t>0</w:t>
            </w:r>
          </w:p>
        </w:tc>
        <w:tc>
          <w:tcPr>
            <w:tcW w:w="400" w:type="pct"/>
            <w:tcBorders>
              <w:top w:val="nil"/>
              <w:left w:val="nil"/>
              <w:bottom w:val="single" w:sz="4" w:space="0" w:color="000000"/>
              <w:right w:val="single" w:sz="4" w:space="0" w:color="000000"/>
            </w:tcBorders>
            <w:shd w:val="clear" w:color="auto" w:fill="C0C0C0"/>
            <w:noWrap/>
            <w:vAlign w:val="center"/>
          </w:tcPr>
          <w:p w14:paraId="14F2A1AB" w14:textId="77777777" w:rsidR="001E501D" w:rsidRDefault="001E501D">
            <w:pPr>
              <w:rPr>
                <w:color w:val="000000"/>
                <w:sz w:val="20"/>
                <w:szCs w:val="20"/>
              </w:rPr>
            </w:pPr>
          </w:p>
        </w:tc>
        <w:tc>
          <w:tcPr>
            <w:tcW w:w="951" w:type="pct"/>
            <w:tcBorders>
              <w:top w:val="nil"/>
              <w:left w:val="nil"/>
              <w:bottom w:val="single" w:sz="4" w:space="0" w:color="000000"/>
              <w:right w:val="single" w:sz="4" w:space="0" w:color="000000"/>
            </w:tcBorders>
            <w:shd w:val="clear" w:color="auto" w:fill="C0C0C0"/>
            <w:noWrap/>
            <w:vAlign w:val="center"/>
          </w:tcPr>
          <w:p w14:paraId="3B30D4B8" w14:textId="77777777" w:rsidR="001E501D" w:rsidRDefault="001E501D">
            <w:pPr>
              <w:rPr>
                <w:color w:val="000000"/>
                <w:sz w:val="20"/>
                <w:szCs w:val="20"/>
              </w:rPr>
            </w:pPr>
          </w:p>
        </w:tc>
        <w:tc>
          <w:tcPr>
            <w:tcW w:w="611" w:type="pct"/>
            <w:tcBorders>
              <w:top w:val="nil"/>
              <w:left w:val="nil"/>
              <w:bottom w:val="single" w:sz="4" w:space="0" w:color="000000"/>
              <w:right w:val="single" w:sz="4" w:space="0" w:color="000000"/>
            </w:tcBorders>
            <w:shd w:val="clear" w:color="auto" w:fill="FFFFFF"/>
            <w:noWrap/>
            <w:vAlign w:val="center"/>
          </w:tcPr>
          <w:p w14:paraId="5B5D6824" w14:textId="77777777" w:rsidR="001E501D" w:rsidRDefault="001E501D">
            <w:pPr>
              <w:jc w:val="right"/>
              <w:rPr>
                <w:color w:val="000000"/>
                <w:sz w:val="20"/>
                <w:szCs w:val="20"/>
              </w:rPr>
            </w:pPr>
          </w:p>
        </w:tc>
      </w:tr>
      <w:tr w:rsidR="0012690A" w14:paraId="1B70CD53" w14:textId="77777777" w:rsidTr="0012690A">
        <w:trPr>
          <w:trHeight w:val="300"/>
          <w:jc w:val="center"/>
        </w:trPr>
        <w:tc>
          <w:tcPr>
            <w:tcW w:w="488" w:type="pct"/>
            <w:tcBorders>
              <w:top w:val="nil"/>
              <w:left w:val="single" w:sz="4" w:space="0" w:color="000000"/>
              <w:bottom w:val="single" w:sz="4" w:space="0" w:color="000000"/>
              <w:right w:val="single" w:sz="4" w:space="0" w:color="000000"/>
            </w:tcBorders>
            <w:shd w:val="clear" w:color="auto" w:fill="C0C0C0"/>
            <w:noWrap/>
            <w:vAlign w:val="center"/>
          </w:tcPr>
          <w:p w14:paraId="709911BD" w14:textId="77777777" w:rsidR="001E501D" w:rsidRDefault="00000000">
            <w:pPr>
              <w:textAlignment w:val="center"/>
              <w:rPr>
                <w:color w:val="000000"/>
                <w:sz w:val="20"/>
                <w:szCs w:val="20"/>
              </w:rPr>
            </w:pPr>
            <w:r>
              <w:rPr>
                <w:rFonts w:hint="eastAsia"/>
                <w:color w:val="000000"/>
                <w:sz w:val="20"/>
                <w:szCs w:val="20"/>
                <w:lang w:bidi="ar"/>
              </w:rPr>
              <w:t>30399</w:t>
            </w:r>
          </w:p>
        </w:tc>
        <w:tc>
          <w:tcPr>
            <w:tcW w:w="800" w:type="pct"/>
            <w:tcBorders>
              <w:top w:val="nil"/>
              <w:left w:val="nil"/>
              <w:bottom w:val="single" w:sz="4" w:space="0" w:color="000000"/>
              <w:right w:val="single" w:sz="4" w:space="0" w:color="000000"/>
            </w:tcBorders>
            <w:shd w:val="clear" w:color="auto" w:fill="C0C0C0"/>
            <w:noWrap/>
            <w:vAlign w:val="center"/>
          </w:tcPr>
          <w:p w14:paraId="3B4A6FE7" w14:textId="77777777" w:rsidR="001E501D" w:rsidRDefault="00000000">
            <w:pPr>
              <w:textAlignment w:val="center"/>
              <w:rPr>
                <w:color w:val="000000"/>
                <w:sz w:val="20"/>
                <w:szCs w:val="20"/>
              </w:rPr>
            </w:pPr>
            <w:r>
              <w:rPr>
                <w:rFonts w:hint="eastAsia"/>
                <w:color w:val="000000"/>
                <w:sz w:val="20"/>
                <w:szCs w:val="20"/>
                <w:lang w:bidi="ar"/>
              </w:rPr>
              <w:t xml:space="preserve">  其他对个人和家庭的补助</w:t>
            </w:r>
          </w:p>
        </w:tc>
        <w:tc>
          <w:tcPr>
            <w:tcW w:w="400" w:type="pct"/>
            <w:tcBorders>
              <w:top w:val="nil"/>
              <w:left w:val="nil"/>
              <w:bottom w:val="single" w:sz="4" w:space="0" w:color="000000"/>
              <w:right w:val="single" w:sz="4" w:space="0" w:color="000000"/>
            </w:tcBorders>
            <w:shd w:val="clear" w:color="auto" w:fill="FFFFFF"/>
            <w:noWrap/>
            <w:vAlign w:val="center"/>
          </w:tcPr>
          <w:p w14:paraId="31B3CEA8" w14:textId="77777777" w:rsidR="001E501D" w:rsidRDefault="00000000">
            <w:pPr>
              <w:jc w:val="right"/>
              <w:textAlignment w:val="center"/>
              <w:rPr>
                <w:color w:val="000000"/>
                <w:sz w:val="20"/>
                <w:szCs w:val="20"/>
              </w:rPr>
            </w:pPr>
            <w:r>
              <w:rPr>
                <w:rFonts w:hint="eastAsia"/>
                <w:color w:val="000000"/>
                <w:sz w:val="20"/>
                <w:szCs w:val="20"/>
                <w:lang w:bidi="ar"/>
              </w:rPr>
              <w:t>0</w:t>
            </w:r>
          </w:p>
        </w:tc>
        <w:tc>
          <w:tcPr>
            <w:tcW w:w="450" w:type="pct"/>
            <w:tcBorders>
              <w:top w:val="nil"/>
              <w:left w:val="nil"/>
              <w:bottom w:val="single" w:sz="4" w:space="0" w:color="000000"/>
              <w:right w:val="single" w:sz="4" w:space="0" w:color="000000"/>
            </w:tcBorders>
            <w:shd w:val="clear" w:color="auto" w:fill="C0C0C0"/>
            <w:noWrap/>
            <w:vAlign w:val="center"/>
          </w:tcPr>
          <w:p w14:paraId="5A0BBF6C" w14:textId="77777777" w:rsidR="001E501D" w:rsidRDefault="00000000">
            <w:pPr>
              <w:textAlignment w:val="center"/>
              <w:rPr>
                <w:color w:val="000000"/>
                <w:sz w:val="20"/>
                <w:szCs w:val="20"/>
              </w:rPr>
            </w:pPr>
            <w:r>
              <w:rPr>
                <w:rFonts w:hint="eastAsia"/>
                <w:color w:val="000000"/>
                <w:sz w:val="20"/>
                <w:szCs w:val="20"/>
                <w:lang w:bidi="ar"/>
              </w:rPr>
              <w:t>30240</w:t>
            </w:r>
          </w:p>
        </w:tc>
        <w:tc>
          <w:tcPr>
            <w:tcW w:w="551" w:type="pct"/>
            <w:tcBorders>
              <w:top w:val="nil"/>
              <w:left w:val="nil"/>
              <w:bottom w:val="single" w:sz="4" w:space="0" w:color="000000"/>
              <w:right w:val="single" w:sz="4" w:space="0" w:color="000000"/>
            </w:tcBorders>
            <w:shd w:val="clear" w:color="auto" w:fill="C0C0C0"/>
            <w:noWrap/>
            <w:vAlign w:val="center"/>
          </w:tcPr>
          <w:p w14:paraId="0FBB7B83" w14:textId="77777777" w:rsidR="001E501D" w:rsidRDefault="00000000">
            <w:pPr>
              <w:textAlignment w:val="center"/>
              <w:rPr>
                <w:color w:val="000000"/>
                <w:sz w:val="20"/>
                <w:szCs w:val="20"/>
              </w:rPr>
            </w:pPr>
            <w:r>
              <w:rPr>
                <w:rFonts w:hint="eastAsia"/>
                <w:color w:val="000000"/>
                <w:sz w:val="20"/>
                <w:szCs w:val="20"/>
                <w:lang w:bidi="ar"/>
              </w:rPr>
              <w:t xml:space="preserve">  税金及附加费用</w:t>
            </w:r>
          </w:p>
        </w:tc>
        <w:tc>
          <w:tcPr>
            <w:tcW w:w="349" w:type="pct"/>
            <w:tcBorders>
              <w:top w:val="nil"/>
              <w:left w:val="nil"/>
              <w:bottom w:val="single" w:sz="4" w:space="0" w:color="000000"/>
              <w:right w:val="single" w:sz="4" w:space="0" w:color="000000"/>
            </w:tcBorders>
            <w:shd w:val="clear" w:color="auto" w:fill="FFFFFF"/>
            <w:noWrap/>
            <w:vAlign w:val="center"/>
          </w:tcPr>
          <w:p w14:paraId="267E0BEF" w14:textId="77777777" w:rsidR="001E501D" w:rsidRDefault="00000000">
            <w:pPr>
              <w:jc w:val="right"/>
              <w:textAlignment w:val="center"/>
              <w:rPr>
                <w:color w:val="000000"/>
                <w:sz w:val="20"/>
                <w:szCs w:val="20"/>
              </w:rPr>
            </w:pPr>
            <w:r>
              <w:rPr>
                <w:rFonts w:hint="eastAsia"/>
                <w:color w:val="000000"/>
                <w:sz w:val="20"/>
                <w:szCs w:val="20"/>
                <w:lang w:bidi="ar"/>
              </w:rPr>
              <w:t>0</w:t>
            </w:r>
          </w:p>
        </w:tc>
        <w:tc>
          <w:tcPr>
            <w:tcW w:w="400" w:type="pct"/>
            <w:tcBorders>
              <w:top w:val="nil"/>
              <w:left w:val="nil"/>
              <w:bottom w:val="single" w:sz="4" w:space="0" w:color="000000"/>
              <w:right w:val="single" w:sz="4" w:space="0" w:color="000000"/>
            </w:tcBorders>
            <w:shd w:val="clear" w:color="auto" w:fill="C0C0C0"/>
            <w:noWrap/>
            <w:vAlign w:val="center"/>
          </w:tcPr>
          <w:p w14:paraId="4C9CA445" w14:textId="77777777" w:rsidR="001E501D" w:rsidRDefault="001E501D">
            <w:pPr>
              <w:rPr>
                <w:color w:val="000000"/>
                <w:sz w:val="20"/>
                <w:szCs w:val="20"/>
              </w:rPr>
            </w:pPr>
          </w:p>
        </w:tc>
        <w:tc>
          <w:tcPr>
            <w:tcW w:w="951" w:type="pct"/>
            <w:tcBorders>
              <w:top w:val="nil"/>
              <w:left w:val="nil"/>
              <w:bottom w:val="single" w:sz="4" w:space="0" w:color="000000"/>
              <w:right w:val="single" w:sz="4" w:space="0" w:color="000000"/>
            </w:tcBorders>
            <w:shd w:val="clear" w:color="auto" w:fill="C0C0C0"/>
            <w:noWrap/>
            <w:vAlign w:val="center"/>
          </w:tcPr>
          <w:p w14:paraId="3056B9BE" w14:textId="77777777" w:rsidR="001E501D" w:rsidRDefault="001E501D">
            <w:pPr>
              <w:rPr>
                <w:color w:val="000000"/>
                <w:sz w:val="20"/>
                <w:szCs w:val="20"/>
              </w:rPr>
            </w:pPr>
          </w:p>
        </w:tc>
        <w:tc>
          <w:tcPr>
            <w:tcW w:w="611" w:type="pct"/>
            <w:tcBorders>
              <w:top w:val="nil"/>
              <w:left w:val="nil"/>
              <w:bottom w:val="single" w:sz="4" w:space="0" w:color="000000"/>
              <w:right w:val="single" w:sz="4" w:space="0" w:color="000000"/>
            </w:tcBorders>
            <w:shd w:val="clear" w:color="auto" w:fill="FFFFFF"/>
            <w:noWrap/>
            <w:vAlign w:val="center"/>
          </w:tcPr>
          <w:p w14:paraId="0A207D3A" w14:textId="77777777" w:rsidR="001E501D" w:rsidRDefault="001E501D">
            <w:pPr>
              <w:jc w:val="right"/>
              <w:rPr>
                <w:color w:val="000000"/>
                <w:sz w:val="20"/>
                <w:szCs w:val="20"/>
              </w:rPr>
            </w:pPr>
          </w:p>
        </w:tc>
      </w:tr>
      <w:tr w:rsidR="0012690A" w14:paraId="24A54CD2" w14:textId="77777777" w:rsidTr="0012690A">
        <w:trPr>
          <w:trHeight w:val="300"/>
          <w:jc w:val="center"/>
        </w:trPr>
        <w:tc>
          <w:tcPr>
            <w:tcW w:w="488" w:type="pct"/>
            <w:tcBorders>
              <w:top w:val="nil"/>
              <w:left w:val="single" w:sz="4" w:space="0" w:color="000000"/>
              <w:bottom w:val="single" w:sz="4" w:space="0" w:color="000000"/>
              <w:right w:val="single" w:sz="4" w:space="0" w:color="000000"/>
            </w:tcBorders>
            <w:shd w:val="clear" w:color="auto" w:fill="C0C0C0"/>
            <w:noWrap/>
            <w:vAlign w:val="center"/>
          </w:tcPr>
          <w:p w14:paraId="5181A5EB" w14:textId="77777777" w:rsidR="001E501D" w:rsidRDefault="001E501D">
            <w:pPr>
              <w:rPr>
                <w:color w:val="000000"/>
                <w:sz w:val="20"/>
                <w:szCs w:val="20"/>
              </w:rPr>
            </w:pPr>
          </w:p>
        </w:tc>
        <w:tc>
          <w:tcPr>
            <w:tcW w:w="800" w:type="pct"/>
            <w:tcBorders>
              <w:top w:val="nil"/>
              <w:left w:val="nil"/>
              <w:bottom w:val="single" w:sz="4" w:space="0" w:color="000000"/>
              <w:right w:val="single" w:sz="4" w:space="0" w:color="000000"/>
            </w:tcBorders>
            <w:shd w:val="clear" w:color="auto" w:fill="C0C0C0"/>
            <w:noWrap/>
            <w:vAlign w:val="center"/>
          </w:tcPr>
          <w:p w14:paraId="75C70E1F" w14:textId="77777777" w:rsidR="001E501D" w:rsidRDefault="001E501D">
            <w:pPr>
              <w:rPr>
                <w:color w:val="000000"/>
                <w:sz w:val="20"/>
                <w:szCs w:val="20"/>
              </w:rPr>
            </w:pPr>
          </w:p>
        </w:tc>
        <w:tc>
          <w:tcPr>
            <w:tcW w:w="400" w:type="pct"/>
            <w:tcBorders>
              <w:top w:val="nil"/>
              <w:left w:val="nil"/>
              <w:bottom w:val="single" w:sz="4" w:space="0" w:color="000000"/>
              <w:right w:val="single" w:sz="4" w:space="0" w:color="000000"/>
            </w:tcBorders>
            <w:shd w:val="clear" w:color="auto" w:fill="FFFFFF"/>
            <w:noWrap/>
            <w:vAlign w:val="center"/>
          </w:tcPr>
          <w:p w14:paraId="7075AEB9" w14:textId="77777777" w:rsidR="001E501D" w:rsidRDefault="001E501D">
            <w:pPr>
              <w:jc w:val="right"/>
              <w:rPr>
                <w:color w:val="000000"/>
                <w:sz w:val="20"/>
                <w:szCs w:val="20"/>
              </w:rPr>
            </w:pPr>
          </w:p>
        </w:tc>
        <w:tc>
          <w:tcPr>
            <w:tcW w:w="450" w:type="pct"/>
            <w:tcBorders>
              <w:top w:val="nil"/>
              <w:left w:val="nil"/>
              <w:bottom w:val="single" w:sz="4" w:space="0" w:color="000000"/>
              <w:right w:val="single" w:sz="4" w:space="0" w:color="000000"/>
            </w:tcBorders>
            <w:shd w:val="clear" w:color="auto" w:fill="C0C0C0"/>
            <w:noWrap/>
            <w:vAlign w:val="center"/>
          </w:tcPr>
          <w:p w14:paraId="6DBCEBF6" w14:textId="77777777" w:rsidR="001E501D" w:rsidRDefault="00000000">
            <w:pPr>
              <w:textAlignment w:val="center"/>
              <w:rPr>
                <w:color w:val="000000"/>
                <w:sz w:val="20"/>
                <w:szCs w:val="20"/>
              </w:rPr>
            </w:pPr>
            <w:r>
              <w:rPr>
                <w:rFonts w:hint="eastAsia"/>
                <w:color w:val="000000"/>
                <w:sz w:val="20"/>
                <w:szCs w:val="20"/>
                <w:lang w:bidi="ar"/>
              </w:rPr>
              <w:t>30299</w:t>
            </w:r>
          </w:p>
        </w:tc>
        <w:tc>
          <w:tcPr>
            <w:tcW w:w="551" w:type="pct"/>
            <w:tcBorders>
              <w:top w:val="nil"/>
              <w:left w:val="nil"/>
              <w:bottom w:val="single" w:sz="4" w:space="0" w:color="000000"/>
              <w:right w:val="single" w:sz="4" w:space="0" w:color="000000"/>
            </w:tcBorders>
            <w:shd w:val="clear" w:color="auto" w:fill="C0C0C0"/>
            <w:noWrap/>
            <w:vAlign w:val="center"/>
          </w:tcPr>
          <w:p w14:paraId="03B526D8" w14:textId="77777777" w:rsidR="001E501D" w:rsidRDefault="00000000">
            <w:pPr>
              <w:textAlignment w:val="center"/>
              <w:rPr>
                <w:color w:val="000000"/>
                <w:sz w:val="20"/>
                <w:szCs w:val="20"/>
              </w:rPr>
            </w:pPr>
            <w:r>
              <w:rPr>
                <w:rFonts w:hint="eastAsia"/>
                <w:color w:val="000000"/>
                <w:sz w:val="20"/>
                <w:szCs w:val="20"/>
                <w:lang w:bidi="ar"/>
              </w:rPr>
              <w:t xml:space="preserve">  其他商品和服务支出</w:t>
            </w:r>
          </w:p>
        </w:tc>
        <w:tc>
          <w:tcPr>
            <w:tcW w:w="349" w:type="pct"/>
            <w:tcBorders>
              <w:top w:val="nil"/>
              <w:left w:val="nil"/>
              <w:bottom w:val="single" w:sz="4" w:space="0" w:color="000000"/>
              <w:right w:val="single" w:sz="4" w:space="0" w:color="000000"/>
            </w:tcBorders>
            <w:shd w:val="clear" w:color="auto" w:fill="FFFFFF"/>
            <w:noWrap/>
            <w:vAlign w:val="center"/>
          </w:tcPr>
          <w:p w14:paraId="579FE44A" w14:textId="0BFD49B7" w:rsidR="001E501D" w:rsidRDefault="0012690A">
            <w:pPr>
              <w:jc w:val="right"/>
              <w:textAlignment w:val="center"/>
              <w:rPr>
                <w:color w:val="000000"/>
                <w:sz w:val="20"/>
                <w:szCs w:val="20"/>
              </w:rPr>
            </w:pPr>
            <w:r w:rsidRPr="0012690A">
              <w:rPr>
                <w:color w:val="000000"/>
                <w:sz w:val="20"/>
                <w:szCs w:val="20"/>
                <w:lang w:bidi="ar"/>
              </w:rPr>
              <w:t>0.88</w:t>
            </w:r>
          </w:p>
        </w:tc>
        <w:tc>
          <w:tcPr>
            <w:tcW w:w="400" w:type="pct"/>
            <w:tcBorders>
              <w:top w:val="nil"/>
              <w:left w:val="nil"/>
              <w:bottom w:val="single" w:sz="4" w:space="0" w:color="000000"/>
              <w:right w:val="single" w:sz="4" w:space="0" w:color="000000"/>
            </w:tcBorders>
            <w:shd w:val="clear" w:color="auto" w:fill="C0C0C0"/>
            <w:noWrap/>
            <w:vAlign w:val="center"/>
          </w:tcPr>
          <w:p w14:paraId="2C05D116" w14:textId="77777777" w:rsidR="001E501D" w:rsidRDefault="001E501D">
            <w:pPr>
              <w:rPr>
                <w:color w:val="000000"/>
                <w:sz w:val="20"/>
                <w:szCs w:val="20"/>
              </w:rPr>
            </w:pPr>
          </w:p>
        </w:tc>
        <w:tc>
          <w:tcPr>
            <w:tcW w:w="951" w:type="pct"/>
            <w:tcBorders>
              <w:top w:val="nil"/>
              <w:left w:val="nil"/>
              <w:bottom w:val="single" w:sz="4" w:space="0" w:color="000000"/>
              <w:right w:val="single" w:sz="4" w:space="0" w:color="000000"/>
            </w:tcBorders>
            <w:shd w:val="clear" w:color="auto" w:fill="C0C0C0"/>
            <w:noWrap/>
            <w:vAlign w:val="center"/>
          </w:tcPr>
          <w:p w14:paraId="7633098A" w14:textId="77777777" w:rsidR="001E501D" w:rsidRDefault="001E501D">
            <w:pPr>
              <w:rPr>
                <w:color w:val="000000"/>
                <w:sz w:val="20"/>
                <w:szCs w:val="20"/>
              </w:rPr>
            </w:pPr>
          </w:p>
        </w:tc>
        <w:tc>
          <w:tcPr>
            <w:tcW w:w="611" w:type="pct"/>
            <w:tcBorders>
              <w:top w:val="nil"/>
              <w:left w:val="nil"/>
              <w:bottom w:val="single" w:sz="4" w:space="0" w:color="000000"/>
              <w:right w:val="single" w:sz="4" w:space="0" w:color="000000"/>
            </w:tcBorders>
            <w:shd w:val="clear" w:color="auto" w:fill="FFFFFF"/>
            <w:noWrap/>
            <w:vAlign w:val="center"/>
          </w:tcPr>
          <w:p w14:paraId="1F01D717" w14:textId="77777777" w:rsidR="001E501D" w:rsidRDefault="001E501D">
            <w:pPr>
              <w:jc w:val="right"/>
              <w:rPr>
                <w:color w:val="000000"/>
                <w:sz w:val="20"/>
                <w:szCs w:val="20"/>
              </w:rPr>
            </w:pPr>
          </w:p>
        </w:tc>
      </w:tr>
      <w:tr w:rsidR="0012690A" w14:paraId="79EBA11D" w14:textId="77777777" w:rsidTr="0012690A">
        <w:trPr>
          <w:trHeight w:val="300"/>
          <w:jc w:val="center"/>
        </w:trPr>
        <w:tc>
          <w:tcPr>
            <w:tcW w:w="1288" w:type="pct"/>
            <w:gridSpan w:val="2"/>
            <w:tcBorders>
              <w:top w:val="nil"/>
              <w:left w:val="single" w:sz="4" w:space="0" w:color="000000"/>
              <w:bottom w:val="single" w:sz="4" w:space="0" w:color="000000"/>
              <w:right w:val="single" w:sz="4" w:space="0" w:color="000000"/>
            </w:tcBorders>
            <w:shd w:val="clear" w:color="auto" w:fill="C0C0C0"/>
            <w:noWrap/>
            <w:vAlign w:val="center"/>
          </w:tcPr>
          <w:p w14:paraId="7480E85B" w14:textId="77777777" w:rsidR="001E501D" w:rsidRDefault="00000000">
            <w:pPr>
              <w:jc w:val="center"/>
              <w:textAlignment w:val="center"/>
              <w:rPr>
                <w:color w:val="000000"/>
                <w:sz w:val="20"/>
                <w:szCs w:val="20"/>
              </w:rPr>
            </w:pPr>
            <w:r>
              <w:rPr>
                <w:rFonts w:hint="eastAsia"/>
                <w:color w:val="000000"/>
                <w:sz w:val="20"/>
                <w:szCs w:val="20"/>
                <w:lang w:bidi="ar"/>
              </w:rPr>
              <w:t>人员经费合计</w:t>
            </w:r>
          </w:p>
        </w:tc>
        <w:tc>
          <w:tcPr>
            <w:tcW w:w="400" w:type="pct"/>
            <w:tcBorders>
              <w:top w:val="nil"/>
              <w:left w:val="nil"/>
              <w:bottom w:val="single" w:sz="4" w:space="0" w:color="000000"/>
              <w:right w:val="single" w:sz="4" w:space="0" w:color="000000"/>
            </w:tcBorders>
            <w:shd w:val="clear" w:color="auto" w:fill="FFFFFF"/>
            <w:noWrap/>
            <w:vAlign w:val="center"/>
          </w:tcPr>
          <w:p w14:paraId="105EE39F" w14:textId="076CF50F" w:rsidR="001E501D" w:rsidRDefault="0012690A">
            <w:pPr>
              <w:jc w:val="right"/>
              <w:textAlignment w:val="center"/>
              <w:rPr>
                <w:color w:val="000000"/>
                <w:sz w:val="20"/>
                <w:szCs w:val="20"/>
              </w:rPr>
            </w:pPr>
            <w:r w:rsidRPr="0012690A">
              <w:rPr>
                <w:color w:val="000000"/>
                <w:sz w:val="20"/>
                <w:szCs w:val="20"/>
                <w:lang w:bidi="ar"/>
              </w:rPr>
              <w:t>54.28</w:t>
            </w:r>
          </w:p>
        </w:tc>
        <w:tc>
          <w:tcPr>
            <w:tcW w:w="2701" w:type="pct"/>
            <w:gridSpan w:val="5"/>
            <w:tcBorders>
              <w:top w:val="nil"/>
              <w:left w:val="nil"/>
              <w:bottom w:val="single" w:sz="4" w:space="0" w:color="000000"/>
              <w:right w:val="single" w:sz="4" w:space="0" w:color="000000"/>
            </w:tcBorders>
            <w:shd w:val="clear" w:color="auto" w:fill="C0C0C0"/>
            <w:noWrap/>
            <w:vAlign w:val="center"/>
          </w:tcPr>
          <w:p w14:paraId="234F0848" w14:textId="77777777" w:rsidR="001E501D" w:rsidRDefault="00000000">
            <w:pPr>
              <w:jc w:val="center"/>
              <w:textAlignment w:val="center"/>
              <w:rPr>
                <w:color w:val="000000"/>
                <w:sz w:val="20"/>
                <w:szCs w:val="20"/>
              </w:rPr>
            </w:pPr>
            <w:r>
              <w:rPr>
                <w:rFonts w:hint="eastAsia"/>
                <w:color w:val="000000"/>
                <w:sz w:val="20"/>
                <w:szCs w:val="20"/>
                <w:lang w:bidi="ar"/>
              </w:rPr>
              <w:t>公用经费合计</w:t>
            </w:r>
          </w:p>
        </w:tc>
        <w:tc>
          <w:tcPr>
            <w:tcW w:w="611" w:type="pct"/>
            <w:tcBorders>
              <w:top w:val="nil"/>
              <w:left w:val="nil"/>
              <w:bottom w:val="single" w:sz="4" w:space="0" w:color="000000"/>
              <w:right w:val="single" w:sz="4" w:space="0" w:color="000000"/>
            </w:tcBorders>
            <w:shd w:val="clear" w:color="auto" w:fill="FFFFFF"/>
            <w:noWrap/>
            <w:vAlign w:val="center"/>
          </w:tcPr>
          <w:p w14:paraId="29FD6A81" w14:textId="0A156B18" w:rsidR="001E501D" w:rsidRDefault="0012690A">
            <w:pPr>
              <w:jc w:val="right"/>
              <w:textAlignment w:val="center"/>
              <w:rPr>
                <w:color w:val="000000"/>
                <w:sz w:val="20"/>
                <w:szCs w:val="20"/>
              </w:rPr>
            </w:pPr>
            <w:r w:rsidRPr="0012690A">
              <w:rPr>
                <w:color w:val="000000"/>
                <w:sz w:val="20"/>
                <w:szCs w:val="20"/>
                <w:lang w:bidi="ar"/>
              </w:rPr>
              <w:t xml:space="preserve">4.14 </w:t>
            </w:r>
          </w:p>
        </w:tc>
      </w:tr>
      <w:tr w:rsidR="001E501D" w14:paraId="526D2518" w14:textId="77777777" w:rsidTr="0012690A">
        <w:trPr>
          <w:trHeight w:val="300"/>
          <w:jc w:val="center"/>
        </w:trPr>
        <w:tc>
          <w:tcPr>
            <w:tcW w:w="5000" w:type="pct"/>
            <w:gridSpan w:val="9"/>
            <w:tcBorders>
              <w:top w:val="nil"/>
              <w:left w:val="nil"/>
              <w:bottom w:val="nil"/>
              <w:right w:val="nil"/>
            </w:tcBorders>
            <w:shd w:val="clear" w:color="auto" w:fill="FFFFFF"/>
            <w:noWrap/>
            <w:vAlign w:val="center"/>
          </w:tcPr>
          <w:p w14:paraId="5F90D5F6" w14:textId="77777777" w:rsidR="001E501D" w:rsidRDefault="00000000">
            <w:pPr>
              <w:textAlignment w:val="center"/>
              <w:rPr>
                <w:color w:val="000000"/>
                <w:sz w:val="20"/>
                <w:szCs w:val="20"/>
              </w:rPr>
            </w:pPr>
            <w:r>
              <w:rPr>
                <w:rFonts w:hint="eastAsia"/>
                <w:color w:val="000000"/>
                <w:sz w:val="20"/>
                <w:szCs w:val="20"/>
                <w:lang w:bidi="ar"/>
              </w:rPr>
              <w:t>注：本表反映部门本年度一般公共预算财政拨款基本支出明细情况。</w:t>
            </w:r>
          </w:p>
        </w:tc>
      </w:tr>
    </w:tbl>
    <w:p w14:paraId="23ABE40E" w14:textId="77777777" w:rsidR="0012690A" w:rsidRDefault="0012690A">
      <w:r>
        <w:br w:type="page"/>
      </w:r>
    </w:p>
    <w:tbl>
      <w:tblPr>
        <w:tblW w:w="14174" w:type="dxa"/>
        <w:tblLook w:val="04A0" w:firstRow="1" w:lastRow="0" w:firstColumn="1" w:lastColumn="0" w:noHBand="0" w:noVBand="1"/>
      </w:tblPr>
      <w:tblGrid>
        <w:gridCol w:w="3733"/>
        <w:gridCol w:w="1032"/>
        <w:gridCol w:w="961"/>
        <w:gridCol w:w="933"/>
        <w:gridCol w:w="980"/>
        <w:gridCol w:w="906"/>
        <w:gridCol w:w="885"/>
        <w:gridCol w:w="1033"/>
        <w:gridCol w:w="848"/>
        <w:gridCol w:w="835"/>
        <w:gridCol w:w="823"/>
        <w:gridCol w:w="1205"/>
      </w:tblGrid>
      <w:tr w:rsidR="001E501D" w14:paraId="4A770053" w14:textId="77777777" w:rsidTr="0012690A">
        <w:trPr>
          <w:trHeight w:val="555"/>
        </w:trPr>
        <w:tc>
          <w:tcPr>
            <w:tcW w:w="12975" w:type="dxa"/>
            <w:gridSpan w:val="11"/>
            <w:tcBorders>
              <w:top w:val="nil"/>
              <w:left w:val="nil"/>
              <w:bottom w:val="nil"/>
              <w:right w:val="nil"/>
            </w:tcBorders>
            <w:shd w:val="clear" w:color="auto" w:fill="FFFFFF"/>
            <w:noWrap/>
            <w:vAlign w:val="center"/>
          </w:tcPr>
          <w:p w14:paraId="4D63B387" w14:textId="77777777" w:rsidR="001E501D" w:rsidRDefault="00000000">
            <w:pPr>
              <w:jc w:val="center"/>
              <w:rPr>
                <w:color w:val="000000"/>
                <w:sz w:val="18"/>
                <w:szCs w:val="18"/>
              </w:rPr>
            </w:pPr>
            <w:r>
              <w:rPr>
                <w:rFonts w:ascii="黑体" w:eastAsia="黑体" w:cs="黑体" w:hint="eastAsia"/>
                <w:color w:val="000000"/>
                <w:sz w:val="44"/>
                <w:szCs w:val="44"/>
                <w:lang w:bidi="ar"/>
              </w:rPr>
              <w:lastRenderedPageBreak/>
              <w:t>一般公共预算财政拨款“三公”经费支出决算表</w:t>
            </w:r>
          </w:p>
        </w:tc>
        <w:tc>
          <w:tcPr>
            <w:tcW w:w="1199" w:type="dxa"/>
            <w:tcBorders>
              <w:top w:val="nil"/>
              <w:left w:val="nil"/>
              <w:bottom w:val="nil"/>
              <w:right w:val="single" w:sz="4" w:space="0" w:color="808080"/>
            </w:tcBorders>
            <w:shd w:val="clear" w:color="auto" w:fill="FFFFFF"/>
            <w:noWrap/>
            <w:vAlign w:val="center"/>
          </w:tcPr>
          <w:p w14:paraId="04EB1AFD" w14:textId="77777777" w:rsidR="001E501D" w:rsidRDefault="001E501D">
            <w:pPr>
              <w:rPr>
                <w:color w:val="000000"/>
                <w:sz w:val="18"/>
                <w:szCs w:val="18"/>
              </w:rPr>
            </w:pPr>
          </w:p>
        </w:tc>
      </w:tr>
      <w:tr w:rsidR="0012690A" w14:paraId="499D4BC6" w14:textId="77777777" w:rsidTr="00707011">
        <w:trPr>
          <w:trHeight w:val="300"/>
        </w:trPr>
        <w:tc>
          <w:tcPr>
            <w:tcW w:w="0" w:type="auto"/>
            <w:tcBorders>
              <w:top w:val="nil"/>
              <w:left w:val="nil"/>
              <w:bottom w:val="nil"/>
              <w:right w:val="nil"/>
            </w:tcBorders>
            <w:shd w:val="clear" w:color="auto" w:fill="FFFFFF"/>
            <w:noWrap/>
            <w:vAlign w:val="center"/>
          </w:tcPr>
          <w:p w14:paraId="525454A1" w14:textId="77777777" w:rsidR="001E501D" w:rsidRDefault="00000000">
            <w:pPr>
              <w:textAlignment w:val="center"/>
              <w:rPr>
                <w:color w:val="000000"/>
                <w:sz w:val="22"/>
                <w:szCs w:val="22"/>
              </w:rPr>
            </w:pPr>
            <w:r>
              <w:rPr>
                <w:rFonts w:hint="eastAsia"/>
                <w:color w:val="000000"/>
                <w:sz w:val="22"/>
                <w:szCs w:val="22"/>
                <w:lang w:bidi="ar"/>
              </w:rPr>
              <w:t>预算代码：020</w:t>
            </w:r>
          </w:p>
        </w:tc>
        <w:tc>
          <w:tcPr>
            <w:tcW w:w="0" w:type="auto"/>
            <w:tcBorders>
              <w:top w:val="nil"/>
              <w:left w:val="nil"/>
              <w:bottom w:val="nil"/>
              <w:right w:val="nil"/>
            </w:tcBorders>
            <w:shd w:val="clear" w:color="auto" w:fill="FFFFFF"/>
            <w:noWrap/>
            <w:vAlign w:val="center"/>
          </w:tcPr>
          <w:p w14:paraId="083F9496" w14:textId="77777777" w:rsidR="001E501D" w:rsidRDefault="001E501D">
            <w:pPr>
              <w:rPr>
                <w:color w:val="000000"/>
                <w:sz w:val="18"/>
                <w:szCs w:val="18"/>
              </w:rPr>
            </w:pPr>
          </w:p>
        </w:tc>
        <w:tc>
          <w:tcPr>
            <w:tcW w:w="0" w:type="auto"/>
            <w:tcBorders>
              <w:top w:val="nil"/>
              <w:left w:val="nil"/>
              <w:bottom w:val="nil"/>
              <w:right w:val="nil"/>
            </w:tcBorders>
            <w:shd w:val="clear" w:color="auto" w:fill="FFFFFF"/>
            <w:noWrap/>
            <w:vAlign w:val="center"/>
          </w:tcPr>
          <w:p w14:paraId="0A33E7C8" w14:textId="77777777" w:rsidR="001E501D" w:rsidRDefault="001E501D">
            <w:pPr>
              <w:rPr>
                <w:color w:val="000000"/>
                <w:sz w:val="18"/>
                <w:szCs w:val="18"/>
              </w:rPr>
            </w:pPr>
          </w:p>
        </w:tc>
        <w:tc>
          <w:tcPr>
            <w:tcW w:w="0" w:type="auto"/>
            <w:tcBorders>
              <w:top w:val="nil"/>
              <w:left w:val="nil"/>
              <w:bottom w:val="nil"/>
              <w:right w:val="nil"/>
            </w:tcBorders>
            <w:shd w:val="clear" w:color="auto" w:fill="FFFFFF"/>
            <w:noWrap/>
            <w:vAlign w:val="center"/>
          </w:tcPr>
          <w:p w14:paraId="044F9A5C" w14:textId="77777777" w:rsidR="001E501D" w:rsidRDefault="001E501D">
            <w:pPr>
              <w:rPr>
                <w:color w:val="000000"/>
                <w:sz w:val="18"/>
                <w:szCs w:val="18"/>
              </w:rPr>
            </w:pPr>
          </w:p>
        </w:tc>
        <w:tc>
          <w:tcPr>
            <w:tcW w:w="0" w:type="auto"/>
            <w:tcBorders>
              <w:top w:val="nil"/>
              <w:left w:val="nil"/>
              <w:bottom w:val="nil"/>
              <w:right w:val="nil"/>
            </w:tcBorders>
            <w:shd w:val="clear" w:color="auto" w:fill="FFFFFF"/>
            <w:noWrap/>
            <w:vAlign w:val="center"/>
          </w:tcPr>
          <w:p w14:paraId="7CE15F76" w14:textId="77777777" w:rsidR="001E501D" w:rsidRDefault="001E501D">
            <w:pPr>
              <w:rPr>
                <w:color w:val="000000"/>
                <w:sz w:val="18"/>
                <w:szCs w:val="18"/>
              </w:rPr>
            </w:pPr>
          </w:p>
        </w:tc>
        <w:tc>
          <w:tcPr>
            <w:tcW w:w="0" w:type="auto"/>
            <w:tcBorders>
              <w:top w:val="nil"/>
              <w:left w:val="nil"/>
              <w:bottom w:val="nil"/>
              <w:right w:val="nil"/>
            </w:tcBorders>
            <w:shd w:val="clear" w:color="auto" w:fill="FFFFFF"/>
            <w:noWrap/>
            <w:vAlign w:val="center"/>
          </w:tcPr>
          <w:p w14:paraId="6D1819DD" w14:textId="77777777" w:rsidR="001E501D" w:rsidRDefault="001E501D">
            <w:pPr>
              <w:rPr>
                <w:color w:val="000000"/>
                <w:sz w:val="18"/>
                <w:szCs w:val="18"/>
              </w:rPr>
            </w:pPr>
          </w:p>
        </w:tc>
        <w:tc>
          <w:tcPr>
            <w:tcW w:w="0" w:type="auto"/>
            <w:tcBorders>
              <w:top w:val="nil"/>
              <w:left w:val="nil"/>
              <w:bottom w:val="nil"/>
              <w:right w:val="nil"/>
            </w:tcBorders>
            <w:shd w:val="clear" w:color="auto" w:fill="FFFFFF"/>
            <w:noWrap/>
            <w:vAlign w:val="center"/>
          </w:tcPr>
          <w:p w14:paraId="50A537FC" w14:textId="77777777" w:rsidR="001E501D" w:rsidRDefault="001E501D">
            <w:pPr>
              <w:rPr>
                <w:color w:val="000000"/>
                <w:sz w:val="18"/>
                <w:szCs w:val="18"/>
              </w:rPr>
            </w:pPr>
          </w:p>
        </w:tc>
        <w:tc>
          <w:tcPr>
            <w:tcW w:w="0" w:type="auto"/>
            <w:tcBorders>
              <w:top w:val="nil"/>
              <w:left w:val="nil"/>
              <w:bottom w:val="nil"/>
              <w:right w:val="nil"/>
            </w:tcBorders>
            <w:shd w:val="clear" w:color="auto" w:fill="FFFFFF"/>
            <w:noWrap/>
            <w:vAlign w:val="center"/>
          </w:tcPr>
          <w:p w14:paraId="6D618C65" w14:textId="77777777" w:rsidR="001E501D" w:rsidRDefault="001E501D">
            <w:pPr>
              <w:rPr>
                <w:color w:val="000000"/>
                <w:sz w:val="18"/>
                <w:szCs w:val="18"/>
              </w:rPr>
            </w:pPr>
          </w:p>
        </w:tc>
        <w:tc>
          <w:tcPr>
            <w:tcW w:w="0" w:type="auto"/>
            <w:tcBorders>
              <w:top w:val="nil"/>
              <w:left w:val="nil"/>
              <w:bottom w:val="nil"/>
              <w:right w:val="nil"/>
            </w:tcBorders>
            <w:shd w:val="clear" w:color="auto" w:fill="FFFFFF"/>
            <w:noWrap/>
            <w:vAlign w:val="center"/>
          </w:tcPr>
          <w:p w14:paraId="5253F454" w14:textId="77777777" w:rsidR="001E501D" w:rsidRDefault="001E501D">
            <w:pPr>
              <w:rPr>
                <w:color w:val="000000"/>
                <w:sz w:val="18"/>
                <w:szCs w:val="18"/>
              </w:rPr>
            </w:pPr>
          </w:p>
        </w:tc>
        <w:tc>
          <w:tcPr>
            <w:tcW w:w="0" w:type="auto"/>
            <w:tcBorders>
              <w:top w:val="nil"/>
              <w:left w:val="nil"/>
              <w:bottom w:val="nil"/>
              <w:right w:val="nil"/>
            </w:tcBorders>
            <w:shd w:val="clear" w:color="auto" w:fill="FFFFFF"/>
            <w:noWrap/>
            <w:vAlign w:val="center"/>
          </w:tcPr>
          <w:p w14:paraId="79D11B3F" w14:textId="77777777" w:rsidR="001E501D" w:rsidRDefault="001E501D">
            <w:pPr>
              <w:rPr>
                <w:color w:val="000000"/>
                <w:sz w:val="18"/>
                <w:szCs w:val="18"/>
              </w:rPr>
            </w:pPr>
          </w:p>
        </w:tc>
        <w:tc>
          <w:tcPr>
            <w:tcW w:w="0" w:type="auto"/>
            <w:tcBorders>
              <w:top w:val="nil"/>
              <w:left w:val="nil"/>
              <w:bottom w:val="nil"/>
              <w:right w:val="nil"/>
            </w:tcBorders>
            <w:shd w:val="clear" w:color="auto" w:fill="FFFFFF"/>
            <w:noWrap/>
            <w:vAlign w:val="center"/>
          </w:tcPr>
          <w:p w14:paraId="660F2CD5" w14:textId="77777777" w:rsidR="001E501D" w:rsidRDefault="001E501D">
            <w:pPr>
              <w:rPr>
                <w:color w:val="000000"/>
                <w:sz w:val="18"/>
                <w:szCs w:val="18"/>
              </w:rPr>
            </w:pPr>
          </w:p>
        </w:tc>
        <w:tc>
          <w:tcPr>
            <w:tcW w:w="0" w:type="auto"/>
            <w:tcBorders>
              <w:top w:val="nil"/>
              <w:left w:val="nil"/>
              <w:bottom w:val="nil"/>
              <w:right w:val="single" w:sz="4" w:space="0" w:color="808080"/>
            </w:tcBorders>
            <w:shd w:val="clear" w:color="auto" w:fill="FFFFFF"/>
            <w:noWrap/>
            <w:vAlign w:val="center"/>
          </w:tcPr>
          <w:p w14:paraId="6F37C569" w14:textId="77777777" w:rsidR="001E501D" w:rsidRDefault="00000000">
            <w:pPr>
              <w:jc w:val="right"/>
              <w:textAlignment w:val="center"/>
              <w:rPr>
                <w:color w:val="000000"/>
                <w:sz w:val="22"/>
                <w:szCs w:val="22"/>
              </w:rPr>
            </w:pPr>
            <w:r>
              <w:rPr>
                <w:rFonts w:hint="eastAsia"/>
                <w:color w:val="000000"/>
                <w:sz w:val="22"/>
                <w:szCs w:val="22"/>
                <w:lang w:bidi="ar"/>
              </w:rPr>
              <w:t>公开07表</w:t>
            </w:r>
          </w:p>
        </w:tc>
      </w:tr>
      <w:tr w:rsidR="00707011" w14:paraId="2B5202BE" w14:textId="77777777" w:rsidTr="00707011">
        <w:trPr>
          <w:trHeight w:val="300"/>
        </w:trPr>
        <w:tc>
          <w:tcPr>
            <w:tcW w:w="0" w:type="auto"/>
            <w:tcBorders>
              <w:top w:val="nil"/>
              <w:left w:val="nil"/>
              <w:bottom w:val="single" w:sz="4" w:space="0" w:color="808080"/>
              <w:right w:val="nil"/>
            </w:tcBorders>
            <w:shd w:val="clear" w:color="auto" w:fill="FFFFFF"/>
            <w:noWrap/>
            <w:vAlign w:val="center"/>
          </w:tcPr>
          <w:p w14:paraId="3270C3DF" w14:textId="77777777" w:rsidR="00707011" w:rsidRDefault="00707011">
            <w:pPr>
              <w:textAlignment w:val="center"/>
              <w:rPr>
                <w:color w:val="000000"/>
                <w:sz w:val="22"/>
                <w:szCs w:val="22"/>
              </w:rPr>
            </w:pPr>
            <w:r>
              <w:rPr>
                <w:rFonts w:hint="eastAsia"/>
                <w:color w:val="000000"/>
                <w:sz w:val="22"/>
                <w:szCs w:val="22"/>
                <w:lang w:bidi="ar"/>
              </w:rPr>
              <w:t>部门：信阳市平桥区归国华侨联合会</w:t>
            </w:r>
          </w:p>
        </w:tc>
        <w:tc>
          <w:tcPr>
            <w:tcW w:w="0" w:type="auto"/>
            <w:tcBorders>
              <w:top w:val="nil"/>
              <w:left w:val="nil"/>
              <w:bottom w:val="single" w:sz="4" w:space="0" w:color="808080"/>
              <w:right w:val="nil"/>
            </w:tcBorders>
            <w:shd w:val="clear" w:color="auto" w:fill="FFFFFF"/>
            <w:noWrap/>
            <w:vAlign w:val="center"/>
          </w:tcPr>
          <w:p w14:paraId="2B170CCB" w14:textId="77777777" w:rsidR="00707011" w:rsidRDefault="00707011">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2E5285DD" w14:textId="77777777" w:rsidR="00707011" w:rsidRDefault="00707011">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2EE63904" w14:textId="77777777" w:rsidR="00707011" w:rsidRDefault="00707011">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51261E1A" w14:textId="0DB78AF3" w:rsidR="00707011" w:rsidRDefault="000B5B07">
            <w:pPr>
              <w:rPr>
                <w:color w:val="000000"/>
                <w:sz w:val="18"/>
                <w:szCs w:val="18"/>
              </w:rPr>
            </w:pPr>
            <w:r>
              <w:rPr>
                <w:rFonts w:hint="eastAsia"/>
                <w:color w:val="000000"/>
                <w:sz w:val="18"/>
                <w:szCs w:val="18"/>
              </w:rPr>
              <w:t>2</w:t>
            </w:r>
            <w:r>
              <w:rPr>
                <w:color w:val="000000"/>
                <w:sz w:val="18"/>
                <w:szCs w:val="18"/>
              </w:rPr>
              <w:t>020</w:t>
            </w:r>
            <w:r>
              <w:rPr>
                <w:rFonts w:hint="eastAsia"/>
                <w:color w:val="000000"/>
                <w:sz w:val="18"/>
                <w:szCs w:val="18"/>
              </w:rPr>
              <w:t>年度</w:t>
            </w:r>
          </w:p>
        </w:tc>
        <w:tc>
          <w:tcPr>
            <w:tcW w:w="0" w:type="auto"/>
            <w:tcBorders>
              <w:top w:val="nil"/>
              <w:left w:val="nil"/>
              <w:bottom w:val="single" w:sz="4" w:space="0" w:color="808080"/>
              <w:right w:val="nil"/>
            </w:tcBorders>
            <w:shd w:val="clear" w:color="auto" w:fill="FFFFFF"/>
            <w:noWrap/>
            <w:vAlign w:val="center"/>
          </w:tcPr>
          <w:p w14:paraId="3E5DA882" w14:textId="77777777" w:rsidR="00707011" w:rsidRDefault="00707011">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2A164DA2" w14:textId="77777777" w:rsidR="00707011" w:rsidRDefault="00707011">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34AD017D" w14:textId="77777777" w:rsidR="00707011" w:rsidRDefault="00707011">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6C1EF6BE" w14:textId="77777777" w:rsidR="00707011" w:rsidRDefault="00707011">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7AECCB29" w14:textId="77777777" w:rsidR="00707011" w:rsidRDefault="00707011">
            <w:pPr>
              <w:rPr>
                <w:color w:val="000000"/>
                <w:sz w:val="18"/>
                <w:szCs w:val="18"/>
              </w:rPr>
            </w:pPr>
          </w:p>
        </w:tc>
        <w:tc>
          <w:tcPr>
            <w:tcW w:w="0" w:type="auto"/>
            <w:gridSpan w:val="2"/>
            <w:tcBorders>
              <w:top w:val="nil"/>
              <w:left w:val="nil"/>
              <w:bottom w:val="single" w:sz="4" w:space="0" w:color="808080"/>
              <w:right w:val="single" w:sz="4" w:space="0" w:color="808080"/>
            </w:tcBorders>
            <w:shd w:val="clear" w:color="auto" w:fill="FFFFFF"/>
            <w:noWrap/>
            <w:vAlign w:val="center"/>
          </w:tcPr>
          <w:p w14:paraId="10B282D6" w14:textId="555A3F3A" w:rsidR="00707011" w:rsidRDefault="00707011">
            <w:pPr>
              <w:jc w:val="right"/>
              <w:textAlignment w:val="center"/>
              <w:rPr>
                <w:color w:val="000000"/>
                <w:sz w:val="22"/>
                <w:szCs w:val="22"/>
              </w:rPr>
            </w:pPr>
            <w:r>
              <w:rPr>
                <w:rFonts w:hint="eastAsia"/>
                <w:color w:val="000000"/>
                <w:sz w:val="22"/>
                <w:szCs w:val="22"/>
                <w:lang w:bidi="ar"/>
              </w:rPr>
              <w:t>金额单位：</w:t>
            </w:r>
            <w:r w:rsidR="000B5B07">
              <w:rPr>
                <w:rFonts w:hint="eastAsia"/>
                <w:color w:val="000000"/>
                <w:sz w:val="22"/>
                <w:szCs w:val="22"/>
                <w:lang w:bidi="ar"/>
              </w:rPr>
              <w:t>万</w:t>
            </w:r>
            <w:r>
              <w:rPr>
                <w:rFonts w:hint="eastAsia"/>
                <w:color w:val="000000"/>
                <w:sz w:val="22"/>
                <w:szCs w:val="22"/>
                <w:lang w:bidi="ar"/>
              </w:rPr>
              <w:t>元</w:t>
            </w:r>
          </w:p>
        </w:tc>
      </w:tr>
      <w:tr w:rsidR="001E501D" w14:paraId="5455B139" w14:textId="77777777" w:rsidTr="0012690A">
        <w:trPr>
          <w:trHeight w:val="300"/>
        </w:trPr>
        <w:tc>
          <w:tcPr>
            <w:tcW w:w="8507" w:type="dxa"/>
            <w:gridSpan w:val="6"/>
            <w:tcBorders>
              <w:top w:val="nil"/>
              <w:left w:val="single" w:sz="4" w:space="0" w:color="000000"/>
              <w:bottom w:val="single" w:sz="4" w:space="0" w:color="000000"/>
              <w:right w:val="single" w:sz="4" w:space="0" w:color="000000"/>
            </w:tcBorders>
            <w:shd w:val="clear" w:color="auto" w:fill="C0C0C0"/>
            <w:vAlign w:val="center"/>
          </w:tcPr>
          <w:p w14:paraId="043FF2F1" w14:textId="77777777" w:rsidR="001E501D" w:rsidRDefault="00000000">
            <w:pPr>
              <w:jc w:val="center"/>
              <w:textAlignment w:val="center"/>
              <w:rPr>
                <w:color w:val="000000"/>
                <w:sz w:val="20"/>
                <w:szCs w:val="20"/>
              </w:rPr>
            </w:pPr>
            <w:r>
              <w:rPr>
                <w:rFonts w:hint="eastAsia"/>
                <w:color w:val="000000"/>
                <w:sz w:val="20"/>
                <w:szCs w:val="20"/>
                <w:lang w:bidi="ar"/>
              </w:rPr>
              <w:t>预算数</w:t>
            </w:r>
          </w:p>
        </w:tc>
        <w:tc>
          <w:tcPr>
            <w:tcW w:w="5667" w:type="dxa"/>
            <w:gridSpan w:val="6"/>
            <w:tcBorders>
              <w:top w:val="nil"/>
              <w:left w:val="nil"/>
              <w:bottom w:val="single" w:sz="4" w:space="0" w:color="000000"/>
              <w:right w:val="single" w:sz="4" w:space="0" w:color="000000"/>
            </w:tcBorders>
            <w:shd w:val="clear" w:color="auto" w:fill="C0C0C0"/>
            <w:vAlign w:val="center"/>
          </w:tcPr>
          <w:p w14:paraId="2457B8B5" w14:textId="77777777" w:rsidR="001E501D" w:rsidRDefault="00000000">
            <w:pPr>
              <w:jc w:val="center"/>
              <w:textAlignment w:val="center"/>
              <w:rPr>
                <w:color w:val="000000"/>
                <w:sz w:val="20"/>
                <w:szCs w:val="20"/>
              </w:rPr>
            </w:pPr>
            <w:r>
              <w:rPr>
                <w:rFonts w:hint="eastAsia"/>
                <w:color w:val="000000"/>
                <w:sz w:val="20"/>
                <w:szCs w:val="20"/>
                <w:lang w:bidi="ar"/>
              </w:rPr>
              <w:t>决算数</w:t>
            </w:r>
          </w:p>
        </w:tc>
      </w:tr>
      <w:tr w:rsidR="000B5B07" w14:paraId="542E7E8B" w14:textId="77777777" w:rsidTr="0012690A">
        <w:trPr>
          <w:trHeight w:val="300"/>
        </w:trPr>
        <w:tc>
          <w:tcPr>
            <w:tcW w:w="3713" w:type="dxa"/>
            <w:vMerge w:val="restart"/>
            <w:tcBorders>
              <w:top w:val="nil"/>
              <w:left w:val="single" w:sz="4" w:space="0" w:color="000000"/>
              <w:bottom w:val="single" w:sz="4" w:space="0" w:color="000000"/>
              <w:right w:val="single" w:sz="4" w:space="0" w:color="000000"/>
            </w:tcBorders>
            <w:shd w:val="clear" w:color="auto" w:fill="C0C0C0"/>
            <w:vAlign w:val="center"/>
          </w:tcPr>
          <w:p w14:paraId="767CBDC2" w14:textId="77777777" w:rsidR="001E501D" w:rsidRDefault="00000000">
            <w:pPr>
              <w:jc w:val="center"/>
              <w:textAlignment w:val="center"/>
              <w:rPr>
                <w:color w:val="000000"/>
                <w:sz w:val="20"/>
                <w:szCs w:val="20"/>
              </w:rPr>
            </w:pPr>
            <w:r>
              <w:rPr>
                <w:rFonts w:hint="eastAsia"/>
                <w:color w:val="000000"/>
                <w:sz w:val="20"/>
                <w:szCs w:val="20"/>
                <w:lang w:bidi="ar"/>
              </w:rPr>
              <w:t>合计</w:t>
            </w:r>
          </w:p>
        </w:tc>
        <w:tc>
          <w:tcPr>
            <w:tcW w:w="1033" w:type="dxa"/>
            <w:vMerge w:val="restart"/>
            <w:tcBorders>
              <w:top w:val="nil"/>
              <w:left w:val="nil"/>
              <w:bottom w:val="single" w:sz="4" w:space="0" w:color="000000"/>
              <w:right w:val="single" w:sz="4" w:space="0" w:color="000000"/>
            </w:tcBorders>
            <w:shd w:val="clear" w:color="auto" w:fill="C0C0C0"/>
            <w:vAlign w:val="center"/>
          </w:tcPr>
          <w:p w14:paraId="2A88A474" w14:textId="77777777" w:rsidR="001E501D" w:rsidRDefault="00000000">
            <w:pPr>
              <w:jc w:val="center"/>
              <w:textAlignment w:val="center"/>
              <w:rPr>
                <w:color w:val="000000"/>
                <w:sz w:val="20"/>
                <w:szCs w:val="20"/>
              </w:rPr>
            </w:pPr>
            <w:r>
              <w:rPr>
                <w:rFonts w:hint="eastAsia"/>
                <w:color w:val="000000"/>
                <w:sz w:val="20"/>
                <w:szCs w:val="20"/>
                <w:lang w:bidi="ar"/>
              </w:rPr>
              <w:t>因公出国（境）费</w:t>
            </w:r>
          </w:p>
        </w:tc>
        <w:tc>
          <w:tcPr>
            <w:tcW w:w="2852" w:type="dxa"/>
            <w:gridSpan w:val="3"/>
            <w:tcBorders>
              <w:top w:val="nil"/>
              <w:left w:val="nil"/>
              <w:bottom w:val="single" w:sz="4" w:space="0" w:color="000000"/>
              <w:right w:val="single" w:sz="4" w:space="0" w:color="000000"/>
            </w:tcBorders>
            <w:shd w:val="clear" w:color="auto" w:fill="C0C0C0"/>
            <w:vAlign w:val="center"/>
          </w:tcPr>
          <w:p w14:paraId="5719BC0C" w14:textId="77777777" w:rsidR="001E501D" w:rsidRDefault="00000000">
            <w:pPr>
              <w:jc w:val="center"/>
              <w:textAlignment w:val="center"/>
              <w:rPr>
                <w:color w:val="000000"/>
                <w:sz w:val="20"/>
                <w:szCs w:val="20"/>
              </w:rPr>
            </w:pPr>
            <w:r>
              <w:rPr>
                <w:rFonts w:hint="eastAsia"/>
                <w:color w:val="000000"/>
                <w:sz w:val="20"/>
                <w:szCs w:val="20"/>
                <w:lang w:bidi="ar"/>
              </w:rPr>
              <w:t>公务用车购置及运行费</w:t>
            </w:r>
          </w:p>
        </w:tc>
        <w:tc>
          <w:tcPr>
            <w:tcW w:w="909" w:type="dxa"/>
            <w:vMerge w:val="restart"/>
            <w:tcBorders>
              <w:top w:val="nil"/>
              <w:left w:val="nil"/>
              <w:bottom w:val="single" w:sz="4" w:space="0" w:color="000000"/>
              <w:right w:val="single" w:sz="4" w:space="0" w:color="000000"/>
            </w:tcBorders>
            <w:shd w:val="clear" w:color="auto" w:fill="C0C0C0"/>
            <w:vAlign w:val="center"/>
          </w:tcPr>
          <w:p w14:paraId="11500442" w14:textId="77777777" w:rsidR="001E501D" w:rsidRDefault="00000000">
            <w:pPr>
              <w:jc w:val="center"/>
              <w:textAlignment w:val="center"/>
              <w:rPr>
                <w:color w:val="000000"/>
                <w:sz w:val="20"/>
                <w:szCs w:val="20"/>
              </w:rPr>
            </w:pPr>
            <w:r>
              <w:rPr>
                <w:rFonts w:hint="eastAsia"/>
                <w:color w:val="000000"/>
                <w:sz w:val="20"/>
                <w:szCs w:val="20"/>
                <w:lang w:bidi="ar"/>
              </w:rPr>
              <w:t>公务接待费</w:t>
            </w:r>
          </w:p>
        </w:tc>
        <w:tc>
          <w:tcPr>
            <w:tcW w:w="891" w:type="dxa"/>
            <w:vMerge w:val="restart"/>
            <w:tcBorders>
              <w:top w:val="nil"/>
              <w:left w:val="nil"/>
              <w:bottom w:val="single" w:sz="4" w:space="0" w:color="000000"/>
              <w:right w:val="single" w:sz="4" w:space="0" w:color="000000"/>
            </w:tcBorders>
            <w:shd w:val="clear" w:color="auto" w:fill="C0C0C0"/>
            <w:vAlign w:val="center"/>
          </w:tcPr>
          <w:p w14:paraId="45C02108" w14:textId="77777777" w:rsidR="001E501D" w:rsidRDefault="00000000">
            <w:pPr>
              <w:jc w:val="center"/>
              <w:textAlignment w:val="center"/>
              <w:rPr>
                <w:color w:val="000000"/>
                <w:sz w:val="20"/>
                <w:szCs w:val="20"/>
              </w:rPr>
            </w:pPr>
            <w:r>
              <w:rPr>
                <w:rFonts w:hint="eastAsia"/>
                <w:color w:val="000000"/>
                <w:sz w:val="20"/>
                <w:szCs w:val="20"/>
                <w:lang w:bidi="ar"/>
              </w:rPr>
              <w:t>合计</w:t>
            </w:r>
          </w:p>
        </w:tc>
        <w:tc>
          <w:tcPr>
            <w:tcW w:w="1034" w:type="dxa"/>
            <w:vMerge w:val="restart"/>
            <w:tcBorders>
              <w:top w:val="nil"/>
              <w:left w:val="nil"/>
              <w:bottom w:val="single" w:sz="4" w:space="0" w:color="000000"/>
              <w:right w:val="single" w:sz="4" w:space="0" w:color="000000"/>
            </w:tcBorders>
            <w:shd w:val="clear" w:color="auto" w:fill="C0C0C0"/>
            <w:vAlign w:val="center"/>
          </w:tcPr>
          <w:p w14:paraId="76C00D90" w14:textId="77777777" w:rsidR="001E501D" w:rsidRDefault="00000000">
            <w:pPr>
              <w:jc w:val="center"/>
              <w:textAlignment w:val="center"/>
              <w:rPr>
                <w:color w:val="000000"/>
                <w:sz w:val="20"/>
                <w:szCs w:val="20"/>
              </w:rPr>
            </w:pPr>
            <w:r>
              <w:rPr>
                <w:rFonts w:hint="eastAsia"/>
                <w:color w:val="000000"/>
                <w:sz w:val="20"/>
                <w:szCs w:val="20"/>
                <w:lang w:bidi="ar"/>
              </w:rPr>
              <w:t>因公出国（境）费</w:t>
            </w:r>
          </w:p>
        </w:tc>
        <w:tc>
          <w:tcPr>
            <w:tcW w:w="2543" w:type="dxa"/>
            <w:gridSpan w:val="3"/>
            <w:tcBorders>
              <w:top w:val="nil"/>
              <w:left w:val="nil"/>
              <w:bottom w:val="single" w:sz="4" w:space="0" w:color="000000"/>
              <w:right w:val="single" w:sz="4" w:space="0" w:color="000000"/>
            </w:tcBorders>
            <w:shd w:val="clear" w:color="auto" w:fill="C0C0C0"/>
            <w:vAlign w:val="center"/>
          </w:tcPr>
          <w:p w14:paraId="40D54F77" w14:textId="77777777" w:rsidR="001E501D" w:rsidRDefault="00000000">
            <w:pPr>
              <w:jc w:val="center"/>
              <w:textAlignment w:val="center"/>
              <w:rPr>
                <w:color w:val="000000"/>
                <w:sz w:val="20"/>
                <w:szCs w:val="20"/>
              </w:rPr>
            </w:pPr>
            <w:r>
              <w:rPr>
                <w:rFonts w:hint="eastAsia"/>
                <w:color w:val="000000"/>
                <w:sz w:val="20"/>
                <w:szCs w:val="20"/>
                <w:lang w:bidi="ar"/>
              </w:rPr>
              <w:t>公务用车购置及运行费</w:t>
            </w:r>
          </w:p>
        </w:tc>
        <w:tc>
          <w:tcPr>
            <w:tcW w:w="1199" w:type="dxa"/>
            <w:vMerge w:val="restart"/>
            <w:tcBorders>
              <w:top w:val="nil"/>
              <w:left w:val="nil"/>
              <w:bottom w:val="single" w:sz="4" w:space="0" w:color="000000"/>
              <w:right w:val="single" w:sz="4" w:space="0" w:color="000000"/>
            </w:tcBorders>
            <w:shd w:val="clear" w:color="auto" w:fill="C0C0C0"/>
            <w:vAlign w:val="center"/>
          </w:tcPr>
          <w:p w14:paraId="52564F56" w14:textId="77777777" w:rsidR="001E501D" w:rsidRDefault="00000000">
            <w:pPr>
              <w:jc w:val="center"/>
              <w:textAlignment w:val="center"/>
              <w:rPr>
                <w:color w:val="000000"/>
                <w:sz w:val="20"/>
                <w:szCs w:val="20"/>
              </w:rPr>
            </w:pPr>
            <w:r>
              <w:rPr>
                <w:rFonts w:hint="eastAsia"/>
                <w:color w:val="000000"/>
                <w:sz w:val="20"/>
                <w:szCs w:val="20"/>
                <w:lang w:bidi="ar"/>
              </w:rPr>
              <w:t>公务接待费</w:t>
            </w:r>
          </w:p>
        </w:tc>
      </w:tr>
      <w:tr w:rsidR="0012690A" w14:paraId="4373C3E7" w14:textId="77777777" w:rsidTr="0012690A">
        <w:trPr>
          <w:trHeight w:val="600"/>
        </w:trPr>
        <w:tc>
          <w:tcPr>
            <w:tcW w:w="3713" w:type="dxa"/>
            <w:vMerge/>
            <w:tcBorders>
              <w:top w:val="nil"/>
              <w:left w:val="single" w:sz="4" w:space="0" w:color="000000"/>
              <w:bottom w:val="single" w:sz="4" w:space="0" w:color="000000"/>
              <w:right w:val="single" w:sz="4" w:space="0" w:color="000000"/>
            </w:tcBorders>
            <w:shd w:val="clear" w:color="auto" w:fill="C0C0C0"/>
            <w:vAlign w:val="center"/>
          </w:tcPr>
          <w:p w14:paraId="16B96E58" w14:textId="77777777" w:rsidR="001E501D" w:rsidRDefault="001E501D">
            <w:pPr>
              <w:jc w:val="center"/>
              <w:rPr>
                <w:color w:val="000000"/>
                <w:sz w:val="20"/>
                <w:szCs w:val="20"/>
              </w:rPr>
            </w:pPr>
          </w:p>
        </w:tc>
        <w:tc>
          <w:tcPr>
            <w:tcW w:w="1033" w:type="dxa"/>
            <w:vMerge/>
            <w:tcBorders>
              <w:top w:val="nil"/>
              <w:left w:val="nil"/>
              <w:bottom w:val="single" w:sz="4" w:space="0" w:color="000000"/>
              <w:right w:val="single" w:sz="4" w:space="0" w:color="000000"/>
            </w:tcBorders>
            <w:shd w:val="clear" w:color="auto" w:fill="C0C0C0"/>
            <w:vAlign w:val="center"/>
          </w:tcPr>
          <w:p w14:paraId="62CAE342" w14:textId="77777777" w:rsidR="001E501D" w:rsidRDefault="001E501D">
            <w:pPr>
              <w:jc w:val="center"/>
              <w:rPr>
                <w:color w:val="000000"/>
                <w:sz w:val="20"/>
                <w:szCs w:val="20"/>
              </w:rPr>
            </w:pPr>
          </w:p>
        </w:tc>
        <w:tc>
          <w:tcPr>
            <w:tcW w:w="974" w:type="dxa"/>
            <w:tcBorders>
              <w:top w:val="nil"/>
              <w:left w:val="nil"/>
              <w:bottom w:val="single" w:sz="4" w:space="0" w:color="000000"/>
              <w:right w:val="single" w:sz="4" w:space="0" w:color="000000"/>
            </w:tcBorders>
            <w:shd w:val="clear" w:color="auto" w:fill="C0C0C0"/>
            <w:vAlign w:val="center"/>
          </w:tcPr>
          <w:p w14:paraId="1C7D4B26" w14:textId="77777777" w:rsidR="001E501D" w:rsidRDefault="00000000">
            <w:pPr>
              <w:jc w:val="center"/>
              <w:textAlignment w:val="center"/>
              <w:rPr>
                <w:color w:val="000000"/>
                <w:sz w:val="20"/>
                <w:szCs w:val="20"/>
              </w:rPr>
            </w:pPr>
            <w:r>
              <w:rPr>
                <w:rFonts w:hint="eastAsia"/>
                <w:color w:val="000000"/>
                <w:sz w:val="20"/>
                <w:szCs w:val="20"/>
                <w:lang w:bidi="ar"/>
              </w:rPr>
              <w:t>小计</w:t>
            </w:r>
          </w:p>
        </w:tc>
        <w:tc>
          <w:tcPr>
            <w:tcW w:w="950" w:type="dxa"/>
            <w:tcBorders>
              <w:top w:val="nil"/>
              <w:left w:val="nil"/>
              <w:bottom w:val="single" w:sz="4" w:space="0" w:color="000000"/>
              <w:right w:val="single" w:sz="4" w:space="0" w:color="000000"/>
            </w:tcBorders>
            <w:shd w:val="clear" w:color="auto" w:fill="C0C0C0"/>
            <w:vAlign w:val="center"/>
          </w:tcPr>
          <w:p w14:paraId="0DB8A110" w14:textId="77777777" w:rsidR="001E501D" w:rsidRDefault="00000000">
            <w:pPr>
              <w:jc w:val="center"/>
              <w:textAlignment w:val="center"/>
              <w:rPr>
                <w:color w:val="000000"/>
                <w:sz w:val="20"/>
                <w:szCs w:val="20"/>
              </w:rPr>
            </w:pPr>
            <w:r>
              <w:rPr>
                <w:rFonts w:hint="eastAsia"/>
                <w:color w:val="000000"/>
                <w:sz w:val="20"/>
                <w:szCs w:val="20"/>
                <w:lang w:bidi="ar"/>
              </w:rPr>
              <w:t>公务用车购置费</w:t>
            </w:r>
          </w:p>
        </w:tc>
        <w:tc>
          <w:tcPr>
            <w:tcW w:w="928" w:type="dxa"/>
            <w:tcBorders>
              <w:top w:val="nil"/>
              <w:left w:val="nil"/>
              <w:bottom w:val="single" w:sz="4" w:space="0" w:color="000000"/>
              <w:right w:val="single" w:sz="4" w:space="0" w:color="000000"/>
            </w:tcBorders>
            <w:shd w:val="clear" w:color="auto" w:fill="C0C0C0"/>
            <w:vAlign w:val="center"/>
          </w:tcPr>
          <w:p w14:paraId="7F079563" w14:textId="77777777" w:rsidR="001E501D" w:rsidRDefault="00000000">
            <w:pPr>
              <w:jc w:val="center"/>
              <w:textAlignment w:val="center"/>
              <w:rPr>
                <w:color w:val="000000"/>
                <w:sz w:val="20"/>
                <w:szCs w:val="20"/>
              </w:rPr>
            </w:pPr>
            <w:r>
              <w:rPr>
                <w:rFonts w:hint="eastAsia"/>
                <w:color w:val="000000"/>
                <w:sz w:val="20"/>
                <w:szCs w:val="20"/>
                <w:lang w:bidi="ar"/>
              </w:rPr>
              <w:t>公务用车运行费</w:t>
            </w:r>
          </w:p>
        </w:tc>
        <w:tc>
          <w:tcPr>
            <w:tcW w:w="909" w:type="dxa"/>
            <w:vMerge/>
            <w:tcBorders>
              <w:top w:val="nil"/>
              <w:left w:val="nil"/>
              <w:bottom w:val="single" w:sz="4" w:space="0" w:color="000000"/>
              <w:right w:val="single" w:sz="4" w:space="0" w:color="000000"/>
            </w:tcBorders>
            <w:shd w:val="clear" w:color="auto" w:fill="C0C0C0"/>
            <w:vAlign w:val="center"/>
          </w:tcPr>
          <w:p w14:paraId="60FAE81B" w14:textId="77777777" w:rsidR="001E501D" w:rsidRDefault="001E501D">
            <w:pPr>
              <w:jc w:val="center"/>
              <w:rPr>
                <w:color w:val="000000"/>
                <w:sz w:val="20"/>
                <w:szCs w:val="20"/>
              </w:rPr>
            </w:pPr>
          </w:p>
        </w:tc>
        <w:tc>
          <w:tcPr>
            <w:tcW w:w="891" w:type="dxa"/>
            <w:vMerge/>
            <w:tcBorders>
              <w:top w:val="nil"/>
              <w:left w:val="nil"/>
              <w:bottom w:val="single" w:sz="4" w:space="0" w:color="000000"/>
              <w:right w:val="single" w:sz="4" w:space="0" w:color="000000"/>
            </w:tcBorders>
            <w:shd w:val="clear" w:color="auto" w:fill="C0C0C0"/>
            <w:vAlign w:val="center"/>
          </w:tcPr>
          <w:p w14:paraId="14A73871" w14:textId="77777777" w:rsidR="001E501D" w:rsidRDefault="001E501D">
            <w:pPr>
              <w:jc w:val="center"/>
              <w:rPr>
                <w:color w:val="000000"/>
                <w:sz w:val="20"/>
                <w:szCs w:val="20"/>
              </w:rPr>
            </w:pPr>
          </w:p>
        </w:tc>
        <w:tc>
          <w:tcPr>
            <w:tcW w:w="1034" w:type="dxa"/>
            <w:vMerge/>
            <w:tcBorders>
              <w:top w:val="nil"/>
              <w:left w:val="nil"/>
              <w:bottom w:val="single" w:sz="4" w:space="0" w:color="000000"/>
              <w:right w:val="single" w:sz="4" w:space="0" w:color="000000"/>
            </w:tcBorders>
            <w:shd w:val="clear" w:color="auto" w:fill="C0C0C0"/>
            <w:vAlign w:val="center"/>
          </w:tcPr>
          <w:p w14:paraId="6E2CF85A" w14:textId="77777777" w:rsidR="001E501D" w:rsidRDefault="001E501D">
            <w:pPr>
              <w:jc w:val="center"/>
              <w:rPr>
                <w:color w:val="000000"/>
                <w:sz w:val="20"/>
                <w:szCs w:val="20"/>
              </w:rPr>
            </w:pPr>
          </w:p>
        </w:tc>
        <w:tc>
          <w:tcPr>
            <w:tcW w:w="860" w:type="dxa"/>
            <w:tcBorders>
              <w:top w:val="nil"/>
              <w:left w:val="nil"/>
              <w:bottom w:val="single" w:sz="4" w:space="0" w:color="000000"/>
              <w:right w:val="single" w:sz="4" w:space="0" w:color="000000"/>
            </w:tcBorders>
            <w:shd w:val="clear" w:color="auto" w:fill="C0C0C0"/>
            <w:vAlign w:val="center"/>
          </w:tcPr>
          <w:p w14:paraId="4E408277" w14:textId="77777777" w:rsidR="001E501D" w:rsidRDefault="00000000">
            <w:pPr>
              <w:jc w:val="center"/>
              <w:textAlignment w:val="center"/>
              <w:rPr>
                <w:color w:val="000000"/>
                <w:sz w:val="20"/>
                <w:szCs w:val="20"/>
              </w:rPr>
            </w:pPr>
            <w:r>
              <w:rPr>
                <w:rFonts w:hint="eastAsia"/>
                <w:color w:val="000000"/>
                <w:sz w:val="20"/>
                <w:szCs w:val="20"/>
                <w:lang w:bidi="ar"/>
              </w:rPr>
              <w:t>小计</w:t>
            </w:r>
          </w:p>
        </w:tc>
        <w:tc>
          <w:tcPr>
            <w:tcW w:w="847" w:type="dxa"/>
            <w:tcBorders>
              <w:top w:val="nil"/>
              <w:left w:val="nil"/>
              <w:bottom w:val="single" w:sz="4" w:space="0" w:color="000000"/>
              <w:right w:val="single" w:sz="4" w:space="0" w:color="000000"/>
            </w:tcBorders>
            <w:shd w:val="clear" w:color="auto" w:fill="C0C0C0"/>
            <w:vAlign w:val="center"/>
          </w:tcPr>
          <w:p w14:paraId="1BD9ED1E" w14:textId="77777777" w:rsidR="001E501D" w:rsidRDefault="00000000">
            <w:pPr>
              <w:jc w:val="center"/>
              <w:textAlignment w:val="center"/>
              <w:rPr>
                <w:color w:val="000000"/>
                <w:sz w:val="20"/>
                <w:szCs w:val="20"/>
              </w:rPr>
            </w:pPr>
            <w:r>
              <w:rPr>
                <w:rFonts w:hint="eastAsia"/>
                <w:color w:val="000000"/>
                <w:sz w:val="20"/>
                <w:szCs w:val="20"/>
                <w:lang w:bidi="ar"/>
              </w:rPr>
              <w:t>公务用车购置费</w:t>
            </w:r>
          </w:p>
        </w:tc>
        <w:tc>
          <w:tcPr>
            <w:tcW w:w="836" w:type="dxa"/>
            <w:tcBorders>
              <w:top w:val="nil"/>
              <w:left w:val="nil"/>
              <w:bottom w:val="single" w:sz="4" w:space="0" w:color="000000"/>
              <w:right w:val="single" w:sz="4" w:space="0" w:color="000000"/>
            </w:tcBorders>
            <w:shd w:val="clear" w:color="auto" w:fill="C0C0C0"/>
            <w:vAlign w:val="center"/>
          </w:tcPr>
          <w:p w14:paraId="126A623B" w14:textId="77777777" w:rsidR="001E501D" w:rsidRDefault="00000000">
            <w:pPr>
              <w:jc w:val="center"/>
              <w:textAlignment w:val="center"/>
              <w:rPr>
                <w:color w:val="000000"/>
                <w:sz w:val="20"/>
                <w:szCs w:val="20"/>
              </w:rPr>
            </w:pPr>
            <w:r>
              <w:rPr>
                <w:rFonts w:hint="eastAsia"/>
                <w:color w:val="000000"/>
                <w:sz w:val="20"/>
                <w:szCs w:val="20"/>
                <w:lang w:bidi="ar"/>
              </w:rPr>
              <w:t>公务用车运行费</w:t>
            </w:r>
          </w:p>
        </w:tc>
        <w:tc>
          <w:tcPr>
            <w:tcW w:w="1199" w:type="dxa"/>
            <w:vMerge/>
            <w:tcBorders>
              <w:top w:val="nil"/>
              <w:left w:val="nil"/>
              <w:bottom w:val="single" w:sz="4" w:space="0" w:color="000000"/>
              <w:right w:val="single" w:sz="4" w:space="0" w:color="000000"/>
            </w:tcBorders>
            <w:shd w:val="clear" w:color="auto" w:fill="C0C0C0"/>
            <w:vAlign w:val="center"/>
          </w:tcPr>
          <w:p w14:paraId="16472C1B" w14:textId="77777777" w:rsidR="001E501D" w:rsidRDefault="001E501D">
            <w:pPr>
              <w:jc w:val="center"/>
              <w:rPr>
                <w:color w:val="000000"/>
                <w:sz w:val="20"/>
                <w:szCs w:val="20"/>
              </w:rPr>
            </w:pPr>
          </w:p>
        </w:tc>
      </w:tr>
      <w:tr w:rsidR="0012690A" w14:paraId="3FFBAF36" w14:textId="77777777" w:rsidTr="0012690A">
        <w:trPr>
          <w:trHeight w:val="300"/>
        </w:trPr>
        <w:tc>
          <w:tcPr>
            <w:tcW w:w="3713" w:type="dxa"/>
            <w:tcBorders>
              <w:top w:val="nil"/>
              <w:left w:val="single" w:sz="4" w:space="0" w:color="000000"/>
              <w:bottom w:val="single" w:sz="4" w:space="0" w:color="000000"/>
              <w:right w:val="single" w:sz="4" w:space="0" w:color="000000"/>
            </w:tcBorders>
            <w:shd w:val="clear" w:color="auto" w:fill="C0C0C0"/>
            <w:vAlign w:val="center"/>
          </w:tcPr>
          <w:p w14:paraId="4B2F4252" w14:textId="77777777" w:rsidR="001E501D" w:rsidRDefault="00000000">
            <w:pPr>
              <w:jc w:val="center"/>
              <w:textAlignment w:val="center"/>
              <w:rPr>
                <w:color w:val="000000"/>
                <w:sz w:val="20"/>
                <w:szCs w:val="20"/>
              </w:rPr>
            </w:pPr>
            <w:r>
              <w:rPr>
                <w:rFonts w:hint="eastAsia"/>
                <w:color w:val="000000"/>
                <w:sz w:val="20"/>
                <w:szCs w:val="20"/>
                <w:lang w:bidi="ar"/>
              </w:rPr>
              <w:t>1</w:t>
            </w:r>
          </w:p>
        </w:tc>
        <w:tc>
          <w:tcPr>
            <w:tcW w:w="1033" w:type="dxa"/>
            <w:tcBorders>
              <w:top w:val="nil"/>
              <w:left w:val="nil"/>
              <w:bottom w:val="single" w:sz="4" w:space="0" w:color="000000"/>
              <w:right w:val="single" w:sz="4" w:space="0" w:color="000000"/>
            </w:tcBorders>
            <w:shd w:val="clear" w:color="auto" w:fill="C0C0C0"/>
            <w:vAlign w:val="center"/>
          </w:tcPr>
          <w:p w14:paraId="6F100F9D" w14:textId="77777777" w:rsidR="001E501D" w:rsidRDefault="00000000">
            <w:pPr>
              <w:jc w:val="center"/>
              <w:textAlignment w:val="center"/>
              <w:rPr>
                <w:color w:val="000000"/>
                <w:sz w:val="20"/>
                <w:szCs w:val="20"/>
              </w:rPr>
            </w:pPr>
            <w:r>
              <w:rPr>
                <w:rFonts w:hint="eastAsia"/>
                <w:color w:val="000000"/>
                <w:sz w:val="20"/>
                <w:szCs w:val="20"/>
                <w:lang w:bidi="ar"/>
              </w:rPr>
              <w:t>2</w:t>
            </w:r>
          </w:p>
        </w:tc>
        <w:tc>
          <w:tcPr>
            <w:tcW w:w="974" w:type="dxa"/>
            <w:tcBorders>
              <w:top w:val="nil"/>
              <w:left w:val="nil"/>
              <w:bottom w:val="single" w:sz="4" w:space="0" w:color="000000"/>
              <w:right w:val="single" w:sz="4" w:space="0" w:color="000000"/>
            </w:tcBorders>
            <w:shd w:val="clear" w:color="auto" w:fill="C0C0C0"/>
            <w:vAlign w:val="center"/>
          </w:tcPr>
          <w:p w14:paraId="5633F358" w14:textId="77777777" w:rsidR="001E501D" w:rsidRDefault="00000000">
            <w:pPr>
              <w:jc w:val="center"/>
              <w:textAlignment w:val="center"/>
              <w:rPr>
                <w:color w:val="000000"/>
                <w:sz w:val="20"/>
                <w:szCs w:val="20"/>
              </w:rPr>
            </w:pPr>
            <w:r>
              <w:rPr>
                <w:rFonts w:hint="eastAsia"/>
                <w:color w:val="000000"/>
                <w:sz w:val="20"/>
                <w:szCs w:val="20"/>
                <w:lang w:bidi="ar"/>
              </w:rPr>
              <w:t>3</w:t>
            </w:r>
          </w:p>
        </w:tc>
        <w:tc>
          <w:tcPr>
            <w:tcW w:w="950" w:type="dxa"/>
            <w:tcBorders>
              <w:top w:val="nil"/>
              <w:left w:val="nil"/>
              <w:bottom w:val="single" w:sz="4" w:space="0" w:color="000000"/>
              <w:right w:val="single" w:sz="4" w:space="0" w:color="000000"/>
            </w:tcBorders>
            <w:shd w:val="clear" w:color="auto" w:fill="C0C0C0"/>
            <w:vAlign w:val="center"/>
          </w:tcPr>
          <w:p w14:paraId="220B53CF" w14:textId="77777777" w:rsidR="001E501D" w:rsidRDefault="00000000">
            <w:pPr>
              <w:jc w:val="center"/>
              <w:textAlignment w:val="center"/>
              <w:rPr>
                <w:color w:val="000000"/>
                <w:sz w:val="20"/>
                <w:szCs w:val="20"/>
              </w:rPr>
            </w:pPr>
            <w:r>
              <w:rPr>
                <w:rFonts w:hint="eastAsia"/>
                <w:color w:val="000000"/>
                <w:sz w:val="20"/>
                <w:szCs w:val="20"/>
                <w:lang w:bidi="ar"/>
              </w:rPr>
              <w:t>4</w:t>
            </w:r>
          </w:p>
        </w:tc>
        <w:tc>
          <w:tcPr>
            <w:tcW w:w="928" w:type="dxa"/>
            <w:tcBorders>
              <w:top w:val="nil"/>
              <w:left w:val="nil"/>
              <w:bottom w:val="single" w:sz="4" w:space="0" w:color="000000"/>
              <w:right w:val="single" w:sz="4" w:space="0" w:color="000000"/>
            </w:tcBorders>
            <w:shd w:val="clear" w:color="auto" w:fill="C0C0C0"/>
            <w:vAlign w:val="center"/>
          </w:tcPr>
          <w:p w14:paraId="279AE1B3" w14:textId="77777777" w:rsidR="001E501D" w:rsidRDefault="00000000">
            <w:pPr>
              <w:jc w:val="center"/>
              <w:textAlignment w:val="center"/>
              <w:rPr>
                <w:color w:val="000000"/>
                <w:sz w:val="20"/>
                <w:szCs w:val="20"/>
              </w:rPr>
            </w:pPr>
            <w:r>
              <w:rPr>
                <w:rFonts w:hint="eastAsia"/>
                <w:color w:val="000000"/>
                <w:sz w:val="20"/>
                <w:szCs w:val="20"/>
                <w:lang w:bidi="ar"/>
              </w:rPr>
              <w:t>5</w:t>
            </w:r>
          </w:p>
        </w:tc>
        <w:tc>
          <w:tcPr>
            <w:tcW w:w="909" w:type="dxa"/>
            <w:tcBorders>
              <w:top w:val="nil"/>
              <w:left w:val="nil"/>
              <w:bottom w:val="single" w:sz="4" w:space="0" w:color="000000"/>
              <w:right w:val="single" w:sz="4" w:space="0" w:color="000000"/>
            </w:tcBorders>
            <w:shd w:val="clear" w:color="auto" w:fill="C0C0C0"/>
            <w:vAlign w:val="center"/>
          </w:tcPr>
          <w:p w14:paraId="7BD15E06" w14:textId="77777777" w:rsidR="001E501D" w:rsidRDefault="00000000">
            <w:pPr>
              <w:jc w:val="center"/>
              <w:textAlignment w:val="center"/>
              <w:rPr>
                <w:color w:val="000000"/>
                <w:sz w:val="20"/>
                <w:szCs w:val="20"/>
              </w:rPr>
            </w:pPr>
            <w:r>
              <w:rPr>
                <w:rFonts w:hint="eastAsia"/>
                <w:color w:val="000000"/>
                <w:sz w:val="20"/>
                <w:szCs w:val="20"/>
                <w:lang w:bidi="ar"/>
              </w:rPr>
              <w:t>6</w:t>
            </w:r>
          </w:p>
        </w:tc>
        <w:tc>
          <w:tcPr>
            <w:tcW w:w="891" w:type="dxa"/>
            <w:tcBorders>
              <w:top w:val="nil"/>
              <w:left w:val="nil"/>
              <w:bottom w:val="single" w:sz="4" w:space="0" w:color="000000"/>
              <w:right w:val="single" w:sz="4" w:space="0" w:color="000000"/>
            </w:tcBorders>
            <w:shd w:val="clear" w:color="auto" w:fill="C0C0C0"/>
            <w:vAlign w:val="center"/>
          </w:tcPr>
          <w:p w14:paraId="2A110FC1" w14:textId="77777777" w:rsidR="001E501D" w:rsidRDefault="00000000">
            <w:pPr>
              <w:jc w:val="center"/>
              <w:textAlignment w:val="center"/>
              <w:rPr>
                <w:color w:val="000000"/>
                <w:sz w:val="20"/>
                <w:szCs w:val="20"/>
              </w:rPr>
            </w:pPr>
            <w:r>
              <w:rPr>
                <w:rFonts w:hint="eastAsia"/>
                <w:color w:val="000000"/>
                <w:sz w:val="20"/>
                <w:szCs w:val="20"/>
                <w:lang w:bidi="ar"/>
              </w:rPr>
              <w:t>7</w:t>
            </w:r>
          </w:p>
        </w:tc>
        <w:tc>
          <w:tcPr>
            <w:tcW w:w="1034" w:type="dxa"/>
            <w:tcBorders>
              <w:top w:val="nil"/>
              <w:left w:val="nil"/>
              <w:bottom w:val="single" w:sz="4" w:space="0" w:color="000000"/>
              <w:right w:val="single" w:sz="4" w:space="0" w:color="000000"/>
            </w:tcBorders>
            <w:shd w:val="clear" w:color="auto" w:fill="C0C0C0"/>
            <w:vAlign w:val="center"/>
          </w:tcPr>
          <w:p w14:paraId="6B963774" w14:textId="77777777" w:rsidR="001E501D" w:rsidRDefault="00000000">
            <w:pPr>
              <w:jc w:val="center"/>
              <w:textAlignment w:val="center"/>
              <w:rPr>
                <w:color w:val="000000"/>
                <w:sz w:val="20"/>
                <w:szCs w:val="20"/>
              </w:rPr>
            </w:pPr>
            <w:r>
              <w:rPr>
                <w:rFonts w:hint="eastAsia"/>
                <w:color w:val="000000"/>
                <w:sz w:val="20"/>
                <w:szCs w:val="20"/>
                <w:lang w:bidi="ar"/>
              </w:rPr>
              <w:t>8</w:t>
            </w:r>
          </w:p>
        </w:tc>
        <w:tc>
          <w:tcPr>
            <w:tcW w:w="860" w:type="dxa"/>
            <w:tcBorders>
              <w:top w:val="nil"/>
              <w:left w:val="nil"/>
              <w:bottom w:val="single" w:sz="4" w:space="0" w:color="000000"/>
              <w:right w:val="single" w:sz="4" w:space="0" w:color="000000"/>
            </w:tcBorders>
            <w:shd w:val="clear" w:color="auto" w:fill="C0C0C0"/>
            <w:vAlign w:val="center"/>
          </w:tcPr>
          <w:p w14:paraId="7CDA3CE5" w14:textId="77777777" w:rsidR="001E501D" w:rsidRDefault="00000000">
            <w:pPr>
              <w:jc w:val="center"/>
              <w:textAlignment w:val="center"/>
              <w:rPr>
                <w:color w:val="000000"/>
                <w:sz w:val="20"/>
                <w:szCs w:val="20"/>
              </w:rPr>
            </w:pPr>
            <w:r>
              <w:rPr>
                <w:rFonts w:hint="eastAsia"/>
                <w:color w:val="000000"/>
                <w:sz w:val="20"/>
                <w:szCs w:val="20"/>
                <w:lang w:bidi="ar"/>
              </w:rPr>
              <w:t>9</w:t>
            </w:r>
          </w:p>
        </w:tc>
        <w:tc>
          <w:tcPr>
            <w:tcW w:w="847" w:type="dxa"/>
            <w:tcBorders>
              <w:top w:val="nil"/>
              <w:left w:val="nil"/>
              <w:bottom w:val="single" w:sz="4" w:space="0" w:color="000000"/>
              <w:right w:val="single" w:sz="4" w:space="0" w:color="000000"/>
            </w:tcBorders>
            <w:shd w:val="clear" w:color="auto" w:fill="C0C0C0"/>
            <w:vAlign w:val="center"/>
          </w:tcPr>
          <w:p w14:paraId="5B5F22CA" w14:textId="77777777" w:rsidR="001E501D" w:rsidRDefault="00000000">
            <w:pPr>
              <w:jc w:val="center"/>
              <w:textAlignment w:val="center"/>
              <w:rPr>
                <w:color w:val="000000"/>
                <w:sz w:val="20"/>
                <w:szCs w:val="20"/>
              </w:rPr>
            </w:pPr>
            <w:r>
              <w:rPr>
                <w:rFonts w:hint="eastAsia"/>
                <w:color w:val="000000"/>
                <w:sz w:val="20"/>
                <w:szCs w:val="20"/>
                <w:lang w:bidi="ar"/>
              </w:rPr>
              <w:t>10</w:t>
            </w:r>
          </w:p>
        </w:tc>
        <w:tc>
          <w:tcPr>
            <w:tcW w:w="836" w:type="dxa"/>
            <w:tcBorders>
              <w:top w:val="nil"/>
              <w:left w:val="nil"/>
              <w:bottom w:val="single" w:sz="4" w:space="0" w:color="000000"/>
              <w:right w:val="single" w:sz="4" w:space="0" w:color="000000"/>
            </w:tcBorders>
            <w:shd w:val="clear" w:color="auto" w:fill="C0C0C0"/>
            <w:vAlign w:val="center"/>
          </w:tcPr>
          <w:p w14:paraId="6BC67420" w14:textId="77777777" w:rsidR="001E501D" w:rsidRDefault="00000000">
            <w:pPr>
              <w:jc w:val="center"/>
              <w:textAlignment w:val="center"/>
              <w:rPr>
                <w:color w:val="000000"/>
                <w:sz w:val="20"/>
                <w:szCs w:val="20"/>
              </w:rPr>
            </w:pPr>
            <w:r>
              <w:rPr>
                <w:rFonts w:hint="eastAsia"/>
                <w:color w:val="000000"/>
                <w:sz w:val="20"/>
                <w:szCs w:val="20"/>
                <w:lang w:bidi="ar"/>
              </w:rPr>
              <w:t>11</w:t>
            </w:r>
          </w:p>
        </w:tc>
        <w:tc>
          <w:tcPr>
            <w:tcW w:w="1199" w:type="dxa"/>
            <w:tcBorders>
              <w:top w:val="nil"/>
              <w:left w:val="nil"/>
              <w:bottom w:val="single" w:sz="4" w:space="0" w:color="000000"/>
              <w:right w:val="single" w:sz="4" w:space="0" w:color="000000"/>
            </w:tcBorders>
            <w:shd w:val="clear" w:color="auto" w:fill="C0C0C0"/>
            <w:vAlign w:val="center"/>
          </w:tcPr>
          <w:p w14:paraId="3761DA2D" w14:textId="77777777" w:rsidR="001E501D" w:rsidRDefault="00000000">
            <w:pPr>
              <w:jc w:val="center"/>
              <w:textAlignment w:val="center"/>
              <w:rPr>
                <w:color w:val="000000"/>
                <w:sz w:val="20"/>
                <w:szCs w:val="20"/>
              </w:rPr>
            </w:pPr>
            <w:r>
              <w:rPr>
                <w:rFonts w:hint="eastAsia"/>
                <w:color w:val="000000"/>
                <w:sz w:val="20"/>
                <w:szCs w:val="20"/>
                <w:lang w:bidi="ar"/>
              </w:rPr>
              <w:t>12</w:t>
            </w:r>
          </w:p>
        </w:tc>
      </w:tr>
      <w:tr w:rsidR="0012690A" w14:paraId="356A8C67" w14:textId="77777777" w:rsidTr="00707011">
        <w:trPr>
          <w:trHeight w:val="300"/>
        </w:trPr>
        <w:tc>
          <w:tcPr>
            <w:tcW w:w="0" w:type="auto"/>
            <w:tcBorders>
              <w:top w:val="nil"/>
              <w:left w:val="single" w:sz="4" w:space="0" w:color="000000"/>
              <w:bottom w:val="single" w:sz="4" w:space="0" w:color="000000"/>
              <w:right w:val="single" w:sz="4" w:space="0" w:color="000000"/>
            </w:tcBorders>
            <w:shd w:val="clear" w:color="auto" w:fill="00FF00"/>
            <w:noWrap/>
            <w:vAlign w:val="center"/>
          </w:tcPr>
          <w:p w14:paraId="357D93AB"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2D96D3ED"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00FF00"/>
            <w:noWrap/>
            <w:vAlign w:val="center"/>
          </w:tcPr>
          <w:p w14:paraId="0E4CE58C"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370ED30C"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4EC34D1F"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35728F54"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06F16708"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760A4564"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031502F8"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581F9E76"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500F01D1" w14:textId="77777777" w:rsidR="001E501D"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6AC57D73" w14:textId="77777777" w:rsidR="001E501D" w:rsidRDefault="00000000">
            <w:pPr>
              <w:jc w:val="right"/>
              <w:textAlignment w:val="center"/>
              <w:rPr>
                <w:color w:val="000000"/>
                <w:sz w:val="20"/>
                <w:szCs w:val="20"/>
              </w:rPr>
            </w:pPr>
            <w:r>
              <w:rPr>
                <w:rFonts w:hint="eastAsia"/>
                <w:color w:val="000000"/>
                <w:sz w:val="20"/>
                <w:szCs w:val="20"/>
                <w:lang w:bidi="ar"/>
              </w:rPr>
              <w:t>0.00</w:t>
            </w:r>
          </w:p>
        </w:tc>
      </w:tr>
      <w:tr w:rsidR="001E501D" w14:paraId="366D98AF" w14:textId="77777777" w:rsidTr="00707011">
        <w:trPr>
          <w:trHeight w:val="600"/>
        </w:trPr>
        <w:tc>
          <w:tcPr>
            <w:tcW w:w="14174" w:type="dxa"/>
            <w:gridSpan w:val="12"/>
            <w:tcBorders>
              <w:top w:val="nil"/>
              <w:left w:val="nil"/>
              <w:bottom w:val="nil"/>
              <w:right w:val="nil"/>
            </w:tcBorders>
            <w:shd w:val="clear" w:color="auto" w:fill="FFFFFF"/>
            <w:vAlign w:val="center"/>
          </w:tcPr>
          <w:p w14:paraId="53992D59" w14:textId="77777777" w:rsidR="001E501D" w:rsidRDefault="00000000">
            <w:pPr>
              <w:textAlignment w:val="center"/>
              <w:rPr>
                <w:color w:val="000000"/>
                <w:sz w:val="20"/>
                <w:szCs w:val="20"/>
              </w:rPr>
            </w:pPr>
            <w:r>
              <w:rPr>
                <w:rFonts w:hint="eastAsia"/>
                <w:color w:val="000000"/>
                <w:sz w:val="20"/>
                <w:szCs w:val="20"/>
                <w:lang w:bidi="ar"/>
              </w:rPr>
              <w:t>注：本表反映部门本年度“三公”经费支出预决算情况。其中，预算数为“三公”经费年初预算数；决算数是包括当年一般公共预算财政拨款和以前年度结转资金安排的实际支出。</w:t>
            </w:r>
          </w:p>
        </w:tc>
      </w:tr>
    </w:tbl>
    <w:p w14:paraId="258733E3" w14:textId="77777777" w:rsidR="001E501D" w:rsidRDefault="001E501D">
      <w:pPr>
        <w:rPr>
          <w:rFonts w:ascii="仿宋_GB2312" w:eastAsia="仿宋_GB2312" w:hAnsi="仿宋_GB2312" w:cs="仿宋_GB2312"/>
          <w:sz w:val="32"/>
          <w:szCs w:val="32"/>
        </w:rPr>
      </w:pPr>
    </w:p>
    <w:p w14:paraId="4EDE5BCA" w14:textId="77777777" w:rsidR="001E501D" w:rsidRDefault="001E501D">
      <w:pPr>
        <w:pStyle w:val="2"/>
        <w:ind w:left="480" w:firstLine="640"/>
        <w:rPr>
          <w:rFonts w:ascii="仿宋_GB2312" w:eastAsia="仿宋_GB2312" w:hAnsi="仿宋_GB2312" w:cs="仿宋_GB2312"/>
          <w:sz w:val="32"/>
          <w:szCs w:val="32"/>
        </w:rPr>
      </w:pPr>
    </w:p>
    <w:p w14:paraId="4374236F" w14:textId="77777777" w:rsidR="001E501D" w:rsidRDefault="001E501D">
      <w:pPr>
        <w:pStyle w:val="2"/>
        <w:ind w:left="480" w:firstLine="640"/>
        <w:rPr>
          <w:rFonts w:ascii="仿宋_GB2312" w:eastAsia="仿宋_GB2312" w:hAnsi="仿宋_GB2312" w:cs="仿宋_GB2312"/>
          <w:sz w:val="32"/>
          <w:szCs w:val="32"/>
        </w:rPr>
      </w:pPr>
    </w:p>
    <w:p w14:paraId="59802500" w14:textId="77777777" w:rsidR="001E501D" w:rsidRDefault="001E501D">
      <w:pPr>
        <w:pStyle w:val="2"/>
        <w:ind w:left="480" w:firstLine="640"/>
        <w:rPr>
          <w:rFonts w:ascii="仿宋_GB2312" w:eastAsia="仿宋_GB2312" w:hAnsi="仿宋_GB2312" w:cs="仿宋_GB2312"/>
          <w:sz w:val="32"/>
          <w:szCs w:val="32"/>
        </w:rPr>
      </w:pPr>
    </w:p>
    <w:p w14:paraId="24185C60" w14:textId="77777777" w:rsidR="001E501D" w:rsidRDefault="001E501D">
      <w:pPr>
        <w:pStyle w:val="2"/>
        <w:ind w:left="480" w:firstLine="640"/>
        <w:rPr>
          <w:rFonts w:ascii="仿宋_GB2312" w:eastAsia="仿宋_GB2312" w:hAnsi="仿宋_GB2312" w:cs="仿宋_GB2312"/>
          <w:sz w:val="32"/>
          <w:szCs w:val="32"/>
        </w:rPr>
      </w:pPr>
    </w:p>
    <w:tbl>
      <w:tblPr>
        <w:tblW w:w="0" w:type="auto"/>
        <w:tblLayout w:type="fixed"/>
        <w:tblCellMar>
          <w:left w:w="0" w:type="dxa"/>
          <w:right w:w="0" w:type="dxa"/>
        </w:tblCellMar>
        <w:tblLook w:val="04A0" w:firstRow="1" w:lastRow="0" w:firstColumn="1" w:lastColumn="0" w:noHBand="0" w:noVBand="1"/>
      </w:tblPr>
      <w:tblGrid>
        <w:gridCol w:w="612"/>
        <w:gridCol w:w="536"/>
        <w:gridCol w:w="1276"/>
        <w:gridCol w:w="1926"/>
        <w:gridCol w:w="1926"/>
        <w:gridCol w:w="1926"/>
        <w:gridCol w:w="1927"/>
        <w:gridCol w:w="1926"/>
        <w:gridCol w:w="1933"/>
      </w:tblGrid>
      <w:tr w:rsidR="001E501D" w14:paraId="71EDD518" w14:textId="77777777">
        <w:trPr>
          <w:trHeight w:val="600"/>
        </w:trPr>
        <w:tc>
          <w:tcPr>
            <w:tcW w:w="13988" w:type="dxa"/>
            <w:gridSpan w:val="9"/>
            <w:tcBorders>
              <w:top w:val="nil"/>
              <w:left w:val="nil"/>
              <w:bottom w:val="nil"/>
              <w:right w:val="nil"/>
            </w:tcBorders>
            <w:shd w:val="clear" w:color="auto" w:fill="FFFFFF"/>
            <w:tcMar>
              <w:top w:w="15" w:type="dxa"/>
              <w:left w:w="15" w:type="dxa"/>
              <w:right w:w="15" w:type="dxa"/>
            </w:tcMar>
            <w:vAlign w:val="center"/>
          </w:tcPr>
          <w:p w14:paraId="559C8D84" w14:textId="77777777" w:rsidR="001E501D" w:rsidRDefault="00000000">
            <w:pPr>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sz w:val="32"/>
                <w:szCs w:val="32"/>
                <w:lang w:bidi="ar"/>
              </w:rPr>
              <w:lastRenderedPageBreak/>
              <w:t>政府性基金预算财政拨款收入支出决算表</w:t>
            </w:r>
          </w:p>
        </w:tc>
      </w:tr>
      <w:tr w:rsidR="001E501D" w14:paraId="67902DA5" w14:textId="77777777">
        <w:trPr>
          <w:trHeight w:val="222"/>
        </w:trPr>
        <w:tc>
          <w:tcPr>
            <w:tcW w:w="612" w:type="dxa"/>
            <w:tcBorders>
              <w:top w:val="nil"/>
              <w:left w:val="nil"/>
              <w:bottom w:val="nil"/>
              <w:right w:val="nil"/>
            </w:tcBorders>
            <w:shd w:val="clear" w:color="auto" w:fill="FFFFFF"/>
            <w:tcMar>
              <w:top w:w="15" w:type="dxa"/>
              <w:left w:w="15" w:type="dxa"/>
              <w:right w:w="15" w:type="dxa"/>
            </w:tcMar>
            <w:vAlign w:val="center"/>
          </w:tcPr>
          <w:p w14:paraId="4C14F93F" w14:textId="77777777" w:rsidR="001E501D" w:rsidRDefault="001E501D">
            <w:pPr>
              <w:jc w:val="center"/>
              <w:rPr>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14:paraId="5BAAC5B8" w14:textId="77777777" w:rsidR="001E501D" w:rsidRDefault="001E501D">
            <w:pPr>
              <w:jc w:val="center"/>
              <w:rPr>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14:paraId="417009E5" w14:textId="77777777" w:rsidR="001E501D" w:rsidRDefault="001E501D">
            <w:pPr>
              <w:jc w:val="center"/>
              <w:rPr>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02387F2C" w14:textId="77777777" w:rsidR="001E501D" w:rsidRDefault="001E501D">
            <w:pPr>
              <w:rPr>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4C735A74" w14:textId="77777777" w:rsidR="001E501D" w:rsidRDefault="001E501D">
            <w:pPr>
              <w:rPr>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0061F913" w14:textId="77777777" w:rsidR="001E501D" w:rsidRDefault="001E501D">
            <w:pPr>
              <w:rPr>
                <w:color w:val="000000"/>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14:paraId="499D0BB8" w14:textId="77777777" w:rsidR="001E501D" w:rsidRDefault="001E501D">
            <w:pPr>
              <w:rPr>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28D76611" w14:textId="77777777" w:rsidR="001E501D" w:rsidRDefault="001E501D">
            <w:pPr>
              <w:rPr>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14:paraId="6A736254" w14:textId="77777777" w:rsidR="001E501D" w:rsidRDefault="00000000">
            <w:pPr>
              <w:jc w:val="right"/>
              <w:textAlignment w:val="center"/>
              <w:rPr>
                <w:color w:val="000000"/>
                <w:sz w:val="20"/>
                <w:szCs w:val="20"/>
              </w:rPr>
            </w:pPr>
            <w:r>
              <w:rPr>
                <w:rFonts w:hint="eastAsia"/>
                <w:color w:val="000000"/>
                <w:sz w:val="20"/>
                <w:szCs w:val="20"/>
                <w:lang w:bidi="ar"/>
              </w:rPr>
              <w:t>公开08表</w:t>
            </w:r>
          </w:p>
        </w:tc>
      </w:tr>
      <w:tr w:rsidR="001E501D" w14:paraId="264A42A7" w14:textId="77777777">
        <w:trPr>
          <w:trHeight w:val="300"/>
        </w:trPr>
        <w:tc>
          <w:tcPr>
            <w:tcW w:w="4350" w:type="dxa"/>
            <w:gridSpan w:val="4"/>
            <w:tcBorders>
              <w:top w:val="nil"/>
              <w:left w:val="nil"/>
              <w:bottom w:val="nil"/>
              <w:right w:val="nil"/>
            </w:tcBorders>
            <w:shd w:val="clear" w:color="auto" w:fill="FFFFFF"/>
            <w:noWrap/>
            <w:tcMar>
              <w:top w:w="15" w:type="dxa"/>
              <w:left w:w="15" w:type="dxa"/>
              <w:right w:w="15" w:type="dxa"/>
            </w:tcMar>
            <w:vAlign w:val="center"/>
          </w:tcPr>
          <w:p w14:paraId="2133F9D2" w14:textId="77777777" w:rsidR="001E501D" w:rsidRDefault="00000000">
            <w:pPr>
              <w:rPr>
                <w:color w:val="000000"/>
                <w:sz w:val="20"/>
                <w:szCs w:val="20"/>
              </w:rPr>
            </w:pPr>
            <w:r>
              <w:rPr>
                <w:rFonts w:hint="eastAsia"/>
                <w:color w:val="000000"/>
                <w:sz w:val="20"/>
                <w:szCs w:val="20"/>
                <w:lang w:bidi="ar"/>
              </w:rPr>
              <w:t>部门：信阳市平桥区归国华侨联合会</w:t>
            </w:r>
          </w:p>
        </w:tc>
        <w:tc>
          <w:tcPr>
            <w:tcW w:w="1926" w:type="dxa"/>
            <w:tcBorders>
              <w:top w:val="nil"/>
              <w:left w:val="nil"/>
              <w:bottom w:val="single" w:sz="8" w:space="0" w:color="000000"/>
              <w:right w:val="nil"/>
            </w:tcBorders>
            <w:shd w:val="clear" w:color="auto" w:fill="FFFFFF"/>
            <w:tcMar>
              <w:top w:w="15" w:type="dxa"/>
              <w:left w:w="15" w:type="dxa"/>
              <w:right w:w="15" w:type="dxa"/>
            </w:tcMar>
            <w:vAlign w:val="center"/>
          </w:tcPr>
          <w:p w14:paraId="6203AFD3" w14:textId="77777777" w:rsidR="001E501D" w:rsidRDefault="001E501D">
            <w:pPr>
              <w:rPr>
                <w:color w:val="000000"/>
                <w:sz w:val="20"/>
                <w:szCs w:val="20"/>
              </w:rPr>
            </w:pPr>
          </w:p>
        </w:tc>
        <w:tc>
          <w:tcPr>
            <w:tcW w:w="1926" w:type="dxa"/>
            <w:tcBorders>
              <w:top w:val="nil"/>
              <w:left w:val="nil"/>
              <w:bottom w:val="single" w:sz="8" w:space="0" w:color="000000"/>
              <w:right w:val="nil"/>
            </w:tcBorders>
            <w:shd w:val="clear" w:color="auto" w:fill="FFFFFF"/>
            <w:tcMar>
              <w:top w:w="15" w:type="dxa"/>
              <w:left w:w="15" w:type="dxa"/>
              <w:right w:w="15" w:type="dxa"/>
            </w:tcMar>
            <w:vAlign w:val="center"/>
          </w:tcPr>
          <w:p w14:paraId="427D16E1" w14:textId="4600B95D" w:rsidR="001E501D" w:rsidRDefault="000B5B07">
            <w:pPr>
              <w:rPr>
                <w:color w:val="000000"/>
                <w:sz w:val="20"/>
                <w:szCs w:val="20"/>
              </w:rPr>
            </w:pPr>
            <w:r>
              <w:rPr>
                <w:rFonts w:hint="eastAsia"/>
                <w:color w:val="000000"/>
                <w:sz w:val="20"/>
                <w:szCs w:val="20"/>
              </w:rPr>
              <w:t>2</w:t>
            </w:r>
            <w:r>
              <w:rPr>
                <w:color w:val="000000"/>
                <w:sz w:val="20"/>
                <w:szCs w:val="20"/>
              </w:rPr>
              <w:t>020</w:t>
            </w:r>
            <w:r>
              <w:rPr>
                <w:rFonts w:hint="eastAsia"/>
                <w:color w:val="000000"/>
                <w:sz w:val="20"/>
                <w:szCs w:val="20"/>
              </w:rPr>
              <w:t>年度</w:t>
            </w:r>
          </w:p>
        </w:tc>
        <w:tc>
          <w:tcPr>
            <w:tcW w:w="1927" w:type="dxa"/>
            <w:tcBorders>
              <w:top w:val="nil"/>
              <w:left w:val="nil"/>
              <w:bottom w:val="single" w:sz="8" w:space="0" w:color="000000"/>
              <w:right w:val="nil"/>
            </w:tcBorders>
            <w:shd w:val="clear" w:color="auto" w:fill="FFFFFF"/>
            <w:tcMar>
              <w:top w:w="15" w:type="dxa"/>
              <w:left w:w="15" w:type="dxa"/>
              <w:right w:w="15" w:type="dxa"/>
            </w:tcMar>
            <w:vAlign w:val="center"/>
          </w:tcPr>
          <w:p w14:paraId="53E39EC9" w14:textId="77777777" w:rsidR="001E501D" w:rsidRDefault="001E501D">
            <w:pPr>
              <w:rPr>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5E4F782F" w14:textId="77777777" w:rsidR="001E501D" w:rsidRDefault="001E501D">
            <w:pPr>
              <w:rPr>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14:paraId="29C283E2" w14:textId="77777777" w:rsidR="001E501D" w:rsidRDefault="00000000">
            <w:pPr>
              <w:jc w:val="right"/>
              <w:textAlignment w:val="center"/>
              <w:rPr>
                <w:color w:val="000000"/>
                <w:sz w:val="20"/>
                <w:szCs w:val="20"/>
              </w:rPr>
            </w:pPr>
            <w:r>
              <w:rPr>
                <w:rFonts w:hint="eastAsia"/>
                <w:color w:val="000000"/>
                <w:sz w:val="20"/>
                <w:szCs w:val="20"/>
                <w:lang w:bidi="ar"/>
              </w:rPr>
              <w:t>单位：万元</w:t>
            </w:r>
          </w:p>
        </w:tc>
      </w:tr>
      <w:tr w:rsidR="001E501D" w14:paraId="7F227499" w14:textId="77777777">
        <w:trPr>
          <w:trHeight w:val="405"/>
        </w:trPr>
        <w:tc>
          <w:tcPr>
            <w:tcW w:w="2424" w:type="dxa"/>
            <w:gridSpan w:val="3"/>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09EBDA70" w14:textId="77777777" w:rsidR="001E501D" w:rsidRDefault="00000000">
            <w:pPr>
              <w:jc w:val="center"/>
              <w:textAlignment w:val="center"/>
              <w:rPr>
                <w:color w:val="000000"/>
                <w:sz w:val="20"/>
                <w:szCs w:val="20"/>
              </w:rPr>
            </w:pPr>
            <w:r>
              <w:rPr>
                <w:rFonts w:hint="eastAsia"/>
                <w:color w:val="000000"/>
                <w:sz w:val="20"/>
                <w:szCs w:val="20"/>
                <w:lang w:bidi="ar"/>
              </w:rPr>
              <w:t>项    目</w:t>
            </w:r>
          </w:p>
        </w:tc>
        <w:tc>
          <w:tcPr>
            <w:tcW w:w="1926" w:type="dxa"/>
            <w:vMerge w:val="restart"/>
            <w:tcBorders>
              <w:top w:val="single" w:sz="8" w:space="0" w:color="000000"/>
              <w:left w:val="single" w:sz="4" w:space="0" w:color="000000"/>
              <w:bottom w:val="single" w:sz="4" w:space="0" w:color="000000"/>
              <w:right w:val="nil"/>
            </w:tcBorders>
            <w:tcMar>
              <w:top w:w="15" w:type="dxa"/>
              <w:left w:w="15" w:type="dxa"/>
              <w:right w:w="15" w:type="dxa"/>
            </w:tcMar>
            <w:vAlign w:val="center"/>
          </w:tcPr>
          <w:p w14:paraId="38279F07" w14:textId="77777777" w:rsidR="001E501D" w:rsidRDefault="00000000">
            <w:pPr>
              <w:jc w:val="center"/>
              <w:textAlignment w:val="center"/>
              <w:rPr>
                <w:color w:val="000000"/>
                <w:sz w:val="20"/>
                <w:szCs w:val="20"/>
              </w:rPr>
            </w:pPr>
            <w:r>
              <w:rPr>
                <w:rFonts w:hint="eastAsia"/>
                <w:color w:val="000000"/>
                <w:sz w:val="20"/>
                <w:szCs w:val="20"/>
                <w:lang w:bidi="ar"/>
              </w:rPr>
              <w:t>年初结转和结余</w:t>
            </w:r>
          </w:p>
        </w:tc>
        <w:tc>
          <w:tcPr>
            <w:tcW w:w="1926"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630CAD0D" w14:textId="77777777" w:rsidR="001E501D" w:rsidRDefault="00000000">
            <w:pPr>
              <w:jc w:val="center"/>
              <w:textAlignment w:val="center"/>
              <w:rPr>
                <w:color w:val="000000"/>
                <w:sz w:val="20"/>
                <w:szCs w:val="20"/>
              </w:rPr>
            </w:pPr>
            <w:r>
              <w:rPr>
                <w:rFonts w:hint="eastAsia"/>
                <w:color w:val="000000"/>
                <w:sz w:val="20"/>
                <w:szCs w:val="20"/>
                <w:lang w:bidi="ar"/>
              </w:rPr>
              <w:t>本年收入</w:t>
            </w:r>
          </w:p>
        </w:tc>
        <w:tc>
          <w:tcPr>
            <w:tcW w:w="5779" w:type="dxa"/>
            <w:gridSpan w:val="3"/>
            <w:tcBorders>
              <w:top w:val="single" w:sz="8" w:space="0" w:color="000000"/>
              <w:left w:val="single" w:sz="4" w:space="0" w:color="000000"/>
              <w:bottom w:val="single" w:sz="4" w:space="0" w:color="000000"/>
              <w:right w:val="nil"/>
            </w:tcBorders>
            <w:tcMar>
              <w:top w:w="15" w:type="dxa"/>
              <w:left w:w="15" w:type="dxa"/>
              <w:right w:w="15" w:type="dxa"/>
            </w:tcMar>
            <w:vAlign w:val="center"/>
          </w:tcPr>
          <w:p w14:paraId="7857BFEF" w14:textId="77777777" w:rsidR="001E501D" w:rsidRDefault="00000000">
            <w:pPr>
              <w:jc w:val="center"/>
              <w:textAlignment w:val="center"/>
              <w:rPr>
                <w:color w:val="000000"/>
                <w:sz w:val="20"/>
                <w:szCs w:val="20"/>
              </w:rPr>
            </w:pPr>
            <w:r>
              <w:rPr>
                <w:rFonts w:hint="eastAsia"/>
                <w:color w:val="000000"/>
                <w:sz w:val="20"/>
                <w:szCs w:val="20"/>
                <w:lang w:bidi="ar"/>
              </w:rPr>
              <w:t>本年支出</w:t>
            </w:r>
          </w:p>
        </w:tc>
        <w:tc>
          <w:tcPr>
            <w:tcW w:w="1933" w:type="dxa"/>
            <w:vMerge w:val="restart"/>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596B2976" w14:textId="77777777" w:rsidR="001E501D" w:rsidRDefault="00000000">
            <w:pPr>
              <w:jc w:val="center"/>
              <w:textAlignment w:val="center"/>
              <w:rPr>
                <w:color w:val="000000"/>
                <w:sz w:val="20"/>
                <w:szCs w:val="20"/>
              </w:rPr>
            </w:pPr>
            <w:r>
              <w:rPr>
                <w:rFonts w:hint="eastAsia"/>
                <w:color w:val="000000"/>
                <w:sz w:val="20"/>
                <w:szCs w:val="20"/>
                <w:lang w:bidi="ar"/>
              </w:rPr>
              <w:t>年末结转和结余</w:t>
            </w:r>
          </w:p>
        </w:tc>
      </w:tr>
      <w:tr w:rsidR="001E501D" w14:paraId="7D8AE13B" w14:textId="77777777">
        <w:trPr>
          <w:trHeight w:val="540"/>
        </w:trPr>
        <w:tc>
          <w:tcPr>
            <w:tcW w:w="1148" w:type="dxa"/>
            <w:gridSpan w:val="2"/>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67DFFE87" w14:textId="77777777" w:rsidR="001E501D" w:rsidRDefault="00000000">
            <w:pPr>
              <w:jc w:val="center"/>
              <w:textAlignment w:val="center"/>
              <w:rPr>
                <w:color w:val="000000"/>
                <w:sz w:val="20"/>
                <w:szCs w:val="20"/>
                <w:lang w:bidi="ar"/>
              </w:rPr>
            </w:pPr>
            <w:r>
              <w:rPr>
                <w:rFonts w:hint="eastAsia"/>
                <w:color w:val="000000"/>
                <w:sz w:val="20"/>
                <w:szCs w:val="20"/>
                <w:lang w:bidi="ar"/>
              </w:rPr>
              <w:t>功能分类</w:t>
            </w:r>
          </w:p>
          <w:p w14:paraId="17345F15" w14:textId="77777777" w:rsidR="001E501D" w:rsidRDefault="00000000">
            <w:pPr>
              <w:jc w:val="center"/>
              <w:textAlignment w:val="center"/>
              <w:rPr>
                <w:color w:val="000000"/>
                <w:sz w:val="20"/>
                <w:szCs w:val="20"/>
              </w:rPr>
            </w:pPr>
            <w:r>
              <w:rPr>
                <w:rFonts w:hint="eastAsia"/>
                <w:color w:val="000000"/>
                <w:sz w:val="20"/>
                <w:szCs w:val="20"/>
                <w:lang w:bidi="ar"/>
              </w:rPr>
              <w:t>科目编码</w:t>
            </w:r>
          </w:p>
        </w:tc>
        <w:tc>
          <w:tcPr>
            <w:tcW w:w="12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305A88" w14:textId="77777777" w:rsidR="001E501D" w:rsidRDefault="00000000">
            <w:pPr>
              <w:jc w:val="center"/>
              <w:textAlignment w:val="center"/>
              <w:rPr>
                <w:color w:val="000000"/>
                <w:sz w:val="20"/>
                <w:szCs w:val="20"/>
              </w:rPr>
            </w:pPr>
            <w:r>
              <w:rPr>
                <w:rFonts w:hint="eastAsia"/>
                <w:color w:val="000000"/>
                <w:sz w:val="20"/>
                <w:szCs w:val="20"/>
                <w:lang w:bidi="ar"/>
              </w:rPr>
              <w:t>科目名称</w:t>
            </w: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0D0DEC33" w14:textId="77777777" w:rsidR="001E501D" w:rsidRDefault="001E501D">
            <w:pPr>
              <w:jc w:val="center"/>
              <w:rPr>
                <w:color w:val="000000"/>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6A2B1D5E" w14:textId="77777777" w:rsidR="001E501D" w:rsidRDefault="001E501D">
            <w:pPr>
              <w:jc w:val="center"/>
              <w:rPr>
                <w:color w:val="000000"/>
                <w:sz w:val="20"/>
                <w:szCs w:val="20"/>
              </w:rPr>
            </w:pPr>
          </w:p>
        </w:tc>
        <w:tc>
          <w:tcPr>
            <w:tcW w:w="192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3128BDF" w14:textId="77777777" w:rsidR="001E501D" w:rsidRDefault="00000000">
            <w:pPr>
              <w:jc w:val="center"/>
              <w:textAlignment w:val="center"/>
              <w:rPr>
                <w:color w:val="000000"/>
                <w:sz w:val="20"/>
                <w:szCs w:val="20"/>
              </w:rPr>
            </w:pPr>
            <w:r>
              <w:rPr>
                <w:rFonts w:hint="eastAsia"/>
                <w:color w:val="000000"/>
                <w:sz w:val="20"/>
                <w:szCs w:val="20"/>
                <w:lang w:bidi="ar"/>
              </w:rPr>
              <w:t>小计</w:t>
            </w:r>
          </w:p>
        </w:tc>
        <w:tc>
          <w:tcPr>
            <w:tcW w:w="1927"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98CB2FE" w14:textId="77777777" w:rsidR="001E501D" w:rsidRDefault="00000000">
            <w:pPr>
              <w:jc w:val="center"/>
              <w:textAlignment w:val="center"/>
              <w:rPr>
                <w:color w:val="000000"/>
                <w:sz w:val="20"/>
                <w:szCs w:val="20"/>
              </w:rPr>
            </w:pPr>
            <w:r>
              <w:rPr>
                <w:rFonts w:hint="eastAsia"/>
                <w:color w:val="000000"/>
                <w:sz w:val="20"/>
                <w:szCs w:val="20"/>
                <w:lang w:bidi="ar"/>
              </w:rPr>
              <w:t>基本支出</w:t>
            </w:r>
          </w:p>
        </w:tc>
        <w:tc>
          <w:tcPr>
            <w:tcW w:w="1926" w:type="dxa"/>
            <w:vMerge w:val="restart"/>
            <w:tcBorders>
              <w:top w:val="nil"/>
              <w:left w:val="single" w:sz="4" w:space="0" w:color="000000"/>
              <w:bottom w:val="single" w:sz="4" w:space="0" w:color="000000"/>
              <w:right w:val="nil"/>
            </w:tcBorders>
            <w:tcMar>
              <w:top w:w="15" w:type="dxa"/>
              <w:left w:w="15" w:type="dxa"/>
              <w:right w:w="15" w:type="dxa"/>
            </w:tcMar>
            <w:vAlign w:val="center"/>
          </w:tcPr>
          <w:p w14:paraId="35BB90F7" w14:textId="77777777" w:rsidR="001E501D" w:rsidRDefault="00000000">
            <w:pPr>
              <w:jc w:val="center"/>
              <w:textAlignment w:val="center"/>
              <w:rPr>
                <w:color w:val="000000"/>
                <w:sz w:val="20"/>
                <w:szCs w:val="20"/>
              </w:rPr>
            </w:pPr>
            <w:r>
              <w:rPr>
                <w:rFonts w:hint="eastAsia"/>
                <w:color w:val="000000"/>
                <w:sz w:val="20"/>
                <w:szCs w:val="20"/>
                <w:lang w:bidi="ar"/>
              </w:rPr>
              <w:t>项目支出</w:t>
            </w: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77B533A3" w14:textId="77777777" w:rsidR="001E501D" w:rsidRDefault="001E501D">
            <w:pPr>
              <w:jc w:val="center"/>
              <w:rPr>
                <w:color w:val="000000"/>
                <w:sz w:val="20"/>
                <w:szCs w:val="20"/>
              </w:rPr>
            </w:pPr>
          </w:p>
        </w:tc>
      </w:tr>
      <w:tr w:rsidR="001E501D" w14:paraId="2E31254F" w14:textId="77777777">
        <w:trPr>
          <w:trHeight w:val="360"/>
        </w:trPr>
        <w:tc>
          <w:tcPr>
            <w:tcW w:w="1148"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53EF9FB9" w14:textId="77777777" w:rsidR="001E501D" w:rsidRDefault="001E501D">
            <w:pPr>
              <w:jc w:val="center"/>
              <w:rPr>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CF6FD3" w14:textId="77777777" w:rsidR="001E501D" w:rsidRDefault="001E501D">
            <w:pPr>
              <w:jc w:val="center"/>
              <w:rPr>
                <w:color w:val="000000"/>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7301AF8A" w14:textId="77777777" w:rsidR="001E501D" w:rsidRDefault="001E501D">
            <w:pPr>
              <w:jc w:val="center"/>
              <w:rPr>
                <w:color w:val="000000"/>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22B842B0" w14:textId="77777777" w:rsidR="001E501D" w:rsidRDefault="001E501D">
            <w:pPr>
              <w:jc w:val="center"/>
              <w:rPr>
                <w:color w:val="000000"/>
                <w:sz w:val="20"/>
                <w:szCs w:val="20"/>
              </w:rPr>
            </w:pPr>
          </w:p>
        </w:tc>
        <w:tc>
          <w:tcPr>
            <w:tcW w:w="192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1E30FAA" w14:textId="77777777" w:rsidR="001E501D" w:rsidRDefault="001E501D">
            <w:pPr>
              <w:jc w:val="center"/>
              <w:rPr>
                <w:color w:val="000000"/>
                <w:sz w:val="20"/>
                <w:szCs w:val="20"/>
              </w:rPr>
            </w:pPr>
          </w:p>
        </w:tc>
        <w:tc>
          <w:tcPr>
            <w:tcW w:w="192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EDCA94D" w14:textId="77777777" w:rsidR="001E501D" w:rsidRDefault="001E501D">
            <w:pPr>
              <w:jc w:val="center"/>
              <w:rPr>
                <w:color w:val="000000"/>
                <w:sz w:val="20"/>
                <w:szCs w:val="20"/>
              </w:rPr>
            </w:pPr>
          </w:p>
        </w:tc>
        <w:tc>
          <w:tcPr>
            <w:tcW w:w="1926" w:type="dxa"/>
            <w:vMerge/>
            <w:tcBorders>
              <w:top w:val="nil"/>
              <w:left w:val="single" w:sz="4" w:space="0" w:color="000000"/>
              <w:bottom w:val="single" w:sz="4" w:space="0" w:color="000000"/>
              <w:right w:val="nil"/>
            </w:tcBorders>
            <w:tcMar>
              <w:top w:w="15" w:type="dxa"/>
              <w:left w:w="15" w:type="dxa"/>
              <w:right w:w="15" w:type="dxa"/>
            </w:tcMar>
            <w:vAlign w:val="center"/>
          </w:tcPr>
          <w:p w14:paraId="0257BFD3" w14:textId="77777777" w:rsidR="001E501D" w:rsidRDefault="001E501D">
            <w:pPr>
              <w:jc w:val="center"/>
              <w:rPr>
                <w:color w:val="000000"/>
                <w:sz w:val="20"/>
                <w:szCs w:val="20"/>
              </w:rPr>
            </w:pP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7B66B4C0" w14:textId="77777777" w:rsidR="001E501D" w:rsidRDefault="001E501D">
            <w:pPr>
              <w:jc w:val="center"/>
              <w:rPr>
                <w:color w:val="000000"/>
                <w:sz w:val="20"/>
                <w:szCs w:val="20"/>
              </w:rPr>
            </w:pPr>
          </w:p>
        </w:tc>
      </w:tr>
      <w:tr w:rsidR="001E501D" w14:paraId="0DB0BF47" w14:textId="77777777">
        <w:trPr>
          <w:trHeight w:val="450"/>
        </w:trPr>
        <w:tc>
          <w:tcPr>
            <w:tcW w:w="1148"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2E712656" w14:textId="77777777" w:rsidR="001E501D" w:rsidRDefault="001E501D">
            <w:pPr>
              <w:jc w:val="center"/>
              <w:rPr>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D87487" w14:textId="77777777" w:rsidR="001E501D" w:rsidRDefault="001E501D">
            <w:pPr>
              <w:jc w:val="center"/>
              <w:rPr>
                <w:color w:val="000000"/>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1BFB3D3B" w14:textId="77777777" w:rsidR="001E501D" w:rsidRDefault="001E501D">
            <w:pPr>
              <w:jc w:val="center"/>
              <w:rPr>
                <w:color w:val="000000"/>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1068C047" w14:textId="77777777" w:rsidR="001E501D" w:rsidRDefault="001E501D">
            <w:pPr>
              <w:jc w:val="center"/>
              <w:rPr>
                <w:color w:val="000000"/>
                <w:sz w:val="20"/>
                <w:szCs w:val="20"/>
              </w:rPr>
            </w:pPr>
          </w:p>
        </w:tc>
        <w:tc>
          <w:tcPr>
            <w:tcW w:w="192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DA50DFB" w14:textId="77777777" w:rsidR="001E501D" w:rsidRDefault="001E501D">
            <w:pPr>
              <w:jc w:val="center"/>
              <w:rPr>
                <w:color w:val="000000"/>
                <w:sz w:val="20"/>
                <w:szCs w:val="20"/>
              </w:rPr>
            </w:pPr>
          </w:p>
        </w:tc>
        <w:tc>
          <w:tcPr>
            <w:tcW w:w="192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01613C6" w14:textId="77777777" w:rsidR="001E501D" w:rsidRDefault="001E501D">
            <w:pPr>
              <w:jc w:val="center"/>
              <w:rPr>
                <w:color w:val="000000"/>
                <w:sz w:val="20"/>
                <w:szCs w:val="20"/>
              </w:rPr>
            </w:pPr>
          </w:p>
        </w:tc>
        <w:tc>
          <w:tcPr>
            <w:tcW w:w="1926" w:type="dxa"/>
            <w:vMerge/>
            <w:tcBorders>
              <w:top w:val="nil"/>
              <w:left w:val="single" w:sz="4" w:space="0" w:color="000000"/>
              <w:bottom w:val="single" w:sz="4" w:space="0" w:color="000000"/>
              <w:right w:val="nil"/>
            </w:tcBorders>
            <w:tcMar>
              <w:top w:w="15" w:type="dxa"/>
              <w:left w:w="15" w:type="dxa"/>
              <w:right w:w="15" w:type="dxa"/>
            </w:tcMar>
            <w:vAlign w:val="center"/>
          </w:tcPr>
          <w:p w14:paraId="4A01789B" w14:textId="77777777" w:rsidR="001E501D" w:rsidRDefault="001E501D">
            <w:pPr>
              <w:jc w:val="center"/>
              <w:rPr>
                <w:color w:val="000000"/>
                <w:sz w:val="20"/>
                <w:szCs w:val="20"/>
              </w:rPr>
            </w:pP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357CBECE" w14:textId="77777777" w:rsidR="001E501D" w:rsidRDefault="001E501D">
            <w:pPr>
              <w:jc w:val="center"/>
              <w:rPr>
                <w:color w:val="000000"/>
                <w:sz w:val="20"/>
                <w:szCs w:val="20"/>
              </w:rPr>
            </w:pPr>
          </w:p>
        </w:tc>
      </w:tr>
      <w:tr w:rsidR="001E501D" w14:paraId="2B20D59C" w14:textId="77777777">
        <w:trPr>
          <w:trHeight w:val="450"/>
        </w:trPr>
        <w:tc>
          <w:tcPr>
            <w:tcW w:w="2424"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50A6C37C" w14:textId="77777777" w:rsidR="001E501D" w:rsidRDefault="00000000">
            <w:pPr>
              <w:jc w:val="center"/>
              <w:textAlignment w:val="center"/>
              <w:rPr>
                <w:color w:val="000000"/>
                <w:sz w:val="20"/>
                <w:szCs w:val="20"/>
              </w:rPr>
            </w:pPr>
            <w:r>
              <w:rPr>
                <w:rFonts w:hint="eastAsia"/>
                <w:color w:val="000000"/>
                <w:sz w:val="20"/>
                <w:szCs w:val="20"/>
                <w:lang w:bidi="ar"/>
              </w:rPr>
              <w:t>栏次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A64AD5" w14:textId="77777777" w:rsidR="001E501D" w:rsidRDefault="00000000">
            <w:pPr>
              <w:jc w:val="center"/>
              <w:textAlignment w:val="center"/>
              <w:rPr>
                <w:color w:val="000000"/>
                <w:sz w:val="20"/>
                <w:szCs w:val="20"/>
              </w:rPr>
            </w:pPr>
            <w:r>
              <w:rPr>
                <w:rFonts w:hint="eastAsia"/>
                <w:color w:val="000000"/>
                <w:sz w:val="20"/>
                <w:szCs w:val="20"/>
                <w:lang w:bidi="ar"/>
              </w:rPr>
              <w:t>1</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919E9B" w14:textId="77777777" w:rsidR="001E501D" w:rsidRDefault="00000000">
            <w:pPr>
              <w:jc w:val="center"/>
              <w:textAlignment w:val="center"/>
              <w:rPr>
                <w:color w:val="000000"/>
                <w:sz w:val="20"/>
                <w:szCs w:val="20"/>
              </w:rPr>
            </w:pPr>
            <w:r>
              <w:rPr>
                <w:rFonts w:hint="eastAsia"/>
                <w:color w:val="000000"/>
                <w:sz w:val="20"/>
                <w:szCs w:val="20"/>
                <w:lang w:bidi="ar"/>
              </w:rPr>
              <w:t>2</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7E4FE4" w14:textId="77777777" w:rsidR="001E501D" w:rsidRDefault="00000000">
            <w:pPr>
              <w:jc w:val="center"/>
              <w:textAlignment w:val="center"/>
              <w:rPr>
                <w:color w:val="000000"/>
                <w:sz w:val="20"/>
                <w:szCs w:val="20"/>
              </w:rPr>
            </w:pPr>
            <w:r>
              <w:rPr>
                <w:rFonts w:hint="eastAsia"/>
                <w:color w:val="000000"/>
                <w:sz w:val="20"/>
                <w:szCs w:val="20"/>
                <w:lang w:bidi="ar"/>
              </w:rPr>
              <w:t>3</w:t>
            </w: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CB9E6B" w14:textId="77777777" w:rsidR="001E501D" w:rsidRDefault="00000000">
            <w:pPr>
              <w:jc w:val="center"/>
              <w:textAlignment w:val="center"/>
              <w:rPr>
                <w:color w:val="000000"/>
                <w:sz w:val="20"/>
                <w:szCs w:val="20"/>
              </w:rPr>
            </w:pPr>
            <w:r>
              <w:rPr>
                <w:rFonts w:hint="eastAsia"/>
                <w:color w:val="000000"/>
                <w:sz w:val="20"/>
                <w:szCs w:val="20"/>
                <w:lang w:bidi="ar"/>
              </w:rPr>
              <w:t>4</w:t>
            </w: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1893860" w14:textId="77777777" w:rsidR="001E501D" w:rsidRDefault="00000000">
            <w:pPr>
              <w:jc w:val="center"/>
              <w:textAlignment w:val="center"/>
              <w:rPr>
                <w:color w:val="000000"/>
                <w:sz w:val="20"/>
                <w:szCs w:val="20"/>
              </w:rPr>
            </w:pPr>
            <w:r>
              <w:rPr>
                <w:rFonts w:hint="eastAsia"/>
                <w:color w:val="000000"/>
                <w:sz w:val="20"/>
                <w:szCs w:val="20"/>
                <w:lang w:bidi="ar"/>
              </w:rPr>
              <w:t>5</w:t>
            </w: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68449BFB" w14:textId="77777777" w:rsidR="001E501D" w:rsidRDefault="00000000">
            <w:pPr>
              <w:jc w:val="center"/>
              <w:textAlignment w:val="center"/>
              <w:rPr>
                <w:color w:val="000000"/>
                <w:sz w:val="20"/>
                <w:szCs w:val="20"/>
              </w:rPr>
            </w:pPr>
            <w:r>
              <w:rPr>
                <w:rFonts w:hint="eastAsia"/>
                <w:color w:val="000000"/>
                <w:sz w:val="20"/>
                <w:szCs w:val="20"/>
                <w:lang w:bidi="ar"/>
              </w:rPr>
              <w:t>6</w:t>
            </w:r>
          </w:p>
        </w:tc>
      </w:tr>
      <w:tr w:rsidR="001E501D" w14:paraId="1599645A" w14:textId="77777777">
        <w:trPr>
          <w:trHeight w:val="450"/>
        </w:trPr>
        <w:tc>
          <w:tcPr>
            <w:tcW w:w="2424" w:type="dxa"/>
            <w:gridSpan w:val="3"/>
            <w:tcBorders>
              <w:top w:val="nil"/>
              <w:left w:val="single" w:sz="8" w:space="0" w:color="000000"/>
              <w:bottom w:val="single" w:sz="4" w:space="0" w:color="000000"/>
              <w:right w:val="single" w:sz="4" w:space="0" w:color="000000"/>
            </w:tcBorders>
            <w:tcMar>
              <w:top w:w="15" w:type="dxa"/>
              <w:left w:w="15" w:type="dxa"/>
              <w:right w:w="15" w:type="dxa"/>
            </w:tcMar>
            <w:vAlign w:val="center"/>
          </w:tcPr>
          <w:p w14:paraId="25AF8AF4" w14:textId="77777777" w:rsidR="001E501D" w:rsidRDefault="00000000">
            <w:pPr>
              <w:jc w:val="center"/>
              <w:textAlignment w:val="center"/>
              <w:rPr>
                <w:color w:val="000000"/>
                <w:sz w:val="20"/>
                <w:szCs w:val="20"/>
              </w:rPr>
            </w:pPr>
            <w:r>
              <w:rPr>
                <w:rFonts w:hint="eastAsia"/>
                <w:color w:val="000000"/>
                <w:sz w:val="20"/>
                <w:szCs w:val="20"/>
                <w:lang w:bidi="ar"/>
              </w:rPr>
              <w:t>合计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727ED7" w14:textId="77777777" w:rsidR="001E501D" w:rsidRDefault="001E501D">
            <w:pPr>
              <w:jc w:val="center"/>
              <w:rPr>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78F3E4" w14:textId="77777777" w:rsidR="001E501D" w:rsidRDefault="001E501D">
            <w:pPr>
              <w:jc w:val="center"/>
              <w:rPr>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316059" w14:textId="77777777" w:rsidR="001E501D" w:rsidRDefault="001E501D">
            <w:pPr>
              <w:jc w:val="center"/>
              <w:rPr>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4A0D2C" w14:textId="77777777" w:rsidR="001E501D" w:rsidRDefault="001E501D">
            <w:pPr>
              <w:jc w:val="center"/>
              <w:rPr>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2CE83ED5" w14:textId="77777777" w:rsidR="001E501D" w:rsidRDefault="001E501D">
            <w:pPr>
              <w:jc w:val="center"/>
              <w:rPr>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64BF2FCB" w14:textId="77777777" w:rsidR="001E501D" w:rsidRDefault="001E501D">
            <w:pPr>
              <w:jc w:val="center"/>
              <w:rPr>
                <w:color w:val="000000"/>
                <w:sz w:val="20"/>
                <w:szCs w:val="20"/>
              </w:rPr>
            </w:pPr>
          </w:p>
        </w:tc>
      </w:tr>
      <w:tr w:rsidR="001E501D" w14:paraId="6CA25CC2" w14:textId="77777777">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38AB8FDC" w14:textId="77777777" w:rsidR="001E501D" w:rsidRDefault="001E501D">
            <w:pPr>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BAC97C" w14:textId="77777777" w:rsidR="001E501D" w:rsidRDefault="001E501D">
            <w:pPr>
              <w:rPr>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D0565E" w14:textId="77777777" w:rsidR="001E501D" w:rsidRDefault="001E501D">
            <w:pPr>
              <w:rPr>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8E1017" w14:textId="77777777" w:rsidR="001E501D" w:rsidRDefault="001E501D">
            <w:pPr>
              <w:rPr>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0C282F" w14:textId="77777777" w:rsidR="001E501D" w:rsidRDefault="001E501D">
            <w:pPr>
              <w:rPr>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6E6737" w14:textId="77777777" w:rsidR="001E501D" w:rsidRDefault="001E501D">
            <w:pPr>
              <w:rPr>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4B7AA882" w14:textId="77777777" w:rsidR="001E501D" w:rsidRDefault="001E501D">
            <w:pPr>
              <w:rPr>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3B9F62E9" w14:textId="77777777" w:rsidR="001E501D" w:rsidRDefault="001E501D">
            <w:pPr>
              <w:rPr>
                <w:color w:val="000000"/>
                <w:sz w:val="20"/>
                <w:szCs w:val="20"/>
              </w:rPr>
            </w:pPr>
          </w:p>
        </w:tc>
      </w:tr>
      <w:tr w:rsidR="001E501D" w14:paraId="2F06AB7F" w14:textId="77777777">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2BCD6FB2" w14:textId="77777777" w:rsidR="001E501D" w:rsidRDefault="001E501D">
            <w:pPr>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42C4D4" w14:textId="77777777" w:rsidR="001E501D" w:rsidRDefault="001E501D">
            <w:pPr>
              <w:rPr>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859F3B" w14:textId="77777777" w:rsidR="001E501D" w:rsidRDefault="001E501D">
            <w:pPr>
              <w:rPr>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3A6657" w14:textId="77777777" w:rsidR="001E501D" w:rsidRDefault="001E501D">
            <w:pPr>
              <w:rPr>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74E228" w14:textId="77777777" w:rsidR="001E501D" w:rsidRDefault="001E501D">
            <w:pPr>
              <w:rPr>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150E79" w14:textId="77777777" w:rsidR="001E501D" w:rsidRDefault="001E501D">
            <w:pPr>
              <w:rPr>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40D8E7B0" w14:textId="77777777" w:rsidR="001E501D" w:rsidRDefault="001E501D">
            <w:pPr>
              <w:rPr>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C3D1976" w14:textId="77777777" w:rsidR="001E501D" w:rsidRDefault="001E501D">
            <w:pPr>
              <w:rPr>
                <w:color w:val="000000"/>
                <w:sz w:val="20"/>
                <w:szCs w:val="20"/>
              </w:rPr>
            </w:pPr>
          </w:p>
        </w:tc>
      </w:tr>
      <w:tr w:rsidR="001E501D" w14:paraId="25B815B2" w14:textId="77777777">
        <w:trPr>
          <w:trHeight w:val="450"/>
        </w:trPr>
        <w:tc>
          <w:tcPr>
            <w:tcW w:w="1148" w:type="dxa"/>
            <w:gridSpan w:val="2"/>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14:paraId="32B79056" w14:textId="77777777" w:rsidR="001E501D" w:rsidRDefault="001E501D">
            <w:pPr>
              <w:jc w:val="center"/>
              <w:rPr>
                <w:color w:val="000000"/>
                <w:sz w:val="20"/>
                <w:szCs w:val="20"/>
              </w:rPr>
            </w:pPr>
          </w:p>
        </w:tc>
        <w:tc>
          <w:tcPr>
            <w:tcW w:w="127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47291087" w14:textId="77777777" w:rsidR="001E501D" w:rsidRDefault="001E501D">
            <w:pPr>
              <w:rPr>
                <w:color w:val="000000"/>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0D6BEA5B" w14:textId="77777777" w:rsidR="001E501D" w:rsidRDefault="001E501D">
            <w:pPr>
              <w:rPr>
                <w:color w:val="000000"/>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000A5A56" w14:textId="77777777" w:rsidR="001E501D" w:rsidRDefault="001E501D">
            <w:pPr>
              <w:rPr>
                <w:color w:val="000000"/>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28384E57" w14:textId="77777777" w:rsidR="001E501D" w:rsidRDefault="001E501D">
            <w:pPr>
              <w:rPr>
                <w:color w:val="000000"/>
                <w:sz w:val="20"/>
                <w:szCs w:val="20"/>
              </w:rPr>
            </w:pPr>
          </w:p>
        </w:tc>
        <w:tc>
          <w:tcPr>
            <w:tcW w:w="1927"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132222D2" w14:textId="77777777" w:rsidR="001E501D" w:rsidRDefault="001E501D">
            <w:pPr>
              <w:rPr>
                <w:color w:val="000000"/>
                <w:sz w:val="20"/>
                <w:szCs w:val="20"/>
              </w:rPr>
            </w:pPr>
          </w:p>
        </w:tc>
        <w:tc>
          <w:tcPr>
            <w:tcW w:w="1926" w:type="dxa"/>
            <w:tcBorders>
              <w:top w:val="single" w:sz="4" w:space="0" w:color="000000"/>
              <w:left w:val="single" w:sz="4" w:space="0" w:color="000000"/>
              <w:bottom w:val="single" w:sz="8" w:space="0" w:color="000000"/>
              <w:right w:val="nil"/>
            </w:tcBorders>
            <w:tcMar>
              <w:top w:w="15" w:type="dxa"/>
              <w:left w:w="15" w:type="dxa"/>
              <w:right w:w="15" w:type="dxa"/>
            </w:tcMar>
            <w:vAlign w:val="center"/>
          </w:tcPr>
          <w:p w14:paraId="1F9E90C8" w14:textId="77777777" w:rsidR="001E501D" w:rsidRDefault="001E501D">
            <w:pPr>
              <w:rPr>
                <w:color w:val="000000"/>
                <w:sz w:val="20"/>
                <w:szCs w:val="20"/>
              </w:rPr>
            </w:pPr>
          </w:p>
        </w:tc>
        <w:tc>
          <w:tcPr>
            <w:tcW w:w="1933"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14:paraId="21250EDE" w14:textId="77777777" w:rsidR="001E501D" w:rsidRDefault="001E501D">
            <w:pPr>
              <w:rPr>
                <w:color w:val="000000"/>
                <w:sz w:val="20"/>
                <w:szCs w:val="20"/>
              </w:rPr>
            </w:pPr>
          </w:p>
        </w:tc>
      </w:tr>
      <w:tr w:rsidR="001E501D" w14:paraId="016D0AF6" w14:textId="77777777">
        <w:trPr>
          <w:trHeight w:val="645"/>
        </w:trPr>
        <w:tc>
          <w:tcPr>
            <w:tcW w:w="13988" w:type="dxa"/>
            <w:gridSpan w:val="9"/>
            <w:tcBorders>
              <w:top w:val="single" w:sz="8" w:space="0" w:color="000000"/>
              <w:left w:val="nil"/>
              <w:bottom w:val="nil"/>
              <w:right w:val="nil"/>
            </w:tcBorders>
            <w:tcMar>
              <w:top w:w="15" w:type="dxa"/>
              <w:left w:w="15" w:type="dxa"/>
              <w:right w:w="15" w:type="dxa"/>
            </w:tcMar>
            <w:vAlign w:val="center"/>
          </w:tcPr>
          <w:p w14:paraId="2225063D" w14:textId="77777777" w:rsidR="001E501D" w:rsidRDefault="00000000">
            <w:pPr>
              <w:textAlignment w:val="center"/>
              <w:rPr>
                <w:color w:val="000000"/>
                <w:sz w:val="20"/>
                <w:szCs w:val="20"/>
              </w:rPr>
            </w:pPr>
            <w:r>
              <w:rPr>
                <w:rFonts w:hint="eastAsia"/>
                <w:color w:val="000000"/>
                <w:sz w:val="20"/>
                <w:szCs w:val="20"/>
                <w:lang w:bidi="ar"/>
              </w:rPr>
              <w:t>注：本表反映部门本年度政府性基金预算财政拨款收入、支出及结转和结余情况。</w:t>
            </w:r>
          </w:p>
        </w:tc>
      </w:tr>
    </w:tbl>
    <w:p w14:paraId="4F4A26B4" w14:textId="77777777" w:rsidR="001E501D" w:rsidRDefault="00000000">
      <w:pPr>
        <w:rPr>
          <w:rFonts w:ascii="仿宋_GB2312" w:eastAsia="仿宋_GB2312" w:hAnsi="仿宋_GB2312" w:cs="仿宋_GB2312"/>
          <w:sz w:val="32"/>
          <w:szCs w:val="32"/>
        </w:rPr>
      </w:pPr>
      <w:r>
        <w:rPr>
          <w:rFonts w:ascii="仿宋_GB2312" w:eastAsia="仿宋_GB2312" w:hint="eastAsia"/>
          <w:color w:val="000000"/>
          <w:sz w:val="32"/>
          <w:szCs w:val="32"/>
        </w:rPr>
        <w:t>说明：我部门没有政府性基金收入，也没有使用政府性基金安排的支出，故本表无数据。</w:t>
      </w:r>
    </w:p>
    <w:sectPr w:rsidR="001E501D" w:rsidSect="00707011">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EA8E4" w14:textId="77777777" w:rsidR="0039603B" w:rsidRDefault="0039603B" w:rsidP="001D2D3D">
      <w:r>
        <w:separator/>
      </w:r>
    </w:p>
  </w:endnote>
  <w:endnote w:type="continuationSeparator" w:id="0">
    <w:p w14:paraId="23F59F11" w14:textId="77777777" w:rsidR="0039603B" w:rsidRDefault="0039603B" w:rsidP="001D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83D86" w14:textId="77777777" w:rsidR="0039603B" w:rsidRDefault="0039603B" w:rsidP="001D2D3D">
      <w:r>
        <w:separator/>
      </w:r>
    </w:p>
  </w:footnote>
  <w:footnote w:type="continuationSeparator" w:id="0">
    <w:p w14:paraId="745C29A4" w14:textId="77777777" w:rsidR="0039603B" w:rsidRDefault="0039603B" w:rsidP="001D2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1BE17"/>
    <w:multiLevelType w:val="singleLevel"/>
    <w:tmpl w:val="5971BE17"/>
    <w:lvl w:ilvl="0">
      <w:start w:val="1"/>
      <w:numFmt w:val="chineseCounting"/>
      <w:suff w:val="nothing"/>
      <w:lvlText w:val="%1、"/>
      <w:lvlJc w:val="left"/>
    </w:lvl>
  </w:abstractNum>
  <w:num w:numId="1" w16cid:durableId="1315794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g4M2MzNDMwZDkwZWNiMDQyZWExNTA0YTgyZDg1NDgifQ=="/>
  </w:docVars>
  <w:rsids>
    <w:rsidRoot w:val="00380C49"/>
    <w:rsid w:val="000527E8"/>
    <w:rsid w:val="00053B75"/>
    <w:rsid w:val="0005518E"/>
    <w:rsid w:val="000B5B07"/>
    <w:rsid w:val="000D3621"/>
    <w:rsid w:val="000E15D9"/>
    <w:rsid w:val="0012690A"/>
    <w:rsid w:val="0014355F"/>
    <w:rsid w:val="0015324F"/>
    <w:rsid w:val="001C7E92"/>
    <w:rsid w:val="001D2D3D"/>
    <w:rsid w:val="001E501D"/>
    <w:rsid w:val="00380C49"/>
    <w:rsid w:val="00391415"/>
    <w:rsid w:val="0039603B"/>
    <w:rsid w:val="00463B25"/>
    <w:rsid w:val="004C77BC"/>
    <w:rsid w:val="00582974"/>
    <w:rsid w:val="005C01C3"/>
    <w:rsid w:val="006C602E"/>
    <w:rsid w:val="006E0A96"/>
    <w:rsid w:val="00707011"/>
    <w:rsid w:val="007169BE"/>
    <w:rsid w:val="007D7C6F"/>
    <w:rsid w:val="008C5E94"/>
    <w:rsid w:val="008F0429"/>
    <w:rsid w:val="009008AB"/>
    <w:rsid w:val="00957A2C"/>
    <w:rsid w:val="009B7718"/>
    <w:rsid w:val="00A53CB8"/>
    <w:rsid w:val="00B07176"/>
    <w:rsid w:val="00B30B3E"/>
    <w:rsid w:val="00C53051"/>
    <w:rsid w:val="00C73F3D"/>
    <w:rsid w:val="00CA1E5C"/>
    <w:rsid w:val="00CB1114"/>
    <w:rsid w:val="00CE118F"/>
    <w:rsid w:val="00D45C75"/>
    <w:rsid w:val="00D60397"/>
    <w:rsid w:val="00E67804"/>
    <w:rsid w:val="00E91CCC"/>
    <w:rsid w:val="00F9788A"/>
    <w:rsid w:val="00FB4D83"/>
    <w:rsid w:val="00FD03C9"/>
    <w:rsid w:val="00FD5856"/>
    <w:rsid w:val="013E3FCA"/>
    <w:rsid w:val="08CB7E6D"/>
    <w:rsid w:val="10A061DD"/>
    <w:rsid w:val="3AE03C8C"/>
    <w:rsid w:val="3F3520D0"/>
    <w:rsid w:val="42782F8C"/>
    <w:rsid w:val="6D424DBD"/>
    <w:rsid w:val="724F6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93F27"/>
  <w15:docId w15:val="{359CFEEB-FFB0-4B5F-AFAB-01481D41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Pr>
      <w:rFonts w:ascii="宋体" w:hAnsi="宋体" w:cs="宋体"/>
      <w:sz w:val="24"/>
      <w:szCs w:val="24"/>
    </w:rPr>
  </w:style>
  <w:style w:type="paragraph" w:styleId="1">
    <w:name w:val="heading 1"/>
    <w:basedOn w:val="a"/>
    <w:next w:val="a"/>
    <w:link w:val="10"/>
    <w:uiPriority w:val="9"/>
    <w:qFormat/>
    <w:pPr>
      <w:keepNext/>
      <w:keepLines/>
      <w:widowControl w:val="0"/>
      <w:spacing w:before="340" w:after="330" w:line="578" w:lineRule="auto"/>
      <w:jc w:val="both"/>
      <w:outlineLvl w:val="0"/>
    </w:pPr>
    <w:rPr>
      <w:rFonts w:ascii="Times New Roman"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semiHidden/>
    <w:unhideWhenUsed/>
    <w:qFormat/>
    <w:pPr>
      <w:spacing w:after="120"/>
      <w:ind w:leftChars="200" w:left="420"/>
    </w:pPr>
  </w:style>
  <w:style w:type="paragraph" w:styleId="a4">
    <w:name w:val="annotation text"/>
    <w:basedOn w:val="a"/>
    <w:link w:val="a5"/>
    <w:uiPriority w:val="99"/>
    <w:unhideWhenUsed/>
    <w:qFormat/>
    <w:pPr>
      <w:widowControl w:val="0"/>
    </w:pPr>
    <w:rPr>
      <w:rFonts w:ascii="Times New Roman" w:hAnsi="Times New Roman" w:cs="Times New Roman"/>
      <w:kern w:val="2"/>
      <w:sz w:val="21"/>
      <w:szCs w:val="22"/>
    </w:rPr>
  </w:style>
  <w:style w:type="paragraph" w:styleId="a6">
    <w:name w:val="Balloon Text"/>
    <w:basedOn w:val="a"/>
    <w:link w:val="a7"/>
    <w:uiPriority w:val="99"/>
    <w:unhideWhenUsed/>
    <w:qFormat/>
    <w:pPr>
      <w:widowControl w:val="0"/>
      <w:jc w:val="both"/>
    </w:pPr>
    <w:rPr>
      <w:rFonts w:asciiTheme="minorHAnsi" w:eastAsiaTheme="minorEastAsia" w:hAnsiTheme="minorHAnsi" w:cstheme="minorBidi"/>
      <w:kern w:val="2"/>
      <w:sz w:val="18"/>
      <w:szCs w:val="18"/>
    </w:rPr>
  </w:style>
  <w:style w:type="paragraph" w:styleId="a8">
    <w:name w:val="footer"/>
    <w:basedOn w:val="a"/>
    <w:link w:val="a9"/>
    <w:uiPriority w:val="99"/>
    <w:unhideWhenUsed/>
    <w:qFormat/>
    <w:pPr>
      <w:tabs>
        <w:tab w:val="center" w:pos="4153"/>
        <w:tab w:val="right" w:pos="8306"/>
      </w:tabs>
      <w:snapToGrid w:val="0"/>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link w:val="ad"/>
    <w:uiPriority w:val="99"/>
    <w:unhideWhenUsed/>
    <w:qFormat/>
    <w:pPr>
      <w:widowControl w:val="0"/>
      <w:snapToGrid w:val="0"/>
    </w:pPr>
    <w:rPr>
      <w:rFonts w:ascii="Times New Roman" w:hAnsi="Times New Roman" w:cs="Times New Roman"/>
      <w:kern w:val="2"/>
      <w:sz w:val="18"/>
      <w:szCs w:val="22"/>
    </w:rPr>
  </w:style>
  <w:style w:type="paragraph" w:styleId="ae">
    <w:name w:val="Normal (Web)"/>
    <w:basedOn w:val="a"/>
    <w:uiPriority w:val="99"/>
    <w:semiHidden/>
    <w:unhideWhenUsed/>
    <w:qFormat/>
    <w:pPr>
      <w:spacing w:before="100" w:beforeAutospacing="1" w:after="100" w:afterAutospacing="1"/>
    </w:p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rPr>
  </w:style>
  <w:style w:type="character" w:styleId="af1">
    <w:name w:val="FollowedHyperlink"/>
    <w:uiPriority w:val="99"/>
    <w:unhideWhenUsed/>
    <w:qFormat/>
    <w:rPr>
      <w:color w:val="800080"/>
      <w:u w:val="single"/>
    </w:rPr>
  </w:style>
  <w:style w:type="character" w:styleId="af2">
    <w:name w:val="Hyperlink"/>
    <w:uiPriority w:val="99"/>
    <w:unhideWhenUsed/>
    <w:qFormat/>
    <w:rPr>
      <w:color w:val="0000FF"/>
      <w:u w:val="single"/>
    </w:rPr>
  </w:style>
  <w:style w:type="character" w:styleId="af3">
    <w:name w:val="footnote reference"/>
    <w:basedOn w:val="a0"/>
    <w:uiPriority w:val="99"/>
    <w:unhideWhenUsed/>
    <w:qFormat/>
    <w:rPr>
      <w:vertAlign w:val="superscript"/>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ab">
    <w:name w:val="页眉 字符"/>
    <w:basedOn w:val="a0"/>
    <w:link w:val="aa"/>
    <w:uiPriority w:val="99"/>
    <w:qFormat/>
    <w:rPr>
      <w:rFonts w:ascii="宋体" w:eastAsia="宋体" w:hAnsi="宋体" w:cs="宋体"/>
      <w:kern w:val="0"/>
      <w:sz w:val="18"/>
      <w:szCs w:val="18"/>
    </w:rPr>
  </w:style>
  <w:style w:type="character" w:customStyle="1" w:styleId="a9">
    <w:name w:val="页脚 字符"/>
    <w:basedOn w:val="a0"/>
    <w:link w:val="a8"/>
    <w:uiPriority w:val="99"/>
    <w:qFormat/>
    <w:rPr>
      <w:rFonts w:ascii="宋体" w:eastAsia="宋体" w:hAnsi="宋体" w:cs="宋体"/>
      <w:kern w:val="0"/>
      <w:sz w:val="18"/>
      <w:szCs w:val="18"/>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Char">
    <w:name w:val="批注框文本 Char"/>
    <w:basedOn w:val="a0"/>
    <w:uiPriority w:val="99"/>
    <w:qFormat/>
    <w:rPr>
      <w:sz w:val="18"/>
      <w:szCs w:val="18"/>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a5">
    <w:name w:val="批注文字 字符"/>
    <w:basedOn w:val="a0"/>
    <w:link w:val="a4"/>
    <w:uiPriority w:val="99"/>
    <w:qFormat/>
    <w:rPr>
      <w:rFonts w:ascii="Times New Roman" w:eastAsia="宋体" w:hAnsi="Times New Roman" w:cs="Times New Roman"/>
    </w:rPr>
  </w:style>
  <w:style w:type="character" w:customStyle="1" w:styleId="a7">
    <w:name w:val="批注框文本 字符"/>
    <w:basedOn w:val="a0"/>
    <w:link w:val="a6"/>
    <w:uiPriority w:val="99"/>
    <w:semiHidden/>
    <w:qFormat/>
    <w:rPr>
      <w:rFonts w:ascii="宋体" w:eastAsia="宋体" w:hAnsi="宋体" w:cs="宋体"/>
      <w:kern w:val="0"/>
      <w:sz w:val="18"/>
      <w:szCs w:val="18"/>
    </w:rPr>
  </w:style>
  <w:style w:type="character" w:customStyle="1" w:styleId="ad">
    <w:name w:val="脚注文本 字符"/>
    <w:basedOn w:val="a0"/>
    <w:link w:val="ac"/>
    <w:uiPriority w:val="99"/>
    <w:qFormat/>
    <w:rPr>
      <w:rFonts w:ascii="Times New Roman" w:eastAsia="宋体" w:hAnsi="Times New Roman" w:cs="Times New Roman"/>
      <w:sz w:val="18"/>
    </w:rPr>
  </w:style>
  <w:style w:type="paragraph" w:customStyle="1" w:styleId="11">
    <w:name w:val="标题1"/>
    <w:basedOn w:val="1"/>
    <w:qFormat/>
    <w:pPr>
      <w:spacing w:before="0" w:after="0" w:line="240" w:lineRule="auto"/>
      <w:jc w:val="center"/>
    </w:pPr>
    <w:rPr>
      <w:rFonts w:ascii="华文中宋" w:eastAsia="华文中宋" w:hAnsi="华文中宋"/>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116943">
      <w:bodyDiv w:val="1"/>
      <w:marLeft w:val="0"/>
      <w:marRight w:val="0"/>
      <w:marTop w:val="0"/>
      <w:marBottom w:val="0"/>
      <w:divBdr>
        <w:top w:val="none" w:sz="0" w:space="0" w:color="auto"/>
        <w:left w:val="none" w:sz="0" w:space="0" w:color="auto"/>
        <w:bottom w:val="none" w:sz="0" w:space="0" w:color="auto"/>
        <w:right w:val="none" w:sz="0" w:space="0" w:color="auto"/>
      </w:divBdr>
    </w:div>
    <w:div w:id="645821084">
      <w:bodyDiv w:val="1"/>
      <w:marLeft w:val="0"/>
      <w:marRight w:val="0"/>
      <w:marTop w:val="0"/>
      <w:marBottom w:val="0"/>
      <w:divBdr>
        <w:top w:val="none" w:sz="0" w:space="0" w:color="auto"/>
        <w:left w:val="none" w:sz="0" w:space="0" w:color="auto"/>
        <w:bottom w:val="none" w:sz="0" w:space="0" w:color="auto"/>
        <w:right w:val="none" w:sz="0" w:space="0" w:color="auto"/>
      </w:divBdr>
    </w:div>
    <w:div w:id="783890204">
      <w:bodyDiv w:val="1"/>
      <w:marLeft w:val="0"/>
      <w:marRight w:val="0"/>
      <w:marTop w:val="0"/>
      <w:marBottom w:val="0"/>
      <w:divBdr>
        <w:top w:val="none" w:sz="0" w:space="0" w:color="auto"/>
        <w:left w:val="none" w:sz="0" w:space="0" w:color="auto"/>
        <w:bottom w:val="none" w:sz="0" w:space="0" w:color="auto"/>
        <w:right w:val="none" w:sz="0" w:space="0" w:color="auto"/>
      </w:divBdr>
    </w:div>
    <w:div w:id="1079407723">
      <w:bodyDiv w:val="1"/>
      <w:marLeft w:val="0"/>
      <w:marRight w:val="0"/>
      <w:marTop w:val="0"/>
      <w:marBottom w:val="0"/>
      <w:divBdr>
        <w:top w:val="none" w:sz="0" w:space="0" w:color="auto"/>
        <w:left w:val="none" w:sz="0" w:space="0" w:color="auto"/>
        <w:bottom w:val="none" w:sz="0" w:space="0" w:color="auto"/>
        <w:right w:val="none" w:sz="0" w:space="0" w:color="auto"/>
      </w:divBdr>
    </w:div>
    <w:div w:id="1459102914">
      <w:bodyDiv w:val="1"/>
      <w:marLeft w:val="0"/>
      <w:marRight w:val="0"/>
      <w:marTop w:val="0"/>
      <w:marBottom w:val="0"/>
      <w:divBdr>
        <w:top w:val="none" w:sz="0" w:space="0" w:color="auto"/>
        <w:left w:val="none" w:sz="0" w:space="0" w:color="auto"/>
        <w:bottom w:val="none" w:sz="0" w:space="0" w:color="auto"/>
        <w:right w:val="none" w:sz="0" w:space="0" w:color="auto"/>
      </w:divBdr>
    </w:div>
    <w:div w:id="1607302644">
      <w:bodyDiv w:val="1"/>
      <w:marLeft w:val="0"/>
      <w:marRight w:val="0"/>
      <w:marTop w:val="0"/>
      <w:marBottom w:val="0"/>
      <w:divBdr>
        <w:top w:val="none" w:sz="0" w:space="0" w:color="auto"/>
        <w:left w:val="none" w:sz="0" w:space="0" w:color="auto"/>
        <w:bottom w:val="none" w:sz="0" w:space="0" w:color="auto"/>
        <w:right w:val="none" w:sz="0" w:space="0" w:color="auto"/>
      </w:divBdr>
    </w:div>
    <w:div w:id="1910378462">
      <w:bodyDiv w:val="1"/>
      <w:marLeft w:val="0"/>
      <w:marRight w:val="0"/>
      <w:marTop w:val="0"/>
      <w:marBottom w:val="0"/>
      <w:divBdr>
        <w:top w:val="none" w:sz="0" w:space="0" w:color="auto"/>
        <w:left w:val="none" w:sz="0" w:space="0" w:color="auto"/>
        <w:bottom w:val="none" w:sz="0" w:space="0" w:color="auto"/>
        <w:right w:val="none" w:sz="0" w:space="0" w:color="auto"/>
      </w:divBdr>
    </w:div>
    <w:div w:id="2090804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1469</Words>
  <Characters>8376</Characters>
  <Application>Microsoft Office Word</Application>
  <DocSecurity>0</DocSecurity>
  <Lines>69</Lines>
  <Paragraphs>19</Paragraphs>
  <ScaleCrop>false</ScaleCrop>
  <Company>Microsoft</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A5650</cp:lastModifiedBy>
  <cp:revision>32</cp:revision>
  <dcterms:created xsi:type="dcterms:W3CDTF">2021-08-31T09:19:00Z</dcterms:created>
  <dcterms:modified xsi:type="dcterms:W3CDTF">2022-09-08T01:45:00Z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B78236434965477F8204EFA8F1CEC4CF</vt:lpwstr>
  </property>
</Properties>
</file>