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380" w14:textId="77777777" w:rsidR="00912A17" w:rsidRDefault="00912A17">
      <w:pPr>
        <w:rPr>
          <w:rFonts w:ascii="黑体" w:eastAsia="黑体"/>
          <w:color w:val="000000"/>
          <w:sz w:val="28"/>
          <w:szCs w:val="28"/>
        </w:rPr>
      </w:pPr>
    </w:p>
    <w:p w14:paraId="59149D21" w14:textId="77777777" w:rsidR="00912A17" w:rsidRDefault="00000000">
      <w:pPr>
        <w:jc w:val="center"/>
        <w:rPr>
          <w:rFonts w:ascii="黑体" w:eastAsia="黑体" w:hAnsi="黑体" w:cs="黑体"/>
          <w:sz w:val="52"/>
          <w:szCs w:val="52"/>
        </w:rPr>
      </w:pPr>
      <w:r>
        <w:rPr>
          <w:rFonts w:ascii="黑体" w:eastAsia="黑体" w:hAnsi="黑体" w:cs="黑体" w:hint="eastAsia"/>
          <w:sz w:val="52"/>
          <w:szCs w:val="52"/>
        </w:rPr>
        <w:t>信阳市平桥区卫生健康委员会</w:t>
      </w:r>
    </w:p>
    <w:p w14:paraId="06DCEDB5" w14:textId="77777777" w:rsidR="00912A17"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6497EFC0" w14:textId="77777777" w:rsidR="00912A17" w:rsidRDefault="00912A17">
      <w:pPr>
        <w:jc w:val="center"/>
        <w:rPr>
          <w:rFonts w:ascii="黑体" w:eastAsia="黑体" w:hAnsi="黑体" w:cs="黑体"/>
          <w:sz w:val="52"/>
          <w:szCs w:val="52"/>
        </w:rPr>
      </w:pPr>
    </w:p>
    <w:p w14:paraId="33D57F07" w14:textId="77777777" w:rsidR="00912A17" w:rsidRDefault="00912A17">
      <w:pPr>
        <w:jc w:val="center"/>
        <w:rPr>
          <w:rFonts w:ascii="黑体" w:eastAsia="黑体" w:hAnsi="黑体" w:cs="黑体"/>
          <w:sz w:val="52"/>
          <w:szCs w:val="52"/>
        </w:rPr>
      </w:pPr>
    </w:p>
    <w:p w14:paraId="20770710" w14:textId="77777777" w:rsidR="00912A17" w:rsidRDefault="00912A17">
      <w:pPr>
        <w:jc w:val="center"/>
        <w:rPr>
          <w:rFonts w:ascii="黑体" w:eastAsia="黑体" w:hAnsi="黑体" w:cs="黑体"/>
          <w:sz w:val="52"/>
          <w:szCs w:val="52"/>
        </w:rPr>
      </w:pPr>
    </w:p>
    <w:p w14:paraId="1156AA49" w14:textId="77777777" w:rsidR="00912A17" w:rsidRDefault="00912A17">
      <w:pPr>
        <w:jc w:val="center"/>
        <w:rPr>
          <w:rFonts w:ascii="黑体" w:eastAsia="黑体" w:hAnsi="黑体" w:cs="黑体"/>
          <w:sz w:val="52"/>
          <w:szCs w:val="52"/>
        </w:rPr>
      </w:pPr>
    </w:p>
    <w:p w14:paraId="44CF7235" w14:textId="77777777" w:rsidR="00912A17" w:rsidRDefault="00912A17">
      <w:pPr>
        <w:jc w:val="center"/>
        <w:rPr>
          <w:rFonts w:ascii="黑体" w:eastAsia="黑体" w:hAnsi="黑体" w:cs="黑体"/>
          <w:sz w:val="52"/>
          <w:szCs w:val="52"/>
        </w:rPr>
      </w:pPr>
    </w:p>
    <w:p w14:paraId="655D443A" w14:textId="77777777" w:rsidR="00912A17" w:rsidRDefault="00912A17">
      <w:pPr>
        <w:jc w:val="center"/>
        <w:rPr>
          <w:rFonts w:ascii="黑体" w:eastAsia="黑体" w:hAnsi="黑体" w:cs="黑体"/>
          <w:sz w:val="52"/>
          <w:szCs w:val="52"/>
        </w:rPr>
      </w:pPr>
    </w:p>
    <w:p w14:paraId="1F794E08" w14:textId="77777777" w:rsidR="00912A17" w:rsidRPr="00226805" w:rsidRDefault="00912A17">
      <w:pPr>
        <w:jc w:val="center"/>
        <w:rPr>
          <w:rFonts w:ascii="黑体" w:eastAsia="黑体" w:hAnsi="黑体" w:cs="黑体"/>
          <w:sz w:val="52"/>
          <w:szCs w:val="52"/>
        </w:rPr>
      </w:pPr>
    </w:p>
    <w:p w14:paraId="0BB33FD5" w14:textId="3E1B919A" w:rsidR="008401D6" w:rsidRDefault="0000000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2021年9月</w:t>
      </w:r>
    </w:p>
    <w:p w14:paraId="42AD85F4" w14:textId="77777777" w:rsidR="008401D6" w:rsidRDefault="008401D6">
      <w:pPr>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br w:type="page"/>
      </w:r>
    </w:p>
    <w:p w14:paraId="0C5662EB" w14:textId="77777777" w:rsidR="00912A17"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691D9B8C" w14:textId="77777777" w:rsidR="00912A17" w:rsidRDefault="00000000">
      <w:pPr>
        <w:rPr>
          <w:rFonts w:ascii="黑体" w:eastAsia="黑体" w:hAnsi="黑体" w:cs="黑体"/>
          <w:sz w:val="32"/>
          <w:szCs w:val="32"/>
        </w:rPr>
      </w:pPr>
      <w:r>
        <w:rPr>
          <w:rFonts w:ascii="黑体" w:eastAsia="黑体" w:hAnsi="黑体" w:cs="黑体" w:hint="eastAsia"/>
          <w:sz w:val="32"/>
          <w:szCs w:val="32"/>
        </w:rPr>
        <w:t>第一部分　　信阳市平桥区卫生健康委员会概况</w:t>
      </w:r>
    </w:p>
    <w:p w14:paraId="2FE54352" w14:textId="77777777" w:rsidR="00912A17" w:rsidRDefault="00000000">
      <w:pPr>
        <w:widowControl w:val="0"/>
        <w:numPr>
          <w:ilvl w:val="0"/>
          <w:numId w:val="1"/>
        </w:numPr>
        <w:ind w:firstLineChars="200" w:firstLine="640"/>
        <w:rPr>
          <w:sz w:val="32"/>
          <w:szCs w:val="32"/>
        </w:rPr>
      </w:pPr>
      <w:r>
        <w:rPr>
          <w:rFonts w:hint="eastAsia"/>
          <w:sz w:val="32"/>
          <w:szCs w:val="32"/>
        </w:rPr>
        <w:t>部门职责</w:t>
      </w:r>
    </w:p>
    <w:p w14:paraId="09546521" w14:textId="77777777" w:rsidR="00912A17" w:rsidRDefault="00000000">
      <w:pPr>
        <w:widowControl w:val="0"/>
        <w:numPr>
          <w:ilvl w:val="0"/>
          <w:numId w:val="1"/>
        </w:numPr>
        <w:ind w:firstLineChars="200" w:firstLine="640"/>
        <w:rPr>
          <w:sz w:val="32"/>
          <w:szCs w:val="32"/>
        </w:rPr>
      </w:pPr>
      <w:r>
        <w:rPr>
          <w:rFonts w:hint="eastAsia"/>
          <w:sz w:val="32"/>
          <w:szCs w:val="32"/>
        </w:rPr>
        <w:t>机构设置</w:t>
      </w:r>
    </w:p>
    <w:p w14:paraId="05B84948" w14:textId="77777777" w:rsidR="00912A17"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09DFFBAB" w14:textId="77777777" w:rsidR="00912A17" w:rsidRDefault="00000000">
      <w:pPr>
        <w:ind w:firstLineChars="200" w:firstLine="640"/>
        <w:rPr>
          <w:sz w:val="32"/>
          <w:szCs w:val="32"/>
        </w:rPr>
      </w:pPr>
      <w:r>
        <w:rPr>
          <w:rFonts w:hint="eastAsia"/>
          <w:sz w:val="32"/>
          <w:szCs w:val="32"/>
        </w:rPr>
        <w:t>一、收入支出决算总体情况说明</w:t>
      </w:r>
    </w:p>
    <w:p w14:paraId="70C67E8C" w14:textId="77777777" w:rsidR="00912A17" w:rsidRDefault="00000000">
      <w:pPr>
        <w:ind w:firstLineChars="200" w:firstLine="640"/>
        <w:rPr>
          <w:sz w:val="32"/>
          <w:szCs w:val="32"/>
        </w:rPr>
      </w:pPr>
      <w:r>
        <w:rPr>
          <w:rFonts w:hint="eastAsia"/>
          <w:sz w:val="32"/>
          <w:szCs w:val="32"/>
        </w:rPr>
        <w:t>二、收入决算情况说明</w:t>
      </w:r>
    </w:p>
    <w:p w14:paraId="09F1C03E" w14:textId="77777777" w:rsidR="00912A17" w:rsidRDefault="00000000">
      <w:pPr>
        <w:ind w:firstLineChars="200" w:firstLine="640"/>
        <w:rPr>
          <w:sz w:val="32"/>
          <w:szCs w:val="32"/>
        </w:rPr>
      </w:pPr>
      <w:r>
        <w:rPr>
          <w:rFonts w:hint="eastAsia"/>
          <w:sz w:val="32"/>
          <w:szCs w:val="32"/>
        </w:rPr>
        <w:t>三、支出决算情况说明</w:t>
      </w:r>
    </w:p>
    <w:p w14:paraId="1A68B5E9" w14:textId="77777777" w:rsidR="00912A17" w:rsidRDefault="00000000">
      <w:pPr>
        <w:ind w:firstLineChars="200" w:firstLine="640"/>
        <w:rPr>
          <w:sz w:val="32"/>
          <w:szCs w:val="32"/>
        </w:rPr>
      </w:pPr>
      <w:r>
        <w:rPr>
          <w:rFonts w:hint="eastAsia"/>
          <w:sz w:val="32"/>
          <w:szCs w:val="32"/>
        </w:rPr>
        <w:t>四、财政拨款收入支出决算总体情况说明</w:t>
      </w:r>
    </w:p>
    <w:p w14:paraId="3E1765A4" w14:textId="77777777" w:rsidR="00912A17" w:rsidRDefault="00000000">
      <w:pPr>
        <w:ind w:firstLineChars="200" w:firstLine="640"/>
        <w:rPr>
          <w:sz w:val="32"/>
          <w:szCs w:val="32"/>
        </w:rPr>
      </w:pPr>
      <w:r>
        <w:rPr>
          <w:rFonts w:hint="eastAsia"/>
          <w:sz w:val="32"/>
          <w:szCs w:val="32"/>
        </w:rPr>
        <w:t>五、一般公共预算财政拨款支出决算情况说明</w:t>
      </w:r>
    </w:p>
    <w:p w14:paraId="22A30EAF" w14:textId="77777777" w:rsidR="00912A17" w:rsidRDefault="00000000">
      <w:pPr>
        <w:ind w:firstLineChars="200" w:firstLine="640"/>
        <w:rPr>
          <w:sz w:val="32"/>
          <w:szCs w:val="32"/>
        </w:rPr>
      </w:pPr>
      <w:r>
        <w:rPr>
          <w:rFonts w:hint="eastAsia"/>
          <w:sz w:val="32"/>
          <w:szCs w:val="32"/>
        </w:rPr>
        <w:t>六、一般公共预算财政拨款基本支出决算情况说明</w:t>
      </w:r>
    </w:p>
    <w:p w14:paraId="64771BB3" w14:textId="77777777" w:rsidR="00912A17" w:rsidRDefault="00000000">
      <w:pPr>
        <w:ind w:firstLineChars="200" w:firstLine="640"/>
        <w:rPr>
          <w:sz w:val="32"/>
          <w:szCs w:val="32"/>
        </w:rPr>
      </w:pPr>
      <w:r>
        <w:rPr>
          <w:rFonts w:hint="eastAsia"/>
          <w:sz w:val="32"/>
          <w:szCs w:val="32"/>
        </w:rPr>
        <w:t>七、一般公共预算财政拨款“三公”经费支出决算情况说明</w:t>
      </w:r>
    </w:p>
    <w:p w14:paraId="486E90D9" w14:textId="77777777" w:rsidR="00912A17" w:rsidRDefault="00000000">
      <w:pPr>
        <w:ind w:firstLineChars="200" w:firstLine="640"/>
        <w:rPr>
          <w:sz w:val="32"/>
          <w:szCs w:val="32"/>
        </w:rPr>
      </w:pPr>
      <w:r>
        <w:rPr>
          <w:rFonts w:hint="eastAsia"/>
          <w:sz w:val="32"/>
          <w:szCs w:val="32"/>
        </w:rPr>
        <w:t>八、预算绩效情况说明</w:t>
      </w:r>
    </w:p>
    <w:p w14:paraId="54B7A11C" w14:textId="77777777" w:rsidR="00912A17" w:rsidRDefault="00000000">
      <w:pPr>
        <w:ind w:firstLineChars="200" w:firstLine="640"/>
        <w:rPr>
          <w:sz w:val="32"/>
          <w:szCs w:val="32"/>
        </w:rPr>
      </w:pPr>
      <w:r>
        <w:rPr>
          <w:rFonts w:hint="eastAsia"/>
          <w:sz w:val="32"/>
          <w:szCs w:val="32"/>
        </w:rPr>
        <w:t>九、政府性基金预算财政拨款支出决算情况说明</w:t>
      </w:r>
    </w:p>
    <w:p w14:paraId="23AC8591" w14:textId="77777777" w:rsidR="00912A17" w:rsidRDefault="00000000">
      <w:pPr>
        <w:ind w:firstLineChars="200" w:firstLine="640"/>
        <w:rPr>
          <w:sz w:val="32"/>
          <w:szCs w:val="32"/>
        </w:rPr>
      </w:pPr>
      <w:r>
        <w:rPr>
          <w:rFonts w:hint="eastAsia"/>
          <w:sz w:val="32"/>
          <w:szCs w:val="32"/>
        </w:rPr>
        <w:t>十、机关运行经费支出情况说明</w:t>
      </w:r>
    </w:p>
    <w:p w14:paraId="2C8CCFB6" w14:textId="77777777" w:rsidR="00912A17" w:rsidRDefault="00000000">
      <w:pPr>
        <w:ind w:firstLineChars="200" w:firstLine="640"/>
        <w:rPr>
          <w:sz w:val="32"/>
          <w:szCs w:val="32"/>
        </w:rPr>
      </w:pPr>
      <w:r>
        <w:rPr>
          <w:rFonts w:hint="eastAsia"/>
          <w:sz w:val="32"/>
          <w:szCs w:val="32"/>
        </w:rPr>
        <w:t>十一、政府采购支出情况说明</w:t>
      </w:r>
    </w:p>
    <w:p w14:paraId="31095043" w14:textId="77777777" w:rsidR="00912A17" w:rsidRDefault="00000000">
      <w:pPr>
        <w:ind w:firstLineChars="200" w:firstLine="640"/>
        <w:rPr>
          <w:sz w:val="32"/>
          <w:szCs w:val="32"/>
        </w:rPr>
      </w:pPr>
      <w:r>
        <w:rPr>
          <w:rFonts w:hint="eastAsia"/>
          <w:sz w:val="32"/>
          <w:szCs w:val="32"/>
        </w:rPr>
        <w:t>十二、国有资产占用情况说明</w:t>
      </w:r>
    </w:p>
    <w:p w14:paraId="4D58D755" w14:textId="77777777" w:rsidR="00912A17"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6449AC2C" w14:textId="77777777" w:rsidR="00912A17"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795EFB15" w14:textId="77777777" w:rsidR="00912A17" w:rsidRDefault="00000000">
      <w:pPr>
        <w:ind w:firstLineChars="200" w:firstLine="640"/>
        <w:rPr>
          <w:sz w:val="32"/>
          <w:szCs w:val="32"/>
        </w:rPr>
      </w:pPr>
      <w:r>
        <w:rPr>
          <w:rFonts w:hint="eastAsia"/>
          <w:sz w:val="32"/>
          <w:szCs w:val="32"/>
        </w:rPr>
        <w:t>一、收入支出决算总表</w:t>
      </w:r>
    </w:p>
    <w:p w14:paraId="4BD3526F" w14:textId="77777777" w:rsidR="00912A17" w:rsidRDefault="00000000">
      <w:pPr>
        <w:ind w:firstLineChars="200" w:firstLine="640"/>
        <w:rPr>
          <w:sz w:val="32"/>
          <w:szCs w:val="32"/>
        </w:rPr>
      </w:pPr>
      <w:r>
        <w:rPr>
          <w:rFonts w:hint="eastAsia"/>
          <w:sz w:val="32"/>
          <w:szCs w:val="32"/>
        </w:rPr>
        <w:t>二、收入决算表</w:t>
      </w:r>
    </w:p>
    <w:p w14:paraId="050E4545" w14:textId="77777777" w:rsidR="00912A17" w:rsidRDefault="00000000">
      <w:pPr>
        <w:ind w:firstLineChars="200" w:firstLine="640"/>
        <w:rPr>
          <w:sz w:val="32"/>
          <w:szCs w:val="32"/>
        </w:rPr>
      </w:pPr>
      <w:r>
        <w:rPr>
          <w:rFonts w:hint="eastAsia"/>
          <w:sz w:val="32"/>
          <w:szCs w:val="32"/>
        </w:rPr>
        <w:lastRenderedPageBreak/>
        <w:t>三、支出决算表</w:t>
      </w:r>
    </w:p>
    <w:p w14:paraId="0F840C7C" w14:textId="77777777" w:rsidR="00912A17" w:rsidRDefault="00000000">
      <w:pPr>
        <w:ind w:firstLineChars="200" w:firstLine="640"/>
        <w:rPr>
          <w:sz w:val="32"/>
          <w:szCs w:val="32"/>
        </w:rPr>
      </w:pPr>
      <w:r>
        <w:rPr>
          <w:rFonts w:hint="eastAsia"/>
          <w:sz w:val="32"/>
          <w:szCs w:val="32"/>
        </w:rPr>
        <w:t>四、财政拨款收入支出决算总表</w:t>
      </w:r>
    </w:p>
    <w:p w14:paraId="57DFAF29" w14:textId="77777777" w:rsidR="00912A17" w:rsidRDefault="00000000">
      <w:pPr>
        <w:ind w:firstLineChars="200" w:firstLine="640"/>
        <w:rPr>
          <w:sz w:val="32"/>
          <w:szCs w:val="32"/>
        </w:rPr>
      </w:pPr>
      <w:r>
        <w:rPr>
          <w:rFonts w:hint="eastAsia"/>
          <w:sz w:val="32"/>
          <w:szCs w:val="32"/>
        </w:rPr>
        <w:t>五、一般公共预算财政拨款支出决算表</w:t>
      </w:r>
    </w:p>
    <w:p w14:paraId="3B4FA7FD" w14:textId="77777777" w:rsidR="00912A17" w:rsidRDefault="00000000">
      <w:pPr>
        <w:ind w:firstLineChars="200" w:firstLine="640"/>
        <w:rPr>
          <w:sz w:val="32"/>
          <w:szCs w:val="32"/>
        </w:rPr>
      </w:pPr>
      <w:r>
        <w:rPr>
          <w:rFonts w:hint="eastAsia"/>
          <w:sz w:val="32"/>
          <w:szCs w:val="32"/>
        </w:rPr>
        <w:t>六、一般公共预算财政拨款基本支出决算表</w:t>
      </w:r>
    </w:p>
    <w:p w14:paraId="79EC648E" w14:textId="77777777" w:rsidR="00912A17" w:rsidRDefault="00000000">
      <w:pPr>
        <w:ind w:firstLineChars="200" w:firstLine="640"/>
        <w:rPr>
          <w:sz w:val="32"/>
          <w:szCs w:val="32"/>
        </w:rPr>
      </w:pPr>
      <w:r>
        <w:rPr>
          <w:rFonts w:hint="eastAsia"/>
          <w:sz w:val="32"/>
          <w:szCs w:val="32"/>
        </w:rPr>
        <w:t>七、一般公共预算财政拨款“三公”经费支出决算表</w:t>
      </w:r>
    </w:p>
    <w:p w14:paraId="7CDA9F02" w14:textId="776C1E45" w:rsidR="008401D6" w:rsidRDefault="00000000">
      <w:pPr>
        <w:ind w:firstLineChars="200" w:firstLine="640"/>
        <w:rPr>
          <w:sz w:val="32"/>
          <w:szCs w:val="32"/>
        </w:rPr>
      </w:pPr>
      <w:r>
        <w:rPr>
          <w:rFonts w:hint="eastAsia"/>
          <w:sz w:val="32"/>
          <w:szCs w:val="32"/>
        </w:rPr>
        <w:t>八、政府性基金预算财政拨款收入支出决算表</w:t>
      </w:r>
    </w:p>
    <w:p w14:paraId="09D2290B" w14:textId="77777777" w:rsidR="008401D6" w:rsidRDefault="008401D6">
      <w:pPr>
        <w:rPr>
          <w:sz w:val="32"/>
          <w:szCs w:val="32"/>
        </w:rPr>
      </w:pPr>
      <w:r>
        <w:rPr>
          <w:sz w:val="32"/>
          <w:szCs w:val="32"/>
        </w:rPr>
        <w:br w:type="page"/>
      </w:r>
    </w:p>
    <w:p w14:paraId="5A0742EA" w14:textId="77777777" w:rsidR="00912A17" w:rsidRDefault="00912A17">
      <w:pPr>
        <w:jc w:val="center"/>
        <w:rPr>
          <w:rFonts w:ascii="黑体" w:eastAsia="黑体" w:hAnsi="黑体" w:cs="黑体"/>
          <w:sz w:val="44"/>
          <w:szCs w:val="44"/>
        </w:rPr>
      </w:pPr>
    </w:p>
    <w:p w14:paraId="639EFBEC" w14:textId="77777777" w:rsidR="00912A17" w:rsidRDefault="00000000">
      <w:pPr>
        <w:jc w:val="center"/>
        <w:rPr>
          <w:rFonts w:ascii="黑体" w:eastAsia="黑体" w:hAnsi="黑体" w:cs="黑体"/>
          <w:sz w:val="44"/>
          <w:szCs w:val="44"/>
        </w:rPr>
      </w:pPr>
      <w:r>
        <w:rPr>
          <w:rFonts w:ascii="黑体" w:eastAsia="黑体" w:hAnsi="黑体" w:cs="黑体" w:hint="eastAsia"/>
          <w:sz w:val="44"/>
          <w:szCs w:val="44"/>
        </w:rPr>
        <w:t>第一部分</w:t>
      </w:r>
    </w:p>
    <w:p w14:paraId="653382AB" w14:textId="77777777" w:rsidR="00912A17" w:rsidRDefault="00000000">
      <w:pPr>
        <w:jc w:val="center"/>
        <w:rPr>
          <w:rFonts w:ascii="黑体" w:eastAsia="黑体" w:hAnsi="黑体" w:cs="黑体"/>
          <w:sz w:val="48"/>
          <w:szCs w:val="48"/>
        </w:rPr>
      </w:pPr>
      <w:r>
        <w:rPr>
          <w:rFonts w:ascii="黑体" w:eastAsia="黑体" w:hAnsi="黑体" w:cs="黑体" w:hint="eastAsia"/>
          <w:sz w:val="48"/>
          <w:szCs w:val="48"/>
        </w:rPr>
        <w:t>信阳市平桥区卫生健康委员会</w:t>
      </w:r>
    </w:p>
    <w:p w14:paraId="0428D695" w14:textId="77777777" w:rsidR="00912A17" w:rsidRDefault="00000000">
      <w:pPr>
        <w:jc w:val="center"/>
        <w:rPr>
          <w:rFonts w:ascii="黑体" w:eastAsia="黑体"/>
          <w:color w:val="000000"/>
          <w:sz w:val="44"/>
          <w:szCs w:val="44"/>
        </w:rPr>
      </w:pPr>
      <w:r>
        <w:rPr>
          <w:rFonts w:ascii="黑体" w:eastAsia="黑体" w:hAnsi="黑体" w:cs="黑体" w:hint="eastAsia"/>
          <w:sz w:val="44"/>
          <w:szCs w:val="44"/>
        </w:rPr>
        <w:t>概况</w:t>
      </w:r>
    </w:p>
    <w:p w14:paraId="2DBCBA4B" w14:textId="77777777" w:rsidR="00912A17"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3C439082"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信阳市平桥区卫生健康委员会贯彻落实党中央关于卫生健康工作的方针政策和决策部署，在履行职责过程中坚持和加强党对卫生健康工作的集中统一领导。主要职责是：</w:t>
      </w:r>
    </w:p>
    <w:p w14:paraId="070BAD16"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（一）贯彻执行党和国家国民健康、卫生健康事业发展的法律法规、政策、规划，组织实施卫生健康、中医药事业发展的地方性法规规章、政策和地方标准。统筹规划全区卫生健康资源配置，指导全区区域卫生</w:t>
      </w:r>
      <w:proofErr w:type="gramStart"/>
      <w:r>
        <w:rPr>
          <w:rFonts w:ascii="仿宋_GB2312" w:eastAsia="仿宋_GB2312" w:hAnsi="仿宋_GB2312" w:cs="仿宋_GB2312" w:hint="eastAsia"/>
          <w:sz w:val="32"/>
          <w:szCs w:val="32"/>
        </w:rPr>
        <w:t>健康规划</w:t>
      </w:r>
      <w:proofErr w:type="gramEnd"/>
      <w:r>
        <w:rPr>
          <w:rFonts w:ascii="仿宋_GB2312" w:eastAsia="仿宋_GB2312" w:hAnsi="仿宋_GB2312" w:cs="仿宋_GB2312" w:hint="eastAsia"/>
          <w:sz w:val="32"/>
          <w:szCs w:val="32"/>
        </w:rPr>
        <w:t>编制和实施。组织实施卫生健康基本公共服务均等化、普惠化、便捷化和公共资源向基层延伸等政策措施。</w:t>
      </w:r>
    </w:p>
    <w:p w14:paraId="65FBE102"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（二）协调推进深化医药卫生体制改革，研究提出全区深化医药卫生体制改革重大政策、措施的建议。组织深化公立医院综合改革，推进管办分离，健全现代医院管理制度，组织实施国家及省、市、</w:t>
      </w:r>
      <w:proofErr w:type="gramStart"/>
      <w:r>
        <w:rPr>
          <w:rFonts w:ascii="仿宋_GB2312" w:eastAsia="仿宋_GB2312" w:hAnsi="仿宋_GB2312" w:cs="仿宋_GB2312" w:hint="eastAsia"/>
          <w:sz w:val="32"/>
          <w:szCs w:val="32"/>
        </w:rPr>
        <w:t>区推动</w:t>
      </w:r>
      <w:proofErr w:type="gramEnd"/>
      <w:r>
        <w:rPr>
          <w:rFonts w:ascii="仿宋_GB2312" w:eastAsia="仿宋_GB2312" w:hAnsi="仿宋_GB2312" w:cs="仿宋_GB2312" w:hint="eastAsia"/>
          <w:sz w:val="32"/>
          <w:szCs w:val="32"/>
        </w:rPr>
        <w:t>卫生健康公共服务提供主体多元化、提供方式多样化的政策措施，提出医疗服务和药品价格政策的建议。</w:t>
      </w:r>
    </w:p>
    <w:p w14:paraId="0AF3F687"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（三）组织落实疾病预防控制规划、免疫规划以及严重危害人民健康公共卫生问题的干预措施。负责卫生应急工作，</w:t>
      </w:r>
      <w:r>
        <w:rPr>
          <w:rFonts w:ascii="仿宋_GB2312" w:eastAsia="仿宋_GB2312" w:hAnsi="仿宋_GB2312" w:cs="仿宋_GB2312" w:hint="eastAsia"/>
          <w:sz w:val="32"/>
          <w:szCs w:val="32"/>
        </w:rPr>
        <w:lastRenderedPageBreak/>
        <w:t>组织指导突发公共卫生事件的预防控制和各类突发公共事件的医疗卫生救援。发布法定报告传染病疫情信息、突发公共卫生事件应急处置信息。</w:t>
      </w:r>
    </w:p>
    <w:p w14:paraId="4C4542A1"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（四）贯彻落实国家药物政策和国家基本药物制度，开展药品使用监测、临床综合评价和短缺药品预警。</w:t>
      </w:r>
    </w:p>
    <w:p w14:paraId="1819ED10"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（五）负责职责范围内的职业卫生、放射卫生、环境卫生、学校卫生、公共场所卫生、饮用水卫生等公共卫生的监督管理，负责传染病防治监督，健全卫生健康综合监督体系。组织开展食品安全风险监测评估。</w:t>
      </w:r>
    </w:p>
    <w:p w14:paraId="35A838BC"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监督实施医疗机构、医疗服务行业、采供血机构管理办法，建立医疗服务评价和监督管理体系。会同有关部门贯彻执行国家卫生健康专业技术人员资格标准。组织实施医疗服务规范、标准和卫生健康专业技术人员执业规则、服务规范。</w:t>
      </w:r>
    </w:p>
    <w:p w14:paraId="11954770"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（七）负责计划生育管理和服务工作，开展人口监测预警，研究提出人口与家庭发展相关政策建议，贯彻落实计划生育政策。</w:t>
      </w:r>
    </w:p>
    <w:p w14:paraId="26E23D93"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（八）指导基层医疗卫生、妇幼健康服务体系建设，加强全科医生队伍建设。推进卫生健康科技创新发展。</w:t>
      </w:r>
    </w:p>
    <w:p w14:paraId="5060F87C"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（九）拟订并协调落实应对人口老龄化政策措施，负责推进老年健康服务体系建设和</w:t>
      </w:r>
      <w:proofErr w:type="gramStart"/>
      <w:r>
        <w:rPr>
          <w:rFonts w:ascii="仿宋_GB2312" w:eastAsia="仿宋_GB2312" w:hAnsi="仿宋_GB2312" w:cs="仿宋_GB2312" w:hint="eastAsia"/>
          <w:sz w:val="32"/>
          <w:szCs w:val="32"/>
        </w:rPr>
        <w:t>医养</w:t>
      </w:r>
      <w:proofErr w:type="gramEnd"/>
      <w:r>
        <w:rPr>
          <w:rFonts w:ascii="仿宋_GB2312" w:eastAsia="仿宋_GB2312" w:hAnsi="仿宋_GB2312" w:cs="仿宋_GB2312" w:hint="eastAsia"/>
          <w:sz w:val="32"/>
          <w:szCs w:val="32"/>
        </w:rPr>
        <w:t>结合工作。</w:t>
      </w:r>
    </w:p>
    <w:p w14:paraId="33297CD9"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（十）负责区保健对象的医疗保健工作，负责重要会议与重大活动的医疗卫生保障工作。</w:t>
      </w:r>
    </w:p>
    <w:p w14:paraId="59A75577"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（十一）负责中医管理工作，拟订全区中医药事业中长期发展规划。</w:t>
      </w:r>
    </w:p>
    <w:p w14:paraId="03869EC2"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（十二）承担区爱国卫生运动委员会、区艾滋病防治工作委员会、区中医药工作领导小组、区老龄工作委员会、区人口和计划生育工作领导小组、区保健委员会日常工作，指导区计划生育协会的业务工作。</w:t>
      </w:r>
    </w:p>
    <w:p w14:paraId="5E853ADD"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（十三）完成区委、区政府交办的其他任务。</w:t>
      </w:r>
    </w:p>
    <w:p w14:paraId="38300794"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（十四）有关职责分工。</w:t>
      </w:r>
    </w:p>
    <w:p w14:paraId="259F83B2"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与区发展和改革委员会的有关职责分工。区卫生健康委员会负责开展人口监测预警工作，研究提出与生育相关的人口数量、素质、结构、分布方面的政策建议，促进生育政策和相关经济社会政策配套衔接，参与制定全区人口发展规划和政策，落实国家及省、市人口发展规划中的有关任务。区发展和改革委员会负责组织监测和评估全区人口变动情况及趋势影响，建立人口预测预报制度，开展重大决策人口影响评估，完善重大人口政策咨询机制，研究提出本区人口发展战略，拟订本区人口发展规划和人口政策，研究提出人口与经济、社会、资源、环境协调可持续发展，以及统筹促进人口长期均衡发展的政策建议。</w:t>
      </w:r>
    </w:p>
    <w:p w14:paraId="738C0FB7"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2.与区民政局的有关职责分工。区卫生健康委员会负责拟订应对人口老龄化、</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政策措施，综合协调、督促指导、组织推进老龄事业发展，承担老年疾病防治、老年人医疗照护、老年人心理健康与关怀服务等老年健康工作。区民政局负责统筹推进、督促指导、监督管理养老服务工作，组织实施养老服务体系建设规划、法规、政策、标准，承担老年人福利和特殊困难老年人救助工作。</w:t>
      </w:r>
    </w:p>
    <w:p w14:paraId="5F43C754"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与区市场监督管理局的有关职责分工。区卫生健康委员会负责食品安全风险评估工作，会同区市场监督管理局等部门制定、实施食品安全风险监测计划。区卫生健康委员会对通过食品安全风险监测或者接到举报发现食品可能存在安全隐患的，应立即组织进行检验和食品安全风险评估，并及时向区市场监督管理局等部门通报食品安全风险评估结果，对得出不安全结论的食品，区市场监督管理局等部门应当立即采取措施。区市场监督管理局等部门在监督管理工作中发现需要进行食品安全风险评估的，应当及时向区卫生健康委员会提出建议。区市场监督管理局会同区卫生健康委员会建立重大药品不良反应和医疗器械不良事件相互通报机制和联合处置机制。</w:t>
      </w:r>
    </w:p>
    <w:p w14:paraId="4642D86D" w14:textId="77777777" w:rsidR="00912A17" w:rsidRDefault="00000000">
      <w:pPr>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4.与区医疗保障局的有关职责分工。区卫生健康委员会、区医疗保障局等部门在医疗、</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保、医药等方面加强制度、</w:t>
      </w:r>
      <w:r>
        <w:rPr>
          <w:rFonts w:ascii="仿宋_GB2312" w:eastAsia="仿宋_GB2312" w:hAnsi="仿宋_GB2312" w:cs="仿宋_GB2312" w:hint="eastAsia"/>
          <w:sz w:val="32"/>
          <w:szCs w:val="32"/>
        </w:rPr>
        <w:lastRenderedPageBreak/>
        <w:t>政策衔接，建立沟通协商机制，协同推进改革，提高医疗资源使用效率和医疗保障水平。</w:t>
      </w:r>
    </w:p>
    <w:p w14:paraId="0D75B18E" w14:textId="77777777" w:rsidR="00912A17"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772953E6" w14:textId="77777777" w:rsidR="00912A1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有内设机构12个。包括：1、办公室（信访稳定股）2、人事股3、项目规划财务股4、卫生健康信息股（宣传教育股）5、药物政策与基本药物制度股（</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改办）6、爱国卫生股7、疾病预防控制股（艾滋病防治工作办公室、卫生应急办公室）8、</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政</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管股（基层卫生健康股、科技教育股、行政审批股）9、中医管理股10、法制监督股（食品安全标准与监测评估办公室、职业健康股）11、妇幼健康股（老龄健康股）12、人口监测与家庭发展股。</w:t>
      </w:r>
    </w:p>
    <w:p w14:paraId="07848B0E" w14:textId="77777777" w:rsidR="00912A17" w:rsidRDefault="00000000">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从决算单位构成看，信阳市平桥区卫生健康委员会部门决算包括：本级决算、所属单位决算。</w:t>
      </w:r>
    </w:p>
    <w:p w14:paraId="02D74C2A"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2020年平桥区卫生和计划生育委员会与平桥区爱国卫生运动委员会单位合并成立为平桥区卫生健康委员会。平桥区爱国卫生运动委员会编入平桥区卫生健康委员会汇总公开。</w:t>
      </w:r>
    </w:p>
    <w:p w14:paraId="1891A3F4"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纳入本部门2020年度部门决算编制范围的单位共27个，其中一级预算单位1个，二级预算单位26个，具体是：</w:t>
      </w:r>
    </w:p>
    <w:p w14:paraId="264B8011"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1.信阳市平桥区卫生健康委员会本级</w:t>
      </w:r>
    </w:p>
    <w:p w14:paraId="397CCE0A"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2.信阳市平桥区疾病预防控制中心</w:t>
      </w:r>
    </w:p>
    <w:p w14:paraId="03F92283"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3.信阳市平桥区卫生和计生监督所</w:t>
      </w:r>
    </w:p>
    <w:p w14:paraId="07ADBD02"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4.信阳市平桥区计生服务站</w:t>
      </w:r>
    </w:p>
    <w:p w14:paraId="2F3898CB"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5.信阳市平桥区人口计生监控大队</w:t>
      </w:r>
    </w:p>
    <w:p w14:paraId="294A7DE3"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6.信阳市平桥区卫生学校</w:t>
      </w:r>
    </w:p>
    <w:p w14:paraId="29CC34A6"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7.信阳市平桥区妇幼保健院</w:t>
      </w:r>
    </w:p>
    <w:p w14:paraId="1A0C8D36"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 信阳市平桥区明港中医院</w:t>
      </w:r>
    </w:p>
    <w:p w14:paraId="6E922057"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 信阳市第四人民医院</w:t>
      </w:r>
    </w:p>
    <w:p w14:paraId="76EF8DA2"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10.信阳市平桥区流动人口管理办公室</w:t>
      </w:r>
    </w:p>
    <w:p w14:paraId="5F196C92"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11.信阳市</w:t>
      </w:r>
      <w:proofErr w:type="gramStart"/>
      <w:r>
        <w:rPr>
          <w:rFonts w:ascii="仿宋_GB2312" w:eastAsia="仿宋_GB2312" w:hAnsi="仿宋_GB2312" w:cs="仿宋_GB2312" w:hint="eastAsia"/>
          <w:sz w:val="32"/>
          <w:szCs w:val="32"/>
        </w:rPr>
        <w:t>平桥区甘岸办事处</w:t>
      </w:r>
      <w:proofErr w:type="gramEnd"/>
      <w:r>
        <w:rPr>
          <w:rFonts w:ascii="仿宋_GB2312" w:eastAsia="仿宋_GB2312" w:hAnsi="仿宋_GB2312" w:cs="仿宋_GB2312" w:hint="eastAsia"/>
          <w:sz w:val="32"/>
          <w:szCs w:val="32"/>
        </w:rPr>
        <w:t>社区卫生服务中心</w:t>
      </w:r>
    </w:p>
    <w:p w14:paraId="6D670C74"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12.信阳市平桥区平桥办事处社区卫生服务中心</w:t>
      </w:r>
    </w:p>
    <w:p w14:paraId="2555C22B"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13.信阳市平桥区五里办事处社区卫生服务中心</w:t>
      </w:r>
    </w:p>
    <w:p w14:paraId="6606A131"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14.信阳市平桥</w:t>
      </w:r>
      <w:proofErr w:type="gramStart"/>
      <w:r>
        <w:rPr>
          <w:rFonts w:ascii="仿宋_GB2312" w:eastAsia="仿宋_GB2312" w:hAnsi="仿宋_GB2312" w:cs="仿宋_GB2312" w:hint="eastAsia"/>
          <w:sz w:val="32"/>
          <w:szCs w:val="32"/>
        </w:rPr>
        <w:t>区长台</w:t>
      </w:r>
      <w:proofErr w:type="gramEnd"/>
      <w:r>
        <w:rPr>
          <w:rFonts w:ascii="仿宋_GB2312" w:eastAsia="仿宋_GB2312" w:hAnsi="仿宋_GB2312" w:cs="仿宋_GB2312" w:hint="eastAsia"/>
          <w:sz w:val="32"/>
          <w:szCs w:val="32"/>
        </w:rPr>
        <w:t>关乡中心卫生院</w:t>
      </w:r>
    </w:p>
    <w:p w14:paraId="2762D022"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15.信阳市平桥区高粱店乡卫生院</w:t>
      </w:r>
    </w:p>
    <w:p w14:paraId="14D78172"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16.信阳市平桥区平昌关乡中心卫生院</w:t>
      </w:r>
    </w:p>
    <w:p w14:paraId="2A8DA4C4"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17.信阳市平桥区查山乡卫生院</w:t>
      </w:r>
    </w:p>
    <w:p w14:paraId="16F6CF71"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18.信阳市平桥区五里镇卫生院</w:t>
      </w:r>
    </w:p>
    <w:p w14:paraId="1580EC88"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19.信阳市平桥区龙井乡卫生院</w:t>
      </w:r>
    </w:p>
    <w:p w14:paraId="0DFEE604"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20.信阳市平桥区彭家湾乡卫生院</w:t>
      </w:r>
    </w:p>
    <w:p w14:paraId="06CADB4F"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21.信阳市平桥区肖王乡中心卫生院</w:t>
      </w:r>
    </w:p>
    <w:p w14:paraId="2F4C0D7D"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22.信阳市平桥区</w:t>
      </w:r>
      <w:proofErr w:type="gramStart"/>
      <w:r>
        <w:rPr>
          <w:rFonts w:ascii="仿宋_GB2312" w:eastAsia="仿宋_GB2312" w:hAnsi="仿宋_GB2312" w:cs="仿宋_GB2312" w:hint="eastAsia"/>
          <w:sz w:val="32"/>
          <w:szCs w:val="32"/>
        </w:rPr>
        <w:t>邢</w:t>
      </w:r>
      <w:proofErr w:type="gramEnd"/>
      <w:r>
        <w:rPr>
          <w:rFonts w:ascii="仿宋_GB2312" w:eastAsia="仿宋_GB2312" w:hAnsi="仿宋_GB2312" w:cs="仿宋_GB2312" w:hint="eastAsia"/>
          <w:sz w:val="32"/>
          <w:szCs w:val="32"/>
        </w:rPr>
        <w:t>集镇中心卫生院</w:t>
      </w:r>
    </w:p>
    <w:p w14:paraId="13AE3933"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23.信阳市平桥区洋河乡中心卫生院</w:t>
      </w:r>
    </w:p>
    <w:p w14:paraId="1DD50344"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24.信阳市</w:t>
      </w:r>
      <w:proofErr w:type="gramStart"/>
      <w:r>
        <w:rPr>
          <w:rFonts w:ascii="仿宋_GB2312" w:eastAsia="仿宋_GB2312" w:hAnsi="仿宋_GB2312" w:cs="仿宋_GB2312" w:hint="eastAsia"/>
          <w:sz w:val="32"/>
          <w:szCs w:val="32"/>
        </w:rPr>
        <w:t>平桥区肖店乡</w:t>
      </w:r>
      <w:proofErr w:type="gramEnd"/>
      <w:r>
        <w:rPr>
          <w:rFonts w:ascii="仿宋_GB2312" w:eastAsia="仿宋_GB2312" w:hAnsi="仿宋_GB2312" w:cs="仿宋_GB2312" w:hint="eastAsia"/>
          <w:sz w:val="32"/>
          <w:szCs w:val="32"/>
        </w:rPr>
        <w:t>卫生院</w:t>
      </w:r>
    </w:p>
    <w:p w14:paraId="0FEB01DA"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25.信阳市</w:t>
      </w:r>
      <w:proofErr w:type="gramStart"/>
      <w:r>
        <w:rPr>
          <w:rFonts w:ascii="仿宋_GB2312" w:eastAsia="仿宋_GB2312" w:hAnsi="仿宋_GB2312" w:cs="仿宋_GB2312" w:hint="eastAsia"/>
          <w:sz w:val="32"/>
          <w:szCs w:val="32"/>
        </w:rPr>
        <w:t>平桥区胡店乡</w:t>
      </w:r>
      <w:proofErr w:type="gramEnd"/>
      <w:r>
        <w:rPr>
          <w:rFonts w:ascii="仿宋_GB2312" w:eastAsia="仿宋_GB2312" w:hAnsi="仿宋_GB2312" w:cs="仿宋_GB2312" w:hint="eastAsia"/>
          <w:sz w:val="32"/>
          <w:szCs w:val="32"/>
        </w:rPr>
        <w:t>卫生院</w:t>
      </w:r>
    </w:p>
    <w:p w14:paraId="45B2B9DF" w14:textId="77777777" w:rsidR="00912A1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26.信阳市平桥区王岗乡卫生院</w:t>
      </w:r>
    </w:p>
    <w:p w14:paraId="74918A42" w14:textId="76CF2917" w:rsidR="008401D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27.信阳市平桥区明港工业管理区卫生院</w:t>
      </w:r>
    </w:p>
    <w:p w14:paraId="0468419C" w14:textId="77777777" w:rsidR="008401D6" w:rsidRDefault="008401D6">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44E5C12B" w14:textId="77777777" w:rsidR="00912A17" w:rsidRDefault="00000000">
      <w:pPr>
        <w:jc w:val="center"/>
        <w:rPr>
          <w:rFonts w:ascii="黑体" w:eastAsia="黑体" w:hAnsi="黑体" w:cs="黑体"/>
          <w:sz w:val="44"/>
          <w:szCs w:val="44"/>
        </w:rPr>
      </w:pPr>
      <w:r>
        <w:rPr>
          <w:rFonts w:ascii="黑体" w:eastAsia="黑体" w:hAnsi="黑体" w:cs="黑体" w:hint="eastAsia"/>
          <w:sz w:val="44"/>
          <w:szCs w:val="44"/>
        </w:rPr>
        <w:lastRenderedPageBreak/>
        <w:t>第二部分</w:t>
      </w:r>
    </w:p>
    <w:p w14:paraId="3D306923" w14:textId="77777777" w:rsidR="00912A17" w:rsidRDefault="00000000">
      <w:pPr>
        <w:jc w:val="center"/>
        <w:rPr>
          <w:rFonts w:ascii="黑体" w:eastAsia="黑体" w:hAnsi="黑体" w:cs="黑体"/>
          <w:sz w:val="48"/>
          <w:szCs w:val="48"/>
        </w:rPr>
      </w:pPr>
      <w:r>
        <w:rPr>
          <w:rFonts w:ascii="黑体" w:eastAsia="黑体" w:hAnsi="黑体" w:cs="黑体" w:hint="eastAsia"/>
          <w:sz w:val="48"/>
          <w:szCs w:val="48"/>
        </w:rPr>
        <w:t>信阳市平桥区卫生健康委员会</w:t>
      </w:r>
    </w:p>
    <w:p w14:paraId="053E2761" w14:textId="77777777" w:rsidR="00912A17" w:rsidRDefault="00000000">
      <w:pPr>
        <w:jc w:val="center"/>
        <w:rPr>
          <w:sz w:val="32"/>
          <w:szCs w:val="32"/>
        </w:rPr>
      </w:pPr>
      <w:r>
        <w:rPr>
          <w:rFonts w:ascii="黑体" w:eastAsia="黑体" w:hAnsi="黑体" w:cs="黑体" w:hint="eastAsia"/>
          <w:sz w:val="44"/>
          <w:szCs w:val="44"/>
        </w:rPr>
        <w:t>2020年度部门决算情况说明</w:t>
      </w:r>
    </w:p>
    <w:p w14:paraId="3C79688A" w14:textId="77777777" w:rsidR="00912A17" w:rsidRDefault="00000000">
      <w:pPr>
        <w:pStyle w:val="ab"/>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t>一、收入支出决算总体情况说明</w:t>
      </w:r>
    </w:p>
    <w:p w14:paraId="18AC47BC"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2020年度收、支总计均为69,051.70万元。与上年度相比，收、支总计各减少416.21万元，下降0.60%。主要原因是</w:t>
      </w:r>
      <w:r>
        <w:rPr>
          <w:rFonts w:ascii="仿宋_GB2312" w:eastAsia="仿宋_GB2312" w:hAnsi="仿宋_GB2312" w:cs="仿宋_GB2312" w:hint="eastAsia"/>
          <w:sz w:val="32"/>
          <w:szCs w:val="32"/>
        </w:rPr>
        <w:t>受新冠疫情影响，大部分医疗机构经营性业务收入与同期相比减少</w:t>
      </w:r>
      <w:r>
        <w:rPr>
          <w:rFonts w:ascii="仿宋_GB2312" w:eastAsia="仿宋_GB2312" w:hAnsi="仿宋_GB2312" w:cs="仿宋_GB2312"/>
          <w:sz w:val="32"/>
          <w:szCs w:val="32"/>
        </w:rPr>
        <w:t>。</w:t>
      </w:r>
    </w:p>
    <w:p w14:paraId="2448A35B"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二、收入决算情况说明</w:t>
      </w:r>
    </w:p>
    <w:p w14:paraId="11AFAC68"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2020 年度收入合计67,568.21万元，其中：财政拨款收入11,941.50万元，占17.67%；上级补助收入 0.00万元，占0.00%；事业收入54,957.56万元，占 81.34%；经营收入0.00万元，占0.00%；附属单位上缴收入 0.00万元，占0.00%；其他收入669.15万元，占 0.</w:t>
      </w:r>
      <w:r>
        <w:rPr>
          <w:rFonts w:ascii="仿宋_GB2312" w:eastAsia="仿宋_GB2312" w:hAnsi="仿宋_GB2312" w:cs="仿宋_GB2312" w:hint="eastAsia"/>
          <w:sz w:val="32"/>
          <w:szCs w:val="32"/>
        </w:rPr>
        <w:t>99</w:t>
      </w:r>
      <w:r>
        <w:rPr>
          <w:rFonts w:ascii="仿宋_GB2312" w:eastAsia="仿宋_GB2312" w:hAnsi="仿宋_GB2312" w:cs="仿宋_GB2312"/>
          <w:sz w:val="32"/>
          <w:szCs w:val="32"/>
        </w:rPr>
        <w:t>%。</w:t>
      </w:r>
    </w:p>
    <w:p w14:paraId="1B75DD29"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13B23D65"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2020年度支出合计 67,851.25万元，其中：基本支出67,793.08 万元，占99.91%；项目支出 58.17万元，占0.09%；上缴上级支出0.00万元，占 0.00%；经营支出0.00万元，占0.00%；对附属单位补助支出 0.00万元，占0.00%。</w:t>
      </w:r>
      <w:r>
        <w:rPr>
          <w:rFonts w:ascii="仿宋_GB2312" w:eastAsia="仿宋_GB2312" w:hAnsi="仿宋_GB2312" w:cs="仿宋_GB2312" w:hint="eastAsia"/>
          <w:sz w:val="32"/>
          <w:szCs w:val="32"/>
        </w:rPr>
        <w:t xml:space="preserve"> </w:t>
      </w:r>
    </w:p>
    <w:p w14:paraId="37EA1AD1" w14:textId="77777777" w:rsidR="00912A17" w:rsidRDefault="00000000">
      <w:pPr>
        <w:pStyle w:val="ab"/>
        <w:shd w:val="clear" w:color="auto" w:fill="FFFFFF"/>
        <w:spacing w:before="0" w:beforeAutospacing="0" w:after="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四、财政拨款收入支出决算总体情况说明</w:t>
      </w:r>
    </w:p>
    <w:p w14:paraId="2B139693"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2020年度财政拨款收、支总计均为 13,400.54万元。与上年度相比，财政拨款收、支总计各增加3,182.66万元，增长23.75%。主要原因是</w:t>
      </w:r>
      <w:r>
        <w:rPr>
          <w:rFonts w:ascii="仿宋_GB2312" w:eastAsia="仿宋_GB2312" w:hAnsi="仿宋_GB2312" w:cs="仿宋_GB2312" w:hint="eastAsia"/>
          <w:sz w:val="32"/>
          <w:szCs w:val="32"/>
        </w:rPr>
        <w:t>各医疗机构承担了我区新冠疫情防控的主要防控工作，各医疗机构为我区的疫情防控工作付出了大量的人力、物资和财力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各级政府也加大了疫情防控资金的投入和支出。</w:t>
      </w:r>
    </w:p>
    <w:p w14:paraId="2984464B"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五、一般公共预算财政拨款支出决算情况说明</w:t>
      </w:r>
    </w:p>
    <w:p w14:paraId="52896A43"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（一）总体情况。</w:t>
      </w:r>
    </w:p>
    <w:p w14:paraId="7CBE5CF6"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2020年度一般公共预算财政拨款支出 12,200.08万元，占支出合计的17.98%。与上年度相比，一般公共预算财政拨款支出增加3,441.24万元，增长39.29%。主要原因是</w:t>
      </w:r>
      <w:r>
        <w:rPr>
          <w:rFonts w:ascii="仿宋_GB2312" w:eastAsia="仿宋_GB2312" w:hAnsi="仿宋_GB2312" w:cs="仿宋_GB2312" w:hint="eastAsia"/>
          <w:sz w:val="32"/>
          <w:szCs w:val="32"/>
        </w:rPr>
        <w:t>各医疗机构承担了我区新冠疫情防控的主要防控工作，各医疗机构为我区的疫情防控工作付出了大量的人力、物资和财力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各级政府也加大了疫情防控专项项目资金的投入和支出。</w:t>
      </w:r>
    </w:p>
    <w:p w14:paraId="2E01344B"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（二）结构情况。</w:t>
      </w:r>
    </w:p>
    <w:p w14:paraId="7F3FDC83"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2020年度一般公共预算财政拨款支出12,200.08万元，主要用于以下方面：一般公共服务（类）支出12,</w:t>
      </w:r>
      <w:r>
        <w:rPr>
          <w:rFonts w:ascii="仿宋_GB2312" w:eastAsia="仿宋_GB2312" w:hAnsi="仿宋_GB2312" w:cs="仿宋_GB2312" w:hint="eastAsia"/>
          <w:sz w:val="32"/>
          <w:szCs w:val="32"/>
        </w:rPr>
        <w:t>179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91</w:t>
      </w:r>
      <w:r>
        <w:rPr>
          <w:rFonts w:ascii="仿宋_GB2312" w:eastAsia="仿宋_GB2312" w:hAnsi="仿宋_GB2312" w:cs="仿宋_GB2312"/>
          <w:sz w:val="32"/>
          <w:szCs w:val="32"/>
        </w:rPr>
        <w:t>万元，占</w:t>
      </w:r>
      <w:r>
        <w:rPr>
          <w:rFonts w:ascii="仿宋_GB2312" w:eastAsia="仿宋_GB2312" w:hAnsi="仿宋_GB2312" w:cs="仿宋_GB2312" w:hint="eastAsia"/>
          <w:sz w:val="32"/>
          <w:szCs w:val="32"/>
        </w:rPr>
        <w:t>99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83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（类）支出</w:t>
      </w:r>
      <w:r>
        <w:rPr>
          <w:rFonts w:ascii="仿宋_GB2312" w:eastAsia="仿宋_GB2312" w:hAnsi="仿宋_GB2312" w:cs="仿宋_GB2312" w:hint="eastAsia"/>
          <w:sz w:val="32"/>
          <w:szCs w:val="32"/>
        </w:rPr>
        <w:t>20.17</w:t>
      </w:r>
      <w:r>
        <w:rPr>
          <w:rFonts w:ascii="仿宋_GB2312" w:eastAsia="仿宋_GB2312" w:hAnsi="仿宋_GB2312" w:cs="仿宋_GB2312"/>
          <w:sz w:val="32"/>
          <w:szCs w:val="32"/>
        </w:rPr>
        <w:t>万元，占</w:t>
      </w:r>
      <w:r>
        <w:rPr>
          <w:rFonts w:ascii="仿宋_GB2312" w:eastAsia="仿宋_GB2312" w:hAnsi="仿宋_GB2312" w:cs="仿宋_GB2312" w:hint="eastAsia"/>
          <w:sz w:val="32"/>
          <w:szCs w:val="32"/>
        </w:rPr>
        <w:t>0.17</w:t>
      </w:r>
      <w:r>
        <w:rPr>
          <w:rFonts w:ascii="仿宋_GB2312" w:eastAsia="仿宋_GB2312" w:hAnsi="仿宋_GB2312" w:cs="仿宋_GB2312"/>
          <w:sz w:val="32"/>
          <w:szCs w:val="32"/>
        </w:rPr>
        <w:t>%。</w:t>
      </w:r>
    </w:p>
    <w:p w14:paraId="4FFB816E"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（三）具体情况。</w:t>
      </w:r>
    </w:p>
    <w:p w14:paraId="7EA12BE7" w14:textId="77777777" w:rsidR="00912A17" w:rsidRDefault="00000000">
      <w:pPr>
        <w:pStyle w:val="ab"/>
        <w:shd w:val="clear" w:color="auto" w:fill="FFFFFF"/>
        <w:spacing w:before="0" w:beforeAutospacing="0" w:after="0" w:afterAutospacing="0"/>
        <w:ind w:leftChars="67" w:left="161" w:firstLineChars="150" w:firstLine="480"/>
        <w:rPr>
          <w:rFonts w:asciiTheme="minorHAnsi" w:eastAsia="仿宋_GB2312" w:hAnsiTheme="minorHAnsi" w:cs="仿宋_GB2312"/>
          <w:sz w:val="32"/>
          <w:szCs w:val="32"/>
        </w:rPr>
      </w:pPr>
      <w:r>
        <w:rPr>
          <w:rFonts w:ascii="仿宋_GB2312" w:eastAsia="仿宋_GB2312" w:hAnsi="仿宋_GB2312" w:cs="仿宋_GB2312"/>
          <w:sz w:val="32"/>
          <w:szCs w:val="32"/>
        </w:rPr>
        <w:t>2020 年度一般公共预算财政拨款支出年初预算为10,713.80万元，支出决算为 12,200.08万元，完成年初</w:t>
      </w:r>
      <w:r>
        <w:rPr>
          <w:rFonts w:ascii="仿宋_GB2312" w:eastAsia="仿宋_GB2312" w:hAnsi="仿宋_GB2312" w:cs="仿宋_GB2312"/>
          <w:sz w:val="32"/>
          <w:szCs w:val="32"/>
        </w:rPr>
        <w:lastRenderedPageBreak/>
        <w:t>预算的113.87%。其中：</w:t>
      </w:r>
      <w:r>
        <w:rPr>
          <w:rFonts w:ascii="仿宋_GB2312" w:eastAsia="仿宋_GB2312" w:hAnsi="仿宋_GB2312" w:cs="仿宋_GB2312"/>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b/>
          <w:bCs/>
          <w:sz w:val="32"/>
          <w:szCs w:val="32"/>
        </w:rPr>
        <w:t>卫生健康（类）管理事务（款）行政运行（项）</w:t>
      </w:r>
      <w:r>
        <w:rPr>
          <w:rFonts w:ascii="仿宋_GB2312" w:eastAsia="仿宋_GB2312" w:hAnsi="仿宋_GB2312" w:cs="仿宋_GB2312"/>
          <w:sz w:val="32"/>
          <w:szCs w:val="32"/>
        </w:rPr>
        <w:t>。年初预算为</w:t>
      </w:r>
      <w:r>
        <w:rPr>
          <w:rFonts w:ascii="仿宋_GB2312" w:eastAsia="仿宋_GB2312" w:hAnsi="仿宋_GB2312" w:cs="仿宋_GB2312" w:hint="eastAsia"/>
          <w:sz w:val="32"/>
          <w:szCs w:val="32"/>
        </w:rPr>
        <w:t>979.09</w:t>
      </w:r>
      <w:r>
        <w:rPr>
          <w:rFonts w:ascii="仿宋_GB2312" w:eastAsia="仿宋_GB2312" w:hAnsi="仿宋_GB2312" w:cs="仿宋_GB2312"/>
          <w:sz w:val="32"/>
          <w:szCs w:val="32"/>
        </w:rPr>
        <w:t>万元，支出决算为</w:t>
      </w:r>
      <w:r>
        <w:rPr>
          <w:rFonts w:ascii="仿宋_GB2312" w:eastAsia="仿宋_GB2312" w:hAnsi="仿宋_GB2312" w:cs="仿宋_GB2312" w:hint="eastAsia"/>
          <w:sz w:val="32"/>
          <w:szCs w:val="32"/>
        </w:rPr>
        <w:t>979.09</w:t>
      </w:r>
      <w:r>
        <w:rPr>
          <w:rFonts w:ascii="仿宋_GB2312" w:eastAsia="仿宋_GB2312" w:hAnsi="仿宋_GB2312" w:cs="仿宋_GB2312"/>
          <w:sz w:val="32"/>
          <w:szCs w:val="32"/>
        </w:rPr>
        <w:t>万元，完成年初预算的100%。</w:t>
      </w:r>
      <w:r>
        <w:rPr>
          <w:rFonts w:ascii="仿宋_GB2312" w:eastAsia="仿宋_GB2312" w:hAnsi="仿宋_GB2312" w:cs="仿宋_GB2312" w:hint="eastAsia"/>
          <w:sz w:val="32"/>
          <w:szCs w:val="32"/>
        </w:rPr>
        <w:t>决算数与年初预算数不存在差异。</w:t>
      </w:r>
    </w:p>
    <w:p w14:paraId="081E400C"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b/>
          <w:bCs/>
          <w:sz w:val="32"/>
          <w:szCs w:val="32"/>
        </w:rPr>
        <w:t>卫生健康（类）公立医院（款）综合医院（项）</w:t>
      </w:r>
      <w:r>
        <w:rPr>
          <w:rFonts w:ascii="仿宋_GB2312" w:eastAsia="仿宋_GB2312" w:hAnsi="仿宋_GB2312" w:cs="仿宋_GB2312"/>
          <w:sz w:val="32"/>
          <w:szCs w:val="32"/>
        </w:rPr>
        <w:t>。年初预算为4038.46万元，支出决算为</w:t>
      </w:r>
      <w:r>
        <w:rPr>
          <w:rFonts w:ascii="仿宋_GB2312" w:eastAsia="仿宋_GB2312" w:hAnsi="仿宋_GB2312" w:cs="仿宋_GB2312" w:hint="eastAsia"/>
          <w:sz w:val="32"/>
          <w:szCs w:val="32"/>
        </w:rPr>
        <w:t>4038.46</w:t>
      </w:r>
      <w:r>
        <w:rPr>
          <w:rFonts w:ascii="仿宋_GB2312" w:eastAsia="仿宋_GB2312" w:hAnsi="仿宋_GB2312" w:cs="仿宋_GB2312"/>
          <w:sz w:val="32"/>
          <w:szCs w:val="32"/>
        </w:rPr>
        <w:t>万元，完成年初预算的100%。</w:t>
      </w:r>
      <w:r>
        <w:rPr>
          <w:rFonts w:ascii="仿宋_GB2312" w:eastAsia="仿宋_GB2312" w:hAnsi="仿宋_GB2312" w:cs="仿宋_GB2312" w:hint="eastAsia"/>
          <w:sz w:val="32"/>
          <w:szCs w:val="32"/>
        </w:rPr>
        <w:t>决算数与年初预算数不存在差异。</w:t>
      </w:r>
    </w:p>
    <w:p w14:paraId="0B8BBB0B" w14:textId="77777777" w:rsidR="00912A17" w:rsidRDefault="00000000">
      <w:pPr>
        <w:pStyle w:val="ab"/>
        <w:shd w:val="clear" w:color="auto" w:fill="FFFFFF"/>
        <w:spacing w:before="0" w:beforeAutospacing="0" w:after="0" w:afterAutospacing="0"/>
        <w:ind w:leftChars="67" w:left="161" w:firstLineChars="200" w:firstLine="643"/>
        <w:rPr>
          <w:rFonts w:asciiTheme="minorHAnsi" w:eastAsia="仿宋_GB2312" w:hAnsiTheme="minorHAnsi" w:cs="仿宋_GB2312"/>
          <w:sz w:val="32"/>
          <w:szCs w:val="32"/>
        </w:rPr>
      </w:pPr>
      <w:r>
        <w:rPr>
          <w:rFonts w:ascii="仿宋_GB2312" w:eastAsia="仿宋_GB2312" w:hAnsi="仿宋_GB2312" w:cs="仿宋_GB2312" w:hint="eastAsia"/>
          <w:b/>
          <w:bCs/>
          <w:sz w:val="32"/>
          <w:szCs w:val="32"/>
        </w:rPr>
        <w:t>3．卫生健康（类）基层医疗卫生机构（款）乡镇卫生院（项）。</w:t>
      </w:r>
      <w:r>
        <w:rPr>
          <w:rFonts w:ascii="仿宋_GB2312" w:eastAsia="仿宋_GB2312" w:hAnsi="仿宋_GB2312" w:cs="仿宋_GB2312"/>
          <w:sz w:val="32"/>
          <w:szCs w:val="32"/>
        </w:rPr>
        <w:t>年初预算为1815.05万元，支出决算为</w:t>
      </w:r>
      <w:r>
        <w:rPr>
          <w:rFonts w:ascii="仿宋_GB2312" w:eastAsia="仿宋_GB2312" w:hAnsi="仿宋_GB2312" w:cs="仿宋_GB2312" w:hint="eastAsia"/>
          <w:sz w:val="32"/>
          <w:szCs w:val="32"/>
        </w:rPr>
        <w:t>3301.33</w:t>
      </w:r>
      <w:r>
        <w:rPr>
          <w:rFonts w:ascii="仿宋_GB2312" w:eastAsia="仿宋_GB2312" w:hAnsi="仿宋_GB2312" w:cs="仿宋_GB2312"/>
          <w:sz w:val="32"/>
          <w:szCs w:val="32"/>
        </w:rPr>
        <w:t>万元，完成年初预算的181.89%。</w:t>
      </w:r>
      <w:r>
        <w:rPr>
          <w:rFonts w:ascii="仿宋_GB2312" w:eastAsia="仿宋_GB2312" w:hAnsi="仿宋_GB2312" w:cs="仿宋_GB2312" w:hint="eastAsia"/>
          <w:sz w:val="32"/>
          <w:szCs w:val="32"/>
        </w:rPr>
        <w:t>决算数与年初预算数存在差异的主要原因其一是</w:t>
      </w:r>
      <w:r>
        <w:rPr>
          <w:rFonts w:asciiTheme="minorHAnsi" w:eastAsia="仿宋_GB2312" w:hAnsiTheme="minorHAnsi" w:cs="仿宋_GB2312" w:hint="eastAsia"/>
          <w:sz w:val="32"/>
          <w:szCs w:val="32"/>
        </w:rPr>
        <w:t>乡镇卫生院为财政预算差额单位，预算批复和拨付为年初预算的</w:t>
      </w:r>
      <w:r>
        <w:rPr>
          <w:rFonts w:asciiTheme="minorHAnsi" w:eastAsia="仿宋_GB2312" w:hAnsiTheme="minorHAnsi" w:cs="仿宋_GB2312" w:hint="eastAsia"/>
          <w:sz w:val="32"/>
          <w:szCs w:val="32"/>
        </w:rPr>
        <w:t>30%</w:t>
      </w:r>
      <w:r>
        <w:rPr>
          <w:rFonts w:asciiTheme="minorHAnsi" w:eastAsia="仿宋_GB2312" w:hAnsiTheme="minorHAnsi" w:cs="仿宋_GB2312" w:hint="eastAsia"/>
          <w:sz w:val="32"/>
          <w:szCs w:val="32"/>
        </w:rPr>
        <w:t>；其二是部分资金因年底拨付到账较晚，年底结账前未及时清算支付。</w:t>
      </w:r>
    </w:p>
    <w:p w14:paraId="0A934EB2" w14:textId="77777777" w:rsidR="00912A17" w:rsidRDefault="00000000">
      <w:pPr>
        <w:pStyle w:val="ab"/>
        <w:shd w:val="clear" w:color="auto" w:fill="FFFFFF"/>
        <w:spacing w:before="0" w:beforeAutospacing="0" w:after="0" w:afterAutospacing="0"/>
        <w:ind w:leftChars="67" w:left="161" w:firstLineChars="200" w:firstLine="643"/>
        <w:rPr>
          <w:rFonts w:asciiTheme="minorHAnsi" w:eastAsia="仿宋_GB2312" w:hAnsiTheme="minorHAnsi" w:cs="仿宋_GB2312"/>
          <w:sz w:val="32"/>
          <w:szCs w:val="32"/>
        </w:rPr>
      </w:pPr>
      <w:r>
        <w:rPr>
          <w:rFonts w:ascii="仿宋_GB2312" w:eastAsia="仿宋_GB2312" w:hAnsi="仿宋_GB2312" w:cs="仿宋_GB2312" w:hint="eastAsia"/>
          <w:b/>
          <w:bCs/>
          <w:sz w:val="32"/>
          <w:szCs w:val="32"/>
        </w:rPr>
        <w:t>4．卫生健康（类）公共卫生（款）</w:t>
      </w:r>
      <w:proofErr w:type="gramStart"/>
      <w:r>
        <w:rPr>
          <w:rFonts w:ascii="仿宋_GB2312" w:eastAsia="仿宋_GB2312" w:hAnsi="仿宋_GB2312" w:cs="仿宋_GB2312" w:hint="eastAsia"/>
          <w:b/>
          <w:bCs/>
          <w:sz w:val="32"/>
          <w:szCs w:val="32"/>
        </w:rPr>
        <w:t>疾控机构</w:t>
      </w:r>
      <w:proofErr w:type="gramEnd"/>
      <w:r>
        <w:rPr>
          <w:rFonts w:ascii="仿宋_GB2312" w:eastAsia="仿宋_GB2312" w:hAnsi="仿宋_GB2312" w:cs="仿宋_GB2312" w:hint="eastAsia"/>
          <w:b/>
          <w:bCs/>
          <w:sz w:val="32"/>
          <w:szCs w:val="32"/>
        </w:rPr>
        <w:t>、卫生监督机构、妇幼保健机构（项）。</w:t>
      </w:r>
      <w:r>
        <w:rPr>
          <w:rFonts w:ascii="仿宋_GB2312" w:eastAsia="仿宋_GB2312" w:hAnsi="仿宋_GB2312" w:cs="仿宋_GB2312"/>
          <w:sz w:val="32"/>
          <w:szCs w:val="32"/>
        </w:rPr>
        <w:t>年初预算为2929.64万元，支出决算为</w:t>
      </w:r>
      <w:r>
        <w:rPr>
          <w:rFonts w:ascii="仿宋_GB2312" w:eastAsia="仿宋_GB2312" w:hAnsi="仿宋_GB2312" w:cs="仿宋_GB2312" w:hint="eastAsia"/>
          <w:sz w:val="32"/>
          <w:szCs w:val="32"/>
        </w:rPr>
        <w:t>2929.64</w:t>
      </w:r>
      <w:r>
        <w:rPr>
          <w:rFonts w:ascii="仿宋_GB2312" w:eastAsia="仿宋_GB2312" w:hAnsi="仿宋_GB2312" w:cs="仿宋_GB2312"/>
          <w:sz w:val="32"/>
          <w:szCs w:val="32"/>
        </w:rPr>
        <w:t>万元，完成年初预算的100%。</w:t>
      </w:r>
      <w:r>
        <w:rPr>
          <w:rFonts w:ascii="仿宋_GB2312" w:eastAsia="仿宋_GB2312" w:hAnsi="仿宋_GB2312" w:cs="仿宋_GB2312" w:hint="eastAsia"/>
          <w:sz w:val="32"/>
          <w:szCs w:val="32"/>
        </w:rPr>
        <w:t>决算数与年初预算数不存在差异。</w:t>
      </w:r>
    </w:p>
    <w:p w14:paraId="503EB0E5" w14:textId="77777777" w:rsidR="00912A17" w:rsidRDefault="00000000">
      <w:pPr>
        <w:pStyle w:val="ab"/>
        <w:shd w:val="clear" w:color="auto" w:fill="FFFFFF"/>
        <w:spacing w:before="0" w:beforeAutospacing="0" w:after="0" w:afterAutospacing="0"/>
        <w:ind w:leftChars="67" w:left="161" w:firstLineChars="200" w:firstLine="643"/>
        <w:rPr>
          <w:rFonts w:asciiTheme="minorHAnsi" w:eastAsia="仿宋_GB2312" w:hAnsiTheme="minorHAnsi" w:cs="仿宋_GB2312"/>
          <w:sz w:val="32"/>
          <w:szCs w:val="32"/>
        </w:rPr>
      </w:pPr>
      <w:r>
        <w:rPr>
          <w:rFonts w:ascii="仿宋_GB2312" w:eastAsia="仿宋_GB2312" w:hAnsi="仿宋_GB2312" w:cs="仿宋_GB2312" w:hint="eastAsia"/>
          <w:b/>
          <w:bCs/>
          <w:sz w:val="32"/>
          <w:szCs w:val="32"/>
        </w:rPr>
        <w:t>5．卫生健康（类）计划生育（款）计划生育服务（项）。</w:t>
      </w:r>
      <w:r>
        <w:rPr>
          <w:rFonts w:ascii="仿宋_GB2312" w:eastAsia="仿宋_GB2312" w:hAnsi="仿宋_GB2312" w:cs="仿宋_GB2312"/>
          <w:sz w:val="32"/>
          <w:szCs w:val="32"/>
        </w:rPr>
        <w:t>年初预算为895.41万元，支出决算为</w:t>
      </w:r>
      <w:r>
        <w:rPr>
          <w:rFonts w:ascii="仿宋_GB2312" w:eastAsia="仿宋_GB2312" w:hAnsi="仿宋_GB2312" w:cs="仿宋_GB2312" w:hint="eastAsia"/>
          <w:sz w:val="32"/>
          <w:szCs w:val="32"/>
        </w:rPr>
        <w:t>895.41</w:t>
      </w:r>
      <w:r>
        <w:rPr>
          <w:rFonts w:ascii="仿宋_GB2312" w:eastAsia="仿宋_GB2312" w:hAnsi="仿宋_GB2312" w:cs="仿宋_GB2312"/>
          <w:sz w:val="32"/>
          <w:szCs w:val="32"/>
        </w:rPr>
        <w:t>万元，完成年初预算的100%。</w:t>
      </w:r>
      <w:r>
        <w:rPr>
          <w:rFonts w:ascii="仿宋_GB2312" w:eastAsia="仿宋_GB2312" w:hAnsi="仿宋_GB2312" w:cs="仿宋_GB2312" w:hint="eastAsia"/>
          <w:sz w:val="32"/>
          <w:szCs w:val="32"/>
        </w:rPr>
        <w:t>决算数与年初预算数不存在差异。</w:t>
      </w:r>
    </w:p>
    <w:p w14:paraId="10151DCE" w14:textId="77777777" w:rsidR="00912A17" w:rsidRDefault="00000000">
      <w:pPr>
        <w:pStyle w:val="ab"/>
        <w:shd w:val="clear" w:color="auto" w:fill="FFFFFF"/>
        <w:spacing w:before="0" w:beforeAutospacing="0" w:after="0" w:afterAutospacing="0"/>
        <w:ind w:leftChars="67" w:left="161"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6．卫生健康（类）其他卫生健康支出（款）其他卫生健康支出（项）。</w:t>
      </w:r>
      <w:r>
        <w:rPr>
          <w:rFonts w:ascii="仿宋_GB2312" w:eastAsia="仿宋_GB2312" w:hAnsi="仿宋_GB2312" w:cs="仿宋_GB2312"/>
          <w:sz w:val="32"/>
          <w:szCs w:val="32"/>
        </w:rPr>
        <w:t>年初预算为56.</w:t>
      </w:r>
      <w:r>
        <w:rPr>
          <w:rFonts w:asciiTheme="minorHAnsi" w:eastAsia="仿宋_GB2312" w:hAnsiTheme="minorHAnsi" w:cs="仿宋_GB2312"/>
          <w:sz w:val="32"/>
          <w:szCs w:val="32"/>
        </w:rPr>
        <w:t>15</w:t>
      </w:r>
      <w:r>
        <w:rPr>
          <w:rFonts w:ascii="仿宋_GB2312" w:eastAsia="仿宋_GB2312" w:hAnsi="仿宋_GB2312" w:cs="仿宋_GB2312"/>
          <w:sz w:val="32"/>
          <w:szCs w:val="32"/>
        </w:rPr>
        <w:t>万元，支出决算为</w:t>
      </w:r>
      <w:r>
        <w:rPr>
          <w:rFonts w:ascii="仿宋_GB2312" w:eastAsia="仿宋_GB2312" w:hAnsi="仿宋_GB2312" w:cs="仿宋_GB2312" w:hint="eastAsia"/>
          <w:sz w:val="32"/>
          <w:szCs w:val="32"/>
        </w:rPr>
        <w:t>56.15</w:t>
      </w:r>
      <w:r>
        <w:rPr>
          <w:rFonts w:ascii="仿宋_GB2312" w:eastAsia="仿宋_GB2312" w:hAnsi="仿宋_GB2312" w:cs="仿宋_GB2312"/>
          <w:sz w:val="32"/>
          <w:szCs w:val="32"/>
        </w:rPr>
        <w:lastRenderedPageBreak/>
        <w:t>万元，完成年初预算的100%。</w:t>
      </w:r>
      <w:r>
        <w:rPr>
          <w:rFonts w:ascii="仿宋_GB2312" w:eastAsia="仿宋_GB2312" w:hAnsi="仿宋_GB2312" w:cs="仿宋_GB2312" w:hint="eastAsia"/>
          <w:sz w:val="32"/>
          <w:szCs w:val="32"/>
        </w:rPr>
        <w:t>决算数与年初预算数不存在差异。</w:t>
      </w:r>
      <w:r>
        <w:rPr>
          <w:rFonts w:ascii="仿宋_GB2312" w:eastAsia="仿宋_GB2312" w:hAnsi="仿宋_GB2312" w:cs="仿宋_GB2312"/>
          <w:sz w:val="32"/>
          <w:szCs w:val="32"/>
        </w:rPr>
        <w:br/>
      </w:r>
      <w:r>
        <w:rPr>
          <w:rFonts w:ascii="仿宋_GB2312" w:eastAsia="仿宋_GB2312" w:hAnsi="仿宋_GB2312" w:cs="仿宋_GB2312" w:hint="eastAsia"/>
          <w:sz w:val="32"/>
          <w:szCs w:val="32"/>
        </w:rPr>
        <w:t xml:space="preserve">   六、一般公共预算财政拨款基本支出决算情况说明</w:t>
      </w:r>
    </w:p>
    <w:p w14:paraId="15252ECC" w14:textId="77777777" w:rsidR="00912A17" w:rsidRDefault="00000000">
      <w:pPr>
        <w:pStyle w:val="ab"/>
        <w:shd w:val="clear" w:color="auto" w:fill="FFFFFF"/>
        <w:spacing w:before="0" w:beforeAutospacing="0" w:after="0" w:afterAutospacing="0"/>
        <w:ind w:leftChars="67" w:left="161" w:firstLineChars="169" w:firstLine="541"/>
        <w:rPr>
          <w:rFonts w:ascii="仿宋_GB2312" w:eastAsia="仿宋_GB2312" w:hAnsi="仿宋_GB2312" w:cs="仿宋_GB2312"/>
          <w:sz w:val="32"/>
          <w:szCs w:val="32"/>
        </w:rPr>
      </w:pPr>
      <w:r>
        <w:rPr>
          <w:rFonts w:ascii="仿宋_GB2312" w:eastAsia="仿宋_GB2312" w:hAnsi="仿宋_GB2312" w:cs="仿宋_GB2312"/>
          <w:sz w:val="32"/>
          <w:szCs w:val="32"/>
        </w:rPr>
        <w:t>2020 年度一般公共预算财政拨款基本支出12,179.91万元。其中：人员经费 7,822.44万元，主要包括：基本工资、津贴补贴、伙食补助费、绩效工资、机关事业单位基本养老保险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他对个人和家庭的补助支出；公用经费4,357.47万元，主要包括：办公费、印刷费、咨询费、手续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r>
        <w:rPr>
          <w:rFonts w:ascii="仿宋_GB2312" w:eastAsia="仿宋_GB2312" w:hAnsi="仿宋_GB2312" w:cs="仿宋_GB2312"/>
          <w:sz w:val="32"/>
          <w:szCs w:val="32"/>
        </w:rPr>
        <w:br/>
      </w:r>
      <w:r>
        <w:rPr>
          <w:rFonts w:ascii="仿宋_GB2312" w:eastAsia="仿宋_GB2312" w:hAnsi="仿宋_GB2312" w:cs="仿宋_GB2312" w:hint="eastAsia"/>
          <w:sz w:val="32"/>
          <w:szCs w:val="32"/>
        </w:rPr>
        <w:t xml:space="preserve">   七、一般公共预算财政拨款“三公”经费支出决算情况说明</w:t>
      </w:r>
    </w:p>
    <w:p w14:paraId="4E80FC1C"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（一）“三公”经费财政拨款支出决算总体情况说明。</w:t>
      </w:r>
      <w:r>
        <w:rPr>
          <w:rFonts w:ascii="仿宋_GB2312" w:eastAsia="仿宋_GB2312" w:hAnsi="仿宋_GB2312" w:cs="仿宋_GB2312"/>
          <w:sz w:val="32"/>
          <w:szCs w:val="32"/>
        </w:rPr>
        <w:br/>
        <w:t>2020 年度“三公”经费财政拨款支出预算为182.20万元，支出决算为 175.13万元，完成预算的96.12%。2020年度</w:t>
      </w:r>
      <w:r>
        <w:rPr>
          <w:rFonts w:ascii="仿宋_GB2312" w:eastAsia="仿宋_GB2312" w:hAnsi="仿宋_GB2312" w:cs="仿宋_GB2312"/>
          <w:sz w:val="32"/>
          <w:szCs w:val="32"/>
        </w:rPr>
        <w:lastRenderedPageBreak/>
        <w:t>“三公”经费支出决算数与预算数存在差异的主要原因是</w:t>
      </w:r>
      <w:r>
        <w:rPr>
          <w:rFonts w:ascii="仿宋_GB2312" w:eastAsia="仿宋_GB2312" w:hAnsi="仿宋_GB2312" w:cs="仿宋_GB2312" w:hint="eastAsia"/>
          <w:sz w:val="32"/>
          <w:szCs w:val="32"/>
        </w:rPr>
        <w:t>平桥区</w:t>
      </w:r>
      <w:proofErr w:type="gramStart"/>
      <w:r>
        <w:rPr>
          <w:rFonts w:ascii="仿宋_GB2312" w:eastAsia="仿宋_GB2312" w:hAnsi="仿宋_GB2312" w:cs="仿宋_GB2312" w:hint="eastAsia"/>
          <w:sz w:val="32"/>
          <w:szCs w:val="32"/>
        </w:rPr>
        <w:t>卫健委认真</w:t>
      </w:r>
      <w:proofErr w:type="gramEnd"/>
      <w:r>
        <w:rPr>
          <w:rFonts w:ascii="仿宋_GB2312" w:eastAsia="仿宋_GB2312" w:hAnsi="仿宋_GB2312" w:cs="仿宋_GB2312" w:hint="eastAsia"/>
          <w:sz w:val="32"/>
          <w:szCs w:val="32"/>
        </w:rPr>
        <w:t>贯彻落实中央八项规定要求，厉行节约，严格控制支出。积极采取有效措施，进一步加强对车辆运行费用的财务监管，规范公务接待活动等，使“三公”经费各单项支出明显下降</w:t>
      </w:r>
      <w:r>
        <w:rPr>
          <w:rFonts w:ascii="仿宋_GB2312" w:eastAsia="仿宋_GB2312" w:hAnsi="仿宋_GB2312" w:cs="仿宋_GB2312"/>
          <w:sz w:val="32"/>
          <w:szCs w:val="32"/>
        </w:rPr>
        <w:t>。</w:t>
      </w:r>
      <w:r>
        <w:rPr>
          <w:rFonts w:ascii="仿宋_GB2312" w:eastAsia="仿宋_GB2312" w:hAnsi="仿宋_GB2312" w:cs="仿宋_GB2312"/>
          <w:sz w:val="32"/>
          <w:szCs w:val="32"/>
        </w:rPr>
        <w:br/>
        <w:t>（二）“三公”经费财政拨款支出决算具体情况说明。</w:t>
      </w:r>
      <w:r>
        <w:rPr>
          <w:rFonts w:ascii="仿宋_GB2312" w:eastAsia="仿宋_GB2312" w:hAnsi="仿宋_GB2312" w:cs="仿宋_GB2312"/>
          <w:sz w:val="32"/>
          <w:szCs w:val="32"/>
        </w:rPr>
        <w:br/>
        <w:t>2020 年度“三公”经费财政拨款支出决算中，因公出国（境）费支出决算0.00万元，完成预算的 0.00%，占0.00%；公务用车购置及运行费支出决算47.98万元，完成预算的98.04%，占27.39%；公务接待费支出决算127.15万元，完成预算的 95.41%，占72.61%；具体情况如下：</w:t>
      </w:r>
      <w:r>
        <w:rPr>
          <w:rFonts w:ascii="仿宋_GB2312" w:eastAsia="仿宋_GB2312" w:hAnsi="仿宋_GB2312" w:cs="仿宋_GB2312"/>
          <w:sz w:val="32"/>
          <w:szCs w:val="32"/>
        </w:rPr>
        <w:br/>
        <w:t>1．因公出国（境）费年初预算为 0.00万元，支出决算为0.00 万元，完成年初预算的0.00%。</w:t>
      </w:r>
      <w:r>
        <w:rPr>
          <w:rFonts w:ascii="仿宋_GB2312" w:eastAsia="仿宋_GB2312" w:hAnsi="仿宋_GB2312" w:cs="仿宋_GB2312"/>
          <w:sz w:val="32"/>
          <w:szCs w:val="32"/>
        </w:rPr>
        <w:br/>
        <w:t>因公出国（境）团组数0个，因公出国（境）人次数0人。</w:t>
      </w:r>
      <w:r>
        <w:rPr>
          <w:rFonts w:ascii="仿宋_GB2312" w:eastAsia="仿宋_GB2312" w:hAnsi="仿宋_GB2312" w:cs="仿宋_GB2312"/>
          <w:sz w:val="32"/>
          <w:szCs w:val="32"/>
        </w:rPr>
        <w:br/>
        <w:t>2． 公务用车购置及运行费年初预算为48.93万元，支出决算为 47.98万元，完成年初预算的98.04%，决算数与年初预算数存在差异的主要原因是</w:t>
      </w:r>
      <w:r>
        <w:rPr>
          <w:rFonts w:ascii="仿宋_GB2312" w:eastAsia="仿宋_GB2312" w:hAnsi="仿宋_GB2312" w:cs="仿宋_GB2312" w:hint="eastAsia"/>
          <w:sz w:val="32"/>
          <w:szCs w:val="32"/>
        </w:rPr>
        <w:t>平桥区</w:t>
      </w:r>
      <w:proofErr w:type="gramStart"/>
      <w:r>
        <w:rPr>
          <w:rFonts w:ascii="仿宋_GB2312" w:eastAsia="仿宋_GB2312" w:hAnsi="仿宋_GB2312" w:cs="仿宋_GB2312" w:hint="eastAsia"/>
          <w:sz w:val="32"/>
          <w:szCs w:val="32"/>
        </w:rPr>
        <w:t>卫健委认真</w:t>
      </w:r>
      <w:proofErr w:type="gramEnd"/>
      <w:r>
        <w:rPr>
          <w:rFonts w:ascii="仿宋_GB2312" w:eastAsia="仿宋_GB2312" w:hAnsi="仿宋_GB2312" w:cs="仿宋_GB2312" w:hint="eastAsia"/>
          <w:sz w:val="32"/>
          <w:szCs w:val="32"/>
        </w:rPr>
        <w:t>贯彻落实中央八项规定要求，厉行节约，严格控制支出。积极采取有效措施，进一步加强对车辆运行费用的财务监管，使“三公”经费各单项支出明显下降</w:t>
      </w:r>
      <w:r>
        <w:rPr>
          <w:rFonts w:ascii="仿宋_GB2312" w:eastAsia="仿宋_GB2312" w:hAnsi="仿宋_GB2312" w:cs="仿宋_GB2312"/>
          <w:sz w:val="32"/>
          <w:szCs w:val="32"/>
        </w:rPr>
        <w:t>。其中：</w:t>
      </w:r>
      <w:r>
        <w:rPr>
          <w:rFonts w:ascii="仿宋_GB2312" w:eastAsia="仿宋_GB2312" w:hAnsi="仿宋_GB2312" w:cs="仿宋_GB2312"/>
          <w:sz w:val="32"/>
          <w:szCs w:val="32"/>
        </w:rPr>
        <w:br/>
        <w:t>公务用车购置支出0.00万元，购置车辆</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台，公务用车运行支出47.98万元。</w:t>
      </w:r>
      <w:proofErr w:type="gramStart"/>
      <w:r>
        <w:rPr>
          <w:rFonts w:ascii="仿宋_GB2312" w:eastAsia="仿宋_GB2312" w:hAnsi="仿宋_GB2312" w:cs="仿宋_GB2312"/>
          <w:sz w:val="32"/>
          <w:szCs w:val="32"/>
        </w:rPr>
        <w:t>主要用于</w:t>
      </w:r>
      <w:r>
        <w:rPr>
          <w:rFonts w:ascii="仿宋_GB2312" w:eastAsia="仿宋_GB2312" w:hAnsi="仿宋_GB2312" w:cs="仿宋_GB2312" w:hint="eastAsia"/>
          <w:sz w:val="32"/>
          <w:szCs w:val="32"/>
        </w:rPr>
        <w:t>主要用于</w:t>
      </w:r>
      <w:proofErr w:type="gramEnd"/>
      <w:r>
        <w:rPr>
          <w:rFonts w:ascii="仿宋_GB2312" w:eastAsia="仿宋_GB2312" w:hAnsi="仿宋_GB2312" w:cs="仿宋_GB2312" w:hint="eastAsia"/>
          <w:sz w:val="32"/>
          <w:szCs w:val="32"/>
        </w:rPr>
        <w:t>救护车业务开展费</w:t>
      </w:r>
      <w:r>
        <w:rPr>
          <w:rFonts w:ascii="仿宋_GB2312" w:eastAsia="仿宋_GB2312" w:hAnsi="仿宋_GB2312" w:cs="仿宋_GB2312" w:hint="eastAsia"/>
          <w:sz w:val="32"/>
          <w:szCs w:val="32"/>
        </w:rPr>
        <w:lastRenderedPageBreak/>
        <w:t>用、因开展健康扶贫、业务督导检查下乡、入村时产生的车辆运行费用。</w:t>
      </w:r>
      <w:r>
        <w:rPr>
          <w:rFonts w:ascii="仿宋_GB2312" w:eastAsia="仿宋_GB2312" w:hAnsi="仿宋_GB2312" w:cs="仿宋_GB2312"/>
          <w:sz w:val="32"/>
          <w:szCs w:val="32"/>
        </w:rPr>
        <w:t>2020年期末，单位开支财政拨款的公务用车保有量为</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量。</w:t>
      </w:r>
      <w:r>
        <w:rPr>
          <w:rFonts w:ascii="仿宋_GB2312" w:eastAsia="仿宋_GB2312" w:hAnsi="仿宋_GB2312" w:cs="仿宋_GB2312"/>
          <w:sz w:val="32"/>
          <w:szCs w:val="32"/>
        </w:rPr>
        <w:br/>
        <w:t>3. 公务接待费年初预算为133.27万元，支出决算为127.15万元，完成年初预算的95.41%。决算数与年初预算数存在差异的主要原因是</w:t>
      </w:r>
      <w:r>
        <w:rPr>
          <w:rFonts w:ascii="仿宋_GB2312" w:eastAsia="仿宋_GB2312" w:hAnsi="仿宋_GB2312" w:cs="仿宋_GB2312" w:hint="eastAsia"/>
          <w:sz w:val="32"/>
          <w:szCs w:val="32"/>
        </w:rPr>
        <w:t>平桥区</w:t>
      </w:r>
      <w:proofErr w:type="gramStart"/>
      <w:r>
        <w:rPr>
          <w:rFonts w:ascii="仿宋_GB2312" w:eastAsia="仿宋_GB2312" w:hAnsi="仿宋_GB2312" w:cs="仿宋_GB2312" w:hint="eastAsia"/>
          <w:sz w:val="32"/>
          <w:szCs w:val="32"/>
        </w:rPr>
        <w:t>卫健委认真</w:t>
      </w:r>
      <w:proofErr w:type="gramEnd"/>
      <w:r>
        <w:rPr>
          <w:rFonts w:ascii="仿宋_GB2312" w:eastAsia="仿宋_GB2312" w:hAnsi="仿宋_GB2312" w:cs="仿宋_GB2312" w:hint="eastAsia"/>
          <w:sz w:val="32"/>
          <w:szCs w:val="32"/>
        </w:rPr>
        <w:t>贯彻落实中央八项规定要求，厉行节约，严格控制支出。积极采取有效措施，规范公务接待活动，使“三公”经费各单项支出明显下降</w:t>
      </w:r>
      <w:r>
        <w:rPr>
          <w:rFonts w:ascii="仿宋_GB2312" w:eastAsia="仿宋_GB2312" w:hAnsi="仿宋_GB2312" w:cs="仿宋_GB2312"/>
          <w:sz w:val="32"/>
          <w:szCs w:val="32"/>
        </w:rPr>
        <w:t>。其中：</w:t>
      </w:r>
      <w:r>
        <w:rPr>
          <w:rFonts w:ascii="仿宋_GB2312" w:eastAsia="仿宋_GB2312" w:hAnsi="仿宋_GB2312" w:cs="仿宋_GB2312"/>
          <w:sz w:val="32"/>
          <w:szCs w:val="32"/>
        </w:rPr>
        <w:br/>
        <w:t>外宾接待支出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万元。2020年共接待国（境）外来访团组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人次（不包括陪同人员）。</w:t>
      </w:r>
    </w:p>
    <w:p w14:paraId="45549A42" w14:textId="77777777" w:rsidR="00912A17" w:rsidRDefault="00000000">
      <w:pPr>
        <w:pStyle w:val="ab"/>
        <w:shd w:val="clear" w:color="auto" w:fill="FFFFFF"/>
        <w:spacing w:before="0" w:beforeAutospacing="0" w:after="0" w:afterAutospacing="0"/>
        <w:ind w:leftChars="67" w:left="161"/>
        <w:rPr>
          <w:rFonts w:ascii="仿宋_GB2312" w:eastAsia="仿宋_GB2312" w:hAnsi="仿宋_GB2312" w:cs="仿宋_GB2312"/>
          <w:sz w:val="32"/>
          <w:szCs w:val="32"/>
        </w:rPr>
      </w:pPr>
      <w:r>
        <w:rPr>
          <w:rFonts w:ascii="仿宋_GB2312" w:eastAsia="仿宋_GB2312" w:hAnsi="仿宋_GB2312" w:cs="仿宋_GB2312"/>
          <w:sz w:val="32"/>
          <w:szCs w:val="32"/>
        </w:rPr>
        <w:t>其他国内公务接待支出</w:t>
      </w:r>
      <w:r>
        <w:rPr>
          <w:rFonts w:ascii="仿宋_GB2312" w:eastAsia="仿宋_GB2312" w:hAnsi="仿宋_GB2312" w:cs="仿宋_GB2312" w:hint="eastAsia"/>
          <w:sz w:val="32"/>
          <w:szCs w:val="32"/>
        </w:rPr>
        <w:t>127.15</w:t>
      </w:r>
      <w:r>
        <w:rPr>
          <w:rFonts w:ascii="仿宋_GB2312" w:eastAsia="仿宋_GB2312" w:hAnsi="仿宋_GB2312" w:cs="仿宋_GB2312"/>
          <w:sz w:val="32"/>
          <w:szCs w:val="32"/>
        </w:rPr>
        <w:t>万元。主要用于</w:t>
      </w:r>
      <w:r>
        <w:rPr>
          <w:rFonts w:ascii="仿宋_GB2312" w:eastAsia="仿宋_GB2312" w:hAnsi="仿宋_GB2312" w:cs="仿宋_GB2312" w:hint="eastAsia"/>
          <w:sz w:val="32"/>
          <w:szCs w:val="32"/>
        </w:rPr>
        <w:t>开展业务、迎接检查、单位公务灶工作餐等</w:t>
      </w:r>
      <w:r>
        <w:rPr>
          <w:rFonts w:ascii="仿宋_GB2312" w:eastAsia="仿宋_GB2312" w:hAnsi="仿宋_GB2312" w:cs="仿宋_GB2312"/>
          <w:sz w:val="32"/>
          <w:szCs w:val="32"/>
        </w:rPr>
        <w:t>。2020年共接待国内来访团组</w:t>
      </w:r>
      <w:r>
        <w:rPr>
          <w:rFonts w:ascii="仿宋_GB2312" w:eastAsia="仿宋_GB2312" w:hAnsi="仿宋_GB2312" w:cs="仿宋_GB2312" w:hint="eastAsia"/>
          <w:sz w:val="32"/>
          <w:szCs w:val="32"/>
        </w:rPr>
        <w:t>1064</w:t>
      </w:r>
      <w:r>
        <w:rPr>
          <w:rFonts w:ascii="仿宋_GB2312" w:eastAsia="仿宋_GB2312" w:hAnsi="仿宋_GB2312" w:cs="仿宋_GB2312"/>
          <w:sz w:val="32"/>
          <w:szCs w:val="32"/>
        </w:rPr>
        <w:t>个、来宾</w:t>
      </w:r>
      <w:r>
        <w:rPr>
          <w:rFonts w:ascii="仿宋_GB2312" w:eastAsia="仿宋_GB2312" w:hAnsi="仿宋_GB2312" w:cs="仿宋_GB2312" w:hint="eastAsia"/>
          <w:sz w:val="32"/>
          <w:szCs w:val="32"/>
        </w:rPr>
        <w:t>5036</w:t>
      </w:r>
      <w:r>
        <w:rPr>
          <w:rFonts w:ascii="仿宋_GB2312" w:eastAsia="仿宋_GB2312" w:hAnsi="仿宋_GB2312" w:cs="仿宋_GB2312"/>
          <w:sz w:val="32"/>
          <w:szCs w:val="32"/>
        </w:rPr>
        <w:t>人次（不包括陪同人员）。</w:t>
      </w:r>
      <w:r>
        <w:rPr>
          <w:rFonts w:ascii="仿宋_GB2312" w:eastAsia="仿宋_GB2312" w:hAnsi="仿宋_GB2312" w:cs="仿宋_GB2312"/>
          <w:sz w:val="32"/>
          <w:szCs w:val="32"/>
        </w:rPr>
        <w:br/>
      </w:r>
      <w:r>
        <w:rPr>
          <w:rFonts w:ascii="仿宋_GB2312" w:eastAsia="仿宋_GB2312" w:hAnsi="仿宋_GB2312" w:cs="仿宋_GB2312" w:hint="eastAsia"/>
          <w:sz w:val="32"/>
          <w:szCs w:val="32"/>
        </w:rPr>
        <w:t xml:space="preserve">   八、预算绩效情况说明</w:t>
      </w:r>
    </w:p>
    <w:p w14:paraId="59AEB8E1"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（一）绩效管理工作开展情况。</w:t>
      </w:r>
    </w:p>
    <w:p w14:paraId="1EF786F4"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我委绩效考评工作由绩效管理工作领导小组组织实施，各股室、直属卫生计生单位要对照绩效考核指标考核体系，明确各自的年度工作目标，在制度落实、工作作风、工作效率、履行职责等方面采取有效措施，强化绩效管理，努力创先争优，认真抓好各项工作落实。</w:t>
      </w:r>
    </w:p>
    <w:p w14:paraId="1900F1BF"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（二）项目绩效自评结果。</w:t>
      </w:r>
    </w:p>
    <w:p w14:paraId="5446DB37" w14:textId="77777777" w:rsidR="00912A17" w:rsidRDefault="00000000">
      <w:pPr>
        <w:spacing w:line="59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平桥区卫健委</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政对我区基本公共卫生服务进行绩效考核，</w:t>
      </w:r>
      <w:proofErr w:type="gramStart"/>
      <w:r>
        <w:rPr>
          <w:rFonts w:ascii="仿宋_GB2312" w:eastAsia="仿宋_GB2312" w:hAnsi="仿宋_GB2312" w:cs="仿宋_GB2312" w:hint="eastAsia"/>
          <w:sz w:val="32"/>
          <w:szCs w:val="32"/>
        </w:rPr>
        <w:t>区疾控中心</w:t>
      </w:r>
      <w:proofErr w:type="gramEnd"/>
      <w:r>
        <w:rPr>
          <w:rFonts w:ascii="仿宋_GB2312" w:eastAsia="仿宋_GB2312" w:hAnsi="仿宋_GB2312" w:cs="仿宋_GB2312" w:hint="eastAsia"/>
          <w:sz w:val="32"/>
          <w:szCs w:val="32"/>
        </w:rPr>
        <w:t>、卫生计生监督所、中医院、保健院专家组对本辖区内各单位基本公共卫生服务组织管理、项目执行、效果成效、资金管理等情况进行了考核。各单位基本公共卫生服务机构健全，能够按照省、市要求，免费为城乡广大居民开展基本公共卫生服务，整体项目工作运行平稳。居民知晓率和满意度明显提升。健康档案建档数量稳步增长，质量逐步提高，健康教育工作扎实开展，预防接种门诊建设不断加强，老人、0-6岁儿童、中医管理、卫生监督协管等相关健康管理资料齐全，并逐步规范。</w:t>
      </w:r>
    </w:p>
    <w:p w14:paraId="3D54BAFA"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（三）以单位为主体开展的重点绩效评价结果。</w:t>
      </w:r>
    </w:p>
    <w:p w14:paraId="7695D52B"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2020年我单位无重点项目绩效评价。</w:t>
      </w:r>
    </w:p>
    <w:p w14:paraId="6D1FD658" w14:textId="77777777" w:rsidR="00912A17" w:rsidRDefault="00000000">
      <w:pPr>
        <w:pStyle w:val="ab"/>
        <w:shd w:val="clear" w:color="auto" w:fill="FFFFFF"/>
        <w:spacing w:before="0" w:beforeAutospacing="0" w:after="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九、政府性基金预算财政拨款支出决算情况说明</w:t>
      </w:r>
    </w:p>
    <w:p w14:paraId="796ED464"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2020 年度政府性基金预算财政拨款支出年初预算为0.00万元，支出决算为 0万元，完成年初预算的 0.00%。</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没有政府性基金收入，也没有使用政府性基金安排的支出。</w:t>
      </w:r>
    </w:p>
    <w:p w14:paraId="2BD70C39"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十、机关运行经费支出情况说明</w:t>
      </w:r>
    </w:p>
    <w:p w14:paraId="73FC9EFA"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2020年度机关运行</w:t>
      </w:r>
      <w:proofErr w:type="gramStart"/>
      <w:r>
        <w:rPr>
          <w:rFonts w:ascii="仿宋_GB2312" w:eastAsia="仿宋_GB2312" w:hAnsi="仿宋_GB2312" w:cs="仿宋_GB2312"/>
          <w:sz w:val="32"/>
          <w:szCs w:val="32"/>
        </w:rPr>
        <w:t>经费初</w:t>
      </w:r>
      <w:proofErr w:type="gramEnd"/>
      <w:r>
        <w:rPr>
          <w:rFonts w:ascii="仿宋_GB2312" w:eastAsia="仿宋_GB2312" w:hAnsi="仿宋_GB2312" w:cs="仿宋_GB2312"/>
          <w:sz w:val="32"/>
          <w:szCs w:val="32"/>
        </w:rPr>
        <w:t>预算为</w:t>
      </w:r>
      <w:r>
        <w:rPr>
          <w:rFonts w:ascii="仿宋_GB2312" w:eastAsia="仿宋_GB2312" w:hAnsi="仿宋_GB2312" w:cs="仿宋_GB2312" w:hint="eastAsia"/>
          <w:sz w:val="32"/>
          <w:szCs w:val="32"/>
        </w:rPr>
        <w:t>194.35</w:t>
      </w:r>
      <w:r>
        <w:rPr>
          <w:rFonts w:ascii="仿宋_GB2312" w:eastAsia="仿宋_GB2312" w:hAnsi="仿宋_GB2312" w:cs="仿宋_GB2312"/>
          <w:sz w:val="32"/>
          <w:szCs w:val="32"/>
        </w:rPr>
        <w:t>万元，支出决算为194.35万元，完成年初预算的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决算数与年初预算数不存在差异。</w:t>
      </w:r>
    </w:p>
    <w:p w14:paraId="3D6BC678"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十一、政府采购支出情况说明</w:t>
      </w:r>
    </w:p>
    <w:p w14:paraId="6AA9C7ED" w14:textId="77777777" w:rsidR="00912A17" w:rsidRDefault="00000000">
      <w:pPr>
        <w:pStyle w:val="ab"/>
        <w:shd w:val="clear" w:color="auto" w:fill="FFFFFF"/>
        <w:spacing w:before="0" w:beforeAutospacing="0" w:after="0" w:afterAutospacing="0"/>
        <w:ind w:leftChars="67" w:left="161" w:firstLineChars="150" w:firstLine="480"/>
        <w:rPr>
          <w:rFonts w:asciiTheme="minorHAnsi" w:eastAsia="仿宋_GB2312" w:hAnsiTheme="minorHAnsi" w:cs="仿宋_GB2312"/>
          <w:sz w:val="32"/>
          <w:szCs w:val="32"/>
        </w:rPr>
      </w:pPr>
      <w:r>
        <w:rPr>
          <w:rFonts w:ascii="仿宋_GB2312" w:eastAsia="仿宋_GB2312" w:hAnsi="仿宋_GB2312" w:cs="仿宋_GB2312"/>
          <w:sz w:val="32"/>
          <w:szCs w:val="32"/>
        </w:rPr>
        <w:lastRenderedPageBreak/>
        <w:t>2020 年度政府采购支出总额</w:t>
      </w:r>
      <w:r>
        <w:rPr>
          <w:rFonts w:ascii="仿宋_GB2312" w:eastAsia="仿宋_GB2312" w:hAnsi="仿宋_GB2312" w:cs="仿宋_GB2312" w:hint="eastAsia"/>
          <w:sz w:val="32"/>
          <w:szCs w:val="32"/>
        </w:rPr>
        <w:t>620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99</w:t>
      </w:r>
      <w:r>
        <w:rPr>
          <w:rFonts w:ascii="仿宋_GB2312" w:eastAsia="仿宋_GB2312" w:hAnsi="仿宋_GB2312" w:cs="仿宋_GB2312"/>
          <w:sz w:val="32"/>
          <w:szCs w:val="32"/>
        </w:rPr>
        <w:t>万元，其中：政府采购货物支出</w:t>
      </w:r>
      <w:r>
        <w:rPr>
          <w:rFonts w:ascii="仿宋_GB2312" w:eastAsia="仿宋_GB2312" w:hAnsi="仿宋_GB2312" w:cs="仿宋_GB2312" w:hint="eastAsia"/>
          <w:sz w:val="32"/>
          <w:szCs w:val="32"/>
        </w:rPr>
        <w:t>595.99</w:t>
      </w:r>
      <w:r>
        <w:rPr>
          <w:rFonts w:ascii="仿宋_GB2312" w:eastAsia="仿宋_GB2312" w:hAnsi="仿宋_GB2312" w:cs="仿宋_GB2312"/>
          <w:sz w:val="32"/>
          <w:szCs w:val="32"/>
        </w:rPr>
        <w:t>万元、政府采购工程支出</w:t>
      </w:r>
      <w:r>
        <w:rPr>
          <w:rFonts w:ascii="仿宋_GB2312" w:eastAsia="仿宋_GB2312" w:hAnsi="仿宋_GB2312" w:cs="仿宋_GB2312" w:hint="eastAsia"/>
          <w:sz w:val="32"/>
          <w:szCs w:val="32"/>
        </w:rPr>
        <w:t>25</w:t>
      </w:r>
      <w:r>
        <w:rPr>
          <w:rFonts w:ascii="仿宋_GB2312" w:eastAsia="仿宋_GB2312" w:hAnsi="仿宋_GB2312" w:cs="仿宋_GB2312"/>
          <w:sz w:val="32"/>
          <w:szCs w:val="32"/>
        </w:rPr>
        <w:t>万元、政府采购服务支出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万元。授予中小企业合同金额</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万元，占政府采购支出总额的</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%，其中：授予小</w:t>
      </w:r>
      <w:proofErr w:type="gramStart"/>
      <w:r>
        <w:rPr>
          <w:rFonts w:ascii="仿宋_GB2312" w:eastAsia="仿宋_GB2312" w:hAnsi="仿宋_GB2312" w:cs="仿宋_GB2312"/>
          <w:sz w:val="32"/>
          <w:szCs w:val="32"/>
        </w:rPr>
        <w:t>微企业</w:t>
      </w:r>
      <w:proofErr w:type="gramEnd"/>
      <w:r>
        <w:rPr>
          <w:rFonts w:ascii="仿宋_GB2312" w:eastAsia="仿宋_GB2312" w:hAnsi="仿宋_GB2312" w:cs="仿宋_GB2312"/>
          <w:sz w:val="32"/>
          <w:szCs w:val="32"/>
        </w:rPr>
        <w:t>合同金额</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万元，占政府采购支出总额的</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w:t>
      </w:r>
    </w:p>
    <w:p w14:paraId="0E67C33D" w14:textId="77777777" w:rsidR="00912A17"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十二、国有资产占用情况说明</w:t>
      </w:r>
    </w:p>
    <w:p w14:paraId="3DB9C377" w14:textId="65B0B1C3" w:rsidR="008401D6" w:rsidRDefault="00000000">
      <w:pPr>
        <w:pStyle w:val="ab"/>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2020 年期末，我单位共有车辆32辆，其中：省级领导干部用车0辆、主要领导干部用车 0辆、机要通信用车0辆、应急保障车3辆、执法执勤用车 2辆、特种专业技术用车5辆、离退休干部用车0辆、其他用 车22辆；单位价值50万元以上通用设备1台（套），单位价值100万元以上专用设备 8台（套）。</w:t>
      </w:r>
    </w:p>
    <w:p w14:paraId="46A074BC" w14:textId="77777777" w:rsidR="008401D6" w:rsidRDefault="008401D6">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44751527" w14:textId="77777777" w:rsidR="00912A17" w:rsidRDefault="00000000">
      <w:pPr>
        <w:jc w:val="center"/>
        <w:outlineLvl w:val="0"/>
        <w:rPr>
          <w:rFonts w:ascii="黑体" w:eastAsia="黑体" w:hAnsi="黑体" w:cs="黑体"/>
          <w:sz w:val="48"/>
          <w:szCs w:val="48"/>
        </w:rPr>
      </w:pPr>
      <w:r>
        <w:rPr>
          <w:rFonts w:ascii="黑体" w:eastAsia="黑体" w:hAnsi="黑体" w:cs="黑体" w:hint="eastAsia"/>
          <w:sz w:val="48"/>
          <w:szCs w:val="48"/>
        </w:rPr>
        <w:lastRenderedPageBreak/>
        <w:t>第三部分  名词解释</w:t>
      </w:r>
    </w:p>
    <w:p w14:paraId="5AB9575A" w14:textId="77777777" w:rsidR="00912A17" w:rsidRDefault="00912A17">
      <w:pPr>
        <w:spacing w:line="590" w:lineRule="exact"/>
        <w:ind w:firstLineChars="200" w:firstLine="640"/>
        <w:rPr>
          <w:rFonts w:ascii="仿宋_GB2312" w:eastAsia="仿宋_GB2312" w:hAnsi="仿宋_GB2312" w:cs="仿宋_GB2312"/>
          <w:sz w:val="32"/>
          <w:szCs w:val="32"/>
        </w:rPr>
      </w:pPr>
    </w:p>
    <w:p w14:paraId="1358FDE7"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5811311A"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26959667"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53B7ACBB"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486A6E6E"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361B4C66"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504EC81C"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795FB8F4"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68476039"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15436704"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55D3C50A"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3B0080"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4A8F0F9B"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6D5696BB"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2DE17394" w14:textId="77777777" w:rsidR="00912A17"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14:paraId="3D1BC11E" w14:textId="253D12FA" w:rsidR="008401D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14:paraId="330DD471" w14:textId="77777777" w:rsidR="008401D6" w:rsidRDefault="008401D6">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047F5DC5" w14:textId="349BC1CD" w:rsidR="00912A17" w:rsidRDefault="00912A17">
      <w:pPr>
        <w:spacing w:line="590" w:lineRule="exact"/>
        <w:ind w:firstLineChars="200" w:firstLine="640"/>
        <w:rPr>
          <w:rFonts w:ascii="仿宋_GB2312" w:eastAsia="仿宋_GB2312" w:hAnsi="仿宋_GB2312" w:cs="仿宋_GB2312"/>
          <w:sz w:val="32"/>
          <w:szCs w:val="32"/>
        </w:rPr>
      </w:pPr>
    </w:p>
    <w:p w14:paraId="5666ABA4" w14:textId="3BD38812" w:rsidR="008401D6" w:rsidRDefault="008401D6">
      <w:pPr>
        <w:spacing w:line="590" w:lineRule="exact"/>
        <w:ind w:firstLineChars="200" w:firstLine="640"/>
        <w:rPr>
          <w:rFonts w:ascii="仿宋_GB2312" w:eastAsia="仿宋_GB2312" w:hAnsi="仿宋_GB2312" w:cs="仿宋_GB2312"/>
          <w:sz w:val="32"/>
          <w:szCs w:val="32"/>
        </w:rPr>
      </w:pPr>
    </w:p>
    <w:p w14:paraId="3D17FE0B" w14:textId="5C79CE3A" w:rsidR="008401D6" w:rsidRDefault="008401D6">
      <w:pPr>
        <w:spacing w:line="590" w:lineRule="exact"/>
        <w:ind w:firstLineChars="200" w:firstLine="640"/>
        <w:rPr>
          <w:rFonts w:ascii="仿宋_GB2312" w:eastAsia="仿宋_GB2312" w:hAnsi="仿宋_GB2312" w:cs="仿宋_GB2312"/>
          <w:sz w:val="32"/>
          <w:szCs w:val="32"/>
        </w:rPr>
      </w:pPr>
    </w:p>
    <w:p w14:paraId="47E965EE" w14:textId="5FF833A6" w:rsidR="008401D6" w:rsidRDefault="008401D6">
      <w:pPr>
        <w:spacing w:line="590" w:lineRule="exact"/>
        <w:ind w:firstLineChars="200" w:firstLine="640"/>
        <w:rPr>
          <w:rFonts w:ascii="仿宋_GB2312" w:eastAsia="仿宋_GB2312" w:hAnsi="仿宋_GB2312" w:cs="仿宋_GB2312"/>
          <w:sz w:val="32"/>
          <w:szCs w:val="32"/>
        </w:rPr>
      </w:pPr>
    </w:p>
    <w:p w14:paraId="4FE25F7D" w14:textId="3A7625BD" w:rsidR="008401D6" w:rsidRDefault="008401D6">
      <w:pPr>
        <w:spacing w:line="590" w:lineRule="exact"/>
        <w:ind w:firstLineChars="200" w:firstLine="640"/>
        <w:rPr>
          <w:rFonts w:ascii="仿宋_GB2312" w:eastAsia="仿宋_GB2312" w:hAnsi="仿宋_GB2312" w:cs="仿宋_GB2312"/>
          <w:sz w:val="32"/>
          <w:szCs w:val="32"/>
        </w:rPr>
      </w:pPr>
    </w:p>
    <w:p w14:paraId="619289A4" w14:textId="77777777" w:rsidR="008401D6" w:rsidRDefault="008401D6">
      <w:pPr>
        <w:spacing w:line="590" w:lineRule="exact"/>
        <w:ind w:firstLineChars="200" w:firstLine="640"/>
        <w:rPr>
          <w:rFonts w:ascii="仿宋_GB2312" w:eastAsia="仿宋_GB2312" w:hAnsi="仿宋_GB2312" w:cs="仿宋_GB2312"/>
          <w:sz w:val="32"/>
          <w:szCs w:val="32"/>
        </w:rPr>
      </w:pPr>
    </w:p>
    <w:p w14:paraId="6CCC7942" w14:textId="77777777" w:rsidR="00912A17" w:rsidRDefault="00912A17">
      <w:pPr>
        <w:rPr>
          <w:rFonts w:ascii="仿宋_GB2312" w:eastAsia="仿宋_GB2312" w:hAnsi="仿宋_GB2312" w:cs="仿宋_GB2312"/>
          <w:sz w:val="32"/>
          <w:szCs w:val="32"/>
        </w:rPr>
      </w:pPr>
    </w:p>
    <w:p w14:paraId="7B54BF40" w14:textId="77777777" w:rsidR="00912A17"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7D39F833" w14:textId="77777777" w:rsidR="00912A17" w:rsidRDefault="00000000">
      <w:pPr>
        <w:jc w:val="center"/>
        <w:rPr>
          <w:rFonts w:ascii="黑体" w:eastAsia="黑体" w:hAnsi="黑体" w:cs="黑体"/>
          <w:sz w:val="48"/>
          <w:szCs w:val="48"/>
        </w:rPr>
      </w:pPr>
      <w:r>
        <w:rPr>
          <w:rFonts w:ascii="黑体" w:eastAsia="黑体" w:hAnsi="黑体" w:cs="黑体" w:hint="eastAsia"/>
          <w:sz w:val="48"/>
          <w:szCs w:val="48"/>
        </w:rPr>
        <w:t>信阳市平桥区卫生健康委员会</w:t>
      </w:r>
    </w:p>
    <w:p w14:paraId="33F3C9C5" w14:textId="77777777" w:rsidR="00912A17" w:rsidRDefault="00000000">
      <w:pPr>
        <w:jc w:val="center"/>
        <w:rPr>
          <w:rFonts w:ascii="黑体" w:eastAsia="黑体" w:hAnsi="黑体" w:cs="黑体"/>
          <w:sz w:val="48"/>
          <w:szCs w:val="48"/>
        </w:rPr>
      </w:pPr>
      <w:r>
        <w:rPr>
          <w:rFonts w:ascii="黑体" w:eastAsia="黑体" w:hAnsi="黑体" w:cs="黑体" w:hint="eastAsia"/>
          <w:sz w:val="44"/>
          <w:szCs w:val="44"/>
        </w:rPr>
        <w:t>2020年度部门决算公开表</w:t>
      </w:r>
    </w:p>
    <w:p w14:paraId="2A904D2E" w14:textId="77777777" w:rsidR="00912A17" w:rsidRDefault="00912A17">
      <w:pPr>
        <w:rPr>
          <w:rFonts w:ascii="黑体" w:eastAsia="黑体"/>
          <w:color w:val="000000"/>
          <w:sz w:val="28"/>
          <w:szCs w:val="28"/>
        </w:rPr>
      </w:pPr>
    </w:p>
    <w:p w14:paraId="7CEDA38A" w14:textId="77777777" w:rsidR="00912A17" w:rsidRDefault="00912A17">
      <w:pPr>
        <w:rPr>
          <w:rFonts w:cs="Arial"/>
          <w:sz w:val="18"/>
          <w:szCs w:val="18"/>
        </w:rPr>
        <w:sectPr w:rsidR="00912A17">
          <w:pgSz w:w="11907" w:h="16840"/>
          <w:pgMar w:top="1440" w:right="1800" w:bottom="1440" w:left="1800" w:header="851" w:footer="992" w:gutter="0"/>
          <w:cols w:space="425"/>
          <w:docGrid w:type="lines" w:linePitch="312"/>
        </w:sectPr>
      </w:pPr>
    </w:p>
    <w:tbl>
      <w:tblPr>
        <w:tblW w:w="14012" w:type="dxa"/>
        <w:tblInd w:w="94" w:type="dxa"/>
        <w:tblLook w:val="04A0" w:firstRow="1" w:lastRow="0" w:firstColumn="1" w:lastColumn="0" w:noHBand="0" w:noVBand="1"/>
      </w:tblPr>
      <w:tblGrid>
        <w:gridCol w:w="4180"/>
        <w:gridCol w:w="577"/>
        <w:gridCol w:w="2452"/>
        <w:gridCol w:w="3977"/>
        <w:gridCol w:w="577"/>
        <w:gridCol w:w="2249"/>
      </w:tblGrid>
      <w:tr w:rsidR="00912A17" w14:paraId="3DE8114D" w14:textId="77777777">
        <w:trPr>
          <w:trHeight w:val="282"/>
        </w:trPr>
        <w:tc>
          <w:tcPr>
            <w:tcW w:w="4180" w:type="dxa"/>
            <w:tcBorders>
              <w:top w:val="nil"/>
              <w:left w:val="nil"/>
              <w:bottom w:val="nil"/>
              <w:right w:val="nil"/>
            </w:tcBorders>
            <w:shd w:val="clear" w:color="000000" w:fill="FFFFFF"/>
            <w:noWrap/>
            <w:vAlign w:val="center"/>
          </w:tcPr>
          <w:p w14:paraId="43A7F06D" w14:textId="77777777" w:rsidR="00912A17" w:rsidRDefault="00000000">
            <w:pPr>
              <w:rPr>
                <w:rFonts w:cs="Arial"/>
                <w:sz w:val="18"/>
                <w:szCs w:val="18"/>
              </w:rPr>
            </w:pPr>
            <w:r>
              <w:rPr>
                <w:rFonts w:cs="Arial" w:hint="eastAsia"/>
                <w:sz w:val="18"/>
                <w:szCs w:val="18"/>
              </w:rPr>
              <w:lastRenderedPageBreak/>
              <w:t xml:space="preserve">　</w:t>
            </w:r>
          </w:p>
        </w:tc>
        <w:tc>
          <w:tcPr>
            <w:tcW w:w="577" w:type="dxa"/>
            <w:tcBorders>
              <w:top w:val="nil"/>
              <w:left w:val="nil"/>
              <w:bottom w:val="nil"/>
              <w:right w:val="nil"/>
            </w:tcBorders>
            <w:shd w:val="clear" w:color="000000" w:fill="FFFFFF"/>
            <w:noWrap/>
            <w:vAlign w:val="center"/>
          </w:tcPr>
          <w:p w14:paraId="1CBF52DA" w14:textId="77777777" w:rsidR="00912A17" w:rsidRDefault="00000000">
            <w:pPr>
              <w:rPr>
                <w:rFonts w:cs="Arial"/>
                <w:sz w:val="18"/>
                <w:szCs w:val="18"/>
              </w:rPr>
            </w:pPr>
            <w:r>
              <w:rPr>
                <w:rFonts w:cs="Arial" w:hint="eastAsia"/>
                <w:sz w:val="18"/>
                <w:szCs w:val="18"/>
              </w:rPr>
              <w:t xml:space="preserve">　</w:t>
            </w:r>
          </w:p>
        </w:tc>
        <w:tc>
          <w:tcPr>
            <w:tcW w:w="2452" w:type="dxa"/>
            <w:tcBorders>
              <w:top w:val="nil"/>
              <w:left w:val="nil"/>
              <w:bottom w:val="nil"/>
              <w:right w:val="nil"/>
            </w:tcBorders>
            <w:shd w:val="clear" w:color="000000" w:fill="FFFFFF"/>
            <w:noWrap/>
            <w:vAlign w:val="center"/>
          </w:tcPr>
          <w:p w14:paraId="72DA3315" w14:textId="77777777" w:rsidR="00912A17" w:rsidRDefault="00000000">
            <w:pPr>
              <w:rPr>
                <w:rFonts w:ascii="黑体" w:eastAsia="黑体" w:hAnsi="黑体" w:cs="Arial"/>
                <w:color w:val="000000"/>
                <w:sz w:val="30"/>
                <w:szCs w:val="30"/>
              </w:rPr>
            </w:pPr>
            <w:r>
              <w:rPr>
                <w:rFonts w:ascii="黑体" w:eastAsia="黑体" w:hAnsi="黑体" w:cs="Arial" w:hint="eastAsia"/>
                <w:color w:val="000000"/>
                <w:sz w:val="30"/>
                <w:szCs w:val="30"/>
              </w:rPr>
              <w:t>收入支出表总表</w:t>
            </w:r>
          </w:p>
        </w:tc>
        <w:tc>
          <w:tcPr>
            <w:tcW w:w="3977" w:type="dxa"/>
            <w:tcBorders>
              <w:top w:val="nil"/>
              <w:left w:val="nil"/>
              <w:bottom w:val="nil"/>
              <w:right w:val="nil"/>
            </w:tcBorders>
            <w:shd w:val="clear" w:color="000000" w:fill="FFFFFF"/>
            <w:noWrap/>
            <w:vAlign w:val="center"/>
          </w:tcPr>
          <w:p w14:paraId="37E6AE2E" w14:textId="77777777" w:rsidR="00912A17" w:rsidRDefault="00912A17">
            <w:pPr>
              <w:rPr>
                <w:rFonts w:cs="Arial"/>
                <w:sz w:val="18"/>
                <w:szCs w:val="18"/>
              </w:rPr>
            </w:pPr>
          </w:p>
        </w:tc>
        <w:tc>
          <w:tcPr>
            <w:tcW w:w="577" w:type="dxa"/>
            <w:tcBorders>
              <w:top w:val="nil"/>
              <w:left w:val="nil"/>
              <w:bottom w:val="nil"/>
              <w:right w:val="nil"/>
            </w:tcBorders>
            <w:shd w:val="clear" w:color="000000" w:fill="FFFFFF"/>
            <w:noWrap/>
            <w:vAlign w:val="center"/>
          </w:tcPr>
          <w:p w14:paraId="27B4F6CD" w14:textId="77777777" w:rsidR="00912A17" w:rsidRDefault="00000000">
            <w:pPr>
              <w:rPr>
                <w:rFonts w:cs="Arial"/>
                <w:sz w:val="18"/>
                <w:szCs w:val="18"/>
              </w:rPr>
            </w:pPr>
            <w:r>
              <w:rPr>
                <w:rFonts w:cs="Arial" w:hint="eastAsia"/>
                <w:sz w:val="18"/>
                <w:szCs w:val="18"/>
              </w:rPr>
              <w:t xml:space="preserve">　</w:t>
            </w:r>
          </w:p>
        </w:tc>
        <w:tc>
          <w:tcPr>
            <w:tcW w:w="2249" w:type="dxa"/>
            <w:tcBorders>
              <w:top w:val="nil"/>
              <w:left w:val="nil"/>
              <w:bottom w:val="nil"/>
              <w:right w:val="single" w:sz="4" w:space="0" w:color="808080"/>
            </w:tcBorders>
            <w:shd w:val="clear" w:color="000000" w:fill="FFFFFF"/>
            <w:noWrap/>
            <w:vAlign w:val="center"/>
          </w:tcPr>
          <w:p w14:paraId="646CD303" w14:textId="77777777" w:rsidR="00912A17" w:rsidRDefault="00000000">
            <w:pPr>
              <w:rPr>
                <w:rFonts w:cs="Arial"/>
                <w:sz w:val="18"/>
                <w:szCs w:val="18"/>
              </w:rPr>
            </w:pPr>
            <w:r>
              <w:rPr>
                <w:rFonts w:cs="Arial" w:hint="eastAsia"/>
                <w:sz w:val="18"/>
                <w:szCs w:val="18"/>
              </w:rPr>
              <w:t xml:space="preserve">　</w:t>
            </w:r>
          </w:p>
        </w:tc>
      </w:tr>
      <w:tr w:rsidR="00912A17" w14:paraId="073E6BCA" w14:textId="77777777">
        <w:trPr>
          <w:trHeight w:val="226"/>
        </w:trPr>
        <w:tc>
          <w:tcPr>
            <w:tcW w:w="4180" w:type="dxa"/>
            <w:tcBorders>
              <w:top w:val="nil"/>
              <w:left w:val="nil"/>
              <w:bottom w:val="nil"/>
              <w:right w:val="nil"/>
            </w:tcBorders>
            <w:shd w:val="clear" w:color="000000" w:fill="FFFFFF"/>
            <w:noWrap/>
            <w:vAlign w:val="center"/>
          </w:tcPr>
          <w:p w14:paraId="0AEC9071" w14:textId="77777777" w:rsidR="00912A17" w:rsidRDefault="00000000">
            <w:pPr>
              <w:rPr>
                <w:rFonts w:ascii="Tahoma" w:hAnsi="Tahoma" w:cs="Tahoma"/>
                <w:sz w:val="16"/>
                <w:szCs w:val="16"/>
              </w:rPr>
            </w:pPr>
            <w:r>
              <w:rPr>
                <w:rFonts w:ascii="Tahoma" w:hAnsi="Tahoma" w:cs="Tahoma"/>
                <w:sz w:val="16"/>
                <w:szCs w:val="16"/>
              </w:rPr>
              <w:t xml:space="preserve">　</w:t>
            </w:r>
          </w:p>
        </w:tc>
        <w:tc>
          <w:tcPr>
            <w:tcW w:w="577" w:type="dxa"/>
            <w:tcBorders>
              <w:top w:val="nil"/>
              <w:left w:val="nil"/>
              <w:bottom w:val="nil"/>
              <w:right w:val="nil"/>
            </w:tcBorders>
            <w:shd w:val="clear" w:color="000000" w:fill="FFFFFF"/>
            <w:noWrap/>
            <w:vAlign w:val="center"/>
          </w:tcPr>
          <w:p w14:paraId="306DEDE2" w14:textId="77777777" w:rsidR="00912A17" w:rsidRDefault="00000000">
            <w:pPr>
              <w:rPr>
                <w:rFonts w:cs="Arial"/>
                <w:sz w:val="18"/>
                <w:szCs w:val="18"/>
              </w:rPr>
            </w:pPr>
            <w:r>
              <w:rPr>
                <w:rFonts w:cs="Arial" w:hint="eastAsia"/>
                <w:sz w:val="18"/>
                <w:szCs w:val="18"/>
              </w:rPr>
              <w:t xml:space="preserve">　</w:t>
            </w:r>
          </w:p>
        </w:tc>
        <w:tc>
          <w:tcPr>
            <w:tcW w:w="2452" w:type="dxa"/>
            <w:tcBorders>
              <w:top w:val="nil"/>
              <w:left w:val="nil"/>
              <w:bottom w:val="nil"/>
              <w:right w:val="nil"/>
            </w:tcBorders>
            <w:shd w:val="clear" w:color="000000" w:fill="FFFFFF"/>
            <w:noWrap/>
            <w:vAlign w:val="center"/>
          </w:tcPr>
          <w:p w14:paraId="044BBEBD" w14:textId="77777777" w:rsidR="00912A17" w:rsidRDefault="00000000">
            <w:pPr>
              <w:rPr>
                <w:rFonts w:cs="Arial"/>
                <w:sz w:val="18"/>
                <w:szCs w:val="18"/>
              </w:rPr>
            </w:pPr>
            <w:r>
              <w:rPr>
                <w:rFonts w:cs="Arial" w:hint="eastAsia"/>
                <w:sz w:val="18"/>
                <w:szCs w:val="18"/>
              </w:rPr>
              <w:t xml:space="preserve">　</w:t>
            </w:r>
          </w:p>
        </w:tc>
        <w:tc>
          <w:tcPr>
            <w:tcW w:w="3977" w:type="dxa"/>
            <w:tcBorders>
              <w:top w:val="nil"/>
              <w:left w:val="nil"/>
              <w:bottom w:val="nil"/>
              <w:right w:val="nil"/>
            </w:tcBorders>
            <w:shd w:val="clear" w:color="000000" w:fill="FFFFFF"/>
            <w:noWrap/>
            <w:vAlign w:val="center"/>
          </w:tcPr>
          <w:p w14:paraId="68E0FEA6" w14:textId="77777777" w:rsidR="00912A17" w:rsidRDefault="00000000">
            <w:pPr>
              <w:rPr>
                <w:rFonts w:cs="Arial"/>
                <w:sz w:val="18"/>
                <w:szCs w:val="18"/>
              </w:rPr>
            </w:pPr>
            <w:r>
              <w:rPr>
                <w:rFonts w:cs="Arial" w:hint="eastAsia"/>
                <w:sz w:val="18"/>
                <w:szCs w:val="18"/>
              </w:rPr>
              <w:t xml:space="preserve">　</w:t>
            </w:r>
          </w:p>
        </w:tc>
        <w:tc>
          <w:tcPr>
            <w:tcW w:w="577" w:type="dxa"/>
            <w:tcBorders>
              <w:top w:val="nil"/>
              <w:left w:val="nil"/>
              <w:bottom w:val="nil"/>
              <w:right w:val="nil"/>
            </w:tcBorders>
            <w:shd w:val="clear" w:color="000000" w:fill="FFFFFF"/>
            <w:noWrap/>
            <w:vAlign w:val="center"/>
          </w:tcPr>
          <w:p w14:paraId="1A9603AB" w14:textId="77777777" w:rsidR="00912A17" w:rsidRDefault="00000000">
            <w:pPr>
              <w:rPr>
                <w:rFonts w:cs="Arial"/>
                <w:sz w:val="18"/>
                <w:szCs w:val="18"/>
              </w:rPr>
            </w:pPr>
            <w:r>
              <w:rPr>
                <w:rFonts w:cs="Arial" w:hint="eastAsia"/>
                <w:sz w:val="18"/>
                <w:szCs w:val="18"/>
              </w:rPr>
              <w:t xml:space="preserve">　</w:t>
            </w:r>
          </w:p>
        </w:tc>
        <w:tc>
          <w:tcPr>
            <w:tcW w:w="2249" w:type="dxa"/>
            <w:tcBorders>
              <w:top w:val="nil"/>
              <w:left w:val="nil"/>
              <w:bottom w:val="nil"/>
              <w:right w:val="single" w:sz="4" w:space="0" w:color="808080"/>
            </w:tcBorders>
            <w:shd w:val="clear" w:color="000000" w:fill="FFFFFF"/>
            <w:noWrap/>
            <w:vAlign w:val="center"/>
          </w:tcPr>
          <w:p w14:paraId="0817770A" w14:textId="77777777" w:rsidR="00912A17" w:rsidRDefault="00000000">
            <w:pPr>
              <w:jc w:val="right"/>
              <w:rPr>
                <w:rFonts w:cs="Arial"/>
                <w:color w:val="000000"/>
                <w:sz w:val="22"/>
                <w:szCs w:val="22"/>
              </w:rPr>
            </w:pPr>
            <w:r>
              <w:rPr>
                <w:rFonts w:cs="Arial" w:hint="eastAsia"/>
                <w:color w:val="000000"/>
                <w:sz w:val="22"/>
                <w:szCs w:val="22"/>
              </w:rPr>
              <w:t>公开01表</w:t>
            </w:r>
          </w:p>
        </w:tc>
      </w:tr>
      <w:tr w:rsidR="00912A17" w14:paraId="169EE269" w14:textId="77777777">
        <w:trPr>
          <w:trHeight w:val="226"/>
        </w:trPr>
        <w:tc>
          <w:tcPr>
            <w:tcW w:w="4180" w:type="dxa"/>
            <w:tcBorders>
              <w:top w:val="nil"/>
              <w:left w:val="nil"/>
              <w:bottom w:val="single" w:sz="4" w:space="0" w:color="808080"/>
              <w:right w:val="nil"/>
            </w:tcBorders>
            <w:shd w:val="clear" w:color="000000" w:fill="FFFFFF"/>
            <w:noWrap/>
            <w:vAlign w:val="center"/>
          </w:tcPr>
          <w:p w14:paraId="00B9DDDB" w14:textId="77777777" w:rsidR="00912A17" w:rsidRDefault="00000000">
            <w:pPr>
              <w:rPr>
                <w:rFonts w:cs="Arial"/>
                <w:color w:val="000000"/>
                <w:sz w:val="22"/>
                <w:szCs w:val="22"/>
              </w:rPr>
            </w:pPr>
            <w:r>
              <w:rPr>
                <w:rFonts w:cs="Arial" w:hint="eastAsia"/>
                <w:color w:val="000000"/>
                <w:sz w:val="22"/>
                <w:szCs w:val="22"/>
              </w:rPr>
              <w:t>部门：信阳市平桥区卫生健康委员会</w:t>
            </w:r>
          </w:p>
        </w:tc>
        <w:tc>
          <w:tcPr>
            <w:tcW w:w="577" w:type="dxa"/>
            <w:tcBorders>
              <w:top w:val="nil"/>
              <w:left w:val="nil"/>
              <w:bottom w:val="single" w:sz="4" w:space="0" w:color="808080"/>
              <w:right w:val="nil"/>
            </w:tcBorders>
            <w:shd w:val="clear" w:color="000000" w:fill="FFFFFF"/>
            <w:noWrap/>
            <w:vAlign w:val="center"/>
          </w:tcPr>
          <w:p w14:paraId="7580DA3F" w14:textId="77777777" w:rsidR="00912A17" w:rsidRDefault="00000000">
            <w:pPr>
              <w:rPr>
                <w:rFonts w:cs="Arial"/>
                <w:sz w:val="18"/>
                <w:szCs w:val="18"/>
              </w:rPr>
            </w:pPr>
            <w:r>
              <w:rPr>
                <w:rFonts w:cs="Arial" w:hint="eastAsia"/>
                <w:sz w:val="18"/>
                <w:szCs w:val="18"/>
              </w:rPr>
              <w:t xml:space="preserve">　</w:t>
            </w:r>
          </w:p>
        </w:tc>
        <w:tc>
          <w:tcPr>
            <w:tcW w:w="2452" w:type="dxa"/>
            <w:tcBorders>
              <w:top w:val="nil"/>
              <w:left w:val="nil"/>
              <w:bottom w:val="single" w:sz="4" w:space="0" w:color="808080"/>
              <w:right w:val="nil"/>
            </w:tcBorders>
            <w:shd w:val="clear" w:color="000000" w:fill="FFFFFF"/>
            <w:noWrap/>
            <w:vAlign w:val="center"/>
          </w:tcPr>
          <w:p w14:paraId="6B418BDC" w14:textId="77777777" w:rsidR="00912A17" w:rsidRDefault="00000000">
            <w:pPr>
              <w:jc w:val="center"/>
              <w:rPr>
                <w:rFonts w:cs="Arial"/>
                <w:color w:val="000000"/>
              </w:rPr>
            </w:pPr>
            <w:r>
              <w:rPr>
                <w:rFonts w:cs="Arial" w:hint="eastAsia"/>
                <w:color w:val="000000"/>
              </w:rPr>
              <w:t>2020年度</w:t>
            </w:r>
          </w:p>
        </w:tc>
        <w:tc>
          <w:tcPr>
            <w:tcW w:w="3977" w:type="dxa"/>
            <w:tcBorders>
              <w:top w:val="nil"/>
              <w:left w:val="nil"/>
              <w:bottom w:val="single" w:sz="4" w:space="0" w:color="808080"/>
              <w:right w:val="nil"/>
            </w:tcBorders>
            <w:shd w:val="clear" w:color="000000" w:fill="FFFFFF"/>
            <w:noWrap/>
            <w:vAlign w:val="center"/>
          </w:tcPr>
          <w:p w14:paraId="4C9F6EBB" w14:textId="77777777" w:rsidR="00912A17" w:rsidRDefault="00000000">
            <w:pPr>
              <w:rPr>
                <w:rFonts w:cs="Arial"/>
                <w:sz w:val="18"/>
                <w:szCs w:val="18"/>
              </w:rPr>
            </w:pPr>
            <w:r>
              <w:rPr>
                <w:rFonts w:cs="Arial" w:hint="eastAsia"/>
                <w:sz w:val="18"/>
                <w:szCs w:val="18"/>
              </w:rPr>
              <w:t xml:space="preserve">　</w:t>
            </w:r>
          </w:p>
        </w:tc>
        <w:tc>
          <w:tcPr>
            <w:tcW w:w="577" w:type="dxa"/>
            <w:tcBorders>
              <w:top w:val="nil"/>
              <w:left w:val="nil"/>
              <w:bottom w:val="single" w:sz="4" w:space="0" w:color="808080"/>
              <w:right w:val="nil"/>
            </w:tcBorders>
            <w:shd w:val="clear" w:color="000000" w:fill="FFFFFF"/>
            <w:noWrap/>
            <w:vAlign w:val="center"/>
          </w:tcPr>
          <w:p w14:paraId="1B67E6DC" w14:textId="77777777" w:rsidR="00912A17" w:rsidRDefault="00000000">
            <w:pPr>
              <w:rPr>
                <w:rFonts w:cs="Arial"/>
                <w:sz w:val="18"/>
                <w:szCs w:val="18"/>
              </w:rPr>
            </w:pPr>
            <w:r>
              <w:rPr>
                <w:rFonts w:cs="Arial" w:hint="eastAsia"/>
                <w:sz w:val="18"/>
                <w:szCs w:val="18"/>
              </w:rPr>
              <w:t xml:space="preserve">　</w:t>
            </w:r>
          </w:p>
        </w:tc>
        <w:tc>
          <w:tcPr>
            <w:tcW w:w="2249" w:type="dxa"/>
            <w:tcBorders>
              <w:top w:val="nil"/>
              <w:left w:val="nil"/>
              <w:bottom w:val="single" w:sz="4" w:space="0" w:color="808080"/>
              <w:right w:val="single" w:sz="4" w:space="0" w:color="808080"/>
            </w:tcBorders>
            <w:shd w:val="clear" w:color="000000" w:fill="FFFFFF"/>
            <w:noWrap/>
            <w:vAlign w:val="center"/>
          </w:tcPr>
          <w:p w14:paraId="7C10411D" w14:textId="77777777" w:rsidR="00912A17" w:rsidRDefault="00000000">
            <w:pPr>
              <w:jc w:val="right"/>
              <w:rPr>
                <w:rFonts w:cs="Arial"/>
                <w:color w:val="000000"/>
                <w:sz w:val="22"/>
                <w:szCs w:val="22"/>
              </w:rPr>
            </w:pPr>
            <w:r>
              <w:rPr>
                <w:rFonts w:cs="Arial" w:hint="eastAsia"/>
                <w:color w:val="000000"/>
                <w:sz w:val="22"/>
                <w:szCs w:val="22"/>
              </w:rPr>
              <w:t>金额单位：万元</w:t>
            </w:r>
          </w:p>
        </w:tc>
      </w:tr>
      <w:tr w:rsidR="00912A17" w14:paraId="796845DE" w14:textId="77777777">
        <w:trPr>
          <w:trHeight w:val="226"/>
        </w:trPr>
        <w:tc>
          <w:tcPr>
            <w:tcW w:w="7209" w:type="dxa"/>
            <w:gridSpan w:val="3"/>
            <w:tcBorders>
              <w:top w:val="nil"/>
              <w:left w:val="single" w:sz="4" w:space="0" w:color="000000"/>
              <w:bottom w:val="single" w:sz="4" w:space="0" w:color="000000"/>
              <w:right w:val="single" w:sz="4" w:space="0" w:color="000000"/>
            </w:tcBorders>
            <w:shd w:val="clear" w:color="000000" w:fill="C0C0C0"/>
            <w:noWrap/>
            <w:vAlign w:val="center"/>
          </w:tcPr>
          <w:p w14:paraId="686086C5" w14:textId="77777777" w:rsidR="00912A17" w:rsidRDefault="00000000">
            <w:pPr>
              <w:rPr>
                <w:rFonts w:cs="Arial"/>
                <w:sz w:val="20"/>
                <w:szCs w:val="20"/>
              </w:rPr>
            </w:pPr>
            <w:r>
              <w:rPr>
                <w:rFonts w:cs="Arial" w:hint="eastAsia"/>
                <w:sz w:val="20"/>
                <w:szCs w:val="20"/>
              </w:rPr>
              <w:t>收入</w:t>
            </w:r>
          </w:p>
        </w:tc>
        <w:tc>
          <w:tcPr>
            <w:tcW w:w="6803" w:type="dxa"/>
            <w:gridSpan w:val="3"/>
            <w:tcBorders>
              <w:top w:val="nil"/>
              <w:left w:val="nil"/>
              <w:bottom w:val="single" w:sz="4" w:space="0" w:color="000000"/>
              <w:right w:val="single" w:sz="4" w:space="0" w:color="000000"/>
            </w:tcBorders>
            <w:shd w:val="clear" w:color="000000" w:fill="C0C0C0"/>
            <w:noWrap/>
            <w:vAlign w:val="center"/>
          </w:tcPr>
          <w:p w14:paraId="5A1F2F59" w14:textId="77777777" w:rsidR="00912A17" w:rsidRDefault="00000000">
            <w:pPr>
              <w:rPr>
                <w:rFonts w:cs="Arial"/>
                <w:sz w:val="20"/>
                <w:szCs w:val="20"/>
              </w:rPr>
            </w:pPr>
            <w:r>
              <w:rPr>
                <w:rFonts w:cs="Arial" w:hint="eastAsia"/>
                <w:sz w:val="20"/>
                <w:szCs w:val="20"/>
              </w:rPr>
              <w:t>支出</w:t>
            </w:r>
          </w:p>
        </w:tc>
      </w:tr>
      <w:tr w:rsidR="00912A17" w14:paraId="3D391B0F"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304D3C00" w14:textId="77777777" w:rsidR="00912A17" w:rsidRDefault="00000000">
            <w:pPr>
              <w:rPr>
                <w:rFonts w:cs="Arial"/>
                <w:sz w:val="20"/>
                <w:szCs w:val="20"/>
              </w:rPr>
            </w:pPr>
            <w:r>
              <w:rPr>
                <w:rFonts w:cs="Arial" w:hint="eastAsia"/>
                <w:sz w:val="20"/>
                <w:szCs w:val="20"/>
              </w:rPr>
              <w:t>项目</w:t>
            </w:r>
          </w:p>
        </w:tc>
        <w:tc>
          <w:tcPr>
            <w:tcW w:w="577" w:type="dxa"/>
            <w:tcBorders>
              <w:top w:val="nil"/>
              <w:left w:val="nil"/>
              <w:bottom w:val="single" w:sz="4" w:space="0" w:color="000000"/>
              <w:right w:val="single" w:sz="4" w:space="0" w:color="000000"/>
            </w:tcBorders>
            <w:shd w:val="clear" w:color="000000" w:fill="C0C0C0"/>
            <w:noWrap/>
            <w:vAlign w:val="center"/>
          </w:tcPr>
          <w:p w14:paraId="1E03AAA3" w14:textId="77777777" w:rsidR="00912A17" w:rsidRDefault="00000000">
            <w:pPr>
              <w:jc w:val="center"/>
              <w:rPr>
                <w:rFonts w:cs="Arial"/>
                <w:sz w:val="20"/>
                <w:szCs w:val="20"/>
              </w:rPr>
            </w:pPr>
            <w:r>
              <w:rPr>
                <w:rFonts w:cs="Arial" w:hint="eastAsia"/>
                <w:sz w:val="20"/>
                <w:szCs w:val="20"/>
              </w:rPr>
              <w:t>行次</w:t>
            </w:r>
          </w:p>
        </w:tc>
        <w:tc>
          <w:tcPr>
            <w:tcW w:w="2452" w:type="dxa"/>
            <w:tcBorders>
              <w:top w:val="nil"/>
              <w:left w:val="nil"/>
              <w:bottom w:val="single" w:sz="4" w:space="0" w:color="000000"/>
              <w:right w:val="single" w:sz="4" w:space="0" w:color="000000"/>
            </w:tcBorders>
            <w:shd w:val="clear" w:color="000000" w:fill="C0C0C0"/>
            <w:noWrap/>
            <w:vAlign w:val="center"/>
          </w:tcPr>
          <w:p w14:paraId="0DB5F281" w14:textId="77777777" w:rsidR="00912A17" w:rsidRDefault="00000000">
            <w:pPr>
              <w:jc w:val="center"/>
              <w:rPr>
                <w:rFonts w:cs="Arial"/>
                <w:sz w:val="20"/>
                <w:szCs w:val="20"/>
              </w:rPr>
            </w:pPr>
            <w:r>
              <w:rPr>
                <w:rFonts w:cs="Arial" w:hint="eastAsia"/>
                <w:sz w:val="20"/>
                <w:szCs w:val="20"/>
              </w:rPr>
              <w:t>金额</w:t>
            </w:r>
          </w:p>
        </w:tc>
        <w:tc>
          <w:tcPr>
            <w:tcW w:w="3977" w:type="dxa"/>
            <w:tcBorders>
              <w:top w:val="nil"/>
              <w:left w:val="nil"/>
              <w:bottom w:val="single" w:sz="4" w:space="0" w:color="000000"/>
              <w:right w:val="single" w:sz="4" w:space="0" w:color="000000"/>
            </w:tcBorders>
            <w:shd w:val="clear" w:color="000000" w:fill="C0C0C0"/>
            <w:noWrap/>
            <w:vAlign w:val="center"/>
          </w:tcPr>
          <w:p w14:paraId="1824F6B0" w14:textId="77777777" w:rsidR="00912A17" w:rsidRDefault="00000000">
            <w:pPr>
              <w:rPr>
                <w:rFonts w:cs="Arial"/>
                <w:sz w:val="20"/>
                <w:szCs w:val="20"/>
              </w:rPr>
            </w:pPr>
            <w:r>
              <w:rPr>
                <w:rFonts w:cs="Arial" w:hint="eastAsia"/>
                <w:sz w:val="20"/>
                <w:szCs w:val="20"/>
              </w:rPr>
              <w:t>项目</w:t>
            </w:r>
          </w:p>
        </w:tc>
        <w:tc>
          <w:tcPr>
            <w:tcW w:w="577" w:type="dxa"/>
            <w:tcBorders>
              <w:top w:val="nil"/>
              <w:left w:val="nil"/>
              <w:bottom w:val="single" w:sz="4" w:space="0" w:color="000000"/>
              <w:right w:val="single" w:sz="4" w:space="0" w:color="000000"/>
            </w:tcBorders>
            <w:shd w:val="clear" w:color="000000" w:fill="C0C0C0"/>
            <w:noWrap/>
            <w:vAlign w:val="center"/>
          </w:tcPr>
          <w:p w14:paraId="5D187DC6" w14:textId="77777777" w:rsidR="00912A17" w:rsidRDefault="00000000">
            <w:pPr>
              <w:jc w:val="center"/>
              <w:rPr>
                <w:rFonts w:cs="Arial"/>
                <w:sz w:val="20"/>
                <w:szCs w:val="20"/>
              </w:rPr>
            </w:pPr>
            <w:r>
              <w:rPr>
                <w:rFonts w:cs="Arial" w:hint="eastAsia"/>
                <w:sz w:val="20"/>
                <w:szCs w:val="20"/>
              </w:rPr>
              <w:t>行次</w:t>
            </w:r>
          </w:p>
        </w:tc>
        <w:tc>
          <w:tcPr>
            <w:tcW w:w="2249" w:type="dxa"/>
            <w:tcBorders>
              <w:top w:val="nil"/>
              <w:left w:val="nil"/>
              <w:bottom w:val="single" w:sz="4" w:space="0" w:color="000000"/>
              <w:right w:val="single" w:sz="4" w:space="0" w:color="000000"/>
            </w:tcBorders>
            <w:shd w:val="clear" w:color="000000" w:fill="C0C0C0"/>
            <w:noWrap/>
            <w:vAlign w:val="center"/>
          </w:tcPr>
          <w:p w14:paraId="0F9E0BD8" w14:textId="77777777" w:rsidR="00912A17" w:rsidRDefault="00000000">
            <w:pPr>
              <w:jc w:val="center"/>
              <w:rPr>
                <w:rFonts w:cs="Arial"/>
                <w:sz w:val="20"/>
                <w:szCs w:val="20"/>
              </w:rPr>
            </w:pPr>
            <w:r>
              <w:rPr>
                <w:rFonts w:cs="Arial" w:hint="eastAsia"/>
                <w:sz w:val="20"/>
                <w:szCs w:val="20"/>
              </w:rPr>
              <w:t>金额</w:t>
            </w:r>
          </w:p>
        </w:tc>
      </w:tr>
      <w:tr w:rsidR="00912A17" w14:paraId="4C1D6FE0"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52CFF420" w14:textId="77777777" w:rsidR="00912A17" w:rsidRDefault="00000000">
            <w:pPr>
              <w:rPr>
                <w:rFonts w:cs="Arial"/>
                <w:sz w:val="20"/>
                <w:szCs w:val="20"/>
              </w:rPr>
            </w:pPr>
            <w:r>
              <w:rPr>
                <w:rFonts w:cs="Arial" w:hint="eastAsia"/>
                <w:sz w:val="20"/>
                <w:szCs w:val="20"/>
              </w:rPr>
              <w:t>栏次</w:t>
            </w:r>
          </w:p>
        </w:tc>
        <w:tc>
          <w:tcPr>
            <w:tcW w:w="577" w:type="dxa"/>
            <w:tcBorders>
              <w:top w:val="nil"/>
              <w:left w:val="nil"/>
              <w:bottom w:val="single" w:sz="4" w:space="0" w:color="000000"/>
              <w:right w:val="single" w:sz="4" w:space="0" w:color="000000"/>
            </w:tcBorders>
            <w:shd w:val="clear" w:color="000000" w:fill="C0C0C0"/>
            <w:noWrap/>
            <w:vAlign w:val="center"/>
          </w:tcPr>
          <w:p w14:paraId="0ED55C20" w14:textId="77777777" w:rsidR="00912A17" w:rsidRDefault="00000000">
            <w:pPr>
              <w:jc w:val="center"/>
              <w:rPr>
                <w:rFonts w:cs="Arial"/>
                <w:sz w:val="20"/>
                <w:szCs w:val="20"/>
              </w:rPr>
            </w:pPr>
            <w:r>
              <w:rPr>
                <w:rFonts w:cs="Arial" w:hint="eastAsia"/>
                <w:sz w:val="20"/>
                <w:szCs w:val="20"/>
              </w:rPr>
              <w:t xml:space="preserve">　</w:t>
            </w:r>
          </w:p>
        </w:tc>
        <w:tc>
          <w:tcPr>
            <w:tcW w:w="2452" w:type="dxa"/>
            <w:tcBorders>
              <w:top w:val="nil"/>
              <w:left w:val="nil"/>
              <w:bottom w:val="single" w:sz="4" w:space="0" w:color="000000"/>
              <w:right w:val="single" w:sz="4" w:space="0" w:color="000000"/>
            </w:tcBorders>
            <w:shd w:val="clear" w:color="000000" w:fill="C0C0C0"/>
            <w:noWrap/>
            <w:vAlign w:val="center"/>
          </w:tcPr>
          <w:p w14:paraId="2A3BEBB4" w14:textId="77777777" w:rsidR="00912A17" w:rsidRDefault="00000000">
            <w:pPr>
              <w:jc w:val="center"/>
              <w:rPr>
                <w:rFonts w:cs="Arial"/>
                <w:sz w:val="20"/>
                <w:szCs w:val="20"/>
              </w:rPr>
            </w:pPr>
            <w:r>
              <w:rPr>
                <w:rFonts w:cs="Arial" w:hint="eastAsia"/>
                <w:sz w:val="20"/>
                <w:szCs w:val="20"/>
              </w:rPr>
              <w:t>1</w:t>
            </w:r>
          </w:p>
        </w:tc>
        <w:tc>
          <w:tcPr>
            <w:tcW w:w="3977" w:type="dxa"/>
            <w:tcBorders>
              <w:top w:val="nil"/>
              <w:left w:val="nil"/>
              <w:bottom w:val="single" w:sz="4" w:space="0" w:color="000000"/>
              <w:right w:val="single" w:sz="4" w:space="0" w:color="000000"/>
            </w:tcBorders>
            <w:shd w:val="clear" w:color="000000" w:fill="C0C0C0"/>
            <w:noWrap/>
            <w:vAlign w:val="center"/>
          </w:tcPr>
          <w:p w14:paraId="57CE1515" w14:textId="77777777" w:rsidR="00912A17" w:rsidRDefault="00000000">
            <w:pPr>
              <w:rPr>
                <w:rFonts w:cs="Arial"/>
                <w:sz w:val="20"/>
                <w:szCs w:val="20"/>
              </w:rPr>
            </w:pPr>
            <w:r>
              <w:rPr>
                <w:rFonts w:cs="Arial" w:hint="eastAsia"/>
                <w:sz w:val="20"/>
                <w:szCs w:val="20"/>
              </w:rPr>
              <w:t>栏次</w:t>
            </w:r>
          </w:p>
        </w:tc>
        <w:tc>
          <w:tcPr>
            <w:tcW w:w="577" w:type="dxa"/>
            <w:tcBorders>
              <w:top w:val="nil"/>
              <w:left w:val="nil"/>
              <w:bottom w:val="single" w:sz="4" w:space="0" w:color="000000"/>
              <w:right w:val="single" w:sz="4" w:space="0" w:color="000000"/>
            </w:tcBorders>
            <w:shd w:val="clear" w:color="000000" w:fill="C0C0C0"/>
            <w:noWrap/>
            <w:vAlign w:val="center"/>
          </w:tcPr>
          <w:p w14:paraId="180BA56A" w14:textId="77777777" w:rsidR="00912A17" w:rsidRDefault="00000000">
            <w:pPr>
              <w:jc w:val="center"/>
              <w:rPr>
                <w:rFonts w:cs="Arial"/>
                <w:sz w:val="20"/>
                <w:szCs w:val="20"/>
              </w:rPr>
            </w:pPr>
            <w:r>
              <w:rPr>
                <w:rFonts w:cs="Arial" w:hint="eastAsia"/>
                <w:sz w:val="20"/>
                <w:szCs w:val="20"/>
              </w:rPr>
              <w:t xml:space="preserve">　</w:t>
            </w:r>
          </w:p>
        </w:tc>
        <w:tc>
          <w:tcPr>
            <w:tcW w:w="2249" w:type="dxa"/>
            <w:tcBorders>
              <w:top w:val="nil"/>
              <w:left w:val="nil"/>
              <w:bottom w:val="single" w:sz="4" w:space="0" w:color="000000"/>
              <w:right w:val="single" w:sz="4" w:space="0" w:color="000000"/>
            </w:tcBorders>
            <w:shd w:val="clear" w:color="000000" w:fill="C0C0C0"/>
            <w:noWrap/>
            <w:vAlign w:val="center"/>
          </w:tcPr>
          <w:p w14:paraId="11D5A4BC" w14:textId="77777777" w:rsidR="00912A17" w:rsidRDefault="00000000">
            <w:pPr>
              <w:jc w:val="center"/>
              <w:rPr>
                <w:rFonts w:cs="Arial"/>
                <w:sz w:val="20"/>
                <w:szCs w:val="20"/>
              </w:rPr>
            </w:pPr>
            <w:r>
              <w:rPr>
                <w:rFonts w:cs="Arial" w:hint="eastAsia"/>
                <w:sz w:val="20"/>
                <w:szCs w:val="20"/>
              </w:rPr>
              <w:t>2</w:t>
            </w:r>
          </w:p>
        </w:tc>
      </w:tr>
      <w:tr w:rsidR="00912A17" w14:paraId="08E5A6A6"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2059CB54" w14:textId="77777777" w:rsidR="00912A17" w:rsidRDefault="00000000">
            <w:pPr>
              <w:rPr>
                <w:rFonts w:cs="Arial"/>
                <w:sz w:val="20"/>
                <w:szCs w:val="20"/>
              </w:rPr>
            </w:pPr>
            <w:r>
              <w:rPr>
                <w:rFonts w:cs="Arial" w:hint="eastAsia"/>
                <w:sz w:val="20"/>
                <w:szCs w:val="20"/>
              </w:rPr>
              <w:t>一、一般公共预算财政拨款收入</w:t>
            </w:r>
          </w:p>
        </w:tc>
        <w:tc>
          <w:tcPr>
            <w:tcW w:w="577" w:type="dxa"/>
            <w:tcBorders>
              <w:top w:val="nil"/>
              <w:left w:val="nil"/>
              <w:bottom w:val="single" w:sz="4" w:space="0" w:color="000000"/>
              <w:right w:val="single" w:sz="4" w:space="0" w:color="000000"/>
            </w:tcBorders>
            <w:shd w:val="clear" w:color="000000" w:fill="C0C0C0"/>
            <w:noWrap/>
            <w:vAlign w:val="center"/>
          </w:tcPr>
          <w:p w14:paraId="2FDA1F06" w14:textId="77777777" w:rsidR="00912A17" w:rsidRDefault="00000000">
            <w:pPr>
              <w:jc w:val="center"/>
              <w:rPr>
                <w:rFonts w:cs="Arial"/>
                <w:sz w:val="20"/>
                <w:szCs w:val="20"/>
              </w:rPr>
            </w:pPr>
            <w:r>
              <w:rPr>
                <w:rFonts w:cs="Arial" w:hint="eastAsia"/>
                <w:sz w:val="20"/>
                <w:szCs w:val="20"/>
              </w:rPr>
              <w:t>1</w:t>
            </w:r>
          </w:p>
        </w:tc>
        <w:tc>
          <w:tcPr>
            <w:tcW w:w="2452" w:type="dxa"/>
            <w:tcBorders>
              <w:top w:val="nil"/>
              <w:left w:val="nil"/>
              <w:bottom w:val="single" w:sz="4" w:space="0" w:color="000000"/>
              <w:right w:val="single" w:sz="4" w:space="0" w:color="000000"/>
            </w:tcBorders>
            <w:shd w:val="clear" w:color="000000" w:fill="FFFFFF"/>
            <w:noWrap/>
            <w:vAlign w:val="center"/>
          </w:tcPr>
          <w:p w14:paraId="5DE4E3EC" w14:textId="77777777" w:rsidR="00912A17" w:rsidRDefault="00000000">
            <w:pPr>
              <w:jc w:val="right"/>
              <w:rPr>
                <w:rFonts w:cs="Arial"/>
                <w:sz w:val="20"/>
                <w:szCs w:val="20"/>
              </w:rPr>
            </w:pPr>
            <w:r>
              <w:rPr>
                <w:rFonts w:cs="Arial" w:hint="eastAsia"/>
                <w:sz w:val="20"/>
                <w:szCs w:val="20"/>
              </w:rPr>
              <w:t>11,941.50</w:t>
            </w:r>
          </w:p>
        </w:tc>
        <w:tc>
          <w:tcPr>
            <w:tcW w:w="3977" w:type="dxa"/>
            <w:tcBorders>
              <w:top w:val="nil"/>
              <w:left w:val="nil"/>
              <w:bottom w:val="single" w:sz="4" w:space="0" w:color="000000"/>
              <w:right w:val="single" w:sz="4" w:space="0" w:color="000000"/>
            </w:tcBorders>
            <w:shd w:val="clear" w:color="000000" w:fill="C0C0C0"/>
            <w:noWrap/>
            <w:vAlign w:val="center"/>
          </w:tcPr>
          <w:p w14:paraId="3108BE29" w14:textId="77777777" w:rsidR="00912A17" w:rsidRDefault="00000000">
            <w:pPr>
              <w:rPr>
                <w:rFonts w:cs="Arial"/>
                <w:sz w:val="20"/>
                <w:szCs w:val="20"/>
              </w:rPr>
            </w:pPr>
            <w:r>
              <w:rPr>
                <w:rFonts w:cs="Arial" w:hint="eastAsia"/>
                <w:sz w:val="20"/>
                <w:szCs w:val="20"/>
              </w:rPr>
              <w:t>一、一般公共服务支出</w:t>
            </w:r>
          </w:p>
        </w:tc>
        <w:tc>
          <w:tcPr>
            <w:tcW w:w="577" w:type="dxa"/>
            <w:tcBorders>
              <w:top w:val="nil"/>
              <w:left w:val="nil"/>
              <w:bottom w:val="single" w:sz="4" w:space="0" w:color="000000"/>
              <w:right w:val="single" w:sz="4" w:space="0" w:color="000000"/>
            </w:tcBorders>
            <w:shd w:val="clear" w:color="000000" w:fill="C0C0C0"/>
            <w:noWrap/>
            <w:vAlign w:val="center"/>
          </w:tcPr>
          <w:p w14:paraId="3773F42D" w14:textId="77777777" w:rsidR="00912A17" w:rsidRDefault="00000000">
            <w:pPr>
              <w:jc w:val="center"/>
              <w:rPr>
                <w:rFonts w:cs="Arial"/>
                <w:sz w:val="20"/>
                <w:szCs w:val="20"/>
              </w:rPr>
            </w:pPr>
            <w:r>
              <w:rPr>
                <w:rFonts w:cs="Arial" w:hint="eastAsia"/>
                <w:sz w:val="20"/>
                <w:szCs w:val="20"/>
              </w:rPr>
              <w:t>32</w:t>
            </w:r>
          </w:p>
        </w:tc>
        <w:tc>
          <w:tcPr>
            <w:tcW w:w="2249" w:type="dxa"/>
            <w:tcBorders>
              <w:top w:val="nil"/>
              <w:left w:val="nil"/>
              <w:bottom w:val="single" w:sz="4" w:space="0" w:color="000000"/>
              <w:right w:val="single" w:sz="4" w:space="0" w:color="000000"/>
            </w:tcBorders>
            <w:shd w:val="clear" w:color="000000" w:fill="FFFFFF"/>
            <w:noWrap/>
            <w:vAlign w:val="center"/>
          </w:tcPr>
          <w:p w14:paraId="766B2E8C" w14:textId="77777777" w:rsidR="00912A17" w:rsidRDefault="00000000">
            <w:pPr>
              <w:jc w:val="right"/>
              <w:rPr>
                <w:rFonts w:cs="Arial"/>
                <w:sz w:val="20"/>
                <w:szCs w:val="20"/>
              </w:rPr>
            </w:pPr>
            <w:r>
              <w:rPr>
                <w:rFonts w:cs="Arial" w:hint="eastAsia"/>
                <w:sz w:val="20"/>
                <w:szCs w:val="20"/>
              </w:rPr>
              <w:t>0.00</w:t>
            </w:r>
          </w:p>
        </w:tc>
      </w:tr>
      <w:tr w:rsidR="00912A17" w14:paraId="5D76BE59"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6D36F675" w14:textId="77777777" w:rsidR="00912A17" w:rsidRDefault="00000000">
            <w:pPr>
              <w:rPr>
                <w:rFonts w:cs="Arial"/>
                <w:sz w:val="20"/>
                <w:szCs w:val="20"/>
              </w:rPr>
            </w:pPr>
            <w:r>
              <w:rPr>
                <w:rFonts w:cs="Arial" w:hint="eastAsia"/>
                <w:sz w:val="20"/>
                <w:szCs w:val="20"/>
              </w:rPr>
              <w:t>二、政府性基金预算财政拨款收入</w:t>
            </w:r>
          </w:p>
        </w:tc>
        <w:tc>
          <w:tcPr>
            <w:tcW w:w="577" w:type="dxa"/>
            <w:tcBorders>
              <w:top w:val="nil"/>
              <w:left w:val="nil"/>
              <w:bottom w:val="single" w:sz="4" w:space="0" w:color="000000"/>
              <w:right w:val="single" w:sz="4" w:space="0" w:color="000000"/>
            </w:tcBorders>
            <w:shd w:val="clear" w:color="000000" w:fill="C0C0C0"/>
            <w:noWrap/>
            <w:vAlign w:val="center"/>
          </w:tcPr>
          <w:p w14:paraId="7099E3A2" w14:textId="77777777" w:rsidR="00912A17" w:rsidRDefault="00000000">
            <w:pPr>
              <w:jc w:val="center"/>
              <w:rPr>
                <w:rFonts w:cs="Arial"/>
                <w:sz w:val="20"/>
                <w:szCs w:val="20"/>
              </w:rPr>
            </w:pPr>
            <w:r>
              <w:rPr>
                <w:rFonts w:cs="Arial" w:hint="eastAsia"/>
                <w:sz w:val="20"/>
                <w:szCs w:val="20"/>
              </w:rPr>
              <w:t>2</w:t>
            </w:r>
          </w:p>
        </w:tc>
        <w:tc>
          <w:tcPr>
            <w:tcW w:w="2452" w:type="dxa"/>
            <w:tcBorders>
              <w:top w:val="nil"/>
              <w:left w:val="nil"/>
              <w:bottom w:val="single" w:sz="4" w:space="0" w:color="000000"/>
              <w:right w:val="single" w:sz="4" w:space="0" w:color="000000"/>
            </w:tcBorders>
            <w:shd w:val="clear" w:color="000000" w:fill="FFFFFF"/>
            <w:noWrap/>
            <w:vAlign w:val="center"/>
          </w:tcPr>
          <w:p w14:paraId="5ABEA4E0" w14:textId="77777777" w:rsidR="00912A17" w:rsidRDefault="00000000">
            <w:pPr>
              <w:jc w:val="right"/>
              <w:rPr>
                <w:rFonts w:cs="Arial"/>
                <w:sz w:val="20"/>
                <w:szCs w:val="20"/>
              </w:rPr>
            </w:pPr>
            <w:r>
              <w:rPr>
                <w:rFonts w:cs="Arial" w:hint="eastAsia"/>
                <w:sz w:val="20"/>
                <w:szCs w:val="20"/>
              </w:rPr>
              <w:t>0.00</w:t>
            </w:r>
          </w:p>
        </w:tc>
        <w:tc>
          <w:tcPr>
            <w:tcW w:w="3977" w:type="dxa"/>
            <w:tcBorders>
              <w:top w:val="nil"/>
              <w:left w:val="nil"/>
              <w:bottom w:val="single" w:sz="4" w:space="0" w:color="000000"/>
              <w:right w:val="single" w:sz="4" w:space="0" w:color="000000"/>
            </w:tcBorders>
            <w:shd w:val="clear" w:color="000000" w:fill="C0C0C0"/>
            <w:noWrap/>
            <w:vAlign w:val="center"/>
          </w:tcPr>
          <w:p w14:paraId="5EC81C49" w14:textId="77777777" w:rsidR="00912A17" w:rsidRDefault="00000000">
            <w:pPr>
              <w:rPr>
                <w:rFonts w:cs="Arial"/>
                <w:sz w:val="20"/>
                <w:szCs w:val="20"/>
              </w:rPr>
            </w:pPr>
            <w:r>
              <w:rPr>
                <w:rFonts w:cs="Arial" w:hint="eastAsia"/>
                <w:sz w:val="20"/>
                <w:szCs w:val="20"/>
              </w:rPr>
              <w:t>二、外交支出</w:t>
            </w:r>
          </w:p>
        </w:tc>
        <w:tc>
          <w:tcPr>
            <w:tcW w:w="577" w:type="dxa"/>
            <w:tcBorders>
              <w:top w:val="nil"/>
              <w:left w:val="nil"/>
              <w:bottom w:val="single" w:sz="4" w:space="0" w:color="000000"/>
              <w:right w:val="single" w:sz="4" w:space="0" w:color="000000"/>
            </w:tcBorders>
            <w:shd w:val="clear" w:color="000000" w:fill="C0C0C0"/>
            <w:noWrap/>
            <w:vAlign w:val="center"/>
          </w:tcPr>
          <w:p w14:paraId="3DF20079" w14:textId="77777777" w:rsidR="00912A17" w:rsidRDefault="00000000">
            <w:pPr>
              <w:jc w:val="center"/>
              <w:rPr>
                <w:rFonts w:cs="Arial"/>
                <w:sz w:val="20"/>
                <w:szCs w:val="20"/>
              </w:rPr>
            </w:pPr>
            <w:r>
              <w:rPr>
                <w:rFonts w:cs="Arial" w:hint="eastAsia"/>
                <w:sz w:val="20"/>
                <w:szCs w:val="20"/>
              </w:rPr>
              <w:t>33</w:t>
            </w:r>
          </w:p>
        </w:tc>
        <w:tc>
          <w:tcPr>
            <w:tcW w:w="2249" w:type="dxa"/>
            <w:tcBorders>
              <w:top w:val="nil"/>
              <w:left w:val="nil"/>
              <w:bottom w:val="single" w:sz="4" w:space="0" w:color="000000"/>
              <w:right w:val="single" w:sz="4" w:space="0" w:color="000000"/>
            </w:tcBorders>
            <w:shd w:val="clear" w:color="000000" w:fill="FFFFFF"/>
            <w:noWrap/>
            <w:vAlign w:val="center"/>
          </w:tcPr>
          <w:p w14:paraId="080907A3" w14:textId="77777777" w:rsidR="00912A17" w:rsidRDefault="00000000">
            <w:pPr>
              <w:jc w:val="right"/>
              <w:rPr>
                <w:rFonts w:cs="Arial"/>
                <w:sz w:val="20"/>
                <w:szCs w:val="20"/>
              </w:rPr>
            </w:pPr>
            <w:r>
              <w:rPr>
                <w:rFonts w:cs="Arial" w:hint="eastAsia"/>
                <w:sz w:val="20"/>
                <w:szCs w:val="20"/>
              </w:rPr>
              <w:t>0.00</w:t>
            </w:r>
          </w:p>
        </w:tc>
      </w:tr>
      <w:tr w:rsidR="00912A17" w14:paraId="576713C7"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2F7136C6" w14:textId="77777777" w:rsidR="00912A17" w:rsidRDefault="00000000">
            <w:pPr>
              <w:rPr>
                <w:rFonts w:cs="Arial"/>
                <w:sz w:val="20"/>
                <w:szCs w:val="20"/>
              </w:rPr>
            </w:pPr>
            <w:r>
              <w:rPr>
                <w:rFonts w:cs="Arial" w:hint="eastAsia"/>
                <w:sz w:val="20"/>
                <w:szCs w:val="20"/>
              </w:rPr>
              <w:t>三、国有资本经营预算财政拨款收入</w:t>
            </w:r>
          </w:p>
        </w:tc>
        <w:tc>
          <w:tcPr>
            <w:tcW w:w="577" w:type="dxa"/>
            <w:tcBorders>
              <w:top w:val="nil"/>
              <w:left w:val="nil"/>
              <w:bottom w:val="single" w:sz="4" w:space="0" w:color="000000"/>
              <w:right w:val="single" w:sz="4" w:space="0" w:color="000000"/>
            </w:tcBorders>
            <w:shd w:val="clear" w:color="000000" w:fill="C0C0C0"/>
            <w:noWrap/>
            <w:vAlign w:val="center"/>
          </w:tcPr>
          <w:p w14:paraId="254F06A0" w14:textId="77777777" w:rsidR="00912A17" w:rsidRDefault="00000000">
            <w:pPr>
              <w:jc w:val="center"/>
              <w:rPr>
                <w:rFonts w:cs="Arial"/>
                <w:sz w:val="20"/>
                <w:szCs w:val="20"/>
              </w:rPr>
            </w:pPr>
            <w:r>
              <w:rPr>
                <w:rFonts w:cs="Arial" w:hint="eastAsia"/>
                <w:sz w:val="20"/>
                <w:szCs w:val="20"/>
              </w:rPr>
              <w:t>3</w:t>
            </w:r>
          </w:p>
        </w:tc>
        <w:tc>
          <w:tcPr>
            <w:tcW w:w="2452" w:type="dxa"/>
            <w:tcBorders>
              <w:top w:val="nil"/>
              <w:left w:val="nil"/>
              <w:bottom w:val="single" w:sz="4" w:space="0" w:color="000000"/>
              <w:right w:val="single" w:sz="4" w:space="0" w:color="000000"/>
            </w:tcBorders>
            <w:shd w:val="clear" w:color="000000" w:fill="FFFFFF"/>
            <w:noWrap/>
            <w:vAlign w:val="center"/>
          </w:tcPr>
          <w:p w14:paraId="63BDE08B" w14:textId="77777777" w:rsidR="00912A17" w:rsidRDefault="00000000">
            <w:pPr>
              <w:jc w:val="right"/>
              <w:rPr>
                <w:rFonts w:cs="Arial"/>
                <w:sz w:val="20"/>
                <w:szCs w:val="20"/>
              </w:rPr>
            </w:pPr>
            <w:r>
              <w:rPr>
                <w:rFonts w:cs="Arial" w:hint="eastAsia"/>
                <w:sz w:val="20"/>
                <w:szCs w:val="20"/>
              </w:rPr>
              <w:t>0.00</w:t>
            </w:r>
          </w:p>
        </w:tc>
        <w:tc>
          <w:tcPr>
            <w:tcW w:w="3977" w:type="dxa"/>
            <w:tcBorders>
              <w:top w:val="nil"/>
              <w:left w:val="nil"/>
              <w:bottom w:val="single" w:sz="4" w:space="0" w:color="000000"/>
              <w:right w:val="single" w:sz="4" w:space="0" w:color="000000"/>
            </w:tcBorders>
            <w:shd w:val="clear" w:color="000000" w:fill="C0C0C0"/>
            <w:noWrap/>
            <w:vAlign w:val="center"/>
          </w:tcPr>
          <w:p w14:paraId="065C2C16" w14:textId="77777777" w:rsidR="00912A17" w:rsidRDefault="00000000">
            <w:pPr>
              <w:rPr>
                <w:rFonts w:cs="Arial"/>
                <w:sz w:val="20"/>
                <w:szCs w:val="20"/>
              </w:rPr>
            </w:pPr>
            <w:r>
              <w:rPr>
                <w:rFonts w:cs="Arial" w:hint="eastAsia"/>
                <w:sz w:val="20"/>
                <w:szCs w:val="20"/>
              </w:rPr>
              <w:t>三、国防支出</w:t>
            </w:r>
          </w:p>
        </w:tc>
        <w:tc>
          <w:tcPr>
            <w:tcW w:w="577" w:type="dxa"/>
            <w:tcBorders>
              <w:top w:val="nil"/>
              <w:left w:val="nil"/>
              <w:bottom w:val="single" w:sz="4" w:space="0" w:color="000000"/>
              <w:right w:val="single" w:sz="4" w:space="0" w:color="000000"/>
            </w:tcBorders>
            <w:shd w:val="clear" w:color="000000" w:fill="C0C0C0"/>
            <w:noWrap/>
            <w:vAlign w:val="center"/>
          </w:tcPr>
          <w:p w14:paraId="1913F793" w14:textId="77777777" w:rsidR="00912A17" w:rsidRDefault="00000000">
            <w:pPr>
              <w:jc w:val="center"/>
              <w:rPr>
                <w:rFonts w:cs="Arial"/>
                <w:sz w:val="20"/>
                <w:szCs w:val="20"/>
              </w:rPr>
            </w:pPr>
            <w:r>
              <w:rPr>
                <w:rFonts w:cs="Arial" w:hint="eastAsia"/>
                <w:sz w:val="20"/>
                <w:szCs w:val="20"/>
              </w:rPr>
              <w:t>34</w:t>
            </w:r>
          </w:p>
        </w:tc>
        <w:tc>
          <w:tcPr>
            <w:tcW w:w="2249" w:type="dxa"/>
            <w:tcBorders>
              <w:top w:val="nil"/>
              <w:left w:val="nil"/>
              <w:bottom w:val="single" w:sz="4" w:space="0" w:color="000000"/>
              <w:right w:val="single" w:sz="4" w:space="0" w:color="000000"/>
            </w:tcBorders>
            <w:shd w:val="clear" w:color="000000" w:fill="FFFFFF"/>
            <w:noWrap/>
            <w:vAlign w:val="center"/>
          </w:tcPr>
          <w:p w14:paraId="2E0D82FE" w14:textId="77777777" w:rsidR="00912A17" w:rsidRDefault="00000000">
            <w:pPr>
              <w:jc w:val="right"/>
              <w:rPr>
                <w:rFonts w:cs="Arial"/>
                <w:sz w:val="20"/>
                <w:szCs w:val="20"/>
              </w:rPr>
            </w:pPr>
            <w:r>
              <w:rPr>
                <w:rFonts w:cs="Arial" w:hint="eastAsia"/>
                <w:sz w:val="20"/>
                <w:szCs w:val="20"/>
              </w:rPr>
              <w:t>0.00</w:t>
            </w:r>
          </w:p>
        </w:tc>
      </w:tr>
      <w:tr w:rsidR="00912A17" w14:paraId="0FF83F71"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286E9A67" w14:textId="77777777" w:rsidR="00912A17" w:rsidRDefault="00000000">
            <w:pPr>
              <w:rPr>
                <w:rFonts w:cs="Arial"/>
                <w:sz w:val="20"/>
                <w:szCs w:val="20"/>
              </w:rPr>
            </w:pPr>
            <w:r>
              <w:rPr>
                <w:rFonts w:cs="Arial" w:hint="eastAsia"/>
                <w:sz w:val="20"/>
                <w:szCs w:val="20"/>
              </w:rPr>
              <w:t>四、上级补助收入</w:t>
            </w:r>
          </w:p>
        </w:tc>
        <w:tc>
          <w:tcPr>
            <w:tcW w:w="577" w:type="dxa"/>
            <w:tcBorders>
              <w:top w:val="nil"/>
              <w:left w:val="nil"/>
              <w:bottom w:val="single" w:sz="4" w:space="0" w:color="000000"/>
              <w:right w:val="single" w:sz="4" w:space="0" w:color="000000"/>
            </w:tcBorders>
            <w:shd w:val="clear" w:color="000000" w:fill="C0C0C0"/>
            <w:noWrap/>
            <w:vAlign w:val="center"/>
          </w:tcPr>
          <w:p w14:paraId="3626247B" w14:textId="77777777" w:rsidR="00912A17" w:rsidRDefault="00000000">
            <w:pPr>
              <w:jc w:val="center"/>
              <w:rPr>
                <w:rFonts w:cs="Arial"/>
                <w:sz w:val="20"/>
                <w:szCs w:val="20"/>
              </w:rPr>
            </w:pPr>
            <w:r>
              <w:rPr>
                <w:rFonts w:cs="Arial" w:hint="eastAsia"/>
                <w:sz w:val="20"/>
                <w:szCs w:val="20"/>
              </w:rPr>
              <w:t>4</w:t>
            </w:r>
          </w:p>
        </w:tc>
        <w:tc>
          <w:tcPr>
            <w:tcW w:w="2452" w:type="dxa"/>
            <w:tcBorders>
              <w:top w:val="nil"/>
              <w:left w:val="nil"/>
              <w:bottom w:val="single" w:sz="4" w:space="0" w:color="000000"/>
              <w:right w:val="single" w:sz="4" w:space="0" w:color="000000"/>
            </w:tcBorders>
            <w:shd w:val="clear" w:color="000000" w:fill="FFFFFF"/>
            <w:noWrap/>
            <w:vAlign w:val="center"/>
          </w:tcPr>
          <w:p w14:paraId="70524BF6" w14:textId="77777777" w:rsidR="00912A17" w:rsidRDefault="00000000">
            <w:pPr>
              <w:jc w:val="right"/>
              <w:rPr>
                <w:rFonts w:cs="Arial"/>
                <w:sz w:val="20"/>
                <w:szCs w:val="20"/>
              </w:rPr>
            </w:pPr>
            <w:r>
              <w:rPr>
                <w:rFonts w:cs="Arial" w:hint="eastAsia"/>
                <w:sz w:val="20"/>
                <w:szCs w:val="20"/>
              </w:rPr>
              <w:t>0.00</w:t>
            </w:r>
          </w:p>
        </w:tc>
        <w:tc>
          <w:tcPr>
            <w:tcW w:w="3977" w:type="dxa"/>
            <w:tcBorders>
              <w:top w:val="nil"/>
              <w:left w:val="nil"/>
              <w:bottom w:val="single" w:sz="4" w:space="0" w:color="000000"/>
              <w:right w:val="single" w:sz="4" w:space="0" w:color="000000"/>
            </w:tcBorders>
            <w:shd w:val="clear" w:color="000000" w:fill="C0C0C0"/>
            <w:noWrap/>
            <w:vAlign w:val="center"/>
          </w:tcPr>
          <w:p w14:paraId="20390EEF" w14:textId="77777777" w:rsidR="00912A17" w:rsidRDefault="00000000">
            <w:pPr>
              <w:rPr>
                <w:rFonts w:cs="Arial"/>
                <w:sz w:val="20"/>
                <w:szCs w:val="20"/>
              </w:rPr>
            </w:pPr>
            <w:r>
              <w:rPr>
                <w:rFonts w:cs="Arial" w:hint="eastAsia"/>
                <w:sz w:val="20"/>
                <w:szCs w:val="20"/>
              </w:rPr>
              <w:t>四、公共安全支出</w:t>
            </w:r>
          </w:p>
        </w:tc>
        <w:tc>
          <w:tcPr>
            <w:tcW w:w="577" w:type="dxa"/>
            <w:tcBorders>
              <w:top w:val="nil"/>
              <w:left w:val="nil"/>
              <w:bottom w:val="single" w:sz="4" w:space="0" w:color="000000"/>
              <w:right w:val="single" w:sz="4" w:space="0" w:color="000000"/>
            </w:tcBorders>
            <w:shd w:val="clear" w:color="000000" w:fill="C0C0C0"/>
            <w:noWrap/>
            <w:vAlign w:val="center"/>
          </w:tcPr>
          <w:p w14:paraId="47FEB653" w14:textId="77777777" w:rsidR="00912A17" w:rsidRDefault="00000000">
            <w:pPr>
              <w:jc w:val="center"/>
              <w:rPr>
                <w:rFonts w:cs="Arial"/>
                <w:sz w:val="20"/>
                <w:szCs w:val="20"/>
              </w:rPr>
            </w:pPr>
            <w:r>
              <w:rPr>
                <w:rFonts w:cs="Arial" w:hint="eastAsia"/>
                <w:sz w:val="20"/>
                <w:szCs w:val="20"/>
              </w:rPr>
              <w:t>35</w:t>
            </w:r>
          </w:p>
        </w:tc>
        <w:tc>
          <w:tcPr>
            <w:tcW w:w="2249" w:type="dxa"/>
            <w:tcBorders>
              <w:top w:val="nil"/>
              <w:left w:val="nil"/>
              <w:bottom w:val="single" w:sz="4" w:space="0" w:color="000000"/>
              <w:right w:val="single" w:sz="4" w:space="0" w:color="000000"/>
            </w:tcBorders>
            <w:shd w:val="clear" w:color="000000" w:fill="FFFFFF"/>
            <w:noWrap/>
            <w:vAlign w:val="center"/>
          </w:tcPr>
          <w:p w14:paraId="11A55D48" w14:textId="77777777" w:rsidR="00912A17" w:rsidRDefault="00000000">
            <w:pPr>
              <w:jc w:val="right"/>
              <w:rPr>
                <w:rFonts w:cs="Arial"/>
                <w:sz w:val="20"/>
                <w:szCs w:val="20"/>
              </w:rPr>
            </w:pPr>
            <w:r>
              <w:rPr>
                <w:rFonts w:cs="Arial" w:hint="eastAsia"/>
                <w:sz w:val="20"/>
                <w:szCs w:val="20"/>
              </w:rPr>
              <w:t>0.00</w:t>
            </w:r>
          </w:p>
        </w:tc>
      </w:tr>
      <w:tr w:rsidR="00912A17" w14:paraId="64391E26"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41A692F0" w14:textId="77777777" w:rsidR="00912A17" w:rsidRDefault="00000000">
            <w:pPr>
              <w:rPr>
                <w:rFonts w:cs="Arial"/>
                <w:sz w:val="20"/>
                <w:szCs w:val="20"/>
              </w:rPr>
            </w:pPr>
            <w:r>
              <w:rPr>
                <w:rFonts w:cs="Arial" w:hint="eastAsia"/>
                <w:sz w:val="20"/>
                <w:szCs w:val="20"/>
              </w:rPr>
              <w:t>五、事业收入</w:t>
            </w:r>
          </w:p>
        </w:tc>
        <w:tc>
          <w:tcPr>
            <w:tcW w:w="577" w:type="dxa"/>
            <w:tcBorders>
              <w:top w:val="nil"/>
              <w:left w:val="nil"/>
              <w:bottom w:val="single" w:sz="4" w:space="0" w:color="000000"/>
              <w:right w:val="single" w:sz="4" w:space="0" w:color="000000"/>
            </w:tcBorders>
            <w:shd w:val="clear" w:color="000000" w:fill="C0C0C0"/>
            <w:noWrap/>
            <w:vAlign w:val="center"/>
          </w:tcPr>
          <w:p w14:paraId="2E5FE691" w14:textId="77777777" w:rsidR="00912A17" w:rsidRDefault="00000000">
            <w:pPr>
              <w:jc w:val="center"/>
              <w:rPr>
                <w:rFonts w:cs="Arial"/>
                <w:sz w:val="20"/>
                <w:szCs w:val="20"/>
              </w:rPr>
            </w:pPr>
            <w:r>
              <w:rPr>
                <w:rFonts w:cs="Arial" w:hint="eastAsia"/>
                <w:sz w:val="20"/>
                <w:szCs w:val="20"/>
              </w:rPr>
              <w:t>5</w:t>
            </w:r>
          </w:p>
        </w:tc>
        <w:tc>
          <w:tcPr>
            <w:tcW w:w="2452" w:type="dxa"/>
            <w:tcBorders>
              <w:top w:val="nil"/>
              <w:left w:val="nil"/>
              <w:bottom w:val="single" w:sz="4" w:space="0" w:color="000000"/>
              <w:right w:val="single" w:sz="4" w:space="0" w:color="000000"/>
            </w:tcBorders>
            <w:shd w:val="clear" w:color="000000" w:fill="FFFFFF"/>
            <w:noWrap/>
            <w:vAlign w:val="center"/>
          </w:tcPr>
          <w:p w14:paraId="301D194D" w14:textId="77777777" w:rsidR="00912A17" w:rsidRDefault="00000000">
            <w:pPr>
              <w:jc w:val="right"/>
              <w:rPr>
                <w:rFonts w:cs="Arial"/>
                <w:sz w:val="20"/>
                <w:szCs w:val="20"/>
              </w:rPr>
            </w:pPr>
            <w:r>
              <w:rPr>
                <w:rFonts w:cs="Arial" w:hint="eastAsia"/>
                <w:sz w:val="20"/>
                <w:szCs w:val="20"/>
              </w:rPr>
              <w:t>54,957.56</w:t>
            </w:r>
          </w:p>
        </w:tc>
        <w:tc>
          <w:tcPr>
            <w:tcW w:w="3977" w:type="dxa"/>
            <w:tcBorders>
              <w:top w:val="nil"/>
              <w:left w:val="nil"/>
              <w:bottom w:val="single" w:sz="4" w:space="0" w:color="000000"/>
              <w:right w:val="single" w:sz="4" w:space="0" w:color="000000"/>
            </w:tcBorders>
            <w:shd w:val="clear" w:color="000000" w:fill="C0C0C0"/>
            <w:noWrap/>
            <w:vAlign w:val="center"/>
          </w:tcPr>
          <w:p w14:paraId="67606388" w14:textId="77777777" w:rsidR="00912A17" w:rsidRDefault="00000000">
            <w:pPr>
              <w:rPr>
                <w:rFonts w:cs="Arial"/>
                <w:sz w:val="20"/>
                <w:szCs w:val="20"/>
              </w:rPr>
            </w:pPr>
            <w:r>
              <w:rPr>
                <w:rFonts w:cs="Arial" w:hint="eastAsia"/>
                <w:sz w:val="20"/>
                <w:szCs w:val="20"/>
              </w:rPr>
              <w:t>五、教育支出</w:t>
            </w:r>
          </w:p>
        </w:tc>
        <w:tc>
          <w:tcPr>
            <w:tcW w:w="577" w:type="dxa"/>
            <w:tcBorders>
              <w:top w:val="nil"/>
              <w:left w:val="nil"/>
              <w:bottom w:val="single" w:sz="4" w:space="0" w:color="000000"/>
              <w:right w:val="single" w:sz="4" w:space="0" w:color="000000"/>
            </w:tcBorders>
            <w:shd w:val="clear" w:color="000000" w:fill="C0C0C0"/>
            <w:noWrap/>
            <w:vAlign w:val="center"/>
          </w:tcPr>
          <w:p w14:paraId="77D739F6" w14:textId="77777777" w:rsidR="00912A17" w:rsidRDefault="00000000">
            <w:pPr>
              <w:jc w:val="center"/>
              <w:rPr>
                <w:rFonts w:cs="Arial"/>
                <w:sz w:val="20"/>
                <w:szCs w:val="20"/>
              </w:rPr>
            </w:pPr>
            <w:r>
              <w:rPr>
                <w:rFonts w:cs="Arial" w:hint="eastAsia"/>
                <w:sz w:val="20"/>
                <w:szCs w:val="20"/>
              </w:rPr>
              <w:t>36</w:t>
            </w:r>
          </w:p>
        </w:tc>
        <w:tc>
          <w:tcPr>
            <w:tcW w:w="2249" w:type="dxa"/>
            <w:tcBorders>
              <w:top w:val="nil"/>
              <w:left w:val="nil"/>
              <w:bottom w:val="single" w:sz="4" w:space="0" w:color="000000"/>
              <w:right w:val="single" w:sz="4" w:space="0" w:color="000000"/>
            </w:tcBorders>
            <w:shd w:val="clear" w:color="000000" w:fill="FFFFFF"/>
            <w:noWrap/>
            <w:vAlign w:val="center"/>
          </w:tcPr>
          <w:p w14:paraId="16D77F3E" w14:textId="77777777" w:rsidR="00912A17" w:rsidRDefault="00000000">
            <w:pPr>
              <w:jc w:val="right"/>
              <w:rPr>
                <w:rFonts w:cs="Arial"/>
                <w:sz w:val="20"/>
                <w:szCs w:val="20"/>
              </w:rPr>
            </w:pPr>
            <w:r>
              <w:rPr>
                <w:rFonts w:cs="Arial" w:hint="eastAsia"/>
                <w:sz w:val="20"/>
                <w:szCs w:val="20"/>
              </w:rPr>
              <w:t>0.00</w:t>
            </w:r>
          </w:p>
        </w:tc>
      </w:tr>
      <w:tr w:rsidR="00912A17" w14:paraId="19685EE7"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7E469395" w14:textId="77777777" w:rsidR="00912A17" w:rsidRDefault="00000000">
            <w:pPr>
              <w:rPr>
                <w:rFonts w:cs="Arial"/>
                <w:sz w:val="20"/>
                <w:szCs w:val="20"/>
              </w:rPr>
            </w:pPr>
            <w:r>
              <w:rPr>
                <w:rFonts w:cs="Arial" w:hint="eastAsia"/>
                <w:sz w:val="20"/>
                <w:szCs w:val="20"/>
              </w:rPr>
              <w:t>六、经营收入</w:t>
            </w:r>
          </w:p>
        </w:tc>
        <w:tc>
          <w:tcPr>
            <w:tcW w:w="577" w:type="dxa"/>
            <w:tcBorders>
              <w:top w:val="nil"/>
              <w:left w:val="nil"/>
              <w:bottom w:val="single" w:sz="4" w:space="0" w:color="000000"/>
              <w:right w:val="single" w:sz="4" w:space="0" w:color="000000"/>
            </w:tcBorders>
            <w:shd w:val="clear" w:color="000000" w:fill="C0C0C0"/>
            <w:noWrap/>
            <w:vAlign w:val="center"/>
          </w:tcPr>
          <w:p w14:paraId="7498BE07" w14:textId="77777777" w:rsidR="00912A17" w:rsidRDefault="00000000">
            <w:pPr>
              <w:jc w:val="center"/>
              <w:rPr>
                <w:rFonts w:cs="Arial"/>
                <w:sz w:val="20"/>
                <w:szCs w:val="20"/>
              </w:rPr>
            </w:pPr>
            <w:r>
              <w:rPr>
                <w:rFonts w:cs="Arial" w:hint="eastAsia"/>
                <w:sz w:val="20"/>
                <w:szCs w:val="20"/>
              </w:rPr>
              <w:t>6</w:t>
            </w:r>
          </w:p>
        </w:tc>
        <w:tc>
          <w:tcPr>
            <w:tcW w:w="2452" w:type="dxa"/>
            <w:tcBorders>
              <w:top w:val="nil"/>
              <w:left w:val="nil"/>
              <w:bottom w:val="single" w:sz="4" w:space="0" w:color="000000"/>
              <w:right w:val="single" w:sz="4" w:space="0" w:color="000000"/>
            </w:tcBorders>
            <w:shd w:val="clear" w:color="000000" w:fill="FFFFFF"/>
            <w:noWrap/>
            <w:vAlign w:val="center"/>
          </w:tcPr>
          <w:p w14:paraId="22BEF8F9" w14:textId="77777777" w:rsidR="00912A17" w:rsidRDefault="00000000">
            <w:pPr>
              <w:jc w:val="right"/>
              <w:rPr>
                <w:rFonts w:cs="Arial"/>
                <w:sz w:val="20"/>
                <w:szCs w:val="20"/>
              </w:rPr>
            </w:pPr>
            <w:r>
              <w:rPr>
                <w:rFonts w:cs="Arial" w:hint="eastAsia"/>
                <w:sz w:val="20"/>
                <w:szCs w:val="20"/>
              </w:rPr>
              <w:t>0.00</w:t>
            </w:r>
          </w:p>
        </w:tc>
        <w:tc>
          <w:tcPr>
            <w:tcW w:w="3977" w:type="dxa"/>
            <w:tcBorders>
              <w:top w:val="nil"/>
              <w:left w:val="nil"/>
              <w:bottom w:val="single" w:sz="4" w:space="0" w:color="000000"/>
              <w:right w:val="single" w:sz="4" w:space="0" w:color="000000"/>
            </w:tcBorders>
            <w:shd w:val="clear" w:color="000000" w:fill="C0C0C0"/>
            <w:noWrap/>
            <w:vAlign w:val="center"/>
          </w:tcPr>
          <w:p w14:paraId="136227A0" w14:textId="77777777" w:rsidR="00912A17" w:rsidRDefault="00000000">
            <w:pPr>
              <w:rPr>
                <w:rFonts w:cs="Arial"/>
                <w:sz w:val="20"/>
                <w:szCs w:val="20"/>
              </w:rPr>
            </w:pPr>
            <w:r>
              <w:rPr>
                <w:rFonts w:cs="Arial" w:hint="eastAsia"/>
                <w:sz w:val="20"/>
                <w:szCs w:val="20"/>
              </w:rPr>
              <w:t>六、科学技术支出</w:t>
            </w:r>
          </w:p>
        </w:tc>
        <w:tc>
          <w:tcPr>
            <w:tcW w:w="577" w:type="dxa"/>
            <w:tcBorders>
              <w:top w:val="nil"/>
              <w:left w:val="nil"/>
              <w:bottom w:val="single" w:sz="4" w:space="0" w:color="000000"/>
              <w:right w:val="single" w:sz="4" w:space="0" w:color="000000"/>
            </w:tcBorders>
            <w:shd w:val="clear" w:color="000000" w:fill="C0C0C0"/>
            <w:noWrap/>
            <w:vAlign w:val="center"/>
          </w:tcPr>
          <w:p w14:paraId="3796DD52" w14:textId="77777777" w:rsidR="00912A17" w:rsidRDefault="00000000">
            <w:pPr>
              <w:jc w:val="center"/>
              <w:rPr>
                <w:rFonts w:cs="Arial"/>
                <w:sz w:val="20"/>
                <w:szCs w:val="20"/>
              </w:rPr>
            </w:pPr>
            <w:r>
              <w:rPr>
                <w:rFonts w:cs="Arial" w:hint="eastAsia"/>
                <w:sz w:val="20"/>
                <w:szCs w:val="20"/>
              </w:rPr>
              <w:t>37</w:t>
            </w:r>
          </w:p>
        </w:tc>
        <w:tc>
          <w:tcPr>
            <w:tcW w:w="2249" w:type="dxa"/>
            <w:tcBorders>
              <w:top w:val="nil"/>
              <w:left w:val="nil"/>
              <w:bottom w:val="single" w:sz="4" w:space="0" w:color="000000"/>
              <w:right w:val="single" w:sz="4" w:space="0" w:color="000000"/>
            </w:tcBorders>
            <w:shd w:val="clear" w:color="000000" w:fill="FFFFFF"/>
            <w:noWrap/>
            <w:vAlign w:val="center"/>
          </w:tcPr>
          <w:p w14:paraId="31B57579" w14:textId="77777777" w:rsidR="00912A17" w:rsidRDefault="00000000">
            <w:pPr>
              <w:jc w:val="right"/>
              <w:rPr>
                <w:rFonts w:cs="Arial"/>
                <w:sz w:val="20"/>
                <w:szCs w:val="20"/>
              </w:rPr>
            </w:pPr>
            <w:r>
              <w:rPr>
                <w:rFonts w:cs="Arial" w:hint="eastAsia"/>
                <w:sz w:val="20"/>
                <w:szCs w:val="20"/>
              </w:rPr>
              <w:t>0.00</w:t>
            </w:r>
          </w:p>
        </w:tc>
      </w:tr>
      <w:tr w:rsidR="00912A17" w14:paraId="4296D9D2"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540D8362" w14:textId="77777777" w:rsidR="00912A17" w:rsidRDefault="00000000">
            <w:pPr>
              <w:rPr>
                <w:rFonts w:cs="Arial"/>
                <w:sz w:val="20"/>
                <w:szCs w:val="20"/>
              </w:rPr>
            </w:pPr>
            <w:r>
              <w:rPr>
                <w:rFonts w:cs="Arial" w:hint="eastAsia"/>
                <w:sz w:val="20"/>
                <w:szCs w:val="20"/>
              </w:rPr>
              <w:t>七、附属单位上缴收入</w:t>
            </w:r>
          </w:p>
        </w:tc>
        <w:tc>
          <w:tcPr>
            <w:tcW w:w="577" w:type="dxa"/>
            <w:tcBorders>
              <w:top w:val="nil"/>
              <w:left w:val="nil"/>
              <w:bottom w:val="single" w:sz="4" w:space="0" w:color="000000"/>
              <w:right w:val="single" w:sz="4" w:space="0" w:color="000000"/>
            </w:tcBorders>
            <w:shd w:val="clear" w:color="000000" w:fill="C0C0C0"/>
            <w:noWrap/>
            <w:vAlign w:val="center"/>
          </w:tcPr>
          <w:p w14:paraId="25761AAC" w14:textId="77777777" w:rsidR="00912A17" w:rsidRDefault="00000000">
            <w:pPr>
              <w:jc w:val="center"/>
              <w:rPr>
                <w:rFonts w:cs="Arial"/>
                <w:sz w:val="20"/>
                <w:szCs w:val="20"/>
              </w:rPr>
            </w:pPr>
            <w:r>
              <w:rPr>
                <w:rFonts w:cs="Arial" w:hint="eastAsia"/>
                <w:sz w:val="20"/>
                <w:szCs w:val="20"/>
              </w:rPr>
              <w:t>7</w:t>
            </w:r>
          </w:p>
        </w:tc>
        <w:tc>
          <w:tcPr>
            <w:tcW w:w="2452" w:type="dxa"/>
            <w:tcBorders>
              <w:top w:val="nil"/>
              <w:left w:val="nil"/>
              <w:bottom w:val="single" w:sz="4" w:space="0" w:color="000000"/>
              <w:right w:val="single" w:sz="4" w:space="0" w:color="000000"/>
            </w:tcBorders>
            <w:shd w:val="clear" w:color="000000" w:fill="FFFFFF"/>
            <w:noWrap/>
            <w:vAlign w:val="center"/>
          </w:tcPr>
          <w:p w14:paraId="3EEA0AAE" w14:textId="77777777" w:rsidR="00912A17" w:rsidRDefault="00000000">
            <w:pPr>
              <w:jc w:val="right"/>
              <w:rPr>
                <w:rFonts w:cs="Arial"/>
                <w:sz w:val="20"/>
                <w:szCs w:val="20"/>
              </w:rPr>
            </w:pPr>
            <w:r>
              <w:rPr>
                <w:rFonts w:cs="Arial" w:hint="eastAsia"/>
                <w:sz w:val="20"/>
                <w:szCs w:val="20"/>
              </w:rPr>
              <w:t>0.00</w:t>
            </w:r>
          </w:p>
        </w:tc>
        <w:tc>
          <w:tcPr>
            <w:tcW w:w="3977" w:type="dxa"/>
            <w:tcBorders>
              <w:top w:val="nil"/>
              <w:left w:val="nil"/>
              <w:bottom w:val="single" w:sz="4" w:space="0" w:color="000000"/>
              <w:right w:val="single" w:sz="4" w:space="0" w:color="000000"/>
            </w:tcBorders>
            <w:shd w:val="clear" w:color="000000" w:fill="C0C0C0"/>
            <w:noWrap/>
            <w:vAlign w:val="center"/>
          </w:tcPr>
          <w:p w14:paraId="33A89904" w14:textId="77777777" w:rsidR="00912A17" w:rsidRDefault="00000000">
            <w:pPr>
              <w:rPr>
                <w:rFonts w:cs="Arial"/>
                <w:sz w:val="20"/>
                <w:szCs w:val="20"/>
              </w:rPr>
            </w:pPr>
            <w:r>
              <w:rPr>
                <w:rFonts w:cs="Arial" w:hint="eastAsia"/>
                <w:sz w:val="20"/>
                <w:szCs w:val="20"/>
              </w:rPr>
              <w:t>七、文化旅游体育与传媒支出</w:t>
            </w:r>
          </w:p>
        </w:tc>
        <w:tc>
          <w:tcPr>
            <w:tcW w:w="577" w:type="dxa"/>
            <w:tcBorders>
              <w:top w:val="nil"/>
              <w:left w:val="nil"/>
              <w:bottom w:val="single" w:sz="4" w:space="0" w:color="000000"/>
              <w:right w:val="single" w:sz="4" w:space="0" w:color="000000"/>
            </w:tcBorders>
            <w:shd w:val="clear" w:color="000000" w:fill="C0C0C0"/>
            <w:noWrap/>
            <w:vAlign w:val="center"/>
          </w:tcPr>
          <w:p w14:paraId="66030631" w14:textId="77777777" w:rsidR="00912A17" w:rsidRDefault="00000000">
            <w:pPr>
              <w:jc w:val="center"/>
              <w:rPr>
                <w:rFonts w:cs="Arial"/>
                <w:sz w:val="20"/>
                <w:szCs w:val="20"/>
              </w:rPr>
            </w:pPr>
            <w:r>
              <w:rPr>
                <w:rFonts w:cs="Arial" w:hint="eastAsia"/>
                <w:sz w:val="20"/>
                <w:szCs w:val="20"/>
              </w:rPr>
              <w:t>38</w:t>
            </w:r>
          </w:p>
        </w:tc>
        <w:tc>
          <w:tcPr>
            <w:tcW w:w="2249" w:type="dxa"/>
            <w:tcBorders>
              <w:top w:val="nil"/>
              <w:left w:val="nil"/>
              <w:bottom w:val="single" w:sz="4" w:space="0" w:color="000000"/>
              <w:right w:val="single" w:sz="4" w:space="0" w:color="000000"/>
            </w:tcBorders>
            <w:shd w:val="clear" w:color="000000" w:fill="FFFFFF"/>
            <w:noWrap/>
            <w:vAlign w:val="center"/>
          </w:tcPr>
          <w:p w14:paraId="1D117A8B" w14:textId="77777777" w:rsidR="00912A17" w:rsidRDefault="00000000">
            <w:pPr>
              <w:jc w:val="right"/>
              <w:rPr>
                <w:rFonts w:cs="Arial"/>
                <w:sz w:val="20"/>
                <w:szCs w:val="20"/>
              </w:rPr>
            </w:pPr>
            <w:r>
              <w:rPr>
                <w:rFonts w:cs="Arial" w:hint="eastAsia"/>
                <w:sz w:val="20"/>
                <w:szCs w:val="20"/>
              </w:rPr>
              <w:t>0.00</w:t>
            </w:r>
          </w:p>
        </w:tc>
      </w:tr>
      <w:tr w:rsidR="00912A17" w14:paraId="24F48BFD"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302F3764" w14:textId="77777777" w:rsidR="00912A17" w:rsidRDefault="00000000">
            <w:pPr>
              <w:rPr>
                <w:rFonts w:cs="Arial"/>
                <w:sz w:val="20"/>
                <w:szCs w:val="20"/>
              </w:rPr>
            </w:pPr>
            <w:r>
              <w:rPr>
                <w:rFonts w:cs="Arial" w:hint="eastAsia"/>
                <w:sz w:val="20"/>
                <w:szCs w:val="20"/>
              </w:rPr>
              <w:t>八、其他收入</w:t>
            </w:r>
          </w:p>
        </w:tc>
        <w:tc>
          <w:tcPr>
            <w:tcW w:w="577" w:type="dxa"/>
            <w:tcBorders>
              <w:top w:val="nil"/>
              <w:left w:val="nil"/>
              <w:bottom w:val="single" w:sz="4" w:space="0" w:color="000000"/>
              <w:right w:val="single" w:sz="4" w:space="0" w:color="000000"/>
            </w:tcBorders>
            <w:shd w:val="clear" w:color="000000" w:fill="C0C0C0"/>
            <w:noWrap/>
            <w:vAlign w:val="center"/>
          </w:tcPr>
          <w:p w14:paraId="1E6CB299" w14:textId="77777777" w:rsidR="00912A17" w:rsidRDefault="00000000">
            <w:pPr>
              <w:jc w:val="center"/>
              <w:rPr>
                <w:rFonts w:cs="Arial"/>
                <w:sz w:val="20"/>
                <w:szCs w:val="20"/>
              </w:rPr>
            </w:pPr>
            <w:r>
              <w:rPr>
                <w:rFonts w:cs="Arial" w:hint="eastAsia"/>
                <w:sz w:val="20"/>
                <w:szCs w:val="20"/>
              </w:rPr>
              <w:t>8</w:t>
            </w:r>
          </w:p>
        </w:tc>
        <w:tc>
          <w:tcPr>
            <w:tcW w:w="2452" w:type="dxa"/>
            <w:tcBorders>
              <w:top w:val="nil"/>
              <w:left w:val="nil"/>
              <w:bottom w:val="single" w:sz="4" w:space="0" w:color="000000"/>
              <w:right w:val="single" w:sz="4" w:space="0" w:color="000000"/>
            </w:tcBorders>
            <w:shd w:val="clear" w:color="000000" w:fill="FFFFFF"/>
            <w:noWrap/>
            <w:vAlign w:val="center"/>
          </w:tcPr>
          <w:p w14:paraId="4B0C650F" w14:textId="77777777" w:rsidR="00912A17" w:rsidRDefault="00000000">
            <w:pPr>
              <w:jc w:val="right"/>
              <w:rPr>
                <w:rFonts w:cs="Arial"/>
                <w:sz w:val="20"/>
                <w:szCs w:val="20"/>
              </w:rPr>
            </w:pPr>
            <w:r>
              <w:rPr>
                <w:rFonts w:cs="Arial" w:hint="eastAsia"/>
                <w:sz w:val="20"/>
                <w:szCs w:val="20"/>
              </w:rPr>
              <w:t>669.15</w:t>
            </w:r>
          </w:p>
        </w:tc>
        <w:tc>
          <w:tcPr>
            <w:tcW w:w="3977" w:type="dxa"/>
            <w:tcBorders>
              <w:top w:val="nil"/>
              <w:left w:val="nil"/>
              <w:bottom w:val="single" w:sz="4" w:space="0" w:color="000000"/>
              <w:right w:val="single" w:sz="4" w:space="0" w:color="000000"/>
            </w:tcBorders>
            <w:shd w:val="clear" w:color="000000" w:fill="C0C0C0"/>
            <w:noWrap/>
            <w:vAlign w:val="center"/>
          </w:tcPr>
          <w:p w14:paraId="358DC33F" w14:textId="77777777" w:rsidR="00912A17" w:rsidRDefault="00000000">
            <w:pPr>
              <w:rPr>
                <w:rFonts w:cs="Arial"/>
                <w:sz w:val="20"/>
                <w:szCs w:val="20"/>
              </w:rPr>
            </w:pPr>
            <w:r>
              <w:rPr>
                <w:rFonts w:cs="Arial" w:hint="eastAsia"/>
                <w:sz w:val="20"/>
                <w:szCs w:val="20"/>
              </w:rPr>
              <w:t>八、社会保障和就业支出</w:t>
            </w:r>
          </w:p>
        </w:tc>
        <w:tc>
          <w:tcPr>
            <w:tcW w:w="577" w:type="dxa"/>
            <w:tcBorders>
              <w:top w:val="nil"/>
              <w:left w:val="nil"/>
              <w:bottom w:val="single" w:sz="4" w:space="0" w:color="000000"/>
              <w:right w:val="single" w:sz="4" w:space="0" w:color="000000"/>
            </w:tcBorders>
            <w:shd w:val="clear" w:color="000000" w:fill="C0C0C0"/>
            <w:noWrap/>
            <w:vAlign w:val="center"/>
          </w:tcPr>
          <w:p w14:paraId="1A8816B7" w14:textId="77777777" w:rsidR="00912A17" w:rsidRDefault="00000000">
            <w:pPr>
              <w:jc w:val="center"/>
              <w:rPr>
                <w:rFonts w:cs="Arial"/>
                <w:sz w:val="20"/>
                <w:szCs w:val="20"/>
              </w:rPr>
            </w:pPr>
            <w:r>
              <w:rPr>
                <w:rFonts w:cs="Arial" w:hint="eastAsia"/>
                <w:sz w:val="20"/>
                <w:szCs w:val="20"/>
              </w:rPr>
              <w:t>39</w:t>
            </w:r>
          </w:p>
        </w:tc>
        <w:tc>
          <w:tcPr>
            <w:tcW w:w="2249" w:type="dxa"/>
            <w:tcBorders>
              <w:top w:val="nil"/>
              <w:left w:val="nil"/>
              <w:bottom w:val="single" w:sz="4" w:space="0" w:color="000000"/>
              <w:right w:val="single" w:sz="4" w:space="0" w:color="000000"/>
            </w:tcBorders>
            <w:shd w:val="clear" w:color="000000" w:fill="FFFFFF"/>
            <w:noWrap/>
            <w:vAlign w:val="center"/>
          </w:tcPr>
          <w:p w14:paraId="71DC2140" w14:textId="77777777" w:rsidR="00912A17" w:rsidRDefault="00000000">
            <w:pPr>
              <w:jc w:val="right"/>
              <w:rPr>
                <w:rFonts w:cs="Arial"/>
                <w:sz w:val="20"/>
                <w:szCs w:val="20"/>
              </w:rPr>
            </w:pPr>
            <w:r>
              <w:rPr>
                <w:rFonts w:cs="Arial" w:hint="eastAsia"/>
                <w:sz w:val="20"/>
                <w:szCs w:val="20"/>
              </w:rPr>
              <w:t>0.00</w:t>
            </w:r>
          </w:p>
        </w:tc>
      </w:tr>
      <w:tr w:rsidR="00912A17" w14:paraId="7E1132C9"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54AB2693"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44F3C20C" w14:textId="77777777" w:rsidR="00912A17" w:rsidRDefault="00000000">
            <w:pPr>
              <w:jc w:val="center"/>
              <w:rPr>
                <w:rFonts w:cs="Arial"/>
                <w:sz w:val="20"/>
                <w:szCs w:val="20"/>
              </w:rPr>
            </w:pPr>
            <w:r>
              <w:rPr>
                <w:rFonts w:cs="Arial" w:hint="eastAsia"/>
                <w:sz w:val="20"/>
                <w:szCs w:val="20"/>
              </w:rPr>
              <w:t>9</w:t>
            </w:r>
          </w:p>
        </w:tc>
        <w:tc>
          <w:tcPr>
            <w:tcW w:w="2452" w:type="dxa"/>
            <w:tcBorders>
              <w:top w:val="nil"/>
              <w:left w:val="nil"/>
              <w:bottom w:val="single" w:sz="4" w:space="0" w:color="000000"/>
              <w:right w:val="single" w:sz="4" w:space="0" w:color="000000"/>
            </w:tcBorders>
            <w:shd w:val="clear" w:color="000000" w:fill="FFFFFF"/>
            <w:noWrap/>
            <w:vAlign w:val="center"/>
          </w:tcPr>
          <w:p w14:paraId="56682EBC"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75D5BD1B" w14:textId="77777777" w:rsidR="00912A17" w:rsidRDefault="00000000">
            <w:pPr>
              <w:rPr>
                <w:rFonts w:cs="Arial"/>
                <w:sz w:val="20"/>
                <w:szCs w:val="20"/>
              </w:rPr>
            </w:pPr>
            <w:r>
              <w:rPr>
                <w:rFonts w:cs="Arial" w:hint="eastAsia"/>
                <w:sz w:val="20"/>
                <w:szCs w:val="20"/>
              </w:rPr>
              <w:t>九、卫生健康支出</w:t>
            </w:r>
          </w:p>
        </w:tc>
        <w:tc>
          <w:tcPr>
            <w:tcW w:w="577" w:type="dxa"/>
            <w:tcBorders>
              <w:top w:val="nil"/>
              <w:left w:val="nil"/>
              <w:bottom w:val="single" w:sz="4" w:space="0" w:color="000000"/>
              <w:right w:val="single" w:sz="4" w:space="0" w:color="000000"/>
            </w:tcBorders>
            <w:shd w:val="clear" w:color="000000" w:fill="C0C0C0"/>
            <w:noWrap/>
            <w:vAlign w:val="center"/>
          </w:tcPr>
          <w:p w14:paraId="23C4BAB5" w14:textId="77777777" w:rsidR="00912A17" w:rsidRDefault="00000000">
            <w:pPr>
              <w:jc w:val="center"/>
              <w:rPr>
                <w:rFonts w:cs="Arial"/>
                <w:sz w:val="20"/>
                <w:szCs w:val="20"/>
              </w:rPr>
            </w:pPr>
            <w:r>
              <w:rPr>
                <w:rFonts w:cs="Arial" w:hint="eastAsia"/>
                <w:sz w:val="20"/>
                <w:szCs w:val="20"/>
              </w:rPr>
              <w:t>40</w:t>
            </w:r>
          </w:p>
        </w:tc>
        <w:tc>
          <w:tcPr>
            <w:tcW w:w="2249" w:type="dxa"/>
            <w:tcBorders>
              <w:top w:val="nil"/>
              <w:left w:val="nil"/>
              <w:bottom w:val="single" w:sz="4" w:space="0" w:color="000000"/>
              <w:right w:val="single" w:sz="4" w:space="0" w:color="000000"/>
            </w:tcBorders>
            <w:shd w:val="clear" w:color="000000" w:fill="FFFFFF"/>
            <w:noWrap/>
            <w:vAlign w:val="center"/>
          </w:tcPr>
          <w:p w14:paraId="4D3B7C02" w14:textId="77777777" w:rsidR="00912A17" w:rsidRDefault="00000000">
            <w:pPr>
              <w:jc w:val="right"/>
              <w:rPr>
                <w:rFonts w:cs="Arial"/>
                <w:sz w:val="20"/>
                <w:szCs w:val="20"/>
              </w:rPr>
            </w:pPr>
            <w:r>
              <w:rPr>
                <w:rFonts w:cs="Arial" w:hint="eastAsia"/>
                <w:sz w:val="20"/>
                <w:szCs w:val="20"/>
              </w:rPr>
              <w:t>67,851.25</w:t>
            </w:r>
          </w:p>
        </w:tc>
      </w:tr>
      <w:tr w:rsidR="00912A17" w14:paraId="31AA3359"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74D655F5"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5DAC8B78" w14:textId="77777777" w:rsidR="00912A17" w:rsidRDefault="00000000">
            <w:pPr>
              <w:jc w:val="center"/>
              <w:rPr>
                <w:rFonts w:cs="Arial"/>
                <w:sz w:val="20"/>
                <w:szCs w:val="20"/>
              </w:rPr>
            </w:pPr>
            <w:r>
              <w:rPr>
                <w:rFonts w:cs="Arial" w:hint="eastAsia"/>
                <w:sz w:val="20"/>
                <w:szCs w:val="20"/>
              </w:rPr>
              <w:t>10</w:t>
            </w:r>
          </w:p>
        </w:tc>
        <w:tc>
          <w:tcPr>
            <w:tcW w:w="2452" w:type="dxa"/>
            <w:tcBorders>
              <w:top w:val="nil"/>
              <w:left w:val="nil"/>
              <w:bottom w:val="single" w:sz="4" w:space="0" w:color="000000"/>
              <w:right w:val="single" w:sz="4" w:space="0" w:color="000000"/>
            </w:tcBorders>
            <w:shd w:val="clear" w:color="000000" w:fill="FFFFFF"/>
            <w:noWrap/>
            <w:vAlign w:val="center"/>
          </w:tcPr>
          <w:p w14:paraId="3F6F50FD"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2C82BDF2" w14:textId="77777777" w:rsidR="00912A17" w:rsidRDefault="00000000">
            <w:pPr>
              <w:rPr>
                <w:rFonts w:cs="Arial"/>
                <w:sz w:val="20"/>
                <w:szCs w:val="20"/>
              </w:rPr>
            </w:pPr>
            <w:r>
              <w:rPr>
                <w:rFonts w:cs="Arial" w:hint="eastAsia"/>
                <w:sz w:val="20"/>
                <w:szCs w:val="20"/>
              </w:rPr>
              <w:t>十、节能环保支出</w:t>
            </w:r>
          </w:p>
        </w:tc>
        <w:tc>
          <w:tcPr>
            <w:tcW w:w="577" w:type="dxa"/>
            <w:tcBorders>
              <w:top w:val="nil"/>
              <w:left w:val="nil"/>
              <w:bottom w:val="single" w:sz="4" w:space="0" w:color="000000"/>
              <w:right w:val="single" w:sz="4" w:space="0" w:color="000000"/>
            </w:tcBorders>
            <w:shd w:val="clear" w:color="000000" w:fill="C0C0C0"/>
            <w:noWrap/>
            <w:vAlign w:val="center"/>
          </w:tcPr>
          <w:p w14:paraId="2EBDC40F" w14:textId="77777777" w:rsidR="00912A17" w:rsidRDefault="00000000">
            <w:pPr>
              <w:jc w:val="center"/>
              <w:rPr>
                <w:rFonts w:cs="Arial"/>
                <w:sz w:val="20"/>
                <w:szCs w:val="20"/>
              </w:rPr>
            </w:pPr>
            <w:r>
              <w:rPr>
                <w:rFonts w:cs="Arial" w:hint="eastAsia"/>
                <w:sz w:val="20"/>
                <w:szCs w:val="20"/>
              </w:rPr>
              <w:t>41</w:t>
            </w:r>
          </w:p>
        </w:tc>
        <w:tc>
          <w:tcPr>
            <w:tcW w:w="2249" w:type="dxa"/>
            <w:tcBorders>
              <w:top w:val="nil"/>
              <w:left w:val="nil"/>
              <w:bottom w:val="single" w:sz="4" w:space="0" w:color="000000"/>
              <w:right w:val="single" w:sz="4" w:space="0" w:color="000000"/>
            </w:tcBorders>
            <w:shd w:val="clear" w:color="000000" w:fill="FFFFFF"/>
            <w:noWrap/>
            <w:vAlign w:val="center"/>
          </w:tcPr>
          <w:p w14:paraId="41173071" w14:textId="77777777" w:rsidR="00912A17" w:rsidRDefault="00000000">
            <w:pPr>
              <w:jc w:val="right"/>
              <w:rPr>
                <w:rFonts w:cs="Arial"/>
                <w:sz w:val="20"/>
                <w:szCs w:val="20"/>
              </w:rPr>
            </w:pPr>
            <w:r>
              <w:rPr>
                <w:rFonts w:cs="Arial" w:hint="eastAsia"/>
                <w:sz w:val="20"/>
                <w:szCs w:val="20"/>
              </w:rPr>
              <w:t>0.00</w:t>
            </w:r>
          </w:p>
        </w:tc>
      </w:tr>
      <w:tr w:rsidR="00912A17" w14:paraId="2633A1B1"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69809E11"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063CEFFC" w14:textId="77777777" w:rsidR="00912A17" w:rsidRDefault="00000000">
            <w:pPr>
              <w:jc w:val="center"/>
              <w:rPr>
                <w:rFonts w:cs="Arial"/>
                <w:sz w:val="20"/>
                <w:szCs w:val="20"/>
              </w:rPr>
            </w:pPr>
            <w:r>
              <w:rPr>
                <w:rFonts w:cs="Arial" w:hint="eastAsia"/>
                <w:sz w:val="20"/>
                <w:szCs w:val="20"/>
              </w:rPr>
              <w:t>11</w:t>
            </w:r>
          </w:p>
        </w:tc>
        <w:tc>
          <w:tcPr>
            <w:tcW w:w="2452" w:type="dxa"/>
            <w:tcBorders>
              <w:top w:val="nil"/>
              <w:left w:val="nil"/>
              <w:bottom w:val="single" w:sz="4" w:space="0" w:color="000000"/>
              <w:right w:val="single" w:sz="4" w:space="0" w:color="000000"/>
            </w:tcBorders>
            <w:shd w:val="clear" w:color="000000" w:fill="FFFFFF"/>
            <w:noWrap/>
            <w:vAlign w:val="center"/>
          </w:tcPr>
          <w:p w14:paraId="6ACF490C"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2D323B89" w14:textId="77777777" w:rsidR="00912A17" w:rsidRDefault="00000000">
            <w:pPr>
              <w:rPr>
                <w:rFonts w:cs="Arial"/>
                <w:sz w:val="20"/>
                <w:szCs w:val="20"/>
              </w:rPr>
            </w:pPr>
            <w:r>
              <w:rPr>
                <w:rFonts w:cs="Arial" w:hint="eastAsia"/>
                <w:sz w:val="20"/>
                <w:szCs w:val="20"/>
              </w:rPr>
              <w:t>十一、城乡社区支出</w:t>
            </w:r>
          </w:p>
        </w:tc>
        <w:tc>
          <w:tcPr>
            <w:tcW w:w="577" w:type="dxa"/>
            <w:tcBorders>
              <w:top w:val="nil"/>
              <w:left w:val="nil"/>
              <w:bottom w:val="single" w:sz="4" w:space="0" w:color="000000"/>
              <w:right w:val="single" w:sz="4" w:space="0" w:color="000000"/>
            </w:tcBorders>
            <w:shd w:val="clear" w:color="000000" w:fill="C0C0C0"/>
            <w:noWrap/>
            <w:vAlign w:val="center"/>
          </w:tcPr>
          <w:p w14:paraId="7B22B914" w14:textId="77777777" w:rsidR="00912A17" w:rsidRDefault="00000000">
            <w:pPr>
              <w:jc w:val="center"/>
              <w:rPr>
                <w:rFonts w:cs="Arial"/>
                <w:sz w:val="20"/>
                <w:szCs w:val="20"/>
              </w:rPr>
            </w:pPr>
            <w:r>
              <w:rPr>
                <w:rFonts w:cs="Arial" w:hint="eastAsia"/>
                <w:sz w:val="20"/>
                <w:szCs w:val="20"/>
              </w:rPr>
              <w:t>42</w:t>
            </w:r>
          </w:p>
        </w:tc>
        <w:tc>
          <w:tcPr>
            <w:tcW w:w="2249" w:type="dxa"/>
            <w:tcBorders>
              <w:top w:val="nil"/>
              <w:left w:val="nil"/>
              <w:bottom w:val="single" w:sz="4" w:space="0" w:color="000000"/>
              <w:right w:val="single" w:sz="4" w:space="0" w:color="000000"/>
            </w:tcBorders>
            <w:shd w:val="clear" w:color="000000" w:fill="FFFFFF"/>
            <w:noWrap/>
            <w:vAlign w:val="center"/>
          </w:tcPr>
          <w:p w14:paraId="7E232AF3" w14:textId="77777777" w:rsidR="00912A17" w:rsidRDefault="00000000">
            <w:pPr>
              <w:jc w:val="right"/>
              <w:rPr>
                <w:rFonts w:cs="Arial"/>
                <w:sz w:val="20"/>
                <w:szCs w:val="20"/>
              </w:rPr>
            </w:pPr>
            <w:r>
              <w:rPr>
                <w:rFonts w:cs="Arial" w:hint="eastAsia"/>
                <w:sz w:val="20"/>
                <w:szCs w:val="20"/>
              </w:rPr>
              <w:t>0.00</w:t>
            </w:r>
          </w:p>
        </w:tc>
      </w:tr>
      <w:tr w:rsidR="00912A17" w14:paraId="212AC3E0"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25CECF0E"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09EA1811" w14:textId="77777777" w:rsidR="00912A17" w:rsidRDefault="00000000">
            <w:pPr>
              <w:jc w:val="center"/>
              <w:rPr>
                <w:rFonts w:cs="Arial"/>
                <w:sz w:val="20"/>
                <w:szCs w:val="20"/>
              </w:rPr>
            </w:pPr>
            <w:r>
              <w:rPr>
                <w:rFonts w:cs="Arial" w:hint="eastAsia"/>
                <w:sz w:val="20"/>
                <w:szCs w:val="20"/>
              </w:rPr>
              <w:t>12</w:t>
            </w:r>
          </w:p>
        </w:tc>
        <w:tc>
          <w:tcPr>
            <w:tcW w:w="2452" w:type="dxa"/>
            <w:tcBorders>
              <w:top w:val="nil"/>
              <w:left w:val="nil"/>
              <w:bottom w:val="single" w:sz="4" w:space="0" w:color="000000"/>
              <w:right w:val="single" w:sz="4" w:space="0" w:color="000000"/>
            </w:tcBorders>
            <w:shd w:val="clear" w:color="000000" w:fill="FFFFFF"/>
            <w:noWrap/>
            <w:vAlign w:val="center"/>
          </w:tcPr>
          <w:p w14:paraId="74A9FEB1"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389CC72F" w14:textId="77777777" w:rsidR="00912A17" w:rsidRDefault="00000000">
            <w:pPr>
              <w:rPr>
                <w:rFonts w:cs="Arial"/>
                <w:sz w:val="20"/>
                <w:szCs w:val="20"/>
              </w:rPr>
            </w:pPr>
            <w:r>
              <w:rPr>
                <w:rFonts w:cs="Arial" w:hint="eastAsia"/>
                <w:sz w:val="20"/>
                <w:szCs w:val="20"/>
              </w:rPr>
              <w:t>十二、农林水支出</w:t>
            </w:r>
          </w:p>
        </w:tc>
        <w:tc>
          <w:tcPr>
            <w:tcW w:w="577" w:type="dxa"/>
            <w:tcBorders>
              <w:top w:val="nil"/>
              <w:left w:val="nil"/>
              <w:bottom w:val="single" w:sz="4" w:space="0" w:color="000000"/>
              <w:right w:val="single" w:sz="4" w:space="0" w:color="000000"/>
            </w:tcBorders>
            <w:shd w:val="clear" w:color="000000" w:fill="C0C0C0"/>
            <w:noWrap/>
            <w:vAlign w:val="center"/>
          </w:tcPr>
          <w:p w14:paraId="71922BB7" w14:textId="77777777" w:rsidR="00912A17" w:rsidRDefault="00000000">
            <w:pPr>
              <w:jc w:val="center"/>
              <w:rPr>
                <w:rFonts w:cs="Arial"/>
                <w:sz w:val="20"/>
                <w:szCs w:val="20"/>
              </w:rPr>
            </w:pPr>
            <w:r>
              <w:rPr>
                <w:rFonts w:cs="Arial" w:hint="eastAsia"/>
                <w:sz w:val="20"/>
                <w:szCs w:val="20"/>
              </w:rPr>
              <w:t>43</w:t>
            </w:r>
          </w:p>
        </w:tc>
        <w:tc>
          <w:tcPr>
            <w:tcW w:w="2249" w:type="dxa"/>
            <w:tcBorders>
              <w:top w:val="nil"/>
              <w:left w:val="nil"/>
              <w:bottom w:val="single" w:sz="4" w:space="0" w:color="000000"/>
              <w:right w:val="single" w:sz="4" w:space="0" w:color="000000"/>
            </w:tcBorders>
            <w:shd w:val="clear" w:color="000000" w:fill="FFFFFF"/>
            <w:noWrap/>
            <w:vAlign w:val="center"/>
          </w:tcPr>
          <w:p w14:paraId="0FA3FCED" w14:textId="77777777" w:rsidR="00912A17" w:rsidRDefault="00000000">
            <w:pPr>
              <w:jc w:val="right"/>
              <w:rPr>
                <w:rFonts w:cs="Arial"/>
                <w:sz w:val="20"/>
                <w:szCs w:val="20"/>
              </w:rPr>
            </w:pPr>
            <w:r>
              <w:rPr>
                <w:rFonts w:cs="Arial" w:hint="eastAsia"/>
                <w:sz w:val="20"/>
                <w:szCs w:val="20"/>
              </w:rPr>
              <w:t>0.00</w:t>
            </w:r>
          </w:p>
        </w:tc>
      </w:tr>
      <w:tr w:rsidR="00912A17" w14:paraId="41738862"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00A92F90"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759249DA" w14:textId="77777777" w:rsidR="00912A17" w:rsidRDefault="00000000">
            <w:pPr>
              <w:jc w:val="center"/>
              <w:rPr>
                <w:rFonts w:cs="Arial"/>
                <w:sz w:val="20"/>
                <w:szCs w:val="20"/>
              </w:rPr>
            </w:pPr>
            <w:r>
              <w:rPr>
                <w:rFonts w:cs="Arial" w:hint="eastAsia"/>
                <w:sz w:val="20"/>
                <w:szCs w:val="20"/>
              </w:rPr>
              <w:t>13</w:t>
            </w:r>
          </w:p>
        </w:tc>
        <w:tc>
          <w:tcPr>
            <w:tcW w:w="2452" w:type="dxa"/>
            <w:tcBorders>
              <w:top w:val="nil"/>
              <w:left w:val="nil"/>
              <w:bottom w:val="single" w:sz="4" w:space="0" w:color="000000"/>
              <w:right w:val="single" w:sz="4" w:space="0" w:color="000000"/>
            </w:tcBorders>
            <w:shd w:val="clear" w:color="000000" w:fill="FFFFFF"/>
            <w:noWrap/>
            <w:vAlign w:val="center"/>
          </w:tcPr>
          <w:p w14:paraId="0828264A"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075187BA" w14:textId="77777777" w:rsidR="00912A17" w:rsidRDefault="00000000">
            <w:pPr>
              <w:rPr>
                <w:rFonts w:cs="Arial"/>
                <w:sz w:val="20"/>
                <w:szCs w:val="20"/>
              </w:rPr>
            </w:pPr>
            <w:r>
              <w:rPr>
                <w:rFonts w:cs="Arial" w:hint="eastAsia"/>
                <w:sz w:val="20"/>
                <w:szCs w:val="20"/>
              </w:rPr>
              <w:t>十三、交通运输支出</w:t>
            </w:r>
          </w:p>
        </w:tc>
        <w:tc>
          <w:tcPr>
            <w:tcW w:w="577" w:type="dxa"/>
            <w:tcBorders>
              <w:top w:val="nil"/>
              <w:left w:val="nil"/>
              <w:bottom w:val="single" w:sz="4" w:space="0" w:color="000000"/>
              <w:right w:val="single" w:sz="4" w:space="0" w:color="000000"/>
            </w:tcBorders>
            <w:shd w:val="clear" w:color="000000" w:fill="C0C0C0"/>
            <w:noWrap/>
            <w:vAlign w:val="center"/>
          </w:tcPr>
          <w:p w14:paraId="5DD0AFCD" w14:textId="77777777" w:rsidR="00912A17" w:rsidRDefault="00000000">
            <w:pPr>
              <w:jc w:val="center"/>
              <w:rPr>
                <w:rFonts w:cs="Arial"/>
                <w:sz w:val="20"/>
                <w:szCs w:val="20"/>
              </w:rPr>
            </w:pPr>
            <w:r>
              <w:rPr>
                <w:rFonts w:cs="Arial" w:hint="eastAsia"/>
                <w:sz w:val="20"/>
                <w:szCs w:val="20"/>
              </w:rPr>
              <w:t>44</w:t>
            </w:r>
          </w:p>
        </w:tc>
        <w:tc>
          <w:tcPr>
            <w:tcW w:w="2249" w:type="dxa"/>
            <w:tcBorders>
              <w:top w:val="nil"/>
              <w:left w:val="nil"/>
              <w:bottom w:val="single" w:sz="4" w:space="0" w:color="000000"/>
              <w:right w:val="single" w:sz="4" w:space="0" w:color="000000"/>
            </w:tcBorders>
            <w:shd w:val="clear" w:color="000000" w:fill="FFFFFF"/>
            <w:noWrap/>
            <w:vAlign w:val="center"/>
          </w:tcPr>
          <w:p w14:paraId="29F54562" w14:textId="77777777" w:rsidR="00912A17" w:rsidRDefault="00000000">
            <w:pPr>
              <w:jc w:val="right"/>
              <w:rPr>
                <w:rFonts w:cs="Arial"/>
                <w:sz w:val="20"/>
                <w:szCs w:val="20"/>
              </w:rPr>
            </w:pPr>
            <w:r>
              <w:rPr>
                <w:rFonts w:cs="Arial" w:hint="eastAsia"/>
                <w:sz w:val="20"/>
                <w:szCs w:val="20"/>
              </w:rPr>
              <w:t>0.00</w:t>
            </w:r>
          </w:p>
        </w:tc>
      </w:tr>
      <w:tr w:rsidR="00912A17" w14:paraId="0CD5CD15"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0843F1E5"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31A38CF3" w14:textId="77777777" w:rsidR="00912A17" w:rsidRDefault="00000000">
            <w:pPr>
              <w:jc w:val="center"/>
              <w:rPr>
                <w:rFonts w:cs="Arial"/>
                <w:sz w:val="20"/>
                <w:szCs w:val="20"/>
              </w:rPr>
            </w:pPr>
            <w:r>
              <w:rPr>
                <w:rFonts w:cs="Arial" w:hint="eastAsia"/>
                <w:sz w:val="20"/>
                <w:szCs w:val="20"/>
              </w:rPr>
              <w:t>14</w:t>
            </w:r>
          </w:p>
        </w:tc>
        <w:tc>
          <w:tcPr>
            <w:tcW w:w="2452" w:type="dxa"/>
            <w:tcBorders>
              <w:top w:val="nil"/>
              <w:left w:val="nil"/>
              <w:bottom w:val="single" w:sz="4" w:space="0" w:color="000000"/>
              <w:right w:val="single" w:sz="4" w:space="0" w:color="000000"/>
            </w:tcBorders>
            <w:shd w:val="clear" w:color="000000" w:fill="FFFFFF"/>
            <w:noWrap/>
            <w:vAlign w:val="center"/>
          </w:tcPr>
          <w:p w14:paraId="6A6306F0"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740E1C05" w14:textId="77777777" w:rsidR="00912A17" w:rsidRDefault="00000000">
            <w:pPr>
              <w:rPr>
                <w:rFonts w:cs="Arial"/>
                <w:sz w:val="20"/>
                <w:szCs w:val="20"/>
              </w:rPr>
            </w:pPr>
            <w:r>
              <w:rPr>
                <w:rFonts w:cs="Arial" w:hint="eastAsia"/>
                <w:sz w:val="20"/>
                <w:szCs w:val="20"/>
              </w:rPr>
              <w:t>十四、资源勘探工业信息等支出</w:t>
            </w:r>
          </w:p>
        </w:tc>
        <w:tc>
          <w:tcPr>
            <w:tcW w:w="577" w:type="dxa"/>
            <w:tcBorders>
              <w:top w:val="nil"/>
              <w:left w:val="nil"/>
              <w:bottom w:val="single" w:sz="4" w:space="0" w:color="000000"/>
              <w:right w:val="single" w:sz="4" w:space="0" w:color="000000"/>
            </w:tcBorders>
            <w:shd w:val="clear" w:color="000000" w:fill="C0C0C0"/>
            <w:noWrap/>
            <w:vAlign w:val="center"/>
          </w:tcPr>
          <w:p w14:paraId="5C55EF2A" w14:textId="77777777" w:rsidR="00912A17" w:rsidRDefault="00000000">
            <w:pPr>
              <w:jc w:val="center"/>
              <w:rPr>
                <w:rFonts w:cs="Arial"/>
                <w:sz w:val="20"/>
                <w:szCs w:val="20"/>
              </w:rPr>
            </w:pPr>
            <w:r>
              <w:rPr>
                <w:rFonts w:cs="Arial" w:hint="eastAsia"/>
                <w:sz w:val="20"/>
                <w:szCs w:val="20"/>
              </w:rPr>
              <w:t>45</w:t>
            </w:r>
          </w:p>
        </w:tc>
        <w:tc>
          <w:tcPr>
            <w:tcW w:w="2249" w:type="dxa"/>
            <w:tcBorders>
              <w:top w:val="nil"/>
              <w:left w:val="nil"/>
              <w:bottom w:val="single" w:sz="4" w:space="0" w:color="000000"/>
              <w:right w:val="single" w:sz="4" w:space="0" w:color="000000"/>
            </w:tcBorders>
            <w:shd w:val="clear" w:color="000000" w:fill="FFFFFF"/>
            <w:noWrap/>
            <w:vAlign w:val="center"/>
          </w:tcPr>
          <w:p w14:paraId="67C50821" w14:textId="77777777" w:rsidR="00912A17" w:rsidRDefault="00000000">
            <w:pPr>
              <w:jc w:val="right"/>
              <w:rPr>
                <w:rFonts w:cs="Arial"/>
                <w:sz w:val="20"/>
                <w:szCs w:val="20"/>
              </w:rPr>
            </w:pPr>
            <w:r>
              <w:rPr>
                <w:rFonts w:cs="Arial" w:hint="eastAsia"/>
                <w:sz w:val="20"/>
                <w:szCs w:val="20"/>
              </w:rPr>
              <w:t>0.00</w:t>
            </w:r>
          </w:p>
        </w:tc>
      </w:tr>
      <w:tr w:rsidR="00912A17" w14:paraId="41DB1402"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0129521C"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293FA77B" w14:textId="77777777" w:rsidR="00912A17" w:rsidRDefault="00000000">
            <w:pPr>
              <w:jc w:val="center"/>
              <w:rPr>
                <w:rFonts w:cs="Arial"/>
                <w:sz w:val="20"/>
                <w:szCs w:val="20"/>
              </w:rPr>
            </w:pPr>
            <w:r>
              <w:rPr>
                <w:rFonts w:cs="Arial" w:hint="eastAsia"/>
                <w:sz w:val="20"/>
                <w:szCs w:val="20"/>
              </w:rPr>
              <w:t>15</w:t>
            </w:r>
          </w:p>
        </w:tc>
        <w:tc>
          <w:tcPr>
            <w:tcW w:w="2452" w:type="dxa"/>
            <w:tcBorders>
              <w:top w:val="nil"/>
              <w:left w:val="nil"/>
              <w:bottom w:val="single" w:sz="4" w:space="0" w:color="000000"/>
              <w:right w:val="single" w:sz="4" w:space="0" w:color="000000"/>
            </w:tcBorders>
            <w:shd w:val="clear" w:color="000000" w:fill="FFFFFF"/>
            <w:noWrap/>
            <w:vAlign w:val="center"/>
          </w:tcPr>
          <w:p w14:paraId="0A08F314"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1461F9A2" w14:textId="77777777" w:rsidR="00912A17" w:rsidRDefault="00000000">
            <w:pPr>
              <w:rPr>
                <w:rFonts w:cs="Arial"/>
                <w:sz w:val="20"/>
                <w:szCs w:val="20"/>
              </w:rPr>
            </w:pPr>
            <w:r>
              <w:rPr>
                <w:rFonts w:cs="Arial" w:hint="eastAsia"/>
                <w:sz w:val="20"/>
                <w:szCs w:val="20"/>
              </w:rPr>
              <w:t>十五、商业服务业等支出</w:t>
            </w:r>
          </w:p>
        </w:tc>
        <w:tc>
          <w:tcPr>
            <w:tcW w:w="577" w:type="dxa"/>
            <w:tcBorders>
              <w:top w:val="nil"/>
              <w:left w:val="nil"/>
              <w:bottom w:val="single" w:sz="4" w:space="0" w:color="000000"/>
              <w:right w:val="single" w:sz="4" w:space="0" w:color="000000"/>
            </w:tcBorders>
            <w:shd w:val="clear" w:color="000000" w:fill="C0C0C0"/>
            <w:noWrap/>
            <w:vAlign w:val="center"/>
          </w:tcPr>
          <w:p w14:paraId="0DB26FE5" w14:textId="77777777" w:rsidR="00912A17" w:rsidRDefault="00000000">
            <w:pPr>
              <w:jc w:val="center"/>
              <w:rPr>
                <w:rFonts w:cs="Arial"/>
                <w:sz w:val="20"/>
                <w:szCs w:val="20"/>
              </w:rPr>
            </w:pPr>
            <w:r>
              <w:rPr>
                <w:rFonts w:cs="Arial" w:hint="eastAsia"/>
                <w:sz w:val="20"/>
                <w:szCs w:val="20"/>
              </w:rPr>
              <w:t>46</w:t>
            </w:r>
          </w:p>
        </w:tc>
        <w:tc>
          <w:tcPr>
            <w:tcW w:w="2249" w:type="dxa"/>
            <w:tcBorders>
              <w:top w:val="nil"/>
              <w:left w:val="nil"/>
              <w:bottom w:val="single" w:sz="4" w:space="0" w:color="000000"/>
              <w:right w:val="single" w:sz="4" w:space="0" w:color="000000"/>
            </w:tcBorders>
            <w:shd w:val="clear" w:color="000000" w:fill="FFFFFF"/>
            <w:noWrap/>
            <w:vAlign w:val="center"/>
          </w:tcPr>
          <w:p w14:paraId="117B4A38" w14:textId="77777777" w:rsidR="00912A17" w:rsidRDefault="00000000">
            <w:pPr>
              <w:jc w:val="right"/>
              <w:rPr>
                <w:rFonts w:cs="Arial"/>
                <w:sz w:val="20"/>
                <w:szCs w:val="20"/>
              </w:rPr>
            </w:pPr>
            <w:r>
              <w:rPr>
                <w:rFonts w:cs="Arial" w:hint="eastAsia"/>
                <w:sz w:val="20"/>
                <w:szCs w:val="20"/>
              </w:rPr>
              <w:t>0.00</w:t>
            </w:r>
          </w:p>
        </w:tc>
      </w:tr>
      <w:tr w:rsidR="00912A17" w14:paraId="74B1ECCD"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0C9B61C4"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40024D82" w14:textId="77777777" w:rsidR="00912A17" w:rsidRDefault="00000000">
            <w:pPr>
              <w:jc w:val="center"/>
              <w:rPr>
                <w:rFonts w:cs="Arial"/>
                <w:sz w:val="20"/>
                <w:szCs w:val="20"/>
              </w:rPr>
            </w:pPr>
            <w:r>
              <w:rPr>
                <w:rFonts w:cs="Arial" w:hint="eastAsia"/>
                <w:sz w:val="20"/>
                <w:szCs w:val="20"/>
              </w:rPr>
              <w:t>16</w:t>
            </w:r>
          </w:p>
        </w:tc>
        <w:tc>
          <w:tcPr>
            <w:tcW w:w="2452" w:type="dxa"/>
            <w:tcBorders>
              <w:top w:val="nil"/>
              <w:left w:val="nil"/>
              <w:bottom w:val="single" w:sz="4" w:space="0" w:color="000000"/>
              <w:right w:val="single" w:sz="4" w:space="0" w:color="000000"/>
            </w:tcBorders>
            <w:shd w:val="clear" w:color="000000" w:fill="FFFFFF"/>
            <w:noWrap/>
            <w:vAlign w:val="center"/>
          </w:tcPr>
          <w:p w14:paraId="33643BA2"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275093AA" w14:textId="77777777" w:rsidR="00912A17" w:rsidRDefault="00000000">
            <w:pPr>
              <w:rPr>
                <w:rFonts w:cs="Arial"/>
                <w:sz w:val="20"/>
                <w:szCs w:val="20"/>
              </w:rPr>
            </w:pPr>
            <w:r>
              <w:rPr>
                <w:rFonts w:cs="Arial" w:hint="eastAsia"/>
                <w:sz w:val="20"/>
                <w:szCs w:val="20"/>
              </w:rPr>
              <w:t>十六、金融支出</w:t>
            </w:r>
          </w:p>
        </w:tc>
        <w:tc>
          <w:tcPr>
            <w:tcW w:w="577" w:type="dxa"/>
            <w:tcBorders>
              <w:top w:val="nil"/>
              <w:left w:val="nil"/>
              <w:bottom w:val="single" w:sz="4" w:space="0" w:color="000000"/>
              <w:right w:val="single" w:sz="4" w:space="0" w:color="000000"/>
            </w:tcBorders>
            <w:shd w:val="clear" w:color="000000" w:fill="C0C0C0"/>
            <w:noWrap/>
            <w:vAlign w:val="center"/>
          </w:tcPr>
          <w:p w14:paraId="593DA41E" w14:textId="77777777" w:rsidR="00912A17" w:rsidRDefault="00000000">
            <w:pPr>
              <w:jc w:val="center"/>
              <w:rPr>
                <w:rFonts w:cs="Arial"/>
                <w:sz w:val="20"/>
                <w:szCs w:val="20"/>
              </w:rPr>
            </w:pPr>
            <w:r>
              <w:rPr>
                <w:rFonts w:cs="Arial" w:hint="eastAsia"/>
                <w:sz w:val="20"/>
                <w:szCs w:val="20"/>
              </w:rPr>
              <w:t>47</w:t>
            </w:r>
          </w:p>
        </w:tc>
        <w:tc>
          <w:tcPr>
            <w:tcW w:w="2249" w:type="dxa"/>
            <w:tcBorders>
              <w:top w:val="nil"/>
              <w:left w:val="nil"/>
              <w:bottom w:val="single" w:sz="4" w:space="0" w:color="000000"/>
              <w:right w:val="single" w:sz="4" w:space="0" w:color="000000"/>
            </w:tcBorders>
            <w:shd w:val="clear" w:color="000000" w:fill="FFFFFF"/>
            <w:noWrap/>
            <w:vAlign w:val="center"/>
          </w:tcPr>
          <w:p w14:paraId="2CCDF80E" w14:textId="77777777" w:rsidR="00912A17" w:rsidRDefault="00000000">
            <w:pPr>
              <w:jc w:val="right"/>
              <w:rPr>
                <w:rFonts w:cs="Arial"/>
                <w:sz w:val="20"/>
                <w:szCs w:val="20"/>
              </w:rPr>
            </w:pPr>
            <w:r>
              <w:rPr>
                <w:rFonts w:cs="Arial" w:hint="eastAsia"/>
                <w:sz w:val="20"/>
                <w:szCs w:val="20"/>
              </w:rPr>
              <w:t>0.00</w:t>
            </w:r>
          </w:p>
        </w:tc>
      </w:tr>
      <w:tr w:rsidR="00912A17" w14:paraId="6ACCAAC2"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68D66BC2"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04F0D1EA" w14:textId="77777777" w:rsidR="00912A17" w:rsidRDefault="00000000">
            <w:pPr>
              <w:jc w:val="center"/>
              <w:rPr>
                <w:rFonts w:cs="Arial"/>
                <w:sz w:val="20"/>
                <w:szCs w:val="20"/>
              </w:rPr>
            </w:pPr>
            <w:r>
              <w:rPr>
                <w:rFonts w:cs="Arial" w:hint="eastAsia"/>
                <w:sz w:val="20"/>
                <w:szCs w:val="20"/>
              </w:rPr>
              <w:t>17</w:t>
            </w:r>
          </w:p>
        </w:tc>
        <w:tc>
          <w:tcPr>
            <w:tcW w:w="2452" w:type="dxa"/>
            <w:tcBorders>
              <w:top w:val="nil"/>
              <w:left w:val="nil"/>
              <w:bottom w:val="single" w:sz="4" w:space="0" w:color="000000"/>
              <w:right w:val="single" w:sz="4" w:space="0" w:color="000000"/>
            </w:tcBorders>
            <w:shd w:val="clear" w:color="000000" w:fill="FFFFFF"/>
            <w:noWrap/>
            <w:vAlign w:val="center"/>
          </w:tcPr>
          <w:p w14:paraId="25B1A8B8"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2BA262DA" w14:textId="77777777" w:rsidR="00912A17" w:rsidRDefault="00000000">
            <w:pPr>
              <w:rPr>
                <w:rFonts w:cs="Arial"/>
                <w:sz w:val="20"/>
                <w:szCs w:val="20"/>
              </w:rPr>
            </w:pPr>
            <w:r>
              <w:rPr>
                <w:rFonts w:cs="Arial" w:hint="eastAsia"/>
                <w:sz w:val="20"/>
                <w:szCs w:val="20"/>
              </w:rPr>
              <w:t>十七、援助其他地区支出</w:t>
            </w:r>
          </w:p>
        </w:tc>
        <w:tc>
          <w:tcPr>
            <w:tcW w:w="577" w:type="dxa"/>
            <w:tcBorders>
              <w:top w:val="nil"/>
              <w:left w:val="nil"/>
              <w:bottom w:val="single" w:sz="4" w:space="0" w:color="000000"/>
              <w:right w:val="single" w:sz="4" w:space="0" w:color="000000"/>
            </w:tcBorders>
            <w:shd w:val="clear" w:color="000000" w:fill="C0C0C0"/>
            <w:noWrap/>
            <w:vAlign w:val="center"/>
          </w:tcPr>
          <w:p w14:paraId="0FB70E07" w14:textId="77777777" w:rsidR="00912A17" w:rsidRDefault="00000000">
            <w:pPr>
              <w:jc w:val="center"/>
              <w:rPr>
                <w:rFonts w:cs="Arial"/>
                <w:sz w:val="20"/>
                <w:szCs w:val="20"/>
              </w:rPr>
            </w:pPr>
            <w:r>
              <w:rPr>
                <w:rFonts w:cs="Arial" w:hint="eastAsia"/>
                <w:sz w:val="20"/>
                <w:szCs w:val="20"/>
              </w:rPr>
              <w:t>48</w:t>
            </w:r>
          </w:p>
        </w:tc>
        <w:tc>
          <w:tcPr>
            <w:tcW w:w="2249" w:type="dxa"/>
            <w:tcBorders>
              <w:top w:val="nil"/>
              <w:left w:val="nil"/>
              <w:bottom w:val="single" w:sz="4" w:space="0" w:color="000000"/>
              <w:right w:val="single" w:sz="4" w:space="0" w:color="000000"/>
            </w:tcBorders>
            <w:shd w:val="clear" w:color="000000" w:fill="FFFFFF"/>
            <w:noWrap/>
            <w:vAlign w:val="center"/>
          </w:tcPr>
          <w:p w14:paraId="7CA1EB4C" w14:textId="77777777" w:rsidR="00912A17" w:rsidRDefault="00000000">
            <w:pPr>
              <w:jc w:val="right"/>
              <w:rPr>
                <w:rFonts w:cs="Arial"/>
                <w:sz w:val="20"/>
                <w:szCs w:val="20"/>
              </w:rPr>
            </w:pPr>
            <w:r>
              <w:rPr>
                <w:rFonts w:cs="Arial" w:hint="eastAsia"/>
                <w:sz w:val="20"/>
                <w:szCs w:val="20"/>
              </w:rPr>
              <w:t>0.00</w:t>
            </w:r>
          </w:p>
        </w:tc>
      </w:tr>
      <w:tr w:rsidR="00912A17" w14:paraId="19A151AB"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48BFC0E6"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7F580B19" w14:textId="77777777" w:rsidR="00912A17" w:rsidRDefault="00000000">
            <w:pPr>
              <w:jc w:val="center"/>
              <w:rPr>
                <w:rFonts w:cs="Arial"/>
                <w:sz w:val="20"/>
                <w:szCs w:val="20"/>
              </w:rPr>
            </w:pPr>
            <w:r>
              <w:rPr>
                <w:rFonts w:cs="Arial" w:hint="eastAsia"/>
                <w:sz w:val="20"/>
                <w:szCs w:val="20"/>
              </w:rPr>
              <w:t>18</w:t>
            </w:r>
          </w:p>
        </w:tc>
        <w:tc>
          <w:tcPr>
            <w:tcW w:w="2452" w:type="dxa"/>
            <w:tcBorders>
              <w:top w:val="nil"/>
              <w:left w:val="nil"/>
              <w:bottom w:val="single" w:sz="4" w:space="0" w:color="000000"/>
              <w:right w:val="single" w:sz="4" w:space="0" w:color="000000"/>
            </w:tcBorders>
            <w:shd w:val="clear" w:color="000000" w:fill="FFFFFF"/>
            <w:noWrap/>
            <w:vAlign w:val="center"/>
          </w:tcPr>
          <w:p w14:paraId="6FAEAC39"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1B120783" w14:textId="77777777" w:rsidR="00912A17" w:rsidRDefault="00000000">
            <w:pPr>
              <w:rPr>
                <w:rFonts w:cs="Arial"/>
                <w:sz w:val="20"/>
                <w:szCs w:val="20"/>
              </w:rPr>
            </w:pPr>
            <w:r>
              <w:rPr>
                <w:rFonts w:cs="Arial" w:hint="eastAsia"/>
                <w:sz w:val="20"/>
                <w:szCs w:val="20"/>
              </w:rPr>
              <w:t>十八、自然资源海洋气象等支出</w:t>
            </w:r>
          </w:p>
        </w:tc>
        <w:tc>
          <w:tcPr>
            <w:tcW w:w="577" w:type="dxa"/>
            <w:tcBorders>
              <w:top w:val="nil"/>
              <w:left w:val="nil"/>
              <w:bottom w:val="single" w:sz="4" w:space="0" w:color="000000"/>
              <w:right w:val="single" w:sz="4" w:space="0" w:color="000000"/>
            </w:tcBorders>
            <w:shd w:val="clear" w:color="000000" w:fill="C0C0C0"/>
            <w:noWrap/>
            <w:vAlign w:val="center"/>
          </w:tcPr>
          <w:p w14:paraId="1DB6E95C" w14:textId="77777777" w:rsidR="00912A17" w:rsidRDefault="00000000">
            <w:pPr>
              <w:jc w:val="center"/>
              <w:rPr>
                <w:rFonts w:cs="Arial"/>
                <w:sz w:val="20"/>
                <w:szCs w:val="20"/>
              </w:rPr>
            </w:pPr>
            <w:r>
              <w:rPr>
                <w:rFonts w:cs="Arial" w:hint="eastAsia"/>
                <w:sz w:val="20"/>
                <w:szCs w:val="20"/>
              </w:rPr>
              <w:t>49</w:t>
            </w:r>
          </w:p>
        </w:tc>
        <w:tc>
          <w:tcPr>
            <w:tcW w:w="2249" w:type="dxa"/>
            <w:tcBorders>
              <w:top w:val="nil"/>
              <w:left w:val="nil"/>
              <w:bottom w:val="single" w:sz="4" w:space="0" w:color="000000"/>
              <w:right w:val="single" w:sz="4" w:space="0" w:color="000000"/>
            </w:tcBorders>
            <w:shd w:val="clear" w:color="000000" w:fill="FFFFFF"/>
            <w:noWrap/>
            <w:vAlign w:val="center"/>
          </w:tcPr>
          <w:p w14:paraId="0D232DD1" w14:textId="77777777" w:rsidR="00912A17" w:rsidRDefault="00000000">
            <w:pPr>
              <w:jc w:val="right"/>
              <w:rPr>
                <w:rFonts w:cs="Arial"/>
                <w:sz w:val="20"/>
                <w:szCs w:val="20"/>
              </w:rPr>
            </w:pPr>
            <w:r>
              <w:rPr>
                <w:rFonts w:cs="Arial" w:hint="eastAsia"/>
                <w:sz w:val="20"/>
                <w:szCs w:val="20"/>
              </w:rPr>
              <w:t>0.00</w:t>
            </w:r>
          </w:p>
        </w:tc>
      </w:tr>
      <w:tr w:rsidR="00912A17" w14:paraId="1A65DFEE"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5CC6BD13"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4F506555" w14:textId="77777777" w:rsidR="00912A17" w:rsidRDefault="00000000">
            <w:pPr>
              <w:jc w:val="center"/>
              <w:rPr>
                <w:rFonts w:cs="Arial"/>
                <w:sz w:val="20"/>
                <w:szCs w:val="20"/>
              </w:rPr>
            </w:pPr>
            <w:r>
              <w:rPr>
                <w:rFonts w:cs="Arial" w:hint="eastAsia"/>
                <w:sz w:val="20"/>
                <w:szCs w:val="20"/>
              </w:rPr>
              <w:t>19</w:t>
            </w:r>
          </w:p>
        </w:tc>
        <w:tc>
          <w:tcPr>
            <w:tcW w:w="2452" w:type="dxa"/>
            <w:tcBorders>
              <w:top w:val="nil"/>
              <w:left w:val="nil"/>
              <w:bottom w:val="single" w:sz="4" w:space="0" w:color="000000"/>
              <w:right w:val="single" w:sz="4" w:space="0" w:color="000000"/>
            </w:tcBorders>
            <w:shd w:val="clear" w:color="000000" w:fill="FFFFFF"/>
            <w:noWrap/>
            <w:vAlign w:val="center"/>
          </w:tcPr>
          <w:p w14:paraId="5A4C4924"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3B9ECD0F" w14:textId="77777777" w:rsidR="00912A17" w:rsidRDefault="00000000">
            <w:pPr>
              <w:rPr>
                <w:rFonts w:cs="Arial"/>
                <w:sz w:val="20"/>
                <w:szCs w:val="20"/>
              </w:rPr>
            </w:pPr>
            <w:r>
              <w:rPr>
                <w:rFonts w:cs="Arial" w:hint="eastAsia"/>
                <w:sz w:val="20"/>
                <w:szCs w:val="20"/>
              </w:rPr>
              <w:t>十九、住房保障支出</w:t>
            </w:r>
          </w:p>
        </w:tc>
        <w:tc>
          <w:tcPr>
            <w:tcW w:w="577" w:type="dxa"/>
            <w:tcBorders>
              <w:top w:val="nil"/>
              <w:left w:val="nil"/>
              <w:bottom w:val="single" w:sz="4" w:space="0" w:color="000000"/>
              <w:right w:val="single" w:sz="4" w:space="0" w:color="000000"/>
            </w:tcBorders>
            <w:shd w:val="clear" w:color="000000" w:fill="C0C0C0"/>
            <w:noWrap/>
            <w:vAlign w:val="center"/>
          </w:tcPr>
          <w:p w14:paraId="562D9044" w14:textId="77777777" w:rsidR="00912A17" w:rsidRDefault="00000000">
            <w:pPr>
              <w:jc w:val="center"/>
              <w:rPr>
                <w:rFonts w:cs="Arial"/>
                <w:sz w:val="20"/>
                <w:szCs w:val="20"/>
              </w:rPr>
            </w:pPr>
            <w:r>
              <w:rPr>
                <w:rFonts w:cs="Arial" w:hint="eastAsia"/>
                <w:sz w:val="20"/>
                <w:szCs w:val="20"/>
              </w:rPr>
              <w:t>50</w:t>
            </w:r>
          </w:p>
        </w:tc>
        <w:tc>
          <w:tcPr>
            <w:tcW w:w="2249" w:type="dxa"/>
            <w:tcBorders>
              <w:top w:val="nil"/>
              <w:left w:val="nil"/>
              <w:bottom w:val="single" w:sz="4" w:space="0" w:color="000000"/>
              <w:right w:val="single" w:sz="4" w:space="0" w:color="000000"/>
            </w:tcBorders>
            <w:shd w:val="clear" w:color="000000" w:fill="FFFFFF"/>
            <w:noWrap/>
            <w:vAlign w:val="center"/>
          </w:tcPr>
          <w:p w14:paraId="2D04560C" w14:textId="77777777" w:rsidR="00912A17" w:rsidRDefault="00000000">
            <w:pPr>
              <w:jc w:val="right"/>
              <w:rPr>
                <w:rFonts w:cs="Arial"/>
                <w:sz w:val="20"/>
                <w:szCs w:val="20"/>
              </w:rPr>
            </w:pPr>
            <w:r>
              <w:rPr>
                <w:rFonts w:cs="Arial" w:hint="eastAsia"/>
                <w:sz w:val="20"/>
                <w:szCs w:val="20"/>
              </w:rPr>
              <w:t>0.00</w:t>
            </w:r>
          </w:p>
        </w:tc>
      </w:tr>
      <w:tr w:rsidR="00912A17" w14:paraId="0706722E"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514C7192" w14:textId="77777777" w:rsidR="00912A17" w:rsidRDefault="00000000">
            <w:pPr>
              <w:rPr>
                <w:rFonts w:cs="Arial"/>
                <w:sz w:val="20"/>
                <w:szCs w:val="20"/>
              </w:rPr>
            </w:pPr>
            <w:r>
              <w:rPr>
                <w:rFonts w:cs="Arial" w:hint="eastAsia"/>
                <w:sz w:val="20"/>
                <w:szCs w:val="20"/>
              </w:rPr>
              <w:lastRenderedPageBreak/>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7CADCC25" w14:textId="77777777" w:rsidR="00912A17" w:rsidRDefault="00000000">
            <w:pPr>
              <w:jc w:val="center"/>
              <w:rPr>
                <w:rFonts w:cs="Arial"/>
                <w:sz w:val="20"/>
                <w:szCs w:val="20"/>
              </w:rPr>
            </w:pPr>
            <w:r>
              <w:rPr>
                <w:rFonts w:cs="Arial" w:hint="eastAsia"/>
                <w:sz w:val="20"/>
                <w:szCs w:val="20"/>
              </w:rPr>
              <w:t>20</w:t>
            </w:r>
          </w:p>
        </w:tc>
        <w:tc>
          <w:tcPr>
            <w:tcW w:w="2452" w:type="dxa"/>
            <w:tcBorders>
              <w:top w:val="nil"/>
              <w:left w:val="nil"/>
              <w:bottom w:val="single" w:sz="4" w:space="0" w:color="000000"/>
              <w:right w:val="single" w:sz="4" w:space="0" w:color="000000"/>
            </w:tcBorders>
            <w:shd w:val="clear" w:color="000000" w:fill="FFFFFF"/>
            <w:noWrap/>
            <w:vAlign w:val="center"/>
          </w:tcPr>
          <w:p w14:paraId="327DAD0A"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1A642D61" w14:textId="77777777" w:rsidR="00912A17" w:rsidRDefault="00000000">
            <w:pPr>
              <w:rPr>
                <w:rFonts w:cs="Arial"/>
                <w:sz w:val="20"/>
                <w:szCs w:val="20"/>
              </w:rPr>
            </w:pPr>
            <w:r>
              <w:rPr>
                <w:rFonts w:cs="Arial" w:hint="eastAsia"/>
                <w:sz w:val="20"/>
                <w:szCs w:val="20"/>
              </w:rPr>
              <w:t>二十、粮油物资储备支出</w:t>
            </w:r>
          </w:p>
        </w:tc>
        <w:tc>
          <w:tcPr>
            <w:tcW w:w="577" w:type="dxa"/>
            <w:tcBorders>
              <w:top w:val="nil"/>
              <w:left w:val="nil"/>
              <w:bottom w:val="single" w:sz="4" w:space="0" w:color="000000"/>
              <w:right w:val="single" w:sz="4" w:space="0" w:color="000000"/>
            </w:tcBorders>
            <w:shd w:val="clear" w:color="000000" w:fill="C0C0C0"/>
            <w:noWrap/>
            <w:vAlign w:val="center"/>
          </w:tcPr>
          <w:p w14:paraId="102DA66D" w14:textId="77777777" w:rsidR="00912A17" w:rsidRDefault="00000000">
            <w:pPr>
              <w:jc w:val="center"/>
              <w:rPr>
                <w:rFonts w:cs="Arial"/>
                <w:sz w:val="20"/>
                <w:szCs w:val="20"/>
              </w:rPr>
            </w:pPr>
            <w:r>
              <w:rPr>
                <w:rFonts w:cs="Arial" w:hint="eastAsia"/>
                <w:sz w:val="20"/>
                <w:szCs w:val="20"/>
              </w:rPr>
              <w:t>51</w:t>
            </w:r>
          </w:p>
        </w:tc>
        <w:tc>
          <w:tcPr>
            <w:tcW w:w="2249" w:type="dxa"/>
            <w:tcBorders>
              <w:top w:val="nil"/>
              <w:left w:val="nil"/>
              <w:bottom w:val="single" w:sz="4" w:space="0" w:color="000000"/>
              <w:right w:val="single" w:sz="4" w:space="0" w:color="000000"/>
            </w:tcBorders>
            <w:shd w:val="clear" w:color="000000" w:fill="FFFFFF"/>
            <w:noWrap/>
            <w:vAlign w:val="center"/>
          </w:tcPr>
          <w:p w14:paraId="42566250" w14:textId="77777777" w:rsidR="00912A17" w:rsidRDefault="00000000">
            <w:pPr>
              <w:jc w:val="right"/>
              <w:rPr>
                <w:rFonts w:cs="Arial"/>
                <w:sz w:val="20"/>
                <w:szCs w:val="20"/>
              </w:rPr>
            </w:pPr>
            <w:r>
              <w:rPr>
                <w:rFonts w:cs="Arial" w:hint="eastAsia"/>
                <w:sz w:val="20"/>
                <w:szCs w:val="20"/>
              </w:rPr>
              <w:t>0.00</w:t>
            </w:r>
          </w:p>
        </w:tc>
      </w:tr>
      <w:tr w:rsidR="00912A17" w14:paraId="58D9350C"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1D56FD65"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2D43C563" w14:textId="77777777" w:rsidR="00912A17" w:rsidRDefault="00000000">
            <w:pPr>
              <w:jc w:val="center"/>
              <w:rPr>
                <w:rFonts w:cs="Arial"/>
                <w:sz w:val="20"/>
                <w:szCs w:val="20"/>
              </w:rPr>
            </w:pPr>
            <w:r>
              <w:rPr>
                <w:rFonts w:cs="Arial" w:hint="eastAsia"/>
                <w:sz w:val="20"/>
                <w:szCs w:val="20"/>
              </w:rPr>
              <w:t>21</w:t>
            </w:r>
          </w:p>
        </w:tc>
        <w:tc>
          <w:tcPr>
            <w:tcW w:w="2452" w:type="dxa"/>
            <w:tcBorders>
              <w:top w:val="nil"/>
              <w:left w:val="nil"/>
              <w:bottom w:val="single" w:sz="4" w:space="0" w:color="000000"/>
              <w:right w:val="single" w:sz="4" w:space="0" w:color="000000"/>
            </w:tcBorders>
            <w:shd w:val="clear" w:color="000000" w:fill="FFFFFF"/>
            <w:noWrap/>
            <w:vAlign w:val="center"/>
          </w:tcPr>
          <w:p w14:paraId="1BF83B90"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1D11B990" w14:textId="77777777" w:rsidR="00912A17" w:rsidRDefault="00000000">
            <w:pPr>
              <w:rPr>
                <w:rFonts w:cs="Arial"/>
                <w:sz w:val="20"/>
                <w:szCs w:val="20"/>
              </w:rPr>
            </w:pPr>
            <w:r>
              <w:rPr>
                <w:rFonts w:cs="Arial" w:hint="eastAsia"/>
                <w:sz w:val="20"/>
                <w:szCs w:val="20"/>
              </w:rPr>
              <w:t>二十一、国有资本经营预算支出</w:t>
            </w:r>
          </w:p>
        </w:tc>
        <w:tc>
          <w:tcPr>
            <w:tcW w:w="577" w:type="dxa"/>
            <w:tcBorders>
              <w:top w:val="nil"/>
              <w:left w:val="nil"/>
              <w:bottom w:val="single" w:sz="4" w:space="0" w:color="000000"/>
              <w:right w:val="single" w:sz="4" w:space="0" w:color="000000"/>
            </w:tcBorders>
            <w:shd w:val="clear" w:color="000000" w:fill="C0C0C0"/>
            <w:noWrap/>
            <w:vAlign w:val="center"/>
          </w:tcPr>
          <w:p w14:paraId="4C089045" w14:textId="77777777" w:rsidR="00912A17" w:rsidRDefault="00000000">
            <w:pPr>
              <w:jc w:val="center"/>
              <w:rPr>
                <w:rFonts w:cs="Arial"/>
                <w:sz w:val="20"/>
                <w:szCs w:val="20"/>
              </w:rPr>
            </w:pPr>
            <w:r>
              <w:rPr>
                <w:rFonts w:cs="Arial" w:hint="eastAsia"/>
                <w:sz w:val="20"/>
                <w:szCs w:val="20"/>
              </w:rPr>
              <w:t>52</w:t>
            </w:r>
          </w:p>
        </w:tc>
        <w:tc>
          <w:tcPr>
            <w:tcW w:w="2249" w:type="dxa"/>
            <w:tcBorders>
              <w:top w:val="nil"/>
              <w:left w:val="nil"/>
              <w:bottom w:val="single" w:sz="4" w:space="0" w:color="000000"/>
              <w:right w:val="single" w:sz="4" w:space="0" w:color="000000"/>
            </w:tcBorders>
            <w:shd w:val="clear" w:color="000000" w:fill="FFFFFF"/>
            <w:noWrap/>
            <w:vAlign w:val="center"/>
          </w:tcPr>
          <w:p w14:paraId="7F93816D" w14:textId="77777777" w:rsidR="00912A17" w:rsidRDefault="00000000">
            <w:pPr>
              <w:jc w:val="right"/>
              <w:rPr>
                <w:rFonts w:cs="Arial"/>
                <w:sz w:val="20"/>
                <w:szCs w:val="20"/>
              </w:rPr>
            </w:pPr>
            <w:r>
              <w:rPr>
                <w:rFonts w:cs="Arial" w:hint="eastAsia"/>
                <w:sz w:val="20"/>
                <w:szCs w:val="20"/>
              </w:rPr>
              <w:t>0.00</w:t>
            </w:r>
          </w:p>
        </w:tc>
      </w:tr>
      <w:tr w:rsidR="00912A17" w14:paraId="2CD99F12"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1FD4F058"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4715116C" w14:textId="77777777" w:rsidR="00912A17" w:rsidRDefault="00000000">
            <w:pPr>
              <w:jc w:val="center"/>
              <w:rPr>
                <w:rFonts w:cs="Arial"/>
                <w:sz w:val="20"/>
                <w:szCs w:val="20"/>
              </w:rPr>
            </w:pPr>
            <w:r>
              <w:rPr>
                <w:rFonts w:cs="Arial" w:hint="eastAsia"/>
                <w:sz w:val="20"/>
                <w:szCs w:val="20"/>
              </w:rPr>
              <w:t>22</w:t>
            </w:r>
          </w:p>
        </w:tc>
        <w:tc>
          <w:tcPr>
            <w:tcW w:w="2452" w:type="dxa"/>
            <w:tcBorders>
              <w:top w:val="nil"/>
              <w:left w:val="nil"/>
              <w:bottom w:val="single" w:sz="4" w:space="0" w:color="000000"/>
              <w:right w:val="single" w:sz="4" w:space="0" w:color="000000"/>
            </w:tcBorders>
            <w:shd w:val="clear" w:color="000000" w:fill="FFFFFF"/>
            <w:noWrap/>
            <w:vAlign w:val="center"/>
          </w:tcPr>
          <w:p w14:paraId="0E4A3195"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4F5CD055" w14:textId="77777777" w:rsidR="00912A17" w:rsidRDefault="00000000">
            <w:pPr>
              <w:rPr>
                <w:rFonts w:cs="Arial"/>
                <w:sz w:val="20"/>
                <w:szCs w:val="20"/>
              </w:rPr>
            </w:pPr>
            <w:r>
              <w:rPr>
                <w:rFonts w:cs="Arial" w:hint="eastAsia"/>
                <w:sz w:val="20"/>
                <w:szCs w:val="20"/>
              </w:rPr>
              <w:t>二十二、灾害防治及应急管理支出</w:t>
            </w:r>
          </w:p>
        </w:tc>
        <w:tc>
          <w:tcPr>
            <w:tcW w:w="577" w:type="dxa"/>
            <w:tcBorders>
              <w:top w:val="nil"/>
              <w:left w:val="nil"/>
              <w:bottom w:val="single" w:sz="4" w:space="0" w:color="000000"/>
              <w:right w:val="single" w:sz="4" w:space="0" w:color="000000"/>
            </w:tcBorders>
            <w:shd w:val="clear" w:color="000000" w:fill="C0C0C0"/>
            <w:noWrap/>
            <w:vAlign w:val="center"/>
          </w:tcPr>
          <w:p w14:paraId="36B1375A" w14:textId="77777777" w:rsidR="00912A17" w:rsidRDefault="00000000">
            <w:pPr>
              <w:jc w:val="center"/>
              <w:rPr>
                <w:rFonts w:cs="Arial"/>
                <w:sz w:val="20"/>
                <w:szCs w:val="20"/>
              </w:rPr>
            </w:pPr>
            <w:r>
              <w:rPr>
                <w:rFonts w:cs="Arial" w:hint="eastAsia"/>
                <w:sz w:val="20"/>
                <w:szCs w:val="20"/>
              </w:rPr>
              <w:t>53</w:t>
            </w:r>
          </w:p>
        </w:tc>
        <w:tc>
          <w:tcPr>
            <w:tcW w:w="2249" w:type="dxa"/>
            <w:tcBorders>
              <w:top w:val="nil"/>
              <w:left w:val="nil"/>
              <w:bottom w:val="single" w:sz="4" w:space="0" w:color="000000"/>
              <w:right w:val="single" w:sz="4" w:space="0" w:color="000000"/>
            </w:tcBorders>
            <w:shd w:val="clear" w:color="000000" w:fill="FFFFFF"/>
            <w:noWrap/>
            <w:vAlign w:val="center"/>
          </w:tcPr>
          <w:p w14:paraId="47A555CE" w14:textId="77777777" w:rsidR="00912A17" w:rsidRDefault="00000000">
            <w:pPr>
              <w:jc w:val="right"/>
              <w:rPr>
                <w:rFonts w:cs="Arial"/>
                <w:sz w:val="20"/>
                <w:szCs w:val="20"/>
              </w:rPr>
            </w:pPr>
            <w:r>
              <w:rPr>
                <w:rFonts w:cs="Arial" w:hint="eastAsia"/>
                <w:sz w:val="20"/>
                <w:szCs w:val="20"/>
              </w:rPr>
              <w:t>0.00</w:t>
            </w:r>
          </w:p>
        </w:tc>
      </w:tr>
      <w:tr w:rsidR="00912A17" w14:paraId="56248DE0"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33B84A36"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4003B6D5" w14:textId="77777777" w:rsidR="00912A17" w:rsidRDefault="00000000">
            <w:pPr>
              <w:jc w:val="center"/>
              <w:rPr>
                <w:rFonts w:cs="Arial"/>
                <w:sz w:val="20"/>
                <w:szCs w:val="20"/>
              </w:rPr>
            </w:pPr>
            <w:r>
              <w:rPr>
                <w:rFonts w:cs="Arial" w:hint="eastAsia"/>
                <w:sz w:val="20"/>
                <w:szCs w:val="20"/>
              </w:rPr>
              <w:t>23</w:t>
            </w:r>
          </w:p>
        </w:tc>
        <w:tc>
          <w:tcPr>
            <w:tcW w:w="2452" w:type="dxa"/>
            <w:tcBorders>
              <w:top w:val="nil"/>
              <w:left w:val="nil"/>
              <w:bottom w:val="single" w:sz="4" w:space="0" w:color="000000"/>
              <w:right w:val="single" w:sz="4" w:space="0" w:color="000000"/>
            </w:tcBorders>
            <w:shd w:val="clear" w:color="000000" w:fill="FFFFFF"/>
            <w:noWrap/>
            <w:vAlign w:val="center"/>
          </w:tcPr>
          <w:p w14:paraId="6989F293"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6C2BF280" w14:textId="77777777" w:rsidR="00912A17" w:rsidRDefault="00000000">
            <w:pPr>
              <w:rPr>
                <w:rFonts w:cs="Arial"/>
                <w:sz w:val="20"/>
                <w:szCs w:val="20"/>
              </w:rPr>
            </w:pPr>
            <w:r>
              <w:rPr>
                <w:rFonts w:cs="Arial" w:hint="eastAsia"/>
                <w:sz w:val="20"/>
                <w:szCs w:val="20"/>
              </w:rPr>
              <w:t>二十三、其他支出</w:t>
            </w:r>
          </w:p>
        </w:tc>
        <w:tc>
          <w:tcPr>
            <w:tcW w:w="577" w:type="dxa"/>
            <w:tcBorders>
              <w:top w:val="nil"/>
              <w:left w:val="nil"/>
              <w:bottom w:val="single" w:sz="4" w:space="0" w:color="000000"/>
              <w:right w:val="single" w:sz="4" w:space="0" w:color="000000"/>
            </w:tcBorders>
            <w:shd w:val="clear" w:color="000000" w:fill="C0C0C0"/>
            <w:noWrap/>
            <w:vAlign w:val="center"/>
          </w:tcPr>
          <w:p w14:paraId="6D03176D" w14:textId="77777777" w:rsidR="00912A17" w:rsidRDefault="00000000">
            <w:pPr>
              <w:jc w:val="center"/>
              <w:rPr>
                <w:rFonts w:cs="Arial"/>
                <w:sz w:val="20"/>
                <w:szCs w:val="20"/>
              </w:rPr>
            </w:pPr>
            <w:r>
              <w:rPr>
                <w:rFonts w:cs="Arial" w:hint="eastAsia"/>
                <w:sz w:val="20"/>
                <w:szCs w:val="20"/>
              </w:rPr>
              <w:t>54</w:t>
            </w:r>
          </w:p>
        </w:tc>
        <w:tc>
          <w:tcPr>
            <w:tcW w:w="2249" w:type="dxa"/>
            <w:tcBorders>
              <w:top w:val="nil"/>
              <w:left w:val="nil"/>
              <w:bottom w:val="single" w:sz="4" w:space="0" w:color="000000"/>
              <w:right w:val="single" w:sz="4" w:space="0" w:color="000000"/>
            </w:tcBorders>
            <w:shd w:val="clear" w:color="000000" w:fill="FFFFFF"/>
            <w:noWrap/>
            <w:vAlign w:val="center"/>
          </w:tcPr>
          <w:p w14:paraId="2AA6A56A" w14:textId="77777777" w:rsidR="00912A17" w:rsidRDefault="00000000">
            <w:pPr>
              <w:jc w:val="right"/>
              <w:rPr>
                <w:rFonts w:cs="Arial"/>
                <w:sz w:val="20"/>
                <w:szCs w:val="20"/>
              </w:rPr>
            </w:pPr>
            <w:r>
              <w:rPr>
                <w:rFonts w:cs="Arial" w:hint="eastAsia"/>
                <w:sz w:val="20"/>
                <w:szCs w:val="20"/>
              </w:rPr>
              <w:t>0.00</w:t>
            </w:r>
          </w:p>
        </w:tc>
      </w:tr>
      <w:tr w:rsidR="00912A17" w14:paraId="04392902"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5363B752" w14:textId="77777777" w:rsidR="00912A17" w:rsidRDefault="00000000">
            <w:pPr>
              <w:jc w:val="center"/>
              <w:rPr>
                <w:rFonts w:cs="Arial"/>
                <w:b/>
                <w:bCs/>
                <w:sz w:val="20"/>
                <w:szCs w:val="20"/>
              </w:rPr>
            </w:pPr>
            <w:r>
              <w:rPr>
                <w:rFonts w:cs="Arial" w:hint="eastAsia"/>
                <w:b/>
                <w:bCs/>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337CA2AD" w14:textId="77777777" w:rsidR="00912A17" w:rsidRDefault="00000000">
            <w:pPr>
              <w:jc w:val="center"/>
              <w:rPr>
                <w:rFonts w:cs="Arial"/>
                <w:sz w:val="20"/>
                <w:szCs w:val="20"/>
              </w:rPr>
            </w:pPr>
            <w:r>
              <w:rPr>
                <w:rFonts w:cs="Arial" w:hint="eastAsia"/>
                <w:sz w:val="20"/>
                <w:szCs w:val="20"/>
              </w:rPr>
              <w:t>24</w:t>
            </w:r>
          </w:p>
        </w:tc>
        <w:tc>
          <w:tcPr>
            <w:tcW w:w="2452" w:type="dxa"/>
            <w:tcBorders>
              <w:top w:val="nil"/>
              <w:left w:val="nil"/>
              <w:bottom w:val="single" w:sz="4" w:space="0" w:color="000000"/>
              <w:right w:val="single" w:sz="4" w:space="0" w:color="000000"/>
            </w:tcBorders>
            <w:shd w:val="clear" w:color="000000" w:fill="FFFFFF"/>
            <w:noWrap/>
            <w:vAlign w:val="center"/>
          </w:tcPr>
          <w:p w14:paraId="4F79912D"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05C34C62" w14:textId="77777777" w:rsidR="00912A17" w:rsidRDefault="00000000">
            <w:pPr>
              <w:rPr>
                <w:rFonts w:cs="Arial"/>
                <w:sz w:val="20"/>
                <w:szCs w:val="20"/>
              </w:rPr>
            </w:pPr>
            <w:r>
              <w:rPr>
                <w:rFonts w:cs="Arial" w:hint="eastAsia"/>
                <w:sz w:val="20"/>
                <w:szCs w:val="20"/>
              </w:rPr>
              <w:t>二十四、债务还本支出</w:t>
            </w:r>
          </w:p>
        </w:tc>
        <w:tc>
          <w:tcPr>
            <w:tcW w:w="577" w:type="dxa"/>
            <w:tcBorders>
              <w:top w:val="nil"/>
              <w:left w:val="nil"/>
              <w:bottom w:val="single" w:sz="4" w:space="0" w:color="000000"/>
              <w:right w:val="single" w:sz="4" w:space="0" w:color="000000"/>
            </w:tcBorders>
            <w:shd w:val="clear" w:color="000000" w:fill="C0C0C0"/>
            <w:noWrap/>
            <w:vAlign w:val="center"/>
          </w:tcPr>
          <w:p w14:paraId="305607B2" w14:textId="77777777" w:rsidR="00912A17" w:rsidRDefault="00000000">
            <w:pPr>
              <w:jc w:val="center"/>
              <w:rPr>
                <w:rFonts w:cs="Arial"/>
                <w:sz w:val="20"/>
                <w:szCs w:val="20"/>
              </w:rPr>
            </w:pPr>
            <w:r>
              <w:rPr>
                <w:rFonts w:cs="Arial" w:hint="eastAsia"/>
                <w:sz w:val="20"/>
                <w:szCs w:val="20"/>
              </w:rPr>
              <w:t>55</w:t>
            </w:r>
          </w:p>
        </w:tc>
        <w:tc>
          <w:tcPr>
            <w:tcW w:w="2249" w:type="dxa"/>
            <w:tcBorders>
              <w:top w:val="nil"/>
              <w:left w:val="nil"/>
              <w:bottom w:val="single" w:sz="4" w:space="0" w:color="000000"/>
              <w:right w:val="single" w:sz="4" w:space="0" w:color="000000"/>
            </w:tcBorders>
            <w:shd w:val="clear" w:color="000000" w:fill="FFFFFF"/>
            <w:noWrap/>
            <w:vAlign w:val="center"/>
          </w:tcPr>
          <w:p w14:paraId="6F720510" w14:textId="77777777" w:rsidR="00912A17" w:rsidRDefault="00000000">
            <w:pPr>
              <w:jc w:val="right"/>
              <w:rPr>
                <w:rFonts w:cs="Arial"/>
                <w:sz w:val="20"/>
                <w:szCs w:val="20"/>
              </w:rPr>
            </w:pPr>
            <w:r>
              <w:rPr>
                <w:rFonts w:cs="Arial" w:hint="eastAsia"/>
                <w:sz w:val="20"/>
                <w:szCs w:val="20"/>
              </w:rPr>
              <w:t>0.00</w:t>
            </w:r>
          </w:p>
        </w:tc>
      </w:tr>
      <w:tr w:rsidR="00912A17" w14:paraId="2F750352"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1FE6DE50"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76EB5975" w14:textId="77777777" w:rsidR="00912A17" w:rsidRDefault="00000000">
            <w:pPr>
              <w:jc w:val="center"/>
              <w:rPr>
                <w:rFonts w:cs="Arial"/>
                <w:sz w:val="20"/>
                <w:szCs w:val="20"/>
              </w:rPr>
            </w:pPr>
            <w:r>
              <w:rPr>
                <w:rFonts w:cs="Arial" w:hint="eastAsia"/>
                <w:sz w:val="20"/>
                <w:szCs w:val="20"/>
              </w:rPr>
              <w:t>25</w:t>
            </w:r>
          </w:p>
        </w:tc>
        <w:tc>
          <w:tcPr>
            <w:tcW w:w="2452" w:type="dxa"/>
            <w:tcBorders>
              <w:top w:val="nil"/>
              <w:left w:val="nil"/>
              <w:bottom w:val="single" w:sz="4" w:space="0" w:color="000000"/>
              <w:right w:val="single" w:sz="4" w:space="0" w:color="000000"/>
            </w:tcBorders>
            <w:shd w:val="clear" w:color="000000" w:fill="FFFFFF"/>
            <w:noWrap/>
            <w:vAlign w:val="center"/>
          </w:tcPr>
          <w:p w14:paraId="3DD3D8C3"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032F830A" w14:textId="77777777" w:rsidR="00912A17" w:rsidRDefault="00000000">
            <w:pPr>
              <w:rPr>
                <w:rFonts w:cs="Arial"/>
                <w:sz w:val="20"/>
                <w:szCs w:val="20"/>
              </w:rPr>
            </w:pPr>
            <w:r>
              <w:rPr>
                <w:rFonts w:cs="Arial" w:hint="eastAsia"/>
                <w:sz w:val="20"/>
                <w:szCs w:val="20"/>
              </w:rPr>
              <w:t>二十五、债务付息支出</w:t>
            </w:r>
          </w:p>
        </w:tc>
        <w:tc>
          <w:tcPr>
            <w:tcW w:w="577" w:type="dxa"/>
            <w:tcBorders>
              <w:top w:val="nil"/>
              <w:left w:val="nil"/>
              <w:bottom w:val="single" w:sz="4" w:space="0" w:color="000000"/>
              <w:right w:val="single" w:sz="4" w:space="0" w:color="000000"/>
            </w:tcBorders>
            <w:shd w:val="clear" w:color="000000" w:fill="C0C0C0"/>
            <w:noWrap/>
            <w:vAlign w:val="center"/>
          </w:tcPr>
          <w:p w14:paraId="50C2D413" w14:textId="77777777" w:rsidR="00912A17" w:rsidRDefault="00000000">
            <w:pPr>
              <w:jc w:val="center"/>
              <w:rPr>
                <w:rFonts w:cs="Arial"/>
                <w:sz w:val="20"/>
                <w:szCs w:val="20"/>
              </w:rPr>
            </w:pPr>
            <w:r>
              <w:rPr>
                <w:rFonts w:cs="Arial" w:hint="eastAsia"/>
                <w:sz w:val="20"/>
                <w:szCs w:val="20"/>
              </w:rPr>
              <w:t>56</w:t>
            </w:r>
          </w:p>
        </w:tc>
        <w:tc>
          <w:tcPr>
            <w:tcW w:w="2249" w:type="dxa"/>
            <w:tcBorders>
              <w:top w:val="nil"/>
              <w:left w:val="nil"/>
              <w:bottom w:val="single" w:sz="4" w:space="0" w:color="000000"/>
              <w:right w:val="single" w:sz="4" w:space="0" w:color="000000"/>
            </w:tcBorders>
            <w:shd w:val="clear" w:color="000000" w:fill="FFFFFF"/>
            <w:noWrap/>
            <w:vAlign w:val="center"/>
          </w:tcPr>
          <w:p w14:paraId="5D4EB4A5" w14:textId="77777777" w:rsidR="00912A17" w:rsidRDefault="00000000">
            <w:pPr>
              <w:jc w:val="right"/>
              <w:rPr>
                <w:rFonts w:cs="Arial"/>
                <w:sz w:val="20"/>
                <w:szCs w:val="20"/>
              </w:rPr>
            </w:pPr>
            <w:r>
              <w:rPr>
                <w:rFonts w:cs="Arial" w:hint="eastAsia"/>
                <w:sz w:val="20"/>
                <w:szCs w:val="20"/>
              </w:rPr>
              <w:t>0.00</w:t>
            </w:r>
          </w:p>
        </w:tc>
      </w:tr>
      <w:tr w:rsidR="00912A17" w14:paraId="6A6D3F0B"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370D316A"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102D7412" w14:textId="77777777" w:rsidR="00912A17" w:rsidRDefault="00000000">
            <w:pPr>
              <w:jc w:val="center"/>
              <w:rPr>
                <w:rFonts w:cs="Arial"/>
                <w:sz w:val="20"/>
                <w:szCs w:val="20"/>
              </w:rPr>
            </w:pPr>
            <w:r>
              <w:rPr>
                <w:rFonts w:cs="Arial" w:hint="eastAsia"/>
                <w:sz w:val="20"/>
                <w:szCs w:val="20"/>
              </w:rPr>
              <w:t>26</w:t>
            </w:r>
          </w:p>
        </w:tc>
        <w:tc>
          <w:tcPr>
            <w:tcW w:w="2452" w:type="dxa"/>
            <w:tcBorders>
              <w:top w:val="nil"/>
              <w:left w:val="nil"/>
              <w:bottom w:val="single" w:sz="4" w:space="0" w:color="000000"/>
              <w:right w:val="single" w:sz="4" w:space="0" w:color="000000"/>
            </w:tcBorders>
            <w:shd w:val="clear" w:color="000000" w:fill="FFFFFF"/>
            <w:noWrap/>
            <w:vAlign w:val="center"/>
          </w:tcPr>
          <w:p w14:paraId="3ACA91BC"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08459FCF" w14:textId="77777777" w:rsidR="00912A17" w:rsidRDefault="00000000">
            <w:pPr>
              <w:rPr>
                <w:rFonts w:cs="Arial"/>
                <w:sz w:val="20"/>
                <w:szCs w:val="20"/>
              </w:rPr>
            </w:pPr>
            <w:r>
              <w:rPr>
                <w:rFonts w:cs="Arial" w:hint="eastAsia"/>
                <w:sz w:val="20"/>
                <w:szCs w:val="20"/>
              </w:rPr>
              <w:t>二十六、抗</w:t>
            </w:r>
            <w:proofErr w:type="gramStart"/>
            <w:r>
              <w:rPr>
                <w:rFonts w:cs="Arial" w:hint="eastAsia"/>
                <w:sz w:val="20"/>
                <w:szCs w:val="20"/>
              </w:rPr>
              <w:t>疫</w:t>
            </w:r>
            <w:proofErr w:type="gramEnd"/>
            <w:r>
              <w:rPr>
                <w:rFonts w:cs="Arial" w:hint="eastAsia"/>
                <w:sz w:val="20"/>
                <w:szCs w:val="20"/>
              </w:rPr>
              <w:t>特别国债安排的支出</w:t>
            </w:r>
          </w:p>
        </w:tc>
        <w:tc>
          <w:tcPr>
            <w:tcW w:w="577" w:type="dxa"/>
            <w:tcBorders>
              <w:top w:val="nil"/>
              <w:left w:val="nil"/>
              <w:bottom w:val="single" w:sz="4" w:space="0" w:color="000000"/>
              <w:right w:val="single" w:sz="4" w:space="0" w:color="000000"/>
            </w:tcBorders>
            <w:shd w:val="clear" w:color="000000" w:fill="C0C0C0"/>
            <w:noWrap/>
            <w:vAlign w:val="center"/>
          </w:tcPr>
          <w:p w14:paraId="721078C0" w14:textId="77777777" w:rsidR="00912A17" w:rsidRDefault="00000000">
            <w:pPr>
              <w:jc w:val="center"/>
              <w:rPr>
                <w:rFonts w:cs="Arial"/>
                <w:sz w:val="20"/>
                <w:szCs w:val="20"/>
              </w:rPr>
            </w:pPr>
            <w:r>
              <w:rPr>
                <w:rFonts w:cs="Arial" w:hint="eastAsia"/>
                <w:sz w:val="20"/>
                <w:szCs w:val="20"/>
              </w:rPr>
              <w:t>57</w:t>
            </w:r>
          </w:p>
        </w:tc>
        <w:tc>
          <w:tcPr>
            <w:tcW w:w="2249" w:type="dxa"/>
            <w:tcBorders>
              <w:top w:val="nil"/>
              <w:left w:val="nil"/>
              <w:bottom w:val="single" w:sz="4" w:space="0" w:color="000000"/>
              <w:right w:val="single" w:sz="4" w:space="0" w:color="000000"/>
            </w:tcBorders>
            <w:shd w:val="clear" w:color="000000" w:fill="FFFFFF"/>
            <w:noWrap/>
            <w:vAlign w:val="center"/>
          </w:tcPr>
          <w:p w14:paraId="7CF5528F" w14:textId="77777777" w:rsidR="00912A17" w:rsidRDefault="00000000">
            <w:pPr>
              <w:jc w:val="right"/>
              <w:rPr>
                <w:rFonts w:cs="Arial"/>
                <w:sz w:val="20"/>
                <w:szCs w:val="20"/>
              </w:rPr>
            </w:pPr>
            <w:r>
              <w:rPr>
                <w:rFonts w:cs="Arial" w:hint="eastAsia"/>
                <w:sz w:val="20"/>
                <w:szCs w:val="20"/>
              </w:rPr>
              <w:t>0.00</w:t>
            </w:r>
          </w:p>
        </w:tc>
      </w:tr>
      <w:tr w:rsidR="00912A17" w14:paraId="7A3F3933"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7C187603" w14:textId="77777777" w:rsidR="00912A17" w:rsidRDefault="00000000">
            <w:pPr>
              <w:jc w:val="center"/>
              <w:rPr>
                <w:rFonts w:cs="Arial"/>
                <w:b/>
                <w:bCs/>
                <w:sz w:val="20"/>
                <w:szCs w:val="20"/>
              </w:rPr>
            </w:pPr>
            <w:r>
              <w:rPr>
                <w:rFonts w:cs="Arial" w:hint="eastAsia"/>
                <w:b/>
                <w:bCs/>
                <w:sz w:val="20"/>
                <w:szCs w:val="20"/>
              </w:rPr>
              <w:t>本年收入合计</w:t>
            </w:r>
          </w:p>
        </w:tc>
        <w:tc>
          <w:tcPr>
            <w:tcW w:w="577" w:type="dxa"/>
            <w:tcBorders>
              <w:top w:val="nil"/>
              <w:left w:val="nil"/>
              <w:bottom w:val="single" w:sz="4" w:space="0" w:color="000000"/>
              <w:right w:val="single" w:sz="4" w:space="0" w:color="000000"/>
            </w:tcBorders>
            <w:shd w:val="clear" w:color="000000" w:fill="C0C0C0"/>
            <w:noWrap/>
            <w:vAlign w:val="center"/>
          </w:tcPr>
          <w:p w14:paraId="51745C4E" w14:textId="77777777" w:rsidR="00912A17" w:rsidRDefault="00000000">
            <w:pPr>
              <w:jc w:val="center"/>
              <w:rPr>
                <w:rFonts w:cs="Arial"/>
                <w:sz w:val="20"/>
                <w:szCs w:val="20"/>
              </w:rPr>
            </w:pPr>
            <w:r>
              <w:rPr>
                <w:rFonts w:cs="Arial" w:hint="eastAsia"/>
                <w:sz w:val="20"/>
                <w:szCs w:val="20"/>
              </w:rPr>
              <w:t>27</w:t>
            </w:r>
          </w:p>
        </w:tc>
        <w:tc>
          <w:tcPr>
            <w:tcW w:w="2452" w:type="dxa"/>
            <w:tcBorders>
              <w:top w:val="nil"/>
              <w:left w:val="nil"/>
              <w:bottom w:val="single" w:sz="4" w:space="0" w:color="000000"/>
              <w:right w:val="single" w:sz="4" w:space="0" w:color="000000"/>
            </w:tcBorders>
            <w:shd w:val="clear" w:color="000000" w:fill="FFFFFF"/>
            <w:noWrap/>
            <w:vAlign w:val="center"/>
          </w:tcPr>
          <w:p w14:paraId="7806090E" w14:textId="77777777" w:rsidR="00912A17" w:rsidRDefault="00000000">
            <w:pPr>
              <w:jc w:val="right"/>
              <w:rPr>
                <w:rFonts w:cs="Arial"/>
                <w:sz w:val="20"/>
                <w:szCs w:val="20"/>
              </w:rPr>
            </w:pPr>
            <w:r>
              <w:rPr>
                <w:rFonts w:cs="Arial" w:hint="eastAsia"/>
                <w:sz w:val="20"/>
                <w:szCs w:val="20"/>
              </w:rPr>
              <w:t>67,568.21</w:t>
            </w:r>
          </w:p>
        </w:tc>
        <w:tc>
          <w:tcPr>
            <w:tcW w:w="3977" w:type="dxa"/>
            <w:tcBorders>
              <w:top w:val="nil"/>
              <w:left w:val="nil"/>
              <w:bottom w:val="single" w:sz="4" w:space="0" w:color="000000"/>
              <w:right w:val="single" w:sz="4" w:space="0" w:color="000000"/>
            </w:tcBorders>
            <w:shd w:val="clear" w:color="000000" w:fill="C0C0C0"/>
            <w:noWrap/>
            <w:vAlign w:val="center"/>
          </w:tcPr>
          <w:p w14:paraId="1A964D6F" w14:textId="77777777" w:rsidR="00912A17" w:rsidRDefault="00000000">
            <w:pPr>
              <w:jc w:val="center"/>
              <w:rPr>
                <w:rFonts w:cs="Arial"/>
                <w:b/>
                <w:bCs/>
                <w:sz w:val="20"/>
                <w:szCs w:val="20"/>
              </w:rPr>
            </w:pPr>
            <w:r>
              <w:rPr>
                <w:rFonts w:cs="Arial" w:hint="eastAsia"/>
                <w:b/>
                <w:bCs/>
                <w:sz w:val="20"/>
                <w:szCs w:val="20"/>
              </w:rPr>
              <w:t>本年支出合计</w:t>
            </w:r>
          </w:p>
        </w:tc>
        <w:tc>
          <w:tcPr>
            <w:tcW w:w="577" w:type="dxa"/>
            <w:tcBorders>
              <w:top w:val="nil"/>
              <w:left w:val="nil"/>
              <w:bottom w:val="single" w:sz="4" w:space="0" w:color="000000"/>
              <w:right w:val="single" w:sz="4" w:space="0" w:color="000000"/>
            </w:tcBorders>
            <w:shd w:val="clear" w:color="000000" w:fill="C0C0C0"/>
            <w:noWrap/>
            <w:vAlign w:val="center"/>
          </w:tcPr>
          <w:p w14:paraId="13254BCE" w14:textId="77777777" w:rsidR="00912A17" w:rsidRDefault="00000000">
            <w:pPr>
              <w:jc w:val="center"/>
              <w:rPr>
                <w:rFonts w:cs="Arial"/>
                <w:sz w:val="20"/>
                <w:szCs w:val="20"/>
              </w:rPr>
            </w:pPr>
            <w:r>
              <w:rPr>
                <w:rFonts w:cs="Arial" w:hint="eastAsia"/>
                <w:sz w:val="20"/>
                <w:szCs w:val="20"/>
              </w:rPr>
              <w:t>58</w:t>
            </w:r>
          </w:p>
        </w:tc>
        <w:tc>
          <w:tcPr>
            <w:tcW w:w="2249" w:type="dxa"/>
            <w:tcBorders>
              <w:top w:val="nil"/>
              <w:left w:val="nil"/>
              <w:bottom w:val="single" w:sz="4" w:space="0" w:color="000000"/>
              <w:right w:val="single" w:sz="4" w:space="0" w:color="000000"/>
            </w:tcBorders>
            <w:shd w:val="clear" w:color="000000" w:fill="FFFFFF"/>
            <w:noWrap/>
            <w:vAlign w:val="center"/>
          </w:tcPr>
          <w:p w14:paraId="18D9E552" w14:textId="77777777" w:rsidR="00912A17" w:rsidRDefault="00000000">
            <w:pPr>
              <w:jc w:val="right"/>
              <w:rPr>
                <w:rFonts w:cs="Arial"/>
                <w:sz w:val="20"/>
                <w:szCs w:val="20"/>
              </w:rPr>
            </w:pPr>
            <w:r>
              <w:rPr>
                <w:rFonts w:cs="Arial" w:hint="eastAsia"/>
                <w:sz w:val="20"/>
                <w:szCs w:val="20"/>
              </w:rPr>
              <w:t>67,851.25</w:t>
            </w:r>
          </w:p>
        </w:tc>
      </w:tr>
      <w:tr w:rsidR="00912A17" w14:paraId="355693D5"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6682657E" w14:textId="77777777" w:rsidR="00912A17" w:rsidRDefault="00000000">
            <w:pPr>
              <w:rPr>
                <w:rFonts w:cs="Arial"/>
                <w:sz w:val="20"/>
                <w:szCs w:val="20"/>
              </w:rPr>
            </w:pPr>
            <w:r>
              <w:rPr>
                <w:rFonts w:cs="Arial" w:hint="eastAsia"/>
                <w:sz w:val="20"/>
                <w:szCs w:val="20"/>
              </w:rPr>
              <w:t>使用非财政拨款结余</w:t>
            </w:r>
          </w:p>
        </w:tc>
        <w:tc>
          <w:tcPr>
            <w:tcW w:w="577" w:type="dxa"/>
            <w:tcBorders>
              <w:top w:val="nil"/>
              <w:left w:val="nil"/>
              <w:bottom w:val="single" w:sz="4" w:space="0" w:color="000000"/>
              <w:right w:val="single" w:sz="4" w:space="0" w:color="000000"/>
            </w:tcBorders>
            <w:shd w:val="clear" w:color="000000" w:fill="C0C0C0"/>
            <w:noWrap/>
            <w:vAlign w:val="center"/>
          </w:tcPr>
          <w:p w14:paraId="337C784D" w14:textId="77777777" w:rsidR="00912A17" w:rsidRDefault="00000000">
            <w:pPr>
              <w:jc w:val="center"/>
              <w:rPr>
                <w:rFonts w:cs="Arial"/>
                <w:sz w:val="20"/>
                <w:szCs w:val="20"/>
              </w:rPr>
            </w:pPr>
            <w:r>
              <w:rPr>
                <w:rFonts w:cs="Arial" w:hint="eastAsia"/>
                <w:sz w:val="20"/>
                <w:szCs w:val="20"/>
              </w:rPr>
              <w:t>28</w:t>
            </w:r>
          </w:p>
        </w:tc>
        <w:tc>
          <w:tcPr>
            <w:tcW w:w="2452" w:type="dxa"/>
            <w:tcBorders>
              <w:top w:val="nil"/>
              <w:left w:val="nil"/>
              <w:bottom w:val="single" w:sz="4" w:space="0" w:color="000000"/>
              <w:right w:val="single" w:sz="4" w:space="0" w:color="000000"/>
            </w:tcBorders>
            <w:shd w:val="clear" w:color="000000" w:fill="FFFFFF"/>
            <w:noWrap/>
            <w:vAlign w:val="center"/>
          </w:tcPr>
          <w:p w14:paraId="49200088" w14:textId="77777777" w:rsidR="00912A17" w:rsidRDefault="00000000">
            <w:pPr>
              <w:jc w:val="right"/>
              <w:rPr>
                <w:rFonts w:cs="Arial"/>
                <w:sz w:val="20"/>
                <w:szCs w:val="20"/>
              </w:rPr>
            </w:pPr>
            <w:r>
              <w:rPr>
                <w:rFonts w:cs="Arial" w:hint="eastAsia"/>
                <w:sz w:val="20"/>
                <w:szCs w:val="20"/>
              </w:rPr>
              <w:t>0.00</w:t>
            </w:r>
          </w:p>
        </w:tc>
        <w:tc>
          <w:tcPr>
            <w:tcW w:w="3977" w:type="dxa"/>
            <w:tcBorders>
              <w:top w:val="nil"/>
              <w:left w:val="nil"/>
              <w:bottom w:val="single" w:sz="4" w:space="0" w:color="000000"/>
              <w:right w:val="single" w:sz="4" w:space="0" w:color="000000"/>
            </w:tcBorders>
            <w:shd w:val="clear" w:color="000000" w:fill="C0C0C0"/>
            <w:noWrap/>
            <w:vAlign w:val="center"/>
          </w:tcPr>
          <w:p w14:paraId="6BC14416" w14:textId="77777777" w:rsidR="00912A17" w:rsidRDefault="00000000">
            <w:pPr>
              <w:rPr>
                <w:rFonts w:cs="Arial"/>
                <w:sz w:val="20"/>
                <w:szCs w:val="20"/>
              </w:rPr>
            </w:pPr>
            <w:r>
              <w:rPr>
                <w:rFonts w:cs="Arial" w:hint="eastAsia"/>
                <w:sz w:val="20"/>
                <w:szCs w:val="20"/>
              </w:rPr>
              <w:t>结余分配</w:t>
            </w:r>
          </w:p>
        </w:tc>
        <w:tc>
          <w:tcPr>
            <w:tcW w:w="577" w:type="dxa"/>
            <w:tcBorders>
              <w:top w:val="nil"/>
              <w:left w:val="nil"/>
              <w:bottom w:val="single" w:sz="4" w:space="0" w:color="000000"/>
              <w:right w:val="single" w:sz="4" w:space="0" w:color="000000"/>
            </w:tcBorders>
            <w:shd w:val="clear" w:color="000000" w:fill="C0C0C0"/>
            <w:noWrap/>
            <w:vAlign w:val="center"/>
          </w:tcPr>
          <w:p w14:paraId="705DE24C" w14:textId="77777777" w:rsidR="00912A17" w:rsidRDefault="00000000">
            <w:pPr>
              <w:jc w:val="center"/>
              <w:rPr>
                <w:rFonts w:cs="Arial"/>
                <w:sz w:val="20"/>
                <w:szCs w:val="20"/>
              </w:rPr>
            </w:pPr>
            <w:r>
              <w:rPr>
                <w:rFonts w:cs="Arial" w:hint="eastAsia"/>
                <w:sz w:val="20"/>
                <w:szCs w:val="20"/>
              </w:rPr>
              <w:t>59</w:t>
            </w:r>
          </w:p>
        </w:tc>
        <w:tc>
          <w:tcPr>
            <w:tcW w:w="2249" w:type="dxa"/>
            <w:tcBorders>
              <w:top w:val="nil"/>
              <w:left w:val="nil"/>
              <w:bottom w:val="single" w:sz="4" w:space="0" w:color="000000"/>
              <w:right w:val="single" w:sz="4" w:space="0" w:color="000000"/>
            </w:tcBorders>
            <w:shd w:val="clear" w:color="000000" w:fill="FFFFFF"/>
            <w:noWrap/>
            <w:vAlign w:val="center"/>
          </w:tcPr>
          <w:p w14:paraId="5CBF636F" w14:textId="77777777" w:rsidR="00912A17" w:rsidRDefault="00000000">
            <w:pPr>
              <w:jc w:val="right"/>
              <w:rPr>
                <w:rFonts w:cs="Arial"/>
                <w:sz w:val="20"/>
                <w:szCs w:val="20"/>
              </w:rPr>
            </w:pPr>
            <w:r>
              <w:rPr>
                <w:rFonts w:cs="Arial" w:hint="eastAsia"/>
                <w:sz w:val="20"/>
                <w:szCs w:val="20"/>
              </w:rPr>
              <w:t>0.00</w:t>
            </w:r>
          </w:p>
        </w:tc>
      </w:tr>
      <w:tr w:rsidR="00912A17" w14:paraId="7B8A825D"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55722B8B" w14:textId="77777777" w:rsidR="00912A17" w:rsidRDefault="00000000">
            <w:pPr>
              <w:rPr>
                <w:rFonts w:cs="Arial"/>
                <w:sz w:val="20"/>
                <w:szCs w:val="20"/>
              </w:rPr>
            </w:pPr>
            <w:r>
              <w:rPr>
                <w:rFonts w:cs="Arial" w:hint="eastAsia"/>
                <w:sz w:val="20"/>
                <w:szCs w:val="20"/>
              </w:rPr>
              <w:t>年初结转和结余</w:t>
            </w:r>
          </w:p>
        </w:tc>
        <w:tc>
          <w:tcPr>
            <w:tcW w:w="577" w:type="dxa"/>
            <w:tcBorders>
              <w:top w:val="nil"/>
              <w:left w:val="nil"/>
              <w:bottom w:val="single" w:sz="4" w:space="0" w:color="000000"/>
              <w:right w:val="single" w:sz="4" w:space="0" w:color="000000"/>
            </w:tcBorders>
            <w:shd w:val="clear" w:color="000000" w:fill="C0C0C0"/>
            <w:noWrap/>
            <w:vAlign w:val="center"/>
          </w:tcPr>
          <w:p w14:paraId="17FD532F" w14:textId="77777777" w:rsidR="00912A17" w:rsidRDefault="00000000">
            <w:pPr>
              <w:jc w:val="center"/>
              <w:rPr>
                <w:rFonts w:cs="Arial"/>
                <w:sz w:val="20"/>
                <w:szCs w:val="20"/>
              </w:rPr>
            </w:pPr>
            <w:r>
              <w:rPr>
                <w:rFonts w:cs="Arial" w:hint="eastAsia"/>
                <w:sz w:val="20"/>
                <w:szCs w:val="20"/>
              </w:rPr>
              <w:t>29</w:t>
            </w:r>
          </w:p>
        </w:tc>
        <w:tc>
          <w:tcPr>
            <w:tcW w:w="2452" w:type="dxa"/>
            <w:tcBorders>
              <w:top w:val="nil"/>
              <w:left w:val="nil"/>
              <w:bottom w:val="single" w:sz="4" w:space="0" w:color="000000"/>
              <w:right w:val="single" w:sz="4" w:space="0" w:color="000000"/>
            </w:tcBorders>
            <w:shd w:val="clear" w:color="000000" w:fill="FFFFFF"/>
            <w:noWrap/>
            <w:vAlign w:val="center"/>
          </w:tcPr>
          <w:p w14:paraId="6C6CE3D3" w14:textId="77777777" w:rsidR="00912A17" w:rsidRDefault="00000000">
            <w:pPr>
              <w:jc w:val="right"/>
              <w:rPr>
                <w:rFonts w:cs="Arial"/>
                <w:sz w:val="20"/>
                <w:szCs w:val="20"/>
              </w:rPr>
            </w:pPr>
            <w:r>
              <w:rPr>
                <w:rFonts w:cs="Arial" w:hint="eastAsia"/>
                <w:sz w:val="20"/>
                <w:szCs w:val="20"/>
              </w:rPr>
              <w:t>1,483.50</w:t>
            </w:r>
          </w:p>
        </w:tc>
        <w:tc>
          <w:tcPr>
            <w:tcW w:w="3977" w:type="dxa"/>
            <w:tcBorders>
              <w:top w:val="nil"/>
              <w:left w:val="nil"/>
              <w:bottom w:val="single" w:sz="4" w:space="0" w:color="000000"/>
              <w:right w:val="single" w:sz="4" w:space="0" w:color="000000"/>
            </w:tcBorders>
            <w:shd w:val="clear" w:color="000000" w:fill="C0C0C0"/>
            <w:noWrap/>
            <w:vAlign w:val="center"/>
          </w:tcPr>
          <w:p w14:paraId="286D06DF" w14:textId="77777777" w:rsidR="00912A17" w:rsidRDefault="00000000">
            <w:pPr>
              <w:rPr>
                <w:rFonts w:cs="Arial"/>
                <w:sz w:val="20"/>
                <w:szCs w:val="20"/>
              </w:rPr>
            </w:pPr>
            <w:r>
              <w:rPr>
                <w:rFonts w:cs="Arial" w:hint="eastAsia"/>
                <w:sz w:val="20"/>
                <w:szCs w:val="20"/>
              </w:rPr>
              <w:t>年末结转和结余</w:t>
            </w:r>
          </w:p>
        </w:tc>
        <w:tc>
          <w:tcPr>
            <w:tcW w:w="577" w:type="dxa"/>
            <w:tcBorders>
              <w:top w:val="nil"/>
              <w:left w:val="nil"/>
              <w:bottom w:val="single" w:sz="4" w:space="0" w:color="000000"/>
              <w:right w:val="single" w:sz="4" w:space="0" w:color="000000"/>
            </w:tcBorders>
            <w:shd w:val="clear" w:color="000000" w:fill="C0C0C0"/>
            <w:noWrap/>
            <w:vAlign w:val="center"/>
          </w:tcPr>
          <w:p w14:paraId="79AD5E2B" w14:textId="77777777" w:rsidR="00912A17" w:rsidRDefault="00000000">
            <w:pPr>
              <w:jc w:val="center"/>
              <w:rPr>
                <w:rFonts w:cs="Arial"/>
                <w:sz w:val="20"/>
                <w:szCs w:val="20"/>
              </w:rPr>
            </w:pPr>
            <w:r>
              <w:rPr>
                <w:rFonts w:cs="Arial" w:hint="eastAsia"/>
                <w:sz w:val="20"/>
                <w:szCs w:val="20"/>
              </w:rPr>
              <w:t>60</w:t>
            </w:r>
          </w:p>
        </w:tc>
        <w:tc>
          <w:tcPr>
            <w:tcW w:w="2249" w:type="dxa"/>
            <w:tcBorders>
              <w:top w:val="nil"/>
              <w:left w:val="nil"/>
              <w:bottom w:val="single" w:sz="4" w:space="0" w:color="000000"/>
              <w:right w:val="single" w:sz="4" w:space="0" w:color="000000"/>
            </w:tcBorders>
            <w:shd w:val="clear" w:color="000000" w:fill="FFFFFF"/>
            <w:noWrap/>
            <w:vAlign w:val="center"/>
          </w:tcPr>
          <w:p w14:paraId="0B028A91" w14:textId="77777777" w:rsidR="00912A17" w:rsidRDefault="00000000">
            <w:pPr>
              <w:jc w:val="right"/>
              <w:rPr>
                <w:rFonts w:cs="Arial"/>
                <w:sz w:val="20"/>
                <w:szCs w:val="20"/>
              </w:rPr>
            </w:pPr>
            <w:r>
              <w:rPr>
                <w:rFonts w:cs="Arial" w:hint="eastAsia"/>
                <w:sz w:val="20"/>
                <w:szCs w:val="20"/>
              </w:rPr>
              <w:t>1,200.46</w:t>
            </w:r>
          </w:p>
        </w:tc>
      </w:tr>
      <w:tr w:rsidR="00912A17" w14:paraId="2ED24591"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0BB811A4"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2F896AC4" w14:textId="77777777" w:rsidR="00912A17" w:rsidRDefault="00000000">
            <w:pPr>
              <w:jc w:val="center"/>
              <w:rPr>
                <w:rFonts w:cs="Arial"/>
                <w:sz w:val="20"/>
                <w:szCs w:val="20"/>
              </w:rPr>
            </w:pPr>
            <w:r>
              <w:rPr>
                <w:rFonts w:cs="Arial" w:hint="eastAsia"/>
                <w:sz w:val="20"/>
                <w:szCs w:val="20"/>
              </w:rPr>
              <w:t>30</w:t>
            </w:r>
          </w:p>
        </w:tc>
        <w:tc>
          <w:tcPr>
            <w:tcW w:w="2452" w:type="dxa"/>
            <w:tcBorders>
              <w:top w:val="nil"/>
              <w:left w:val="nil"/>
              <w:bottom w:val="single" w:sz="4" w:space="0" w:color="000000"/>
              <w:right w:val="single" w:sz="4" w:space="0" w:color="000000"/>
            </w:tcBorders>
            <w:shd w:val="clear" w:color="000000" w:fill="FFFFFF"/>
            <w:noWrap/>
            <w:vAlign w:val="center"/>
          </w:tcPr>
          <w:p w14:paraId="45D19ECB" w14:textId="77777777" w:rsidR="00912A17" w:rsidRDefault="00000000">
            <w:pPr>
              <w:jc w:val="right"/>
              <w:rPr>
                <w:rFonts w:cs="Arial"/>
                <w:sz w:val="20"/>
                <w:szCs w:val="20"/>
              </w:rPr>
            </w:pPr>
            <w:r>
              <w:rPr>
                <w:rFonts w:cs="Arial" w:hint="eastAsia"/>
                <w:sz w:val="20"/>
                <w:szCs w:val="20"/>
              </w:rPr>
              <w:t xml:space="preserve">　</w:t>
            </w:r>
          </w:p>
        </w:tc>
        <w:tc>
          <w:tcPr>
            <w:tcW w:w="3977" w:type="dxa"/>
            <w:tcBorders>
              <w:top w:val="nil"/>
              <w:left w:val="nil"/>
              <w:bottom w:val="single" w:sz="4" w:space="0" w:color="000000"/>
              <w:right w:val="single" w:sz="4" w:space="0" w:color="000000"/>
            </w:tcBorders>
            <w:shd w:val="clear" w:color="000000" w:fill="C0C0C0"/>
            <w:noWrap/>
            <w:vAlign w:val="center"/>
          </w:tcPr>
          <w:p w14:paraId="15C5B76D" w14:textId="77777777" w:rsidR="00912A17" w:rsidRDefault="00000000">
            <w:pPr>
              <w:rPr>
                <w:rFonts w:cs="Arial"/>
                <w:sz w:val="20"/>
                <w:szCs w:val="20"/>
              </w:rPr>
            </w:pPr>
            <w:r>
              <w:rPr>
                <w:rFonts w:cs="Arial" w:hint="eastAsia"/>
                <w:sz w:val="20"/>
                <w:szCs w:val="20"/>
              </w:rPr>
              <w:t xml:space="preserve">　</w:t>
            </w:r>
          </w:p>
        </w:tc>
        <w:tc>
          <w:tcPr>
            <w:tcW w:w="577" w:type="dxa"/>
            <w:tcBorders>
              <w:top w:val="nil"/>
              <w:left w:val="nil"/>
              <w:bottom w:val="single" w:sz="4" w:space="0" w:color="000000"/>
              <w:right w:val="single" w:sz="4" w:space="0" w:color="000000"/>
            </w:tcBorders>
            <w:shd w:val="clear" w:color="000000" w:fill="C0C0C0"/>
            <w:noWrap/>
            <w:vAlign w:val="center"/>
          </w:tcPr>
          <w:p w14:paraId="5D1A96BB" w14:textId="77777777" w:rsidR="00912A17" w:rsidRDefault="00000000">
            <w:pPr>
              <w:jc w:val="center"/>
              <w:rPr>
                <w:rFonts w:cs="Arial"/>
                <w:sz w:val="20"/>
                <w:szCs w:val="20"/>
              </w:rPr>
            </w:pPr>
            <w:r>
              <w:rPr>
                <w:rFonts w:cs="Arial" w:hint="eastAsia"/>
                <w:sz w:val="20"/>
                <w:szCs w:val="20"/>
              </w:rPr>
              <w:t>61</w:t>
            </w:r>
          </w:p>
        </w:tc>
        <w:tc>
          <w:tcPr>
            <w:tcW w:w="2249" w:type="dxa"/>
            <w:tcBorders>
              <w:top w:val="nil"/>
              <w:left w:val="nil"/>
              <w:bottom w:val="single" w:sz="4" w:space="0" w:color="000000"/>
              <w:right w:val="single" w:sz="4" w:space="0" w:color="000000"/>
            </w:tcBorders>
            <w:shd w:val="clear" w:color="000000" w:fill="FFFFFF"/>
            <w:noWrap/>
            <w:vAlign w:val="center"/>
          </w:tcPr>
          <w:p w14:paraId="60155E5F" w14:textId="77777777" w:rsidR="00912A17" w:rsidRDefault="00000000">
            <w:pPr>
              <w:rPr>
                <w:rFonts w:cs="Arial"/>
                <w:sz w:val="20"/>
                <w:szCs w:val="20"/>
              </w:rPr>
            </w:pPr>
            <w:r>
              <w:rPr>
                <w:rFonts w:cs="Arial" w:hint="eastAsia"/>
                <w:sz w:val="20"/>
                <w:szCs w:val="20"/>
              </w:rPr>
              <w:t xml:space="preserve">　</w:t>
            </w:r>
          </w:p>
        </w:tc>
      </w:tr>
      <w:tr w:rsidR="00912A17" w14:paraId="3956FC55" w14:textId="77777777">
        <w:trPr>
          <w:trHeight w:val="226"/>
        </w:trPr>
        <w:tc>
          <w:tcPr>
            <w:tcW w:w="4180" w:type="dxa"/>
            <w:tcBorders>
              <w:top w:val="nil"/>
              <w:left w:val="single" w:sz="4" w:space="0" w:color="000000"/>
              <w:bottom w:val="single" w:sz="4" w:space="0" w:color="000000"/>
              <w:right w:val="single" w:sz="4" w:space="0" w:color="000000"/>
            </w:tcBorders>
            <w:shd w:val="clear" w:color="000000" w:fill="C0C0C0"/>
            <w:noWrap/>
            <w:vAlign w:val="center"/>
          </w:tcPr>
          <w:p w14:paraId="53C3AA76" w14:textId="77777777" w:rsidR="00912A17" w:rsidRDefault="00000000">
            <w:pPr>
              <w:rPr>
                <w:rFonts w:cs="Arial"/>
                <w:b/>
                <w:bCs/>
                <w:sz w:val="20"/>
                <w:szCs w:val="20"/>
              </w:rPr>
            </w:pPr>
            <w:r>
              <w:rPr>
                <w:rFonts w:cs="Arial" w:hint="eastAsia"/>
                <w:b/>
                <w:bCs/>
                <w:sz w:val="20"/>
                <w:szCs w:val="20"/>
              </w:rPr>
              <w:t>总计</w:t>
            </w:r>
          </w:p>
        </w:tc>
        <w:tc>
          <w:tcPr>
            <w:tcW w:w="577" w:type="dxa"/>
            <w:tcBorders>
              <w:top w:val="nil"/>
              <w:left w:val="nil"/>
              <w:bottom w:val="single" w:sz="12" w:space="0" w:color="000000"/>
              <w:right w:val="single" w:sz="4" w:space="0" w:color="000000"/>
            </w:tcBorders>
            <w:shd w:val="clear" w:color="000000" w:fill="C0C0C0"/>
            <w:noWrap/>
            <w:vAlign w:val="center"/>
          </w:tcPr>
          <w:p w14:paraId="146F4218" w14:textId="77777777" w:rsidR="00912A17" w:rsidRDefault="00000000">
            <w:pPr>
              <w:jc w:val="center"/>
              <w:rPr>
                <w:rFonts w:cs="Arial"/>
                <w:sz w:val="20"/>
                <w:szCs w:val="20"/>
              </w:rPr>
            </w:pPr>
            <w:r>
              <w:rPr>
                <w:rFonts w:cs="Arial" w:hint="eastAsia"/>
                <w:sz w:val="20"/>
                <w:szCs w:val="20"/>
              </w:rPr>
              <w:t>31</w:t>
            </w:r>
          </w:p>
        </w:tc>
        <w:tc>
          <w:tcPr>
            <w:tcW w:w="2452" w:type="dxa"/>
            <w:tcBorders>
              <w:top w:val="nil"/>
              <w:left w:val="nil"/>
              <w:bottom w:val="single" w:sz="4" w:space="0" w:color="000000"/>
              <w:right w:val="single" w:sz="4" w:space="0" w:color="000000"/>
            </w:tcBorders>
            <w:shd w:val="clear" w:color="000000" w:fill="FFFFFF"/>
            <w:noWrap/>
            <w:vAlign w:val="center"/>
          </w:tcPr>
          <w:p w14:paraId="0B47424D" w14:textId="77777777" w:rsidR="00912A17" w:rsidRDefault="00000000">
            <w:pPr>
              <w:jc w:val="right"/>
              <w:rPr>
                <w:rFonts w:cs="Arial"/>
                <w:sz w:val="20"/>
                <w:szCs w:val="20"/>
              </w:rPr>
            </w:pPr>
            <w:r>
              <w:rPr>
                <w:rFonts w:cs="Arial" w:hint="eastAsia"/>
                <w:sz w:val="20"/>
                <w:szCs w:val="20"/>
              </w:rPr>
              <w:t>69,051.70</w:t>
            </w:r>
          </w:p>
        </w:tc>
        <w:tc>
          <w:tcPr>
            <w:tcW w:w="3977" w:type="dxa"/>
            <w:tcBorders>
              <w:top w:val="nil"/>
              <w:left w:val="nil"/>
              <w:bottom w:val="single" w:sz="4" w:space="0" w:color="000000"/>
              <w:right w:val="single" w:sz="4" w:space="0" w:color="000000"/>
            </w:tcBorders>
            <w:shd w:val="clear" w:color="000000" w:fill="C0C0C0"/>
            <w:noWrap/>
            <w:vAlign w:val="center"/>
          </w:tcPr>
          <w:p w14:paraId="47C74490" w14:textId="77777777" w:rsidR="00912A17" w:rsidRDefault="00000000">
            <w:pPr>
              <w:rPr>
                <w:rFonts w:cs="Arial"/>
                <w:b/>
                <w:bCs/>
                <w:sz w:val="20"/>
                <w:szCs w:val="20"/>
              </w:rPr>
            </w:pPr>
            <w:r>
              <w:rPr>
                <w:rFonts w:cs="Arial" w:hint="eastAsia"/>
                <w:b/>
                <w:bCs/>
                <w:sz w:val="20"/>
                <w:szCs w:val="20"/>
              </w:rPr>
              <w:t>总计</w:t>
            </w:r>
          </w:p>
        </w:tc>
        <w:tc>
          <w:tcPr>
            <w:tcW w:w="577" w:type="dxa"/>
            <w:tcBorders>
              <w:top w:val="nil"/>
              <w:left w:val="nil"/>
              <w:bottom w:val="single" w:sz="4" w:space="0" w:color="000000"/>
              <w:right w:val="single" w:sz="4" w:space="0" w:color="000000"/>
            </w:tcBorders>
            <w:shd w:val="clear" w:color="000000" w:fill="C0C0C0"/>
            <w:noWrap/>
            <w:vAlign w:val="center"/>
          </w:tcPr>
          <w:p w14:paraId="429E11D1" w14:textId="77777777" w:rsidR="00912A17" w:rsidRDefault="00000000">
            <w:pPr>
              <w:jc w:val="center"/>
              <w:rPr>
                <w:rFonts w:cs="Arial"/>
                <w:sz w:val="20"/>
                <w:szCs w:val="20"/>
              </w:rPr>
            </w:pPr>
            <w:r>
              <w:rPr>
                <w:rFonts w:cs="Arial" w:hint="eastAsia"/>
                <w:sz w:val="20"/>
                <w:szCs w:val="20"/>
              </w:rPr>
              <w:t>62</w:t>
            </w:r>
          </w:p>
        </w:tc>
        <w:tc>
          <w:tcPr>
            <w:tcW w:w="2249" w:type="dxa"/>
            <w:tcBorders>
              <w:top w:val="nil"/>
              <w:left w:val="nil"/>
              <w:bottom w:val="single" w:sz="4" w:space="0" w:color="000000"/>
              <w:right w:val="single" w:sz="4" w:space="0" w:color="000000"/>
            </w:tcBorders>
            <w:shd w:val="clear" w:color="000000" w:fill="FFFFFF"/>
            <w:noWrap/>
            <w:vAlign w:val="center"/>
          </w:tcPr>
          <w:p w14:paraId="451E6008" w14:textId="77777777" w:rsidR="00912A17" w:rsidRDefault="00000000">
            <w:pPr>
              <w:jc w:val="right"/>
              <w:rPr>
                <w:rFonts w:cs="Arial"/>
                <w:sz w:val="20"/>
                <w:szCs w:val="20"/>
              </w:rPr>
            </w:pPr>
            <w:r>
              <w:rPr>
                <w:rFonts w:cs="Arial" w:hint="eastAsia"/>
                <w:sz w:val="20"/>
                <w:szCs w:val="20"/>
              </w:rPr>
              <w:t>69,051.70</w:t>
            </w:r>
          </w:p>
        </w:tc>
      </w:tr>
      <w:tr w:rsidR="00912A17" w14:paraId="7E947B18" w14:textId="77777777">
        <w:trPr>
          <w:trHeight w:val="226"/>
        </w:trPr>
        <w:tc>
          <w:tcPr>
            <w:tcW w:w="14012" w:type="dxa"/>
            <w:gridSpan w:val="6"/>
            <w:tcBorders>
              <w:top w:val="nil"/>
              <w:left w:val="nil"/>
              <w:bottom w:val="nil"/>
              <w:right w:val="nil"/>
            </w:tcBorders>
            <w:shd w:val="clear" w:color="000000" w:fill="FFFFFF"/>
            <w:noWrap/>
            <w:vAlign w:val="center"/>
          </w:tcPr>
          <w:p w14:paraId="591B1228" w14:textId="77777777" w:rsidR="00912A17" w:rsidRDefault="00000000">
            <w:pPr>
              <w:rPr>
                <w:rFonts w:cs="Arial"/>
                <w:sz w:val="20"/>
                <w:szCs w:val="20"/>
              </w:rPr>
            </w:pPr>
            <w:r>
              <w:rPr>
                <w:rFonts w:cs="Arial" w:hint="eastAsia"/>
                <w:sz w:val="20"/>
                <w:szCs w:val="20"/>
              </w:rPr>
              <w:t>注：本表反映部门本年度的总收支和年末结转结余情况。本套报表金额单位转换时可能存在尾数误差。</w:t>
            </w:r>
          </w:p>
        </w:tc>
      </w:tr>
      <w:tr w:rsidR="00912A17" w14:paraId="2B9B6C62" w14:textId="77777777">
        <w:trPr>
          <w:trHeight w:val="226"/>
        </w:trPr>
        <w:tc>
          <w:tcPr>
            <w:tcW w:w="14012" w:type="dxa"/>
            <w:gridSpan w:val="6"/>
            <w:tcBorders>
              <w:top w:val="nil"/>
              <w:left w:val="nil"/>
              <w:bottom w:val="nil"/>
              <w:right w:val="single" w:sz="4" w:space="0" w:color="808080"/>
            </w:tcBorders>
            <w:shd w:val="clear" w:color="000000" w:fill="FFFFFF"/>
            <w:noWrap/>
            <w:vAlign w:val="center"/>
          </w:tcPr>
          <w:p w14:paraId="21433D82" w14:textId="77777777" w:rsidR="00912A17" w:rsidRDefault="00000000">
            <w:pPr>
              <w:rPr>
                <w:rFonts w:ascii="Tahoma" w:hAnsi="Tahoma" w:cs="Tahoma"/>
                <w:sz w:val="16"/>
                <w:szCs w:val="16"/>
              </w:rPr>
            </w:pPr>
            <w:r>
              <w:rPr>
                <w:rFonts w:ascii="Tahoma" w:hAnsi="Tahoma" w:cs="Tahoma"/>
                <w:sz w:val="16"/>
                <w:szCs w:val="16"/>
              </w:rPr>
              <w:t xml:space="preserve">　</w:t>
            </w:r>
          </w:p>
        </w:tc>
      </w:tr>
      <w:tr w:rsidR="00912A17" w14:paraId="19C27707" w14:textId="77777777">
        <w:trPr>
          <w:trHeight w:val="226"/>
        </w:trPr>
        <w:tc>
          <w:tcPr>
            <w:tcW w:w="14012" w:type="dxa"/>
            <w:gridSpan w:val="6"/>
            <w:tcBorders>
              <w:top w:val="nil"/>
              <w:left w:val="nil"/>
              <w:bottom w:val="single" w:sz="4" w:space="0" w:color="808080"/>
              <w:right w:val="single" w:sz="4" w:space="0" w:color="808080"/>
            </w:tcBorders>
            <w:shd w:val="clear" w:color="000000" w:fill="FFFFFF"/>
            <w:noWrap/>
            <w:vAlign w:val="center"/>
          </w:tcPr>
          <w:p w14:paraId="0499C25F" w14:textId="77777777" w:rsidR="00912A17" w:rsidRDefault="00000000">
            <w:pPr>
              <w:rPr>
                <w:rFonts w:cs="Arial"/>
                <w:sz w:val="18"/>
                <w:szCs w:val="18"/>
              </w:rPr>
            </w:pPr>
            <w:r>
              <w:rPr>
                <w:rFonts w:cs="Arial" w:hint="eastAsia"/>
                <w:sz w:val="18"/>
                <w:szCs w:val="18"/>
              </w:rPr>
              <w:t xml:space="preserve">　</w:t>
            </w:r>
          </w:p>
        </w:tc>
      </w:tr>
    </w:tbl>
    <w:p w14:paraId="545D0A14" w14:textId="77777777" w:rsidR="00912A17" w:rsidRDefault="00912A17">
      <w:pPr>
        <w:rPr>
          <w:rFonts w:ascii="仿宋_GB2312" w:eastAsia="仿宋_GB2312"/>
          <w:color w:val="000000"/>
          <w:sz w:val="32"/>
          <w:szCs w:val="32"/>
        </w:rPr>
      </w:pPr>
    </w:p>
    <w:p w14:paraId="1058867F" w14:textId="77777777" w:rsidR="00912A17" w:rsidRDefault="00912A17">
      <w:pPr>
        <w:rPr>
          <w:rFonts w:ascii="仿宋_GB2312" w:eastAsia="仿宋_GB2312"/>
          <w:color w:val="000000"/>
          <w:sz w:val="32"/>
          <w:szCs w:val="32"/>
        </w:rPr>
      </w:pPr>
    </w:p>
    <w:p w14:paraId="2F2C78D3" w14:textId="77777777" w:rsidR="00912A17" w:rsidRDefault="00912A17">
      <w:pPr>
        <w:rPr>
          <w:rFonts w:ascii="仿宋_GB2312" w:eastAsia="仿宋_GB2312"/>
          <w:color w:val="000000"/>
          <w:sz w:val="32"/>
          <w:szCs w:val="32"/>
        </w:rPr>
      </w:pPr>
    </w:p>
    <w:p w14:paraId="58240374" w14:textId="77777777" w:rsidR="00912A17" w:rsidRDefault="00912A17">
      <w:pPr>
        <w:rPr>
          <w:rFonts w:ascii="仿宋_GB2312" w:eastAsia="仿宋_GB2312"/>
          <w:color w:val="000000"/>
          <w:sz w:val="32"/>
          <w:szCs w:val="32"/>
        </w:rPr>
      </w:pPr>
    </w:p>
    <w:p w14:paraId="78A559F2" w14:textId="77777777" w:rsidR="00912A17" w:rsidRDefault="00912A17">
      <w:pPr>
        <w:rPr>
          <w:rFonts w:ascii="仿宋_GB2312" w:eastAsia="仿宋_GB2312"/>
          <w:color w:val="000000"/>
          <w:sz w:val="32"/>
          <w:szCs w:val="32"/>
        </w:rPr>
      </w:pPr>
    </w:p>
    <w:p w14:paraId="7A788CD3" w14:textId="77777777" w:rsidR="00912A17" w:rsidRDefault="00912A17">
      <w:pPr>
        <w:rPr>
          <w:rFonts w:ascii="仿宋_GB2312" w:eastAsia="仿宋_GB2312"/>
          <w:color w:val="000000"/>
          <w:sz w:val="32"/>
          <w:szCs w:val="32"/>
        </w:rPr>
      </w:pPr>
    </w:p>
    <w:tbl>
      <w:tblPr>
        <w:tblW w:w="13937" w:type="dxa"/>
        <w:tblInd w:w="94" w:type="dxa"/>
        <w:tblLook w:val="04A0" w:firstRow="1" w:lastRow="0" w:firstColumn="1" w:lastColumn="0" w:noHBand="0" w:noVBand="1"/>
      </w:tblPr>
      <w:tblGrid>
        <w:gridCol w:w="320"/>
        <w:gridCol w:w="7"/>
        <w:gridCol w:w="313"/>
        <w:gridCol w:w="14"/>
        <w:gridCol w:w="328"/>
        <w:gridCol w:w="234"/>
        <w:gridCol w:w="1422"/>
        <w:gridCol w:w="547"/>
        <w:gridCol w:w="568"/>
        <w:gridCol w:w="114"/>
        <w:gridCol w:w="807"/>
        <w:gridCol w:w="549"/>
        <w:gridCol w:w="461"/>
        <w:gridCol w:w="1408"/>
        <w:gridCol w:w="64"/>
        <w:gridCol w:w="571"/>
        <w:gridCol w:w="281"/>
        <w:gridCol w:w="627"/>
        <w:gridCol w:w="118"/>
        <w:gridCol w:w="442"/>
        <w:gridCol w:w="853"/>
        <w:gridCol w:w="167"/>
        <w:gridCol w:w="487"/>
        <w:gridCol w:w="609"/>
        <w:gridCol w:w="469"/>
        <w:gridCol w:w="317"/>
        <w:gridCol w:w="363"/>
        <w:gridCol w:w="908"/>
        <w:gridCol w:w="569"/>
      </w:tblGrid>
      <w:tr w:rsidR="00912A17" w14:paraId="63ED4B7C" w14:textId="77777777">
        <w:trPr>
          <w:gridAfter w:val="1"/>
          <w:wAfter w:w="569" w:type="dxa"/>
          <w:trHeight w:val="162"/>
        </w:trPr>
        <w:tc>
          <w:tcPr>
            <w:tcW w:w="320" w:type="dxa"/>
            <w:tcBorders>
              <w:top w:val="nil"/>
              <w:left w:val="nil"/>
              <w:bottom w:val="nil"/>
              <w:right w:val="nil"/>
            </w:tcBorders>
            <w:shd w:val="clear" w:color="000000" w:fill="FFFFFF"/>
            <w:noWrap/>
            <w:vAlign w:val="center"/>
          </w:tcPr>
          <w:p w14:paraId="7DBF7ADA" w14:textId="77777777" w:rsidR="00912A17" w:rsidRDefault="00000000">
            <w:pPr>
              <w:rPr>
                <w:rFonts w:cs="Arial"/>
                <w:sz w:val="18"/>
                <w:szCs w:val="18"/>
              </w:rPr>
            </w:pPr>
            <w:r>
              <w:rPr>
                <w:rFonts w:cs="Arial" w:hint="eastAsia"/>
                <w:sz w:val="18"/>
                <w:szCs w:val="18"/>
              </w:rPr>
              <w:lastRenderedPageBreak/>
              <w:t xml:space="preserve">　</w:t>
            </w:r>
          </w:p>
        </w:tc>
        <w:tc>
          <w:tcPr>
            <w:tcW w:w="320" w:type="dxa"/>
            <w:gridSpan w:val="2"/>
            <w:tcBorders>
              <w:top w:val="nil"/>
              <w:left w:val="nil"/>
              <w:bottom w:val="nil"/>
              <w:right w:val="nil"/>
            </w:tcBorders>
            <w:shd w:val="clear" w:color="000000" w:fill="FFFFFF"/>
            <w:noWrap/>
            <w:vAlign w:val="center"/>
          </w:tcPr>
          <w:p w14:paraId="35D8F54E" w14:textId="77777777" w:rsidR="00912A17" w:rsidRDefault="00000000">
            <w:pPr>
              <w:rPr>
                <w:rFonts w:cs="Arial"/>
                <w:sz w:val="18"/>
                <w:szCs w:val="18"/>
              </w:rPr>
            </w:pPr>
            <w:r>
              <w:rPr>
                <w:rFonts w:cs="Arial" w:hint="eastAsia"/>
                <w:sz w:val="18"/>
                <w:szCs w:val="18"/>
              </w:rPr>
              <w:t xml:space="preserve">　</w:t>
            </w:r>
          </w:p>
        </w:tc>
        <w:tc>
          <w:tcPr>
            <w:tcW w:w="576" w:type="dxa"/>
            <w:gridSpan w:val="3"/>
            <w:tcBorders>
              <w:top w:val="nil"/>
              <w:left w:val="nil"/>
              <w:bottom w:val="nil"/>
              <w:right w:val="nil"/>
            </w:tcBorders>
            <w:shd w:val="clear" w:color="000000" w:fill="FFFFFF"/>
            <w:noWrap/>
            <w:vAlign w:val="center"/>
          </w:tcPr>
          <w:p w14:paraId="5F4791C4" w14:textId="77777777" w:rsidR="00912A17" w:rsidRDefault="00000000">
            <w:pPr>
              <w:rPr>
                <w:rFonts w:cs="Arial"/>
                <w:sz w:val="18"/>
                <w:szCs w:val="18"/>
              </w:rPr>
            </w:pPr>
            <w:r>
              <w:rPr>
                <w:rFonts w:cs="Arial" w:hint="eastAsia"/>
                <w:sz w:val="18"/>
                <w:szCs w:val="18"/>
              </w:rPr>
              <w:t xml:space="preserve">　</w:t>
            </w:r>
          </w:p>
        </w:tc>
        <w:tc>
          <w:tcPr>
            <w:tcW w:w="2537" w:type="dxa"/>
            <w:gridSpan w:val="3"/>
            <w:tcBorders>
              <w:top w:val="nil"/>
              <w:left w:val="nil"/>
              <w:bottom w:val="nil"/>
              <w:right w:val="nil"/>
            </w:tcBorders>
            <w:shd w:val="clear" w:color="000000" w:fill="FFFFFF"/>
            <w:noWrap/>
            <w:vAlign w:val="center"/>
          </w:tcPr>
          <w:p w14:paraId="57B003A3" w14:textId="77777777" w:rsidR="00912A17" w:rsidRDefault="00000000">
            <w:pPr>
              <w:rPr>
                <w:rFonts w:cs="Arial"/>
                <w:sz w:val="18"/>
                <w:szCs w:val="18"/>
              </w:rPr>
            </w:pPr>
            <w:r>
              <w:rPr>
                <w:rFonts w:cs="Arial" w:hint="eastAsia"/>
                <w:sz w:val="18"/>
                <w:szCs w:val="18"/>
              </w:rPr>
              <w:t xml:space="preserve">　</w:t>
            </w:r>
          </w:p>
        </w:tc>
        <w:tc>
          <w:tcPr>
            <w:tcW w:w="1470" w:type="dxa"/>
            <w:gridSpan w:val="3"/>
            <w:tcBorders>
              <w:top w:val="nil"/>
              <w:left w:val="nil"/>
              <w:bottom w:val="nil"/>
              <w:right w:val="nil"/>
            </w:tcBorders>
            <w:shd w:val="clear" w:color="000000" w:fill="FFFFFF"/>
            <w:noWrap/>
            <w:vAlign w:val="center"/>
          </w:tcPr>
          <w:p w14:paraId="16887296" w14:textId="77777777" w:rsidR="00912A17" w:rsidRDefault="00000000">
            <w:pPr>
              <w:rPr>
                <w:rFonts w:cs="Arial"/>
                <w:sz w:val="18"/>
                <w:szCs w:val="18"/>
              </w:rPr>
            </w:pPr>
            <w:r>
              <w:rPr>
                <w:rFonts w:cs="Arial" w:hint="eastAsia"/>
                <w:sz w:val="18"/>
                <w:szCs w:val="18"/>
              </w:rPr>
              <w:t xml:space="preserve">　</w:t>
            </w:r>
          </w:p>
        </w:tc>
        <w:tc>
          <w:tcPr>
            <w:tcW w:w="1869" w:type="dxa"/>
            <w:gridSpan w:val="2"/>
            <w:tcBorders>
              <w:top w:val="nil"/>
              <w:left w:val="nil"/>
              <w:bottom w:val="nil"/>
              <w:right w:val="nil"/>
            </w:tcBorders>
            <w:shd w:val="clear" w:color="000000" w:fill="FFFFFF"/>
            <w:noWrap/>
            <w:vAlign w:val="center"/>
          </w:tcPr>
          <w:p w14:paraId="0BA0AD53" w14:textId="77777777" w:rsidR="00912A17"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收入决算表</w:t>
            </w:r>
          </w:p>
        </w:tc>
        <w:tc>
          <w:tcPr>
            <w:tcW w:w="916" w:type="dxa"/>
            <w:gridSpan w:val="3"/>
            <w:tcBorders>
              <w:top w:val="nil"/>
              <w:left w:val="nil"/>
              <w:bottom w:val="nil"/>
              <w:right w:val="nil"/>
            </w:tcBorders>
            <w:shd w:val="clear" w:color="000000" w:fill="FFFFFF"/>
            <w:noWrap/>
            <w:vAlign w:val="center"/>
          </w:tcPr>
          <w:p w14:paraId="2E2611E9" w14:textId="77777777" w:rsidR="00912A17" w:rsidRDefault="00000000">
            <w:pPr>
              <w:rPr>
                <w:rFonts w:cs="Arial"/>
                <w:sz w:val="18"/>
                <w:szCs w:val="18"/>
              </w:rPr>
            </w:pPr>
            <w:r>
              <w:rPr>
                <w:rFonts w:cs="Arial" w:hint="eastAsia"/>
                <w:sz w:val="18"/>
                <w:szCs w:val="18"/>
              </w:rPr>
              <w:t xml:space="preserve">　</w:t>
            </w:r>
          </w:p>
        </w:tc>
        <w:tc>
          <w:tcPr>
            <w:tcW w:w="1187" w:type="dxa"/>
            <w:gridSpan w:val="3"/>
            <w:tcBorders>
              <w:top w:val="nil"/>
              <w:left w:val="nil"/>
              <w:bottom w:val="nil"/>
              <w:right w:val="nil"/>
            </w:tcBorders>
            <w:shd w:val="clear" w:color="000000" w:fill="FFFFFF"/>
            <w:noWrap/>
            <w:vAlign w:val="center"/>
          </w:tcPr>
          <w:p w14:paraId="0589D96F" w14:textId="77777777" w:rsidR="00912A17" w:rsidRDefault="00000000">
            <w:pPr>
              <w:rPr>
                <w:rFonts w:cs="Arial"/>
                <w:sz w:val="18"/>
                <w:szCs w:val="18"/>
              </w:rPr>
            </w:pPr>
            <w:r>
              <w:rPr>
                <w:rFonts w:cs="Arial" w:hint="eastAsia"/>
                <w:sz w:val="18"/>
                <w:szCs w:val="18"/>
              </w:rPr>
              <w:t xml:space="preserve">　</w:t>
            </w:r>
          </w:p>
        </w:tc>
        <w:tc>
          <w:tcPr>
            <w:tcW w:w="1507" w:type="dxa"/>
            <w:gridSpan w:val="3"/>
            <w:tcBorders>
              <w:top w:val="nil"/>
              <w:left w:val="nil"/>
              <w:bottom w:val="nil"/>
              <w:right w:val="nil"/>
            </w:tcBorders>
            <w:shd w:val="clear" w:color="000000" w:fill="FFFFFF"/>
            <w:noWrap/>
            <w:vAlign w:val="center"/>
          </w:tcPr>
          <w:p w14:paraId="14673D3C" w14:textId="77777777" w:rsidR="00912A17" w:rsidRDefault="00000000">
            <w:pPr>
              <w:rPr>
                <w:rFonts w:cs="Arial"/>
                <w:sz w:val="18"/>
                <w:szCs w:val="18"/>
              </w:rPr>
            </w:pPr>
            <w:r>
              <w:rPr>
                <w:rFonts w:cs="Arial" w:hint="eastAsia"/>
                <w:sz w:val="18"/>
                <w:szCs w:val="18"/>
              </w:rPr>
              <w:t xml:space="preserve">　</w:t>
            </w:r>
          </w:p>
        </w:tc>
        <w:tc>
          <w:tcPr>
            <w:tcW w:w="1395" w:type="dxa"/>
            <w:gridSpan w:val="3"/>
            <w:tcBorders>
              <w:top w:val="nil"/>
              <w:left w:val="nil"/>
              <w:bottom w:val="nil"/>
              <w:right w:val="nil"/>
            </w:tcBorders>
            <w:shd w:val="clear" w:color="000000" w:fill="FFFFFF"/>
            <w:noWrap/>
            <w:vAlign w:val="center"/>
          </w:tcPr>
          <w:p w14:paraId="57A4EC54" w14:textId="77777777" w:rsidR="00912A17" w:rsidRDefault="00000000">
            <w:pPr>
              <w:rPr>
                <w:rFonts w:cs="Arial"/>
                <w:sz w:val="18"/>
                <w:szCs w:val="18"/>
              </w:rPr>
            </w:pPr>
            <w:r>
              <w:rPr>
                <w:rFonts w:cs="Arial" w:hint="eastAsia"/>
                <w:sz w:val="18"/>
                <w:szCs w:val="18"/>
              </w:rPr>
              <w:t xml:space="preserve">　</w:t>
            </w:r>
          </w:p>
        </w:tc>
        <w:tc>
          <w:tcPr>
            <w:tcW w:w="1271" w:type="dxa"/>
            <w:gridSpan w:val="2"/>
            <w:tcBorders>
              <w:top w:val="nil"/>
              <w:left w:val="nil"/>
              <w:bottom w:val="nil"/>
              <w:right w:val="single" w:sz="4" w:space="0" w:color="808080"/>
            </w:tcBorders>
            <w:shd w:val="clear" w:color="000000" w:fill="FFFFFF"/>
            <w:noWrap/>
            <w:vAlign w:val="center"/>
          </w:tcPr>
          <w:p w14:paraId="6D0B41EE" w14:textId="77777777" w:rsidR="00912A17" w:rsidRDefault="00000000">
            <w:pPr>
              <w:rPr>
                <w:rFonts w:cs="Arial"/>
                <w:sz w:val="18"/>
                <w:szCs w:val="18"/>
              </w:rPr>
            </w:pPr>
            <w:r>
              <w:rPr>
                <w:rFonts w:cs="Arial" w:hint="eastAsia"/>
                <w:sz w:val="18"/>
                <w:szCs w:val="18"/>
              </w:rPr>
              <w:t xml:space="preserve">　</w:t>
            </w:r>
          </w:p>
        </w:tc>
      </w:tr>
      <w:tr w:rsidR="00912A17" w14:paraId="1E8DCBAA" w14:textId="77777777">
        <w:trPr>
          <w:gridAfter w:val="1"/>
          <w:wAfter w:w="569" w:type="dxa"/>
          <w:trHeight w:val="130"/>
        </w:trPr>
        <w:tc>
          <w:tcPr>
            <w:tcW w:w="320" w:type="dxa"/>
            <w:tcBorders>
              <w:top w:val="nil"/>
              <w:left w:val="nil"/>
              <w:bottom w:val="nil"/>
              <w:right w:val="nil"/>
            </w:tcBorders>
            <w:shd w:val="clear" w:color="000000" w:fill="FFFFFF"/>
            <w:noWrap/>
            <w:vAlign w:val="center"/>
          </w:tcPr>
          <w:p w14:paraId="2175AFFC" w14:textId="77777777" w:rsidR="00912A17" w:rsidRDefault="00000000">
            <w:pPr>
              <w:rPr>
                <w:rFonts w:ascii="Tahoma" w:hAnsi="Tahoma" w:cs="Tahoma"/>
                <w:sz w:val="16"/>
                <w:szCs w:val="16"/>
              </w:rPr>
            </w:pPr>
            <w:r>
              <w:rPr>
                <w:rFonts w:ascii="Tahoma" w:hAnsi="Tahoma" w:cs="Tahoma"/>
                <w:sz w:val="16"/>
                <w:szCs w:val="16"/>
              </w:rPr>
              <w:t xml:space="preserve">　</w:t>
            </w:r>
          </w:p>
        </w:tc>
        <w:tc>
          <w:tcPr>
            <w:tcW w:w="320" w:type="dxa"/>
            <w:gridSpan w:val="2"/>
            <w:tcBorders>
              <w:top w:val="nil"/>
              <w:left w:val="nil"/>
              <w:bottom w:val="nil"/>
              <w:right w:val="nil"/>
            </w:tcBorders>
            <w:shd w:val="clear" w:color="000000" w:fill="FFFFFF"/>
            <w:noWrap/>
            <w:vAlign w:val="center"/>
          </w:tcPr>
          <w:p w14:paraId="3AED2B84" w14:textId="77777777" w:rsidR="00912A17" w:rsidRDefault="00000000">
            <w:pPr>
              <w:rPr>
                <w:rFonts w:cs="Arial"/>
                <w:sz w:val="18"/>
                <w:szCs w:val="18"/>
              </w:rPr>
            </w:pPr>
            <w:r>
              <w:rPr>
                <w:rFonts w:cs="Arial" w:hint="eastAsia"/>
                <w:sz w:val="18"/>
                <w:szCs w:val="18"/>
              </w:rPr>
              <w:t xml:space="preserve">　</w:t>
            </w:r>
          </w:p>
        </w:tc>
        <w:tc>
          <w:tcPr>
            <w:tcW w:w="576" w:type="dxa"/>
            <w:gridSpan w:val="3"/>
            <w:tcBorders>
              <w:top w:val="nil"/>
              <w:left w:val="nil"/>
              <w:bottom w:val="nil"/>
              <w:right w:val="nil"/>
            </w:tcBorders>
            <w:shd w:val="clear" w:color="000000" w:fill="FFFFFF"/>
            <w:noWrap/>
            <w:vAlign w:val="center"/>
          </w:tcPr>
          <w:p w14:paraId="37AB400B" w14:textId="77777777" w:rsidR="00912A17" w:rsidRDefault="00000000">
            <w:pPr>
              <w:rPr>
                <w:rFonts w:cs="Arial"/>
                <w:sz w:val="18"/>
                <w:szCs w:val="18"/>
              </w:rPr>
            </w:pPr>
            <w:r>
              <w:rPr>
                <w:rFonts w:cs="Arial" w:hint="eastAsia"/>
                <w:sz w:val="18"/>
                <w:szCs w:val="18"/>
              </w:rPr>
              <w:t xml:space="preserve">　</w:t>
            </w:r>
          </w:p>
        </w:tc>
        <w:tc>
          <w:tcPr>
            <w:tcW w:w="2537" w:type="dxa"/>
            <w:gridSpan w:val="3"/>
            <w:tcBorders>
              <w:top w:val="nil"/>
              <w:left w:val="nil"/>
              <w:bottom w:val="nil"/>
              <w:right w:val="nil"/>
            </w:tcBorders>
            <w:shd w:val="clear" w:color="000000" w:fill="FFFFFF"/>
            <w:noWrap/>
            <w:vAlign w:val="center"/>
          </w:tcPr>
          <w:p w14:paraId="3FC4BEB6" w14:textId="77777777" w:rsidR="00912A17" w:rsidRDefault="00000000">
            <w:pPr>
              <w:rPr>
                <w:rFonts w:cs="Arial"/>
                <w:sz w:val="18"/>
                <w:szCs w:val="18"/>
              </w:rPr>
            </w:pPr>
            <w:r>
              <w:rPr>
                <w:rFonts w:cs="Arial" w:hint="eastAsia"/>
                <w:sz w:val="18"/>
                <w:szCs w:val="18"/>
              </w:rPr>
              <w:t xml:space="preserve">　</w:t>
            </w:r>
          </w:p>
        </w:tc>
        <w:tc>
          <w:tcPr>
            <w:tcW w:w="1470" w:type="dxa"/>
            <w:gridSpan w:val="3"/>
            <w:tcBorders>
              <w:top w:val="nil"/>
              <w:left w:val="nil"/>
              <w:bottom w:val="nil"/>
              <w:right w:val="nil"/>
            </w:tcBorders>
            <w:shd w:val="clear" w:color="000000" w:fill="FFFFFF"/>
            <w:noWrap/>
            <w:vAlign w:val="center"/>
          </w:tcPr>
          <w:p w14:paraId="79D5285A" w14:textId="77777777" w:rsidR="00912A17" w:rsidRDefault="00000000">
            <w:pPr>
              <w:rPr>
                <w:rFonts w:cs="Arial"/>
                <w:sz w:val="18"/>
                <w:szCs w:val="18"/>
              </w:rPr>
            </w:pPr>
            <w:r>
              <w:rPr>
                <w:rFonts w:cs="Arial" w:hint="eastAsia"/>
                <w:sz w:val="18"/>
                <w:szCs w:val="18"/>
              </w:rPr>
              <w:t xml:space="preserve">　</w:t>
            </w:r>
          </w:p>
        </w:tc>
        <w:tc>
          <w:tcPr>
            <w:tcW w:w="1869" w:type="dxa"/>
            <w:gridSpan w:val="2"/>
            <w:tcBorders>
              <w:top w:val="nil"/>
              <w:left w:val="nil"/>
              <w:bottom w:val="nil"/>
              <w:right w:val="nil"/>
            </w:tcBorders>
            <w:shd w:val="clear" w:color="000000" w:fill="FFFFFF"/>
            <w:noWrap/>
            <w:vAlign w:val="center"/>
          </w:tcPr>
          <w:p w14:paraId="0179F58B" w14:textId="77777777" w:rsidR="00912A17" w:rsidRDefault="00000000">
            <w:pPr>
              <w:rPr>
                <w:rFonts w:cs="Arial"/>
                <w:sz w:val="18"/>
                <w:szCs w:val="18"/>
              </w:rPr>
            </w:pPr>
            <w:r>
              <w:rPr>
                <w:rFonts w:cs="Arial" w:hint="eastAsia"/>
                <w:sz w:val="18"/>
                <w:szCs w:val="18"/>
              </w:rPr>
              <w:t xml:space="preserve">　</w:t>
            </w:r>
          </w:p>
        </w:tc>
        <w:tc>
          <w:tcPr>
            <w:tcW w:w="916" w:type="dxa"/>
            <w:gridSpan w:val="3"/>
            <w:tcBorders>
              <w:top w:val="nil"/>
              <w:left w:val="nil"/>
              <w:bottom w:val="nil"/>
              <w:right w:val="nil"/>
            </w:tcBorders>
            <w:shd w:val="clear" w:color="000000" w:fill="FFFFFF"/>
            <w:noWrap/>
            <w:vAlign w:val="center"/>
          </w:tcPr>
          <w:p w14:paraId="3ECD77E3" w14:textId="77777777" w:rsidR="00912A17" w:rsidRDefault="00000000">
            <w:pPr>
              <w:rPr>
                <w:rFonts w:cs="Arial"/>
                <w:sz w:val="18"/>
                <w:szCs w:val="18"/>
              </w:rPr>
            </w:pPr>
            <w:r>
              <w:rPr>
                <w:rFonts w:cs="Arial" w:hint="eastAsia"/>
                <w:sz w:val="18"/>
                <w:szCs w:val="18"/>
              </w:rPr>
              <w:t xml:space="preserve">　</w:t>
            </w:r>
          </w:p>
        </w:tc>
        <w:tc>
          <w:tcPr>
            <w:tcW w:w="1187" w:type="dxa"/>
            <w:gridSpan w:val="3"/>
            <w:tcBorders>
              <w:top w:val="nil"/>
              <w:left w:val="nil"/>
              <w:bottom w:val="nil"/>
              <w:right w:val="nil"/>
            </w:tcBorders>
            <w:shd w:val="clear" w:color="000000" w:fill="FFFFFF"/>
            <w:noWrap/>
            <w:vAlign w:val="center"/>
          </w:tcPr>
          <w:p w14:paraId="6B7D279D" w14:textId="77777777" w:rsidR="00912A17" w:rsidRDefault="00000000">
            <w:pPr>
              <w:rPr>
                <w:rFonts w:cs="Arial"/>
                <w:sz w:val="18"/>
                <w:szCs w:val="18"/>
              </w:rPr>
            </w:pPr>
            <w:r>
              <w:rPr>
                <w:rFonts w:cs="Arial" w:hint="eastAsia"/>
                <w:sz w:val="18"/>
                <w:szCs w:val="18"/>
              </w:rPr>
              <w:t xml:space="preserve">　</w:t>
            </w:r>
          </w:p>
        </w:tc>
        <w:tc>
          <w:tcPr>
            <w:tcW w:w="1507" w:type="dxa"/>
            <w:gridSpan w:val="3"/>
            <w:tcBorders>
              <w:top w:val="nil"/>
              <w:left w:val="nil"/>
              <w:bottom w:val="nil"/>
              <w:right w:val="nil"/>
            </w:tcBorders>
            <w:shd w:val="clear" w:color="000000" w:fill="FFFFFF"/>
            <w:noWrap/>
            <w:vAlign w:val="center"/>
          </w:tcPr>
          <w:p w14:paraId="3B65A9C5" w14:textId="77777777" w:rsidR="00912A17" w:rsidRDefault="00000000">
            <w:pPr>
              <w:rPr>
                <w:rFonts w:cs="Arial"/>
                <w:sz w:val="18"/>
                <w:szCs w:val="18"/>
              </w:rPr>
            </w:pPr>
            <w:r>
              <w:rPr>
                <w:rFonts w:cs="Arial" w:hint="eastAsia"/>
                <w:sz w:val="18"/>
                <w:szCs w:val="18"/>
              </w:rPr>
              <w:t xml:space="preserve">　</w:t>
            </w:r>
          </w:p>
        </w:tc>
        <w:tc>
          <w:tcPr>
            <w:tcW w:w="1395" w:type="dxa"/>
            <w:gridSpan w:val="3"/>
            <w:tcBorders>
              <w:top w:val="nil"/>
              <w:left w:val="nil"/>
              <w:bottom w:val="nil"/>
              <w:right w:val="nil"/>
            </w:tcBorders>
            <w:shd w:val="clear" w:color="000000" w:fill="FFFFFF"/>
            <w:noWrap/>
            <w:vAlign w:val="center"/>
          </w:tcPr>
          <w:p w14:paraId="462ECE98" w14:textId="77777777" w:rsidR="00912A17" w:rsidRDefault="00000000">
            <w:pPr>
              <w:rPr>
                <w:rFonts w:cs="Arial"/>
                <w:sz w:val="18"/>
                <w:szCs w:val="18"/>
              </w:rPr>
            </w:pPr>
            <w:r>
              <w:rPr>
                <w:rFonts w:cs="Arial" w:hint="eastAsia"/>
                <w:sz w:val="18"/>
                <w:szCs w:val="18"/>
              </w:rPr>
              <w:t xml:space="preserve">　</w:t>
            </w:r>
          </w:p>
        </w:tc>
        <w:tc>
          <w:tcPr>
            <w:tcW w:w="1271" w:type="dxa"/>
            <w:gridSpan w:val="2"/>
            <w:tcBorders>
              <w:top w:val="nil"/>
              <w:left w:val="nil"/>
              <w:bottom w:val="nil"/>
              <w:right w:val="single" w:sz="4" w:space="0" w:color="808080"/>
            </w:tcBorders>
            <w:shd w:val="clear" w:color="000000" w:fill="FFFFFF"/>
            <w:noWrap/>
            <w:vAlign w:val="center"/>
          </w:tcPr>
          <w:p w14:paraId="0CB889DE" w14:textId="77777777" w:rsidR="00912A17" w:rsidRDefault="00000000">
            <w:pPr>
              <w:jc w:val="right"/>
              <w:rPr>
                <w:rFonts w:cs="Arial"/>
                <w:color w:val="000000"/>
                <w:sz w:val="22"/>
                <w:szCs w:val="22"/>
              </w:rPr>
            </w:pPr>
            <w:r>
              <w:rPr>
                <w:rFonts w:cs="Arial" w:hint="eastAsia"/>
                <w:color w:val="000000"/>
                <w:sz w:val="22"/>
                <w:szCs w:val="22"/>
              </w:rPr>
              <w:t>公开02表</w:t>
            </w:r>
          </w:p>
        </w:tc>
      </w:tr>
      <w:tr w:rsidR="008401D6" w14:paraId="068FA189" w14:textId="77777777" w:rsidTr="009659E5">
        <w:trPr>
          <w:gridAfter w:val="1"/>
          <w:wAfter w:w="569" w:type="dxa"/>
          <w:trHeight w:val="130"/>
        </w:trPr>
        <w:tc>
          <w:tcPr>
            <w:tcW w:w="3753" w:type="dxa"/>
            <w:gridSpan w:val="9"/>
            <w:tcBorders>
              <w:top w:val="nil"/>
              <w:left w:val="nil"/>
              <w:bottom w:val="single" w:sz="4" w:space="0" w:color="808080"/>
              <w:right w:val="nil"/>
            </w:tcBorders>
            <w:shd w:val="clear" w:color="000000" w:fill="FFFFFF"/>
            <w:noWrap/>
            <w:vAlign w:val="center"/>
          </w:tcPr>
          <w:p w14:paraId="40CAED35" w14:textId="77777777" w:rsidR="008401D6" w:rsidRDefault="008401D6">
            <w:pPr>
              <w:rPr>
                <w:rFonts w:cs="Arial"/>
                <w:color w:val="000000"/>
                <w:sz w:val="22"/>
                <w:szCs w:val="22"/>
              </w:rPr>
            </w:pPr>
            <w:r>
              <w:rPr>
                <w:rFonts w:cs="Arial" w:hint="eastAsia"/>
                <w:color w:val="000000"/>
                <w:sz w:val="22"/>
                <w:szCs w:val="22"/>
              </w:rPr>
              <w:t>部门：信阳市平桥区卫生健康委员会</w:t>
            </w:r>
          </w:p>
        </w:tc>
        <w:tc>
          <w:tcPr>
            <w:tcW w:w="1470" w:type="dxa"/>
            <w:gridSpan w:val="3"/>
            <w:tcBorders>
              <w:top w:val="nil"/>
              <w:left w:val="nil"/>
              <w:bottom w:val="single" w:sz="4" w:space="0" w:color="808080"/>
              <w:right w:val="nil"/>
            </w:tcBorders>
            <w:shd w:val="clear" w:color="000000" w:fill="FFFFFF"/>
            <w:noWrap/>
            <w:vAlign w:val="center"/>
          </w:tcPr>
          <w:p w14:paraId="43FAE9CA" w14:textId="77777777" w:rsidR="008401D6" w:rsidRDefault="008401D6">
            <w:pPr>
              <w:rPr>
                <w:rFonts w:cs="Arial"/>
                <w:sz w:val="18"/>
                <w:szCs w:val="18"/>
              </w:rPr>
            </w:pPr>
            <w:r>
              <w:rPr>
                <w:rFonts w:cs="Arial" w:hint="eastAsia"/>
                <w:sz w:val="18"/>
                <w:szCs w:val="18"/>
              </w:rPr>
              <w:t xml:space="preserve">　</w:t>
            </w:r>
          </w:p>
        </w:tc>
        <w:tc>
          <w:tcPr>
            <w:tcW w:w="1869" w:type="dxa"/>
            <w:gridSpan w:val="2"/>
            <w:tcBorders>
              <w:top w:val="nil"/>
              <w:left w:val="nil"/>
              <w:bottom w:val="single" w:sz="4" w:space="0" w:color="808080"/>
              <w:right w:val="nil"/>
            </w:tcBorders>
            <w:shd w:val="clear" w:color="000000" w:fill="FFFFFF"/>
            <w:noWrap/>
            <w:vAlign w:val="center"/>
          </w:tcPr>
          <w:p w14:paraId="0BE7B491" w14:textId="77777777" w:rsidR="008401D6" w:rsidRDefault="008401D6">
            <w:pPr>
              <w:jc w:val="center"/>
              <w:rPr>
                <w:rFonts w:cs="Arial"/>
                <w:color w:val="000000"/>
                <w:sz w:val="22"/>
                <w:szCs w:val="22"/>
              </w:rPr>
            </w:pPr>
            <w:r>
              <w:rPr>
                <w:rFonts w:cs="Arial" w:hint="eastAsia"/>
                <w:color w:val="000000"/>
                <w:sz w:val="22"/>
                <w:szCs w:val="22"/>
              </w:rPr>
              <w:t>2020年度</w:t>
            </w:r>
          </w:p>
        </w:tc>
        <w:tc>
          <w:tcPr>
            <w:tcW w:w="916" w:type="dxa"/>
            <w:gridSpan w:val="3"/>
            <w:tcBorders>
              <w:top w:val="nil"/>
              <w:left w:val="nil"/>
              <w:bottom w:val="single" w:sz="4" w:space="0" w:color="808080"/>
              <w:right w:val="nil"/>
            </w:tcBorders>
            <w:shd w:val="clear" w:color="000000" w:fill="FFFFFF"/>
            <w:noWrap/>
            <w:vAlign w:val="center"/>
          </w:tcPr>
          <w:p w14:paraId="5306CB68" w14:textId="77777777" w:rsidR="008401D6" w:rsidRDefault="008401D6">
            <w:pPr>
              <w:rPr>
                <w:rFonts w:cs="Arial"/>
                <w:sz w:val="18"/>
                <w:szCs w:val="18"/>
              </w:rPr>
            </w:pPr>
            <w:r>
              <w:rPr>
                <w:rFonts w:cs="Arial" w:hint="eastAsia"/>
                <w:sz w:val="18"/>
                <w:szCs w:val="18"/>
              </w:rPr>
              <w:t xml:space="preserve">　</w:t>
            </w:r>
          </w:p>
        </w:tc>
        <w:tc>
          <w:tcPr>
            <w:tcW w:w="1187" w:type="dxa"/>
            <w:gridSpan w:val="3"/>
            <w:tcBorders>
              <w:top w:val="nil"/>
              <w:left w:val="nil"/>
              <w:bottom w:val="single" w:sz="4" w:space="0" w:color="808080"/>
              <w:right w:val="nil"/>
            </w:tcBorders>
            <w:shd w:val="clear" w:color="000000" w:fill="FFFFFF"/>
            <w:noWrap/>
            <w:vAlign w:val="center"/>
          </w:tcPr>
          <w:p w14:paraId="46B63F7B" w14:textId="77777777" w:rsidR="008401D6" w:rsidRDefault="008401D6">
            <w:pPr>
              <w:rPr>
                <w:rFonts w:cs="Arial"/>
                <w:sz w:val="18"/>
                <w:szCs w:val="18"/>
              </w:rPr>
            </w:pPr>
            <w:r>
              <w:rPr>
                <w:rFonts w:cs="Arial" w:hint="eastAsia"/>
                <w:sz w:val="18"/>
                <w:szCs w:val="18"/>
              </w:rPr>
              <w:t xml:space="preserve">　</w:t>
            </w:r>
          </w:p>
        </w:tc>
        <w:tc>
          <w:tcPr>
            <w:tcW w:w="1507" w:type="dxa"/>
            <w:gridSpan w:val="3"/>
            <w:tcBorders>
              <w:top w:val="nil"/>
              <w:left w:val="nil"/>
              <w:bottom w:val="single" w:sz="4" w:space="0" w:color="808080"/>
              <w:right w:val="nil"/>
            </w:tcBorders>
            <w:shd w:val="clear" w:color="000000" w:fill="FFFFFF"/>
            <w:noWrap/>
            <w:vAlign w:val="center"/>
          </w:tcPr>
          <w:p w14:paraId="58AE1E56" w14:textId="77777777" w:rsidR="008401D6" w:rsidRDefault="008401D6">
            <w:pPr>
              <w:rPr>
                <w:rFonts w:cs="Arial"/>
                <w:sz w:val="18"/>
                <w:szCs w:val="18"/>
              </w:rPr>
            </w:pPr>
            <w:r>
              <w:rPr>
                <w:rFonts w:cs="Arial" w:hint="eastAsia"/>
                <w:sz w:val="18"/>
                <w:szCs w:val="18"/>
              </w:rPr>
              <w:t xml:space="preserve">　</w:t>
            </w:r>
          </w:p>
        </w:tc>
        <w:tc>
          <w:tcPr>
            <w:tcW w:w="2666" w:type="dxa"/>
            <w:gridSpan w:val="5"/>
            <w:tcBorders>
              <w:top w:val="nil"/>
              <w:left w:val="nil"/>
              <w:bottom w:val="single" w:sz="4" w:space="0" w:color="808080"/>
              <w:right w:val="single" w:sz="4" w:space="0" w:color="808080"/>
            </w:tcBorders>
            <w:shd w:val="clear" w:color="000000" w:fill="FFFFFF"/>
            <w:noWrap/>
            <w:vAlign w:val="center"/>
          </w:tcPr>
          <w:p w14:paraId="5347DA54" w14:textId="26579849" w:rsidR="008401D6" w:rsidRDefault="008401D6" w:rsidP="008401D6">
            <w:pPr>
              <w:jc w:val="right"/>
              <w:rPr>
                <w:rFonts w:cs="Arial"/>
                <w:color w:val="000000"/>
                <w:sz w:val="22"/>
                <w:szCs w:val="22"/>
              </w:rPr>
            </w:pPr>
            <w:r>
              <w:rPr>
                <w:rFonts w:cs="Arial" w:hint="eastAsia"/>
                <w:color w:val="000000"/>
                <w:sz w:val="22"/>
                <w:szCs w:val="22"/>
              </w:rPr>
              <w:t>金额单位：万元</w:t>
            </w:r>
          </w:p>
        </w:tc>
      </w:tr>
      <w:tr w:rsidR="00912A17" w14:paraId="24AA2A16" w14:textId="77777777">
        <w:trPr>
          <w:gridAfter w:val="1"/>
          <w:wAfter w:w="569" w:type="dxa"/>
          <w:trHeight w:val="130"/>
        </w:trPr>
        <w:tc>
          <w:tcPr>
            <w:tcW w:w="3753" w:type="dxa"/>
            <w:gridSpan w:val="9"/>
            <w:tcBorders>
              <w:top w:val="nil"/>
              <w:left w:val="single" w:sz="4" w:space="0" w:color="000000"/>
              <w:bottom w:val="single" w:sz="4" w:space="0" w:color="000000"/>
              <w:right w:val="single" w:sz="4" w:space="0" w:color="000000"/>
            </w:tcBorders>
            <w:shd w:val="clear" w:color="000000" w:fill="C0C0C0"/>
            <w:noWrap/>
            <w:vAlign w:val="center"/>
          </w:tcPr>
          <w:p w14:paraId="4F34B027" w14:textId="77777777" w:rsidR="00912A17" w:rsidRDefault="00000000">
            <w:pPr>
              <w:rPr>
                <w:rFonts w:cs="Arial"/>
                <w:sz w:val="20"/>
                <w:szCs w:val="20"/>
              </w:rPr>
            </w:pPr>
            <w:r>
              <w:rPr>
                <w:rFonts w:cs="Arial" w:hint="eastAsia"/>
                <w:sz w:val="20"/>
                <w:szCs w:val="20"/>
              </w:rPr>
              <w:t>项目</w:t>
            </w:r>
          </w:p>
        </w:tc>
        <w:tc>
          <w:tcPr>
            <w:tcW w:w="1470" w:type="dxa"/>
            <w:gridSpan w:val="3"/>
            <w:vMerge w:val="restart"/>
            <w:tcBorders>
              <w:top w:val="nil"/>
              <w:left w:val="nil"/>
              <w:bottom w:val="single" w:sz="4" w:space="0" w:color="000000"/>
              <w:right w:val="single" w:sz="4" w:space="0" w:color="000000"/>
            </w:tcBorders>
            <w:shd w:val="clear" w:color="000000" w:fill="C0C0C0"/>
            <w:vAlign w:val="center"/>
          </w:tcPr>
          <w:p w14:paraId="3356A887" w14:textId="77777777" w:rsidR="00912A17" w:rsidRDefault="00000000">
            <w:pPr>
              <w:jc w:val="center"/>
              <w:rPr>
                <w:rFonts w:cs="Arial"/>
                <w:sz w:val="20"/>
                <w:szCs w:val="20"/>
              </w:rPr>
            </w:pPr>
            <w:r>
              <w:rPr>
                <w:rFonts w:cs="Arial" w:hint="eastAsia"/>
                <w:sz w:val="20"/>
                <w:szCs w:val="20"/>
              </w:rPr>
              <w:t>本年收入合计</w:t>
            </w:r>
          </w:p>
        </w:tc>
        <w:tc>
          <w:tcPr>
            <w:tcW w:w="1869" w:type="dxa"/>
            <w:gridSpan w:val="2"/>
            <w:vMerge w:val="restart"/>
            <w:tcBorders>
              <w:top w:val="nil"/>
              <w:left w:val="nil"/>
              <w:bottom w:val="single" w:sz="4" w:space="0" w:color="000000"/>
              <w:right w:val="single" w:sz="4" w:space="0" w:color="000000"/>
            </w:tcBorders>
            <w:shd w:val="clear" w:color="000000" w:fill="C0C0C0"/>
            <w:vAlign w:val="center"/>
          </w:tcPr>
          <w:p w14:paraId="1E8C0D26" w14:textId="77777777" w:rsidR="00912A17" w:rsidRDefault="00000000">
            <w:pPr>
              <w:jc w:val="center"/>
              <w:rPr>
                <w:rFonts w:cs="Arial"/>
                <w:sz w:val="20"/>
                <w:szCs w:val="20"/>
              </w:rPr>
            </w:pPr>
            <w:r>
              <w:rPr>
                <w:rFonts w:cs="Arial" w:hint="eastAsia"/>
                <w:sz w:val="20"/>
                <w:szCs w:val="20"/>
              </w:rPr>
              <w:t>财政拨款收入</w:t>
            </w:r>
          </w:p>
        </w:tc>
        <w:tc>
          <w:tcPr>
            <w:tcW w:w="916" w:type="dxa"/>
            <w:gridSpan w:val="3"/>
            <w:vMerge w:val="restart"/>
            <w:tcBorders>
              <w:top w:val="nil"/>
              <w:left w:val="nil"/>
              <w:bottom w:val="single" w:sz="4" w:space="0" w:color="000000"/>
              <w:right w:val="single" w:sz="4" w:space="0" w:color="000000"/>
            </w:tcBorders>
            <w:shd w:val="clear" w:color="000000" w:fill="C0C0C0"/>
            <w:vAlign w:val="center"/>
          </w:tcPr>
          <w:p w14:paraId="7DE136EE" w14:textId="77777777" w:rsidR="00912A17" w:rsidRDefault="00000000">
            <w:pPr>
              <w:jc w:val="center"/>
              <w:rPr>
                <w:rFonts w:cs="Arial"/>
                <w:sz w:val="20"/>
                <w:szCs w:val="20"/>
              </w:rPr>
            </w:pPr>
            <w:r>
              <w:rPr>
                <w:rFonts w:cs="Arial" w:hint="eastAsia"/>
                <w:sz w:val="20"/>
                <w:szCs w:val="20"/>
              </w:rPr>
              <w:t>上级补助收入</w:t>
            </w:r>
          </w:p>
        </w:tc>
        <w:tc>
          <w:tcPr>
            <w:tcW w:w="1187" w:type="dxa"/>
            <w:gridSpan w:val="3"/>
            <w:vMerge w:val="restart"/>
            <w:tcBorders>
              <w:top w:val="nil"/>
              <w:left w:val="nil"/>
              <w:bottom w:val="single" w:sz="4" w:space="0" w:color="000000"/>
              <w:right w:val="single" w:sz="4" w:space="0" w:color="000000"/>
            </w:tcBorders>
            <w:shd w:val="clear" w:color="000000" w:fill="C0C0C0"/>
            <w:vAlign w:val="center"/>
          </w:tcPr>
          <w:p w14:paraId="44053748" w14:textId="77777777" w:rsidR="00912A17" w:rsidRDefault="00000000">
            <w:pPr>
              <w:jc w:val="center"/>
              <w:rPr>
                <w:rFonts w:cs="Arial"/>
                <w:sz w:val="20"/>
                <w:szCs w:val="20"/>
              </w:rPr>
            </w:pPr>
            <w:r>
              <w:rPr>
                <w:rFonts w:cs="Arial" w:hint="eastAsia"/>
                <w:sz w:val="20"/>
                <w:szCs w:val="20"/>
              </w:rPr>
              <w:t>事业收入</w:t>
            </w:r>
          </w:p>
        </w:tc>
        <w:tc>
          <w:tcPr>
            <w:tcW w:w="1507" w:type="dxa"/>
            <w:gridSpan w:val="3"/>
            <w:vMerge w:val="restart"/>
            <w:tcBorders>
              <w:top w:val="nil"/>
              <w:left w:val="nil"/>
              <w:bottom w:val="single" w:sz="4" w:space="0" w:color="000000"/>
              <w:right w:val="single" w:sz="4" w:space="0" w:color="000000"/>
            </w:tcBorders>
            <w:shd w:val="clear" w:color="000000" w:fill="C0C0C0"/>
            <w:vAlign w:val="center"/>
          </w:tcPr>
          <w:p w14:paraId="17269183" w14:textId="77777777" w:rsidR="00912A17" w:rsidRDefault="00000000">
            <w:pPr>
              <w:jc w:val="center"/>
              <w:rPr>
                <w:rFonts w:cs="Arial"/>
                <w:sz w:val="20"/>
                <w:szCs w:val="20"/>
              </w:rPr>
            </w:pPr>
            <w:r>
              <w:rPr>
                <w:rFonts w:cs="Arial" w:hint="eastAsia"/>
                <w:sz w:val="20"/>
                <w:szCs w:val="20"/>
              </w:rPr>
              <w:t>经营收入</w:t>
            </w:r>
          </w:p>
        </w:tc>
        <w:tc>
          <w:tcPr>
            <w:tcW w:w="1395" w:type="dxa"/>
            <w:gridSpan w:val="3"/>
            <w:vMerge w:val="restart"/>
            <w:tcBorders>
              <w:top w:val="nil"/>
              <w:left w:val="nil"/>
              <w:bottom w:val="single" w:sz="4" w:space="0" w:color="000000"/>
              <w:right w:val="single" w:sz="4" w:space="0" w:color="000000"/>
            </w:tcBorders>
            <w:shd w:val="clear" w:color="000000" w:fill="C0C0C0"/>
            <w:vAlign w:val="center"/>
          </w:tcPr>
          <w:p w14:paraId="3DA90596" w14:textId="77777777" w:rsidR="00912A17" w:rsidRDefault="00000000">
            <w:pPr>
              <w:jc w:val="center"/>
              <w:rPr>
                <w:rFonts w:cs="Arial"/>
                <w:sz w:val="20"/>
                <w:szCs w:val="20"/>
              </w:rPr>
            </w:pPr>
            <w:r>
              <w:rPr>
                <w:rFonts w:cs="Arial" w:hint="eastAsia"/>
                <w:sz w:val="20"/>
                <w:szCs w:val="20"/>
              </w:rPr>
              <w:t>附属单位上缴收入</w:t>
            </w:r>
          </w:p>
        </w:tc>
        <w:tc>
          <w:tcPr>
            <w:tcW w:w="1271" w:type="dxa"/>
            <w:gridSpan w:val="2"/>
            <w:vMerge w:val="restart"/>
            <w:tcBorders>
              <w:top w:val="nil"/>
              <w:left w:val="nil"/>
              <w:bottom w:val="single" w:sz="4" w:space="0" w:color="000000"/>
              <w:right w:val="single" w:sz="4" w:space="0" w:color="000000"/>
            </w:tcBorders>
            <w:shd w:val="clear" w:color="000000" w:fill="C0C0C0"/>
            <w:vAlign w:val="center"/>
          </w:tcPr>
          <w:p w14:paraId="184831C6" w14:textId="77777777" w:rsidR="00912A17" w:rsidRDefault="00000000">
            <w:pPr>
              <w:jc w:val="center"/>
              <w:rPr>
                <w:rFonts w:cs="Arial"/>
                <w:sz w:val="20"/>
                <w:szCs w:val="20"/>
              </w:rPr>
            </w:pPr>
            <w:r>
              <w:rPr>
                <w:rFonts w:cs="Arial" w:hint="eastAsia"/>
                <w:sz w:val="20"/>
                <w:szCs w:val="20"/>
              </w:rPr>
              <w:t>其他收入</w:t>
            </w:r>
          </w:p>
        </w:tc>
      </w:tr>
      <w:tr w:rsidR="00912A17" w14:paraId="651E724D" w14:textId="77777777">
        <w:trPr>
          <w:gridAfter w:val="1"/>
          <w:wAfter w:w="569" w:type="dxa"/>
          <w:trHeight w:val="326"/>
        </w:trPr>
        <w:tc>
          <w:tcPr>
            <w:tcW w:w="1216" w:type="dxa"/>
            <w:gridSpan w:val="6"/>
            <w:vMerge w:val="restart"/>
            <w:tcBorders>
              <w:top w:val="nil"/>
              <w:left w:val="single" w:sz="4" w:space="0" w:color="000000"/>
              <w:bottom w:val="single" w:sz="4" w:space="0" w:color="000000"/>
              <w:right w:val="single" w:sz="4" w:space="0" w:color="000000"/>
            </w:tcBorders>
            <w:shd w:val="clear" w:color="000000" w:fill="C0C0C0"/>
            <w:vAlign w:val="center"/>
          </w:tcPr>
          <w:p w14:paraId="2F1D4777" w14:textId="77777777" w:rsidR="00912A17" w:rsidRDefault="00000000">
            <w:pPr>
              <w:jc w:val="center"/>
              <w:rPr>
                <w:rFonts w:cs="Arial"/>
                <w:sz w:val="20"/>
                <w:szCs w:val="20"/>
              </w:rPr>
            </w:pPr>
            <w:r>
              <w:rPr>
                <w:rFonts w:cs="Arial" w:hint="eastAsia"/>
                <w:sz w:val="20"/>
                <w:szCs w:val="20"/>
              </w:rPr>
              <w:t>功能分类科目编码</w:t>
            </w:r>
          </w:p>
        </w:tc>
        <w:tc>
          <w:tcPr>
            <w:tcW w:w="2537" w:type="dxa"/>
            <w:gridSpan w:val="3"/>
            <w:vMerge w:val="restart"/>
            <w:tcBorders>
              <w:top w:val="nil"/>
              <w:left w:val="nil"/>
              <w:bottom w:val="single" w:sz="4" w:space="0" w:color="000000"/>
              <w:right w:val="single" w:sz="4" w:space="0" w:color="000000"/>
            </w:tcBorders>
            <w:shd w:val="clear" w:color="000000" w:fill="C0C0C0"/>
            <w:noWrap/>
            <w:vAlign w:val="center"/>
          </w:tcPr>
          <w:p w14:paraId="114B5FEC" w14:textId="77777777" w:rsidR="00912A17" w:rsidRDefault="00000000">
            <w:pPr>
              <w:jc w:val="center"/>
              <w:rPr>
                <w:rFonts w:cs="Arial"/>
                <w:sz w:val="20"/>
                <w:szCs w:val="20"/>
              </w:rPr>
            </w:pPr>
            <w:r>
              <w:rPr>
                <w:rFonts w:cs="Arial" w:hint="eastAsia"/>
                <w:sz w:val="20"/>
                <w:szCs w:val="20"/>
              </w:rPr>
              <w:t>科目名称</w:t>
            </w:r>
          </w:p>
        </w:tc>
        <w:tc>
          <w:tcPr>
            <w:tcW w:w="1470" w:type="dxa"/>
            <w:gridSpan w:val="3"/>
            <w:vMerge/>
            <w:tcBorders>
              <w:top w:val="nil"/>
              <w:left w:val="nil"/>
              <w:bottom w:val="single" w:sz="4" w:space="0" w:color="000000"/>
              <w:right w:val="single" w:sz="4" w:space="0" w:color="000000"/>
            </w:tcBorders>
            <w:vAlign w:val="center"/>
          </w:tcPr>
          <w:p w14:paraId="13ABA359" w14:textId="77777777" w:rsidR="00912A17" w:rsidRDefault="00912A17">
            <w:pPr>
              <w:rPr>
                <w:rFonts w:cs="Arial"/>
                <w:sz w:val="20"/>
                <w:szCs w:val="20"/>
              </w:rPr>
            </w:pPr>
          </w:p>
        </w:tc>
        <w:tc>
          <w:tcPr>
            <w:tcW w:w="1869" w:type="dxa"/>
            <w:gridSpan w:val="2"/>
            <w:vMerge/>
            <w:tcBorders>
              <w:top w:val="nil"/>
              <w:left w:val="nil"/>
              <w:bottom w:val="single" w:sz="4" w:space="0" w:color="000000"/>
              <w:right w:val="single" w:sz="4" w:space="0" w:color="000000"/>
            </w:tcBorders>
            <w:vAlign w:val="center"/>
          </w:tcPr>
          <w:p w14:paraId="3AA6532A" w14:textId="77777777" w:rsidR="00912A17" w:rsidRDefault="00912A17">
            <w:pPr>
              <w:rPr>
                <w:rFonts w:cs="Arial"/>
                <w:sz w:val="20"/>
                <w:szCs w:val="20"/>
              </w:rPr>
            </w:pPr>
          </w:p>
        </w:tc>
        <w:tc>
          <w:tcPr>
            <w:tcW w:w="916" w:type="dxa"/>
            <w:gridSpan w:val="3"/>
            <w:vMerge/>
            <w:tcBorders>
              <w:top w:val="nil"/>
              <w:left w:val="nil"/>
              <w:bottom w:val="single" w:sz="4" w:space="0" w:color="000000"/>
              <w:right w:val="single" w:sz="4" w:space="0" w:color="000000"/>
            </w:tcBorders>
            <w:vAlign w:val="center"/>
          </w:tcPr>
          <w:p w14:paraId="19D15730" w14:textId="77777777" w:rsidR="00912A17" w:rsidRDefault="00912A17">
            <w:pPr>
              <w:rPr>
                <w:rFonts w:cs="Arial"/>
                <w:sz w:val="20"/>
                <w:szCs w:val="20"/>
              </w:rPr>
            </w:pPr>
          </w:p>
        </w:tc>
        <w:tc>
          <w:tcPr>
            <w:tcW w:w="1187" w:type="dxa"/>
            <w:gridSpan w:val="3"/>
            <w:vMerge/>
            <w:tcBorders>
              <w:top w:val="nil"/>
              <w:left w:val="nil"/>
              <w:bottom w:val="single" w:sz="4" w:space="0" w:color="000000"/>
              <w:right w:val="single" w:sz="4" w:space="0" w:color="000000"/>
            </w:tcBorders>
            <w:vAlign w:val="center"/>
          </w:tcPr>
          <w:p w14:paraId="0F0A999E" w14:textId="77777777" w:rsidR="00912A17" w:rsidRDefault="00912A17">
            <w:pPr>
              <w:rPr>
                <w:rFonts w:cs="Arial"/>
                <w:sz w:val="20"/>
                <w:szCs w:val="20"/>
              </w:rPr>
            </w:pPr>
          </w:p>
        </w:tc>
        <w:tc>
          <w:tcPr>
            <w:tcW w:w="1507" w:type="dxa"/>
            <w:gridSpan w:val="3"/>
            <w:vMerge/>
            <w:tcBorders>
              <w:top w:val="nil"/>
              <w:left w:val="nil"/>
              <w:bottom w:val="single" w:sz="4" w:space="0" w:color="000000"/>
              <w:right w:val="single" w:sz="4" w:space="0" w:color="000000"/>
            </w:tcBorders>
            <w:vAlign w:val="center"/>
          </w:tcPr>
          <w:p w14:paraId="24B3F953" w14:textId="77777777" w:rsidR="00912A17" w:rsidRDefault="00912A17">
            <w:pPr>
              <w:rPr>
                <w:rFonts w:cs="Arial"/>
                <w:sz w:val="20"/>
                <w:szCs w:val="20"/>
              </w:rPr>
            </w:pPr>
          </w:p>
        </w:tc>
        <w:tc>
          <w:tcPr>
            <w:tcW w:w="1395" w:type="dxa"/>
            <w:gridSpan w:val="3"/>
            <w:vMerge/>
            <w:tcBorders>
              <w:top w:val="nil"/>
              <w:left w:val="nil"/>
              <w:bottom w:val="single" w:sz="4" w:space="0" w:color="000000"/>
              <w:right w:val="single" w:sz="4" w:space="0" w:color="000000"/>
            </w:tcBorders>
            <w:vAlign w:val="center"/>
          </w:tcPr>
          <w:p w14:paraId="27709E1A" w14:textId="77777777" w:rsidR="00912A17" w:rsidRDefault="00912A17">
            <w:pPr>
              <w:rPr>
                <w:rFonts w:cs="Arial"/>
                <w:sz w:val="20"/>
                <w:szCs w:val="20"/>
              </w:rPr>
            </w:pPr>
          </w:p>
        </w:tc>
        <w:tc>
          <w:tcPr>
            <w:tcW w:w="1271" w:type="dxa"/>
            <w:gridSpan w:val="2"/>
            <w:vMerge/>
            <w:tcBorders>
              <w:top w:val="nil"/>
              <w:left w:val="nil"/>
              <w:bottom w:val="single" w:sz="4" w:space="0" w:color="000000"/>
              <w:right w:val="single" w:sz="4" w:space="0" w:color="000000"/>
            </w:tcBorders>
            <w:vAlign w:val="center"/>
          </w:tcPr>
          <w:p w14:paraId="266E00B9" w14:textId="77777777" w:rsidR="00912A17" w:rsidRDefault="00912A17">
            <w:pPr>
              <w:rPr>
                <w:rFonts w:cs="Arial"/>
                <w:sz w:val="20"/>
                <w:szCs w:val="20"/>
              </w:rPr>
            </w:pPr>
          </w:p>
        </w:tc>
      </w:tr>
      <w:tr w:rsidR="00912A17" w14:paraId="19590BC3" w14:textId="77777777">
        <w:trPr>
          <w:gridAfter w:val="1"/>
          <w:wAfter w:w="569" w:type="dxa"/>
          <w:trHeight w:val="326"/>
        </w:trPr>
        <w:tc>
          <w:tcPr>
            <w:tcW w:w="1216" w:type="dxa"/>
            <w:gridSpan w:val="6"/>
            <w:vMerge/>
            <w:tcBorders>
              <w:top w:val="nil"/>
              <w:left w:val="single" w:sz="4" w:space="0" w:color="000000"/>
              <w:bottom w:val="single" w:sz="4" w:space="0" w:color="000000"/>
              <w:right w:val="single" w:sz="4" w:space="0" w:color="000000"/>
            </w:tcBorders>
            <w:vAlign w:val="center"/>
          </w:tcPr>
          <w:p w14:paraId="5C13DD8C" w14:textId="77777777" w:rsidR="00912A17" w:rsidRDefault="00912A17">
            <w:pPr>
              <w:rPr>
                <w:rFonts w:cs="Arial"/>
                <w:sz w:val="20"/>
                <w:szCs w:val="20"/>
              </w:rPr>
            </w:pPr>
          </w:p>
        </w:tc>
        <w:tc>
          <w:tcPr>
            <w:tcW w:w="2537" w:type="dxa"/>
            <w:gridSpan w:val="3"/>
            <w:vMerge/>
            <w:tcBorders>
              <w:top w:val="nil"/>
              <w:left w:val="nil"/>
              <w:bottom w:val="single" w:sz="4" w:space="0" w:color="000000"/>
              <w:right w:val="single" w:sz="4" w:space="0" w:color="000000"/>
            </w:tcBorders>
            <w:vAlign w:val="center"/>
          </w:tcPr>
          <w:p w14:paraId="01271B14" w14:textId="77777777" w:rsidR="00912A17" w:rsidRDefault="00912A17">
            <w:pPr>
              <w:rPr>
                <w:rFonts w:cs="Arial"/>
                <w:sz w:val="20"/>
                <w:szCs w:val="20"/>
              </w:rPr>
            </w:pPr>
          </w:p>
        </w:tc>
        <w:tc>
          <w:tcPr>
            <w:tcW w:w="1470" w:type="dxa"/>
            <w:gridSpan w:val="3"/>
            <w:vMerge/>
            <w:tcBorders>
              <w:top w:val="nil"/>
              <w:left w:val="nil"/>
              <w:bottom w:val="single" w:sz="4" w:space="0" w:color="000000"/>
              <w:right w:val="single" w:sz="4" w:space="0" w:color="000000"/>
            </w:tcBorders>
            <w:vAlign w:val="center"/>
          </w:tcPr>
          <w:p w14:paraId="5446923A" w14:textId="77777777" w:rsidR="00912A17" w:rsidRDefault="00912A17">
            <w:pPr>
              <w:rPr>
                <w:rFonts w:cs="Arial"/>
                <w:sz w:val="20"/>
                <w:szCs w:val="20"/>
              </w:rPr>
            </w:pPr>
          </w:p>
        </w:tc>
        <w:tc>
          <w:tcPr>
            <w:tcW w:w="1869" w:type="dxa"/>
            <w:gridSpan w:val="2"/>
            <w:vMerge/>
            <w:tcBorders>
              <w:top w:val="nil"/>
              <w:left w:val="nil"/>
              <w:bottom w:val="single" w:sz="4" w:space="0" w:color="000000"/>
              <w:right w:val="single" w:sz="4" w:space="0" w:color="000000"/>
            </w:tcBorders>
            <w:vAlign w:val="center"/>
          </w:tcPr>
          <w:p w14:paraId="32648B3F" w14:textId="77777777" w:rsidR="00912A17" w:rsidRDefault="00912A17">
            <w:pPr>
              <w:rPr>
                <w:rFonts w:cs="Arial"/>
                <w:sz w:val="20"/>
                <w:szCs w:val="20"/>
              </w:rPr>
            </w:pPr>
          </w:p>
        </w:tc>
        <w:tc>
          <w:tcPr>
            <w:tcW w:w="916" w:type="dxa"/>
            <w:gridSpan w:val="3"/>
            <w:vMerge/>
            <w:tcBorders>
              <w:top w:val="nil"/>
              <w:left w:val="nil"/>
              <w:bottom w:val="single" w:sz="4" w:space="0" w:color="000000"/>
              <w:right w:val="single" w:sz="4" w:space="0" w:color="000000"/>
            </w:tcBorders>
            <w:vAlign w:val="center"/>
          </w:tcPr>
          <w:p w14:paraId="563EBC76" w14:textId="77777777" w:rsidR="00912A17" w:rsidRDefault="00912A17">
            <w:pPr>
              <w:rPr>
                <w:rFonts w:cs="Arial"/>
                <w:sz w:val="20"/>
                <w:szCs w:val="20"/>
              </w:rPr>
            </w:pPr>
          </w:p>
        </w:tc>
        <w:tc>
          <w:tcPr>
            <w:tcW w:w="1187" w:type="dxa"/>
            <w:gridSpan w:val="3"/>
            <w:vMerge/>
            <w:tcBorders>
              <w:top w:val="nil"/>
              <w:left w:val="nil"/>
              <w:bottom w:val="single" w:sz="4" w:space="0" w:color="000000"/>
              <w:right w:val="single" w:sz="4" w:space="0" w:color="000000"/>
            </w:tcBorders>
            <w:vAlign w:val="center"/>
          </w:tcPr>
          <w:p w14:paraId="3FD0ED22" w14:textId="77777777" w:rsidR="00912A17" w:rsidRDefault="00912A17">
            <w:pPr>
              <w:rPr>
                <w:rFonts w:cs="Arial"/>
                <w:sz w:val="20"/>
                <w:szCs w:val="20"/>
              </w:rPr>
            </w:pPr>
          </w:p>
        </w:tc>
        <w:tc>
          <w:tcPr>
            <w:tcW w:w="1507" w:type="dxa"/>
            <w:gridSpan w:val="3"/>
            <w:vMerge/>
            <w:tcBorders>
              <w:top w:val="nil"/>
              <w:left w:val="nil"/>
              <w:bottom w:val="single" w:sz="4" w:space="0" w:color="000000"/>
              <w:right w:val="single" w:sz="4" w:space="0" w:color="000000"/>
            </w:tcBorders>
            <w:vAlign w:val="center"/>
          </w:tcPr>
          <w:p w14:paraId="4D260B44" w14:textId="77777777" w:rsidR="00912A17" w:rsidRDefault="00912A17">
            <w:pPr>
              <w:rPr>
                <w:rFonts w:cs="Arial"/>
                <w:sz w:val="20"/>
                <w:szCs w:val="20"/>
              </w:rPr>
            </w:pPr>
          </w:p>
        </w:tc>
        <w:tc>
          <w:tcPr>
            <w:tcW w:w="1395" w:type="dxa"/>
            <w:gridSpan w:val="3"/>
            <w:vMerge/>
            <w:tcBorders>
              <w:top w:val="nil"/>
              <w:left w:val="nil"/>
              <w:bottom w:val="single" w:sz="4" w:space="0" w:color="000000"/>
              <w:right w:val="single" w:sz="4" w:space="0" w:color="000000"/>
            </w:tcBorders>
            <w:vAlign w:val="center"/>
          </w:tcPr>
          <w:p w14:paraId="478B0858" w14:textId="77777777" w:rsidR="00912A17" w:rsidRDefault="00912A17">
            <w:pPr>
              <w:rPr>
                <w:rFonts w:cs="Arial"/>
                <w:sz w:val="20"/>
                <w:szCs w:val="20"/>
              </w:rPr>
            </w:pPr>
          </w:p>
        </w:tc>
        <w:tc>
          <w:tcPr>
            <w:tcW w:w="1271" w:type="dxa"/>
            <w:gridSpan w:val="2"/>
            <w:vMerge/>
            <w:tcBorders>
              <w:top w:val="nil"/>
              <w:left w:val="nil"/>
              <w:bottom w:val="single" w:sz="4" w:space="0" w:color="000000"/>
              <w:right w:val="single" w:sz="4" w:space="0" w:color="000000"/>
            </w:tcBorders>
            <w:vAlign w:val="center"/>
          </w:tcPr>
          <w:p w14:paraId="3BCBED3D" w14:textId="77777777" w:rsidR="00912A17" w:rsidRDefault="00912A17">
            <w:pPr>
              <w:rPr>
                <w:rFonts w:cs="Arial"/>
                <w:sz w:val="20"/>
                <w:szCs w:val="20"/>
              </w:rPr>
            </w:pPr>
          </w:p>
        </w:tc>
      </w:tr>
      <w:tr w:rsidR="00912A17" w14:paraId="4B52D5D2" w14:textId="77777777" w:rsidTr="008401D6">
        <w:trPr>
          <w:gridAfter w:val="1"/>
          <w:wAfter w:w="569" w:type="dxa"/>
          <w:trHeight w:val="326"/>
        </w:trPr>
        <w:tc>
          <w:tcPr>
            <w:tcW w:w="1216" w:type="dxa"/>
            <w:gridSpan w:val="6"/>
            <w:vMerge/>
            <w:tcBorders>
              <w:top w:val="nil"/>
              <w:left w:val="single" w:sz="4" w:space="0" w:color="000000"/>
              <w:bottom w:val="single" w:sz="4" w:space="0" w:color="000000"/>
              <w:right w:val="single" w:sz="4" w:space="0" w:color="000000"/>
            </w:tcBorders>
            <w:vAlign w:val="center"/>
          </w:tcPr>
          <w:p w14:paraId="08250013" w14:textId="77777777" w:rsidR="00912A17" w:rsidRDefault="00912A17">
            <w:pPr>
              <w:rPr>
                <w:rFonts w:cs="Arial"/>
                <w:sz w:val="20"/>
                <w:szCs w:val="20"/>
              </w:rPr>
            </w:pPr>
          </w:p>
        </w:tc>
        <w:tc>
          <w:tcPr>
            <w:tcW w:w="2537" w:type="dxa"/>
            <w:gridSpan w:val="3"/>
            <w:vMerge/>
            <w:tcBorders>
              <w:top w:val="nil"/>
              <w:left w:val="nil"/>
              <w:bottom w:val="single" w:sz="4" w:space="0" w:color="000000"/>
              <w:right w:val="single" w:sz="4" w:space="0" w:color="000000"/>
            </w:tcBorders>
            <w:vAlign w:val="center"/>
          </w:tcPr>
          <w:p w14:paraId="0E809047" w14:textId="77777777" w:rsidR="00912A17" w:rsidRDefault="00912A17">
            <w:pPr>
              <w:rPr>
                <w:rFonts w:cs="Arial"/>
                <w:sz w:val="20"/>
                <w:szCs w:val="20"/>
              </w:rPr>
            </w:pPr>
          </w:p>
        </w:tc>
        <w:tc>
          <w:tcPr>
            <w:tcW w:w="1470" w:type="dxa"/>
            <w:gridSpan w:val="3"/>
            <w:vMerge/>
            <w:tcBorders>
              <w:top w:val="nil"/>
              <w:left w:val="nil"/>
              <w:bottom w:val="single" w:sz="4" w:space="0" w:color="000000"/>
              <w:right w:val="single" w:sz="4" w:space="0" w:color="000000"/>
            </w:tcBorders>
            <w:vAlign w:val="center"/>
          </w:tcPr>
          <w:p w14:paraId="752BB02F" w14:textId="77777777" w:rsidR="00912A17" w:rsidRDefault="00912A17">
            <w:pPr>
              <w:rPr>
                <w:rFonts w:cs="Arial"/>
                <w:sz w:val="20"/>
                <w:szCs w:val="20"/>
              </w:rPr>
            </w:pPr>
          </w:p>
        </w:tc>
        <w:tc>
          <w:tcPr>
            <w:tcW w:w="1869" w:type="dxa"/>
            <w:gridSpan w:val="2"/>
            <w:vMerge/>
            <w:tcBorders>
              <w:top w:val="nil"/>
              <w:left w:val="nil"/>
              <w:bottom w:val="single" w:sz="4" w:space="0" w:color="000000"/>
              <w:right w:val="single" w:sz="4" w:space="0" w:color="000000"/>
            </w:tcBorders>
            <w:vAlign w:val="center"/>
          </w:tcPr>
          <w:p w14:paraId="2812E45A" w14:textId="77777777" w:rsidR="00912A17" w:rsidRDefault="00912A17">
            <w:pPr>
              <w:rPr>
                <w:rFonts w:cs="Arial"/>
                <w:sz w:val="20"/>
                <w:szCs w:val="20"/>
              </w:rPr>
            </w:pPr>
          </w:p>
        </w:tc>
        <w:tc>
          <w:tcPr>
            <w:tcW w:w="916" w:type="dxa"/>
            <w:gridSpan w:val="3"/>
            <w:vMerge/>
            <w:tcBorders>
              <w:top w:val="nil"/>
              <w:left w:val="nil"/>
              <w:bottom w:val="single" w:sz="4" w:space="0" w:color="000000"/>
              <w:right w:val="single" w:sz="4" w:space="0" w:color="000000"/>
            </w:tcBorders>
            <w:vAlign w:val="center"/>
          </w:tcPr>
          <w:p w14:paraId="77CF0C1C" w14:textId="77777777" w:rsidR="00912A17" w:rsidRDefault="00912A17">
            <w:pPr>
              <w:rPr>
                <w:rFonts w:cs="Arial"/>
                <w:sz w:val="20"/>
                <w:szCs w:val="20"/>
              </w:rPr>
            </w:pPr>
          </w:p>
        </w:tc>
        <w:tc>
          <w:tcPr>
            <w:tcW w:w="1187" w:type="dxa"/>
            <w:gridSpan w:val="3"/>
            <w:vMerge/>
            <w:tcBorders>
              <w:top w:val="nil"/>
              <w:left w:val="nil"/>
              <w:bottom w:val="single" w:sz="4" w:space="0" w:color="000000"/>
              <w:right w:val="single" w:sz="4" w:space="0" w:color="000000"/>
            </w:tcBorders>
            <w:vAlign w:val="center"/>
          </w:tcPr>
          <w:p w14:paraId="5D108FF2" w14:textId="77777777" w:rsidR="00912A17" w:rsidRDefault="00912A17">
            <w:pPr>
              <w:rPr>
                <w:rFonts w:cs="Arial"/>
                <w:sz w:val="20"/>
                <w:szCs w:val="20"/>
              </w:rPr>
            </w:pPr>
          </w:p>
        </w:tc>
        <w:tc>
          <w:tcPr>
            <w:tcW w:w="1507" w:type="dxa"/>
            <w:gridSpan w:val="3"/>
            <w:vMerge/>
            <w:tcBorders>
              <w:top w:val="nil"/>
              <w:left w:val="nil"/>
              <w:bottom w:val="single" w:sz="4" w:space="0" w:color="000000"/>
              <w:right w:val="single" w:sz="4" w:space="0" w:color="000000"/>
            </w:tcBorders>
            <w:vAlign w:val="center"/>
          </w:tcPr>
          <w:p w14:paraId="5F6F27D4" w14:textId="77777777" w:rsidR="00912A17" w:rsidRDefault="00912A17">
            <w:pPr>
              <w:rPr>
                <w:rFonts w:cs="Arial"/>
                <w:sz w:val="20"/>
                <w:szCs w:val="20"/>
              </w:rPr>
            </w:pPr>
          </w:p>
        </w:tc>
        <w:tc>
          <w:tcPr>
            <w:tcW w:w="1395" w:type="dxa"/>
            <w:gridSpan w:val="3"/>
            <w:vMerge/>
            <w:tcBorders>
              <w:top w:val="nil"/>
              <w:left w:val="nil"/>
              <w:bottom w:val="single" w:sz="4" w:space="0" w:color="000000"/>
              <w:right w:val="single" w:sz="4" w:space="0" w:color="000000"/>
            </w:tcBorders>
            <w:vAlign w:val="center"/>
          </w:tcPr>
          <w:p w14:paraId="4657E5F4" w14:textId="77777777" w:rsidR="00912A17" w:rsidRDefault="00912A17">
            <w:pPr>
              <w:rPr>
                <w:rFonts w:cs="Arial"/>
                <w:sz w:val="20"/>
                <w:szCs w:val="20"/>
              </w:rPr>
            </w:pPr>
          </w:p>
        </w:tc>
        <w:tc>
          <w:tcPr>
            <w:tcW w:w="1271" w:type="dxa"/>
            <w:gridSpan w:val="2"/>
            <w:vMerge/>
            <w:tcBorders>
              <w:top w:val="nil"/>
              <w:left w:val="nil"/>
              <w:bottom w:val="single" w:sz="4" w:space="0" w:color="000000"/>
              <w:right w:val="single" w:sz="4" w:space="0" w:color="000000"/>
            </w:tcBorders>
            <w:vAlign w:val="center"/>
          </w:tcPr>
          <w:p w14:paraId="351D97BC" w14:textId="77777777" w:rsidR="00912A17" w:rsidRDefault="00912A17">
            <w:pPr>
              <w:rPr>
                <w:rFonts w:cs="Arial"/>
                <w:sz w:val="20"/>
                <w:szCs w:val="20"/>
              </w:rPr>
            </w:pPr>
          </w:p>
        </w:tc>
      </w:tr>
      <w:tr w:rsidR="00912A17" w14:paraId="565E6EFB" w14:textId="77777777">
        <w:trPr>
          <w:gridAfter w:val="1"/>
          <w:wAfter w:w="569" w:type="dxa"/>
          <w:trHeight w:val="130"/>
        </w:trPr>
        <w:tc>
          <w:tcPr>
            <w:tcW w:w="3753" w:type="dxa"/>
            <w:gridSpan w:val="9"/>
            <w:tcBorders>
              <w:top w:val="nil"/>
              <w:left w:val="single" w:sz="4" w:space="0" w:color="000000"/>
              <w:bottom w:val="single" w:sz="4" w:space="0" w:color="000000"/>
              <w:right w:val="single" w:sz="4" w:space="0" w:color="000000"/>
            </w:tcBorders>
            <w:shd w:val="clear" w:color="000000" w:fill="C0C0C0"/>
            <w:noWrap/>
            <w:vAlign w:val="center"/>
          </w:tcPr>
          <w:p w14:paraId="43E1C0EA" w14:textId="77777777" w:rsidR="00912A17" w:rsidRDefault="00000000">
            <w:pPr>
              <w:jc w:val="center"/>
              <w:rPr>
                <w:rFonts w:cs="Arial"/>
                <w:sz w:val="20"/>
                <w:szCs w:val="20"/>
              </w:rPr>
            </w:pPr>
            <w:r>
              <w:rPr>
                <w:rFonts w:cs="Arial" w:hint="eastAsia"/>
                <w:sz w:val="20"/>
                <w:szCs w:val="20"/>
              </w:rPr>
              <w:t>栏次</w:t>
            </w:r>
          </w:p>
        </w:tc>
        <w:tc>
          <w:tcPr>
            <w:tcW w:w="1470" w:type="dxa"/>
            <w:gridSpan w:val="3"/>
            <w:tcBorders>
              <w:top w:val="nil"/>
              <w:left w:val="nil"/>
              <w:bottom w:val="single" w:sz="4" w:space="0" w:color="000000"/>
              <w:right w:val="single" w:sz="4" w:space="0" w:color="000000"/>
            </w:tcBorders>
            <w:shd w:val="clear" w:color="000000" w:fill="C0C0C0"/>
            <w:vAlign w:val="center"/>
          </w:tcPr>
          <w:p w14:paraId="46B2B2DD" w14:textId="77777777" w:rsidR="00912A17" w:rsidRDefault="00000000">
            <w:pPr>
              <w:jc w:val="center"/>
              <w:rPr>
                <w:rFonts w:cs="Arial"/>
                <w:sz w:val="20"/>
                <w:szCs w:val="20"/>
              </w:rPr>
            </w:pPr>
            <w:r>
              <w:rPr>
                <w:rFonts w:cs="Arial" w:hint="eastAsia"/>
                <w:sz w:val="20"/>
                <w:szCs w:val="20"/>
              </w:rPr>
              <w:t>1</w:t>
            </w:r>
          </w:p>
        </w:tc>
        <w:tc>
          <w:tcPr>
            <w:tcW w:w="1869" w:type="dxa"/>
            <w:gridSpan w:val="2"/>
            <w:tcBorders>
              <w:top w:val="nil"/>
              <w:left w:val="nil"/>
              <w:bottom w:val="single" w:sz="4" w:space="0" w:color="000000"/>
              <w:right w:val="single" w:sz="4" w:space="0" w:color="000000"/>
            </w:tcBorders>
            <w:shd w:val="clear" w:color="000000" w:fill="C0C0C0"/>
            <w:vAlign w:val="center"/>
          </w:tcPr>
          <w:p w14:paraId="5084AAAA" w14:textId="77777777" w:rsidR="00912A17" w:rsidRDefault="00000000">
            <w:pPr>
              <w:jc w:val="center"/>
              <w:rPr>
                <w:rFonts w:cs="Arial"/>
                <w:sz w:val="20"/>
                <w:szCs w:val="20"/>
              </w:rPr>
            </w:pPr>
            <w:r>
              <w:rPr>
                <w:rFonts w:cs="Arial" w:hint="eastAsia"/>
                <w:sz w:val="20"/>
                <w:szCs w:val="20"/>
              </w:rPr>
              <w:t>2</w:t>
            </w:r>
          </w:p>
        </w:tc>
        <w:tc>
          <w:tcPr>
            <w:tcW w:w="916" w:type="dxa"/>
            <w:gridSpan w:val="3"/>
            <w:tcBorders>
              <w:top w:val="nil"/>
              <w:left w:val="nil"/>
              <w:bottom w:val="single" w:sz="4" w:space="0" w:color="000000"/>
              <w:right w:val="single" w:sz="4" w:space="0" w:color="000000"/>
            </w:tcBorders>
            <w:shd w:val="clear" w:color="000000" w:fill="C0C0C0"/>
            <w:vAlign w:val="center"/>
          </w:tcPr>
          <w:p w14:paraId="0C94288F" w14:textId="77777777" w:rsidR="00912A17" w:rsidRDefault="00000000">
            <w:pPr>
              <w:jc w:val="center"/>
              <w:rPr>
                <w:rFonts w:cs="Arial"/>
                <w:sz w:val="20"/>
                <w:szCs w:val="20"/>
              </w:rPr>
            </w:pPr>
            <w:r>
              <w:rPr>
                <w:rFonts w:cs="Arial" w:hint="eastAsia"/>
                <w:sz w:val="20"/>
                <w:szCs w:val="20"/>
              </w:rPr>
              <w:t>3</w:t>
            </w:r>
          </w:p>
        </w:tc>
        <w:tc>
          <w:tcPr>
            <w:tcW w:w="1187" w:type="dxa"/>
            <w:gridSpan w:val="3"/>
            <w:tcBorders>
              <w:top w:val="nil"/>
              <w:left w:val="nil"/>
              <w:bottom w:val="single" w:sz="4" w:space="0" w:color="000000"/>
              <w:right w:val="single" w:sz="4" w:space="0" w:color="000000"/>
            </w:tcBorders>
            <w:shd w:val="clear" w:color="000000" w:fill="C0C0C0"/>
            <w:vAlign w:val="center"/>
          </w:tcPr>
          <w:p w14:paraId="2AE49F89" w14:textId="77777777" w:rsidR="00912A17" w:rsidRDefault="00000000">
            <w:pPr>
              <w:jc w:val="center"/>
              <w:rPr>
                <w:rFonts w:cs="Arial"/>
                <w:sz w:val="20"/>
                <w:szCs w:val="20"/>
              </w:rPr>
            </w:pPr>
            <w:r>
              <w:rPr>
                <w:rFonts w:cs="Arial" w:hint="eastAsia"/>
                <w:sz w:val="20"/>
                <w:szCs w:val="20"/>
              </w:rPr>
              <w:t>4</w:t>
            </w:r>
          </w:p>
        </w:tc>
        <w:tc>
          <w:tcPr>
            <w:tcW w:w="1507" w:type="dxa"/>
            <w:gridSpan w:val="3"/>
            <w:tcBorders>
              <w:top w:val="nil"/>
              <w:left w:val="nil"/>
              <w:bottom w:val="single" w:sz="4" w:space="0" w:color="000000"/>
              <w:right w:val="single" w:sz="4" w:space="0" w:color="000000"/>
            </w:tcBorders>
            <w:shd w:val="clear" w:color="000000" w:fill="C0C0C0"/>
            <w:vAlign w:val="center"/>
          </w:tcPr>
          <w:p w14:paraId="1FC91D58" w14:textId="77777777" w:rsidR="00912A17" w:rsidRDefault="00000000">
            <w:pPr>
              <w:jc w:val="center"/>
              <w:rPr>
                <w:rFonts w:cs="Arial"/>
                <w:sz w:val="20"/>
                <w:szCs w:val="20"/>
              </w:rPr>
            </w:pPr>
            <w:r>
              <w:rPr>
                <w:rFonts w:cs="Arial" w:hint="eastAsia"/>
                <w:sz w:val="20"/>
                <w:szCs w:val="20"/>
              </w:rPr>
              <w:t>5</w:t>
            </w:r>
          </w:p>
        </w:tc>
        <w:tc>
          <w:tcPr>
            <w:tcW w:w="1395" w:type="dxa"/>
            <w:gridSpan w:val="3"/>
            <w:tcBorders>
              <w:top w:val="nil"/>
              <w:left w:val="nil"/>
              <w:bottom w:val="single" w:sz="4" w:space="0" w:color="000000"/>
              <w:right w:val="single" w:sz="4" w:space="0" w:color="000000"/>
            </w:tcBorders>
            <w:shd w:val="clear" w:color="000000" w:fill="C0C0C0"/>
            <w:vAlign w:val="center"/>
          </w:tcPr>
          <w:p w14:paraId="017772E4" w14:textId="77777777" w:rsidR="00912A17" w:rsidRDefault="00000000">
            <w:pPr>
              <w:jc w:val="center"/>
              <w:rPr>
                <w:rFonts w:cs="Arial"/>
                <w:sz w:val="20"/>
                <w:szCs w:val="20"/>
              </w:rPr>
            </w:pPr>
            <w:r>
              <w:rPr>
                <w:rFonts w:cs="Arial" w:hint="eastAsia"/>
                <w:sz w:val="20"/>
                <w:szCs w:val="20"/>
              </w:rPr>
              <w:t>6</w:t>
            </w:r>
          </w:p>
        </w:tc>
        <w:tc>
          <w:tcPr>
            <w:tcW w:w="1271" w:type="dxa"/>
            <w:gridSpan w:val="2"/>
            <w:tcBorders>
              <w:top w:val="nil"/>
              <w:left w:val="nil"/>
              <w:bottom w:val="single" w:sz="4" w:space="0" w:color="000000"/>
              <w:right w:val="single" w:sz="4" w:space="0" w:color="000000"/>
            </w:tcBorders>
            <w:shd w:val="clear" w:color="000000" w:fill="C0C0C0"/>
            <w:vAlign w:val="center"/>
          </w:tcPr>
          <w:p w14:paraId="5E7F57F6" w14:textId="77777777" w:rsidR="00912A17" w:rsidRDefault="00000000">
            <w:pPr>
              <w:jc w:val="center"/>
              <w:rPr>
                <w:rFonts w:cs="Arial"/>
                <w:sz w:val="20"/>
                <w:szCs w:val="20"/>
              </w:rPr>
            </w:pPr>
            <w:r>
              <w:rPr>
                <w:rFonts w:cs="Arial" w:hint="eastAsia"/>
                <w:sz w:val="20"/>
                <w:szCs w:val="20"/>
              </w:rPr>
              <w:t>7</w:t>
            </w:r>
          </w:p>
        </w:tc>
      </w:tr>
      <w:tr w:rsidR="00912A17" w14:paraId="27647E7E" w14:textId="77777777">
        <w:trPr>
          <w:gridAfter w:val="1"/>
          <w:wAfter w:w="569" w:type="dxa"/>
          <w:trHeight w:val="130"/>
        </w:trPr>
        <w:tc>
          <w:tcPr>
            <w:tcW w:w="3753" w:type="dxa"/>
            <w:gridSpan w:val="9"/>
            <w:tcBorders>
              <w:top w:val="nil"/>
              <w:left w:val="single" w:sz="4" w:space="0" w:color="000000"/>
              <w:bottom w:val="single" w:sz="4" w:space="0" w:color="000000"/>
              <w:right w:val="single" w:sz="4" w:space="0" w:color="000000"/>
            </w:tcBorders>
            <w:shd w:val="clear" w:color="000000" w:fill="C0C0C0"/>
            <w:noWrap/>
            <w:vAlign w:val="center"/>
          </w:tcPr>
          <w:p w14:paraId="7FD466BA" w14:textId="77777777" w:rsidR="00912A17" w:rsidRDefault="00000000">
            <w:pPr>
              <w:rPr>
                <w:rFonts w:cs="Arial"/>
                <w:sz w:val="20"/>
                <w:szCs w:val="20"/>
              </w:rPr>
            </w:pPr>
            <w:r>
              <w:rPr>
                <w:rFonts w:cs="Arial" w:hint="eastAsia"/>
                <w:sz w:val="20"/>
                <w:szCs w:val="20"/>
              </w:rPr>
              <w:t>合计</w:t>
            </w:r>
          </w:p>
        </w:tc>
        <w:tc>
          <w:tcPr>
            <w:tcW w:w="1470" w:type="dxa"/>
            <w:gridSpan w:val="3"/>
            <w:tcBorders>
              <w:top w:val="nil"/>
              <w:left w:val="nil"/>
              <w:bottom w:val="single" w:sz="4" w:space="0" w:color="000000"/>
              <w:right w:val="single" w:sz="4" w:space="0" w:color="000000"/>
            </w:tcBorders>
            <w:shd w:val="clear" w:color="000000" w:fill="FFFFFF"/>
            <w:noWrap/>
            <w:vAlign w:val="center"/>
          </w:tcPr>
          <w:p w14:paraId="1275DBB8" w14:textId="77777777" w:rsidR="00912A17" w:rsidRDefault="00000000">
            <w:pPr>
              <w:jc w:val="right"/>
              <w:rPr>
                <w:rFonts w:cs="Arial"/>
                <w:b/>
                <w:bCs/>
                <w:sz w:val="20"/>
                <w:szCs w:val="20"/>
              </w:rPr>
            </w:pPr>
            <w:r>
              <w:rPr>
                <w:rFonts w:cs="Arial" w:hint="eastAsia"/>
                <w:b/>
                <w:bCs/>
                <w:sz w:val="20"/>
                <w:szCs w:val="20"/>
              </w:rPr>
              <w:t>67,568.21</w:t>
            </w:r>
          </w:p>
        </w:tc>
        <w:tc>
          <w:tcPr>
            <w:tcW w:w="1869" w:type="dxa"/>
            <w:gridSpan w:val="2"/>
            <w:tcBorders>
              <w:top w:val="nil"/>
              <w:left w:val="nil"/>
              <w:bottom w:val="single" w:sz="4" w:space="0" w:color="000000"/>
              <w:right w:val="single" w:sz="4" w:space="0" w:color="000000"/>
            </w:tcBorders>
            <w:shd w:val="clear" w:color="000000" w:fill="FFFFFF"/>
            <w:noWrap/>
            <w:vAlign w:val="center"/>
          </w:tcPr>
          <w:p w14:paraId="4E7AD5EB" w14:textId="77777777" w:rsidR="00912A17" w:rsidRDefault="00000000">
            <w:pPr>
              <w:jc w:val="right"/>
              <w:rPr>
                <w:rFonts w:cs="Arial"/>
                <w:b/>
                <w:bCs/>
                <w:sz w:val="20"/>
                <w:szCs w:val="20"/>
              </w:rPr>
            </w:pPr>
            <w:r>
              <w:rPr>
                <w:rFonts w:cs="Arial" w:hint="eastAsia"/>
                <w:b/>
                <w:bCs/>
                <w:sz w:val="20"/>
                <w:szCs w:val="20"/>
              </w:rPr>
              <w:t>11,941.50</w:t>
            </w:r>
          </w:p>
        </w:tc>
        <w:tc>
          <w:tcPr>
            <w:tcW w:w="916" w:type="dxa"/>
            <w:gridSpan w:val="3"/>
            <w:tcBorders>
              <w:top w:val="nil"/>
              <w:left w:val="nil"/>
              <w:bottom w:val="single" w:sz="4" w:space="0" w:color="000000"/>
              <w:right w:val="single" w:sz="4" w:space="0" w:color="000000"/>
            </w:tcBorders>
            <w:shd w:val="clear" w:color="000000" w:fill="FFFFFF"/>
            <w:noWrap/>
            <w:vAlign w:val="center"/>
          </w:tcPr>
          <w:p w14:paraId="596D7B6D" w14:textId="77777777" w:rsidR="00912A17" w:rsidRDefault="00000000">
            <w:pPr>
              <w:jc w:val="right"/>
              <w:rPr>
                <w:rFonts w:cs="Arial"/>
                <w:b/>
                <w:bCs/>
                <w:sz w:val="20"/>
                <w:szCs w:val="20"/>
              </w:rPr>
            </w:pPr>
            <w:r>
              <w:rPr>
                <w:rFonts w:cs="Arial" w:hint="eastAsia"/>
                <w:b/>
                <w:bCs/>
                <w:sz w:val="20"/>
                <w:szCs w:val="20"/>
              </w:rPr>
              <w:t>0.00</w:t>
            </w:r>
          </w:p>
        </w:tc>
        <w:tc>
          <w:tcPr>
            <w:tcW w:w="1187" w:type="dxa"/>
            <w:gridSpan w:val="3"/>
            <w:tcBorders>
              <w:top w:val="nil"/>
              <w:left w:val="nil"/>
              <w:bottom w:val="single" w:sz="4" w:space="0" w:color="000000"/>
              <w:right w:val="single" w:sz="4" w:space="0" w:color="000000"/>
            </w:tcBorders>
            <w:shd w:val="clear" w:color="000000" w:fill="FFFFFF"/>
            <w:noWrap/>
            <w:vAlign w:val="center"/>
          </w:tcPr>
          <w:p w14:paraId="5824E361" w14:textId="77777777" w:rsidR="00912A17" w:rsidRDefault="00000000">
            <w:pPr>
              <w:jc w:val="right"/>
              <w:rPr>
                <w:rFonts w:cs="Arial"/>
                <w:b/>
                <w:bCs/>
                <w:sz w:val="20"/>
                <w:szCs w:val="20"/>
              </w:rPr>
            </w:pPr>
            <w:r>
              <w:rPr>
                <w:rFonts w:cs="Arial" w:hint="eastAsia"/>
                <w:b/>
                <w:bCs/>
                <w:sz w:val="20"/>
                <w:szCs w:val="20"/>
              </w:rPr>
              <w:t>54,957.56</w:t>
            </w:r>
          </w:p>
        </w:tc>
        <w:tc>
          <w:tcPr>
            <w:tcW w:w="1507" w:type="dxa"/>
            <w:gridSpan w:val="3"/>
            <w:tcBorders>
              <w:top w:val="nil"/>
              <w:left w:val="nil"/>
              <w:bottom w:val="single" w:sz="4" w:space="0" w:color="000000"/>
              <w:right w:val="single" w:sz="4" w:space="0" w:color="000000"/>
            </w:tcBorders>
            <w:shd w:val="clear" w:color="000000" w:fill="FFFFFF"/>
            <w:noWrap/>
            <w:vAlign w:val="center"/>
          </w:tcPr>
          <w:p w14:paraId="1A33F7D4" w14:textId="77777777" w:rsidR="00912A17" w:rsidRDefault="00000000">
            <w:pPr>
              <w:jc w:val="right"/>
              <w:rPr>
                <w:rFonts w:cs="Arial"/>
                <w:b/>
                <w:bCs/>
                <w:sz w:val="20"/>
                <w:szCs w:val="20"/>
              </w:rPr>
            </w:pPr>
            <w:r>
              <w:rPr>
                <w:rFonts w:cs="Arial" w:hint="eastAsia"/>
                <w:b/>
                <w:bCs/>
                <w:sz w:val="20"/>
                <w:szCs w:val="20"/>
              </w:rPr>
              <w:t>0.00</w:t>
            </w:r>
          </w:p>
        </w:tc>
        <w:tc>
          <w:tcPr>
            <w:tcW w:w="1395" w:type="dxa"/>
            <w:gridSpan w:val="3"/>
            <w:tcBorders>
              <w:top w:val="nil"/>
              <w:left w:val="nil"/>
              <w:bottom w:val="single" w:sz="4" w:space="0" w:color="000000"/>
              <w:right w:val="single" w:sz="4" w:space="0" w:color="000000"/>
            </w:tcBorders>
            <w:shd w:val="clear" w:color="000000" w:fill="FFFFFF"/>
            <w:noWrap/>
            <w:vAlign w:val="center"/>
          </w:tcPr>
          <w:p w14:paraId="56B72F98" w14:textId="77777777" w:rsidR="00912A17" w:rsidRDefault="00000000">
            <w:pPr>
              <w:jc w:val="right"/>
              <w:rPr>
                <w:rFonts w:cs="Arial"/>
                <w:b/>
                <w:bCs/>
                <w:sz w:val="20"/>
                <w:szCs w:val="20"/>
              </w:rPr>
            </w:pPr>
            <w:r>
              <w:rPr>
                <w:rFonts w:cs="Arial" w:hint="eastAsia"/>
                <w:b/>
                <w:bCs/>
                <w:sz w:val="20"/>
                <w:szCs w:val="20"/>
              </w:rPr>
              <w:t>0.00</w:t>
            </w:r>
          </w:p>
        </w:tc>
        <w:tc>
          <w:tcPr>
            <w:tcW w:w="1271" w:type="dxa"/>
            <w:gridSpan w:val="2"/>
            <w:tcBorders>
              <w:top w:val="nil"/>
              <w:left w:val="nil"/>
              <w:bottom w:val="single" w:sz="4" w:space="0" w:color="000000"/>
              <w:right w:val="single" w:sz="4" w:space="0" w:color="000000"/>
            </w:tcBorders>
            <w:shd w:val="clear" w:color="000000" w:fill="FFFFFF"/>
            <w:noWrap/>
            <w:vAlign w:val="center"/>
          </w:tcPr>
          <w:p w14:paraId="4CA9C12B" w14:textId="77777777" w:rsidR="00912A17" w:rsidRDefault="00000000">
            <w:pPr>
              <w:jc w:val="right"/>
              <w:rPr>
                <w:rFonts w:cs="Arial"/>
                <w:b/>
                <w:bCs/>
                <w:sz w:val="20"/>
                <w:szCs w:val="20"/>
              </w:rPr>
            </w:pPr>
            <w:r>
              <w:rPr>
                <w:rFonts w:cs="Arial" w:hint="eastAsia"/>
                <w:b/>
                <w:bCs/>
                <w:sz w:val="20"/>
                <w:szCs w:val="20"/>
              </w:rPr>
              <w:t>669.15</w:t>
            </w:r>
          </w:p>
        </w:tc>
      </w:tr>
      <w:tr w:rsidR="00912A17" w14:paraId="01689FF4"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C0C0C0"/>
            <w:noWrap/>
            <w:vAlign w:val="center"/>
          </w:tcPr>
          <w:p w14:paraId="55556284" w14:textId="77777777" w:rsidR="00912A17" w:rsidRDefault="00000000">
            <w:pPr>
              <w:rPr>
                <w:rFonts w:cs="Arial"/>
                <w:b/>
                <w:bCs/>
                <w:sz w:val="20"/>
                <w:szCs w:val="20"/>
              </w:rPr>
            </w:pPr>
            <w:r>
              <w:rPr>
                <w:rFonts w:cs="Arial" w:hint="eastAsia"/>
                <w:b/>
                <w:bCs/>
                <w:sz w:val="20"/>
                <w:szCs w:val="20"/>
              </w:rPr>
              <w:t>210</w:t>
            </w:r>
          </w:p>
        </w:tc>
        <w:tc>
          <w:tcPr>
            <w:tcW w:w="2537" w:type="dxa"/>
            <w:gridSpan w:val="3"/>
            <w:tcBorders>
              <w:top w:val="nil"/>
              <w:left w:val="nil"/>
              <w:bottom w:val="single" w:sz="4" w:space="0" w:color="000000"/>
              <w:right w:val="single" w:sz="4" w:space="0" w:color="000000"/>
            </w:tcBorders>
            <w:shd w:val="clear" w:color="000000" w:fill="C0C0C0"/>
            <w:noWrap/>
            <w:vAlign w:val="center"/>
          </w:tcPr>
          <w:p w14:paraId="47B14B61" w14:textId="77777777" w:rsidR="00912A17" w:rsidRDefault="00000000">
            <w:pPr>
              <w:rPr>
                <w:rFonts w:cs="Arial"/>
                <w:b/>
                <w:bCs/>
                <w:sz w:val="20"/>
                <w:szCs w:val="20"/>
              </w:rPr>
            </w:pPr>
            <w:r>
              <w:rPr>
                <w:rFonts w:cs="Arial" w:hint="eastAsia"/>
                <w:b/>
                <w:bCs/>
                <w:sz w:val="20"/>
                <w:szCs w:val="20"/>
              </w:rPr>
              <w:t>卫生健康支出</w:t>
            </w:r>
          </w:p>
        </w:tc>
        <w:tc>
          <w:tcPr>
            <w:tcW w:w="1470" w:type="dxa"/>
            <w:gridSpan w:val="3"/>
            <w:tcBorders>
              <w:top w:val="nil"/>
              <w:left w:val="nil"/>
              <w:bottom w:val="single" w:sz="4" w:space="0" w:color="000000"/>
              <w:right w:val="single" w:sz="4" w:space="0" w:color="000000"/>
            </w:tcBorders>
            <w:shd w:val="clear" w:color="000000" w:fill="C0C0C0"/>
            <w:noWrap/>
            <w:vAlign w:val="center"/>
          </w:tcPr>
          <w:p w14:paraId="77A59184" w14:textId="77777777" w:rsidR="00912A17" w:rsidRDefault="00000000">
            <w:pPr>
              <w:jc w:val="right"/>
              <w:rPr>
                <w:rFonts w:cs="Arial"/>
                <w:b/>
                <w:bCs/>
                <w:sz w:val="20"/>
                <w:szCs w:val="20"/>
              </w:rPr>
            </w:pPr>
            <w:r>
              <w:rPr>
                <w:rFonts w:cs="Arial" w:hint="eastAsia"/>
                <w:b/>
                <w:bCs/>
                <w:sz w:val="20"/>
                <w:szCs w:val="20"/>
              </w:rPr>
              <w:t>67,568.21</w:t>
            </w:r>
          </w:p>
        </w:tc>
        <w:tc>
          <w:tcPr>
            <w:tcW w:w="1869" w:type="dxa"/>
            <w:gridSpan w:val="2"/>
            <w:tcBorders>
              <w:top w:val="nil"/>
              <w:left w:val="nil"/>
              <w:bottom w:val="single" w:sz="4" w:space="0" w:color="000000"/>
              <w:right w:val="single" w:sz="4" w:space="0" w:color="000000"/>
            </w:tcBorders>
            <w:shd w:val="clear" w:color="000000" w:fill="C0C0C0"/>
            <w:noWrap/>
            <w:vAlign w:val="center"/>
          </w:tcPr>
          <w:p w14:paraId="25CC6785" w14:textId="77777777" w:rsidR="00912A17" w:rsidRDefault="00000000">
            <w:pPr>
              <w:jc w:val="right"/>
              <w:rPr>
                <w:rFonts w:cs="Arial"/>
                <w:b/>
                <w:bCs/>
                <w:sz w:val="20"/>
                <w:szCs w:val="20"/>
              </w:rPr>
            </w:pPr>
            <w:r>
              <w:rPr>
                <w:rFonts w:cs="Arial" w:hint="eastAsia"/>
                <w:b/>
                <w:bCs/>
                <w:sz w:val="20"/>
                <w:szCs w:val="20"/>
              </w:rPr>
              <w:t>11,941.50</w:t>
            </w:r>
          </w:p>
        </w:tc>
        <w:tc>
          <w:tcPr>
            <w:tcW w:w="916" w:type="dxa"/>
            <w:gridSpan w:val="3"/>
            <w:tcBorders>
              <w:top w:val="nil"/>
              <w:left w:val="nil"/>
              <w:bottom w:val="single" w:sz="4" w:space="0" w:color="000000"/>
              <w:right w:val="single" w:sz="4" w:space="0" w:color="000000"/>
            </w:tcBorders>
            <w:shd w:val="clear" w:color="000000" w:fill="C0C0C0"/>
            <w:noWrap/>
            <w:vAlign w:val="center"/>
          </w:tcPr>
          <w:p w14:paraId="2DAC28D1" w14:textId="77777777" w:rsidR="00912A17" w:rsidRDefault="00000000">
            <w:pPr>
              <w:jc w:val="right"/>
              <w:rPr>
                <w:rFonts w:cs="Arial"/>
                <w:b/>
                <w:bCs/>
                <w:sz w:val="20"/>
                <w:szCs w:val="20"/>
              </w:rPr>
            </w:pPr>
            <w:r>
              <w:rPr>
                <w:rFonts w:cs="Arial" w:hint="eastAsia"/>
                <w:b/>
                <w:bCs/>
                <w:sz w:val="20"/>
                <w:szCs w:val="20"/>
              </w:rPr>
              <w:t>0.00</w:t>
            </w:r>
          </w:p>
        </w:tc>
        <w:tc>
          <w:tcPr>
            <w:tcW w:w="1187" w:type="dxa"/>
            <w:gridSpan w:val="3"/>
            <w:tcBorders>
              <w:top w:val="nil"/>
              <w:left w:val="nil"/>
              <w:bottom w:val="single" w:sz="4" w:space="0" w:color="000000"/>
              <w:right w:val="single" w:sz="4" w:space="0" w:color="000000"/>
            </w:tcBorders>
            <w:shd w:val="clear" w:color="000000" w:fill="C0C0C0"/>
            <w:noWrap/>
            <w:vAlign w:val="center"/>
          </w:tcPr>
          <w:p w14:paraId="40A6A90D" w14:textId="77777777" w:rsidR="00912A17" w:rsidRDefault="00000000">
            <w:pPr>
              <w:jc w:val="right"/>
              <w:rPr>
                <w:rFonts w:cs="Arial"/>
                <w:b/>
                <w:bCs/>
                <w:sz w:val="20"/>
                <w:szCs w:val="20"/>
              </w:rPr>
            </w:pPr>
            <w:r>
              <w:rPr>
                <w:rFonts w:cs="Arial" w:hint="eastAsia"/>
                <w:b/>
                <w:bCs/>
                <w:sz w:val="20"/>
                <w:szCs w:val="20"/>
              </w:rPr>
              <w:t>54,957.56</w:t>
            </w:r>
          </w:p>
        </w:tc>
        <w:tc>
          <w:tcPr>
            <w:tcW w:w="1507" w:type="dxa"/>
            <w:gridSpan w:val="3"/>
            <w:tcBorders>
              <w:top w:val="nil"/>
              <w:left w:val="nil"/>
              <w:bottom w:val="single" w:sz="4" w:space="0" w:color="000000"/>
              <w:right w:val="single" w:sz="4" w:space="0" w:color="000000"/>
            </w:tcBorders>
            <w:shd w:val="clear" w:color="000000" w:fill="C0C0C0"/>
            <w:noWrap/>
            <w:vAlign w:val="center"/>
          </w:tcPr>
          <w:p w14:paraId="54B02A5E" w14:textId="77777777" w:rsidR="00912A17" w:rsidRDefault="00000000">
            <w:pPr>
              <w:jc w:val="right"/>
              <w:rPr>
                <w:rFonts w:cs="Arial"/>
                <w:b/>
                <w:bCs/>
                <w:sz w:val="20"/>
                <w:szCs w:val="20"/>
              </w:rPr>
            </w:pPr>
            <w:r>
              <w:rPr>
                <w:rFonts w:cs="Arial" w:hint="eastAsia"/>
                <w:b/>
                <w:bCs/>
                <w:sz w:val="20"/>
                <w:szCs w:val="20"/>
              </w:rPr>
              <w:t>0.00</w:t>
            </w:r>
          </w:p>
        </w:tc>
        <w:tc>
          <w:tcPr>
            <w:tcW w:w="1395" w:type="dxa"/>
            <w:gridSpan w:val="3"/>
            <w:tcBorders>
              <w:top w:val="nil"/>
              <w:left w:val="nil"/>
              <w:bottom w:val="single" w:sz="4" w:space="0" w:color="000000"/>
              <w:right w:val="single" w:sz="4" w:space="0" w:color="000000"/>
            </w:tcBorders>
            <w:shd w:val="clear" w:color="000000" w:fill="C0C0C0"/>
            <w:noWrap/>
            <w:vAlign w:val="center"/>
          </w:tcPr>
          <w:p w14:paraId="05563F67" w14:textId="77777777" w:rsidR="00912A17" w:rsidRDefault="00000000">
            <w:pPr>
              <w:jc w:val="right"/>
              <w:rPr>
                <w:rFonts w:cs="Arial"/>
                <w:b/>
                <w:bCs/>
                <w:sz w:val="20"/>
                <w:szCs w:val="20"/>
              </w:rPr>
            </w:pPr>
            <w:r>
              <w:rPr>
                <w:rFonts w:cs="Arial" w:hint="eastAsia"/>
                <w:b/>
                <w:bCs/>
                <w:sz w:val="20"/>
                <w:szCs w:val="20"/>
              </w:rPr>
              <w:t>0.00</w:t>
            </w:r>
          </w:p>
        </w:tc>
        <w:tc>
          <w:tcPr>
            <w:tcW w:w="1271" w:type="dxa"/>
            <w:gridSpan w:val="2"/>
            <w:tcBorders>
              <w:top w:val="nil"/>
              <w:left w:val="nil"/>
              <w:bottom w:val="single" w:sz="4" w:space="0" w:color="000000"/>
              <w:right w:val="single" w:sz="4" w:space="0" w:color="000000"/>
            </w:tcBorders>
            <w:shd w:val="clear" w:color="000000" w:fill="C0C0C0"/>
            <w:noWrap/>
            <w:vAlign w:val="center"/>
          </w:tcPr>
          <w:p w14:paraId="58CB116E" w14:textId="77777777" w:rsidR="00912A17" w:rsidRDefault="00000000">
            <w:pPr>
              <w:jc w:val="right"/>
              <w:rPr>
                <w:rFonts w:cs="Arial"/>
                <w:b/>
                <w:bCs/>
                <w:sz w:val="20"/>
                <w:szCs w:val="20"/>
              </w:rPr>
            </w:pPr>
            <w:r>
              <w:rPr>
                <w:rFonts w:cs="Arial" w:hint="eastAsia"/>
                <w:b/>
                <w:bCs/>
                <w:sz w:val="20"/>
                <w:szCs w:val="20"/>
              </w:rPr>
              <w:t>669.15</w:t>
            </w:r>
          </w:p>
        </w:tc>
      </w:tr>
      <w:tr w:rsidR="00912A17" w14:paraId="216462EC"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C0C0C0"/>
            <w:noWrap/>
            <w:vAlign w:val="center"/>
          </w:tcPr>
          <w:p w14:paraId="25CCF1D7" w14:textId="77777777" w:rsidR="00912A17" w:rsidRDefault="00000000">
            <w:pPr>
              <w:rPr>
                <w:rFonts w:cs="Arial"/>
                <w:b/>
                <w:bCs/>
                <w:sz w:val="20"/>
                <w:szCs w:val="20"/>
              </w:rPr>
            </w:pPr>
            <w:r>
              <w:rPr>
                <w:rFonts w:cs="Arial" w:hint="eastAsia"/>
                <w:b/>
                <w:bCs/>
                <w:sz w:val="20"/>
                <w:szCs w:val="20"/>
              </w:rPr>
              <w:t>21001</w:t>
            </w:r>
          </w:p>
        </w:tc>
        <w:tc>
          <w:tcPr>
            <w:tcW w:w="2537" w:type="dxa"/>
            <w:gridSpan w:val="3"/>
            <w:tcBorders>
              <w:top w:val="nil"/>
              <w:left w:val="nil"/>
              <w:bottom w:val="single" w:sz="4" w:space="0" w:color="000000"/>
              <w:right w:val="single" w:sz="4" w:space="0" w:color="000000"/>
            </w:tcBorders>
            <w:shd w:val="clear" w:color="000000" w:fill="C0C0C0"/>
            <w:noWrap/>
            <w:vAlign w:val="center"/>
          </w:tcPr>
          <w:p w14:paraId="4266804D" w14:textId="77777777" w:rsidR="00912A17" w:rsidRDefault="00000000">
            <w:pPr>
              <w:rPr>
                <w:rFonts w:cs="Arial"/>
                <w:b/>
                <w:bCs/>
                <w:sz w:val="20"/>
                <w:szCs w:val="20"/>
              </w:rPr>
            </w:pPr>
            <w:r>
              <w:rPr>
                <w:rFonts w:cs="Arial" w:hint="eastAsia"/>
                <w:b/>
                <w:bCs/>
                <w:sz w:val="20"/>
                <w:szCs w:val="20"/>
              </w:rPr>
              <w:t>卫生健康管理事务</w:t>
            </w:r>
          </w:p>
        </w:tc>
        <w:tc>
          <w:tcPr>
            <w:tcW w:w="1470" w:type="dxa"/>
            <w:gridSpan w:val="3"/>
            <w:tcBorders>
              <w:top w:val="nil"/>
              <w:left w:val="nil"/>
              <w:bottom w:val="single" w:sz="4" w:space="0" w:color="000000"/>
              <w:right w:val="single" w:sz="4" w:space="0" w:color="000000"/>
            </w:tcBorders>
            <w:shd w:val="clear" w:color="000000" w:fill="C0C0C0"/>
            <w:noWrap/>
            <w:vAlign w:val="center"/>
          </w:tcPr>
          <w:p w14:paraId="7154DBFB" w14:textId="77777777" w:rsidR="00912A17" w:rsidRDefault="00000000">
            <w:pPr>
              <w:jc w:val="right"/>
              <w:rPr>
                <w:rFonts w:cs="Arial"/>
                <w:b/>
                <w:bCs/>
                <w:sz w:val="20"/>
                <w:szCs w:val="20"/>
              </w:rPr>
            </w:pPr>
            <w:r>
              <w:rPr>
                <w:rFonts w:cs="Arial" w:hint="eastAsia"/>
                <w:b/>
                <w:bCs/>
                <w:sz w:val="20"/>
                <w:szCs w:val="20"/>
              </w:rPr>
              <w:t>919.87</w:t>
            </w:r>
          </w:p>
        </w:tc>
        <w:tc>
          <w:tcPr>
            <w:tcW w:w="1869" w:type="dxa"/>
            <w:gridSpan w:val="2"/>
            <w:tcBorders>
              <w:top w:val="nil"/>
              <w:left w:val="nil"/>
              <w:bottom w:val="single" w:sz="4" w:space="0" w:color="000000"/>
              <w:right w:val="single" w:sz="4" w:space="0" w:color="000000"/>
            </w:tcBorders>
            <w:shd w:val="clear" w:color="000000" w:fill="C0C0C0"/>
            <w:noWrap/>
            <w:vAlign w:val="center"/>
          </w:tcPr>
          <w:p w14:paraId="5F8811C9" w14:textId="77777777" w:rsidR="00912A17" w:rsidRDefault="00000000">
            <w:pPr>
              <w:jc w:val="right"/>
              <w:rPr>
                <w:rFonts w:cs="Arial"/>
                <w:b/>
                <w:bCs/>
                <w:sz w:val="20"/>
                <w:szCs w:val="20"/>
              </w:rPr>
            </w:pPr>
            <w:r>
              <w:rPr>
                <w:rFonts w:cs="Arial" w:hint="eastAsia"/>
                <w:b/>
                <w:bCs/>
                <w:sz w:val="20"/>
                <w:szCs w:val="20"/>
              </w:rPr>
              <w:t>720.51</w:t>
            </w:r>
          </w:p>
        </w:tc>
        <w:tc>
          <w:tcPr>
            <w:tcW w:w="916" w:type="dxa"/>
            <w:gridSpan w:val="3"/>
            <w:tcBorders>
              <w:top w:val="nil"/>
              <w:left w:val="nil"/>
              <w:bottom w:val="single" w:sz="4" w:space="0" w:color="000000"/>
              <w:right w:val="single" w:sz="4" w:space="0" w:color="000000"/>
            </w:tcBorders>
            <w:shd w:val="clear" w:color="000000" w:fill="C0C0C0"/>
            <w:noWrap/>
            <w:vAlign w:val="center"/>
          </w:tcPr>
          <w:p w14:paraId="021F318D" w14:textId="77777777" w:rsidR="00912A17" w:rsidRDefault="00000000">
            <w:pPr>
              <w:jc w:val="right"/>
              <w:rPr>
                <w:rFonts w:cs="Arial"/>
                <w:b/>
                <w:bCs/>
                <w:sz w:val="20"/>
                <w:szCs w:val="20"/>
              </w:rPr>
            </w:pPr>
            <w:r>
              <w:rPr>
                <w:rFonts w:cs="Arial" w:hint="eastAsia"/>
                <w:b/>
                <w:bCs/>
                <w:sz w:val="20"/>
                <w:szCs w:val="20"/>
              </w:rPr>
              <w:t xml:space="preserve">　</w:t>
            </w:r>
          </w:p>
        </w:tc>
        <w:tc>
          <w:tcPr>
            <w:tcW w:w="1187" w:type="dxa"/>
            <w:gridSpan w:val="3"/>
            <w:tcBorders>
              <w:top w:val="nil"/>
              <w:left w:val="nil"/>
              <w:bottom w:val="single" w:sz="4" w:space="0" w:color="000000"/>
              <w:right w:val="single" w:sz="4" w:space="0" w:color="000000"/>
            </w:tcBorders>
            <w:shd w:val="clear" w:color="000000" w:fill="C0C0C0"/>
            <w:noWrap/>
            <w:vAlign w:val="center"/>
          </w:tcPr>
          <w:p w14:paraId="01BCA66C" w14:textId="77777777" w:rsidR="00912A17" w:rsidRDefault="00000000">
            <w:pPr>
              <w:jc w:val="right"/>
              <w:rPr>
                <w:rFonts w:cs="Arial"/>
                <w:b/>
                <w:bCs/>
                <w:sz w:val="20"/>
                <w:szCs w:val="20"/>
              </w:rPr>
            </w:pPr>
            <w:r>
              <w:rPr>
                <w:rFonts w:cs="Arial" w:hint="eastAsia"/>
                <w:b/>
                <w:bCs/>
                <w:sz w:val="20"/>
                <w:szCs w:val="20"/>
              </w:rPr>
              <w:t xml:space="preserve">　</w:t>
            </w:r>
          </w:p>
        </w:tc>
        <w:tc>
          <w:tcPr>
            <w:tcW w:w="1507" w:type="dxa"/>
            <w:gridSpan w:val="3"/>
            <w:tcBorders>
              <w:top w:val="nil"/>
              <w:left w:val="nil"/>
              <w:bottom w:val="single" w:sz="4" w:space="0" w:color="000000"/>
              <w:right w:val="single" w:sz="4" w:space="0" w:color="000000"/>
            </w:tcBorders>
            <w:shd w:val="clear" w:color="000000" w:fill="C0C0C0"/>
            <w:noWrap/>
            <w:vAlign w:val="center"/>
          </w:tcPr>
          <w:p w14:paraId="3D49398E" w14:textId="77777777" w:rsidR="00912A17" w:rsidRDefault="00000000">
            <w:pPr>
              <w:jc w:val="right"/>
              <w:rPr>
                <w:rFonts w:cs="Arial"/>
                <w:b/>
                <w:bCs/>
                <w:sz w:val="20"/>
                <w:szCs w:val="20"/>
              </w:rPr>
            </w:pPr>
            <w:r>
              <w:rPr>
                <w:rFonts w:cs="Arial" w:hint="eastAsia"/>
                <w:b/>
                <w:bCs/>
                <w:sz w:val="20"/>
                <w:szCs w:val="20"/>
              </w:rPr>
              <w:t xml:space="preserve">　</w:t>
            </w:r>
          </w:p>
        </w:tc>
        <w:tc>
          <w:tcPr>
            <w:tcW w:w="1395" w:type="dxa"/>
            <w:gridSpan w:val="3"/>
            <w:tcBorders>
              <w:top w:val="nil"/>
              <w:left w:val="nil"/>
              <w:bottom w:val="single" w:sz="4" w:space="0" w:color="000000"/>
              <w:right w:val="single" w:sz="4" w:space="0" w:color="000000"/>
            </w:tcBorders>
            <w:shd w:val="clear" w:color="000000" w:fill="C0C0C0"/>
            <w:noWrap/>
            <w:vAlign w:val="center"/>
          </w:tcPr>
          <w:p w14:paraId="3D31CF87" w14:textId="77777777" w:rsidR="00912A17" w:rsidRDefault="00000000">
            <w:pPr>
              <w:jc w:val="right"/>
              <w:rPr>
                <w:rFonts w:cs="Arial"/>
                <w:b/>
                <w:bCs/>
                <w:sz w:val="20"/>
                <w:szCs w:val="20"/>
              </w:rPr>
            </w:pPr>
            <w:r>
              <w:rPr>
                <w:rFonts w:cs="Arial" w:hint="eastAsia"/>
                <w:b/>
                <w:bCs/>
                <w:sz w:val="20"/>
                <w:szCs w:val="20"/>
              </w:rPr>
              <w:t xml:space="preserve">　</w:t>
            </w:r>
          </w:p>
        </w:tc>
        <w:tc>
          <w:tcPr>
            <w:tcW w:w="1271" w:type="dxa"/>
            <w:gridSpan w:val="2"/>
            <w:tcBorders>
              <w:top w:val="nil"/>
              <w:left w:val="nil"/>
              <w:bottom w:val="single" w:sz="4" w:space="0" w:color="000000"/>
              <w:right w:val="single" w:sz="4" w:space="0" w:color="000000"/>
            </w:tcBorders>
            <w:shd w:val="clear" w:color="000000" w:fill="C0C0C0"/>
            <w:noWrap/>
            <w:vAlign w:val="center"/>
          </w:tcPr>
          <w:p w14:paraId="3AF3432A" w14:textId="77777777" w:rsidR="00912A17" w:rsidRDefault="00000000">
            <w:pPr>
              <w:jc w:val="right"/>
              <w:rPr>
                <w:rFonts w:cs="Arial"/>
                <w:b/>
                <w:bCs/>
                <w:sz w:val="20"/>
                <w:szCs w:val="20"/>
              </w:rPr>
            </w:pPr>
            <w:r>
              <w:rPr>
                <w:rFonts w:cs="Arial" w:hint="eastAsia"/>
                <w:b/>
                <w:bCs/>
                <w:sz w:val="20"/>
                <w:szCs w:val="20"/>
              </w:rPr>
              <w:t>199.36</w:t>
            </w:r>
          </w:p>
        </w:tc>
      </w:tr>
      <w:tr w:rsidR="00912A17" w14:paraId="0B191A08"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FFFFFF"/>
            <w:noWrap/>
            <w:vAlign w:val="center"/>
          </w:tcPr>
          <w:p w14:paraId="2333C836" w14:textId="77777777" w:rsidR="00912A17" w:rsidRDefault="00000000">
            <w:pPr>
              <w:rPr>
                <w:rFonts w:cs="Arial"/>
                <w:sz w:val="20"/>
                <w:szCs w:val="20"/>
              </w:rPr>
            </w:pPr>
            <w:r>
              <w:rPr>
                <w:rFonts w:cs="Arial" w:hint="eastAsia"/>
                <w:sz w:val="20"/>
                <w:szCs w:val="20"/>
              </w:rPr>
              <w:t>2100101</w:t>
            </w:r>
          </w:p>
        </w:tc>
        <w:tc>
          <w:tcPr>
            <w:tcW w:w="2537" w:type="dxa"/>
            <w:gridSpan w:val="3"/>
            <w:tcBorders>
              <w:top w:val="nil"/>
              <w:left w:val="nil"/>
              <w:bottom w:val="single" w:sz="4" w:space="0" w:color="000000"/>
              <w:right w:val="single" w:sz="4" w:space="0" w:color="000000"/>
            </w:tcBorders>
            <w:shd w:val="clear" w:color="000000" w:fill="CCFFFF"/>
            <w:noWrap/>
            <w:vAlign w:val="center"/>
          </w:tcPr>
          <w:p w14:paraId="1494763E" w14:textId="77777777" w:rsidR="00912A17" w:rsidRDefault="00000000">
            <w:pPr>
              <w:rPr>
                <w:rFonts w:cs="Arial"/>
                <w:sz w:val="20"/>
                <w:szCs w:val="20"/>
              </w:rPr>
            </w:pPr>
            <w:r>
              <w:rPr>
                <w:rFonts w:cs="Arial" w:hint="eastAsia"/>
                <w:sz w:val="20"/>
                <w:szCs w:val="20"/>
              </w:rPr>
              <w:t xml:space="preserve">  行政运行</w:t>
            </w:r>
          </w:p>
        </w:tc>
        <w:tc>
          <w:tcPr>
            <w:tcW w:w="1470" w:type="dxa"/>
            <w:gridSpan w:val="3"/>
            <w:tcBorders>
              <w:top w:val="nil"/>
              <w:left w:val="nil"/>
              <w:bottom w:val="single" w:sz="4" w:space="0" w:color="000000"/>
              <w:right w:val="single" w:sz="4" w:space="0" w:color="000000"/>
            </w:tcBorders>
            <w:shd w:val="clear" w:color="000000" w:fill="FFFFFF"/>
            <w:noWrap/>
            <w:vAlign w:val="center"/>
          </w:tcPr>
          <w:p w14:paraId="1E88EBF6" w14:textId="77777777" w:rsidR="00912A17" w:rsidRDefault="00000000">
            <w:pPr>
              <w:jc w:val="right"/>
              <w:rPr>
                <w:rFonts w:cs="Arial"/>
                <w:sz w:val="20"/>
                <w:szCs w:val="20"/>
              </w:rPr>
            </w:pPr>
            <w:r>
              <w:rPr>
                <w:rFonts w:cs="Arial" w:hint="eastAsia"/>
                <w:sz w:val="20"/>
                <w:szCs w:val="20"/>
              </w:rPr>
              <w:t>919.87</w:t>
            </w:r>
          </w:p>
        </w:tc>
        <w:tc>
          <w:tcPr>
            <w:tcW w:w="1869" w:type="dxa"/>
            <w:gridSpan w:val="2"/>
            <w:tcBorders>
              <w:top w:val="nil"/>
              <w:left w:val="nil"/>
              <w:bottom w:val="single" w:sz="4" w:space="0" w:color="000000"/>
              <w:right w:val="single" w:sz="4" w:space="0" w:color="000000"/>
            </w:tcBorders>
            <w:shd w:val="clear" w:color="000000" w:fill="FFFFFF"/>
            <w:noWrap/>
            <w:vAlign w:val="center"/>
          </w:tcPr>
          <w:p w14:paraId="05D10221" w14:textId="77777777" w:rsidR="00912A17" w:rsidRDefault="00000000">
            <w:pPr>
              <w:jc w:val="right"/>
              <w:rPr>
                <w:rFonts w:cs="Arial"/>
                <w:sz w:val="20"/>
                <w:szCs w:val="20"/>
              </w:rPr>
            </w:pPr>
            <w:r>
              <w:rPr>
                <w:rFonts w:cs="Arial" w:hint="eastAsia"/>
                <w:sz w:val="20"/>
                <w:szCs w:val="20"/>
              </w:rPr>
              <w:t>720.51</w:t>
            </w:r>
          </w:p>
        </w:tc>
        <w:tc>
          <w:tcPr>
            <w:tcW w:w="916" w:type="dxa"/>
            <w:gridSpan w:val="3"/>
            <w:tcBorders>
              <w:top w:val="nil"/>
              <w:left w:val="nil"/>
              <w:bottom w:val="single" w:sz="4" w:space="0" w:color="000000"/>
              <w:right w:val="single" w:sz="4" w:space="0" w:color="000000"/>
            </w:tcBorders>
            <w:shd w:val="clear" w:color="000000" w:fill="FFFFFF"/>
            <w:noWrap/>
            <w:vAlign w:val="center"/>
          </w:tcPr>
          <w:p w14:paraId="3E4B6396" w14:textId="77777777" w:rsidR="00912A17" w:rsidRDefault="00000000">
            <w:pPr>
              <w:jc w:val="right"/>
              <w:rPr>
                <w:rFonts w:cs="Arial"/>
                <w:sz w:val="20"/>
                <w:szCs w:val="20"/>
              </w:rPr>
            </w:pPr>
            <w:r>
              <w:rPr>
                <w:rFonts w:cs="Arial" w:hint="eastAsia"/>
                <w:sz w:val="20"/>
                <w:szCs w:val="20"/>
              </w:rPr>
              <w:t xml:space="preserve">　</w:t>
            </w:r>
          </w:p>
        </w:tc>
        <w:tc>
          <w:tcPr>
            <w:tcW w:w="1187" w:type="dxa"/>
            <w:gridSpan w:val="3"/>
            <w:tcBorders>
              <w:top w:val="nil"/>
              <w:left w:val="nil"/>
              <w:bottom w:val="single" w:sz="4" w:space="0" w:color="000000"/>
              <w:right w:val="single" w:sz="4" w:space="0" w:color="000000"/>
            </w:tcBorders>
            <w:shd w:val="clear" w:color="000000" w:fill="FFFFFF"/>
            <w:noWrap/>
            <w:vAlign w:val="center"/>
          </w:tcPr>
          <w:p w14:paraId="6D3842C9" w14:textId="77777777" w:rsidR="00912A17" w:rsidRDefault="00000000">
            <w:pPr>
              <w:jc w:val="right"/>
              <w:rPr>
                <w:rFonts w:cs="Arial"/>
                <w:sz w:val="20"/>
                <w:szCs w:val="20"/>
              </w:rPr>
            </w:pPr>
            <w:r>
              <w:rPr>
                <w:rFonts w:cs="Arial" w:hint="eastAsia"/>
                <w:sz w:val="20"/>
                <w:szCs w:val="20"/>
              </w:rPr>
              <w:t xml:space="preserve">　</w:t>
            </w:r>
          </w:p>
        </w:tc>
        <w:tc>
          <w:tcPr>
            <w:tcW w:w="1507" w:type="dxa"/>
            <w:gridSpan w:val="3"/>
            <w:tcBorders>
              <w:top w:val="nil"/>
              <w:left w:val="nil"/>
              <w:bottom w:val="single" w:sz="4" w:space="0" w:color="000000"/>
              <w:right w:val="single" w:sz="4" w:space="0" w:color="000000"/>
            </w:tcBorders>
            <w:shd w:val="clear" w:color="000000" w:fill="FFFFFF"/>
            <w:noWrap/>
            <w:vAlign w:val="center"/>
          </w:tcPr>
          <w:p w14:paraId="22671C4C" w14:textId="77777777" w:rsidR="00912A17" w:rsidRDefault="00000000">
            <w:pPr>
              <w:jc w:val="right"/>
              <w:rPr>
                <w:rFonts w:cs="Arial"/>
                <w:sz w:val="20"/>
                <w:szCs w:val="20"/>
              </w:rPr>
            </w:pPr>
            <w:r>
              <w:rPr>
                <w:rFonts w:cs="Arial" w:hint="eastAsia"/>
                <w:sz w:val="20"/>
                <w:szCs w:val="20"/>
              </w:rPr>
              <w:t xml:space="preserve">　</w:t>
            </w:r>
          </w:p>
        </w:tc>
        <w:tc>
          <w:tcPr>
            <w:tcW w:w="1395" w:type="dxa"/>
            <w:gridSpan w:val="3"/>
            <w:tcBorders>
              <w:top w:val="nil"/>
              <w:left w:val="nil"/>
              <w:bottom w:val="single" w:sz="4" w:space="0" w:color="000000"/>
              <w:right w:val="single" w:sz="4" w:space="0" w:color="000000"/>
            </w:tcBorders>
            <w:shd w:val="clear" w:color="000000" w:fill="FFFFFF"/>
            <w:noWrap/>
            <w:vAlign w:val="center"/>
          </w:tcPr>
          <w:p w14:paraId="68B54C13" w14:textId="77777777" w:rsidR="00912A17" w:rsidRDefault="00000000">
            <w:pPr>
              <w:jc w:val="right"/>
              <w:rPr>
                <w:rFonts w:cs="Arial"/>
                <w:sz w:val="20"/>
                <w:szCs w:val="20"/>
              </w:rPr>
            </w:pPr>
            <w:r>
              <w:rPr>
                <w:rFonts w:cs="Arial" w:hint="eastAsia"/>
                <w:sz w:val="20"/>
                <w:szCs w:val="20"/>
              </w:rPr>
              <w:t xml:space="preserve">　</w:t>
            </w:r>
          </w:p>
        </w:tc>
        <w:tc>
          <w:tcPr>
            <w:tcW w:w="1271" w:type="dxa"/>
            <w:gridSpan w:val="2"/>
            <w:tcBorders>
              <w:top w:val="nil"/>
              <w:left w:val="nil"/>
              <w:bottom w:val="single" w:sz="4" w:space="0" w:color="000000"/>
              <w:right w:val="single" w:sz="4" w:space="0" w:color="000000"/>
            </w:tcBorders>
            <w:shd w:val="clear" w:color="000000" w:fill="FFFFFF"/>
            <w:noWrap/>
            <w:vAlign w:val="center"/>
          </w:tcPr>
          <w:p w14:paraId="0E346526" w14:textId="77777777" w:rsidR="00912A17" w:rsidRDefault="00000000">
            <w:pPr>
              <w:jc w:val="right"/>
              <w:rPr>
                <w:rFonts w:cs="Arial"/>
                <w:sz w:val="20"/>
                <w:szCs w:val="20"/>
              </w:rPr>
            </w:pPr>
            <w:r>
              <w:rPr>
                <w:rFonts w:cs="Arial" w:hint="eastAsia"/>
                <w:sz w:val="20"/>
                <w:szCs w:val="20"/>
              </w:rPr>
              <w:t>199.36</w:t>
            </w:r>
          </w:p>
        </w:tc>
      </w:tr>
      <w:tr w:rsidR="00912A17" w14:paraId="14DB28AE"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C0C0C0"/>
            <w:noWrap/>
            <w:vAlign w:val="center"/>
          </w:tcPr>
          <w:p w14:paraId="5D08535C" w14:textId="77777777" w:rsidR="00912A17" w:rsidRDefault="00000000">
            <w:pPr>
              <w:rPr>
                <w:rFonts w:cs="Arial"/>
                <w:b/>
                <w:bCs/>
                <w:sz w:val="20"/>
                <w:szCs w:val="20"/>
              </w:rPr>
            </w:pPr>
            <w:r>
              <w:rPr>
                <w:rFonts w:cs="Arial" w:hint="eastAsia"/>
                <w:b/>
                <w:bCs/>
                <w:sz w:val="20"/>
                <w:szCs w:val="20"/>
              </w:rPr>
              <w:t>21002</w:t>
            </w:r>
          </w:p>
        </w:tc>
        <w:tc>
          <w:tcPr>
            <w:tcW w:w="2537" w:type="dxa"/>
            <w:gridSpan w:val="3"/>
            <w:tcBorders>
              <w:top w:val="nil"/>
              <w:left w:val="nil"/>
              <w:bottom w:val="single" w:sz="4" w:space="0" w:color="000000"/>
              <w:right w:val="single" w:sz="4" w:space="0" w:color="000000"/>
            </w:tcBorders>
            <w:shd w:val="clear" w:color="000000" w:fill="C0C0C0"/>
            <w:noWrap/>
            <w:vAlign w:val="center"/>
          </w:tcPr>
          <w:p w14:paraId="2372E1F1" w14:textId="77777777" w:rsidR="00912A17" w:rsidRDefault="00000000">
            <w:pPr>
              <w:rPr>
                <w:rFonts w:cs="Arial"/>
                <w:b/>
                <w:bCs/>
                <w:sz w:val="20"/>
                <w:szCs w:val="20"/>
              </w:rPr>
            </w:pPr>
            <w:r>
              <w:rPr>
                <w:rFonts w:cs="Arial" w:hint="eastAsia"/>
                <w:b/>
                <w:bCs/>
                <w:sz w:val="20"/>
                <w:szCs w:val="20"/>
              </w:rPr>
              <w:t>公立医院</w:t>
            </w:r>
          </w:p>
        </w:tc>
        <w:tc>
          <w:tcPr>
            <w:tcW w:w="1470" w:type="dxa"/>
            <w:gridSpan w:val="3"/>
            <w:tcBorders>
              <w:top w:val="nil"/>
              <w:left w:val="nil"/>
              <w:bottom w:val="single" w:sz="4" w:space="0" w:color="000000"/>
              <w:right w:val="single" w:sz="4" w:space="0" w:color="000000"/>
            </w:tcBorders>
            <w:shd w:val="clear" w:color="000000" w:fill="C0C0C0"/>
            <w:noWrap/>
            <w:vAlign w:val="center"/>
          </w:tcPr>
          <w:p w14:paraId="09529526" w14:textId="77777777" w:rsidR="00912A17" w:rsidRDefault="00000000">
            <w:pPr>
              <w:jc w:val="right"/>
              <w:rPr>
                <w:rFonts w:cs="Arial"/>
                <w:b/>
                <w:bCs/>
                <w:sz w:val="20"/>
                <w:szCs w:val="20"/>
              </w:rPr>
            </w:pPr>
            <w:r>
              <w:rPr>
                <w:rFonts w:cs="Arial" w:hint="eastAsia"/>
                <w:b/>
                <w:bCs/>
                <w:sz w:val="20"/>
                <w:szCs w:val="20"/>
              </w:rPr>
              <w:t>37,257.79</w:t>
            </w:r>
          </w:p>
        </w:tc>
        <w:tc>
          <w:tcPr>
            <w:tcW w:w="1869" w:type="dxa"/>
            <w:gridSpan w:val="2"/>
            <w:tcBorders>
              <w:top w:val="nil"/>
              <w:left w:val="nil"/>
              <w:bottom w:val="single" w:sz="4" w:space="0" w:color="000000"/>
              <w:right w:val="single" w:sz="4" w:space="0" w:color="000000"/>
            </w:tcBorders>
            <w:shd w:val="clear" w:color="000000" w:fill="C0C0C0"/>
            <w:noWrap/>
            <w:vAlign w:val="center"/>
          </w:tcPr>
          <w:p w14:paraId="403087EE" w14:textId="77777777" w:rsidR="00912A17" w:rsidRDefault="00000000">
            <w:pPr>
              <w:jc w:val="right"/>
              <w:rPr>
                <w:rFonts w:cs="Arial"/>
                <w:b/>
                <w:bCs/>
                <w:sz w:val="20"/>
                <w:szCs w:val="20"/>
              </w:rPr>
            </w:pPr>
            <w:r>
              <w:rPr>
                <w:rFonts w:cs="Arial" w:hint="eastAsia"/>
                <w:b/>
                <w:bCs/>
                <w:sz w:val="20"/>
                <w:szCs w:val="20"/>
              </w:rPr>
              <w:t>4,038.46</w:t>
            </w:r>
          </w:p>
        </w:tc>
        <w:tc>
          <w:tcPr>
            <w:tcW w:w="916" w:type="dxa"/>
            <w:gridSpan w:val="3"/>
            <w:tcBorders>
              <w:top w:val="nil"/>
              <w:left w:val="nil"/>
              <w:bottom w:val="single" w:sz="4" w:space="0" w:color="000000"/>
              <w:right w:val="single" w:sz="4" w:space="0" w:color="000000"/>
            </w:tcBorders>
            <w:shd w:val="clear" w:color="000000" w:fill="C0C0C0"/>
            <w:noWrap/>
            <w:vAlign w:val="center"/>
          </w:tcPr>
          <w:p w14:paraId="20DB86FC" w14:textId="77777777" w:rsidR="00912A17" w:rsidRDefault="00000000">
            <w:pPr>
              <w:jc w:val="right"/>
              <w:rPr>
                <w:rFonts w:cs="Arial"/>
                <w:b/>
                <w:bCs/>
                <w:sz w:val="20"/>
                <w:szCs w:val="20"/>
              </w:rPr>
            </w:pPr>
            <w:r>
              <w:rPr>
                <w:rFonts w:cs="Arial" w:hint="eastAsia"/>
                <w:b/>
                <w:bCs/>
                <w:sz w:val="20"/>
                <w:szCs w:val="20"/>
              </w:rPr>
              <w:t>0.00</w:t>
            </w:r>
          </w:p>
        </w:tc>
        <w:tc>
          <w:tcPr>
            <w:tcW w:w="1187" w:type="dxa"/>
            <w:gridSpan w:val="3"/>
            <w:tcBorders>
              <w:top w:val="nil"/>
              <w:left w:val="nil"/>
              <w:bottom w:val="single" w:sz="4" w:space="0" w:color="000000"/>
              <w:right w:val="single" w:sz="4" w:space="0" w:color="000000"/>
            </w:tcBorders>
            <w:shd w:val="clear" w:color="000000" w:fill="C0C0C0"/>
            <w:noWrap/>
            <w:vAlign w:val="center"/>
          </w:tcPr>
          <w:p w14:paraId="20D63D00" w14:textId="77777777" w:rsidR="00912A17" w:rsidRDefault="00000000">
            <w:pPr>
              <w:jc w:val="right"/>
              <w:rPr>
                <w:rFonts w:cs="Arial"/>
                <w:b/>
                <w:bCs/>
                <w:sz w:val="20"/>
                <w:szCs w:val="20"/>
              </w:rPr>
            </w:pPr>
            <w:r>
              <w:rPr>
                <w:rFonts w:cs="Arial" w:hint="eastAsia"/>
                <w:b/>
                <w:bCs/>
                <w:sz w:val="20"/>
                <w:szCs w:val="20"/>
              </w:rPr>
              <w:t>32,829.47</w:t>
            </w:r>
          </w:p>
        </w:tc>
        <w:tc>
          <w:tcPr>
            <w:tcW w:w="1507" w:type="dxa"/>
            <w:gridSpan w:val="3"/>
            <w:tcBorders>
              <w:top w:val="nil"/>
              <w:left w:val="nil"/>
              <w:bottom w:val="single" w:sz="4" w:space="0" w:color="000000"/>
              <w:right w:val="single" w:sz="4" w:space="0" w:color="000000"/>
            </w:tcBorders>
            <w:shd w:val="clear" w:color="000000" w:fill="C0C0C0"/>
            <w:noWrap/>
            <w:vAlign w:val="center"/>
          </w:tcPr>
          <w:p w14:paraId="55EEFF77" w14:textId="77777777" w:rsidR="00912A17" w:rsidRDefault="00000000">
            <w:pPr>
              <w:jc w:val="right"/>
              <w:rPr>
                <w:rFonts w:cs="Arial"/>
                <w:b/>
                <w:bCs/>
                <w:sz w:val="20"/>
                <w:szCs w:val="20"/>
              </w:rPr>
            </w:pPr>
            <w:r>
              <w:rPr>
                <w:rFonts w:cs="Arial" w:hint="eastAsia"/>
                <w:b/>
                <w:bCs/>
                <w:sz w:val="20"/>
                <w:szCs w:val="20"/>
              </w:rPr>
              <w:t>0.00</w:t>
            </w:r>
          </w:p>
        </w:tc>
        <w:tc>
          <w:tcPr>
            <w:tcW w:w="1395" w:type="dxa"/>
            <w:gridSpan w:val="3"/>
            <w:tcBorders>
              <w:top w:val="nil"/>
              <w:left w:val="nil"/>
              <w:bottom w:val="single" w:sz="4" w:space="0" w:color="000000"/>
              <w:right w:val="single" w:sz="4" w:space="0" w:color="000000"/>
            </w:tcBorders>
            <w:shd w:val="clear" w:color="000000" w:fill="C0C0C0"/>
            <w:noWrap/>
            <w:vAlign w:val="center"/>
          </w:tcPr>
          <w:p w14:paraId="4CCB6999" w14:textId="77777777" w:rsidR="00912A17" w:rsidRDefault="00000000">
            <w:pPr>
              <w:jc w:val="right"/>
              <w:rPr>
                <w:rFonts w:cs="Arial"/>
                <w:b/>
                <w:bCs/>
                <w:sz w:val="20"/>
                <w:szCs w:val="20"/>
              </w:rPr>
            </w:pPr>
            <w:r>
              <w:rPr>
                <w:rFonts w:cs="Arial" w:hint="eastAsia"/>
                <w:b/>
                <w:bCs/>
                <w:sz w:val="20"/>
                <w:szCs w:val="20"/>
              </w:rPr>
              <w:t>0.00</w:t>
            </w:r>
          </w:p>
        </w:tc>
        <w:tc>
          <w:tcPr>
            <w:tcW w:w="1271" w:type="dxa"/>
            <w:gridSpan w:val="2"/>
            <w:tcBorders>
              <w:top w:val="nil"/>
              <w:left w:val="nil"/>
              <w:bottom w:val="single" w:sz="4" w:space="0" w:color="000000"/>
              <w:right w:val="single" w:sz="4" w:space="0" w:color="000000"/>
            </w:tcBorders>
            <w:shd w:val="clear" w:color="000000" w:fill="C0C0C0"/>
            <w:noWrap/>
            <w:vAlign w:val="center"/>
          </w:tcPr>
          <w:p w14:paraId="329EE59B" w14:textId="77777777" w:rsidR="00912A17" w:rsidRDefault="00000000">
            <w:pPr>
              <w:jc w:val="right"/>
              <w:rPr>
                <w:rFonts w:cs="Arial"/>
                <w:b/>
                <w:bCs/>
                <w:sz w:val="20"/>
                <w:szCs w:val="20"/>
              </w:rPr>
            </w:pPr>
            <w:r>
              <w:rPr>
                <w:rFonts w:cs="Arial" w:hint="eastAsia"/>
                <w:b/>
                <w:bCs/>
                <w:sz w:val="20"/>
                <w:szCs w:val="20"/>
              </w:rPr>
              <w:t>389.86</w:t>
            </w:r>
          </w:p>
        </w:tc>
      </w:tr>
      <w:tr w:rsidR="00912A17" w14:paraId="5DF3DDFE"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FFFFFF"/>
            <w:noWrap/>
            <w:vAlign w:val="center"/>
          </w:tcPr>
          <w:p w14:paraId="36B4459F" w14:textId="77777777" w:rsidR="00912A17" w:rsidRDefault="00000000">
            <w:pPr>
              <w:rPr>
                <w:rFonts w:cs="Arial"/>
                <w:sz w:val="20"/>
                <w:szCs w:val="20"/>
              </w:rPr>
            </w:pPr>
            <w:r>
              <w:rPr>
                <w:rFonts w:cs="Arial" w:hint="eastAsia"/>
                <w:sz w:val="20"/>
                <w:szCs w:val="20"/>
              </w:rPr>
              <w:t>2100201</w:t>
            </w:r>
          </w:p>
        </w:tc>
        <w:tc>
          <w:tcPr>
            <w:tcW w:w="2537" w:type="dxa"/>
            <w:gridSpan w:val="3"/>
            <w:tcBorders>
              <w:top w:val="nil"/>
              <w:left w:val="nil"/>
              <w:bottom w:val="single" w:sz="4" w:space="0" w:color="000000"/>
              <w:right w:val="single" w:sz="4" w:space="0" w:color="000000"/>
            </w:tcBorders>
            <w:shd w:val="clear" w:color="000000" w:fill="CCFFFF"/>
            <w:noWrap/>
            <w:vAlign w:val="center"/>
          </w:tcPr>
          <w:p w14:paraId="3CDFB742" w14:textId="77777777" w:rsidR="00912A17" w:rsidRDefault="00000000">
            <w:pPr>
              <w:rPr>
                <w:rFonts w:cs="Arial"/>
                <w:sz w:val="20"/>
                <w:szCs w:val="20"/>
              </w:rPr>
            </w:pPr>
            <w:r>
              <w:rPr>
                <w:rFonts w:cs="Arial" w:hint="eastAsia"/>
                <w:sz w:val="20"/>
                <w:szCs w:val="20"/>
              </w:rPr>
              <w:t xml:space="preserve">  综合医院</w:t>
            </w:r>
          </w:p>
        </w:tc>
        <w:tc>
          <w:tcPr>
            <w:tcW w:w="1470" w:type="dxa"/>
            <w:gridSpan w:val="3"/>
            <w:tcBorders>
              <w:top w:val="nil"/>
              <w:left w:val="nil"/>
              <w:bottom w:val="single" w:sz="4" w:space="0" w:color="000000"/>
              <w:right w:val="single" w:sz="4" w:space="0" w:color="000000"/>
            </w:tcBorders>
            <w:shd w:val="clear" w:color="000000" w:fill="FFFFFF"/>
            <w:noWrap/>
            <w:vAlign w:val="center"/>
          </w:tcPr>
          <w:p w14:paraId="6D86384A" w14:textId="77777777" w:rsidR="00912A17" w:rsidRDefault="00000000">
            <w:pPr>
              <w:jc w:val="right"/>
              <w:rPr>
                <w:rFonts w:cs="Arial"/>
                <w:sz w:val="20"/>
                <w:szCs w:val="20"/>
              </w:rPr>
            </w:pPr>
            <w:r>
              <w:rPr>
                <w:rFonts w:cs="Arial" w:hint="eastAsia"/>
                <w:sz w:val="20"/>
                <w:szCs w:val="20"/>
              </w:rPr>
              <w:t>37,257.79</w:t>
            </w:r>
          </w:p>
        </w:tc>
        <w:tc>
          <w:tcPr>
            <w:tcW w:w="1869" w:type="dxa"/>
            <w:gridSpan w:val="2"/>
            <w:tcBorders>
              <w:top w:val="nil"/>
              <w:left w:val="nil"/>
              <w:bottom w:val="single" w:sz="4" w:space="0" w:color="000000"/>
              <w:right w:val="single" w:sz="4" w:space="0" w:color="000000"/>
            </w:tcBorders>
            <w:shd w:val="clear" w:color="000000" w:fill="FFFFFF"/>
            <w:noWrap/>
            <w:vAlign w:val="center"/>
          </w:tcPr>
          <w:p w14:paraId="512A5C81" w14:textId="77777777" w:rsidR="00912A17" w:rsidRDefault="00000000">
            <w:pPr>
              <w:jc w:val="right"/>
              <w:rPr>
                <w:rFonts w:cs="Arial"/>
                <w:sz w:val="20"/>
                <w:szCs w:val="20"/>
              </w:rPr>
            </w:pPr>
            <w:r>
              <w:rPr>
                <w:rFonts w:cs="Arial" w:hint="eastAsia"/>
                <w:sz w:val="20"/>
                <w:szCs w:val="20"/>
              </w:rPr>
              <w:t>4,038.46</w:t>
            </w:r>
          </w:p>
        </w:tc>
        <w:tc>
          <w:tcPr>
            <w:tcW w:w="916" w:type="dxa"/>
            <w:gridSpan w:val="3"/>
            <w:tcBorders>
              <w:top w:val="nil"/>
              <w:left w:val="nil"/>
              <w:bottom w:val="single" w:sz="4" w:space="0" w:color="000000"/>
              <w:right w:val="single" w:sz="4" w:space="0" w:color="000000"/>
            </w:tcBorders>
            <w:shd w:val="clear" w:color="000000" w:fill="FFFFFF"/>
            <w:noWrap/>
            <w:vAlign w:val="center"/>
          </w:tcPr>
          <w:p w14:paraId="612B90CF" w14:textId="77777777" w:rsidR="00912A17" w:rsidRDefault="00000000">
            <w:pPr>
              <w:jc w:val="right"/>
              <w:rPr>
                <w:rFonts w:cs="Arial"/>
                <w:sz w:val="20"/>
                <w:szCs w:val="20"/>
              </w:rPr>
            </w:pPr>
            <w:r>
              <w:rPr>
                <w:rFonts w:cs="Arial" w:hint="eastAsia"/>
                <w:sz w:val="20"/>
                <w:szCs w:val="20"/>
              </w:rPr>
              <w:t>0.00</w:t>
            </w:r>
          </w:p>
        </w:tc>
        <w:tc>
          <w:tcPr>
            <w:tcW w:w="1187" w:type="dxa"/>
            <w:gridSpan w:val="3"/>
            <w:tcBorders>
              <w:top w:val="nil"/>
              <w:left w:val="nil"/>
              <w:bottom w:val="single" w:sz="4" w:space="0" w:color="000000"/>
              <w:right w:val="single" w:sz="4" w:space="0" w:color="000000"/>
            </w:tcBorders>
            <w:shd w:val="clear" w:color="000000" w:fill="FFFFFF"/>
            <w:noWrap/>
            <w:vAlign w:val="center"/>
          </w:tcPr>
          <w:p w14:paraId="5F5F4E22" w14:textId="77777777" w:rsidR="00912A17" w:rsidRDefault="00000000">
            <w:pPr>
              <w:jc w:val="right"/>
              <w:rPr>
                <w:rFonts w:cs="Arial"/>
                <w:sz w:val="20"/>
                <w:szCs w:val="20"/>
              </w:rPr>
            </w:pPr>
            <w:r>
              <w:rPr>
                <w:rFonts w:cs="Arial" w:hint="eastAsia"/>
                <w:sz w:val="20"/>
                <w:szCs w:val="20"/>
              </w:rPr>
              <w:t>32,829.47</w:t>
            </w:r>
          </w:p>
        </w:tc>
        <w:tc>
          <w:tcPr>
            <w:tcW w:w="1507" w:type="dxa"/>
            <w:gridSpan w:val="3"/>
            <w:tcBorders>
              <w:top w:val="nil"/>
              <w:left w:val="nil"/>
              <w:bottom w:val="single" w:sz="4" w:space="0" w:color="000000"/>
              <w:right w:val="single" w:sz="4" w:space="0" w:color="000000"/>
            </w:tcBorders>
            <w:shd w:val="clear" w:color="000000" w:fill="FFFFFF"/>
            <w:noWrap/>
            <w:vAlign w:val="center"/>
          </w:tcPr>
          <w:p w14:paraId="66454EA2" w14:textId="77777777" w:rsidR="00912A17" w:rsidRDefault="00000000">
            <w:pPr>
              <w:jc w:val="right"/>
              <w:rPr>
                <w:rFonts w:cs="Arial"/>
                <w:sz w:val="20"/>
                <w:szCs w:val="20"/>
              </w:rPr>
            </w:pPr>
            <w:r>
              <w:rPr>
                <w:rFonts w:cs="Arial" w:hint="eastAsia"/>
                <w:sz w:val="20"/>
                <w:szCs w:val="20"/>
              </w:rPr>
              <w:t>0.00</w:t>
            </w:r>
          </w:p>
        </w:tc>
        <w:tc>
          <w:tcPr>
            <w:tcW w:w="1395" w:type="dxa"/>
            <w:gridSpan w:val="3"/>
            <w:tcBorders>
              <w:top w:val="nil"/>
              <w:left w:val="nil"/>
              <w:bottom w:val="single" w:sz="4" w:space="0" w:color="000000"/>
              <w:right w:val="single" w:sz="4" w:space="0" w:color="000000"/>
            </w:tcBorders>
            <w:shd w:val="clear" w:color="000000" w:fill="FFFFFF"/>
            <w:noWrap/>
            <w:vAlign w:val="center"/>
          </w:tcPr>
          <w:p w14:paraId="0BE6865B" w14:textId="77777777" w:rsidR="00912A17" w:rsidRDefault="00000000">
            <w:pPr>
              <w:jc w:val="right"/>
              <w:rPr>
                <w:rFonts w:cs="Arial"/>
                <w:sz w:val="20"/>
                <w:szCs w:val="20"/>
              </w:rPr>
            </w:pPr>
            <w:r>
              <w:rPr>
                <w:rFonts w:cs="Arial" w:hint="eastAsia"/>
                <w:sz w:val="20"/>
                <w:szCs w:val="20"/>
              </w:rPr>
              <w:t>0.00</w:t>
            </w:r>
          </w:p>
        </w:tc>
        <w:tc>
          <w:tcPr>
            <w:tcW w:w="1271" w:type="dxa"/>
            <w:gridSpan w:val="2"/>
            <w:tcBorders>
              <w:top w:val="nil"/>
              <w:left w:val="nil"/>
              <w:bottom w:val="single" w:sz="4" w:space="0" w:color="000000"/>
              <w:right w:val="single" w:sz="4" w:space="0" w:color="000000"/>
            </w:tcBorders>
            <w:shd w:val="clear" w:color="000000" w:fill="FFFFFF"/>
            <w:noWrap/>
            <w:vAlign w:val="center"/>
          </w:tcPr>
          <w:p w14:paraId="25BCFAF2" w14:textId="77777777" w:rsidR="00912A17" w:rsidRDefault="00000000">
            <w:pPr>
              <w:jc w:val="right"/>
              <w:rPr>
                <w:rFonts w:cs="Arial"/>
                <w:sz w:val="20"/>
                <w:szCs w:val="20"/>
              </w:rPr>
            </w:pPr>
            <w:r>
              <w:rPr>
                <w:rFonts w:cs="Arial" w:hint="eastAsia"/>
                <w:sz w:val="20"/>
                <w:szCs w:val="20"/>
              </w:rPr>
              <w:t>389.86</w:t>
            </w:r>
          </w:p>
        </w:tc>
      </w:tr>
      <w:tr w:rsidR="00912A17" w14:paraId="6799D76F"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C0C0C0"/>
            <w:noWrap/>
            <w:vAlign w:val="center"/>
          </w:tcPr>
          <w:p w14:paraId="6F984F6F" w14:textId="77777777" w:rsidR="00912A17" w:rsidRDefault="00000000">
            <w:pPr>
              <w:rPr>
                <w:rFonts w:cs="Arial"/>
                <w:b/>
                <w:bCs/>
                <w:sz w:val="20"/>
                <w:szCs w:val="20"/>
              </w:rPr>
            </w:pPr>
            <w:r>
              <w:rPr>
                <w:rFonts w:cs="Arial" w:hint="eastAsia"/>
                <w:b/>
                <w:bCs/>
                <w:sz w:val="20"/>
                <w:szCs w:val="20"/>
              </w:rPr>
              <w:t>21003</w:t>
            </w:r>
          </w:p>
        </w:tc>
        <w:tc>
          <w:tcPr>
            <w:tcW w:w="2537" w:type="dxa"/>
            <w:gridSpan w:val="3"/>
            <w:tcBorders>
              <w:top w:val="nil"/>
              <w:left w:val="nil"/>
              <w:bottom w:val="single" w:sz="4" w:space="0" w:color="000000"/>
              <w:right w:val="single" w:sz="4" w:space="0" w:color="000000"/>
            </w:tcBorders>
            <w:shd w:val="clear" w:color="000000" w:fill="C0C0C0"/>
            <w:noWrap/>
            <w:vAlign w:val="center"/>
          </w:tcPr>
          <w:p w14:paraId="412C4052" w14:textId="77777777" w:rsidR="00912A17" w:rsidRDefault="00000000">
            <w:pPr>
              <w:rPr>
                <w:rFonts w:cs="Arial"/>
                <w:b/>
                <w:bCs/>
                <w:sz w:val="20"/>
                <w:szCs w:val="20"/>
              </w:rPr>
            </w:pPr>
            <w:r>
              <w:rPr>
                <w:rFonts w:cs="Arial" w:hint="eastAsia"/>
                <w:b/>
                <w:bCs/>
                <w:sz w:val="20"/>
                <w:szCs w:val="20"/>
              </w:rPr>
              <w:t>基层医疗卫生机构</w:t>
            </w:r>
          </w:p>
        </w:tc>
        <w:tc>
          <w:tcPr>
            <w:tcW w:w="1470" w:type="dxa"/>
            <w:gridSpan w:val="3"/>
            <w:tcBorders>
              <w:top w:val="nil"/>
              <w:left w:val="nil"/>
              <w:bottom w:val="single" w:sz="4" w:space="0" w:color="000000"/>
              <w:right w:val="single" w:sz="4" w:space="0" w:color="000000"/>
            </w:tcBorders>
            <w:shd w:val="clear" w:color="000000" w:fill="C0C0C0"/>
            <w:noWrap/>
            <w:vAlign w:val="center"/>
          </w:tcPr>
          <w:p w14:paraId="59AC7250" w14:textId="77777777" w:rsidR="00912A17" w:rsidRDefault="00000000">
            <w:pPr>
              <w:jc w:val="right"/>
              <w:rPr>
                <w:rFonts w:cs="Arial"/>
                <w:b/>
                <w:bCs/>
                <w:sz w:val="20"/>
                <w:szCs w:val="20"/>
              </w:rPr>
            </w:pPr>
            <w:r>
              <w:rPr>
                <w:rFonts w:cs="Arial" w:hint="eastAsia"/>
                <w:b/>
                <w:bCs/>
                <w:sz w:val="20"/>
                <w:szCs w:val="20"/>
              </w:rPr>
              <w:t>17,055.41</w:t>
            </w:r>
          </w:p>
        </w:tc>
        <w:tc>
          <w:tcPr>
            <w:tcW w:w="1869" w:type="dxa"/>
            <w:gridSpan w:val="2"/>
            <w:tcBorders>
              <w:top w:val="nil"/>
              <w:left w:val="nil"/>
              <w:bottom w:val="single" w:sz="4" w:space="0" w:color="000000"/>
              <w:right w:val="single" w:sz="4" w:space="0" w:color="000000"/>
            </w:tcBorders>
            <w:shd w:val="clear" w:color="000000" w:fill="C0C0C0"/>
            <w:noWrap/>
            <w:vAlign w:val="center"/>
          </w:tcPr>
          <w:p w14:paraId="47AA4FD0" w14:textId="77777777" w:rsidR="00912A17" w:rsidRDefault="00000000">
            <w:pPr>
              <w:jc w:val="right"/>
              <w:rPr>
                <w:rFonts w:cs="Arial"/>
                <w:b/>
                <w:bCs/>
                <w:sz w:val="20"/>
                <w:szCs w:val="20"/>
              </w:rPr>
            </w:pPr>
            <w:r>
              <w:rPr>
                <w:rFonts w:cs="Arial" w:hint="eastAsia"/>
                <w:b/>
                <w:bCs/>
                <w:sz w:val="20"/>
                <w:szCs w:val="20"/>
              </w:rPr>
              <w:t>3,301.33</w:t>
            </w:r>
          </w:p>
        </w:tc>
        <w:tc>
          <w:tcPr>
            <w:tcW w:w="916" w:type="dxa"/>
            <w:gridSpan w:val="3"/>
            <w:tcBorders>
              <w:top w:val="nil"/>
              <w:left w:val="nil"/>
              <w:bottom w:val="single" w:sz="4" w:space="0" w:color="000000"/>
              <w:right w:val="single" w:sz="4" w:space="0" w:color="000000"/>
            </w:tcBorders>
            <w:shd w:val="clear" w:color="000000" w:fill="C0C0C0"/>
            <w:noWrap/>
            <w:vAlign w:val="center"/>
          </w:tcPr>
          <w:p w14:paraId="6BC4B5DA" w14:textId="77777777" w:rsidR="00912A17" w:rsidRDefault="00000000">
            <w:pPr>
              <w:jc w:val="right"/>
              <w:rPr>
                <w:rFonts w:cs="Arial"/>
                <w:b/>
                <w:bCs/>
                <w:sz w:val="20"/>
                <w:szCs w:val="20"/>
              </w:rPr>
            </w:pPr>
            <w:r>
              <w:rPr>
                <w:rFonts w:cs="Arial" w:hint="eastAsia"/>
                <w:b/>
                <w:bCs/>
                <w:sz w:val="20"/>
                <w:szCs w:val="20"/>
              </w:rPr>
              <w:t>0.00</w:t>
            </w:r>
          </w:p>
        </w:tc>
        <w:tc>
          <w:tcPr>
            <w:tcW w:w="1187" w:type="dxa"/>
            <w:gridSpan w:val="3"/>
            <w:tcBorders>
              <w:top w:val="nil"/>
              <w:left w:val="nil"/>
              <w:bottom w:val="single" w:sz="4" w:space="0" w:color="000000"/>
              <w:right w:val="single" w:sz="4" w:space="0" w:color="000000"/>
            </w:tcBorders>
            <w:shd w:val="clear" w:color="000000" w:fill="C0C0C0"/>
            <w:noWrap/>
            <w:vAlign w:val="center"/>
          </w:tcPr>
          <w:p w14:paraId="74815D7C" w14:textId="77777777" w:rsidR="00912A17" w:rsidRDefault="00000000">
            <w:pPr>
              <w:jc w:val="right"/>
              <w:rPr>
                <w:rFonts w:cs="Arial"/>
                <w:b/>
                <w:bCs/>
                <w:sz w:val="20"/>
                <w:szCs w:val="20"/>
              </w:rPr>
            </w:pPr>
            <w:r>
              <w:rPr>
                <w:rFonts w:cs="Arial" w:hint="eastAsia"/>
                <w:b/>
                <w:bCs/>
                <w:sz w:val="20"/>
                <w:szCs w:val="20"/>
              </w:rPr>
              <w:t>13,704.95</w:t>
            </w:r>
          </w:p>
        </w:tc>
        <w:tc>
          <w:tcPr>
            <w:tcW w:w="1507" w:type="dxa"/>
            <w:gridSpan w:val="3"/>
            <w:tcBorders>
              <w:top w:val="nil"/>
              <w:left w:val="nil"/>
              <w:bottom w:val="single" w:sz="4" w:space="0" w:color="000000"/>
              <w:right w:val="single" w:sz="4" w:space="0" w:color="000000"/>
            </w:tcBorders>
            <w:shd w:val="clear" w:color="000000" w:fill="C0C0C0"/>
            <w:noWrap/>
            <w:vAlign w:val="center"/>
          </w:tcPr>
          <w:p w14:paraId="21EC5077" w14:textId="77777777" w:rsidR="00912A17" w:rsidRDefault="00000000">
            <w:pPr>
              <w:jc w:val="right"/>
              <w:rPr>
                <w:rFonts w:cs="Arial"/>
                <w:b/>
                <w:bCs/>
                <w:sz w:val="20"/>
                <w:szCs w:val="20"/>
              </w:rPr>
            </w:pPr>
            <w:r>
              <w:rPr>
                <w:rFonts w:cs="Arial" w:hint="eastAsia"/>
                <w:b/>
                <w:bCs/>
                <w:sz w:val="20"/>
                <w:szCs w:val="20"/>
              </w:rPr>
              <w:t>0.00</w:t>
            </w:r>
          </w:p>
        </w:tc>
        <w:tc>
          <w:tcPr>
            <w:tcW w:w="1395" w:type="dxa"/>
            <w:gridSpan w:val="3"/>
            <w:tcBorders>
              <w:top w:val="nil"/>
              <w:left w:val="nil"/>
              <w:bottom w:val="single" w:sz="4" w:space="0" w:color="000000"/>
              <w:right w:val="single" w:sz="4" w:space="0" w:color="000000"/>
            </w:tcBorders>
            <w:shd w:val="clear" w:color="000000" w:fill="C0C0C0"/>
            <w:noWrap/>
            <w:vAlign w:val="center"/>
          </w:tcPr>
          <w:p w14:paraId="01D7A6CC" w14:textId="77777777" w:rsidR="00912A17" w:rsidRDefault="00000000">
            <w:pPr>
              <w:jc w:val="right"/>
              <w:rPr>
                <w:rFonts w:cs="Arial"/>
                <w:b/>
                <w:bCs/>
                <w:sz w:val="20"/>
                <w:szCs w:val="20"/>
              </w:rPr>
            </w:pPr>
            <w:r>
              <w:rPr>
                <w:rFonts w:cs="Arial" w:hint="eastAsia"/>
                <w:b/>
                <w:bCs/>
                <w:sz w:val="20"/>
                <w:szCs w:val="20"/>
              </w:rPr>
              <w:t>0.00</w:t>
            </w:r>
          </w:p>
        </w:tc>
        <w:tc>
          <w:tcPr>
            <w:tcW w:w="1271" w:type="dxa"/>
            <w:gridSpan w:val="2"/>
            <w:tcBorders>
              <w:top w:val="nil"/>
              <w:left w:val="nil"/>
              <w:bottom w:val="single" w:sz="4" w:space="0" w:color="000000"/>
              <w:right w:val="single" w:sz="4" w:space="0" w:color="000000"/>
            </w:tcBorders>
            <w:shd w:val="clear" w:color="000000" w:fill="C0C0C0"/>
            <w:noWrap/>
            <w:vAlign w:val="center"/>
          </w:tcPr>
          <w:p w14:paraId="4926911D" w14:textId="77777777" w:rsidR="00912A17" w:rsidRDefault="00000000">
            <w:pPr>
              <w:jc w:val="right"/>
              <w:rPr>
                <w:rFonts w:cs="Arial"/>
                <w:b/>
                <w:bCs/>
                <w:sz w:val="20"/>
                <w:szCs w:val="20"/>
              </w:rPr>
            </w:pPr>
            <w:r>
              <w:rPr>
                <w:rFonts w:cs="Arial" w:hint="eastAsia"/>
                <w:b/>
                <w:bCs/>
                <w:sz w:val="20"/>
                <w:szCs w:val="20"/>
              </w:rPr>
              <w:t>49.13</w:t>
            </w:r>
          </w:p>
        </w:tc>
      </w:tr>
      <w:tr w:rsidR="00912A17" w14:paraId="7A0E4BD2"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FFFFFF"/>
            <w:noWrap/>
            <w:vAlign w:val="center"/>
          </w:tcPr>
          <w:p w14:paraId="13EA9C43" w14:textId="77777777" w:rsidR="00912A17" w:rsidRDefault="00000000">
            <w:pPr>
              <w:rPr>
                <w:rFonts w:cs="Arial"/>
                <w:sz w:val="20"/>
                <w:szCs w:val="20"/>
              </w:rPr>
            </w:pPr>
            <w:r>
              <w:rPr>
                <w:rFonts w:cs="Arial" w:hint="eastAsia"/>
                <w:sz w:val="20"/>
                <w:szCs w:val="20"/>
              </w:rPr>
              <w:t>2100302</w:t>
            </w:r>
          </w:p>
        </w:tc>
        <w:tc>
          <w:tcPr>
            <w:tcW w:w="2537" w:type="dxa"/>
            <w:gridSpan w:val="3"/>
            <w:tcBorders>
              <w:top w:val="nil"/>
              <w:left w:val="nil"/>
              <w:bottom w:val="single" w:sz="4" w:space="0" w:color="000000"/>
              <w:right w:val="single" w:sz="4" w:space="0" w:color="000000"/>
            </w:tcBorders>
            <w:shd w:val="clear" w:color="000000" w:fill="CCFFFF"/>
            <w:noWrap/>
            <w:vAlign w:val="center"/>
          </w:tcPr>
          <w:p w14:paraId="2A796F23" w14:textId="77777777" w:rsidR="00912A17" w:rsidRDefault="00000000">
            <w:pPr>
              <w:rPr>
                <w:rFonts w:cs="Arial"/>
                <w:sz w:val="20"/>
                <w:szCs w:val="20"/>
              </w:rPr>
            </w:pPr>
            <w:r>
              <w:rPr>
                <w:rFonts w:cs="Arial" w:hint="eastAsia"/>
                <w:sz w:val="20"/>
                <w:szCs w:val="20"/>
              </w:rPr>
              <w:t xml:space="preserve">  乡镇卫生院</w:t>
            </w:r>
          </w:p>
        </w:tc>
        <w:tc>
          <w:tcPr>
            <w:tcW w:w="1470" w:type="dxa"/>
            <w:gridSpan w:val="3"/>
            <w:tcBorders>
              <w:top w:val="nil"/>
              <w:left w:val="nil"/>
              <w:bottom w:val="single" w:sz="4" w:space="0" w:color="000000"/>
              <w:right w:val="single" w:sz="4" w:space="0" w:color="000000"/>
            </w:tcBorders>
            <w:shd w:val="clear" w:color="000000" w:fill="FFFFFF"/>
            <w:noWrap/>
            <w:vAlign w:val="center"/>
          </w:tcPr>
          <w:p w14:paraId="0FA95F6B" w14:textId="77777777" w:rsidR="00912A17" w:rsidRDefault="00000000">
            <w:pPr>
              <w:jc w:val="right"/>
              <w:rPr>
                <w:rFonts w:cs="Arial"/>
                <w:sz w:val="20"/>
                <w:szCs w:val="20"/>
              </w:rPr>
            </w:pPr>
            <w:r>
              <w:rPr>
                <w:rFonts w:cs="Arial" w:hint="eastAsia"/>
                <w:sz w:val="20"/>
                <w:szCs w:val="20"/>
              </w:rPr>
              <w:t>17,055.41</w:t>
            </w:r>
          </w:p>
        </w:tc>
        <w:tc>
          <w:tcPr>
            <w:tcW w:w="1869" w:type="dxa"/>
            <w:gridSpan w:val="2"/>
            <w:tcBorders>
              <w:top w:val="nil"/>
              <w:left w:val="nil"/>
              <w:bottom w:val="single" w:sz="4" w:space="0" w:color="000000"/>
              <w:right w:val="single" w:sz="4" w:space="0" w:color="000000"/>
            </w:tcBorders>
            <w:shd w:val="clear" w:color="000000" w:fill="FFFFFF"/>
            <w:noWrap/>
            <w:vAlign w:val="center"/>
          </w:tcPr>
          <w:p w14:paraId="6FBE4D35" w14:textId="77777777" w:rsidR="00912A17" w:rsidRDefault="00000000">
            <w:pPr>
              <w:jc w:val="right"/>
              <w:rPr>
                <w:rFonts w:cs="Arial"/>
                <w:sz w:val="20"/>
                <w:szCs w:val="20"/>
              </w:rPr>
            </w:pPr>
            <w:r>
              <w:rPr>
                <w:rFonts w:cs="Arial" w:hint="eastAsia"/>
                <w:sz w:val="20"/>
                <w:szCs w:val="20"/>
              </w:rPr>
              <w:t>3,301.33</w:t>
            </w:r>
          </w:p>
        </w:tc>
        <w:tc>
          <w:tcPr>
            <w:tcW w:w="916" w:type="dxa"/>
            <w:gridSpan w:val="3"/>
            <w:tcBorders>
              <w:top w:val="nil"/>
              <w:left w:val="nil"/>
              <w:bottom w:val="single" w:sz="4" w:space="0" w:color="000000"/>
              <w:right w:val="single" w:sz="4" w:space="0" w:color="000000"/>
            </w:tcBorders>
            <w:shd w:val="clear" w:color="000000" w:fill="FFFFFF"/>
            <w:noWrap/>
            <w:vAlign w:val="center"/>
          </w:tcPr>
          <w:p w14:paraId="72A4D313" w14:textId="77777777" w:rsidR="00912A17" w:rsidRDefault="00000000">
            <w:pPr>
              <w:jc w:val="right"/>
              <w:rPr>
                <w:rFonts w:cs="Arial"/>
                <w:sz w:val="20"/>
                <w:szCs w:val="20"/>
              </w:rPr>
            </w:pPr>
            <w:r>
              <w:rPr>
                <w:rFonts w:cs="Arial" w:hint="eastAsia"/>
                <w:sz w:val="20"/>
                <w:szCs w:val="20"/>
              </w:rPr>
              <w:t>0.00</w:t>
            </w:r>
          </w:p>
        </w:tc>
        <w:tc>
          <w:tcPr>
            <w:tcW w:w="1187" w:type="dxa"/>
            <w:gridSpan w:val="3"/>
            <w:tcBorders>
              <w:top w:val="nil"/>
              <w:left w:val="nil"/>
              <w:bottom w:val="single" w:sz="4" w:space="0" w:color="000000"/>
              <w:right w:val="single" w:sz="4" w:space="0" w:color="000000"/>
            </w:tcBorders>
            <w:shd w:val="clear" w:color="000000" w:fill="FFFFFF"/>
            <w:noWrap/>
            <w:vAlign w:val="center"/>
          </w:tcPr>
          <w:p w14:paraId="3842849A" w14:textId="77777777" w:rsidR="00912A17" w:rsidRDefault="00000000">
            <w:pPr>
              <w:jc w:val="right"/>
              <w:rPr>
                <w:rFonts w:cs="Arial"/>
                <w:sz w:val="20"/>
                <w:szCs w:val="20"/>
              </w:rPr>
            </w:pPr>
            <w:r>
              <w:rPr>
                <w:rFonts w:cs="Arial" w:hint="eastAsia"/>
                <w:sz w:val="20"/>
                <w:szCs w:val="20"/>
              </w:rPr>
              <w:t>13,704.95</w:t>
            </w:r>
          </w:p>
        </w:tc>
        <w:tc>
          <w:tcPr>
            <w:tcW w:w="1507" w:type="dxa"/>
            <w:gridSpan w:val="3"/>
            <w:tcBorders>
              <w:top w:val="nil"/>
              <w:left w:val="nil"/>
              <w:bottom w:val="single" w:sz="4" w:space="0" w:color="000000"/>
              <w:right w:val="single" w:sz="4" w:space="0" w:color="000000"/>
            </w:tcBorders>
            <w:shd w:val="clear" w:color="000000" w:fill="FFFFFF"/>
            <w:noWrap/>
            <w:vAlign w:val="center"/>
          </w:tcPr>
          <w:p w14:paraId="6AE5D5CB" w14:textId="77777777" w:rsidR="00912A17" w:rsidRDefault="00000000">
            <w:pPr>
              <w:jc w:val="right"/>
              <w:rPr>
                <w:rFonts w:cs="Arial"/>
                <w:sz w:val="20"/>
                <w:szCs w:val="20"/>
              </w:rPr>
            </w:pPr>
            <w:r>
              <w:rPr>
                <w:rFonts w:cs="Arial" w:hint="eastAsia"/>
                <w:sz w:val="20"/>
                <w:szCs w:val="20"/>
              </w:rPr>
              <w:t>0.00</w:t>
            </w:r>
          </w:p>
        </w:tc>
        <w:tc>
          <w:tcPr>
            <w:tcW w:w="1395" w:type="dxa"/>
            <w:gridSpan w:val="3"/>
            <w:tcBorders>
              <w:top w:val="nil"/>
              <w:left w:val="nil"/>
              <w:bottom w:val="single" w:sz="4" w:space="0" w:color="000000"/>
              <w:right w:val="single" w:sz="4" w:space="0" w:color="000000"/>
            </w:tcBorders>
            <w:shd w:val="clear" w:color="000000" w:fill="FFFFFF"/>
            <w:noWrap/>
            <w:vAlign w:val="center"/>
          </w:tcPr>
          <w:p w14:paraId="0E47C263" w14:textId="77777777" w:rsidR="00912A17" w:rsidRDefault="00000000">
            <w:pPr>
              <w:jc w:val="right"/>
              <w:rPr>
                <w:rFonts w:cs="Arial"/>
                <w:sz w:val="20"/>
                <w:szCs w:val="20"/>
              </w:rPr>
            </w:pPr>
            <w:r>
              <w:rPr>
                <w:rFonts w:cs="Arial" w:hint="eastAsia"/>
                <w:sz w:val="20"/>
                <w:szCs w:val="20"/>
              </w:rPr>
              <w:t>0.00</w:t>
            </w:r>
          </w:p>
        </w:tc>
        <w:tc>
          <w:tcPr>
            <w:tcW w:w="1271" w:type="dxa"/>
            <w:gridSpan w:val="2"/>
            <w:tcBorders>
              <w:top w:val="nil"/>
              <w:left w:val="nil"/>
              <w:bottom w:val="single" w:sz="4" w:space="0" w:color="000000"/>
              <w:right w:val="single" w:sz="4" w:space="0" w:color="000000"/>
            </w:tcBorders>
            <w:shd w:val="clear" w:color="000000" w:fill="FFFFFF"/>
            <w:noWrap/>
            <w:vAlign w:val="center"/>
          </w:tcPr>
          <w:p w14:paraId="71F90A55" w14:textId="77777777" w:rsidR="00912A17" w:rsidRDefault="00000000">
            <w:pPr>
              <w:jc w:val="right"/>
              <w:rPr>
                <w:rFonts w:cs="Arial"/>
                <w:sz w:val="20"/>
                <w:szCs w:val="20"/>
              </w:rPr>
            </w:pPr>
            <w:r>
              <w:rPr>
                <w:rFonts w:cs="Arial" w:hint="eastAsia"/>
                <w:sz w:val="20"/>
                <w:szCs w:val="20"/>
              </w:rPr>
              <w:t>49.13</w:t>
            </w:r>
          </w:p>
        </w:tc>
      </w:tr>
      <w:tr w:rsidR="00912A17" w14:paraId="03F2DDEF"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C0C0C0"/>
            <w:noWrap/>
            <w:vAlign w:val="center"/>
          </w:tcPr>
          <w:p w14:paraId="117FBBB1" w14:textId="77777777" w:rsidR="00912A17" w:rsidRDefault="00000000">
            <w:pPr>
              <w:rPr>
                <w:rFonts w:cs="Arial"/>
                <w:b/>
                <w:bCs/>
                <w:sz w:val="20"/>
                <w:szCs w:val="20"/>
              </w:rPr>
            </w:pPr>
            <w:r>
              <w:rPr>
                <w:rFonts w:cs="Arial" w:hint="eastAsia"/>
                <w:b/>
                <w:bCs/>
                <w:sz w:val="20"/>
                <w:szCs w:val="20"/>
              </w:rPr>
              <w:t>21004</w:t>
            </w:r>
          </w:p>
        </w:tc>
        <w:tc>
          <w:tcPr>
            <w:tcW w:w="2537" w:type="dxa"/>
            <w:gridSpan w:val="3"/>
            <w:tcBorders>
              <w:top w:val="nil"/>
              <w:left w:val="nil"/>
              <w:bottom w:val="single" w:sz="4" w:space="0" w:color="000000"/>
              <w:right w:val="single" w:sz="4" w:space="0" w:color="000000"/>
            </w:tcBorders>
            <w:shd w:val="clear" w:color="000000" w:fill="C0C0C0"/>
            <w:noWrap/>
            <w:vAlign w:val="center"/>
          </w:tcPr>
          <w:p w14:paraId="6C502747" w14:textId="77777777" w:rsidR="00912A17" w:rsidRDefault="00000000">
            <w:pPr>
              <w:rPr>
                <w:rFonts w:cs="Arial"/>
                <w:b/>
                <w:bCs/>
                <w:sz w:val="20"/>
                <w:szCs w:val="20"/>
              </w:rPr>
            </w:pPr>
            <w:r>
              <w:rPr>
                <w:rFonts w:cs="Arial" w:hint="eastAsia"/>
                <w:b/>
                <w:bCs/>
                <w:sz w:val="20"/>
                <w:szCs w:val="20"/>
              </w:rPr>
              <w:t>公共卫生</w:t>
            </w:r>
          </w:p>
        </w:tc>
        <w:tc>
          <w:tcPr>
            <w:tcW w:w="1470" w:type="dxa"/>
            <w:gridSpan w:val="3"/>
            <w:tcBorders>
              <w:top w:val="nil"/>
              <w:left w:val="nil"/>
              <w:bottom w:val="single" w:sz="4" w:space="0" w:color="000000"/>
              <w:right w:val="single" w:sz="4" w:space="0" w:color="000000"/>
            </w:tcBorders>
            <w:shd w:val="clear" w:color="000000" w:fill="C0C0C0"/>
            <w:noWrap/>
            <w:vAlign w:val="center"/>
          </w:tcPr>
          <w:p w14:paraId="59FFAE8D" w14:textId="77777777" w:rsidR="00912A17" w:rsidRDefault="00000000">
            <w:pPr>
              <w:jc w:val="right"/>
              <w:rPr>
                <w:rFonts w:cs="Arial"/>
                <w:b/>
                <w:bCs/>
                <w:sz w:val="20"/>
                <w:szCs w:val="20"/>
              </w:rPr>
            </w:pPr>
            <w:r>
              <w:rPr>
                <w:rFonts w:cs="Arial" w:hint="eastAsia"/>
                <w:b/>
                <w:bCs/>
                <w:sz w:val="20"/>
                <w:szCs w:val="20"/>
              </w:rPr>
              <w:t>11,373.39</w:t>
            </w:r>
          </w:p>
        </w:tc>
        <w:tc>
          <w:tcPr>
            <w:tcW w:w="1869" w:type="dxa"/>
            <w:gridSpan w:val="2"/>
            <w:tcBorders>
              <w:top w:val="nil"/>
              <w:left w:val="nil"/>
              <w:bottom w:val="single" w:sz="4" w:space="0" w:color="000000"/>
              <w:right w:val="single" w:sz="4" w:space="0" w:color="000000"/>
            </w:tcBorders>
            <w:shd w:val="clear" w:color="000000" w:fill="C0C0C0"/>
            <w:noWrap/>
            <w:vAlign w:val="center"/>
          </w:tcPr>
          <w:p w14:paraId="40D83675" w14:textId="77777777" w:rsidR="00912A17" w:rsidRDefault="00000000">
            <w:pPr>
              <w:jc w:val="right"/>
              <w:rPr>
                <w:rFonts w:cs="Arial"/>
                <w:b/>
                <w:bCs/>
                <w:sz w:val="20"/>
                <w:szCs w:val="20"/>
              </w:rPr>
            </w:pPr>
            <w:r>
              <w:rPr>
                <w:rFonts w:cs="Arial" w:hint="eastAsia"/>
                <w:b/>
                <w:bCs/>
                <w:sz w:val="20"/>
                <w:szCs w:val="20"/>
              </w:rPr>
              <w:t>2,929.64</w:t>
            </w:r>
          </w:p>
        </w:tc>
        <w:tc>
          <w:tcPr>
            <w:tcW w:w="916" w:type="dxa"/>
            <w:gridSpan w:val="3"/>
            <w:tcBorders>
              <w:top w:val="nil"/>
              <w:left w:val="nil"/>
              <w:bottom w:val="single" w:sz="4" w:space="0" w:color="000000"/>
              <w:right w:val="single" w:sz="4" w:space="0" w:color="000000"/>
            </w:tcBorders>
            <w:shd w:val="clear" w:color="000000" w:fill="C0C0C0"/>
            <w:noWrap/>
            <w:vAlign w:val="center"/>
          </w:tcPr>
          <w:p w14:paraId="41ADFB2C" w14:textId="77777777" w:rsidR="00912A17" w:rsidRDefault="00000000">
            <w:pPr>
              <w:jc w:val="right"/>
              <w:rPr>
                <w:rFonts w:cs="Arial"/>
                <w:b/>
                <w:bCs/>
                <w:sz w:val="20"/>
                <w:szCs w:val="20"/>
              </w:rPr>
            </w:pPr>
            <w:r>
              <w:rPr>
                <w:rFonts w:cs="Arial" w:hint="eastAsia"/>
                <w:b/>
                <w:bCs/>
                <w:sz w:val="20"/>
                <w:szCs w:val="20"/>
              </w:rPr>
              <w:t xml:space="preserve">　</w:t>
            </w:r>
          </w:p>
        </w:tc>
        <w:tc>
          <w:tcPr>
            <w:tcW w:w="1187" w:type="dxa"/>
            <w:gridSpan w:val="3"/>
            <w:tcBorders>
              <w:top w:val="nil"/>
              <w:left w:val="nil"/>
              <w:bottom w:val="single" w:sz="4" w:space="0" w:color="000000"/>
              <w:right w:val="single" w:sz="4" w:space="0" w:color="000000"/>
            </w:tcBorders>
            <w:shd w:val="clear" w:color="000000" w:fill="C0C0C0"/>
            <w:noWrap/>
            <w:vAlign w:val="center"/>
          </w:tcPr>
          <w:p w14:paraId="4A89AA90" w14:textId="77777777" w:rsidR="00912A17" w:rsidRDefault="00000000">
            <w:pPr>
              <w:jc w:val="right"/>
              <w:rPr>
                <w:rFonts w:cs="Arial"/>
                <w:b/>
                <w:bCs/>
                <w:sz w:val="20"/>
                <w:szCs w:val="20"/>
              </w:rPr>
            </w:pPr>
            <w:r>
              <w:rPr>
                <w:rFonts w:cs="Arial" w:hint="eastAsia"/>
                <w:b/>
                <w:bCs/>
                <w:sz w:val="20"/>
                <w:szCs w:val="20"/>
              </w:rPr>
              <w:t>8,423.14</w:t>
            </w:r>
          </w:p>
        </w:tc>
        <w:tc>
          <w:tcPr>
            <w:tcW w:w="1507" w:type="dxa"/>
            <w:gridSpan w:val="3"/>
            <w:tcBorders>
              <w:top w:val="nil"/>
              <w:left w:val="nil"/>
              <w:bottom w:val="single" w:sz="4" w:space="0" w:color="000000"/>
              <w:right w:val="single" w:sz="4" w:space="0" w:color="000000"/>
            </w:tcBorders>
            <w:shd w:val="clear" w:color="000000" w:fill="C0C0C0"/>
            <w:noWrap/>
            <w:vAlign w:val="center"/>
          </w:tcPr>
          <w:p w14:paraId="1E613F84" w14:textId="77777777" w:rsidR="00912A17" w:rsidRDefault="00000000">
            <w:pPr>
              <w:jc w:val="right"/>
              <w:rPr>
                <w:rFonts w:cs="Arial"/>
                <w:b/>
                <w:bCs/>
                <w:sz w:val="20"/>
                <w:szCs w:val="20"/>
              </w:rPr>
            </w:pPr>
            <w:r>
              <w:rPr>
                <w:rFonts w:cs="Arial" w:hint="eastAsia"/>
                <w:b/>
                <w:bCs/>
                <w:sz w:val="20"/>
                <w:szCs w:val="20"/>
              </w:rPr>
              <w:t xml:space="preserve">　</w:t>
            </w:r>
          </w:p>
        </w:tc>
        <w:tc>
          <w:tcPr>
            <w:tcW w:w="1395" w:type="dxa"/>
            <w:gridSpan w:val="3"/>
            <w:tcBorders>
              <w:top w:val="nil"/>
              <w:left w:val="nil"/>
              <w:bottom w:val="single" w:sz="4" w:space="0" w:color="000000"/>
              <w:right w:val="single" w:sz="4" w:space="0" w:color="000000"/>
            </w:tcBorders>
            <w:shd w:val="clear" w:color="000000" w:fill="C0C0C0"/>
            <w:noWrap/>
            <w:vAlign w:val="center"/>
          </w:tcPr>
          <w:p w14:paraId="13CE5F55" w14:textId="77777777" w:rsidR="00912A17" w:rsidRDefault="00000000">
            <w:pPr>
              <w:jc w:val="right"/>
              <w:rPr>
                <w:rFonts w:cs="Arial"/>
                <w:b/>
                <w:bCs/>
                <w:sz w:val="20"/>
                <w:szCs w:val="20"/>
              </w:rPr>
            </w:pPr>
            <w:r>
              <w:rPr>
                <w:rFonts w:cs="Arial" w:hint="eastAsia"/>
                <w:b/>
                <w:bCs/>
                <w:sz w:val="20"/>
                <w:szCs w:val="20"/>
              </w:rPr>
              <w:t xml:space="preserve">　</w:t>
            </w:r>
          </w:p>
        </w:tc>
        <w:tc>
          <w:tcPr>
            <w:tcW w:w="1271" w:type="dxa"/>
            <w:gridSpan w:val="2"/>
            <w:tcBorders>
              <w:top w:val="nil"/>
              <w:left w:val="nil"/>
              <w:bottom w:val="single" w:sz="4" w:space="0" w:color="000000"/>
              <w:right w:val="single" w:sz="4" w:space="0" w:color="000000"/>
            </w:tcBorders>
            <w:shd w:val="clear" w:color="000000" w:fill="C0C0C0"/>
            <w:noWrap/>
            <w:vAlign w:val="center"/>
          </w:tcPr>
          <w:p w14:paraId="6F2BF214" w14:textId="77777777" w:rsidR="00912A17" w:rsidRDefault="00000000">
            <w:pPr>
              <w:jc w:val="right"/>
              <w:rPr>
                <w:rFonts w:cs="Arial"/>
                <w:b/>
                <w:bCs/>
                <w:sz w:val="20"/>
                <w:szCs w:val="20"/>
              </w:rPr>
            </w:pPr>
            <w:r>
              <w:rPr>
                <w:rFonts w:cs="Arial" w:hint="eastAsia"/>
                <w:b/>
                <w:bCs/>
                <w:sz w:val="20"/>
                <w:szCs w:val="20"/>
              </w:rPr>
              <w:t>20.60</w:t>
            </w:r>
          </w:p>
        </w:tc>
      </w:tr>
      <w:tr w:rsidR="00912A17" w14:paraId="0031D69D"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FFFFFF"/>
            <w:noWrap/>
            <w:vAlign w:val="center"/>
          </w:tcPr>
          <w:p w14:paraId="1738C642" w14:textId="77777777" w:rsidR="00912A17" w:rsidRDefault="00000000">
            <w:pPr>
              <w:rPr>
                <w:rFonts w:cs="Arial"/>
                <w:sz w:val="20"/>
                <w:szCs w:val="20"/>
              </w:rPr>
            </w:pPr>
            <w:r>
              <w:rPr>
                <w:rFonts w:cs="Arial" w:hint="eastAsia"/>
                <w:sz w:val="20"/>
                <w:szCs w:val="20"/>
              </w:rPr>
              <w:t>2100401</w:t>
            </w:r>
          </w:p>
        </w:tc>
        <w:tc>
          <w:tcPr>
            <w:tcW w:w="2537" w:type="dxa"/>
            <w:gridSpan w:val="3"/>
            <w:tcBorders>
              <w:top w:val="nil"/>
              <w:left w:val="nil"/>
              <w:bottom w:val="single" w:sz="4" w:space="0" w:color="000000"/>
              <w:right w:val="single" w:sz="4" w:space="0" w:color="000000"/>
            </w:tcBorders>
            <w:shd w:val="clear" w:color="000000" w:fill="CCFFFF"/>
            <w:noWrap/>
            <w:vAlign w:val="center"/>
          </w:tcPr>
          <w:p w14:paraId="781AA0CC" w14:textId="77777777" w:rsidR="00912A17" w:rsidRDefault="00000000">
            <w:pPr>
              <w:rPr>
                <w:rFonts w:cs="Arial"/>
                <w:sz w:val="20"/>
                <w:szCs w:val="20"/>
              </w:rPr>
            </w:pPr>
            <w:r>
              <w:rPr>
                <w:rFonts w:cs="Arial" w:hint="eastAsia"/>
                <w:sz w:val="20"/>
                <w:szCs w:val="20"/>
              </w:rPr>
              <w:t xml:space="preserve">  疾病预防控制机构</w:t>
            </w:r>
          </w:p>
        </w:tc>
        <w:tc>
          <w:tcPr>
            <w:tcW w:w="1470" w:type="dxa"/>
            <w:gridSpan w:val="3"/>
            <w:tcBorders>
              <w:top w:val="nil"/>
              <w:left w:val="nil"/>
              <w:bottom w:val="single" w:sz="4" w:space="0" w:color="000000"/>
              <w:right w:val="single" w:sz="4" w:space="0" w:color="000000"/>
            </w:tcBorders>
            <w:shd w:val="clear" w:color="000000" w:fill="FFFFFF"/>
            <w:noWrap/>
            <w:vAlign w:val="center"/>
          </w:tcPr>
          <w:p w14:paraId="3097B59C" w14:textId="77777777" w:rsidR="00912A17" w:rsidRDefault="00000000">
            <w:pPr>
              <w:jc w:val="right"/>
              <w:rPr>
                <w:rFonts w:cs="Arial"/>
                <w:sz w:val="20"/>
                <w:szCs w:val="20"/>
              </w:rPr>
            </w:pPr>
            <w:r>
              <w:rPr>
                <w:rFonts w:cs="Arial" w:hint="eastAsia"/>
                <w:sz w:val="20"/>
                <w:szCs w:val="20"/>
              </w:rPr>
              <w:t>1,239.79</w:t>
            </w:r>
          </w:p>
        </w:tc>
        <w:tc>
          <w:tcPr>
            <w:tcW w:w="1869" w:type="dxa"/>
            <w:gridSpan w:val="2"/>
            <w:tcBorders>
              <w:top w:val="nil"/>
              <w:left w:val="nil"/>
              <w:bottom w:val="single" w:sz="4" w:space="0" w:color="000000"/>
              <w:right w:val="single" w:sz="4" w:space="0" w:color="000000"/>
            </w:tcBorders>
            <w:shd w:val="clear" w:color="000000" w:fill="FFFFFF"/>
            <w:noWrap/>
            <w:vAlign w:val="center"/>
          </w:tcPr>
          <w:p w14:paraId="471EF31E" w14:textId="77777777" w:rsidR="00912A17" w:rsidRDefault="00000000">
            <w:pPr>
              <w:jc w:val="right"/>
              <w:rPr>
                <w:rFonts w:cs="Arial"/>
                <w:sz w:val="20"/>
                <w:szCs w:val="20"/>
              </w:rPr>
            </w:pPr>
            <w:r>
              <w:rPr>
                <w:rFonts w:cs="Arial" w:hint="eastAsia"/>
                <w:sz w:val="20"/>
                <w:szCs w:val="20"/>
              </w:rPr>
              <w:t>1,180.12</w:t>
            </w:r>
          </w:p>
        </w:tc>
        <w:tc>
          <w:tcPr>
            <w:tcW w:w="916" w:type="dxa"/>
            <w:gridSpan w:val="3"/>
            <w:tcBorders>
              <w:top w:val="nil"/>
              <w:left w:val="nil"/>
              <w:bottom w:val="single" w:sz="4" w:space="0" w:color="000000"/>
              <w:right w:val="single" w:sz="4" w:space="0" w:color="000000"/>
            </w:tcBorders>
            <w:shd w:val="clear" w:color="000000" w:fill="FFFFFF"/>
            <w:noWrap/>
            <w:vAlign w:val="center"/>
          </w:tcPr>
          <w:p w14:paraId="0961B0C0" w14:textId="77777777" w:rsidR="00912A17" w:rsidRDefault="00000000">
            <w:pPr>
              <w:jc w:val="right"/>
              <w:rPr>
                <w:rFonts w:cs="Arial"/>
                <w:sz w:val="20"/>
                <w:szCs w:val="20"/>
              </w:rPr>
            </w:pPr>
            <w:r>
              <w:rPr>
                <w:rFonts w:cs="Arial" w:hint="eastAsia"/>
                <w:sz w:val="20"/>
                <w:szCs w:val="20"/>
              </w:rPr>
              <w:t xml:space="preserve">　</w:t>
            </w:r>
          </w:p>
        </w:tc>
        <w:tc>
          <w:tcPr>
            <w:tcW w:w="1187" w:type="dxa"/>
            <w:gridSpan w:val="3"/>
            <w:tcBorders>
              <w:top w:val="nil"/>
              <w:left w:val="nil"/>
              <w:bottom w:val="single" w:sz="4" w:space="0" w:color="000000"/>
              <w:right w:val="single" w:sz="4" w:space="0" w:color="000000"/>
            </w:tcBorders>
            <w:shd w:val="clear" w:color="000000" w:fill="FFFFFF"/>
            <w:noWrap/>
            <w:vAlign w:val="center"/>
          </w:tcPr>
          <w:p w14:paraId="03C669FB" w14:textId="77777777" w:rsidR="00912A17" w:rsidRDefault="00000000">
            <w:pPr>
              <w:jc w:val="right"/>
              <w:rPr>
                <w:rFonts w:cs="Arial"/>
                <w:sz w:val="20"/>
                <w:szCs w:val="20"/>
              </w:rPr>
            </w:pPr>
            <w:r>
              <w:rPr>
                <w:rFonts w:cs="Arial" w:hint="eastAsia"/>
                <w:sz w:val="20"/>
                <w:szCs w:val="20"/>
              </w:rPr>
              <w:t>59.67</w:t>
            </w:r>
          </w:p>
        </w:tc>
        <w:tc>
          <w:tcPr>
            <w:tcW w:w="1507" w:type="dxa"/>
            <w:gridSpan w:val="3"/>
            <w:tcBorders>
              <w:top w:val="nil"/>
              <w:left w:val="nil"/>
              <w:bottom w:val="single" w:sz="4" w:space="0" w:color="000000"/>
              <w:right w:val="single" w:sz="4" w:space="0" w:color="000000"/>
            </w:tcBorders>
            <w:shd w:val="clear" w:color="000000" w:fill="FFFFFF"/>
            <w:noWrap/>
            <w:vAlign w:val="center"/>
          </w:tcPr>
          <w:p w14:paraId="6DDC6672" w14:textId="77777777" w:rsidR="00912A17" w:rsidRDefault="00000000">
            <w:pPr>
              <w:jc w:val="right"/>
              <w:rPr>
                <w:rFonts w:cs="Arial"/>
                <w:sz w:val="20"/>
                <w:szCs w:val="20"/>
              </w:rPr>
            </w:pPr>
            <w:r>
              <w:rPr>
                <w:rFonts w:cs="Arial" w:hint="eastAsia"/>
                <w:sz w:val="20"/>
                <w:szCs w:val="20"/>
              </w:rPr>
              <w:t xml:space="preserve">　</w:t>
            </w:r>
          </w:p>
        </w:tc>
        <w:tc>
          <w:tcPr>
            <w:tcW w:w="1395" w:type="dxa"/>
            <w:gridSpan w:val="3"/>
            <w:tcBorders>
              <w:top w:val="nil"/>
              <w:left w:val="nil"/>
              <w:bottom w:val="single" w:sz="4" w:space="0" w:color="000000"/>
              <w:right w:val="single" w:sz="4" w:space="0" w:color="000000"/>
            </w:tcBorders>
            <w:shd w:val="clear" w:color="000000" w:fill="FFFFFF"/>
            <w:noWrap/>
            <w:vAlign w:val="center"/>
          </w:tcPr>
          <w:p w14:paraId="3B532052" w14:textId="77777777" w:rsidR="00912A17" w:rsidRDefault="00000000">
            <w:pPr>
              <w:jc w:val="right"/>
              <w:rPr>
                <w:rFonts w:cs="Arial"/>
                <w:sz w:val="20"/>
                <w:szCs w:val="20"/>
              </w:rPr>
            </w:pPr>
            <w:r>
              <w:rPr>
                <w:rFonts w:cs="Arial" w:hint="eastAsia"/>
                <w:sz w:val="20"/>
                <w:szCs w:val="20"/>
              </w:rPr>
              <w:t xml:space="preserve">　</w:t>
            </w:r>
          </w:p>
        </w:tc>
        <w:tc>
          <w:tcPr>
            <w:tcW w:w="1271" w:type="dxa"/>
            <w:gridSpan w:val="2"/>
            <w:tcBorders>
              <w:top w:val="nil"/>
              <w:left w:val="nil"/>
              <w:bottom w:val="single" w:sz="4" w:space="0" w:color="000000"/>
              <w:right w:val="single" w:sz="4" w:space="0" w:color="000000"/>
            </w:tcBorders>
            <w:shd w:val="clear" w:color="000000" w:fill="FFFFFF"/>
            <w:noWrap/>
            <w:vAlign w:val="center"/>
          </w:tcPr>
          <w:p w14:paraId="7F0BBBD5" w14:textId="77777777" w:rsidR="00912A17" w:rsidRDefault="00000000">
            <w:pPr>
              <w:jc w:val="right"/>
              <w:rPr>
                <w:rFonts w:cs="Arial"/>
                <w:sz w:val="20"/>
                <w:szCs w:val="20"/>
              </w:rPr>
            </w:pPr>
            <w:r>
              <w:rPr>
                <w:rFonts w:cs="Arial" w:hint="eastAsia"/>
                <w:sz w:val="20"/>
                <w:szCs w:val="20"/>
              </w:rPr>
              <w:t xml:space="preserve">　</w:t>
            </w:r>
          </w:p>
        </w:tc>
      </w:tr>
      <w:tr w:rsidR="00912A17" w14:paraId="30E2829F"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FFFFFF"/>
            <w:noWrap/>
            <w:vAlign w:val="center"/>
          </w:tcPr>
          <w:p w14:paraId="1302FECF" w14:textId="77777777" w:rsidR="00912A17" w:rsidRDefault="00000000">
            <w:pPr>
              <w:rPr>
                <w:rFonts w:cs="Arial"/>
                <w:sz w:val="20"/>
                <w:szCs w:val="20"/>
              </w:rPr>
            </w:pPr>
            <w:r>
              <w:rPr>
                <w:rFonts w:cs="Arial" w:hint="eastAsia"/>
                <w:sz w:val="20"/>
                <w:szCs w:val="20"/>
              </w:rPr>
              <w:t>2100402</w:t>
            </w:r>
          </w:p>
        </w:tc>
        <w:tc>
          <w:tcPr>
            <w:tcW w:w="2537" w:type="dxa"/>
            <w:gridSpan w:val="3"/>
            <w:tcBorders>
              <w:top w:val="nil"/>
              <w:left w:val="nil"/>
              <w:bottom w:val="single" w:sz="4" w:space="0" w:color="000000"/>
              <w:right w:val="single" w:sz="4" w:space="0" w:color="000000"/>
            </w:tcBorders>
            <w:shd w:val="clear" w:color="000000" w:fill="CCFFFF"/>
            <w:noWrap/>
            <w:vAlign w:val="center"/>
          </w:tcPr>
          <w:p w14:paraId="74F60066" w14:textId="77777777" w:rsidR="00912A17" w:rsidRDefault="00000000">
            <w:pPr>
              <w:rPr>
                <w:rFonts w:cs="Arial"/>
                <w:sz w:val="20"/>
                <w:szCs w:val="20"/>
              </w:rPr>
            </w:pPr>
            <w:r>
              <w:rPr>
                <w:rFonts w:cs="Arial" w:hint="eastAsia"/>
                <w:sz w:val="20"/>
                <w:szCs w:val="20"/>
              </w:rPr>
              <w:t xml:space="preserve">  卫生监督机构</w:t>
            </w:r>
          </w:p>
        </w:tc>
        <w:tc>
          <w:tcPr>
            <w:tcW w:w="1470" w:type="dxa"/>
            <w:gridSpan w:val="3"/>
            <w:tcBorders>
              <w:top w:val="nil"/>
              <w:left w:val="nil"/>
              <w:bottom w:val="single" w:sz="4" w:space="0" w:color="000000"/>
              <w:right w:val="single" w:sz="4" w:space="0" w:color="000000"/>
            </w:tcBorders>
            <w:shd w:val="clear" w:color="000000" w:fill="FFFFFF"/>
            <w:noWrap/>
            <w:vAlign w:val="center"/>
          </w:tcPr>
          <w:p w14:paraId="1C7A2FEA" w14:textId="77777777" w:rsidR="00912A17" w:rsidRDefault="00000000">
            <w:pPr>
              <w:jc w:val="right"/>
              <w:rPr>
                <w:rFonts w:cs="Arial"/>
                <w:sz w:val="20"/>
                <w:szCs w:val="20"/>
              </w:rPr>
            </w:pPr>
            <w:r>
              <w:rPr>
                <w:rFonts w:cs="Arial" w:hint="eastAsia"/>
                <w:sz w:val="20"/>
                <w:szCs w:val="20"/>
              </w:rPr>
              <w:t>486.33</w:t>
            </w:r>
          </w:p>
        </w:tc>
        <w:tc>
          <w:tcPr>
            <w:tcW w:w="1869" w:type="dxa"/>
            <w:gridSpan w:val="2"/>
            <w:tcBorders>
              <w:top w:val="nil"/>
              <w:left w:val="nil"/>
              <w:bottom w:val="single" w:sz="4" w:space="0" w:color="000000"/>
              <w:right w:val="single" w:sz="4" w:space="0" w:color="000000"/>
            </w:tcBorders>
            <w:shd w:val="clear" w:color="000000" w:fill="FFFFFF"/>
            <w:noWrap/>
            <w:vAlign w:val="center"/>
          </w:tcPr>
          <w:p w14:paraId="168CEE6A" w14:textId="77777777" w:rsidR="00912A17" w:rsidRDefault="00000000">
            <w:pPr>
              <w:jc w:val="right"/>
              <w:rPr>
                <w:rFonts w:cs="Arial"/>
                <w:sz w:val="20"/>
                <w:szCs w:val="20"/>
              </w:rPr>
            </w:pPr>
            <w:r>
              <w:rPr>
                <w:rFonts w:cs="Arial" w:hint="eastAsia"/>
                <w:sz w:val="20"/>
                <w:szCs w:val="20"/>
              </w:rPr>
              <w:t>486.33</w:t>
            </w:r>
          </w:p>
        </w:tc>
        <w:tc>
          <w:tcPr>
            <w:tcW w:w="916" w:type="dxa"/>
            <w:gridSpan w:val="3"/>
            <w:tcBorders>
              <w:top w:val="nil"/>
              <w:left w:val="nil"/>
              <w:bottom w:val="single" w:sz="4" w:space="0" w:color="000000"/>
              <w:right w:val="single" w:sz="4" w:space="0" w:color="000000"/>
            </w:tcBorders>
            <w:shd w:val="clear" w:color="000000" w:fill="FFFFFF"/>
            <w:noWrap/>
            <w:vAlign w:val="center"/>
          </w:tcPr>
          <w:p w14:paraId="37A31A25" w14:textId="77777777" w:rsidR="00912A17" w:rsidRDefault="00000000">
            <w:pPr>
              <w:jc w:val="right"/>
              <w:rPr>
                <w:rFonts w:cs="Arial"/>
                <w:sz w:val="20"/>
                <w:szCs w:val="20"/>
              </w:rPr>
            </w:pPr>
            <w:r>
              <w:rPr>
                <w:rFonts w:cs="Arial" w:hint="eastAsia"/>
                <w:sz w:val="20"/>
                <w:szCs w:val="20"/>
              </w:rPr>
              <w:t xml:space="preserve">　</w:t>
            </w:r>
          </w:p>
        </w:tc>
        <w:tc>
          <w:tcPr>
            <w:tcW w:w="1187" w:type="dxa"/>
            <w:gridSpan w:val="3"/>
            <w:tcBorders>
              <w:top w:val="nil"/>
              <w:left w:val="nil"/>
              <w:bottom w:val="single" w:sz="4" w:space="0" w:color="000000"/>
              <w:right w:val="single" w:sz="4" w:space="0" w:color="000000"/>
            </w:tcBorders>
            <w:shd w:val="clear" w:color="000000" w:fill="FFFFFF"/>
            <w:noWrap/>
            <w:vAlign w:val="center"/>
          </w:tcPr>
          <w:p w14:paraId="072EDBC8" w14:textId="77777777" w:rsidR="00912A17" w:rsidRDefault="00000000">
            <w:pPr>
              <w:jc w:val="right"/>
              <w:rPr>
                <w:rFonts w:cs="Arial"/>
                <w:sz w:val="20"/>
                <w:szCs w:val="20"/>
              </w:rPr>
            </w:pPr>
            <w:r>
              <w:rPr>
                <w:rFonts w:cs="Arial" w:hint="eastAsia"/>
                <w:sz w:val="20"/>
                <w:szCs w:val="20"/>
              </w:rPr>
              <w:t xml:space="preserve">　</w:t>
            </w:r>
          </w:p>
        </w:tc>
        <w:tc>
          <w:tcPr>
            <w:tcW w:w="1507" w:type="dxa"/>
            <w:gridSpan w:val="3"/>
            <w:tcBorders>
              <w:top w:val="nil"/>
              <w:left w:val="nil"/>
              <w:bottom w:val="single" w:sz="4" w:space="0" w:color="000000"/>
              <w:right w:val="single" w:sz="4" w:space="0" w:color="000000"/>
            </w:tcBorders>
            <w:shd w:val="clear" w:color="000000" w:fill="FFFFFF"/>
            <w:noWrap/>
            <w:vAlign w:val="center"/>
          </w:tcPr>
          <w:p w14:paraId="2BB22F12" w14:textId="77777777" w:rsidR="00912A17" w:rsidRDefault="00000000">
            <w:pPr>
              <w:jc w:val="right"/>
              <w:rPr>
                <w:rFonts w:cs="Arial"/>
                <w:sz w:val="20"/>
                <w:szCs w:val="20"/>
              </w:rPr>
            </w:pPr>
            <w:r>
              <w:rPr>
                <w:rFonts w:cs="Arial" w:hint="eastAsia"/>
                <w:sz w:val="20"/>
                <w:szCs w:val="20"/>
              </w:rPr>
              <w:t xml:space="preserve">　</w:t>
            </w:r>
          </w:p>
        </w:tc>
        <w:tc>
          <w:tcPr>
            <w:tcW w:w="1395" w:type="dxa"/>
            <w:gridSpan w:val="3"/>
            <w:tcBorders>
              <w:top w:val="nil"/>
              <w:left w:val="nil"/>
              <w:bottom w:val="single" w:sz="4" w:space="0" w:color="000000"/>
              <w:right w:val="single" w:sz="4" w:space="0" w:color="000000"/>
            </w:tcBorders>
            <w:shd w:val="clear" w:color="000000" w:fill="FFFFFF"/>
            <w:noWrap/>
            <w:vAlign w:val="center"/>
          </w:tcPr>
          <w:p w14:paraId="6DC48DD8" w14:textId="77777777" w:rsidR="00912A17" w:rsidRDefault="00000000">
            <w:pPr>
              <w:jc w:val="right"/>
              <w:rPr>
                <w:rFonts w:cs="Arial"/>
                <w:sz w:val="20"/>
                <w:szCs w:val="20"/>
              </w:rPr>
            </w:pPr>
            <w:r>
              <w:rPr>
                <w:rFonts w:cs="Arial" w:hint="eastAsia"/>
                <w:sz w:val="20"/>
                <w:szCs w:val="20"/>
              </w:rPr>
              <w:t xml:space="preserve">　</w:t>
            </w:r>
          </w:p>
        </w:tc>
        <w:tc>
          <w:tcPr>
            <w:tcW w:w="1271" w:type="dxa"/>
            <w:gridSpan w:val="2"/>
            <w:tcBorders>
              <w:top w:val="nil"/>
              <w:left w:val="nil"/>
              <w:bottom w:val="single" w:sz="4" w:space="0" w:color="000000"/>
              <w:right w:val="single" w:sz="4" w:space="0" w:color="000000"/>
            </w:tcBorders>
            <w:shd w:val="clear" w:color="000000" w:fill="FFFFFF"/>
            <w:noWrap/>
            <w:vAlign w:val="center"/>
          </w:tcPr>
          <w:p w14:paraId="28827C2D" w14:textId="77777777" w:rsidR="00912A17" w:rsidRDefault="00000000">
            <w:pPr>
              <w:jc w:val="right"/>
              <w:rPr>
                <w:rFonts w:cs="Arial"/>
                <w:sz w:val="20"/>
                <w:szCs w:val="20"/>
              </w:rPr>
            </w:pPr>
            <w:r>
              <w:rPr>
                <w:rFonts w:cs="Arial" w:hint="eastAsia"/>
                <w:sz w:val="20"/>
                <w:szCs w:val="20"/>
              </w:rPr>
              <w:t xml:space="preserve">　</w:t>
            </w:r>
          </w:p>
        </w:tc>
      </w:tr>
      <w:tr w:rsidR="00912A17" w14:paraId="043ADCDB"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FFFFFF"/>
            <w:noWrap/>
            <w:vAlign w:val="center"/>
          </w:tcPr>
          <w:p w14:paraId="7CB9D10B" w14:textId="77777777" w:rsidR="00912A17" w:rsidRDefault="00000000">
            <w:pPr>
              <w:rPr>
                <w:rFonts w:cs="Arial"/>
                <w:sz w:val="20"/>
                <w:szCs w:val="20"/>
              </w:rPr>
            </w:pPr>
            <w:r>
              <w:rPr>
                <w:rFonts w:cs="Arial" w:hint="eastAsia"/>
                <w:sz w:val="20"/>
                <w:szCs w:val="20"/>
              </w:rPr>
              <w:t>2100403</w:t>
            </w:r>
          </w:p>
        </w:tc>
        <w:tc>
          <w:tcPr>
            <w:tcW w:w="2537" w:type="dxa"/>
            <w:gridSpan w:val="3"/>
            <w:tcBorders>
              <w:top w:val="nil"/>
              <w:left w:val="nil"/>
              <w:bottom w:val="single" w:sz="4" w:space="0" w:color="000000"/>
              <w:right w:val="single" w:sz="4" w:space="0" w:color="000000"/>
            </w:tcBorders>
            <w:shd w:val="clear" w:color="000000" w:fill="CCFFFF"/>
            <w:noWrap/>
            <w:vAlign w:val="center"/>
          </w:tcPr>
          <w:p w14:paraId="7F95978A" w14:textId="77777777" w:rsidR="00912A17" w:rsidRDefault="00000000">
            <w:pPr>
              <w:rPr>
                <w:rFonts w:cs="Arial"/>
                <w:sz w:val="20"/>
                <w:szCs w:val="20"/>
              </w:rPr>
            </w:pPr>
            <w:r>
              <w:rPr>
                <w:rFonts w:cs="Arial" w:hint="eastAsia"/>
                <w:sz w:val="20"/>
                <w:szCs w:val="20"/>
              </w:rPr>
              <w:t xml:space="preserve">  妇幼保健机构</w:t>
            </w:r>
          </w:p>
        </w:tc>
        <w:tc>
          <w:tcPr>
            <w:tcW w:w="1470" w:type="dxa"/>
            <w:gridSpan w:val="3"/>
            <w:tcBorders>
              <w:top w:val="nil"/>
              <w:left w:val="nil"/>
              <w:bottom w:val="single" w:sz="4" w:space="0" w:color="000000"/>
              <w:right w:val="single" w:sz="4" w:space="0" w:color="000000"/>
            </w:tcBorders>
            <w:shd w:val="clear" w:color="000000" w:fill="FFFFFF"/>
            <w:noWrap/>
            <w:vAlign w:val="center"/>
          </w:tcPr>
          <w:p w14:paraId="28E395C6" w14:textId="77777777" w:rsidR="00912A17" w:rsidRDefault="00000000">
            <w:pPr>
              <w:jc w:val="right"/>
              <w:rPr>
                <w:rFonts w:cs="Arial"/>
                <w:sz w:val="20"/>
                <w:szCs w:val="20"/>
              </w:rPr>
            </w:pPr>
            <w:r>
              <w:rPr>
                <w:rFonts w:cs="Arial" w:hint="eastAsia"/>
                <w:sz w:val="20"/>
                <w:szCs w:val="20"/>
              </w:rPr>
              <w:t>9,647.27</w:t>
            </w:r>
          </w:p>
        </w:tc>
        <w:tc>
          <w:tcPr>
            <w:tcW w:w="1869" w:type="dxa"/>
            <w:gridSpan w:val="2"/>
            <w:tcBorders>
              <w:top w:val="nil"/>
              <w:left w:val="nil"/>
              <w:bottom w:val="single" w:sz="4" w:space="0" w:color="000000"/>
              <w:right w:val="single" w:sz="4" w:space="0" w:color="000000"/>
            </w:tcBorders>
            <w:shd w:val="clear" w:color="000000" w:fill="FFFFFF"/>
            <w:noWrap/>
            <w:vAlign w:val="center"/>
          </w:tcPr>
          <w:p w14:paraId="3DF5A485" w14:textId="77777777" w:rsidR="00912A17" w:rsidRDefault="00000000">
            <w:pPr>
              <w:jc w:val="right"/>
              <w:rPr>
                <w:rFonts w:cs="Arial"/>
                <w:sz w:val="20"/>
                <w:szCs w:val="20"/>
              </w:rPr>
            </w:pPr>
            <w:r>
              <w:rPr>
                <w:rFonts w:cs="Arial" w:hint="eastAsia"/>
                <w:sz w:val="20"/>
                <w:szCs w:val="20"/>
              </w:rPr>
              <w:t>1,263.19</w:t>
            </w:r>
          </w:p>
        </w:tc>
        <w:tc>
          <w:tcPr>
            <w:tcW w:w="916" w:type="dxa"/>
            <w:gridSpan w:val="3"/>
            <w:tcBorders>
              <w:top w:val="nil"/>
              <w:left w:val="nil"/>
              <w:bottom w:val="single" w:sz="4" w:space="0" w:color="000000"/>
              <w:right w:val="single" w:sz="4" w:space="0" w:color="000000"/>
            </w:tcBorders>
            <w:shd w:val="clear" w:color="000000" w:fill="FFFFFF"/>
            <w:noWrap/>
            <w:vAlign w:val="center"/>
          </w:tcPr>
          <w:p w14:paraId="13B5691F" w14:textId="77777777" w:rsidR="00912A17" w:rsidRDefault="00000000">
            <w:pPr>
              <w:jc w:val="right"/>
              <w:rPr>
                <w:rFonts w:cs="Arial"/>
                <w:sz w:val="20"/>
                <w:szCs w:val="20"/>
              </w:rPr>
            </w:pPr>
            <w:r>
              <w:rPr>
                <w:rFonts w:cs="Arial" w:hint="eastAsia"/>
                <w:sz w:val="20"/>
                <w:szCs w:val="20"/>
              </w:rPr>
              <w:t xml:space="preserve">　</w:t>
            </w:r>
          </w:p>
        </w:tc>
        <w:tc>
          <w:tcPr>
            <w:tcW w:w="1187" w:type="dxa"/>
            <w:gridSpan w:val="3"/>
            <w:tcBorders>
              <w:top w:val="nil"/>
              <w:left w:val="nil"/>
              <w:bottom w:val="single" w:sz="4" w:space="0" w:color="000000"/>
              <w:right w:val="single" w:sz="4" w:space="0" w:color="000000"/>
            </w:tcBorders>
            <w:shd w:val="clear" w:color="000000" w:fill="FFFFFF"/>
            <w:noWrap/>
            <w:vAlign w:val="center"/>
          </w:tcPr>
          <w:p w14:paraId="318E85D5" w14:textId="77777777" w:rsidR="00912A17" w:rsidRDefault="00000000">
            <w:pPr>
              <w:jc w:val="right"/>
              <w:rPr>
                <w:rFonts w:cs="Arial"/>
                <w:sz w:val="20"/>
                <w:szCs w:val="20"/>
              </w:rPr>
            </w:pPr>
            <w:r>
              <w:rPr>
                <w:rFonts w:cs="Arial" w:hint="eastAsia"/>
                <w:sz w:val="20"/>
                <w:szCs w:val="20"/>
              </w:rPr>
              <w:t>8,363.48</w:t>
            </w:r>
          </w:p>
        </w:tc>
        <w:tc>
          <w:tcPr>
            <w:tcW w:w="1507" w:type="dxa"/>
            <w:gridSpan w:val="3"/>
            <w:tcBorders>
              <w:top w:val="nil"/>
              <w:left w:val="nil"/>
              <w:bottom w:val="single" w:sz="4" w:space="0" w:color="000000"/>
              <w:right w:val="single" w:sz="4" w:space="0" w:color="000000"/>
            </w:tcBorders>
            <w:shd w:val="clear" w:color="000000" w:fill="FFFFFF"/>
            <w:noWrap/>
            <w:vAlign w:val="center"/>
          </w:tcPr>
          <w:p w14:paraId="43B0FF5D" w14:textId="77777777" w:rsidR="00912A17" w:rsidRDefault="00000000">
            <w:pPr>
              <w:jc w:val="right"/>
              <w:rPr>
                <w:rFonts w:cs="Arial"/>
                <w:sz w:val="20"/>
                <w:szCs w:val="20"/>
              </w:rPr>
            </w:pPr>
            <w:r>
              <w:rPr>
                <w:rFonts w:cs="Arial" w:hint="eastAsia"/>
                <w:sz w:val="20"/>
                <w:szCs w:val="20"/>
              </w:rPr>
              <w:t xml:space="preserve">　</w:t>
            </w:r>
          </w:p>
        </w:tc>
        <w:tc>
          <w:tcPr>
            <w:tcW w:w="1395" w:type="dxa"/>
            <w:gridSpan w:val="3"/>
            <w:tcBorders>
              <w:top w:val="nil"/>
              <w:left w:val="nil"/>
              <w:bottom w:val="single" w:sz="4" w:space="0" w:color="000000"/>
              <w:right w:val="single" w:sz="4" w:space="0" w:color="000000"/>
            </w:tcBorders>
            <w:shd w:val="clear" w:color="000000" w:fill="FFFFFF"/>
            <w:noWrap/>
            <w:vAlign w:val="center"/>
          </w:tcPr>
          <w:p w14:paraId="78417B75" w14:textId="77777777" w:rsidR="00912A17" w:rsidRDefault="00000000">
            <w:pPr>
              <w:jc w:val="right"/>
              <w:rPr>
                <w:rFonts w:cs="Arial"/>
                <w:sz w:val="20"/>
                <w:szCs w:val="20"/>
              </w:rPr>
            </w:pPr>
            <w:r>
              <w:rPr>
                <w:rFonts w:cs="Arial" w:hint="eastAsia"/>
                <w:sz w:val="20"/>
                <w:szCs w:val="20"/>
              </w:rPr>
              <w:t xml:space="preserve">　</w:t>
            </w:r>
          </w:p>
        </w:tc>
        <w:tc>
          <w:tcPr>
            <w:tcW w:w="1271" w:type="dxa"/>
            <w:gridSpan w:val="2"/>
            <w:tcBorders>
              <w:top w:val="nil"/>
              <w:left w:val="nil"/>
              <w:bottom w:val="single" w:sz="4" w:space="0" w:color="000000"/>
              <w:right w:val="single" w:sz="4" w:space="0" w:color="000000"/>
            </w:tcBorders>
            <w:shd w:val="clear" w:color="000000" w:fill="FFFFFF"/>
            <w:noWrap/>
            <w:vAlign w:val="center"/>
          </w:tcPr>
          <w:p w14:paraId="032A2E32" w14:textId="77777777" w:rsidR="00912A17" w:rsidRDefault="00000000">
            <w:pPr>
              <w:jc w:val="right"/>
              <w:rPr>
                <w:rFonts w:cs="Arial"/>
                <w:sz w:val="20"/>
                <w:szCs w:val="20"/>
              </w:rPr>
            </w:pPr>
            <w:r>
              <w:rPr>
                <w:rFonts w:cs="Arial" w:hint="eastAsia"/>
                <w:sz w:val="20"/>
                <w:szCs w:val="20"/>
              </w:rPr>
              <w:t>20.60</w:t>
            </w:r>
          </w:p>
        </w:tc>
      </w:tr>
      <w:tr w:rsidR="00912A17" w14:paraId="6360FE94"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C0C0C0"/>
            <w:noWrap/>
            <w:vAlign w:val="center"/>
          </w:tcPr>
          <w:p w14:paraId="613762E0" w14:textId="77777777" w:rsidR="00912A17" w:rsidRDefault="00000000">
            <w:pPr>
              <w:rPr>
                <w:rFonts w:cs="Arial"/>
                <w:b/>
                <w:bCs/>
                <w:sz w:val="20"/>
                <w:szCs w:val="20"/>
              </w:rPr>
            </w:pPr>
            <w:r>
              <w:rPr>
                <w:rFonts w:cs="Arial" w:hint="eastAsia"/>
                <w:b/>
                <w:bCs/>
                <w:sz w:val="20"/>
                <w:szCs w:val="20"/>
              </w:rPr>
              <w:t>21007</w:t>
            </w:r>
          </w:p>
        </w:tc>
        <w:tc>
          <w:tcPr>
            <w:tcW w:w="2537" w:type="dxa"/>
            <w:gridSpan w:val="3"/>
            <w:tcBorders>
              <w:top w:val="nil"/>
              <w:left w:val="nil"/>
              <w:bottom w:val="single" w:sz="4" w:space="0" w:color="000000"/>
              <w:right w:val="single" w:sz="4" w:space="0" w:color="000000"/>
            </w:tcBorders>
            <w:shd w:val="clear" w:color="000000" w:fill="C0C0C0"/>
            <w:noWrap/>
            <w:vAlign w:val="center"/>
          </w:tcPr>
          <w:p w14:paraId="24D90761" w14:textId="77777777" w:rsidR="00912A17" w:rsidRDefault="00000000">
            <w:pPr>
              <w:rPr>
                <w:rFonts w:cs="Arial"/>
                <w:b/>
                <w:bCs/>
                <w:sz w:val="20"/>
                <w:szCs w:val="20"/>
              </w:rPr>
            </w:pPr>
            <w:r>
              <w:rPr>
                <w:rFonts w:cs="Arial" w:hint="eastAsia"/>
                <w:b/>
                <w:bCs/>
                <w:sz w:val="20"/>
                <w:szCs w:val="20"/>
              </w:rPr>
              <w:t>计划生育事务</w:t>
            </w:r>
          </w:p>
        </w:tc>
        <w:tc>
          <w:tcPr>
            <w:tcW w:w="1470" w:type="dxa"/>
            <w:gridSpan w:val="3"/>
            <w:tcBorders>
              <w:top w:val="nil"/>
              <w:left w:val="nil"/>
              <w:bottom w:val="single" w:sz="4" w:space="0" w:color="000000"/>
              <w:right w:val="single" w:sz="4" w:space="0" w:color="000000"/>
            </w:tcBorders>
            <w:shd w:val="clear" w:color="000000" w:fill="C0C0C0"/>
            <w:noWrap/>
            <w:vAlign w:val="center"/>
          </w:tcPr>
          <w:p w14:paraId="34FCE0E4" w14:textId="77777777" w:rsidR="00912A17" w:rsidRDefault="00000000">
            <w:pPr>
              <w:jc w:val="right"/>
              <w:rPr>
                <w:rFonts w:cs="Arial"/>
                <w:b/>
                <w:bCs/>
                <w:sz w:val="20"/>
                <w:szCs w:val="20"/>
              </w:rPr>
            </w:pPr>
            <w:r>
              <w:rPr>
                <w:rFonts w:cs="Arial" w:hint="eastAsia"/>
                <w:b/>
                <w:bCs/>
                <w:sz w:val="20"/>
                <w:szCs w:val="20"/>
              </w:rPr>
              <w:t>895.41</w:t>
            </w:r>
          </w:p>
        </w:tc>
        <w:tc>
          <w:tcPr>
            <w:tcW w:w="1869" w:type="dxa"/>
            <w:gridSpan w:val="2"/>
            <w:tcBorders>
              <w:top w:val="nil"/>
              <w:left w:val="nil"/>
              <w:bottom w:val="single" w:sz="4" w:space="0" w:color="000000"/>
              <w:right w:val="single" w:sz="4" w:space="0" w:color="000000"/>
            </w:tcBorders>
            <w:shd w:val="clear" w:color="000000" w:fill="C0C0C0"/>
            <w:noWrap/>
            <w:vAlign w:val="center"/>
          </w:tcPr>
          <w:p w14:paraId="644C5DB2" w14:textId="77777777" w:rsidR="00912A17" w:rsidRDefault="00000000">
            <w:pPr>
              <w:jc w:val="right"/>
              <w:rPr>
                <w:rFonts w:cs="Arial"/>
                <w:b/>
                <w:bCs/>
                <w:sz w:val="20"/>
                <w:szCs w:val="20"/>
              </w:rPr>
            </w:pPr>
            <w:r>
              <w:rPr>
                <w:rFonts w:cs="Arial" w:hint="eastAsia"/>
                <w:b/>
                <w:bCs/>
                <w:sz w:val="20"/>
                <w:szCs w:val="20"/>
              </w:rPr>
              <w:t>895.41</w:t>
            </w:r>
          </w:p>
        </w:tc>
        <w:tc>
          <w:tcPr>
            <w:tcW w:w="916" w:type="dxa"/>
            <w:gridSpan w:val="3"/>
            <w:tcBorders>
              <w:top w:val="nil"/>
              <w:left w:val="nil"/>
              <w:bottom w:val="single" w:sz="4" w:space="0" w:color="000000"/>
              <w:right w:val="single" w:sz="4" w:space="0" w:color="000000"/>
            </w:tcBorders>
            <w:shd w:val="clear" w:color="000000" w:fill="C0C0C0"/>
            <w:noWrap/>
            <w:vAlign w:val="center"/>
          </w:tcPr>
          <w:p w14:paraId="60B371D2" w14:textId="77777777" w:rsidR="00912A17" w:rsidRDefault="00000000">
            <w:pPr>
              <w:jc w:val="right"/>
              <w:rPr>
                <w:rFonts w:cs="Arial"/>
                <w:b/>
                <w:bCs/>
                <w:sz w:val="20"/>
                <w:szCs w:val="20"/>
              </w:rPr>
            </w:pPr>
            <w:r>
              <w:rPr>
                <w:rFonts w:cs="Arial" w:hint="eastAsia"/>
                <w:b/>
                <w:bCs/>
                <w:sz w:val="20"/>
                <w:szCs w:val="20"/>
              </w:rPr>
              <w:t>0.00</w:t>
            </w:r>
          </w:p>
        </w:tc>
        <w:tc>
          <w:tcPr>
            <w:tcW w:w="1187" w:type="dxa"/>
            <w:gridSpan w:val="3"/>
            <w:tcBorders>
              <w:top w:val="nil"/>
              <w:left w:val="nil"/>
              <w:bottom w:val="single" w:sz="4" w:space="0" w:color="000000"/>
              <w:right w:val="single" w:sz="4" w:space="0" w:color="000000"/>
            </w:tcBorders>
            <w:shd w:val="clear" w:color="000000" w:fill="C0C0C0"/>
            <w:noWrap/>
            <w:vAlign w:val="center"/>
          </w:tcPr>
          <w:p w14:paraId="5F225E4D" w14:textId="77777777" w:rsidR="00912A17" w:rsidRDefault="00000000">
            <w:pPr>
              <w:jc w:val="right"/>
              <w:rPr>
                <w:rFonts w:cs="Arial"/>
                <w:b/>
                <w:bCs/>
                <w:sz w:val="20"/>
                <w:szCs w:val="20"/>
              </w:rPr>
            </w:pPr>
            <w:r>
              <w:rPr>
                <w:rFonts w:cs="Arial" w:hint="eastAsia"/>
                <w:b/>
                <w:bCs/>
                <w:sz w:val="20"/>
                <w:szCs w:val="20"/>
              </w:rPr>
              <w:t>0.00</w:t>
            </w:r>
          </w:p>
        </w:tc>
        <w:tc>
          <w:tcPr>
            <w:tcW w:w="1507" w:type="dxa"/>
            <w:gridSpan w:val="3"/>
            <w:tcBorders>
              <w:top w:val="nil"/>
              <w:left w:val="nil"/>
              <w:bottom w:val="single" w:sz="4" w:space="0" w:color="000000"/>
              <w:right w:val="single" w:sz="4" w:space="0" w:color="000000"/>
            </w:tcBorders>
            <w:shd w:val="clear" w:color="000000" w:fill="C0C0C0"/>
            <w:noWrap/>
            <w:vAlign w:val="center"/>
          </w:tcPr>
          <w:p w14:paraId="4488A815" w14:textId="77777777" w:rsidR="00912A17" w:rsidRDefault="00000000">
            <w:pPr>
              <w:jc w:val="right"/>
              <w:rPr>
                <w:rFonts w:cs="Arial"/>
                <w:b/>
                <w:bCs/>
                <w:sz w:val="20"/>
                <w:szCs w:val="20"/>
              </w:rPr>
            </w:pPr>
            <w:r>
              <w:rPr>
                <w:rFonts w:cs="Arial" w:hint="eastAsia"/>
                <w:b/>
                <w:bCs/>
                <w:sz w:val="20"/>
                <w:szCs w:val="20"/>
              </w:rPr>
              <w:t>0.00</w:t>
            </w:r>
          </w:p>
        </w:tc>
        <w:tc>
          <w:tcPr>
            <w:tcW w:w="1395" w:type="dxa"/>
            <w:gridSpan w:val="3"/>
            <w:tcBorders>
              <w:top w:val="nil"/>
              <w:left w:val="nil"/>
              <w:bottom w:val="single" w:sz="4" w:space="0" w:color="000000"/>
              <w:right w:val="single" w:sz="4" w:space="0" w:color="000000"/>
            </w:tcBorders>
            <w:shd w:val="clear" w:color="000000" w:fill="C0C0C0"/>
            <w:noWrap/>
            <w:vAlign w:val="center"/>
          </w:tcPr>
          <w:p w14:paraId="49A50DFD" w14:textId="77777777" w:rsidR="00912A17" w:rsidRDefault="00000000">
            <w:pPr>
              <w:jc w:val="right"/>
              <w:rPr>
                <w:rFonts w:cs="Arial"/>
                <w:b/>
                <w:bCs/>
                <w:sz w:val="20"/>
                <w:szCs w:val="20"/>
              </w:rPr>
            </w:pPr>
            <w:r>
              <w:rPr>
                <w:rFonts w:cs="Arial" w:hint="eastAsia"/>
                <w:b/>
                <w:bCs/>
                <w:sz w:val="20"/>
                <w:szCs w:val="20"/>
              </w:rPr>
              <w:t>0.00</w:t>
            </w:r>
          </w:p>
        </w:tc>
        <w:tc>
          <w:tcPr>
            <w:tcW w:w="1271" w:type="dxa"/>
            <w:gridSpan w:val="2"/>
            <w:tcBorders>
              <w:top w:val="nil"/>
              <w:left w:val="nil"/>
              <w:bottom w:val="single" w:sz="4" w:space="0" w:color="000000"/>
              <w:right w:val="single" w:sz="4" w:space="0" w:color="000000"/>
            </w:tcBorders>
            <w:shd w:val="clear" w:color="000000" w:fill="C0C0C0"/>
            <w:noWrap/>
            <w:vAlign w:val="center"/>
          </w:tcPr>
          <w:p w14:paraId="5C166D03" w14:textId="77777777" w:rsidR="00912A17" w:rsidRDefault="00000000">
            <w:pPr>
              <w:jc w:val="right"/>
              <w:rPr>
                <w:rFonts w:cs="Arial"/>
                <w:b/>
                <w:bCs/>
                <w:sz w:val="20"/>
                <w:szCs w:val="20"/>
              </w:rPr>
            </w:pPr>
            <w:r>
              <w:rPr>
                <w:rFonts w:cs="Arial" w:hint="eastAsia"/>
                <w:b/>
                <w:bCs/>
                <w:sz w:val="20"/>
                <w:szCs w:val="20"/>
              </w:rPr>
              <w:t>0.00</w:t>
            </w:r>
          </w:p>
        </w:tc>
      </w:tr>
      <w:tr w:rsidR="00912A17" w14:paraId="21EFE67A"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FFFFFF"/>
            <w:noWrap/>
            <w:vAlign w:val="center"/>
          </w:tcPr>
          <w:p w14:paraId="1B136296" w14:textId="77777777" w:rsidR="00912A17" w:rsidRDefault="00000000">
            <w:pPr>
              <w:rPr>
                <w:rFonts w:cs="Arial"/>
                <w:sz w:val="20"/>
                <w:szCs w:val="20"/>
              </w:rPr>
            </w:pPr>
            <w:r>
              <w:rPr>
                <w:rFonts w:cs="Arial" w:hint="eastAsia"/>
                <w:sz w:val="20"/>
                <w:szCs w:val="20"/>
              </w:rPr>
              <w:t>2100717</w:t>
            </w:r>
          </w:p>
        </w:tc>
        <w:tc>
          <w:tcPr>
            <w:tcW w:w="2537" w:type="dxa"/>
            <w:gridSpan w:val="3"/>
            <w:tcBorders>
              <w:top w:val="nil"/>
              <w:left w:val="nil"/>
              <w:bottom w:val="single" w:sz="4" w:space="0" w:color="000000"/>
              <w:right w:val="single" w:sz="4" w:space="0" w:color="000000"/>
            </w:tcBorders>
            <w:shd w:val="clear" w:color="000000" w:fill="CCFFFF"/>
            <w:noWrap/>
            <w:vAlign w:val="center"/>
          </w:tcPr>
          <w:p w14:paraId="51B9E0C5" w14:textId="77777777" w:rsidR="00912A17" w:rsidRDefault="00000000">
            <w:pPr>
              <w:rPr>
                <w:rFonts w:cs="Arial"/>
                <w:sz w:val="20"/>
                <w:szCs w:val="20"/>
              </w:rPr>
            </w:pPr>
            <w:r>
              <w:rPr>
                <w:rFonts w:cs="Arial" w:hint="eastAsia"/>
                <w:sz w:val="20"/>
                <w:szCs w:val="20"/>
              </w:rPr>
              <w:t xml:space="preserve">  计划生育服务</w:t>
            </w:r>
          </w:p>
        </w:tc>
        <w:tc>
          <w:tcPr>
            <w:tcW w:w="1470" w:type="dxa"/>
            <w:gridSpan w:val="3"/>
            <w:tcBorders>
              <w:top w:val="nil"/>
              <w:left w:val="nil"/>
              <w:bottom w:val="single" w:sz="4" w:space="0" w:color="000000"/>
              <w:right w:val="single" w:sz="4" w:space="0" w:color="000000"/>
            </w:tcBorders>
            <w:shd w:val="clear" w:color="000000" w:fill="FFFFFF"/>
            <w:noWrap/>
            <w:vAlign w:val="center"/>
          </w:tcPr>
          <w:p w14:paraId="62F0BBF5" w14:textId="77777777" w:rsidR="00912A17" w:rsidRDefault="00000000">
            <w:pPr>
              <w:jc w:val="right"/>
              <w:rPr>
                <w:rFonts w:cs="Arial"/>
                <w:sz w:val="20"/>
                <w:szCs w:val="20"/>
              </w:rPr>
            </w:pPr>
            <w:r>
              <w:rPr>
                <w:rFonts w:cs="Arial" w:hint="eastAsia"/>
                <w:sz w:val="20"/>
                <w:szCs w:val="20"/>
              </w:rPr>
              <w:t>895.41</w:t>
            </w:r>
          </w:p>
        </w:tc>
        <w:tc>
          <w:tcPr>
            <w:tcW w:w="1869" w:type="dxa"/>
            <w:gridSpan w:val="2"/>
            <w:tcBorders>
              <w:top w:val="nil"/>
              <w:left w:val="nil"/>
              <w:bottom w:val="single" w:sz="4" w:space="0" w:color="000000"/>
              <w:right w:val="single" w:sz="4" w:space="0" w:color="000000"/>
            </w:tcBorders>
            <w:shd w:val="clear" w:color="000000" w:fill="FFFFFF"/>
            <w:noWrap/>
            <w:vAlign w:val="center"/>
          </w:tcPr>
          <w:p w14:paraId="48679067" w14:textId="77777777" w:rsidR="00912A17" w:rsidRDefault="00000000">
            <w:pPr>
              <w:jc w:val="right"/>
              <w:rPr>
                <w:rFonts w:cs="Arial"/>
                <w:sz w:val="20"/>
                <w:szCs w:val="20"/>
              </w:rPr>
            </w:pPr>
            <w:r>
              <w:rPr>
                <w:rFonts w:cs="Arial" w:hint="eastAsia"/>
                <w:sz w:val="20"/>
                <w:szCs w:val="20"/>
              </w:rPr>
              <w:t>895.41</w:t>
            </w:r>
          </w:p>
        </w:tc>
        <w:tc>
          <w:tcPr>
            <w:tcW w:w="916" w:type="dxa"/>
            <w:gridSpan w:val="3"/>
            <w:tcBorders>
              <w:top w:val="nil"/>
              <w:left w:val="nil"/>
              <w:bottom w:val="single" w:sz="4" w:space="0" w:color="000000"/>
              <w:right w:val="single" w:sz="4" w:space="0" w:color="000000"/>
            </w:tcBorders>
            <w:shd w:val="clear" w:color="000000" w:fill="FFFFFF"/>
            <w:noWrap/>
            <w:vAlign w:val="center"/>
          </w:tcPr>
          <w:p w14:paraId="481B968F" w14:textId="77777777" w:rsidR="00912A17" w:rsidRDefault="00000000">
            <w:pPr>
              <w:jc w:val="right"/>
              <w:rPr>
                <w:rFonts w:cs="Arial"/>
                <w:sz w:val="20"/>
                <w:szCs w:val="20"/>
              </w:rPr>
            </w:pPr>
            <w:r>
              <w:rPr>
                <w:rFonts w:cs="Arial" w:hint="eastAsia"/>
                <w:sz w:val="20"/>
                <w:szCs w:val="20"/>
              </w:rPr>
              <w:t>0.00</w:t>
            </w:r>
          </w:p>
        </w:tc>
        <w:tc>
          <w:tcPr>
            <w:tcW w:w="1187" w:type="dxa"/>
            <w:gridSpan w:val="3"/>
            <w:tcBorders>
              <w:top w:val="nil"/>
              <w:left w:val="nil"/>
              <w:bottom w:val="single" w:sz="4" w:space="0" w:color="000000"/>
              <w:right w:val="single" w:sz="4" w:space="0" w:color="000000"/>
            </w:tcBorders>
            <w:shd w:val="clear" w:color="000000" w:fill="FFFFFF"/>
            <w:noWrap/>
            <w:vAlign w:val="center"/>
          </w:tcPr>
          <w:p w14:paraId="656BCF4D" w14:textId="77777777" w:rsidR="00912A17" w:rsidRDefault="00000000">
            <w:pPr>
              <w:jc w:val="right"/>
              <w:rPr>
                <w:rFonts w:cs="Arial"/>
                <w:sz w:val="20"/>
                <w:szCs w:val="20"/>
              </w:rPr>
            </w:pPr>
            <w:r>
              <w:rPr>
                <w:rFonts w:cs="Arial" w:hint="eastAsia"/>
                <w:sz w:val="20"/>
                <w:szCs w:val="20"/>
              </w:rPr>
              <w:t>0.00</w:t>
            </w:r>
          </w:p>
        </w:tc>
        <w:tc>
          <w:tcPr>
            <w:tcW w:w="1507" w:type="dxa"/>
            <w:gridSpan w:val="3"/>
            <w:tcBorders>
              <w:top w:val="nil"/>
              <w:left w:val="nil"/>
              <w:bottom w:val="single" w:sz="4" w:space="0" w:color="000000"/>
              <w:right w:val="single" w:sz="4" w:space="0" w:color="000000"/>
            </w:tcBorders>
            <w:shd w:val="clear" w:color="000000" w:fill="FFFFFF"/>
            <w:noWrap/>
            <w:vAlign w:val="center"/>
          </w:tcPr>
          <w:p w14:paraId="73FCB7A1" w14:textId="77777777" w:rsidR="00912A17" w:rsidRDefault="00000000">
            <w:pPr>
              <w:jc w:val="right"/>
              <w:rPr>
                <w:rFonts w:cs="Arial"/>
                <w:sz w:val="20"/>
                <w:szCs w:val="20"/>
              </w:rPr>
            </w:pPr>
            <w:r>
              <w:rPr>
                <w:rFonts w:cs="Arial" w:hint="eastAsia"/>
                <w:sz w:val="20"/>
                <w:szCs w:val="20"/>
              </w:rPr>
              <w:t>0.00</w:t>
            </w:r>
          </w:p>
        </w:tc>
        <w:tc>
          <w:tcPr>
            <w:tcW w:w="1395" w:type="dxa"/>
            <w:gridSpan w:val="3"/>
            <w:tcBorders>
              <w:top w:val="nil"/>
              <w:left w:val="nil"/>
              <w:bottom w:val="single" w:sz="4" w:space="0" w:color="000000"/>
              <w:right w:val="single" w:sz="4" w:space="0" w:color="000000"/>
            </w:tcBorders>
            <w:shd w:val="clear" w:color="000000" w:fill="FFFFFF"/>
            <w:noWrap/>
            <w:vAlign w:val="center"/>
          </w:tcPr>
          <w:p w14:paraId="411D8297" w14:textId="77777777" w:rsidR="00912A17" w:rsidRDefault="00000000">
            <w:pPr>
              <w:jc w:val="right"/>
              <w:rPr>
                <w:rFonts w:cs="Arial"/>
                <w:sz w:val="20"/>
                <w:szCs w:val="20"/>
              </w:rPr>
            </w:pPr>
            <w:r>
              <w:rPr>
                <w:rFonts w:cs="Arial" w:hint="eastAsia"/>
                <w:sz w:val="20"/>
                <w:szCs w:val="20"/>
              </w:rPr>
              <w:t>0.00</w:t>
            </w:r>
          </w:p>
        </w:tc>
        <w:tc>
          <w:tcPr>
            <w:tcW w:w="1271" w:type="dxa"/>
            <w:gridSpan w:val="2"/>
            <w:tcBorders>
              <w:top w:val="nil"/>
              <w:left w:val="nil"/>
              <w:bottom w:val="single" w:sz="4" w:space="0" w:color="000000"/>
              <w:right w:val="single" w:sz="4" w:space="0" w:color="000000"/>
            </w:tcBorders>
            <w:shd w:val="clear" w:color="000000" w:fill="FFFFFF"/>
            <w:noWrap/>
            <w:vAlign w:val="center"/>
          </w:tcPr>
          <w:p w14:paraId="2427B24C" w14:textId="77777777" w:rsidR="00912A17" w:rsidRDefault="00000000">
            <w:pPr>
              <w:jc w:val="right"/>
              <w:rPr>
                <w:rFonts w:cs="Arial"/>
                <w:sz w:val="20"/>
                <w:szCs w:val="20"/>
              </w:rPr>
            </w:pPr>
            <w:r>
              <w:rPr>
                <w:rFonts w:cs="Arial" w:hint="eastAsia"/>
                <w:sz w:val="20"/>
                <w:szCs w:val="20"/>
              </w:rPr>
              <w:t>0.00</w:t>
            </w:r>
          </w:p>
        </w:tc>
      </w:tr>
      <w:tr w:rsidR="00912A17" w14:paraId="094B369B"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C0C0C0"/>
            <w:noWrap/>
            <w:vAlign w:val="center"/>
          </w:tcPr>
          <w:p w14:paraId="0B699A22" w14:textId="77777777" w:rsidR="00912A17" w:rsidRDefault="00000000">
            <w:pPr>
              <w:rPr>
                <w:rFonts w:cs="Arial"/>
                <w:b/>
                <w:bCs/>
                <w:sz w:val="20"/>
                <w:szCs w:val="20"/>
              </w:rPr>
            </w:pPr>
            <w:r>
              <w:rPr>
                <w:rFonts w:cs="Arial" w:hint="eastAsia"/>
                <w:b/>
                <w:bCs/>
                <w:sz w:val="20"/>
                <w:szCs w:val="20"/>
              </w:rPr>
              <w:t>21099</w:t>
            </w:r>
          </w:p>
        </w:tc>
        <w:tc>
          <w:tcPr>
            <w:tcW w:w="2537" w:type="dxa"/>
            <w:gridSpan w:val="3"/>
            <w:tcBorders>
              <w:top w:val="nil"/>
              <w:left w:val="nil"/>
              <w:bottom w:val="single" w:sz="4" w:space="0" w:color="000000"/>
              <w:right w:val="single" w:sz="4" w:space="0" w:color="000000"/>
            </w:tcBorders>
            <w:shd w:val="clear" w:color="000000" w:fill="C0C0C0"/>
            <w:noWrap/>
            <w:vAlign w:val="center"/>
          </w:tcPr>
          <w:p w14:paraId="6D4ACC96" w14:textId="77777777" w:rsidR="00912A17" w:rsidRDefault="00000000">
            <w:pPr>
              <w:rPr>
                <w:rFonts w:cs="Arial"/>
                <w:b/>
                <w:bCs/>
                <w:sz w:val="20"/>
                <w:szCs w:val="20"/>
              </w:rPr>
            </w:pPr>
            <w:r>
              <w:rPr>
                <w:rFonts w:cs="Arial" w:hint="eastAsia"/>
                <w:b/>
                <w:bCs/>
                <w:sz w:val="20"/>
                <w:szCs w:val="20"/>
              </w:rPr>
              <w:t>其他卫生健康支出</w:t>
            </w:r>
          </w:p>
        </w:tc>
        <w:tc>
          <w:tcPr>
            <w:tcW w:w="1470" w:type="dxa"/>
            <w:gridSpan w:val="3"/>
            <w:tcBorders>
              <w:top w:val="nil"/>
              <w:left w:val="nil"/>
              <w:bottom w:val="single" w:sz="4" w:space="0" w:color="000000"/>
              <w:right w:val="single" w:sz="4" w:space="0" w:color="000000"/>
            </w:tcBorders>
            <w:shd w:val="clear" w:color="000000" w:fill="C0C0C0"/>
            <w:noWrap/>
            <w:vAlign w:val="center"/>
          </w:tcPr>
          <w:p w14:paraId="69978635" w14:textId="77777777" w:rsidR="00912A17" w:rsidRDefault="00000000">
            <w:pPr>
              <w:jc w:val="right"/>
              <w:rPr>
                <w:rFonts w:cs="Arial"/>
                <w:b/>
                <w:bCs/>
                <w:sz w:val="20"/>
                <w:szCs w:val="20"/>
              </w:rPr>
            </w:pPr>
            <w:r>
              <w:rPr>
                <w:rFonts w:cs="Arial" w:hint="eastAsia"/>
                <w:b/>
                <w:bCs/>
                <w:sz w:val="20"/>
                <w:szCs w:val="20"/>
              </w:rPr>
              <w:t>66.35</w:t>
            </w:r>
          </w:p>
        </w:tc>
        <w:tc>
          <w:tcPr>
            <w:tcW w:w="1869" w:type="dxa"/>
            <w:gridSpan w:val="2"/>
            <w:tcBorders>
              <w:top w:val="nil"/>
              <w:left w:val="nil"/>
              <w:bottom w:val="single" w:sz="4" w:space="0" w:color="000000"/>
              <w:right w:val="single" w:sz="4" w:space="0" w:color="000000"/>
            </w:tcBorders>
            <w:shd w:val="clear" w:color="000000" w:fill="C0C0C0"/>
            <w:noWrap/>
            <w:vAlign w:val="center"/>
          </w:tcPr>
          <w:p w14:paraId="750498DC" w14:textId="77777777" w:rsidR="00912A17" w:rsidRDefault="00000000">
            <w:pPr>
              <w:jc w:val="right"/>
              <w:rPr>
                <w:rFonts w:cs="Arial"/>
                <w:b/>
                <w:bCs/>
                <w:sz w:val="20"/>
                <w:szCs w:val="20"/>
              </w:rPr>
            </w:pPr>
            <w:r>
              <w:rPr>
                <w:rFonts w:cs="Arial" w:hint="eastAsia"/>
                <w:b/>
                <w:bCs/>
                <w:sz w:val="20"/>
                <w:szCs w:val="20"/>
              </w:rPr>
              <w:t>56.15</w:t>
            </w:r>
          </w:p>
        </w:tc>
        <w:tc>
          <w:tcPr>
            <w:tcW w:w="916" w:type="dxa"/>
            <w:gridSpan w:val="3"/>
            <w:tcBorders>
              <w:top w:val="nil"/>
              <w:left w:val="nil"/>
              <w:bottom w:val="single" w:sz="4" w:space="0" w:color="000000"/>
              <w:right w:val="single" w:sz="4" w:space="0" w:color="000000"/>
            </w:tcBorders>
            <w:shd w:val="clear" w:color="000000" w:fill="C0C0C0"/>
            <w:noWrap/>
            <w:vAlign w:val="center"/>
          </w:tcPr>
          <w:p w14:paraId="4C69288E" w14:textId="77777777" w:rsidR="00912A17" w:rsidRDefault="00000000">
            <w:pPr>
              <w:jc w:val="right"/>
              <w:rPr>
                <w:rFonts w:cs="Arial"/>
                <w:b/>
                <w:bCs/>
                <w:sz w:val="20"/>
                <w:szCs w:val="20"/>
              </w:rPr>
            </w:pPr>
            <w:r>
              <w:rPr>
                <w:rFonts w:cs="Arial" w:hint="eastAsia"/>
                <w:b/>
                <w:bCs/>
                <w:sz w:val="20"/>
                <w:szCs w:val="20"/>
              </w:rPr>
              <w:t>0.00</w:t>
            </w:r>
          </w:p>
        </w:tc>
        <w:tc>
          <w:tcPr>
            <w:tcW w:w="1187" w:type="dxa"/>
            <w:gridSpan w:val="3"/>
            <w:tcBorders>
              <w:top w:val="nil"/>
              <w:left w:val="nil"/>
              <w:bottom w:val="single" w:sz="4" w:space="0" w:color="000000"/>
              <w:right w:val="single" w:sz="4" w:space="0" w:color="000000"/>
            </w:tcBorders>
            <w:shd w:val="clear" w:color="000000" w:fill="C0C0C0"/>
            <w:noWrap/>
            <w:vAlign w:val="center"/>
          </w:tcPr>
          <w:p w14:paraId="7945BA81" w14:textId="77777777" w:rsidR="00912A17" w:rsidRDefault="00000000">
            <w:pPr>
              <w:jc w:val="right"/>
              <w:rPr>
                <w:rFonts w:cs="Arial"/>
                <w:b/>
                <w:bCs/>
                <w:sz w:val="20"/>
                <w:szCs w:val="20"/>
              </w:rPr>
            </w:pPr>
            <w:r>
              <w:rPr>
                <w:rFonts w:cs="Arial" w:hint="eastAsia"/>
                <w:b/>
                <w:bCs/>
                <w:sz w:val="20"/>
                <w:szCs w:val="20"/>
              </w:rPr>
              <w:t>0.00</w:t>
            </w:r>
          </w:p>
        </w:tc>
        <w:tc>
          <w:tcPr>
            <w:tcW w:w="1507" w:type="dxa"/>
            <w:gridSpan w:val="3"/>
            <w:tcBorders>
              <w:top w:val="nil"/>
              <w:left w:val="nil"/>
              <w:bottom w:val="single" w:sz="4" w:space="0" w:color="000000"/>
              <w:right w:val="single" w:sz="4" w:space="0" w:color="000000"/>
            </w:tcBorders>
            <w:shd w:val="clear" w:color="000000" w:fill="C0C0C0"/>
            <w:noWrap/>
            <w:vAlign w:val="center"/>
          </w:tcPr>
          <w:p w14:paraId="0310EECA" w14:textId="77777777" w:rsidR="00912A17" w:rsidRDefault="00000000">
            <w:pPr>
              <w:jc w:val="right"/>
              <w:rPr>
                <w:rFonts w:cs="Arial"/>
                <w:b/>
                <w:bCs/>
                <w:sz w:val="20"/>
                <w:szCs w:val="20"/>
              </w:rPr>
            </w:pPr>
            <w:r>
              <w:rPr>
                <w:rFonts w:cs="Arial" w:hint="eastAsia"/>
                <w:b/>
                <w:bCs/>
                <w:sz w:val="20"/>
                <w:szCs w:val="20"/>
              </w:rPr>
              <w:t>0.00</w:t>
            </w:r>
          </w:p>
        </w:tc>
        <w:tc>
          <w:tcPr>
            <w:tcW w:w="1395" w:type="dxa"/>
            <w:gridSpan w:val="3"/>
            <w:tcBorders>
              <w:top w:val="nil"/>
              <w:left w:val="nil"/>
              <w:bottom w:val="single" w:sz="4" w:space="0" w:color="000000"/>
              <w:right w:val="single" w:sz="4" w:space="0" w:color="000000"/>
            </w:tcBorders>
            <w:shd w:val="clear" w:color="000000" w:fill="C0C0C0"/>
            <w:noWrap/>
            <w:vAlign w:val="center"/>
          </w:tcPr>
          <w:p w14:paraId="3BA55BAD" w14:textId="77777777" w:rsidR="00912A17" w:rsidRDefault="00000000">
            <w:pPr>
              <w:jc w:val="right"/>
              <w:rPr>
                <w:rFonts w:cs="Arial"/>
                <w:b/>
                <w:bCs/>
                <w:sz w:val="20"/>
                <w:szCs w:val="20"/>
              </w:rPr>
            </w:pPr>
            <w:r>
              <w:rPr>
                <w:rFonts w:cs="Arial" w:hint="eastAsia"/>
                <w:b/>
                <w:bCs/>
                <w:sz w:val="20"/>
                <w:szCs w:val="20"/>
              </w:rPr>
              <w:t>0.00</w:t>
            </w:r>
          </w:p>
        </w:tc>
        <w:tc>
          <w:tcPr>
            <w:tcW w:w="1271" w:type="dxa"/>
            <w:gridSpan w:val="2"/>
            <w:tcBorders>
              <w:top w:val="nil"/>
              <w:left w:val="nil"/>
              <w:bottom w:val="single" w:sz="4" w:space="0" w:color="000000"/>
              <w:right w:val="single" w:sz="4" w:space="0" w:color="000000"/>
            </w:tcBorders>
            <w:shd w:val="clear" w:color="000000" w:fill="C0C0C0"/>
            <w:noWrap/>
            <w:vAlign w:val="center"/>
          </w:tcPr>
          <w:p w14:paraId="51BAE0B4" w14:textId="77777777" w:rsidR="00912A17" w:rsidRDefault="00000000">
            <w:pPr>
              <w:jc w:val="right"/>
              <w:rPr>
                <w:rFonts w:cs="Arial"/>
                <w:b/>
                <w:bCs/>
                <w:sz w:val="20"/>
                <w:szCs w:val="20"/>
              </w:rPr>
            </w:pPr>
            <w:r>
              <w:rPr>
                <w:rFonts w:cs="Arial" w:hint="eastAsia"/>
                <w:b/>
                <w:bCs/>
                <w:sz w:val="20"/>
                <w:szCs w:val="20"/>
              </w:rPr>
              <w:t>10.20</w:t>
            </w:r>
          </w:p>
        </w:tc>
      </w:tr>
      <w:tr w:rsidR="00912A17" w14:paraId="78715E33" w14:textId="77777777">
        <w:trPr>
          <w:gridAfter w:val="1"/>
          <w:wAfter w:w="569" w:type="dxa"/>
          <w:trHeight w:val="130"/>
        </w:trPr>
        <w:tc>
          <w:tcPr>
            <w:tcW w:w="1216" w:type="dxa"/>
            <w:gridSpan w:val="6"/>
            <w:tcBorders>
              <w:top w:val="nil"/>
              <w:left w:val="single" w:sz="4" w:space="0" w:color="000000"/>
              <w:bottom w:val="single" w:sz="4" w:space="0" w:color="000000"/>
              <w:right w:val="single" w:sz="4" w:space="0" w:color="000000"/>
            </w:tcBorders>
            <w:shd w:val="clear" w:color="000000" w:fill="FFFFFF"/>
            <w:noWrap/>
            <w:vAlign w:val="center"/>
          </w:tcPr>
          <w:p w14:paraId="257A8A4A" w14:textId="77777777" w:rsidR="00912A17" w:rsidRDefault="00000000">
            <w:pPr>
              <w:rPr>
                <w:rFonts w:cs="Arial"/>
                <w:sz w:val="20"/>
                <w:szCs w:val="20"/>
              </w:rPr>
            </w:pPr>
            <w:r>
              <w:rPr>
                <w:rFonts w:cs="Arial" w:hint="eastAsia"/>
                <w:sz w:val="20"/>
                <w:szCs w:val="20"/>
              </w:rPr>
              <w:t>2109901</w:t>
            </w:r>
          </w:p>
        </w:tc>
        <w:tc>
          <w:tcPr>
            <w:tcW w:w="2537" w:type="dxa"/>
            <w:gridSpan w:val="3"/>
            <w:tcBorders>
              <w:top w:val="nil"/>
              <w:left w:val="nil"/>
              <w:bottom w:val="single" w:sz="4" w:space="0" w:color="000000"/>
              <w:right w:val="single" w:sz="4" w:space="0" w:color="000000"/>
            </w:tcBorders>
            <w:shd w:val="clear" w:color="000000" w:fill="CCFFFF"/>
            <w:noWrap/>
            <w:vAlign w:val="center"/>
          </w:tcPr>
          <w:p w14:paraId="6917F247" w14:textId="77777777" w:rsidR="00912A17" w:rsidRDefault="00000000">
            <w:pPr>
              <w:rPr>
                <w:rFonts w:cs="Arial"/>
                <w:sz w:val="20"/>
                <w:szCs w:val="20"/>
              </w:rPr>
            </w:pPr>
            <w:r>
              <w:rPr>
                <w:rFonts w:cs="Arial" w:hint="eastAsia"/>
                <w:sz w:val="20"/>
                <w:szCs w:val="20"/>
              </w:rPr>
              <w:t xml:space="preserve">  其他卫生健康支出</w:t>
            </w:r>
          </w:p>
        </w:tc>
        <w:tc>
          <w:tcPr>
            <w:tcW w:w="1470" w:type="dxa"/>
            <w:gridSpan w:val="3"/>
            <w:tcBorders>
              <w:top w:val="nil"/>
              <w:left w:val="nil"/>
              <w:bottom w:val="single" w:sz="4" w:space="0" w:color="000000"/>
              <w:right w:val="single" w:sz="4" w:space="0" w:color="000000"/>
            </w:tcBorders>
            <w:shd w:val="clear" w:color="000000" w:fill="FFFFFF"/>
            <w:noWrap/>
            <w:vAlign w:val="center"/>
          </w:tcPr>
          <w:p w14:paraId="56B66CE0" w14:textId="77777777" w:rsidR="00912A17" w:rsidRDefault="00000000">
            <w:pPr>
              <w:jc w:val="right"/>
              <w:rPr>
                <w:rFonts w:cs="Arial"/>
                <w:sz w:val="20"/>
                <w:szCs w:val="20"/>
              </w:rPr>
            </w:pPr>
            <w:r>
              <w:rPr>
                <w:rFonts w:cs="Arial" w:hint="eastAsia"/>
                <w:sz w:val="20"/>
                <w:szCs w:val="20"/>
              </w:rPr>
              <w:t>66.35</w:t>
            </w:r>
          </w:p>
        </w:tc>
        <w:tc>
          <w:tcPr>
            <w:tcW w:w="1869" w:type="dxa"/>
            <w:gridSpan w:val="2"/>
            <w:tcBorders>
              <w:top w:val="nil"/>
              <w:left w:val="nil"/>
              <w:bottom w:val="single" w:sz="4" w:space="0" w:color="000000"/>
              <w:right w:val="single" w:sz="4" w:space="0" w:color="000000"/>
            </w:tcBorders>
            <w:shd w:val="clear" w:color="000000" w:fill="FFFFFF"/>
            <w:noWrap/>
            <w:vAlign w:val="center"/>
          </w:tcPr>
          <w:p w14:paraId="2F7BBA79" w14:textId="77777777" w:rsidR="00912A17" w:rsidRDefault="00000000">
            <w:pPr>
              <w:jc w:val="right"/>
              <w:rPr>
                <w:rFonts w:cs="Arial"/>
                <w:sz w:val="20"/>
                <w:szCs w:val="20"/>
              </w:rPr>
            </w:pPr>
            <w:r>
              <w:rPr>
                <w:rFonts w:cs="Arial" w:hint="eastAsia"/>
                <w:sz w:val="20"/>
                <w:szCs w:val="20"/>
              </w:rPr>
              <w:t>56.15</w:t>
            </w:r>
          </w:p>
        </w:tc>
        <w:tc>
          <w:tcPr>
            <w:tcW w:w="916" w:type="dxa"/>
            <w:gridSpan w:val="3"/>
            <w:tcBorders>
              <w:top w:val="nil"/>
              <w:left w:val="nil"/>
              <w:bottom w:val="single" w:sz="4" w:space="0" w:color="000000"/>
              <w:right w:val="single" w:sz="4" w:space="0" w:color="000000"/>
            </w:tcBorders>
            <w:shd w:val="clear" w:color="000000" w:fill="FFFFFF"/>
            <w:noWrap/>
            <w:vAlign w:val="center"/>
          </w:tcPr>
          <w:p w14:paraId="38AD796B" w14:textId="77777777" w:rsidR="00912A17" w:rsidRDefault="00000000">
            <w:pPr>
              <w:jc w:val="right"/>
              <w:rPr>
                <w:rFonts w:cs="Arial"/>
                <w:sz w:val="20"/>
                <w:szCs w:val="20"/>
              </w:rPr>
            </w:pPr>
            <w:r>
              <w:rPr>
                <w:rFonts w:cs="Arial" w:hint="eastAsia"/>
                <w:sz w:val="20"/>
                <w:szCs w:val="20"/>
              </w:rPr>
              <w:t>0.00</w:t>
            </w:r>
          </w:p>
        </w:tc>
        <w:tc>
          <w:tcPr>
            <w:tcW w:w="1187" w:type="dxa"/>
            <w:gridSpan w:val="3"/>
            <w:tcBorders>
              <w:top w:val="nil"/>
              <w:left w:val="nil"/>
              <w:bottom w:val="single" w:sz="4" w:space="0" w:color="000000"/>
              <w:right w:val="single" w:sz="4" w:space="0" w:color="000000"/>
            </w:tcBorders>
            <w:shd w:val="clear" w:color="000000" w:fill="FFFFFF"/>
            <w:noWrap/>
            <w:vAlign w:val="center"/>
          </w:tcPr>
          <w:p w14:paraId="7217BFF5" w14:textId="77777777" w:rsidR="00912A17" w:rsidRDefault="00000000">
            <w:pPr>
              <w:jc w:val="right"/>
              <w:rPr>
                <w:rFonts w:cs="Arial"/>
                <w:sz w:val="20"/>
                <w:szCs w:val="20"/>
              </w:rPr>
            </w:pPr>
            <w:r>
              <w:rPr>
                <w:rFonts w:cs="Arial" w:hint="eastAsia"/>
                <w:sz w:val="20"/>
                <w:szCs w:val="20"/>
              </w:rPr>
              <w:t>0.00</w:t>
            </w:r>
          </w:p>
        </w:tc>
        <w:tc>
          <w:tcPr>
            <w:tcW w:w="1507" w:type="dxa"/>
            <w:gridSpan w:val="3"/>
            <w:tcBorders>
              <w:top w:val="nil"/>
              <w:left w:val="nil"/>
              <w:bottom w:val="single" w:sz="4" w:space="0" w:color="000000"/>
              <w:right w:val="single" w:sz="4" w:space="0" w:color="000000"/>
            </w:tcBorders>
            <w:shd w:val="clear" w:color="000000" w:fill="FFFFFF"/>
            <w:noWrap/>
            <w:vAlign w:val="center"/>
          </w:tcPr>
          <w:p w14:paraId="142BFBCA" w14:textId="77777777" w:rsidR="00912A17" w:rsidRDefault="00000000">
            <w:pPr>
              <w:jc w:val="right"/>
              <w:rPr>
                <w:rFonts w:cs="Arial"/>
                <w:sz w:val="20"/>
                <w:szCs w:val="20"/>
              </w:rPr>
            </w:pPr>
            <w:r>
              <w:rPr>
                <w:rFonts w:cs="Arial" w:hint="eastAsia"/>
                <w:sz w:val="20"/>
                <w:szCs w:val="20"/>
              </w:rPr>
              <w:t>0.00</w:t>
            </w:r>
          </w:p>
        </w:tc>
        <w:tc>
          <w:tcPr>
            <w:tcW w:w="1395" w:type="dxa"/>
            <w:gridSpan w:val="3"/>
            <w:tcBorders>
              <w:top w:val="nil"/>
              <w:left w:val="nil"/>
              <w:bottom w:val="single" w:sz="4" w:space="0" w:color="000000"/>
              <w:right w:val="single" w:sz="4" w:space="0" w:color="000000"/>
            </w:tcBorders>
            <w:shd w:val="clear" w:color="000000" w:fill="FFFFFF"/>
            <w:noWrap/>
            <w:vAlign w:val="center"/>
          </w:tcPr>
          <w:p w14:paraId="76672981" w14:textId="77777777" w:rsidR="00912A17" w:rsidRDefault="00000000">
            <w:pPr>
              <w:jc w:val="right"/>
              <w:rPr>
                <w:rFonts w:cs="Arial"/>
                <w:sz w:val="20"/>
                <w:szCs w:val="20"/>
              </w:rPr>
            </w:pPr>
            <w:r>
              <w:rPr>
                <w:rFonts w:cs="Arial" w:hint="eastAsia"/>
                <w:sz w:val="20"/>
                <w:szCs w:val="20"/>
              </w:rPr>
              <w:t>0.00</w:t>
            </w:r>
          </w:p>
        </w:tc>
        <w:tc>
          <w:tcPr>
            <w:tcW w:w="1271" w:type="dxa"/>
            <w:gridSpan w:val="2"/>
            <w:tcBorders>
              <w:top w:val="nil"/>
              <w:left w:val="nil"/>
              <w:bottom w:val="single" w:sz="4" w:space="0" w:color="000000"/>
              <w:right w:val="single" w:sz="4" w:space="0" w:color="000000"/>
            </w:tcBorders>
            <w:shd w:val="clear" w:color="000000" w:fill="FFFFFF"/>
            <w:noWrap/>
            <w:vAlign w:val="center"/>
          </w:tcPr>
          <w:p w14:paraId="6EB031BF" w14:textId="77777777" w:rsidR="00912A17" w:rsidRDefault="00000000">
            <w:pPr>
              <w:jc w:val="right"/>
              <w:rPr>
                <w:rFonts w:cs="Arial"/>
                <w:sz w:val="20"/>
                <w:szCs w:val="20"/>
              </w:rPr>
            </w:pPr>
            <w:r>
              <w:rPr>
                <w:rFonts w:cs="Arial" w:hint="eastAsia"/>
                <w:sz w:val="20"/>
                <w:szCs w:val="20"/>
              </w:rPr>
              <w:t>10.20</w:t>
            </w:r>
          </w:p>
        </w:tc>
      </w:tr>
      <w:tr w:rsidR="00912A17" w14:paraId="66EABF5E" w14:textId="77777777">
        <w:trPr>
          <w:gridAfter w:val="1"/>
          <w:wAfter w:w="569" w:type="dxa"/>
          <w:trHeight w:val="130"/>
        </w:trPr>
        <w:tc>
          <w:tcPr>
            <w:tcW w:w="13368" w:type="dxa"/>
            <w:gridSpan w:val="28"/>
            <w:tcBorders>
              <w:top w:val="nil"/>
              <w:left w:val="nil"/>
              <w:bottom w:val="nil"/>
              <w:right w:val="nil"/>
            </w:tcBorders>
            <w:shd w:val="clear" w:color="000000" w:fill="FFFFFF"/>
            <w:noWrap/>
            <w:vAlign w:val="center"/>
          </w:tcPr>
          <w:p w14:paraId="3037C76F" w14:textId="77777777" w:rsidR="00912A17" w:rsidRDefault="00000000">
            <w:pPr>
              <w:rPr>
                <w:rFonts w:cs="Arial"/>
                <w:sz w:val="20"/>
                <w:szCs w:val="20"/>
              </w:rPr>
            </w:pPr>
            <w:r>
              <w:rPr>
                <w:rFonts w:cs="Arial" w:hint="eastAsia"/>
                <w:sz w:val="20"/>
                <w:szCs w:val="20"/>
              </w:rPr>
              <w:t>注：本表反映部门本年度取得的各项收入情况。</w:t>
            </w:r>
          </w:p>
        </w:tc>
      </w:tr>
      <w:tr w:rsidR="00912A17" w14:paraId="0CF95A56" w14:textId="77777777">
        <w:trPr>
          <w:trHeight w:val="162"/>
        </w:trPr>
        <w:tc>
          <w:tcPr>
            <w:tcW w:w="13937" w:type="dxa"/>
            <w:gridSpan w:val="29"/>
            <w:tcBorders>
              <w:top w:val="nil"/>
              <w:left w:val="nil"/>
              <w:bottom w:val="nil"/>
              <w:right w:val="single" w:sz="4" w:space="0" w:color="808080"/>
            </w:tcBorders>
            <w:shd w:val="clear" w:color="000000" w:fill="FFFFFF"/>
            <w:noWrap/>
            <w:vAlign w:val="center"/>
          </w:tcPr>
          <w:p w14:paraId="56BC7561" w14:textId="77777777" w:rsidR="00912A17"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lastRenderedPageBreak/>
              <w:t>支出决算表</w:t>
            </w:r>
          </w:p>
          <w:p w14:paraId="16EFEA39" w14:textId="77777777" w:rsidR="00912A17" w:rsidRDefault="00000000">
            <w:pPr>
              <w:rPr>
                <w:rFonts w:cs="Arial"/>
                <w:sz w:val="18"/>
                <w:szCs w:val="18"/>
              </w:rPr>
            </w:pPr>
            <w:r>
              <w:rPr>
                <w:rFonts w:cs="Arial" w:hint="eastAsia"/>
                <w:sz w:val="18"/>
                <w:szCs w:val="18"/>
              </w:rPr>
              <w:t xml:space="preserve">　</w:t>
            </w:r>
          </w:p>
        </w:tc>
      </w:tr>
      <w:tr w:rsidR="00912A17" w14:paraId="3FFEC2DF" w14:textId="77777777">
        <w:trPr>
          <w:trHeight w:val="130"/>
        </w:trPr>
        <w:tc>
          <w:tcPr>
            <w:tcW w:w="327" w:type="dxa"/>
            <w:gridSpan w:val="2"/>
            <w:tcBorders>
              <w:top w:val="nil"/>
              <w:left w:val="nil"/>
              <w:bottom w:val="nil"/>
              <w:right w:val="nil"/>
            </w:tcBorders>
            <w:shd w:val="clear" w:color="000000" w:fill="FFFFFF"/>
            <w:noWrap/>
            <w:vAlign w:val="center"/>
          </w:tcPr>
          <w:p w14:paraId="550B4F9C" w14:textId="77777777" w:rsidR="00912A17" w:rsidRDefault="00000000">
            <w:pPr>
              <w:rPr>
                <w:rFonts w:ascii="Tahoma" w:hAnsi="Tahoma" w:cs="Tahoma"/>
                <w:sz w:val="16"/>
                <w:szCs w:val="16"/>
              </w:rPr>
            </w:pPr>
            <w:r>
              <w:rPr>
                <w:rFonts w:ascii="Tahoma" w:hAnsi="Tahoma" w:cs="Tahoma"/>
                <w:sz w:val="16"/>
                <w:szCs w:val="16"/>
              </w:rPr>
              <w:t xml:space="preserve">　</w:t>
            </w:r>
          </w:p>
        </w:tc>
        <w:tc>
          <w:tcPr>
            <w:tcW w:w="327" w:type="dxa"/>
            <w:gridSpan w:val="2"/>
            <w:tcBorders>
              <w:top w:val="nil"/>
              <w:left w:val="nil"/>
              <w:bottom w:val="nil"/>
              <w:right w:val="nil"/>
            </w:tcBorders>
            <w:shd w:val="clear" w:color="000000" w:fill="FFFFFF"/>
            <w:noWrap/>
            <w:vAlign w:val="center"/>
          </w:tcPr>
          <w:p w14:paraId="2DFA009E" w14:textId="77777777" w:rsidR="00912A17" w:rsidRDefault="00000000">
            <w:pPr>
              <w:rPr>
                <w:rFonts w:cs="Arial"/>
                <w:sz w:val="18"/>
                <w:szCs w:val="18"/>
              </w:rPr>
            </w:pPr>
            <w:r>
              <w:rPr>
                <w:rFonts w:cs="Arial" w:hint="eastAsia"/>
                <w:sz w:val="18"/>
                <w:szCs w:val="18"/>
              </w:rPr>
              <w:t xml:space="preserve">　</w:t>
            </w:r>
          </w:p>
        </w:tc>
        <w:tc>
          <w:tcPr>
            <w:tcW w:w="328" w:type="dxa"/>
            <w:tcBorders>
              <w:top w:val="nil"/>
              <w:left w:val="nil"/>
              <w:bottom w:val="nil"/>
              <w:right w:val="nil"/>
            </w:tcBorders>
            <w:shd w:val="clear" w:color="000000" w:fill="FFFFFF"/>
            <w:noWrap/>
            <w:vAlign w:val="center"/>
          </w:tcPr>
          <w:p w14:paraId="6AF68B48" w14:textId="77777777" w:rsidR="00912A17" w:rsidRDefault="00000000">
            <w:pPr>
              <w:rPr>
                <w:rFonts w:cs="Arial"/>
                <w:sz w:val="18"/>
                <w:szCs w:val="18"/>
              </w:rPr>
            </w:pPr>
            <w:r>
              <w:rPr>
                <w:rFonts w:cs="Arial" w:hint="eastAsia"/>
                <w:sz w:val="18"/>
                <w:szCs w:val="18"/>
              </w:rPr>
              <w:t xml:space="preserve">　</w:t>
            </w:r>
          </w:p>
        </w:tc>
        <w:tc>
          <w:tcPr>
            <w:tcW w:w="2885" w:type="dxa"/>
            <w:gridSpan w:val="5"/>
            <w:tcBorders>
              <w:top w:val="nil"/>
              <w:left w:val="nil"/>
              <w:bottom w:val="nil"/>
              <w:right w:val="nil"/>
            </w:tcBorders>
            <w:shd w:val="clear" w:color="000000" w:fill="FFFFFF"/>
            <w:noWrap/>
            <w:vAlign w:val="center"/>
          </w:tcPr>
          <w:p w14:paraId="0F4A39DA" w14:textId="77777777" w:rsidR="00912A17" w:rsidRDefault="00000000">
            <w:pPr>
              <w:rPr>
                <w:rFonts w:cs="Arial"/>
                <w:sz w:val="18"/>
                <w:szCs w:val="18"/>
              </w:rPr>
            </w:pPr>
            <w:r>
              <w:rPr>
                <w:rFonts w:cs="Arial" w:hint="eastAsia"/>
                <w:sz w:val="18"/>
                <w:szCs w:val="18"/>
              </w:rPr>
              <w:t xml:space="preserve">　</w:t>
            </w:r>
          </w:p>
        </w:tc>
        <w:tc>
          <w:tcPr>
            <w:tcW w:w="1817" w:type="dxa"/>
            <w:gridSpan w:val="3"/>
            <w:tcBorders>
              <w:top w:val="nil"/>
              <w:left w:val="nil"/>
              <w:bottom w:val="nil"/>
              <w:right w:val="nil"/>
            </w:tcBorders>
            <w:shd w:val="clear" w:color="000000" w:fill="FFFFFF"/>
            <w:noWrap/>
            <w:vAlign w:val="center"/>
          </w:tcPr>
          <w:p w14:paraId="2D9A1ADE" w14:textId="77777777" w:rsidR="00912A17" w:rsidRDefault="00000000">
            <w:pPr>
              <w:rPr>
                <w:rFonts w:cs="Arial"/>
                <w:sz w:val="18"/>
                <w:szCs w:val="18"/>
              </w:rPr>
            </w:pPr>
            <w:r>
              <w:rPr>
                <w:rFonts w:cs="Arial" w:hint="eastAsia"/>
                <w:sz w:val="18"/>
                <w:szCs w:val="18"/>
              </w:rPr>
              <w:t xml:space="preserve">　</w:t>
            </w:r>
          </w:p>
        </w:tc>
        <w:tc>
          <w:tcPr>
            <w:tcW w:w="1472" w:type="dxa"/>
            <w:gridSpan w:val="2"/>
            <w:tcBorders>
              <w:top w:val="nil"/>
              <w:left w:val="nil"/>
              <w:bottom w:val="nil"/>
              <w:right w:val="nil"/>
            </w:tcBorders>
            <w:shd w:val="clear" w:color="000000" w:fill="FFFFFF"/>
            <w:noWrap/>
            <w:vAlign w:val="center"/>
          </w:tcPr>
          <w:p w14:paraId="0C0572BF" w14:textId="77777777" w:rsidR="00912A17" w:rsidRDefault="00000000">
            <w:pPr>
              <w:rPr>
                <w:rFonts w:cs="Arial"/>
                <w:sz w:val="18"/>
                <w:szCs w:val="18"/>
              </w:rPr>
            </w:pPr>
            <w:r>
              <w:rPr>
                <w:rFonts w:cs="Arial" w:hint="eastAsia"/>
                <w:sz w:val="18"/>
                <w:szCs w:val="18"/>
              </w:rPr>
              <w:t xml:space="preserve">　</w:t>
            </w:r>
          </w:p>
        </w:tc>
        <w:tc>
          <w:tcPr>
            <w:tcW w:w="1597" w:type="dxa"/>
            <w:gridSpan w:val="4"/>
            <w:tcBorders>
              <w:top w:val="nil"/>
              <w:left w:val="nil"/>
              <w:bottom w:val="nil"/>
              <w:right w:val="nil"/>
            </w:tcBorders>
            <w:shd w:val="clear" w:color="000000" w:fill="FFFFFF"/>
            <w:noWrap/>
            <w:vAlign w:val="center"/>
          </w:tcPr>
          <w:p w14:paraId="480FB06D" w14:textId="77777777" w:rsidR="00912A17" w:rsidRDefault="00000000">
            <w:pPr>
              <w:rPr>
                <w:rFonts w:cs="Arial"/>
                <w:sz w:val="18"/>
                <w:szCs w:val="18"/>
              </w:rPr>
            </w:pPr>
            <w:r>
              <w:rPr>
                <w:rFonts w:cs="Arial" w:hint="eastAsia"/>
                <w:sz w:val="18"/>
                <w:szCs w:val="18"/>
              </w:rPr>
              <w:t xml:space="preserve">　</w:t>
            </w:r>
          </w:p>
        </w:tc>
        <w:tc>
          <w:tcPr>
            <w:tcW w:w="1462" w:type="dxa"/>
            <w:gridSpan w:val="3"/>
            <w:tcBorders>
              <w:top w:val="nil"/>
              <w:left w:val="nil"/>
              <w:bottom w:val="nil"/>
              <w:right w:val="nil"/>
            </w:tcBorders>
            <w:shd w:val="clear" w:color="000000" w:fill="FFFFFF"/>
            <w:noWrap/>
            <w:vAlign w:val="center"/>
          </w:tcPr>
          <w:p w14:paraId="1CF0116D" w14:textId="77777777" w:rsidR="00912A17" w:rsidRDefault="00000000">
            <w:pPr>
              <w:rPr>
                <w:rFonts w:cs="Arial"/>
                <w:sz w:val="18"/>
                <w:szCs w:val="18"/>
              </w:rPr>
            </w:pPr>
            <w:r>
              <w:rPr>
                <w:rFonts w:cs="Arial" w:hint="eastAsia"/>
                <w:sz w:val="18"/>
                <w:szCs w:val="18"/>
              </w:rPr>
              <w:t xml:space="preserve">　</w:t>
            </w:r>
          </w:p>
        </w:tc>
        <w:tc>
          <w:tcPr>
            <w:tcW w:w="1565" w:type="dxa"/>
            <w:gridSpan w:val="3"/>
            <w:tcBorders>
              <w:top w:val="nil"/>
              <w:left w:val="nil"/>
              <w:bottom w:val="nil"/>
              <w:right w:val="nil"/>
            </w:tcBorders>
            <w:shd w:val="clear" w:color="000000" w:fill="FFFFFF"/>
            <w:noWrap/>
            <w:vAlign w:val="center"/>
          </w:tcPr>
          <w:p w14:paraId="40D9558B" w14:textId="77777777" w:rsidR="00912A17" w:rsidRDefault="00000000">
            <w:pPr>
              <w:rPr>
                <w:rFonts w:cs="Arial"/>
                <w:sz w:val="18"/>
                <w:szCs w:val="18"/>
              </w:rPr>
            </w:pPr>
            <w:r>
              <w:rPr>
                <w:rFonts w:cs="Arial" w:hint="eastAsia"/>
                <w:sz w:val="18"/>
                <w:szCs w:val="18"/>
              </w:rPr>
              <w:t xml:space="preserve">　</w:t>
            </w:r>
          </w:p>
        </w:tc>
        <w:tc>
          <w:tcPr>
            <w:tcW w:w="2157" w:type="dxa"/>
            <w:gridSpan w:val="4"/>
            <w:tcBorders>
              <w:top w:val="nil"/>
              <w:left w:val="nil"/>
              <w:bottom w:val="nil"/>
              <w:right w:val="single" w:sz="4" w:space="0" w:color="808080"/>
            </w:tcBorders>
            <w:shd w:val="clear" w:color="000000" w:fill="FFFFFF"/>
            <w:noWrap/>
            <w:vAlign w:val="center"/>
          </w:tcPr>
          <w:p w14:paraId="6CB39241" w14:textId="77777777" w:rsidR="00912A17" w:rsidRDefault="00000000">
            <w:pPr>
              <w:jc w:val="right"/>
              <w:rPr>
                <w:rFonts w:cs="Arial"/>
                <w:color w:val="000000"/>
                <w:sz w:val="22"/>
                <w:szCs w:val="22"/>
              </w:rPr>
            </w:pPr>
            <w:r>
              <w:rPr>
                <w:rFonts w:cs="Arial" w:hint="eastAsia"/>
                <w:color w:val="000000"/>
                <w:sz w:val="22"/>
                <w:szCs w:val="22"/>
              </w:rPr>
              <w:t>公开03表</w:t>
            </w:r>
          </w:p>
        </w:tc>
      </w:tr>
      <w:tr w:rsidR="00912A17" w14:paraId="6FA43521" w14:textId="77777777">
        <w:trPr>
          <w:trHeight w:val="130"/>
        </w:trPr>
        <w:tc>
          <w:tcPr>
            <w:tcW w:w="3867" w:type="dxa"/>
            <w:gridSpan w:val="10"/>
            <w:tcBorders>
              <w:top w:val="nil"/>
              <w:left w:val="nil"/>
              <w:bottom w:val="single" w:sz="4" w:space="0" w:color="808080"/>
              <w:right w:val="nil"/>
            </w:tcBorders>
            <w:shd w:val="clear" w:color="000000" w:fill="FFFFFF"/>
            <w:noWrap/>
            <w:vAlign w:val="center"/>
          </w:tcPr>
          <w:p w14:paraId="2B86B736" w14:textId="77777777" w:rsidR="00912A17" w:rsidRDefault="00000000">
            <w:pPr>
              <w:rPr>
                <w:rFonts w:cs="Arial"/>
                <w:color w:val="000000"/>
                <w:sz w:val="22"/>
                <w:szCs w:val="22"/>
              </w:rPr>
            </w:pPr>
            <w:r>
              <w:rPr>
                <w:rFonts w:cs="Arial" w:hint="eastAsia"/>
                <w:color w:val="000000"/>
                <w:sz w:val="22"/>
                <w:szCs w:val="22"/>
              </w:rPr>
              <w:t>部门：信阳市平桥区卫生健康委员会</w:t>
            </w:r>
          </w:p>
        </w:tc>
        <w:tc>
          <w:tcPr>
            <w:tcW w:w="1817" w:type="dxa"/>
            <w:gridSpan w:val="3"/>
            <w:tcBorders>
              <w:top w:val="nil"/>
              <w:left w:val="nil"/>
              <w:bottom w:val="single" w:sz="4" w:space="0" w:color="808080"/>
              <w:right w:val="nil"/>
            </w:tcBorders>
            <w:shd w:val="clear" w:color="000000" w:fill="FFFFFF"/>
            <w:noWrap/>
            <w:vAlign w:val="center"/>
          </w:tcPr>
          <w:p w14:paraId="6A2F500E" w14:textId="77777777" w:rsidR="00912A17" w:rsidRDefault="00000000">
            <w:pPr>
              <w:jc w:val="center"/>
              <w:rPr>
                <w:rFonts w:cs="Arial"/>
                <w:color w:val="000000"/>
                <w:sz w:val="22"/>
                <w:szCs w:val="22"/>
              </w:rPr>
            </w:pPr>
            <w:r>
              <w:rPr>
                <w:rFonts w:cs="Arial" w:hint="eastAsia"/>
                <w:color w:val="000000"/>
                <w:sz w:val="22"/>
                <w:szCs w:val="22"/>
              </w:rPr>
              <w:t>2020年度</w:t>
            </w:r>
          </w:p>
        </w:tc>
        <w:tc>
          <w:tcPr>
            <w:tcW w:w="1472" w:type="dxa"/>
            <w:gridSpan w:val="2"/>
            <w:tcBorders>
              <w:top w:val="nil"/>
              <w:left w:val="nil"/>
              <w:bottom w:val="single" w:sz="4" w:space="0" w:color="808080"/>
              <w:right w:val="nil"/>
            </w:tcBorders>
            <w:shd w:val="clear" w:color="000000" w:fill="FFFFFF"/>
            <w:noWrap/>
            <w:vAlign w:val="center"/>
          </w:tcPr>
          <w:p w14:paraId="341F2731" w14:textId="77777777" w:rsidR="00912A17" w:rsidRDefault="00000000">
            <w:pPr>
              <w:rPr>
                <w:rFonts w:cs="Arial"/>
                <w:sz w:val="18"/>
                <w:szCs w:val="18"/>
              </w:rPr>
            </w:pPr>
            <w:r>
              <w:rPr>
                <w:rFonts w:cs="Arial" w:hint="eastAsia"/>
                <w:sz w:val="18"/>
                <w:szCs w:val="18"/>
              </w:rPr>
              <w:t xml:space="preserve">　</w:t>
            </w:r>
          </w:p>
        </w:tc>
        <w:tc>
          <w:tcPr>
            <w:tcW w:w="1597" w:type="dxa"/>
            <w:gridSpan w:val="4"/>
            <w:tcBorders>
              <w:top w:val="nil"/>
              <w:left w:val="nil"/>
              <w:bottom w:val="single" w:sz="4" w:space="0" w:color="808080"/>
              <w:right w:val="nil"/>
            </w:tcBorders>
            <w:shd w:val="clear" w:color="000000" w:fill="FFFFFF"/>
            <w:noWrap/>
            <w:vAlign w:val="center"/>
          </w:tcPr>
          <w:p w14:paraId="2A2F512D" w14:textId="77777777" w:rsidR="00912A17" w:rsidRDefault="00000000">
            <w:pPr>
              <w:rPr>
                <w:rFonts w:cs="Arial"/>
                <w:sz w:val="18"/>
                <w:szCs w:val="18"/>
              </w:rPr>
            </w:pPr>
            <w:r>
              <w:rPr>
                <w:rFonts w:cs="Arial" w:hint="eastAsia"/>
                <w:sz w:val="18"/>
                <w:szCs w:val="18"/>
              </w:rPr>
              <w:t xml:space="preserve">　</w:t>
            </w:r>
          </w:p>
        </w:tc>
        <w:tc>
          <w:tcPr>
            <w:tcW w:w="1462" w:type="dxa"/>
            <w:gridSpan w:val="3"/>
            <w:tcBorders>
              <w:top w:val="nil"/>
              <w:left w:val="nil"/>
              <w:bottom w:val="single" w:sz="4" w:space="0" w:color="808080"/>
              <w:right w:val="nil"/>
            </w:tcBorders>
            <w:shd w:val="clear" w:color="000000" w:fill="FFFFFF"/>
            <w:noWrap/>
            <w:vAlign w:val="center"/>
          </w:tcPr>
          <w:p w14:paraId="744A0509" w14:textId="77777777" w:rsidR="00912A17" w:rsidRDefault="00000000">
            <w:pPr>
              <w:rPr>
                <w:rFonts w:cs="Arial"/>
                <w:sz w:val="18"/>
                <w:szCs w:val="18"/>
              </w:rPr>
            </w:pPr>
            <w:r>
              <w:rPr>
                <w:rFonts w:cs="Arial" w:hint="eastAsia"/>
                <w:sz w:val="18"/>
                <w:szCs w:val="18"/>
              </w:rPr>
              <w:t xml:space="preserve">　</w:t>
            </w:r>
          </w:p>
        </w:tc>
        <w:tc>
          <w:tcPr>
            <w:tcW w:w="1565" w:type="dxa"/>
            <w:gridSpan w:val="3"/>
            <w:tcBorders>
              <w:top w:val="nil"/>
              <w:left w:val="nil"/>
              <w:bottom w:val="single" w:sz="4" w:space="0" w:color="808080"/>
              <w:right w:val="nil"/>
            </w:tcBorders>
            <w:shd w:val="clear" w:color="000000" w:fill="FFFFFF"/>
            <w:noWrap/>
            <w:vAlign w:val="center"/>
          </w:tcPr>
          <w:p w14:paraId="56B0145E" w14:textId="77777777" w:rsidR="00912A17" w:rsidRDefault="00000000">
            <w:pPr>
              <w:rPr>
                <w:rFonts w:cs="Arial"/>
                <w:sz w:val="18"/>
                <w:szCs w:val="18"/>
              </w:rPr>
            </w:pPr>
            <w:r>
              <w:rPr>
                <w:rFonts w:cs="Arial" w:hint="eastAsia"/>
                <w:sz w:val="18"/>
                <w:szCs w:val="18"/>
              </w:rPr>
              <w:t xml:space="preserve">　</w:t>
            </w:r>
          </w:p>
        </w:tc>
        <w:tc>
          <w:tcPr>
            <w:tcW w:w="2157" w:type="dxa"/>
            <w:gridSpan w:val="4"/>
            <w:tcBorders>
              <w:top w:val="nil"/>
              <w:left w:val="nil"/>
              <w:bottom w:val="single" w:sz="4" w:space="0" w:color="808080"/>
              <w:right w:val="single" w:sz="4" w:space="0" w:color="808080"/>
            </w:tcBorders>
            <w:shd w:val="clear" w:color="000000" w:fill="FFFFFF"/>
            <w:noWrap/>
            <w:vAlign w:val="center"/>
          </w:tcPr>
          <w:p w14:paraId="3C0A3BC8" w14:textId="77777777" w:rsidR="00912A17" w:rsidRDefault="00000000">
            <w:pPr>
              <w:jc w:val="right"/>
              <w:rPr>
                <w:rFonts w:cs="Arial"/>
                <w:color w:val="000000"/>
                <w:sz w:val="22"/>
                <w:szCs w:val="22"/>
              </w:rPr>
            </w:pPr>
            <w:r>
              <w:rPr>
                <w:rFonts w:cs="Arial" w:hint="eastAsia"/>
                <w:color w:val="000000"/>
                <w:sz w:val="22"/>
                <w:szCs w:val="22"/>
              </w:rPr>
              <w:t>金额单位：万元</w:t>
            </w:r>
          </w:p>
        </w:tc>
      </w:tr>
      <w:tr w:rsidR="00912A17" w14:paraId="28F9A0C1" w14:textId="77777777">
        <w:trPr>
          <w:trHeight w:val="130"/>
        </w:trPr>
        <w:tc>
          <w:tcPr>
            <w:tcW w:w="3867" w:type="dxa"/>
            <w:gridSpan w:val="10"/>
            <w:tcBorders>
              <w:top w:val="nil"/>
              <w:left w:val="single" w:sz="4" w:space="0" w:color="000000"/>
              <w:bottom w:val="single" w:sz="4" w:space="0" w:color="000000"/>
              <w:right w:val="single" w:sz="4" w:space="0" w:color="000000"/>
            </w:tcBorders>
            <w:shd w:val="clear" w:color="000000" w:fill="C0C0C0"/>
            <w:noWrap/>
            <w:vAlign w:val="center"/>
          </w:tcPr>
          <w:p w14:paraId="09972C27" w14:textId="77777777" w:rsidR="00912A17" w:rsidRDefault="00000000">
            <w:pPr>
              <w:rPr>
                <w:rFonts w:cs="Arial"/>
                <w:sz w:val="20"/>
                <w:szCs w:val="20"/>
              </w:rPr>
            </w:pPr>
            <w:r>
              <w:rPr>
                <w:rFonts w:cs="Arial" w:hint="eastAsia"/>
                <w:sz w:val="20"/>
                <w:szCs w:val="20"/>
              </w:rPr>
              <w:t>项目</w:t>
            </w:r>
          </w:p>
        </w:tc>
        <w:tc>
          <w:tcPr>
            <w:tcW w:w="1817" w:type="dxa"/>
            <w:gridSpan w:val="3"/>
            <w:vMerge w:val="restart"/>
            <w:tcBorders>
              <w:top w:val="nil"/>
              <w:left w:val="nil"/>
              <w:bottom w:val="single" w:sz="4" w:space="0" w:color="000000"/>
              <w:right w:val="single" w:sz="4" w:space="0" w:color="000000"/>
            </w:tcBorders>
            <w:shd w:val="clear" w:color="000000" w:fill="C0C0C0"/>
            <w:vAlign w:val="center"/>
          </w:tcPr>
          <w:p w14:paraId="07857CB5" w14:textId="77777777" w:rsidR="00912A17" w:rsidRDefault="00000000">
            <w:pPr>
              <w:jc w:val="center"/>
              <w:rPr>
                <w:rFonts w:cs="Arial"/>
                <w:sz w:val="20"/>
                <w:szCs w:val="20"/>
              </w:rPr>
            </w:pPr>
            <w:r>
              <w:rPr>
                <w:rFonts w:cs="Arial" w:hint="eastAsia"/>
                <w:sz w:val="20"/>
                <w:szCs w:val="20"/>
              </w:rPr>
              <w:t>本年支出合计</w:t>
            </w:r>
          </w:p>
        </w:tc>
        <w:tc>
          <w:tcPr>
            <w:tcW w:w="1472" w:type="dxa"/>
            <w:gridSpan w:val="2"/>
            <w:vMerge w:val="restart"/>
            <w:tcBorders>
              <w:top w:val="nil"/>
              <w:left w:val="nil"/>
              <w:bottom w:val="single" w:sz="4" w:space="0" w:color="000000"/>
              <w:right w:val="single" w:sz="4" w:space="0" w:color="000000"/>
            </w:tcBorders>
            <w:shd w:val="clear" w:color="000000" w:fill="C0C0C0"/>
            <w:vAlign w:val="center"/>
          </w:tcPr>
          <w:p w14:paraId="270DE97F" w14:textId="77777777" w:rsidR="00912A17" w:rsidRDefault="00000000">
            <w:pPr>
              <w:jc w:val="center"/>
              <w:rPr>
                <w:rFonts w:cs="Arial"/>
                <w:sz w:val="20"/>
                <w:szCs w:val="20"/>
              </w:rPr>
            </w:pPr>
            <w:r>
              <w:rPr>
                <w:rFonts w:cs="Arial" w:hint="eastAsia"/>
                <w:sz w:val="20"/>
                <w:szCs w:val="20"/>
              </w:rPr>
              <w:t>基本支出</w:t>
            </w:r>
          </w:p>
        </w:tc>
        <w:tc>
          <w:tcPr>
            <w:tcW w:w="1597" w:type="dxa"/>
            <w:gridSpan w:val="4"/>
            <w:vMerge w:val="restart"/>
            <w:tcBorders>
              <w:top w:val="nil"/>
              <w:left w:val="nil"/>
              <w:bottom w:val="single" w:sz="4" w:space="0" w:color="000000"/>
              <w:right w:val="single" w:sz="4" w:space="0" w:color="000000"/>
            </w:tcBorders>
            <w:shd w:val="clear" w:color="000000" w:fill="C0C0C0"/>
            <w:vAlign w:val="center"/>
          </w:tcPr>
          <w:p w14:paraId="5BC37A63" w14:textId="77777777" w:rsidR="00912A17" w:rsidRDefault="00000000">
            <w:pPr>
              <w:jc w:val="center"/>
              <w:rPr>
                <w:rFonts w:cs="Arial"/>
                <w:sz w:val="20"/>
                <w:szCs w:val="20"/>
              </w:rPr>
            </w:pPr>
            <w:r>
              <w:rPr>
                <w:rFonts w:cs="Arial" w:hint="eastAsia"/>
                <w:sz w:val="20"/>
                <w:szCs w:val="20"/>
              </w:rPr>
              <w:t>项目支出</w:t>
            </w:r>
          </w:p>
        </w:tc>
        <w:tc>
          <w:tcPr>
            <w:tcW w:w="1462" w:type="dxa"/>
            <w:gridSpan w:val="3"/>
            <w:vMerge w:val="restart"/>
            <w:tcBorders>
              <w:top w:val="nil"/>
              <w:left w:val="nil"/>
              <w:bottom w:val="single" w:sz="4" w:space="0" w:color="000000"/>
              <w:right w:val="single" w:sz="4" w:space="0" w:color="000000"/>
            </w:tcBorders>
            <w:shd w:val="clear" w:color="000000" w:fill="C0C0C0"/>
            <w:vAlign w:val="center"/>
          </w:tcPr>
          <w:p w14:paraId="753B0C37" w14:textId="77777777" w:rsidR="00912A17" w:rsidRDefault="00000000">
            <w:pPr>
              <w:jc w:val="center"/>
              <w:rPr>
                <w:rFonts w:cs="Arial"/>
                <w:sz w:val="20"/>
                <w:szCs w:val="20"/>
              </w:rPr>
            </w:pPr>
            <w:r>
              <w:rPr>
                <w:rFonts w:cs="Arial" w:hint="eastAsia"/>
                <w:sz w:val="20"/>
                <w:szCs w:val="20"/>
              </w:rPr>
              <w:t>上缴上级支出</w:t>
            </w:r>
          </w:p>
        </w:tc>
        <w:tc>
          <w:tcPr>
            <w:tcW w:w="1565" w:type="dxa"/>
            <w:gridSpan w:val="3"/>
            <w:vMerge w:val="restart"/>
            <w:tcBorders>
              <w:top w:val="nil"/>
              <w:left w:val="nil"/>
              <w:bottom w:val="single" w:sz="4" w:space="0" w:color="000000"/>
              <w:right w:val="single" w:sz="4" w:space="0" w:color="000000"/>
            </w:tcBorders>
            <w:shd w:val="clear" w:color="000000" w:fill="C0C0C0"/>
            <w:vAlign w:val="center"/>
          </w:tcPr>
          <w:p w14:paraId="75509B87" w14:textId="77777777" w:rsidR="00912A17" w:rsidRDefault="00000000">
            <w:pPr>
              <w:jc w:val="center"/>
              <w:rPr>
                <w:rFonts w:cs="Arial"/>
                <w:sz w:val="20"/>
                <w:szCs w:val="20"/>
              </w:rPr>
            </w:pPr>
            <w:r>
              <w:rPr>
                <w:rFonts w:cs="Arial" w:hint="eastAsia"/>
                <w:sz w:val="20"/>
                <w:szCs w:val="20"/>
              </w:rPr>
              <w:t>经营支出</w:t>
            </w:r>
          </w:p>
        </w:tc>
        <w:tc>
          <w:tcPr>
            <w:tcW w:w="2157" w:type="dxa"/>
            <w:gridSpan w:val="4"/>
            <w:vMerge w:val="restart"/>
            <w:tcBorders>
              <w:top w:val="nil"/>
              <w:left w:val="nil"/>
              <w:bottom w:val="single" w:sz="4" w:space="0" w:color="000000"/>
              <w:right w:val="single" w:sz="4" w:space="0" w:color="000000"/>
            </w:tcBorders>
            <w:shd w:val="clear" w:color="000000" w:fill="C0C0C0"/>
            <w:vAlign w:val="center"/>
          </w:tcPr>
          <w:p w14:paraId="306B8C7F" w14:textId="77777777" w:rsidR="00912A17" w:rsidRDefault="00000000">
            <w:pPr>
              <w:jc w:val="center"/>
              <w:rPr>
                <w:rFonts w:cs="Arial"/>
                <w:sz w:val="20"/>
                <w:szCs w:val="20"/>
              </w:rPr>
            </w:pPr>
            <w:r>
              <w:rPr>
                <w:rFonts w:cs="Arial" w:hint="eastAsia"/>
                <w:sz w:val="20"/>
                <w:szCs w:val="20"/>
              </w:rPr>
              <w:t>对附属单位补助支出</w:t>
            </w:r>
          </w:p>
        </w:tc>
      </w:tr>
      <w:tr w:rsidR="00912A17" w14:paraId="2AB65E95" w14:textId="77777777">
        <w:trPr>
          <w:trHeight w:val="326"/>
        </w:trPr>
        <w:tc>
          <w:tcPr>
            <w:tcW w:w="982" w:type="dxa"/>
            <w:gridSpan w:val="5"/>
            <w:vMerge w:val="restart"/>
            <w:tcBorders>
              <w:top w:val="nil"/>
              <w:left w:val="single" w:sz="4" w:space="0" w:color="000000"/>
              <w:bottom w:val="single" w:sz="4" w:space="0" w:color="000000"/>
              <w:right w:val="single" w:sz="4" w:space="0" w:color="000000"/>
            </w:tcBorders>
            <w:shd w:val="clear" w:color="000000" w:fill="C0C0C0"/>
            <w:vAlign w:val="center"/>
          </w:tcPr>
          <w:p w14:paraId="0B98E3EF" w14:textId="77777777" w:rsidR="00912A17" w:rsidRDefault="00000000">
            <w:pPr>
              <w:jc w:val="center"/>
              <w:rPr>
                <w:rFonts w:cs="Arial"/>
                <w:sz w:val="20"/>
                <w:szCs w:val="20"/>
              </w:rPr>
            </w:pPr>
            <w:r>
              <w:rPr>
                <w:rFonts w:cs="Arial" w:hint="eastAsia"/>
                <w:sz w:val="20"/>
                <w:szCs w:val="20"/>
              </w:rPr>
              <w:t>功能分类科目编码</w:t>
            </w:r>
          </w:p>
        </w:tc>
        <w:tc>
          <w:tcPr>
            <w:tcW w:w="2885" w:type="dxa"/>
            <w:gridSpan w:val="5"/>
            <w:vMerge w:val="restart"/>
            <w:tcBorders>
              <w:top w:val="nil"/>
              <w:left w:val="nil"/>
              <w:bottom w:val="single" w:sz="4" w:space="0" w:color="000000"/>
              <w:right w:val="single" w:sz="4" w:space="0" w:color="000000"/>
            </w:tcBorders>
            <w:shd w:val="clear" w:color="000000" w:fill="C0C0C0"/>
            <w:noWrap/>
            <w:vAlign w:val="center"/>
          </w:tcPr>
          <w:p w14:paraId="036CF6CF" w14:textId="77777777" w:rsidR="00912A17" w:rsidRDefault="00000000">
            <w:pPr>
              <w:jc w:val="center"/>
              <w:rPr>
                <w:rFonts w:cs="Arial"/>
                <w:sz w:val="20"/>
                <w:szCs w:val="20"/>
              </w:rPr>
            </w:pPr>
            <w:r>
              <w:rPr>
                <w:rFonts w:cs="Arial" w:hint="eastAsia"/>
                <w:sz w:val="20"/>
                <w:szCs w:val="20"/>
              </w:rPr>
              <w:t>科目名称</w:t>
            </w:r>
          </w:p>
        </w:tc>
        <w:tc>
          <w:tcPr>
            <w:tcW w:w="1817" w:type="dxa"/>
            <w:gridSpan w:val="3"/>
            <w:vMerge/>
            <w:tcBorders>
              <w:top w:val="nil"/>
              <w:left w:val="nil"/>
              <w:bottom w:val="single" w:sz="4" w:space="0" w:color="000000"/>
              <w:right w:val="single" w:sz="4" w:space="0" w:color="000000"/>
            </w:tcBorders>
            <w:vAlign w:val="center"/>
          </w:tcPr>
          <w:p w14:paraId="06451268" w14:textId="77777777" w:rsidR="00912A17" w:rsidRDefault="00912A17">
            <w:pPr>
              <w:rPr>
                <w:rFonts w:cs="Arial"/>
                <w:sz w:val="20"/>
                <w:szCs w:val="20"/>
              </w:rPr>
            </w:pPr>
          </w:p>
        </w:tc>
        <w:tc>
          <w:tcPr>
            <w:tcW w:w="1472" w:type="dxa"/>
            <w:gridSpan w:val="2"/>
            <w:vMerge/>
            <w:tcBorders>
              <w:top w:val="nil"/>
              <w:left w:val="nil"/>
              <w:bottom w:val="single" w:sz="4" w:space="0" w:color="000000"/>
              <w:right w:val="single" w:sz="4" w:space="0" w:color="000000"/>
            </w:tcBorders>
            <w:vAlign w:val="center"/>
          </w:tcPr>
          <w:p w14:paraId="22DFE3E5" w14:textId="77777777" w:rsidR="00912A17" w:rsidRDefault="00912A17">
            <w:pPr>
              <w:rPr>
                <w:rFonts w:cs="Arial"/>
                <w:sz w:val="20"/>
                <w:szCs w:val="20"/>
              </w:rPr>
            </w:pPr>
          </w:p>
        </w:tc>
        <w:tc>
          <w:tcPr>
            <w:tcW w:w="1597" w:type="dxa"/>
            <w:gridSpan w:val="4"/>
            <w:vMerge/>
            <w:tcBorders>
              <w:top w:val="nil"/>
              <w:left w:val="nil"/>
              <w:bottom w:val="single" w:sz="4" w:space="0" w:color="000000"/>
              <w:right w:val="single" w:sz="4" w:space="0" w:color="000000"/>
            </w:tcBorders>
            <w:vAlign w:val="center"/>
          </w:tcPr>
          <w:p w14:paraId="02367FF1" w14:textId="77777777" w:rsidR="00912A17" w:rsidRDefault="00912A17">
            <w:pPr>
              <w:rPr>
                <w:rFonts w:cs="Arial"/>
                <w:sz w:val="20"/>
                <w:szCs w:val="20"/>
              </w:rPr>
            </w:pPr>
          </w:p>
        </w:tc>
        <w:tc>
          <w:tcPr>
            <w:tcW w:w="1462" w:type="dxa"/>
            <w:gridSpan w:val="3"/>
            <w:vMerge/>
            <w:tcBorders>
              <w:top w:val="nil"/>
              <w:left w:val="nil"/>
              <w:bottom w:val="single" w:sz="4" w:space="0" w:color="000000"/>
              <w:right w:val="single" w:sz="4" w:space="0" w:color="000000"/>
            </w:tcBorders>
            <w:vAlign w:val="center"/>
          </w:tcPr>
          <w:p w14:paraId="7FD6F96B" w14:textId="77777777" w:rsidR="00912A17" w:rsidRDefault="00912A17">
            <w:pPr>
              <w:rPr>
                <w:rFonts w:cs="Arial"/>
                <w:sz w:val="20"/>
                <w:szCs w:val="20"/>
              </w:rPr>
            </w:pPr>
          </w:p>
        </w:tc>
        <w:tc>
          <w:tcPr>
            <w:tcW w:w="1565" w:type="dxa"/>
            <w:gridSpan w:val="3"/>
            <w:vMerge/>
            <w:tcBorders>
              <w:top w:val="nil"/>
              <w:left w:val="nil"/>
              <w:bottom w:val="single" w:sz="4" w:space="0" w:color="000000"/>
              <w:right w:val="single" w:sz="4" w:space="0" w:color="000000"/>
            </w:tcBorders>
            <w:vAlign w:val="center"/>
          </w:tcPr>
          <w:p w14:paraId="752B78E7" w14:textId="77777777" w:rsidR="00912A17" w:rsidRDefault="00912A17">
            <w:pPr>
              <w:rPr>
                <w:rFonts w:cs="Arial"/>
                <w:sz w:val="20"/>
                <w:szCs w:val="20"/>
              </w:rPr>
            </w:pPr>
          </w:p>
        </w:tc>
        <w:tc>
          <w:tcPr>
            <w:tcW w:w="2157" w:type="dxa"/>
            <w:gridSpan w:val="4"/>
            <w:vMerge/>
            <w:tcBorders>
              <w:top w:val="nil"/>
              <w:left w:val="nil"/>
              <w:bottom w:val="single" w:sz="4" w:space="0" w:color="000000"/>
              <w:right w:val="single" w:sz="4" w:space="0" w:color="000000"/>
            </w:tcBorders>
            <w:vAlign w:val="center"/>
          </w:tcPr>
          <w:p w14:paraId="1FCA3094" w14:textId="77777777" w:rsidR="00912A17" w:rsidRDefault="00912A17">
            <w:pPr>
              <w:rPr>
                <w:rFonts w:cs="Arial"/>
                <w:sz w:val="20"/>
                <w:szCs w:val="20"/>
              </w:rPr>
            </w:pPr>
          </w:p>
        </w:tc>
      </w:tr>
      <w:tr w:rsidR="00912A17" w14:paraId="032B8264" w14:textId="77777777">
        <w:trPr>
          <w:trHeight w:val="326"/>
        </w:trPr>
        <w:tc>
          <w:tcPr>
            <w:tcW w:w="982" w:type="dxa"/>
            <w:gridSpan w:val="5"/>
            <w:vMerge/>
            <w:tcBorders>
              <w:top w:val="nil"/>
              <w:left w:val="single" w:sz="4" w:space="0" w:color="000000"/>
              <w:bottom w:val="single" w:sz="4" w:space="0" w:color="000000"/>
              <w:right w:val="single" w:sz="4" w:space="0" w:color="000000"/>
            </w:tcBorders>
            <w:vAlign w:val="center"/>
          </w:tcPr>
          <w:p w14:paraId="3157322D" w14:textId="77777777" w:rsidR="00912A17" w:rsidRDefault="00912A17">
            <w:pPr>
              <w:rPr>
                <w:rFonts w:cs="Arial"/>
                <w:sz w:val="20"/>
                <w:szCs w:val="20"/>
              </w:rPr>
            </w:pPr>
          </w:p>
        </w:tc>
        <w:tc>
          <w:tcPr>
            <w:tcW w:w="2885" w:type="dxa"/>
            <w:gridSpan w:val="5"/>
            <w:vMerge/>
            <w:tcBorders>
              <w:top w:val="nil"/>
              <w:left w:val="nil"/>
              <w:bottom w:val="single" w:sz="4" w:space="0" w:color="000000"/>
              <w:right w:val="single" w:sz="4" w:space="0" w:color="000000"/>
            </w:tcBorders>
            <w:vAlign w:val="center"/>
          </w:tcPr>
          <w:p w14:paraId="792CBD17" w14:textId="77777777" w:rsidR="00912A17" w:rsidRDefault="00912A17">
            <w:pPr>
              <w:rPr>
                <w:rFonts w:cs="Arial"/>
                <w:sz w:val="20"/>
                <w:szCs w:val="20"/>
              </w:rPr>
            </w:pPr>
          </w:p>
        </w:tc>
        <w:tc>
          <w:tcPr>
            <w:tcW w:w="1817" w:type="dxa"/>
            <w:gridSpan w:val="3"/>
            <w:vMerge/>
            <w:tcBorders>
              <w:top w:val="nil"/>
              <w:left w:val="nil"/>
              <w:bottom w:val="single" w:sz="4" w:space="0" w:color="000000"/>
              <w:right w:val="single" w:sz="4" w:space="0" w:color="000000"/>
            </w:tcBorders>
            <w:vAlign w:val="center"/>
          </w:tcPr>
          <w:p w14:paraId="445F05E7" w14:textId="77777777" w:rsidR="00912A17" w:rsidRDefault="00912A17">
            <w:pPr>
              <w:rPr>
                <w:rFonts w:cs="Arial"/>
                <w:sz w:val="20"/>
                <w:szCs w:val="20"/>
              </w:rPr>
            </w:pPr>
          </w:p>
        </w:tc>
        <w:tc>
          <w:tcPr>
            <w:tcW w:w="1472" w:type="dxa"/>
            <w:gridSpan w:val="2"/>
            <w:vMerge/>
            <w:tcBorders>
              <w:top w:val="nil"/>
              <w:left w:val="nil"/>
              <w:bottom w:val="single" w:sz="4" w:space="0" w:color="000000"/>
              <w:right w:val="single" w:sz="4" w:space="0" w:color="000000"/>
            </w:tcBorders>
            <w:vAlign w:val="center"/>
          </w:tcPr>
          <w:p w14:paraId="0C725426" w14:textId="77777777" w:rsidR="00912A17" w:rsidRDefault="00912A17">
            <w:pPr>
              <w:rPr>
                <w:rFonts w:cs="Arial"/>
                <w:sz w:val="20"/>
                <w:szCs w:val="20"/>
              </w:rPr>
            </w:pPr>
          </w:p>
        </w:tc>
        <w:tc>
          <w:tcPr>
            <w:tcW w:w="1597" w:type="dxa"/>
            <w:gridSpan w:val="4"/>
            <w:vMerge/>
            <w:tcBorders>
              <w:top w:val="nil"/>
              <w:left w:val="nil"/>
              <w:bottom w:val="single" w:sz="4" w:space="0" w:color="000000"/>
              <w:right w:val="single" w:sz="4" w:space="0" w:color="000000"/>
            </w:tcBorders>
            <w:vAlign w:val="center"/>
          </w:tcPr>
          <w:p w14:paraId="1912F87E" w14:textId="77777777" w:rsidR="00912A17" w:rsidRDefault="00912A17">
            <w:pPr>
              <w:rPr>
                <w:rFonts w:cs="Arial"/>
                <w:sz w:val="20"/>
                <w:szCs w:val="20"/>
              </w:rPr>
            </w:pPr>
          </w:p>
        </w:tc>
        <w:tc>
          <w:tcPr>
            <w:tcW w:w="1462" w:type="dxa"/>
            <w:gridSpan w:val="3"/>
            <w:vMerge/>
            <w:tcBorders>
              <w:top w:val="nil"/>
              <w:left w:val="nil"/>
              <w:bottom w:val="single" w:sz="4" w:space="0" w:color="000000"/>
              <w:right w:val="single" w:sz="4" w:space="0" w:color="000000"/>
            </w:tcBorders>
            <w:vAlign w:val="center"/>
          </w:tcPr>
          <w:p w14:paraId="07D3C694" w14:textId="77777777" w:rsidR="00912A17" w:rsidRDefault="00912A17">
            <w:pPr>
              <w:rPr>
                <w:rFonts w:cs="Arial"/>
                <w:sz w:val="20"/>
                <w:szCs w:val="20"/>
              </w:rPr>
            </w:pPr>
          </w:p>
        </w:tc>
        <w:tc>
          <w:tcPr>
            <w:tcW w:w="1565" w:type="dxa"/>
            <w:gridSpan w:val="3"/>
            <w:vMerge/>
            <w:tcBorders>
              <w:top w:val="nil"/>
              <w:left w:val="nil"/>
              <w:bottom w:val="single" w:sz="4" w:space="0" w:color="000000"/>
              <w:right w:val="single" w:sz="4" w:space="0" w:color="000000"/>
            </w:tcBorders>
            <w:vAlign w:val="center"/>
          </w:tcPr>
          <w:p w14:paraId="6275D635" w14:textId="77777777" w:rsidR="00912A17" w:rsidRDefault="00912A17">
            <w:pPr>
              <w:rPr>
                <w:rFonts w:cs="Arial"/>
                <w:sz w:val="20"/>
                <w:szCs w:val="20"/>
              </w:rPr>
            </w:pPr>
          </w:p>
        </w:tc>
        <w:tc>
          <w:tcPr>
            <w:tcW w:w="2157" w:type="dxa"/>
            <w:gridSpan w:val="4"/>
            <w:vMerge/>
            <w:tcBorders>
              <w:top w:val="nil"/>
              <w:left w:val="nil"/>
              <w:bottom w:val="single" w:sz="4" w:space="0" w:color="000000"/>
              <w:right w:val="single" w:sz="4" w:space="0" w:color="000000"/>
            </w:tcBorders>
            <w:vAlign w:val="center"/>
          </w:tcPr>
          <w:p w14:paraId="5DA7A32B" w14:textId="77777777" w:rsidR="00912A17" w:rsidRDefault="00912A17">
            <w:pPr>
              <w:rPr>
                <w:rFonts w:cs="Arial"/>
                <w:sz w:val="20"/>
                <w:szCs w:val="20"/>
              </w:rPr>
            </w:pPr>
          </w:p>
        </w:tc>
      </w:tr>
      <w:tr w:rsidR="00912A17" w14:paraId="460C929B" w14:textId="77777777">
        <w:trPr>
          <w:trHeight w:val="326"/>
        </w:trPr>
        <w:tc>
          <w:tcPr>
            <w:tcW w:w="982" w:type="dxa"/>
            <w:gridSpan w:val="5"/>
            <w:vMerge/>
            <w:tcBorders>
              <w:top w:val="nil"/>
              <w:left w:val="single" w:sz="4" w:space="0" w:color="000000"/>
              <w:bottom w:val="single" w:sz="4" w:space="0" w:color="000000"/>
              <w:right w:val="single" w:sz="4" w:space="0" w:color="000000"/>
            </w:tcBorders>
            <w:vAlign w:val="center"/>
          </w:tcPr>
          <w:p w14:paraId="3735DAAB" w14:textId="77777777" w:rsidR="00912A17" w:rsidRDefault="00912A17">
            <w:pPr>
              <w:rPr>
                <w:rFonts w:cs="Arial"/>
                <w:sz w:val="20"/>
                <w:szCs w:val="20"/>
              </w:rPr>
            </w:pPr>
          </w:p>
        </w:tc>
        <w:tc>
          <w:tcPr>
            <w:tcW w:w="2885" w:type="dxa"/>
            <w:gridSpan w:val="5"/>
            <w:vMerge/>
            <w:tcBorders>
              <w:top w:val="nil"/>
              <w:left w:val="nil"/>
              <w:bottom w:val="single" w:sz="4" w:space="0" w:color="000000"/>
              <w:right w:val="single" w:sz="4" w:space="0" w:color="000000"/>
            </w:tcBorders>
            <w:vAlign w:val="center"/>
          </w:tcPr>
          <w:p w14:paraId="2812AFA3" w14:textId="77777777" w:rsidR="00912A17" w:rsidRDefault="00912A17">
            <w:pPr>
              <w:rPr>
                <w:rFonts w:cs="Arial"/>
                <w:sz w:val="20"/>
                <w:szCs w:val="20"/>
              </w:rPr>
            </w:pPr>
          </w:p>
        </w:tc>
        <w:tc>
          <w:tcPr>
            <w:tcW w:w="1817" w:type="dxa"/>
            <w:gridSpan w:val="3"/>
            <w:vMerge/>
            <w:tcBorders>
              <w:top w:val="nil"/>
              <w:left w:val="nil"/>
              <w:bottom w:val="single" w:sz="4" w:space="0" w:color="000000"/>
              <w:right w:val="single" w:sz="4" w:space="0" w:color="000000"/>
            </w:tcBorders>
            <w:vAlign w:val="center"/>
          </w:tcPr>
          <w:p w14:paraId="6FE8BEB4" w14:textId="77777777" w:rsidR="00912A17" w:rsidRDefault="00912A17">
            <w:pPr>
              <w:rPr>
                <w:rFonts w:cs="Arial"/>
                <w:sz w:val="20"/>
                <w:szCs w:val="20"/>
              </w:rPr>
            </w:pPr>
          </w:p>
        </w:tc>
        <w:tc>
          <w:tcPr>
            <w:tcW w:w="1472" w:type="dxa"/>
            <w:gridSpan w:val="2"/>
            <w:vMerge/>
            <w:tcBorders>
              <w:top w:val="nil"/>
              <w:left w:val="nil"/>
              <w:bottom w:val="single" w:sz="4" w:space="0" w:color="000000"/>
              <w:right w:val="single" w:sz="4" w:space="0" w:color="000000"/>
            </w:tcBorders>
            <w:vAlign w:val="center"/>
          </w:tcPr>
          <w:p w14:paraId="4EE8EBF6" w14:textId="77777777" w:rsidR="00912A17" w:rsidRDefault="00912A17">
            <w:pPr>
              <w:rPr>
                <w:rFonts w:cs="Arial"/>
                <w:sz w:val="20"/>
                <w:szCs w:val="20"/>
              </w:rPr>
            </w:pPr>
          </w:p>
        </w:tc>
        <w:tc>
          <w:tcPr>
            <w:tcW w:w="1597" w:type="dxa"/>
            <w:gridSpan w:val="4"/>
            <w:vMerge/>
            <w:tcBorders>
              <w:top w:val="nil"/>
              <w:left w:val="nil"/>
              <w:bottom w:val="single" w:sz="4" w:space="0" w:color="000000"/>
              <w:right w:val="single" w:sz="4" w:space="0" w:color="000000"/>
            </w:tcBorders>
            <w:vAlign w:val="center"/>
          </w:tcPr>
          <w:p w14:paraId="58B11DD9" w14:textId="77777777" w:rsidR="00912A17" w:rsidRDefault="00912A17">
            <w:pPr>
              <w:rPr>
                <w:rFonts w:cs="Arial"/>
                <w:sz w:val="20"/>
                <w:szCs w:val="20"/>
              </w:rPr>
            </w:pPr>
          </w:p>
        </w:tc>
        <w:tc>
          <w:tcPr>
            <w:tcW w:w="1462" w:type="dxa"/>
            <w:gridSpan w:val="3"/>
            <w:vMerge/>
            <w:tcBorders>
              <w:top w:val="nil"/>
              <w:left w:val="nil"/>
              <w:bottom w:val="single" w:sz="4" w:space="0" w:color="000000"/>
              <w:right w:val="single" w:sz="4" w:space="0" w:color="000000"/>
            </w:tcBorders>
            <w:vAlign w:val="center"/>
          </w:tcPr>
          <w:p w14:paraId="1DD2F3BD" w14:textId="77777777" w:rsidR="00912A17" w:rsidRDefault="00912A17">
            <w:pPr>
              <w:rPr>
                <w:rFonts w:cs="Arial"/>
                <w:sz w:val="20"/>
                <w:szCs w:val="20"/>
              </w:rPr>
            </w:pPr>
          </w:p>
        </w:tc>
        <w:tc>
          <w:tcPr>
            <w:tcW w:w="1565" w:type="dxa"/>
            <w:gridSpan w:val="3"/>
            <w:vMerge/>
            <w:tcBorders>
              <w:top w:val="nil"/>
              <w:left w:val="nil"/>
              <w:bottom w:val="single" w:sz="4" w:space="0" w:color="000000"/>
              <w:right w:val="single" w:sz="4" w:space="0" w:color="000000"/>
            </w:tcBorders>
            <w:vAlign w:val="center"/>
          </w:tcPr>
          <w:p w14:paraId="40DD4E56" w14:textId="77777777" w:rsidR="00912A17" w:rsidRDefault="00912A17">
            <w:pPr>
              <w:rPr>
                <w:rFonts w:cs="Arial"/>
                <w:sz w:val="20"/>
                <w:szCs w:val="20"/>
              </w:rPr>
            </w:pPr>
          </w:p>
        </w:tc>
        <w:tc>
          <w:tcPr>
            <w:tcW w:w="2157" w:type="dxa"/>
            <w:gridSpan w:val="4"/>
            <w:vMerge/>
            <w:tcBorders>
              <w:top w:val="nil"/>
              <w:left w:val="nil"/>
              <w:bottom w:val="single" w:sz="4" w:space="0" w:color="000000"/>
              <w:right w:val="single" w:sz="4" w:space="0" w:color="000000"/>
            </w:tcBorders>
            <w:vAlign w:val="center"/>
          </w:tcPr>
          <w:p w14:paraId="05130752" w14:textId="77777777" w:rsidR="00912A17" w:rsidRDefault="00912A17">
            <w:pPr>
              <w:rPr>
                <w:rFonts w:cs="Arial"/>
                <w:sz w:val="20"/>
                <w:szCs w:val="20"/>
              </w:rPr>
            </w:pPr>
          </w:p>
        </w:tc>
      </w:tr>
      <w:tr w:rsidR="00912A17" w14:paraId="034A6417" w14:textId="77777777">
        <w:trPr>
          <w:trHeight w:val="130"/>
        </w:trPr>
        <w:tc>
          <w:tcPr>
            <w:tcW w:w="3867" w:type="dxa"/>
            <w:gridSpan w:val="10"/>
            <w:tcBorders>
              <w:top w:val="nil"/>
              <w:left w:val="single" w:sz="4" w:space="0" w:color="000000"/>
              <w:bottom w:val="single" w:sz="4" w:space="0" w:color="000000"/>
              <w:right w:val="single" w:sz="4" w:space="0" w:color="000000"/>
            </w:tcBorders>
            <w:shd w:val="clear" w:color="000000" w:fill="C0C0C0"/>
            <w:noWrap/>
            <w:vAlign w:val="center"/>
          </w:tcPr>
          <w:p w14:paraId="6B611887" w14:textId="77777777" w:rsidR="00912A17" w:rsidRDefault="00000000">
            <w:pPr>
              <w:jc w:val="center"/>
              <w:rPr>
                <w:rFonts w:cs="Arial"/>
                <w:sz w:val="20"/>
                <w:szCs w:val="20"/>
              </w:rPr>
            </w:pPr>
            <w:r>
              <w:rPr>
                <w:rFonts w:cs="Arial" w:hint="eastAsia"/>
                <w:sz w:val="20"/>
                <w:szCs w:val="20"/>
              </w:rPr>
              <w:t>栏次</w:t>
            </w:r>
          </w:p>
        </w:tc>
        <w:tc>
          <w:tcPr>
            <w:tcW w:w="1817" w:type="dxa"/>
            <w:gridSpan w:val="3"/>
            <w:tcBorders>
              <w:top w:val="nil"/>
              <w:left w:val="nil"/>
              <w:bottom w:val="single" w:sz="4" w:space="0" w:color="000000"/>
              <w:right w:val="single" w:sz="4" w:space="0" w:color="000000"/>
            </w:tcBorders>
            <w:shd w:val="clear" w:color="000000" w:fill="C0C0C0"/>
            <w:vAlign w:val="center"/>
          </w:tcPr>
          <w:p w14:paraId="06F6D32E" w14:textId="77777777" w:rsidR="00912A17" w:rsidRDefault="00000000">
            <w:pPr>
              <w:jc w:val="center"/>
              <w:rPr>
                <w:rFonts w:cs="Arial"/>
                <w:sz w:val="20"/>
                <w:szCs w:val="20"/>
              </w:rPr>
            </w:pPr>
            <w:r>
              <w:rPr>
                <w:rFonts w:cs="Arial" w:hint="eastAsia"/>
                <w:sz w:val="20"/>
                <w:szCs w:val="20"/>
              </w:rPr>
              <w:t>1</w:t>
            </w:r>
          </w:p>
        </w:tc>
        <w:tc>
          <w:tcPr>
            <w:tcW w:w="1472" w:type="dxa"/>
            <w:gridSpan w:val="2"/>
            <w:tcBorders>
              <w:top w:val="nil"/>
              <w:left w:val="nil"/>
              <w:bottom w:val="single" w:sz="4" w:space="0" w:color="000000"/>
              <w:right w:val="single" w:sz="4" w:space="0" w:color="000000"/>
            </w:tcBorders>
            <w:shd w:val="clear" w:color="000000" w:fill="C0C0C0"/>
            <w:vAlign w:val="center"/>
          </w:tcPr>
          <w:p w14:paraId="461040FC" w14:textId="77777777" w:rsidR="00912A17" w:rsidRDefault="00000000">
            <w:pPr>
              <w:jc w:val="center"/>
              <w:rPr>
                <w:rFonts w:cs="Arial"/>
                <w:sz w:val="20"/>
                <w:szCs w:val="20"/>
              </w:rPr>
            </w:pPr>
            <w:r>
              <w:rPr>
                <w:rFonts w:cs="Arial" w:hint="eastAsia"/>
                <w:sz w:val="20"/>
                <w:szCs w:val="20"/>
              </w:rPr>
              <w:t>2</w:t>
            </w:r>
          </w:p>
        </w:tc>
        <w:tc>
          <w:tcPr>
            <w:tcW w:w="1597" w:type="dxa"/>
            <w:gridSpan w:val="4"/>
            <w:tcBorders>
              <w:top w:val="nil"/>
              <w:left w:val="nil"/>
              <w:bottom w:val="single" w:sz="4" w:space="0" w:color="000000"/>
              <w:right w:val="single" w:sz="4" w:space="0" w:color="000000"/>
            </w:tcBorders>
            <w:shd w:val="clear" w:color="000000" w:fill="C0C0C0"/>
            <w:vAlign w:val="center"/>
          </w:tcPr>
          <w:p w14:paraId="7899E301" w14:textId="77777777" w:rsidR="00912A17" w:rsidRDefault="00000000">
            <w:pPr>
              <w:jc w:val="center"/>
              <w:rPr>
                <w:rFonts w:cs="Arial"/>
                <w:sz w:val="20"/>
                <w:szCs w:val="20"/>
              </w:rPr>
            </w:pPr>
            <w:r>
              <w:rPr>
                <w:rFonts w:cs="Arial" w:hint="eastAsia"/>
                <w:sz w:val="20"/>
                <w:szCs w:val="20"/>
              </w:rPr>
              <w:t>3</w:t>
            </w:r>
          </w:p>
        </w:tc>
        <w:tc>
          <w:tcPr>
            <w:tcW w:w="1462" w:type="dxa"/>
            <w:gridSpan w:val="3"/>
            <w:tcBorders>
              <w:top w:val="nil"/>
              <w:left w:val="nil"/>
              <w:bottom w:val="single" w:sz="4" w:space="0" w:color="000000"/>
              <w:right w:val="single" w:sz="4" w:space="0" w:color="000000"/>
            </w:tcBorders>
            <w:shd w:val="clear" w:color="000000" w:fill="C0C0C0"/>
            <w:vAlign w:val="center"/>
          </w:tcPr>
          <w:p w14:paraId="42A686F0" w14:textId="77777777" w:rsidR="00912A17" w:rsidRDefault="00000000">
            <w:pPr>
              <w:jc w:val="center"/>
              <w:rPr>
                <w:rFonts w:cs="Arial"/>
                <w:sz w:val="20"/>
                <w:szCs w:val="20"/>
              </w:rPr>
            </w:pPr>
            <w:r>
              <w:rPr>
                <w:rFonts w:cs="Arial" w:hint="eastAsia"/>
                <w:sz w:val="20"/>
                <w:szCs w:val="20"/>
              </w:rPr>
              <w:t>4</w:t>
            </w:r>
          </w:p>
        </w:tc>
        <w:tc>
          <w:tcPr>
            <w:tcW w:w="1565" w:type="dxa"/>
            <w:gridSpan w:val="3"/>
            <w:tcBorders>
              <w:top w:val="nil"/>
              <w:left w:val="nil"/>
              <w:bottom w:val="single" w:sz="4" w:space="0" w:color="000000"/>
              <w:right w:val="single" w:sz="4" w:space="0" w:color="000000"/>
            </w:tcBorders>
            <w:shd w:val="clear" w:color="000000" w:fill="C0C0C0"/>
            <w:vAlign w:val="center"/>
          </w:tcPr>
          <w:p w14:paraId="09937C7C" w14:textId="77777777" w:rsidR="00912A17" w:rsidRDefault="00000000">
            <w:pPr>
              <w:jc w:val="center"/>
              <w:rPr>
                <w:rFonts w:cs="Arial"/>
                <w:sz w:val="20"/>
                <w:szCs w:val="20"/>
              </w:rPr>
            </w:pPr>
            <w:r>
              <w:rPr>
                <w:rFonts w:cs="Arial" w:hint="eastAsia"/>
                <w:sz w:val="20"/>
                <w:szCs w:val="20"/>
              </w:rPr>
              <w:t>5</w:t>
            </w:r>
          </w:p>
        </w:tc>
        <w:tc>
          <w:tcPr>
            <w:tcW w:w="2157" w:type="dxa"/>
            <w:gridSpan w:val="4"/>
            <w:tcBorders>
              <w:top w:val="nil"/>
              <w:left w:val="nil"/>
              <w:bottom w:val="single" w:sz="4" w:space="0" w:color="000000"/>
              <w:right w:val="single" w:sz="4" w:space="0" w:color="000000"/>
            </w:tcBorders>
            <w:shd w:val="clear" w:color="000000" w:fill="C0C0C0"/>
            <w:vAlign w:val="center"/>
          </w:tcPr>
          <w:p w14:paraId="7A1B459C" w14:textId="77777777" w:rsidR="00912A17" w:rsidRDefault="00000000">
            <w:pPr>
              <w:jc w:val="center"/>
              <w:rPr>
                <w:rFonts w:cs="Arial"/>
                <w:sz w:val="20"/>
                <w:szCs w:val="20"/>
              </w:rPr>
            </w:pPr>
            <w:r>
              <w:rPr>
                <w:rFonts w:cs="Arial" w:hint="eastAsia"/>
                <w:sz w:val="20"/>
                <w:szCs w:val="20"/>
              </w:rPr>
              <w:t>6</w:t>
            </w:r>
          </w:p>
        </w:tc>
      </w:tr>
      <w:tr w:rsidR="00912A17" w14:paraId="250A70E7" w14:textId="77777777">
        <w:trPr>
          <w:trHeight w:val="130"/>
        </w:trPr>
        <w:tc>
          <w:tcPr>
            <w:tcW w:w="3867" w:type="dxa"/>
            <w:gridSpan w:val="10"/>
            <w:tcBorders>
              <w:top w:val="nil"/>
              <w:left w:val="single" w:sz="4" w:space="0" w:color="000000"/>
              <w:bottom w:val="single" w:sz="4" w:space="0" w:color="000000"/>
              <w:right w:val="single" w:sz="4" w:space="0" w:color="000000"/>
            </w:tcBorders>
            <w:shd w:val="clear" w:color="000000" w:fill="C0C0C0"/>
            <w:noWrap/>
            <w:vAlign w:val="center"/>
          </w:tcPr>
          <w:p w14:paraId="57EE87EB" w14:textId="77777777" w:rsidR="00912A17" w:rsidRDefault="00000000">
            <w:pPr>
              <w:rPr>
                <w:rFonts w:cs="Arial"/>
                <w:sz w:val="20"/>
                <w:szCs w:val="20"/>
              </w:rPr>
            </w:pPr>
            <w:r>
              <w:rPr>
                <w:rFonts w:cs="Arial" w:hint="eastAsia"/>
                <w:sz w:val="20"/>
                <w:szCs w:val="20"/>
              </w:rPr>
              <w:t>合计</w:t>
            </w:r>
          </w:p>
        </w:tc>
        <w:tc>
          <w:tcPr>
            <w:tcW w:w="1817" w:type="dxa"/>
            <w:gridSpan w:val="3"/>
            <w:tcBorders>
              <w:top w:val="nil"/>
              <w:left w:val="nil"/>
              <w:bottom w:val="single" w:sz="4" w:space="0" w:color="000000"/>
              <w:right w:val="single" w:sz="4" w:space="0" w:color="000000"/>
            </w:tcBorders>
            <w:shd w:val="clear" w:color="000000" w:fill="FFFFFF"/>
            <w:noWrap/>
            <w:vAlign w:val="center"/>
          </w:tcPr>
          <w:p w14:paraId="74E119BD" w14:textId="77777777" w:rsidR="00912A17" w:rsidRDefault="00000000">
            <w:pPr>
              <w:jc w:val="right"/>
              <w:rPr>
                <w:rFonts w:cs="Arial"/>
                <w:b/>
                <w:bCs/>
                <w:sz w:val="20"/>
                <w:szCs w:val="20"/>
              </w:rPr>
            </w:pPr>
            <w:r>
              <w:rPr>
                <w:rFonts w:cs="Arial" w:hint="eastAsia"/>
                <w:b/>
                <w:bCs/>
                <w:sz w:val="20"/>
                <w:szCs w:val="20"/>
              </w:rPr>
              <w:t>67,851.25</w:t>
            </w:r>
          </w:p>
        </w:tc>
        <w:tc>
          <w:tcPr>
            <w:tcW w:w="1472" w:type="dxa"/>
            <w:gridSpan w:val="2"/>
            <w:tcBorders>
              <w:top w:val="nil"/>
              <w:left w:val="nil"/>
              <w:bottom w:val="single" w:sz="4" w:space="0" w:color="000000"/>
              <w:right w:val="single" w:sz="4" w:space="0" w:color="000000"/>
            </w:tcBorders>
            <w:shd w:val="clear" w:color="000000" w:fill="FFFFFF"/>
            <w:noWrap/>
            <w:vAlign w:val="center"/>
          </w:tcPr>
          <w:p w14:paraId="7AA5508E" w14:textId="77777777" w:rsidR="00912A17" w:rsidRDefault="00000000">
            <w:pPr>
              <w:jc w:val="right"/>
              <w:rPr>
                <w:rFonts w:cs="Arial"/>
                <w:b/>
                <w:bCs/>
                <w:sz w:val="20"/>
                <w:szCs w:val="20"/>
              </w:rPr>
            </w:pPr>
            <w:r>
              <w:rPr>
                <w:rFonts w:cs="Arial" w:hint="eastAsia"/>
                <w:b/>
                <w:bCs/>
                <w:sz w:val="20"/>
                <w:szCs w:val="20"/>
              </w:rPr>
              <w:t>67,793.08</w:t>
            </w:r>
          </w:p>
        </w:tc>
        <w:tc>
          <w:tcPr>
            <w:tcW w:w="1597" w:type="dxa"/>
            <w:gridSpan w:val="4"/>
            <w:tcBorders>
              <w:top w:val="nil"/>
              <w:left w:val="nil"/>
              <w:bottom w:val="single" w:sz="4" w:space="0" w:color="000000"/>
              <w:right w:val="single" w:sz="4" w:space="0" w:color="000000"/>
            </w:tcBorders>
            <w:shd w:val="clear" w:color="000000" w:fill="FFFFFF"/>
            <w:noWrap/>
            <w:vAlign w:val="center"/>
          </w:tcPr>
          <w:p w14:paraId="3310632E" w14:textId="77777777" w:rsidR="00912A17" w:rsidRDefault="00000000">
            <w:pPr>
              <w:jc w:val="right"/>
              <w:rPr>
                <w:rFonts w:cs="Arial"/>
                <w:b/>
                <w:bCs/>
                <w:sz w:val="20"/>
                <w:szCs w:val="20"/>
              </w:rPr>
            </w:pPr>
            <w:r>
              <w:rPr>
                <w:rFonts w:cs="Arial" w:hint="eastAsia"/>
                <w:b/>
                <w:bCs/>
                <w:sz w:val="20"/>
                <w:szCs w:val="20"/>
              </w:rPr>
              <w:t>58.17</w:t>
            </w:r>
          </w:p>
        </w:tc>
        <w:tc>
          <w:tcPr>
            <w:tcW w:w="1462" w:type="dxa"/>
            <w:gridSpan w:val="3"/>
            <w:tcBorders>
              <w:top w:val="nil"/>
              <w:left w:val="nil"/>
              <w:bottom w:val="single" w:sz="4" w:space="0" w:color="000000"/>
              <w:right w:val="single" w:sz="4" w:space="0" w:color="000000"/>
            </w:tcBorders>
            <w:shd w:val="clear" w:color="000000" w:fill="FFFFFF"/>
            <w:noWrap/>
            <w:vAlign w:val="center"/>
          </w:tcPr>
          <w:p w14:paraId="16B99E7A" w14:textId="77777777" w:rsidR="00912A17" w:rsidRDefault="00000000">
            <w:pPr>
              <w:jc w:val="right"/>
              <w:rPr>
                <w:rFonts w:cs="Arial"/>
                <w:b/>
                <w:bCs/>
                <w:sz w:val="20"/>
                <w:szCs w:val="20"/>
              </w:rPr>
            </w:pPr>
            <w:r>
              <w:rPr>
                <w:rFonts w:cs="Arial" w:hint="eastAsia"/>
                <w:b/>
                <w:bCs/>
                <w:sz w:val="20"/>
                <w:szCs w:val="20"/>
              </w:rPr>
              <w:t>0.00</w:t>
            </w:r>
          </w:p>
        </w:tc>
        <w:tc>
          <w:tcPr>
            <w:tcW w:w="1565" w:type="dxa"/>
            <w:gridSpan w:val="3"/>
            <w:tcBorders>
              <w:top w:val="nil"/>
              <w:left w:val="nil"/>
              <w:bottom w:val="single" w:sz="4" w:space="0" w:color="000000"/>
              <w:right w:val="single" w:sz="4" w:space="0" w:color="000000"/>
            </w:tcBorders>
            <w:shd w:val="clear" w:color="000000" w:fill="FFFFFF"/>
            <w:noWrap/>
            <w:vAlign w:val="center"/>
          </w:tcPr>
          <w:p w14:paraId="6A015BBA" w14:textId="77777777" w:rsidR="00912A17" w:rsidRDefault="00000000">
            <w:pPr>
              <w:jc w:val="right"/>
              <w:rPr>
                <w:rFonts w:cs="Arial"/>
                <w:b/>
                <w:bCs/>
                <w:sz w:val="20"/>
                <w:szCs w:val="20"/>
              </w:rPr>
            </w:pPr>
            <w:r>
              <w:rPr>
                <w:rFonts w:cs="Arial" w:hint="eastAsia"/>
                <w:b/>
                <w:bCs/>
                <w:sz w:val="20"/>
                <w:szCs w:val="20"/>
              </w:rPr>
              <w:t>0.00</w:t>
            </w:r>
          </w:p>
        </w:tc>
        <w:tc>
          <w:tcPr>
            <w:tcW w:w="2157" w:type="dxa"/>
            <w:gridSpan w:val="4"/>
            <w:tcBorders>
              <w:top w:val="nil"/>
              <w:left w:val="nil"/>
              <w:bottom w:val="single" w:sz="4" w:space="0" w:color="000000"/>
              <w:right w:val="single" w:sz="4" w:space="0" w:color="000000"/>
            </w:tcBorders>
            <w:shd w:val="clear" w:color="000000" w:fill="FFFFFF"/>
            <w:noWrap/>
            <w:vAlign w:val="center"/>
          </w:tcPr>
          <w:p w14:paraId="5128CB42" w14:textId="77777777" w:rsidR="00912A17" w:rsidRDefault="00000000">
            <w:pPr>
              <w:jc w:val="right"/>
              <w:rPr>
                <w:rFonts w:cs="Arial"/>
                <w:b/>
                <w:bCs/>
                <w:sz w:val="20"/>
                <w:szCs w:val="20"/>
              </w:rPr>
            </w:pPr>
            <w:r>
              <w:rPr>
                <w:rFonts w:cs="Arial" w:hint="eastAsia"/>
                <w:b/>
                <w:bCs/>
                <w:sz w:val="20"/>
                <w:szCs w:val="20"/>
              </w:rPr>
              <w:t>0.00</w:t>
            </w:r>
          </w:p>
        </w:tc>
      </w:tr>
      <w:tr w:rsidR="00912A17" w14:paraId="3B905F23"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C0C0C0"/>
            <w:noWrap/>
            <w:vAlign w:val="center"/>
          </w:tcPr>
          <w:p w14:paraId="1C9A242A" w14:textId="77777777" w:rsidR="00912A17" w:rsidRDefault="00000000">
            <w:pPr>
              <w:rPr>
                <w:rFonts w:cs="Arial"/>
                <w:b/>
                <w:bCs/>
                <w:sz w:val="20"/>
                <w:szCs w:val="20"/>
              </w:rPr>
            </w:pPr>
            <w:r>
              <w:rPr>
                <w:rFonts w:cs="Arial" w:hint="eastAsia"/>
                <w:b/>
                <w:bCs/>
                <w:sz w:val="20"/>
                <w:szCs w:val="20"/>
              </w:rPr>
              <w:t>210</w:t>
            </w:r>
          </w:p>
        </w:tc>
        <w:tc>
          <w:tcPr>
            <w:tcW w:w="2885" w:type="dxa"/>
            <w:gridSpan w:val="5"/>
            <w:tcBorders>
              <w:top w:val="nil"/>
              <w:left w:val="nil"/>
              <w:bottom w:val="single" w:sz="4" w:space="0" w:color="000000"/>
              <w:right w:val="single" w:sz="4" w:space="0" w:color="000000"/>
            </w:tcBorders>
            <w:shd w:val="clear" w:color="000000" w:fill="C0C0C0"/>
            <w:noWrap/>
            <w:vAlign w:val="center"/>
          </w:tcPr>
          <w:p w14:paraId="606A155B" w14:textId="77777777" w:rsidR="00912A17" w:rsidRDefault="00000000">
            <w:pPr>
              <w:rPr>
                <w:rFonts w:cs="Arial"/>
                <w:b/>
                <w:bCs/>
                <w:sz w:val="20"/>
                <w:szCs w:val="20"/>
              </w:rPr>
            </w:pPr>
            <w:r>
              <w:rPr>
                <w:rFonts w:cs="Arial" w:hint="eastAsia"/>
                <w:b/>
                <w:bCs/>
                <w:sz w:val="20"/>
                <w:szCs w:val="20"/>
              </w:rPr>
              <w:t>卫生健康支出</w:t>
            </w:r>
          </w:p>
        </w:tc>
        <w:tc>
          <w:tcPr>
            <w:tcW w:w="1817" w:type="dxa"/>
            <w:gridSpan w:val="3"/>
            <w:tcBorders>
              <w:top w:val="nil"/>
              <w:left w:val="nil"/>
              <w:bottom w:val="single" w:sz="4" w:space="0" w:color="000000"/>
              <w:right w:val="single" w:sz="4" w:space="0" w:color="000000"/>
            </w:tcBorders>
            <w:shd w:val="clear" w:color="000000" w:fill="C0C0C0"/>
            <w:noWrap/>
            <w:vAlign w:val="center"/>
          </w:tcPr>
          <w:p w14:paraId="60C22371" w14:textId="77777777" w:rsidR="00912A17" w:rsidRDefault="00000000">
            <w:pPr>
              <w:jc w:val="right"/>
              <w:rPr>
                <w:rFonts w:cs="Arial"/>
                <w:b/>
                <w:bCs/>
                <w:sz w:val="20"/>
                <w:szCs w:val="20"/>
              </w:rPr>
            </w:pPr>
            <w:r>
              <w:rPr>
                <w:rFonts w:cs="Arial" w:hint="eastAsia"/>
                <w:b/>
                <w:bCs/>
                <w:sz w:val="20"/>
                <w:szCs w:val="20"/>
              </w:rPr>
              <w:t>67,851.25</w:t>
            </w:r>
          </w:p>
        </w:tc>
        <w:tc>
          <w:tcPr>
            <w:tcW w:w="1472" w:type="dxa"/>
            <w:gridSpan w:val="2"/>
            <w:tcBorders>
              <w:top w:val="nil"/>
              <w:left w:val="nil"/>
              <w:bottom w:val="single" w:sz="4" w:space="0" w:color="000000"/>
              <w:right w:val="single" w:sz="4" w:space="0" w:color="000000"/>
            </w:tcBorders>
            <w:shd w:val="clear" w:color="000000" w:fill="C0C0C0"/>
            <w:noWrap/>
            <w:vAlign w:val="center"/>
          </w:tcPr>
          <w:p w14:paraId="12D688A9" w14:textId="77777777" w:rsidR="00912A17" w:rsidRDefault="00000000">
            <w:pPr>
              <w:jc w:val="right"/>
              <w:rPr>
                <w:rFonts w:cs="Arial"/>
                <w:b/>
                <w:bCs/>
                <w:sz w:val="20"/>
                <w:szCs w:val="20"/>
              </w:rPr>
            </w:pPr>
            <w:r>
              <w:rPr>
                <w:rFonts w:cs="Arial" w:hint="eastAsia"/>
                <w:b/>
                <w:bCs/>
                <w:sz w:val="20"/>
                <w:szCs w:val="20"/>
              </w:rPr>
              <w:t>67,793.08</w:t>
            </w:r>
          </w:p>
        </w:tc>
        <w:tc>
          <w:tcPr>
            <w:tcW w:w="1597" w:type="dxa"/>
            <w:gridSpan w:val="4"/>
            <w:tcBorders>
              <w:top w:val="nil"/>
              <w:left w:val="nil"/>
              <w:bottom w:val="single" w:sz="4" w:space="0" w:color="000000"/>
              <w:right w:val="single" w:sz="4" w:space="0" w:color="000000"/>
            </w:tcBorders>
            <w:shd w:val="clear" w:color="000000" w:fill="C0C0C0"/>
            <w:noWrap/>
            <w:vAlign w:val="center"/>
          </w:tcPr>
          <w:p w14:paraId="4B45705E" w14:textId="77777777" w:rsidR="00912A17" w:rsidRDefault="00000000">
            <w:pPr>
              <w:jc w:val="right"/>
              <w:rPr>
                <w:rFonts w:cs="Arial"/>
                <w:b/>
                <w:bCs/>
                <w:sz w:val="20"/>
                <w:szCs w:val="20"/>
              </w:rPr>
            </w:pPr>
            <w:r>
              <w:rPr>
                <w:rFonts w:cs="Arial" w:hint="eastAsia"/>
                <w:b/>
                <w:bCs/>
                <w:sz w:val="20"/>
                <w:szCs w:val="20"/>
              </w:rPr>
              <w:t>58.17</w:t>
            </w:r>
          </w:p>
        </w:tc>
        <w:tc>
          <w:tcPr>
            <w:tcW w:w="1462" w:type="dxa"/>
            <w:gridSpan w:val="3"/>
            <w:tcBorders>
              <w:top w:val="nil"/>
              <w:left w:val="nil"/>
              <w:bottom w:val="single" w:sz="4" w:space="0" w:color="000000"/>
              <w:right w:val="single" w:sz="4" w:space="0" w:color="000000"/>
            </w:tcBorders>
            <w:shd w:val="clear" w:color="000000" w:fill="C0C0C0"/>
            <w:noWrap/>
            <w:vAlign w:val="center"/>
          </w:tcPr>
          <w:p w14:paraId="41F4B019" w14:textId="77777777" w:rsidR="00912A17" w:rsidRDefault="00000000">
            <w:pPr>
              <w:jc w:val="right"/>
              <w:rPr>
                <w:rFonts w:cs="Arial"/>
                <w:b/>
                <w:bCs/>
                <w:sz w:val="20"/>
                <w:szCs w:val="20"/>
              </w:rPr>
            </w:pPr>
            <w:r>
              <w:rPr>
                <w:rFonts w:cs="Arial" w:hint="eastAsia"/>
                <w:b/>
                <w:bCs/>
                <w:sz w:val="20"/>
                <w:szCs w:val="20"/>
              </w:rPr>
              <w:t>0.00</w:t>
            </w:r>
          </w:p>
        </w:tc>
        <w:tc>
          <w:tcPr>
            <w:tcW w:w="1565" w:type="dxa"/>
            <w:gridSpan w:val="3"/>
            <w:tcBorders>
              <w:top w:val="nil"/>
              <w:left w:val="nil"/>
              <w:bottom w:val="single" w:sz="4" w:space="0" w:color="000000"/>
              <w:right w:val="single" w:sz="4" w:space="0" w:color="000000"/>
            </w:tcBorders>
            <w:shd w:val="clear" w:color="000000" w:fill="C0C0C0"/>
            <w:noWrap/>
            <w:vAlign w:val="center"/>
          </w:tcPr>
          <w:p w14:paraId="631482C6" w14:textId="77777777" w:rsidR="00912A17" w:rsidRDefault="00000000">
            <w:pPr>
              <w:jc w:val="right"/>
              <w:rPr>
                <w:rFonts w:cs="Arial"/>
                <w:b/>
                <w:bCs/>
                <w:sz w:val="20"/>
                <w:szCs w:val="20"/>
              </w:rPr>
            </w:pPr>
            <w:r>
              <w:rPr>
                <w:rFonts w:cs="Arial" w:hint="eastAsia"/>
                <w:b/>
                <w:bCs/>
                <w:sz w:val="20"/>
                <w:szCs w:val="20"/>
              </w:rPr>
              <w:t>0.00</w:t>
            </w:r>
          </w:p>
        </w:tc>
        <w:tc>
          <w:tcPr>
            <w:tcW w:w="2157" w:type="dxa"/>
            <w:gridSpan w:val="4"/>
            <w:tcBorders>
              <w:top w:val="nil"/>
              <w:left w:val="nil"/>
              <w:bottom w:val="single" w:sz="4" w:space="0" w:color="000000"/>
              <w:right w:val="single" w:sz="4" w:space="0" w:color="000000"/>
            </w:tcBorders>
            <w:shd w:val="clear" w:color="000000" w:fill="C0C0C0"/>
            <w:noWrap/>
            <w:vAlign w:val="center"/>
          </w:tcPr>
          <w:p w14:paraId="24E9E203" w14:textId="77777777" w:rsidR="00912A17" w:rsidRDefault="00000000">
            <w:pPr>
              <w:jc w:val="right"/>
              <w:rPr>
                <w:rFonts w:cs="Arial"/>
                <w:b/>
                <w:bCs/>
                <w:sz w:val="20"/>
                <w:szCs w:val="20"/>
              </w:rPr>
            </w:pPr>
            <w:r>
              <w:rPr>
                <w:rFonts w:cs="Arial" w:hint="eastAsia"/>
                <w:b/>
                <w:bCs/>
                <w:sz w:val="20"/>
                <w:szCs w:val="20"/>
              </w:rPr>
              <w:t>0.00</w:t>
            </w:r>
          </w:p>
        </w:tc>
      </w:tr>
      <w:tr w:rsidR="00912A17" w14:paraId="12D08CB0"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C0C0C0"/>
            <w:noWrap/>
            <w:vAlign w:val="center"/>
          </w:tcPr>
          <w:p w14:paraId="2C9E9796" w14:textId="77777777" w:rsidR="00912A17" w:rsidRDefault="00000000">
            <w:pPr>
              <w:rPr>
                <w:rFonts w:cs="Arial"/>
                <w:b/>
                <w:bCs/>
                <w:sz w:val="20"/>
                <w:szCs w:val="20"/>
              </w:rPr>
            </w:pPr>
            <w:r>
              <w:rPr>
                <w:rFonts w:cs="Arial" w:hint="eastAsia"/>
                <w:b/>
                <w:bCs/>
                <w:sz w:val="20"/>
                <w:szCs w:val="20"/>
              </w:rPr>
              <w:t>21001</w:t>
            </w:r>
          </w:p>
        </w:tc>
        <w:tc>
          <w:tcPr>
            <w:tcW w:w="2885" w:type="dxa"/>
            <w:gridSpan w:val="5"/>
            <w:tcBorders>
              <w:top w:val="nil"/>
              <w:left w:val="nil"/>
              <w:bottom w:val="single" w:sz="4" w:space="0" w:color="000000"/>
              <w:right w:val="single" w:sz="4" w:space="0" w:color="000000"/>
            </w:tcBorders>
            <w:shd w:val="clear" w:color="000000" w:fill="C0C0C0"/>
            <w:noWrap/>
            <w:vAlign w:val="center"/>
          </w:tcPr>
          <w:p w14:paraId="5B2A0F1C" w14:textId="77777777" w:rsidR="00912A17" w:rsidRDefault="00000000">
            <w:pPr>
              <w:rPr>
                <w:rFonts w:cs="Arial"/>
                <w:b/>
                <w:bCs/>
                <w:sz w:val="20"/>
                <w:szCs w:val="20"/>
              </w:rPr>
            </w:pPr>
            <w:r>
              <w:rPr>
                <w:rFonts w:cs="Arial" w:hint="eastAsia"/>
                <w:b/>
                <w:bCs/>
                <w:sz w:val="20"/>
                <w:szCs w:val="20"/>
              </w:rPr>
              <w:t>卫生健康管理事务</w:t>
            </w:r>
          </w:p>
        </w:tc>
        <w:tc>
          <w:tcPr>
            <w:tcW w:w="1817" w:type="dxa"/>
            <w:gridSpan w:val="3"/>
            <w:tcBorders>
              <w:top w:val="nil"/>
              <w:left w:val="nil"/>
              <w:bottom w:val="single" w:sz="4" w:space="0" w:color="000000"/>
              <w:right w:val="single" w:sz="4" w:space="0" w:color="000000"/>
            </w:tcBorders>
            <w:shd w:val="clear" w:color="000000" w:fill="C0C0C0"/>
            <w:noWrap/>
            <w:vAlign w:val="center"/>
          </w:tcPr>
          <w:p w14:paraId="77929928" w14:textId="77777777" w:rsidR="00912A17" w:rsidRDefault="00000000">
            <w:pPr>
              <w:jc w:val="right"/>
              <w:rPr>
                <w:rFonts w:cs="Arial"/>
                <w:b/>
                <w:bCs/>
                <w:sz w:val="20"/>
                <w:szCs w:val="20"/>
              </w:rPr>
            </w:pPr>
            <w:r>
              <w:rPr>
                <w:rFonts w:cs="Arial" w:hint="eastAsia"/>
                <w:b/>
                <w:bCs/>
                <w:sz w:val="20"/>
                <w:szCs w:val="20"/>
              </w:rPr>
              <w:t>1,178.45</w:t>
            </w:r>
          </w:p>
        </w:tc>
        <w:tc>
          <w:tcPr>
            <w:tcW w:w="1472" w:type="dxa"/>
            <w:gridSpan w:val="2"/>
            <w:tcBorders>
              <w:top w:val="nil"/>
              <w:left w:val="nil"/>
              <w:bottom w:val="single" w:sz="4" w:space="0" w:color="000000"/>
              <w:right w:val="single" w:sz="4" w:space="0" w:color="000000"/>
            </w:tcBorders>
            <w:shd w:val="clear" w:color="000000" w:fill="C0C0C0"/>
            <w:noWrap/>
            <w:vAlign w:val="center"/>
          </w:tcPr>
          <w:p w14:paraId="4E0A9AA0" w14:textId="77777777" w:rsidR="00912A17" w:rsidRDefault="00000000">
            <w:pPr>
              <w:jc w:val="right"/>
              <w:rPr>
                <w:rFonts w:cs="Arial"/>
                <w:b/>
                <w:bCs/>
                <w:sz w:val="20"/>
                <w:szCs w:val="20"/>
              </w:rPr>
            </w:pPr>
            <w:r>
              <w:rPr>
                <w:rFonts w:cs="Arial" w:hint="eastAsia"/>
                <w:b/>
                <w:bCs/>
                <w:sz w:val="20"/>
                <w:szCs w:val="20"/>
              </w:rPr>
              <w:t>1,178.45</w:t>
            </w:r>
          </w:p>
        </w:tc>
        <w:tc>
          <w:tcPr>
            <w:tcW w:w="1597" w:type="dxa"/>
            <w:gridSpan w:val="4"/>
            <w:tcBorders>
              <w:top w:val="nil"/>
              <w:left w:val="nil"/>
              <w:bottom w:val="single" w:sz="4" w:space="0" w:color="000000"/>
              <w:right w:val="single" w:sz="4" w:space="0" w:color="000000"/>
            </w:tcBorders>
            <w:shd w:val="clear" w:color="000000" w:fill="C0C0C0"/>
            <w:noWrap/>
            <w:vAlign w:val="center"/>
          </w:tcPr>
          <w:p w14:paraId="07DAD926" w14:textId="77777777" w:rsidR="00912A17" w:rsidRDefault="00000000">
            <w:pPr>
              <w:jc w:val="right"/>
              <w:rPr>
                <w:rFonts w:cs="Arial"/>
                <w:b/>
                <w:bCs/>
                <w:sz w:val="20"/>
                <w:szCs w:val="20"/>
              </w:rPr>
            </w:pPr>
            <w:r>
              <w:rPr>
                <w:rFonts w:cs="Arial" w:hint="eastAsia"/>
                <w:b/>
                <w:bCs/>
                <w:sz w:val="20"/>
                <w:szCs w:val="20"/>
              </w:rPr>
              <w:t xml:space="preserve">　</w:t>
            </w:r>
          </w:p>
        </w:tc>
        <w:tc>
          <w:tcPr>
            <w:tcW w:w="1462" w:type="dxa"/>
            <w:gridSpan w:val="3"/>
            <w:tcBorders>
              <w:top w:val="nil"/>
              <w:left w:val="nil"/>
              <w:bottom w:val="single" w:sz="4" w:space="0" w:color="000000"/>
              <w:right w:val="single" w:sz="4" w:space="0" w:color="000000"/>
            </w:tcBorders>
            <w:shd w:val="clear" w:color="000000" w:fill="C0C0C0"/>
            <w:noWrap/>
            <w:vAlign w:val="center"/>
          </w:tcPr>
          <w:p w14:paraId="71C9454B" w14:textId="77777777" w:rsidR="00912A17" w:rsidRDefault="00000000">
            <w:pPr>
              <w:jc w:val="right"/>
              <w:rPr>
                <w:rFonts w:cs="Arial"/>
                <w:b/>
                <w:bCs/>
                <w:sz w:val="20"/>
                <w:szCs w:val="20"/>
              </w:rPr>
            </w:pPr>
            <w:r>
              <w:rPr>
                <w:rFonts w:cs="Arial" w:hint="eastAsia"/>
                <w:b/>
                <w:bCs/>
                <w:sz w:val="20"/>
                <w:szCs w:val="20"/>
              </w:rPr>
              <w:t xml:space="preserve">　</w:t>
            </w:r>
          </w:p>
        </w:tc>
        <w:tc>
          <w:tcPr>
            <w:tcW w:w="1565" w:type="dxa"/>
            <w:gridSpan w:val="3"/>
            <w:tcBorders>
              <w:top w:val="nil"/>
              <w:left w:val="nil"/>
              <w:bottom w:val="single" w:sz="4" w:space="0" w:color="000000"/>
              <w:right w:val="single" w:sz="4" w:space="0" w:color="000000"/>
            </w:tcBorders>
            <w:shd w:val="clear" w:color="000000" w:fill="C0C0C0"/>
            <w:noWrap/>
            <w:vAlign w:val="center"/>
          </w:tcPr>
          <w:p w14:paraId="51743AD1" w14:textId="77777777" w:rsidR="00912A17" w:rsidRDefault="00000000">
            <w:pPr>
              <w:jc w:val="right"/>
              <w:rPr>
                <w:rFonts w:cs="Arial"/>
                <w:b/>
                <w:bCs/>
                <w:sz w:val="20"/>
                <w:szCs w:val="20"/>
              </w:rPr>
            </w:pPr>
            <w:r>
              <w:rPr>
                <w:rFonts w:cs="Arial" w:hint="eastAsia"/>
                <w:b/>
                <w:bCs/>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C0C0C0"/>
            <w:noWrap/>
            <w:vAlign w:val="center"/>
          </w:tcPr>
          <w:p w14:paraId="73014568" w14:textId="77777777" w:rsidR="00912A17" w:rsidRDefault="00000000">
            <w:pPr>
              <w:jc w:val="right"/>
              <w:rPr>
                <w:rFonts w:cs="Arial"/>
                <w:b/>
                <w:bCs/>
                <w:sz w:val="20"/>
                <w:szCs w:val="20"/>
              </w:rPr>
            </w:pPr>
            <w:r>
              <w:rPr>
                <w:rFonts w:cs="Arial" w:hint="eastAsia"/>
                <w:b/>
                <w:bCs/>
                <w:sz w:val="20"/>
                <w:szCs w:val="20"/>
              </w:rPr>
              <w:t>0.00</w:t>
            </w:r>
          </w:p>
        </w:tc>
      </w:tr>
      <w:tr w:rsidR="00912A17" w14:paraId="650265C2"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FFFFFF"/>
            <w:noWrap/>
            <w:vAlign w:val="center"/>
          </w:tcPr>
          <w:p w14:paraId="65B1F09C" w14:textId="77777777" w:rsidR="00912A17" w:rsidRDefault="00000000">
            <w:pPr>
              <w:rPr>
                <w:rFonts w:cs="Arial"/>
                <w:sz w:val="20"/>
                <w:szCs w:val="20"/>
              </w:rPr>
            </w:pPr>
            <w:r>
              <w:rPr>
                <w:rFonts w:cs="Arial" w:hint="eastAsia"/>
                <w:sz w:val="20"/>
                <w:szCs w:val="20"/>
              </w:rPr>
              <w:t>2100101</w:t>
            </w:r>
          </w:p>
        </w:tc>
        <w:tc>
          <w:tcPr>
            <w:tcW w:w="2885" w:type="dxa"/>
            <w:gridSpan w:val="5"/>
            <w:tcBorders>
              <w:top w:val="nil"/>
              <w:left w:val="nil"/>
              <w:bottom w:val="single" w:sz="4" w:space="0" w:color="000000"/>
              <w:right w:val="single" w:sz="4" w:space="0" w:color="000000"/>
            </w:tcBorders>
            <w:shd w:val="clear" w:color="000000" w:fill="CCFFFF"/>
            <w:noWrap/>
            <w:vAlign w:val="center"/>
          </w:tcPr>
          <w:p w14:paraId="7668851C" w14:textId="77777777" w:rsidR="00912A17" w:rsidRDefault="00000000">
            <w:pPr>
              <w:rPr>
                <w:rFonts w:cs="Arial"/>
                <w:sz w:val="20"/>
                <w:szCs w:val="20"/>
              </w:rPr>
            </w:pPr>
            <w:r>
              <w:rPr>
                <w:rFonts w:cs="Arial" w:hint="eastAsia"/>
                <w:sz w:val="20"/>
                <w:szCs w:val="20"/>
              </w:rPr>
              <w:t xml:space="preserve">  行政运行</w:t>
            </w:r>
          </w:p>
        </w:tc>
        <w:tc>
          <w:tcPr>
            <w:tcW w:w="1817" w:type="dxa"/>
            <w:gridSpan w:val="3"/>
            <w:tcBorders>
              <w:top w:val="nil"/>
              <w:left w:val="nil"/>
              <w:bottom w:val="single" w:sz="4" w:space="0" w:color="000000"/>
              <w:right w:val="single" w:sz="4" w:space="0" w:color="000000"/>
            </w:tcBorders>
            <w:shd w:val="clear" w:color="000000" w:fill="FFFFFF"/>
            <w:noWrap/>
            <w:vAlign w:val="center"/>
          </w:tcPr>
          <w:p w14:paraId="22C7675A" w14:textId="77777777" w:rsidR="00912A17" w:rsidRDefault="00000000">
            <w:pPr>
              <w:jc w:val="right"/>
              <w:rPr>
                <w:rFonts w:cs="Arial"/>
                <w:sz w:val="20"/>
                <w:szCs w:val="20"/>
              </w:rPr>
            </w:pPr>
            <w:r>
              <w:rPr>
                <w:rFonts w:cs="Arial" w:hint="eastAsia"/>
                <w:sz w:val="20"/>
                <w:szCs w:val="20"/>
              </w:rPr>
              <w:t>1,178.45</w:t>
            </w:r>
          </w:p>
        </w:tc>
        <w:tc>
          <w:tcPr>
            <w:tcW w:w="1472" w:type="dxa"/>
            <w:gridSpan w:val="2"/>
            <w:tcBorders>
              <w:top w:val="nil"/>
              <w:left w:val="nil"/>
              <w:bottom w:val="single" w:sz="4" w:space="0" w:color="000000"/>
              <w:right w:val="single" w:sz="4" w:space="0" w:color="000000"/>
            </w:tcBorders>
            <w:shd w:val="clear" w:color="000000" w:fill="FFFFFF"/>
            <w:noWrap/>
            <w:vAlign w:val="center"/>
          </w:tcPr>
          <w:p w14:paraId="56D4BBFD" w14:textId="77777777" w:rsidR="00912A17" w:rsidRDefault="00000000">
            <w:pPr>
              <w:jc w:val="right"/>
              <w:rPr>
                <w:rFonts w:cs="Arial"/>
                <w:sz w:val="20"/>
                <w:szCs w:val="20"/>
              </w:rPr>
            </w:pPr>
            <w:r>
              <w:rPr>
                <w:rFonts w:cs="Arial" w:hint="eastAsia"/>
                <w:sz w:val="20"/>
                <w:szCs w:val="20"/>
              </w:rPr>
              <w:t>1,178.45</w:t>
            </w:r>
          </w:p>
        </w:tc>
        <w:tc>
          <w:tcPr>
            <w:tcW w:w="1597" w:type="dxa"/>
            <w:gridSpan w:val="4"/>
            <w:tcBorders>
              <w:top w:val="nil"/>
              <w:left w:val="nil"/>
              <w:bottom w:val="single" w:sz="4" w:space="0" w:color="000000"/>
              <w:right w:val="single" w:sz="4" w:space="0" w:color="000000"/>
            </w:tcBorders>
            <w:shd w:val="clear" w:color="000000" w:fill="FFFFFF"/>
            <w:noWrap/>
            <w:vAlign w:val="center"/>
          </w:tcPr>
          <w:p w14:paraId="3A3CC003" w14:textId="77777777" w:rsidR="00912A17" w:rsidRDefault="00000000">
            <w:pPr>
              <w:jc w:val="right"/>
              <w:rPr>
                <w:rFonts w:cs="Arial"/>
                <w:sz w:val="20"/>
                <w:szCs w:val="20"/>
              </w:rPr>
            </w:pPr>
            <w:r>
              <w:rPr>
                <w:rFonts w:cs="Arial" w:hint="eastAsia"/>
                <w:sz w:val="20"/>
                <w:szCs w:val="20"/>
              </w:rPr>
              <w:t xml:space="preserve">　</w:t>
            </w:r>
          </w:p>
        </w:tc>
        <w:tc>
          <w:tcPr>
            <w:tcW w:w="1462" w:type="dxa"/>
            <w:gridSpan w:val="3"/>
            <w:tcBorders>
              <w:top w:val="nil"/>
              <w:left w:val="nil"/>
              <w:bottom w:val="single" w:sz="4" w:space="0" w:color="000000"/>
              <w:right w:val="single" w:sz="4" w:space="0" w:color="000000"/>
            </w:tcBorders>
            <w:shd w:val="clear" w:color="000000" w:fill="FFFFFF"/>
            <w:noWrap/>
            <w:vAlign w:val="center"/>
          </w:tcPr>
          <w:p w14:paraId="479F0A88" w14:textId="77777777" w:rsidR="00912A17" w:rsidRDefault="00000000">
            <w:pPr>
              <w:jc w:val="right"/>
              <w:rPr>
                <w:rFonts w:cs="Arial"/>
                <w:sz w:val="20"/>
                <w:szCs w:val="20"/>
              </w:rPr>
            </w:pPr>
            <w:r>
              <w:rPr>
                <w:rFonts w:cs="Arial" w:hint="eastAsia"/>
                <w:sz w:val="20"/>
                <w:szCs w:val="20"/>
              </w:rPr>
              <w:t xml:space="preserve">　</w:t>
            </w:r>
          </w:p>
        </w:tc>
        <w:tc>
          <w:tcPr>
            <w:tcW w:w="1565" w:type="dxa"/>
            <w:gridSpan w:val="3"/>
            <w:tcBorders>
              <w:top w:val="nil"/>
              <w:left w:val="nil"/>
              <w:bottom w:val="single" w:sz="4" w:space="0" w:color="000000"/>
              <w:right w:val="single" w:sz="4" w:space="0" w:color="000000"/>
            </w:tcBorders>
            <w:shd w:val="clear" w:color="000000" w:fill="FFFFFF"/>
            <w:noWrap/>
            <w:vAlign w:val="center"/>
          </w:tcPr>
          <w:p w14:paraId="3B63DC46" w14:textId="77777777" w:rsidR="00912A17" w:rsidRDefault="00000000">
            <w:pPr>
              <w:jc w:val="right"/>
              <w:rPr>
                <w:rFonts w:cs="Arial"/>
                <w:sz w:val="20"/>
                <w:szCs w:val="20"/>
              </w:rPr>
            </w:pPr>
            <w:r>
              <w:rPr>
                <w:rFonts w:cs="Arial" w:hint="eastAsia"/>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FFFFFF"/>
            <w:noWrap/>
            <w:vAlign w:val="center"/>
          </w:tcPr>
          <w:p w14:paraId="01062D3E" w14:textId="77777777" w:rsidR="00912A17" w:rsidRDefault="00000000">
            <w:pPr>
              <w:jc w:val="right"/>
              <w:rPr>
                <w:rFonts w:cs="Arial"/>
                <w:sz w:val="20"/>
                <w:szCs w:val="20"/>
              </w:rPr>
            </w:pPr>
            <w:r>
              <w:rPr>
                <w:rFonts w:cs="Arial" w:hint="eastAsia"/>
                <w:sz w:val="20"/>
                <w:szCs w:val="20"/>
              </w:rPr>
              <w:t>0.00</w:t>
            </w:r>
          </w:p>
        </w:tc>
      </w:tr>
      <w:tr w:rsidR="00912A17" w14:paraId="556D8291"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C0C0C0"/>
            <w:noWrap/>
            <w:vAlign w:val="center"/>
          </w:tcPr>
          <w:p w14:paraId="2806B333" w14:textId="77777777" w:rsidR="00912A17" w:rsidRDefault="00000000">
            <w:pPr>
              <w:rPr>
                <w:rFonts w:cs="Arial"/>
                <w:b/>
                <w:bCs/>
                <w:sz w:val="20"/>
                <w:szCs w:val="20"/>
              </w:rPr>
            </w:pPr>
            <w:r>
              <w:rPr>
                <w:rFonts w:cs="Arial" w:hint="eastAsia"/>
                <w:b/>
                <w:bCs/>
                <w:sz w:val="20"/>
                <w:szCs w:val="20"/>
              </w:rPr>
              <w:t>21002</w:t>
            </w:r>
          </w:p>
        </w:tc>
        <w:tc>
          <w:tcPr>
            <w:tcW w:w="2885" w:type="dxa"/>
            <w:gridSpan w:val="5"/>
            <w:tcBorders>
              <w:top w:val="nil"/>
              <w:left w:val="nil"/>
              <w:bottom w:val="single" w:sz="4" w:space="0" w:color="000000"/>
              <w:right w:val="single" w:sz="4" w:space="0" w:color="000000"/>
            </w:tcBorders>
            <w:shd w:val="clear" w:color="000000" w:fill="C0C0C0"/>
            <w:noWrap/>
            <w:vAlign w:val="center"/>
          </w:tcPr>
          <w:p w14:paraId="241563CD" w14:textId="77777777" w:rsidR="00912A17" w:rsidRDefault="00000000">
            <w:pPr>
              <w:rPr>
                <w:rFonts w:cs="Arial"/>
                <w:b/>
                <w:bCs/>
                <w:sz w:val="20"/>
                <w:szCs w:val="20"/>
              </w:rPr>
            </w:pPr>
            <w:r>
              <w:rPr>
                <w:rFonts w:cs="Arial" w:hint="eastAsia"/>
                <w:b/>
                <w:bCs/>
                <w:sz w:val="20"/>
                <w:szCs w:val="20"/>
              </w:rPr>
              <w:t>公立医院</w:t>
            </w:r>
          </w:p>
        </w:tc>
        <w:tc>
          <w:tcPr>
            <w:tcW w:w="1817" w:type="dxa"/>
            <w:gridSpan w:val="3"/>
            <w:tcBorders>
              <w:top w:val="nil"/>
              <w:left w:val="nil"/>
              <w:bottom w:val="single" w:sz="4" w:space="0" w:color="000000"/>
              <w:right w:val="single" w:sz="4" w:space="0" w:color="000000"/>
            </w:tcBorders>
            <w:shd w:val="clear" w:color="000000" w:fill="C0C0C0"/>
            <w:noWrap/>
            <w:vAlign w:val="center"/>
          </w:tcPr>
          <w:p w14:paraId="63A272C2" w14:textId="77777777" w:rsidR="00912A17" w:rsidRDefault="00000000">
            <w:pPr>
              <w:jc w:val="right"/>
              <w:rPr>
                <w:rFonts w:cs="Arial"/>
                <w:b/>
                <w:bCs/>
                <w:sz w:val="20"/>
                <w:szCs w:val="20"/>
              </w:rPr>
            </w:pPr>
            <w:r>
              <w:rPr>
                <w:rFonts w:cs="Arial" w:hint="eastAsia"/>
                <w:b/>
                <w:bCs/>
                <w:sz w:val="20"/>
                <w:szCs w:val="20"/>
              </w:rPr>
              <w:t>37,257.79</w:t>
            </w:r>
          </w:p>
        </w:tc>
        <w:tc>
          <w:tcPr>
            <w:tcW w:w="1472" w:type="dxa"/>
            <w:gridSpan w:val="2"/>
            <w:tcBorders>
              <w:top w:val="nil"/>
              <w:left w:val="nil"/>
              <w:bottom w:val="single" w:sz="4" w:space="0" w:color="000000"/>
              <w:right w:val="single" w:sz="4" w:space="0" w:color="000000"/>
            </w:tcBorders>
            <w:shd w:val="clear" w:color="000000" w:fill="C0C0C0"/>
            <w:noWrap/>
            <w:vAlign w:val="center"/>
          </w:tcPr>
          <w:p w14:paraId="6A195AA9" w14:textId="77777777" w:rsidR="00912A17" w:rsidRDefault="00000000">
            <w:pPr>
              <w:jc w:val="right"/>
              <w:rPr>
                <w:rFonts w:cs="Arial"/>
                <w:b/>
                <w:bCs/>
                <w:sz w:val="20"/>
                <w:szCs w:val="20"/>
              </w:rPr>
            </w:pPr>
            <w:r>
              <w:rPr>
                <w:rFonts w:cs="Arial" w:hint="eastAsia"/>
                <w:b/>
                <w:bCs/>
                <w:sz w:val="20"/>
                <w:szCs w:val="20"/>
              </w:rPr>
              <w:t>37,257.79</w:t>
            </w:r>
          </w:p>
        </w:tc>
        <w:tc>
          <w:tcPr>
            <w:tcW w:w="1597" w:type="dxa"/>
            <w:gridSpan w:val="4"/>
            <w:tcBorders>
              <w:top w:val="nil"/>
              <w:left w:val="nil"/>
              <w:bottom w:val="single" w:sz="4" w:space="0" w:color="000000"/>
              <w:right w:val="single" w:sz="4" w:space="0" w:color="000000"/>
            </w:tcBorders>
            <w:shd w:val="clear" w:color="000000" w:fill="C0C0C0"/>
            <w:noWrap/>
            <w:vAlign w:val="center"/>
          </w:tcPr>
          <w:p w14:paraId="69B7EB98" w14:textId="77777777" w:rsidR="00912A17" w:rsidRDefault="00000000">
            <w:pPr>
              <w:jc w:val="right"/>
              <w:rPr>
                <w:rFonts w:cs="Arial"/>
                <w:b/>
                <w:bCs/>
                <w:sz w:val="20"/>
                <w:szCs w:val="20"/>
              </w:rPr>
            </w:pPr>
            <w:r>
              <w:rPr>
                <w:rFonts w:cs="Arial" w:hint="eastAsia"/>
                <w:b/>
                <w:bCs/>
                <w:sz w:val="20"/>
                <w:szCs w:val="20"/>
              </w:rPr>
              <w:t>0.00</w:t>
            </w:r>
          </w:p>
        </w:tc>
        <w:tc>
          <w:tcPr>
            <w:tcW w:w="1462" w:type="dxa"/>
            <w:gridSpan w:val="3"/>
            <w:tcBorders>
              <w:top w:val="nil"/>
              <w:left w:val="nil"/>
              <w:bottom w:val="single" w:sz="4" w:space="0" w:color="000000"/>
              <w:right w:val="single" w:sz="4" w:space="0" w:color="000000"/>
            </w:tcBorders>
            <w:shd w:val="clear" w:color="000000" w:fill="C0C0C0"/>
            <w:noWrap/>
            <w:vAlign w:val="center"/>
          </w:tcPr>
          <w:p w14:paraId="4FD61D21" w14:textId="77777777" w:rsidR="00912A17" w:rsidRDefault="00000000">
            <w:pPr>
              <w:jc w:val="right"/>
              <w:rPr>
                <w:rFonts w:cs="Arial"/>
                <w:b/>
                <w:bCs/>
                <w:sz w:val="20"/>
                <w:szCs w:val="20"/>
              </w:rPr>
            </w:pPr>
            <w:r>
              <w:rPr>
                <w:rFonts w:cs="Arial" w:hint="eastAsia"/>
                <w:b/>
                <w:bCs/>
                <w:sz w:val="20"/>
                <w:szCs w:val="20"/>
              </w:rPr>
              <w:t>0.00</w:t>
            </w:r>
          </w:p>
        </w:tc>
        <w:tc>
          <w:tcPr>
            <w:tcW w:w="1565" w:type="dxa"/>
            <w:gridSpan w:val="3"/>
            <w:tcBorders>
              <w:top w:val="nil"/>
              <w:left w:val="nil"/>
              <w:bottom w:val="single" w:sz="4" w:space="0" w:color="000000"/>
              <w:right w:val="single" w:sz="4" w:space="0" w:color="000000"/>
            </w:tcBorders>
            <w:shd w:val="clear" w:color="000000" w:fill="C0C0C0"/>
            <w:noWrap/>
            <w:vAlign w:val="center"/>
          </w:tcPr>
          <w:p w14:paraId="64285EF1" w14:textId="77777777" w:rsidR="00912A17" w:rsidRDefault="00000000">
            <w:pPr>
              <w:jc w:val="right"/>
              <w:rPr>
                <w:rFonts w:cs="Arial"/>
                <w:b/>
                <w:bCs/>
                <w:sz w:val="20"/>
                <w:szCs w:val="20"/>
              </w:rPr>
            </w:pPr>
            <w:r>
              <w:rPr>
                <w:rFonts w:cs="Arial" w:hint="eastAsia"/>
                <w:b/>
                <w:bCs/>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C0C0C0"/>
            <w:noWrap/>
            <w:vAlign w:val="center"/>
          </w:tcPr>
          <w:p w14:paraId="7BCF293A" w14:textId="77777777" w:rsidR="00912A17" w:rsidRDefault="00000000">
            <w:pPr>
              <w:jc w:val="right"/>
              <w:rPr>
                <w:rFonts w:cs="Arial"/>
                <w:b/>
                <w:bCs/>
                <w:sz w:val="20"/>
                <w:szCs w:val="20"/>
              </w:rPr>
            </w:pPr>
            <w:r>
              <w:rPr>
                <w:rFonts w:cs="Arial" w:hint="eastAsia"/>
                <w:b/>
                <w:bCs/>
                <w:sz w:val="20"/>
                <w:szCs w:val="20"/>
              </w:rPr>
              <w:t>0.00</w:t>
            </w:r>
          </w:p>
        </w:tc>
      </w:tr>
      <w:tr w:rsidR="00912A17" w14:paraId="3FB8C3DE"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FFFFFF"/>
            <w:noWrap/>
            <w:vAlign w:val="center"/>
          </w:tcPr>
          <w:p w14:paraId="6536CF1D" w14:textId="77777777" w:rsidR="00912A17" w:rsidRDefault="00000000">
            <w:pPr>
              <w:rPr>
                <w:rFonts w:cs="Arial"/>
                <w:sz w:val="20"/>
                <w:szCs w:val="20"/>
              </w:rPr>
            </w:pPr>
            <w:r>
              <w:rPr>
                <w:rFonts w:cs="Arial" w:hint="eastAsia"/>
                <w:sz w:val="20"/>
                <w:szCs w:val="20"/>
              </w:rPr>
              <w:t>2100201</w:t>
            </w:r>
          </w:p>
        </w:tc>
        <w:tc>
          <w:tcPr>
            <w:tcW w:w="2885" w:type="dxa"/>
            <w:gridSpan w:val="5"/>
            <w:tcBorders>
              <w:top w:val="nil"/>
              <w:left w:val="nil"/>
              <w:bottom w:val="single" w:sz="4" w:space="0" w:color="000000"/>
              <w:right w:val="single" w:sz="4" w:space="0" w:color="000000"/>
            </w:tcBorders>
            <w:shd w:val="clear" w:color="000000" w:fill="CCFFFF"/>
            <w:noWrap/>
            <w:vAlign w:val="center"/>
          </w:tcPr>
          <w:p w14:paraId="02B46E98" w14:textId="77777777" w:rsidR="00912A17" w:rsidRDefault="00000000">
            <w:pPr>
              <w:rPr>
                <w:rFonts w:cs="Arial"/>
                <w:sz w:val="20"/>
                <w:szCs w:val="20"/>
              </w:rPr>
            </w:pPr>
            <w:r>
              <w:rPr>
                <w:rFonts w:cs="Arial" w:hint="eastAsia"/>
                <w:sz w:val="20"/>
                <w:szCs w:val="20"/>
              </w:rPr>
              <w:t xml:space="preserve">  综合医院</w:t>
            </w:r>
          </w:p>
        </w:tc>
        <w:tc>
          <w:tcPr>
            <w:tcW w:w="1817" w:type="dxa"/>
            <w:gridSpan w:val="3"/>
            <w:tcBorders>
              <w:top w:val="nil"/>
              <w:left w:val="nil"/>
              <w:bottom w:val="single" w:sz="4" w:space="0" w:color="000000"/>
              <w:right w:val="single" w:sz="4" w:space="0" w:color="000000"/>
            </w:tcBorders>
            <w:shd w:val="clear" w:color="000000" w:fill="FFFFFF"/>
            <w:noWrap/>
            <w:vAlign w:val="center"/>
          </w:tcPr>
          <w:p w14:paraId="5F0375A3" w14:textId="77777777" w:rsidR="00912A17" w:rsidRDefault="00000000">
            <w:pPr>
              <w:jc w:val="right"/>
              <w:rPr>
                <w:rFonts w:cs="Arial"/>
                <w:sz w:val="20"/>
                <w:szCs w:val="20"/>
              </w:rPr>
            </w:pPr>
            <w:r>
              <w:rPr>
                <w:rFonts w:cs="Arial" w:hint="eastAsia"/>
                <w:sz w:val="20"/>
                <w:szCs w:val="20"/>
              </w:rPr>
              <w:t>37,257.79</w:t>
            </w:r>
          </w:p>
        </w:tc>
        <w:tc>
          <w:tcPr>
            <w:tcW w:w="1472" w:type="dxa"/>
            <w:gridSpan w:val="2"/>
            <w:tcBorders>
              <w:top w:val="nil"/>
              <w:left w:val="nil"/>
              <w:bottom w:val="single" w:sz="4" w:space="0" w:color="000000"/>
              <w:right w:val="single" w:sz="4" w:space="0" w:color="000000"/>
            </w:tcBorders>
            <w:shd w:val="clear" w:color="000000" w:fill="FFFFFF"/>
            <w:noWrap/>
            <w:vAlign w:val="center"/>
          </w:tcPr>
          <w:p w14:paraId="22C4E5CE" w14:textId="77777777" w:rsidR="00912A17" w:rsidRDefault="00000000">
            <w:pPr>
              <w:jc w:val="right"/>
              <w:rPr>
                <w:rFonts w:cs="Arial"/>
                <w:sz w:val="20"/>
                <w:szCs w:val="20"/>
              </w:rPr>
            </w:pPr>
            <w:r>
              <w:rPr>
                <w:rFonts w:cs="Arial" w:hint="eastAsia"/>
                <w:sz w:val="20"/>
                <w:szCs w:val="20"/>
              </w:rPr>
              <w:t>37,257.79</w:t>
            </w:r>
          </w:p>
        </w:tc>
        <w:tc>
          <w:tcPr>
            <w:tcW w:w="1597" w:type="dxa"/>
            <w:gridSpan w:val="4"/>
            <w:tcBorders>
              <w:top w:val="nil"/>
              <w:left w:val="nil"/>
              <w:bottom w:val="single" w:sz="4" w:space="0" w:color="000000"/>
              <w:right w:val="single" w:sz="4" w:space="0" w:color="000000"/>
            </w:tcBorders>
            <w:shd w:val="clear" w:color="000000" w:fill="FFFFFF"/>
            <w:noWrap/>
            <w:vAlign w:val="center"/>
          </w:tcPr>
          <w:p w14:paraId="76B0D66A" w14:textId="77777777" w:rsidR="00912A17" w:rsidRDefault="00000000">
            <w:pPr>
              <w:jc w:val="right"/>
              <w:rPr>
                <w:rFonts w:cs="Arial"/>
                <w:sz w:val="20"/>
                <w:szCs w:val="20"/>
              </w:rPr>
            </w:pPr>
            <w:r>
              <w:rPr>
                <w:rFonts w:cs="Arial" w:hint="eastAsia"/>
                <w:sz w:val="20"/>
                <w:szCs w:val="20"/>
              </w:rPr>
              <w:t>0.00</w:t>
            </w:r>
          </w:p>
        </w:tc>
        <w:tc>
          <w:tcPr>
            <w:tcW w:w="1462" w:type="dxa"/>
            <w:gridSpan w:val="3"/>
            <w:tcBorders>
              <w:top w:val="nil"/>
              <w:left w:val="nil"/>
              <w:bottom w:val="single" w:sz="4" w:space="0" w:color="000000"/>
              <w:right w:val="single" w:sz="4" w:space="0" w:color="000000"/>
            </w:tcBorders>
            <w:shd w:val="clear" w:color="000000" w:fill="FFFFFF"/>
            <w:noWrap/>
            <w:vAlign w:val="center"/>
          </w:tcPr>
          <w:p w14:paraId="791EA4C1" w14:textId="77777777" w:rsidR="00912A17" w:rsidRDefault="00000000">
            <w:pPr>
              <w:jc w:val="right"/>
              <w:rPr>
                <w:rFonts w:cs="Arial"/>
                <w:sz w:val="20"/>
                <w:szCs w:val="20"/>
              </w:rPr>
            </w:pPr>
            <w:r>
              <w:rPr>
                <w:rFonts w:cs="Arial" w:hint="eastAsia"/>
                <w:sz w:val="20"/>
                <w:szCs w:val="20"/>
              </w:rPr>
              <w:t>0.00</w:t>
            </w:r>
          </w:p>
        </w:tc>
        <w:tc>
          <w:tcPr>
            <w:tcW w:w="1565" w:type="dxa"/>
            <w:gridSpan w:val="3"/>
            <w:tcBorders>
              <w:top w:val="nil"/>
              <w:left w:val="nil"/>
              <w:bottom w:val="single" w:sz="4" w:space="0" w:color="000000"/>
              <w:right w:val="single" w:sz="4" w:space="0" w:color="000000"/>
            </w:tcBorders>
            <w:shd w:val="clear" w:color="000000" w:fill="FFFFFF"/>
            <w:noWrap/>
            <w:vAlign w:val="center"/>
          </w:tcPr>
          <w:p w14:paraId="27A370E2" w14:textId="77777777" w:rsidR="00912A17" w:rsidRDefault="00000000">
            <w:pPr>
              <w:jc w:val="right"/>
              <w:rPr>
                <w:rFonts w:cs="Arial"/>
                <w:sz w:val="20"/>
                <w:szCs w:val="20"/>
              </w:rPr>
            </w:pPr>
            <w:r>
              <w:rPr>
                <w:rFonts w:cs="Arial" w:hint="eastAsia"/>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FFFFFF"/>
            <w:noWrap/>
            <w:vAlign w:val="center"/>
          </w:tcPr>
          <w:p w14:paraId="442E4FD0" w14:textId="77777777" w:rsidR="00912A17" w:rsidRDefault="00000000">
            <w:pPr>
              <w:jc w:val="right"/>
              <w:rPr>
                <w:rFonts w:cs="Arial"/>
                <w:sz w:val="20"/>
                <w:szCs w:val="20"/>
              </w:rPr>
            </w:pPr>
            <w:r>
              <w:rPr>
                <w:rFonts w:cs="Arial" w:hint="eastAsia"/>
                <w:sz w:val="20"/>
                <w:szCs w:val="20"/>
              </w:rPr>
              <w:t>0.00</w:t>
            </w:r>
          </w:p>
        </w:tc>
      </w:tr>
      <w:tr w:rsidR="00912A17" w14:paraId="0FDA9B95"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C0C0C0"/>
            <w:noWrap/>
            <w:vAlign w:val="center"/>
          </w:tcPr>
          <w:p w14:paraId="2E3EE54E" w14:textId="77777777" w:rsidR="00912A17" w:rsidRDefault="00000000">
            <w:pPr>
              <w:rPr>
                <w:rFonts w:cs="Arial"/>
                <w:b/>
                <w:bCs/>
                <w:sz w:val="20"/>
                <w:szCs w:val="20"/>
              </w:rPr>
            </w:pPr>
            <w:r>
              <w:rPr>
                <w:rFonts w:cs="Arial" w:hint="eastAsia"/>
                <w:b/>
                <w:bCs/>
                <w:sz w:val="20"/>
                <w:szCs w:val="20"/>
              </w:rPr>
              <w:t>21003</w:t>
            </w:r>
          </w:p>
        </w:tc>
        <w:tc>
          <w:tcPr>
            <w:tcW w:w="2885" w:type="dxa"/>
            <w:gridSpan w:val="5"/>
            <w:tcBorders>
              <w:top w:val="nil"/>
              <w:left w:val="nil"/>
              <w:bottom w:val="single" w:sz="4" w:space="0" w:color="000000"/>
              <w:right w:val="single" w:sz="4" w:space="0" w:color="000000"/>
            </w:tcBorders>
            <w:shd w:val="clear" w:color="000000" w:fill="C0C0C0"/>
            <w:noWrap/>
            <w:vAlign w:val="center"/>
          </w:tcPr>
          <w:p w14:paraId="3DEFAA04" w14:textId="77777777" w:rsidR="00912A17" w:rsidRDefault="00000000">
            <w:pPr>
              <w:rPr>
                <w:rFonts w:cs="Arial"/>
                <w:b/>
                <w:bCs/>
                <w:sz w:val="20"/>
                <w:szCs w:val="20"/>
              </w:rPr>
            </w:pPr>
            <w:r>
              <w:rPr>
                <w:rFonts w:cs="Arial" w:hint="eastAsia"/>
                <w:b/>
                <w:bCs/>
                <w:sz w:val="20"/>
                <w:szCs w:val="20"/>
              </w:rPr>
              <w:t>基层医疗卫生机构</w:t>
            </w:r>
          </w:p>
        </w:tc>
        <w:tc>
          <w:tcPr>
            <w:tcW w:w="1817" w:type="dxa"/>
            <w:gridSpan w:val="3"/>
            <w:tcBorders>
              <w:top w:val="nil"/>
              <w:left w:val="nil"/>
              <w:bottom w:val="single" w:sz="4" w:space="0" w:color="000000"/>
              <w:right w:val="single" w:sz="4" w:space="0" w:color="000000"/>
            </w:tcBorders>
            <w:shd w:val="clear" w:color="000000" w:fill="C0C0C0"/>
            <w:noWrap/>
            <w:vAlign w:val="center"/>
          </w:tcPr>
          <w:p w14:paraId="2E5A3CA3" w14:textId="77777777" w:rsidR="00912A17" w:rsidRDefault="00000000">
            <w:pPr>
              <w:jc w:val="right"/>
              <w:rPr>
                <w:rFonts w:cs="Arial"/>
                <w:b/>
                <w:bCs/>
                <w:sz w:val="20"/>
                <w:szCs w:val="20"/>
              </w:rPr>
            </w:pPr>
            <w:r>
              <w:rPr>
                <w:rFonts w:cs="Arial" w:hint="eastAsia"/>
                <w:b/>
                <w:bCs/>
                <w:sz w:val="20"/>
                <w:szCs w:val="20"/>
              </w:rPr>
              <w:t>17,079.86</w:t>
            </w:r>
          </w:p>
        </w:tc>
        <w:tc>
          <w:tcPr>
            <w:tcW w:w="1472" w:type="dxa"/>
            <w:gridSpan w:val="2"/>
            <w:tcBorders>
              <w:top w:val="nil"/>
              <w:left w:val="nil"/>
              <w:bottom w:val="single" w:sz="4" w:space="0" w:color="000000"/>
              <w:right w:val="single" w:sz="4" w:space="0" w:color="000000"/>
            </w:tcBorders>
            <w:shd w:val="clear" w:color="000000" w:fill="C0C0C0"/>
            <w:noWrap/>
            <w:vAlign w:val="center"/>
          </w:tcPr>
          <w:p w14:paraId="56D5033E" w14:textId="77777777" w:rsidR="00912A17" w:rsidRDefault="00000000">
            <w:pPr>
              <w:jc w:val="right"/>
              <w:rPr>
                <w:rFonts w:cs="Arial"/>
                <w:b/>
                <w:bCs/>
                <w:sz w:val="20"/>
                <w:szCs w:val="20"/>
              </w:rPr>
            </w:pPr>
            <w:r>
              <w:rPr>
                <w:rFonts w:cs="Arial" w:hint="eastAsia"/>
                <w:b/>
                <w:bCs/>
                <w:sz w:val="20"/>
                <w:szCs w:val="20"/>
              </w:rPr>
              <w:t>17,021.69</w:t>
            </w:r>
          </w:p>
        </w:tc>
        <w:tc>
          <w:tcPr>
            <w:tcW w:w="1597" w:type="dxa"/>
            <w:gridSpan w:val="4"/>
            <w:tcBorders>
              <w:top w:val="nil"/>
              <w:left w:val="nil"/>
              <w:bottom w:val="single" w:sz="4" w:space="0" w:color="000000"/>
              <w:right w:val="single" w:sz="4" w:space="0" w:color="000000"/>
            </w:tcBorders>
            <w:shd w:val="clear" w:color="000000" w:fill="C0C0C0"/>
            <w:noWrap/>
            <w:vAlign w:val="center"/>
          </w:tcPr>
          <w:p w14:paraId="44EA4D0C" w14:textId="77777777" w:rsidR="00912A17" w:rsidRDefault="00000000">
            <w:pPr>
              <w:jc w:val="right"/>
              <w:rPr>
                <w:rFonts w:cs="Arial"/>
                <w:b/>
                <w:bCs/>
                <w:sz w:val="20"/>
                <w:szCs w:val="20"/>
              </w:rPr>
            </w:pPr>
            <w:r>
              <w:rPr>
                <w:rFonts w:cs="Arial" w:hint="eastAsia"/>
                <w:b/>
                <w:bCs/>
                <w:sz w:val="20"/>
                <w:szCs w:val="20"/>
              </w:rPr>
              <w:t>58.17</w:t>
            </w:r>
          </w:p>
        </w:tc>
        <w:tc>
          <w:tcPr>
            <w:tcW w:w="1462" w:type="dxa"/>
            <w:gridSpan w:val="3"/>
            <w:tcBorders>
              <w:top w:val="nil"/>
              <w:left w:val="nil"/>
              <w:bottom w:val="single" w:sz="4" w:space="0" w:color="000000"/>
              <w:right w:val="single" w:sz="4" w:space="0" w:color="000000"/>
            </w:tcBorders>
            <w:shd w:val="clear" w:color="000000" w:fill="C0C0C0"/>
            <w:noWrap/>
            <w:vAlign w:val="center"/>
          </w:tcPr>
          <w:p w14:paraId="6B9A91EF" w14:textId="77777777" w:rsidR="00912A17" w:rsidRDefault="00000000">
            <w:pPr>
              <w:jc w:val="right"/>
              <w:rPr>
                <w:rFonts w:cs="Arial"/>
                <w:b/>
                <w:bCs/>
                <w:sz w:val="20"/>
                <w:szCs w:val="20"/>
              </w:rPr>
            </w:pPr>
            <w:r>
              <w:rPr>
                <w:rFonts w:cs="Arial" w:hint="eastAsia"/>
                <w:b/>
                <w:bCs/>
                <w:sz w:val="20"/>
                <w:szCs w:val="20"/>
              </w:rPr>
              <w:t>0.00</w:t>
            </w:r>
          </w:p>
        </w:tc>
        <w:tc>
          <w:tcPr>
            <w:tcW w:w="1565" w:type="dxa"/>
            <w:gridSpan w:val="3"/>
            <w:tcBorders>
              <w:top w:val="nil"/>
              <w:left w:val="nil"/>
              <w:bottom w:val="single" w:sz="4" w:space="0" w:color="000000"/>
              <w:right w:val="single" w:sz="4" w:space="0" w:color="000000"/>
            </w:tcBorders>
            <w:shd w:val="clear" w:color="000000" w:fill="C0C0C0"/>
            <w:noWrap/>
            <w:vAlign w:val="center"/>
          </w:tcPr>
          <w:p w14:paraId="23DD7018" w14:textId="77777777" w:rsidR="00912A17" w:rsidRDefault="00000000">
            <w:pPr>
              <w:jc w:val="right"/>
              <w:rPr>
                <w:rFonts w:cs="Arial"/>
                <w:b/>
                <w:bCs/>
                <w:sz w:val="20"/>
                <w:szCs w:val="20"/>
              </w:rPr>
            </w:pPr>
            <w:r>
              <w:rPr>
                <w:rFonts w:cs="Arial" w:hint="eastAsia"/>
                <w:b/>
                <w:bCs/>
                <w:sz w:val="20"/>
                <w:szCs w:val="20"/>
              </w:rPr>
              <w:t>0.00</w:t>
            </w:r>
          </w:p>
        </w:tc>
        <w:tc>
          <w:tcPr>
            <w:tcW w:w="2157" w:type="dxa"/>
            <w:gridSpan w:val="4"/>
            <w:tcBorders>
              <w:top w:val="nil"/>
              <w:left w:val="nil"/>
              <w:bottom w:val="single" w:sz="4" w:space="0" w:color="000000"/>
              <w:right w:val="single" w:sz="4" w:space="0" w:color="000000"/>
            </w:tcBorders>
            <w:shd w:val="clear" w:color="000000" w:fill="C0C0C0"/>
            <w:noWrap/>
            <w:vAlign w:val="center"/>
          </w:tcPr>
          <w:p w14:paraId="0121FC59" w14:textId="77777777" w:rsidR="00912A17" w:rsidRDefault="00000000">
            <w:pPr>
              <w:jc w:val="right"/>
              <w:rPr>
                <w:rFonts w:cs="Arial"/>
                <w:b/>
                <w:bCs/>
                <w:sz w:val="20"/>
                <w:szCs w:val="20"/>
              </w:rPr>
            </w:pPr>
            <w:r>
              <w:rPr>
                <w:rFonts w:cs="Arial" w:hint="eastAsia"/>
                <w:b/>
                <w:bCs/>
                <w:sz w:val="20"/>
                <w:szCs w:val="20"/>
              </w:rPr>
              <w:t>0.00</w:t>
            </w:r>
          </w:p>
        </w:tc>
      </w:tr>
      <w:tr w:rsidR="00912A17" w14:paraId="6469B2F9"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FFFFFF"/>
            <w:noWrap/>
            <w:vAlign w:val="center"/>
          </w:tcPr>
          <w:p w14:paraId="508F4DEA" w14:textId="77777777" w:rsidR="00912A17" w:rsidRDefault="00000000">
            <w:pPr>
              <w:rPr>
                <w:rFonts w:cs="Arial"/>
                <w:sz w:val="20"/>
                <w:szCs w:val="20"/>
              </w:rPr>
            </w:pPr>
            <w:r>
              <w:rPr>
                <w:rFonts w:cs="Arial" w:hint="eastAsia"/>
                <w:sz w:val="20"/>
                <w:szCs w:val="20"/>
              </w:rPr>
              <w:t>2100302</w:t>
            </w:r>
          </w:p>
        </w:tc>
        <w:tc>
          <w:tcPr>
            <w:tcW w:w="2885" w:type="dxa"/>
            <w:gridSpan w:val="5"/>
            <w:tcBorders>
              <w:top w:val="nil"/>
              <w:left w:val="nil"/>
              <w:bottom w:val="single" w:sz="4" w:space="0" w:color="000000"/>
              <w:right w:val="single" w:sz="4" w:space="0" w:color="000000"/>
            </w:tcBorders>
            <w:shd w:val="clear" w:color="000000" w:fill="CCFFFF"/>
            <w:noWrap/>
            <w:vAlign w:val="center"/>
          </w:tcPr>
          <w:p w14:paraId="24ACE47C" w14:textId="77777777" w:rsidR="00912A17" w:rsidRDefault="00000000">
            <w:pPr>
              <w:rPr>
                <w:rFonts w:cs="Arial"/>
                <w:sz w:val="20"/>
                <w:szCs w:val="20"/>
              </w:rPr>
            </w:pPr>
            <w:r>
              <w:rPr>
                <w:rFonts w:cs="Arial" w:hint="eastAsia"/>
                <w:sz w:val="20"/>
                <w:szCs w:val="20"/>
              </w:rPr>
              <w:t xml:space="preserve">  乡镇卫生院</w:t>
            </w:r>
          </w:p>
        </w:tc>
        <w:tc>
          <w:tcPr>
            <w:tcW w:w="1817" w:type="dxa"/>
            <w:gridSpan w:val="3"/>
            <w:tcBorders>
              <w:top w:val="nil"/>
              <w:left w:val="nil"/>
              <w:bottom w:val="single" w:sz="4" w:space="0" w:color="000000"/>
              <w:right w:val="single" w:sz="4" w:space="0" w:color="000000"/>
            </w:tcBorders>
            <w:shd w:val="clear" w:color="000000" w:fill="FFFFFF"/>
            <w:noWrap/>
            <w:vAlign w:val="center"/>
          </w:tcPr>
          <w:p w14:paraId="17C63C5F" w14:textId="77777777" w:rsidR="00912A17" w:rsidRDefault="00000000">
            <w:pPr>
              <w:jc w:val="right"/>
              <w:rPr>
                <w:rFonts w:cs="Arial"/>
                <w:sz w:val="20"/>
                <w:szCs w:val="20"/>
              </w:rPr>
            </w:pPr>
            <w:r>
              <w:rPr>
                <w:rFonts w:cs="Arial" w:hint="eastAsia"/>
                <w:sz w:val="20"/>
                <w:szCs w:val="20"/>
              </w:rPr>
              <w:t>17,079.86</w:t>
            </w:r>
          </w:p>
        </w:tc>
        <w:tc>
          <w:tcPr>
            <w:tcW w:w="1472" w:type="dxa"/>
            <w:gridSpan w:val="2"/>
            <w:tcBorders>
              <w:top w:val="nil"/>
              <w:left w:val="nil"/>
              <w:bottom w:val="single" w:sz="4" w:space="0" w:color="000000"/>
              <w:right w:val="single" w:sz="4" w:space="0" w:color="000000"/>
            </w:tcBorders>
            <w:shd w:val="clear" w:color="000000" w:fill="FFFFFF"/>
            <w:noWrap/>
            <w:vAlign w:val="center"/>
          </w:tcPr>
          <w:p w14:paraId="2B06BB64" w14:textId="77777777" w:rsidR="00912A17" w:rsidRDefault="00000000">
            <w:pPr>
              <w:jc w:val="right"/>
              <w:rPr>
                <w:rFonts w:cs="Arial"/>
                <w:sz w:val="20"/>
                <w:szCs w:val="20"/>
              </w:rPr>
            </w:pPr>
            <w:r>
              <w:rPr>
                <w:rFonts w:cs="Arial" w:hint="eastAsia"/>
                <w:sz w:val="20"/>
                <w:szCs w:val="20"/>
              </w:rPr>
              <w:t>17,021.69</w:t>
            </w:r>
          </w:p>
        </w:tc>
        <w:tc>
          <w:tcPr>
            <w:tcW w:w="1597" w:type="dxa"/>
            <w:gridSpan w:val="4"/>
            <w:tcBorders>
              <w:top w:val="nil"/>
              <w:left w:val="nil"/>
              <w:bottom w:val="single" w:sz="4" w:space="0" w:color="000000"/>
              <w:right w:val="single" w:sz="4" w:space="0" w:color="000000"/>
            </w:tcBorders>
            <w:shd w:val="clear" w:color="000000" w:fill="FFFFFF"/>
            <w:noWrap/>
            <w:vAlign w:val="center"/>
          </w:tcPr>
          <w:p w14:paraId="3C4FAB9E" w14:textId="77777777" w:rsidR="00912A17" w:rsidRDefault="00000000">
            <w:pPr>
              <w:jc w:val="right"/>
              <w:rPr>
                <w:rFonts w:cs="Arial"/>
                <w:sz w:val="20"/>
                <w:szCs w:val="20"/>
              </w:rPr>
            </w:pPr>
            <w:r>
              <w:rPr>
                <w:rFonts w:cs="Arial" w:hint="eastAsia"/>
                <w:sz w:val="20"/>
                <w:szCs w:val="20"/>
              </w:rPr>
              <w:t>58.17</w:t>
            </w:r>
          </w:p>
        </w:tc>
        <w:tc>
          <w:tcPr>
            <w:tcW w:w="1462" w:type="dxa"/>
            <w:gridSpan w:val="3"/>
            <w:tcBorders>
              <w:top w:val="nil"/>
              <w:left w:val="nil"/>
              <w:bottom w:val="single" w:sz="4" w:space="0" w:color="000000"/>
              <w:right w:val="single" w:sz="4" w:space="0" w:color="000000"/>
            </w:tcBorders>
            <w:shd w:val="clear" w:color="000000" w:fill="FFFFFF"/>
            <w:noWrap/>
            <w:vAlign w:val="center"/>
          </w:tcPr>
          <w:p w14:paraId="5777A064" w14:textId="77777777" w:rsidR="00912A17" w:rsidRDefault="00000000">
            <w:pPr>
              <w:jc w:val="right"/>
              <w:rPr>
                <w:rFonts w:cs="Arial"/>
                <w:sz w:val="20"/>
                <w:szCs w:val="20"/>
              </w:rPr>
            </w:pPr>
            <w:r>
              <w:rPr>
                <w:rFonts w:cs="Arial" w:hint="eastAsia"/>
                <w:sz w:val="20"/>
                <w:szCs w:val="20"/>
              </w:rPr>
              <w:t>0.00</w:t>
            </w:r>
          </w:p>
        </w:tc>
        <w:tc>
          <w:tcPr>
            <w:tcW w:w="1565" w:type="dxa"/>
            <w:gridSpan w:val="3"/>
            <w:tcBorders>
              <w:top w:val="nil"/>
              <w:left w:val="nil"/>
              <w:bottom w:val="single" w:sz="4" w:space="0" w:color="000000"/>
              <w:right w:val="single" w:sz="4" w:space="0" w:color="000000"/>
            </w:tcBorders>
            <w:shd w:val="clear" w:color="000000" w:fill="FFFFFF"/>
            <w:noWrap/>
            <w:vAlign w:val="center"/>
          </w:tcPr>
          <w:p w14:paraId="23510DEC" w14:textId="77777777" w:rsidR="00912A17" w:rsidRDefault="00000000">
            <w:pPr>
              <w:jc w:val="right"/>
              <w:rPr>
                <w:rFonts w:cs="Arial"/>
                <w:sz w:val="20"/>
                <w:szCs w:val="20"/>
              </w:rPr>
            </w:pPr>
            <w:r>
              <w:rPr>
                <w:rFonts w:cs="Arial" w:hint="eastAsia"/>
                <w:sz w:val="20"/>
                <w:szCs w:val="20"/>
              </w:rPr>
              <w:t>0.00</w:t>
            </w:r>
          </w:p>
        </w:tc>
        <w:tc>
          <w:tcPr>
            <w:tcW w:w="2157" w:type="dxa"/>
            <w:gridSpan w:val="4"/>
            <w:tcBorders>
              <w:top w:val="nil"/>
              <w:left w:val="nil"/>
              <w:bottom w:val="single" w:sz="4" w:space="0" w:color="000000"/>
              <w:right w:val="single" w:sz="4" w:space="0" w:color="000000"/>
            </w:tcBorders>
            <w:shd w:val="clear" w:color="000000" w:fill="FFFFFF"/>
            <w:noWrap/>
            <w:vAlign w:val="center"/>
          </w:tcPr>
          <w:p w14:paraId="778FD84B" w14:textId="77777777" w:rsidR="00912A17" w:rsidRDefault="00000000">
            <w:pPr>
              <w:jc w:val="right"/>
              <w:rPr>
                <w:rFonts w:cs="Arial"/>
                <w:sz w:val="20"/>
                <w:szCs w:val="20"/>
              </w:rPr>
            </w:pPr>
            <w:r>
              <w:rPr>
                <w:rFonts w:cs="Arial" w:hint="eastAsia"/>
                <w:sz w:val="20"/>
                <w:szCs w:val="20"/>
              </w:rPr>
              <w:t>0.00</w:t>
            </w:r>
          </w:p>
        </w:tc>
      </w:tr>
      <w:tr w:rsidR="00912A17" w14:paraId="0B5FB5AF"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C0C0C0"/>
            <w:noWrap/>
            <w:vAlign w:val="center"/>
          </w:tcPr>
          <w:p w14:paraId="4603F2DE" w14:textId="77777777" w:rsidR="00912A17" w:rsidRDefault="00000000">
            <w:pPr>
              <w:rPr>
                <w:rFonts w:cs="Arial"/>
                <w:b/>
                <w:bCs/>
                <w:sz w:val="20"/>
                <w:szCs w:val="20"/>
              </w:rPr>
            </w:pPr>
            <w:r>
              <w:rPr>
                <w:rFonts w:cs="Arial" w:hint="eastAsia"/>
                <w:b/>
                <w:bCs/>
                <w:sz w:val="20"/>
                <w:szCs w:val="20"/>
              </w:rPr>
              <w:t>21004</w:t>
            </w:r>
          </w:p>
        </w:tc>
        <w:tc>
          <w:tcPr>
            <w:tcW w:w="2885" w:type="dxa"/>
            <w:gridSpan w:val="5"/>
            <w:tcBorders>
              <w:top w:val="nil"/>
              <w:left w:val="nil"/>
              <w:bottom w:val="single" w:sz="4" w:space="0" w:color="000000"/>
              <w:right w:val="single" w:sz="4" w:space="0" w:color="000000"/>
            </w:tcBorders>
            <w:shd w:val="clear" w:color="000000" w:fill="C0C0C0"/>
            <w:noWrap/>
            <w:vAlign w:val="center"/>
          </w:tcPr>
          <w:p w14:paraId="20890485" w14:textId="77777777" w:rsidR="00912A17" w:rsidRDefault="00000000">
            <w:pPr>
              <w:rPr>
                <w:rFonts w:cs="Arial"/>
                <w:b/>
                <w:bCs/>
                <w:sz w:val="20"/>
                <w:szCs w:val="20"/>
              </w:rPr>
            </w:pPr>
            <w:r>
              <w:rPr>
                <w:rFonts w:cs="Arial" w:hint="eastAsia"/>
                <w:b/>
                <w:bCs/>
                <w:sz w:val="20"/>
                <w:szCs w:val="20"/>
              </w:rPr>
              <w:t>公共卫生</w:t>
            </w:r>
          </w:p>
        </w:tc>
        <w:tc>
          <w:tcPr>
            <w:tcW w:w="1817" w:type="dxa"/>
            <w:gridSpan w:val="3"/>
            <w:tcBorders>
              <w:top w:val="nil"/>
              <w:left w:val="nil"/>
              <w:bottom w:val="single" w:sz="4" w:space="0" w:color="000000"/>
              <w:right w:val="single" w:sz="4" w:space="0" w:color="000000"/>
            </w:tcBorders>
            <w:shd w:val="clear" w:color="000000" w:fill="C0C0C0"/>
            <w:noWrap/>
            <w:vAlign w:val="center"/>
          </w:tcPr>
          <w:p w14:paraId="437F1BF0" w14:textId="77777777" w:rsidR="00912A17" w:rsidRDefault="00000000">
            <w:pPr>
              <w:jc w:val="right"/>
              <w:rPr>
                <w:rFonts w:cs="Arial"/>
                <w:b/>
                <w:bCs/>
                <w:sz w:val="20"/>
                <w:szCs w:val="20"/>
              </w:rPr>
            </w:pPr>
            <w:r>
              <w:rPr>
                <w:rFonts w:cs="Arial" w:hint="eastAsia"/>
                <w:b/>
                <w:bCs/>
                <w:sz w:val="20"/>
                <w:szCs w:val="20"/>
              </w:rPr>
              <w:t>11,373.39</w:t>
            </w:r>
          </w:p>
        </w:tc>
        <w:tc>
          <w:tcPr>
            <w:tcW w:w="1472" w:type="dxa"/>
            <w:gridSpan w:val="2"/>
            <w:tcBorders>
              <w:top w:val="nil"/>
              <w:left w:val="nil"/>
              <w:bottom w:val="single" w:sz="4" w:space="0" w:color="000000"/>
              <w:right w:val="single" w:sz="4" w:space="0" w:color="000000"/>
            </w:tcBorders>
            <w:shd w:val="clear" w:color="000000" w:fill="C0C0C0"/>
            <w:noWrap/>
            <w:vAlign w:val="center"/>
          </w:tcPr>
          <w:p w14:paraId="7E5F93CF" w14:textId="77777777" w:rsidR="00912A17" w:rsidRDefault="00000000">
            <w:pPr>
              <w:jc w:val="right"/>
              <w:rPr>
                <w:rFonts w:cs="Arial"/>
                <w:b/>
                <w:bCs/>
                <w:sz w:val="20"/>
                <w:szCs w:val="20"/>
              </w:rPr>
            </w:pPr>
            <w:r>
              <w:rPr>
                <w:rFonts w:cs="Arial" w:hint="eastAsia"/>
                <w:b/>
                <w:bCs/>
                <w:sz w:val="20"/>
                <w:szCs w:val="20"/>
              </w:rPr>
              <w:t>11,373.39</w:t>
            </w:r>
          </w:p>
        </w:tc>
        <w:tc>
          <w:tcPr>
            <w:tcW w:w="1597" w:type="dxa"/>
            <w:gridSpan w:val="4"/>
            <w:tcBorders>
              <w:top w:val="nil"/>
              <w:left w:val="nil"/>
              <w:bottom w:val="single" w:sz="4" w:space="0" w:color="000000"/>
              <w:right w:val="single" w:sz="4" w:space="0" w:color="000000"/>
            </w:tcBorders>
            <w:shd w:val="clear" w:color="000000" w:fill="C0C0C0"/>
            <w:noWrap/>
            <w:vAlign w:val="center"/>
          </w:tcPr>
          <w:p w14:paraId="33B6734C" w14:textId="77777777" w:rsidR="00912A17" w:rsidRDefault="00000000">
            <w:pPr>
              <w:jc w:val="right"/>
              <w:rPr>
                <w:rFonts w:cs="Arial"/>
                <w:b/>
                <w:bCs/>
                <w:sz w:val="20"/>
                <w:szCs w:val="20"/>
              </w:rPr>
            </w:pPr>
            <w:r>
              <w:rPr>
                <w:rFonts w:cs="Arial" w:hint="eastAsia"/>
                <w:b/>
                <w:bCs/>
                <w:sz w:val="20"/>
                <w:szCs w:val="20"/>
              </w:rPr>
              <w:t>0.00</w:t>
            </w:r>
          </w:p>
        </w:tc>
        <w:tc>
          <w:tcPr>
            <w:tcW w:w="1462" w:type="dxa"/>
            <w:gridSpan w:val="3"/>
            <w:tcBorders>
              <w:top w:val="nil"/>
              <w:left w:val="nil"/>
              <w:bottom w:val="single" w:sz="4" w:space="0" w:color="000000"/>
              <w:right w:val="single" w:sz="4" w:space="0" w:color="000000"/>
            </w:tcBorders>
            <w:shd w:val="clear" w:color="000000" w:fill="C0C0C0"/>
            <w:noWrap/>
            <w:vAlign w:val="center"/>
          </w:tcPr>
          <w:p w14:paraId="7971F143" w14:textId="77777777" w:rsidR="00912A17" w:rsidRDefault="00000000">
            <w:pPr>
              <w:jc w:val="right"/>
              <w:rPr>
                <w:rFonts w:cs="Arial"/>
                <w:b/>
                <w:bCs/>
                <w:sz w:val="20"/>
                <w:szCs w:val="20"/>
              </w:rPr>
            </w:pPr>
            <w:r>
              <w:rPr>
                <w:rFonts w:cs="Arial" w:hint="eastAsia"/>
                <w:b/>
                <w:bCs/>
                <w:sz w:val="20"/>
                <w:szCs w:val="20"/>
              </w:rPr>
              <w:t xml:space="preserve">　</w:t>
            </w:r>
          </w:p>
        </w:tc>
        <w:tc>
          <w:tcPr>
            <w:tcW w:w="1565" w:type="dxa"/>
            <w:gridSpan w:val="3"/>
            <w:tcBorders>
              <w:top w:val="nil"/>
              <w:left w:val="nil"/>
              <w:bottom w:val="single" w:sz="4" w:space="0" w:color="000000"/>
              <w:right w:val="single" w:sz="4" w:space="0" w:color="000000"/>
            </w:tcBorders>
            <w:shd w:val="clear" w:color="000000" w:fill="C0C0C0"/>
            <w:noWrap/>
            <w:vAlign w:val="center"/>
          </w:tcPr>
          <w:p w14:paraId="2341A28F" w14:textId="77777777" w:rsidR="00912A17" w:rsidRDefault="00000000">
            <w:pPr>
              <w:jc w:val="right"/>
              <w:rPr>
                <w:rFonts w:cs="Arial"/>
                <w:b/>
                <w:bCs/>
                <w:sz w:val="20"/>
                <w:szCs w:val="20"/>
              </w:rPr>
            </w:pPr>
            <w:r>
              <w:rPr>
                <w:rFonts w:cs="Arial" w:hint="eastAsia"/>
                <w:b/>
                <w:bCs/>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C0C0C0"/>
            <w:noWrap/>
            <w:vAlign w:val="center"/>
          </w:tcPr>
          <w:p w14:paraId="28060E4F" w14:textId="77777777" w:rsidR="00912A17" w:rsidRDefault="00000000">
            <w:pPr>
              <w:jc w:val="right"/>
              <w:rPr>
                <w:rFonts w:cs="Arial"/>
                <w:b/>
                <w:bCs/>
                <w:sz w:val="20"/>
                <w:szCs w:val="20"/>
              </w:rPr>
            </w:pPr>
            <w:r>
              <w:rPr>
                <w:rFonts w:cs="Arial" w:hint="eastAsia"/>
                <w:b/>
                <w:bCs/>
                <w:sz w:val="20"/>
                <w:szCs w:val="20"/>
              </w:rPr>
              <w:t xml:space="preserve">　</w:t>
            </w:r>
          </w:p>
        </w:tc>
      </w:tr>
      <w:tr w:rsidR="00912A17" w14:paraId="3F037F17"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FFFFFF"/>
            <w:noWrap/>
            <w:vAlign w:val="center"/>
          </w:tcPr>
          <w:p w14:paraId="71C9AAE6" w14:textId="77777777" w:rsidR="00912A17" w:rsidRDefault="00000000">
            <w:pPr>
              <w:rPr>
                <w:rFonts w:cs="Arial"/>
                <w:sz w:val="20"/>
                <w:szCs w:val="20"/>
              </w:rPr>
            </w:pPr>
            <w:r>
              <w:rPr>
                <w:rFonts w:cs="Arial" w:hint="eastAsia"/>
                <w:sz w:val="20"/>
                <w:szCs w:val="20"/>
              </w:rPr>
              <w:t>2100401</w:t>
            </w:r>
          </w:p>
        </w:tc>
        <w:tc>
          <w:tcPr>
            <w:tcW w:w="2885" w:type="dxa"/>
            <w:gridSpan w:val="5"/>
            <w:tcBorders>
              <w:top w:val="nil"/>
              <w:left w:val="nil"/>
              <w:bottom w:val="single" w:sz="4" w:space="0" w:color="000000"/>
              <w:right w:val="single" w:sz="4" w:space="0" w:color="000000"/>
            </w:tcBorders>
            <w:shd w:val="clear" w:color="000000" w:fill="CCFFFF"/>
            <w:noWrap/>
            <w:vAlign w:val="center"/>
          </w:tcPr>
          <w:p w14:paraId="60AE3FD3" w14:textId="77777777" w:rsidR="00912A17" w:rsidRDefault="00000000">
            <w:pPr>
              <w:rPr>
                <w:rFonts w:cs="Arial"/>
                <w:sz w:val="20"/>
                <w:szCs w:val="20"/>
              </w:rPr>
            </w:pPr>
            <w:r>
              <w:rPr>
                <w:rFonts w:cs="Arial" w:hint="eastAsia"/>
                <w:sz w:val="20"/>
                <w:szCs w:val="20"/>
              </w:rPr>
              <w:t xml:space="preserve">  疾病预防控制机构</w:t>
            </w:r>
          </w:p>
        </w:tc>
        <w:tc>
          <w:tcPr>
            <w:tcW w:w="1817" w:type="dxa"/>
            <w:gridSpan w:val="3"/>
            <w:tcBorders>
              <w:top w:val="nil"/>
              <w:left w:val="nil"/>
              <w:bottom w:val="single" w:sz="4" w:space="0" w:color="000000"/>
              <w:right w:val="single" w:sz="4" w:space="0" w:color="000000"/>
            </w:tcBorders>
            <w:shd w:val="clear" w:color="000000" w:fill="FFFFFF"/>
            <w:noWrap/>
            <w:vAlign w:val="center"/>
          </w:tcPr>
          <w:p w14:paraId="17D36EAD" w14:textId="77777777" w:rsidR="00912A17" w:rsidRDefault="00000000">
            <w:pPr>
              <w:jc w:val="right"/>
              <w:rPr>
                <w:rFonts w:cs="Arial"/>
                <w:sz w:val="20"/>
                <w:szCs w:val="20"/>
              </w:rPr>
            </w:pPr>
            <w:r>
              <w:rPr>
                <w:rFonts w:cs="Arial" w:hint="eastAsia"/>
                <w:sz w:val="20"/>
                <w:szCs w:val="20"/>
              </w:rPr>
              <w:t>1,239.79</w:t>
            </w:r>
          </w:p>
        </w:tc>
        <w:tc>
          <w:tcPr>
            <w:tcW w:w="1472" w:type="dxa"/>
            <w:gridSpan w:val="2"/>
            <w:tcBorders>
              <w:top w:val="nil"/>
              <w:left w:val="nil"/>
              <w:bottom w:val="single" w:sz="4" w:space="0" w:color="000000"/>
              <w:right w:val="single" w:sz="4" w:space="0" w:color="000000"/>
            </w:tcBorders>
            <w:shd w:val="clear" w:color="000000" w:fill="FFFFFF"/>
            <w:noWrap/>
            <w:vAlign w:val="center"/>
          </w:tcPr>
          <w:p w14:paraId="2549A157" w14:textId="77777777" w:rsidR="00912A17" w:rsidRDefault="00000000">
            <w:pPr>
              <w:jc w:val="right"/>
              <w:rPr>
                <w:rFonts w:cs="Arial"/>
                <w:sz w:val="20"/>
                <w:szCs w:val="20"/>
              </w:rPr>
            </w:pPr>
            <w:r>
              <w:rPr>
                <w:rFonts w:cs="Arial" w:hint="eastAsia"/>
                <w:sz w:val="20"/>
                <w:szCs w:val="20"/>
              </w:rPr>
              <w:t>1,239.79</w:t>
            </w:r>
          </w:p>
        </w:tc>
        <w:tc>
          <w:tcPr>
            <w:tcW w:w="1597" w:type="dxa"/>
            <w:gridSpan w:val="4"/>
            <w:tcBorders>
              <w:top w:val="nil"/>
              <w:left w:val="nil"/>
              <w:bottom w:val="single" w:sz="4" w:space="0" w:color="000000"/>
              <w:right w:val="single" w:sz="4" w:space="0" w:color="000000"/>
            </w:tcBorders>
            <w:shd w:val="clear" w:color="000000" w:fill="FFFFFF"/>
            <w:noWrap/>
            <w:vAlign w:val="center"/>
          </w:tcPr>
          <w:p w14:paraId="14BF4CD1" w14:textId="77777777" w:rsidR="00912A17" w:rsidRDefault="00000000">
            <w:pPr>
              <w:jc w:val="right"/>
              <w:rPr>
                <w:rFonts w:cs="Arial"/>
                <w:sz w:val="20"/>
                <w:szCs w:val="20"/>
              </w:rPr>
            </w:pPr>
            <w:r>
              <w:rPr>
                <w:rFonts w:cs="Arial" w:hint="eastAsia"/>
                <w:sz w:val="20"/>
                <w:szCs w:val="20"/>
              </w:rPr>
              <w:t xml:space="preserve">　</w:t>
            </w:r>
          </w:p>
        </w:tc>
        <w:tc>
          <w:tcPr>
            <w:tcW w:w="1462" w:type="dxa"/>
            <w:gridSpan w:val="3"/>
            <w:tcBorders>
              <w:top w:val="nil"/>
              <w:left w:val="nil"/>
              <w:bottom w:val="single" w:sz="4" w:space="0" w:color="000000"/>
              <w:right w:val="single" w:sz="4" w:space="0" w:color="000000"/>
            </w:tcBorders>
            <w:shd w:val="clear" w:color="000000" w:fill="FFFFFF"/>
            <w:noWrap/>
            <w:vAlign w:val="center"/>
          </w:tcPr>
          <w:p w14:paraId="09F2A8F9" w14:textId="77777777" w:rsidR="00912A17" w:rsidRDefault="00000000">
            <w:pPr>
              <w:jc w:val="right"/>
              <w:rPr>
                <w:rFonts w:cs="Arial"/>
                <w:sz w:val="20"/>
                <w:szCs w:val="20"/>
              </w:rPr>
            </w:pPr>
            <w:r>
              <w:rPr>
                <w:rFonts w:cs="Arial" w:hint="eastAsia"/>
                <w:sz w:val="20"/>
                <w:szCs w:val="20"/>
              </w:rPr>
              <w:t xml:space="preserve">　</w:t>
            </w:r>
          </w:p>
        </w:tc>
        <w:tc>
          <w:tcPr>
            <w:tcW w:w="1565" w:type="dxa"/>
            <w:gridSpan w:val="3"/>
            <w:tcBorders>
              <w:top w:val="nil"/>
              <w:left w:val="nil"/>
              <w:bottom w:val="single" w:sz="4" w:space="0" w:color="000000"/>
              <w:right w:val="single" w:sz="4" w:space="0" w:color="000000"/>
            </w:tcBorders>
            <w:shd w:val="clear" w:color="000000" w:fill="FFFFFF"/>
            <w:noWrap/>
            <w:vAlign w:val="center"/>
          </w:tcPr>
          <w:p w14:paraId="3D491107" w14:textId="77777777" w:rsidR="00912A17" w:rsidRDefault="00000000">
            <w:pPr>
              <w:jc w:val="right"/>
              <w:rPr>
                <w:rFonts w:cs="Arial"/>
                <w:sz w:val="20"/>
                <w:szCs w:val="20"/>
              </w:rPr>
            </w:pPr>
            <w:r>
              <w:rPr>
                <w:rFonts w:cs="Arial" w:hint="eastAsia"/>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FFFFFF"/>
            <w:noWrap/>
            <w:vAlign w:val="center"/>
          </w:tcPr>
          <w:p w14:paraId="371F18B4" w14:textId="77777777" w:rsidR="00912A17" w:rsidRDefault="00000000">
            <w:pPr>
              <w:jc w:val="right"/>
              <w:rPr>
                <w:rFonts w:cs="Arial"/>
                <w:sz w:val="20"/>
                <w:szCs w:val="20"/>
              </w:rPr>
            </w:pPr>
            <w:r>
              <w:rPr>
                <w:rFonts w:cs="Arial" w:hint="eastAsia"/>
                <w:sz w:val="20"/>
                <w:szCs w:val="20"/>
              </w:rPr>
              <w:t xml:space="preserve">　</w:t>
            </w:r>
          </w:p>
        </w:tc>
      </w:tr>
      <w:tr w:rsidR="00912A17" w14:paraId="6735F377"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FFFFFF"/>
            <w:noWrap/>
            <w:vAlign w:val="center"/>
          </w:tcPr>
          <w:p w14:paraId="042F7D0F" w14:textId="77777777" w:rsidR="00912A17" w:rsidRDefault="00000000">
            <w:pPr>
              <w:rPr>
                <w:rFonts w:cs="Arial"/>
                <w:sz w:val="20"/>
                <w:szCs w:val="20"/>
              </w:rPr>
            </w:pPr>
            <w:r>
              <w:rPr>
                <w:rFonts w:cs="Arial" w:hint="eastAsia"/>
                <w:sz w:val="20"/>
                <w:szCs w:val="20"/>
              </w:rPr>
              <w:t>2100402</w:t>
            </w:r>
          </w:p>
        </w:tc>
        <w:tc>
          <w:tcPr>
            <w:tcW w:w="2885" w:type="dxa"/>
            <w:gridSpan w:val="5"/>
            <w:tcBorders>
              <w:top w:val="nil"/>
              <w:left w:val="nil"/>
              <w:bottom w:val="single" w:sz="4" w:space="0" w:color="000000"/>
              <w:right w:val="single" w:sz="4" w:space="0" w:color="000000"/>
            </w:tcBorders>
            <w:shd w:val="clear" w:color="000000" w:fill="CCFFFF"/>
            <w:noWrap/>
            <w:vAlign w:val="center"/>
          </w:tcPr>
          <w:p w14:paraId="2CDD6AEA" w14:textId="77777777" w:rsidR="00912A17" w:rsidRDefault="00000000">
            <w:pPr>
              <w:rPr>
                <w:rFonts w:cs="Arial"/>
                <w:sz w:val="20"/>
                <w:szCs w:val="20"/>
              </w:rPr>
            </w:pPr>
            <w:r>
              <w:rPr>
                <w:rFonts w:cs="Arial" w:hint="eastAsia"/>
                <w:sz w:val="20"/>
                <w:szCs w:val="20"/>
              </w:rPr>
              <w:t xml:space="preserve">  卫生监督机构</w:t>
            </w:r>
          </w:p>
        </w:tc>
        <w:tc>
          <w:tcPr>
            <w:tcW w:w="1817" w:type="dxa"/>
            <w:gridSpan w:val="3"/>
            <w:tcBorders>
              <w:top w:val="nil"/>
              <w:left w:val="nil"/>
              <w:bottom w:val="single" w:sz="4" w:space="0" w:color="000000"/>
              <w:right w:val="single" w:sz="4" w:space="0" w:color="000000"/>
            </w:tcBorders>
            <w:shd w:val="clear" w:color="000000" w:fill="FFFFFF"/>
            <w:noWrap/>
            <w:vAlign w:val="center"/>
          </w:tcPr>
          <w:p w14:paraId="455B4AE8" w14:textId="77777777" w:rsidR="00912A17" w:rsidRDefault="00000000">
            <w:pPr>
              <w:jc w:val="right"/>
              <w:rPr>
                <w:rFonts w:cs="Arial"/>
                <w:sz w:val="20"/>
                <w:szCs w:val="20"/>
              </w:rPr>
            </w:pPr>
            <w:r>
              <w:rPr>
                <w:rFonts w:cs="Arial" w:hint="eastAsia"/>
                <w:sz w:val="20"/>
                <w:szCs w:val="20"/>
              </w:rPr>
              <w:t>486.33</w:t>
            </w:r>
          </w:p>
        </w:tc>
        <w:tc>
          <w:tcPr>
            <w:tcW w:w="1472" w:type="dxa"/>
            <w:gridSpan w:val="2"/>
            <w:tcBorders>
              <w:top w:val="nil"/>
              <w:left w:val="nil"/>
              <w:bottom w:val="single" w:sz="4" w:space="0" w:color="000000"/>
              <w:right w:val="single" w:sz="4" w:space="0" w:color="000000"/>
            </w:tcBorders>
            <w:shd w:val="clear" w:color="000000" w:fill="FFFFFF"/>
            <w:noWrap/>
            <w:vAlign w:val="center"/>
          </w:tcPr>
          <w:p w14:paraId="5A556D16" w14:textId="77777777" w:rsidR="00912A17" w:rsidRDefault="00000000">
            <w:pPr>
              <w:jc w:val="right"/>
              <w:rPr>
                <w:rFonts w:cs="Arial"/>
                <w:sz w:val="20"/>
                <w:szCs w:val="20"/>
              </w:rPr>
            </w:pPr>
            <w:r>
              <w:rPr>
                <w:rFonts w:cs="Arial" w:hint="eastAsia"/>
                <w:sz w:val="20"/>
                <w:szCs w:val="20"/>
              </w:rPr>
              <w:t>486.33</w:t>
            </w:r>
          </w:p>
        </w:tc>
        <w:tc>
          <w:tcPr>
            <w:tcW w:w="1597" w:type="dxa"/>
            <w:gridSpan w:val="4"/>
            <w:tcBorders>
              <w:top w:val="nil"/>
              <w:left w:val="nil"/>
              <w:bottom w:val="single" w:sz="4" w:space="0" w:color="000000"/>
              <w:right w:val="single" w:sz="4" w:space="0" w:color="000000"/>
            </w:tcBorders>
            <w:shd w:val="clear" w:color="000000" w:fill="FFFFFF"/>
            <w:noWrap/>
            <w:vAlign w:val="center"/>
          </w:tcPr>
          <w:p w14:paraId="1A46D7C9" w14:textId="77777777" w:rsidR="00912A17" w:rsidRDefault="00000000">
            <w:pPr>
              <w:jc w:val="right"/>
              <w:rPr>
                <w:rFonts w:cs="Arial"/>
                <w:sz w:val="20"/>
                <w:szCs w:val="20"/>
              </w:rPr>
            </w:pPr>
            <w:r>
              <w:rPr>
                <w:rFonts w:cs="Arial" w:hint="eastAsia"/>
                <w:sz w:val="20"/>
                <w:szCs w:val="20"/>
              </w:rPr>
              <w:t xml:space="preserve">　</w:t>
            </w:r>
          </w:p>
        </w:tc>
        <w:tc>
          <w:tcPr>
            <w:tcW w:w="1462" w:type="dxa"/>
            <w:gridSpan w:val="3"/>
            <w:tcBorders>
              <w:top w:val="nil"/>
              <w:left w:val="nil"/>
              <w:bottom w:val="single" w:sz="4" w:space="0" w:color="000000"/>
              <w:right w:val="single" w:sz="4" w:space="0" w:color="000000"/>
            </w:tcBorders>
            <w:shd w:val="clear" w:color="000000" w:fill="FFFFFF"/>
            <w:noWrap/>
            <w:vAlign w:val="center"/>
          </w:tcPr>
          <w:p w14:paraId="2AD0F7FD" w14:textId="77777777" w:rsidR="00912A17" w:rsidRDefault="00000000">
            <w:pPr>
              <w:jc w:val="right"/>
              <w:rPr>
                <w:rFonts w:cs="Arial"/>
                <w:sz w:val="20"/>
                <w:szCs w:val="20"/>
              </w:rPr>
            </w:pPr>
            <w:r>
              <w:rPr>
                <w:rFonts w:cs="Arial" w:hint="eastAsia"/>
                <w:sz w:val="20"/>
                <w:szCs w:val="20"/>
              </w:rPr>
              <w:t xml:space="preserve">　</w:t>
            </w:r>
          </w:p>
        </w:tc>
        <w:tc>
          <w:tcPr>
            <w:tcW w:w="1565" w:type="dxa"/>
            <w:gridSpan w:val="3"/>
            <w:tcBorders>
              <w:top w:val="nil"/>
              <w:left w:val="nil"/>
              <w:bottom w:val="single" w:sz="4" w:space="0" w:color="000000"/>
              <w:right w:val="single" w:sz="4" w:space="0" w:color="000000"/>
            </w:tcBorders>
            <w:shd w:val="clear" w:color="000000" w:fill="FFFFFF"/>
            <w:noWrap/>
            <w:vAlign w:val="center"/>
          </w:tcPr>
          <w:p w14:paraId="2DC660B4" w14:textId="77777777" w:rsidR="00912A17" w:rsidRDefault="00000000">
            <w:pPr>
              <w:jc w:val="right"/>
              <w:rPr>
                <w:rFonts w:cs="Arial"/>
                <w:sz w:val="20"/>
                <w:szCs w:val="20"/>
              </w:rPr>
            </w:pPr>
            <w:r>
              <w:rPr>
                <w:rFonts w:cs="Arial" w:hint="eastAsia"/>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FFFFFF"/>
            <w:noWrap/>
            <w:vAlign w:val="center"/>
          </w:tcPr>
          <w:p w14:paraId="2E78B148" w14:textId="77777777" w:rsidR="00912A17" w:rsidRDefault="00000000">
            <w:pPr>
              <w:jc w:val="right"/>
              <w:rPr>
                <w:rFonts w:cs="Arial"/>
                <w:sz w:val="20"/>
                <w:szCs w:val="20"/>
              </w:rPr>
            </w:pPr>
            <w:r>
              <w:rPr>
                <w:rFonts w:cs="Arial" w:hint="eastAsia"/>
                <w:sz w:val="20"/>
                <w:szCs w:val="20"/>
              </w:rPr>
              <w:t xml:space="preserve">　</w:t>
            </w:r>
          </w:p>
        </w:tc>
      </w:tr>
      <w:tr w:rsidR="00912A17" w14:paraId="1A4B5462"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FFFFFF"/>
            <w:noWrap/>
            <w:vAlign w:val="center"/>
          </w:tcPr>
          <w:p w14:paraId="1BCA140B" w14:textId="77777777" w:rsidR="00912A17" w:rsidRDefault="00000000">
            <w:pPr>
              <w:rPr>
                <w:rFonts w:cs="Arial"/>
                <w:sz w:val="20"/>
                <w:szCs w:val="20"/>
              </w:rPr>
            </w:pPr>
            <w:r>
              <w:rPr>
                <w:rFonts w:cs="Arial" w:hint="eastAsia"/>
                <w:sz w:val="20"/>
                <w:szCs w:val="20"/>
              </w:rPr>
              <w:t>2100403</w:t>
            </w:r>
          </w:p>
        </w:tc>
        <w:tc>
          <w:tcPr>
            <w:tcW w:w="2885" w:type="dxa"/>
            <w:gridSpan w:val="5"/>
            <w:tcBorders>
              <w:top w:val="nil"/>
              <w:left w:val="nil"/>
              <w:bottom w:val="single" w:sz="4" w:space="0" w:color="000000"/>
              <w:right w:val="single" w:sz="4" w:space="0" w:color="000000"/>
            </w:tcBorders>
            <w:shd w:val="clear" w:color="000000" w:fill="CCFFFF"/>
            <w:noWrap/>
            <w:vAlign w:val="center"/>
          </w:tcPr>
          <w:p w14:paraId="326FAE7B" w14:textId="77777777" w:rsidR="00912A17" w:rsidRDefault="00000000">
            <w:pPr>
              <w:rPr>
                <w:rFonts w:cs="Arial"/>
                <w:sz w:val="20"/>
                <w:szCs w:val="20"/>
              </w:rPr>
            </w:pPr>
            <w:r>
              <w:rPr>
                <w:rFonts w:cs="Arial" w:hint="eastAsia"/>
                <w:sz w:val="20"/>
                <w:szCs w:val="20"/>
              </w:rPr>
              <w:t xml:space="preserve">  妇幼保健机构</w:t>
            </w:r>
          </w:p>
        </w:tc>
        <w:tc>
          <w:tcPr>
            <w:tcW w:w="1817" w:type="dxa"/>
            <w:gridSpan w:val="3"/>
            <w:tcBorders>
              <w:top w:val="nil"/>
              <w:left w:val="nil"/>
              <w:bottom w:val="single" w:sz="4" w:space="0" w:color="000000"/>
              <w:right w:val="single" w:sz="4" w:space="0" w:color="000000"/>
            </w:tcBorders>
            <w:shd w:val="clear" w:color="000000" w:fill="FFFFFF"/>
            <w:noWrap/>
            <w:vAlign w:val="center"/>
          </w:tcPr>
          <w:p w14:paraId="01857F47" w14:textId="77777777" w:rsidR="00912A17" w:rsidRDefault="00000000">
            <w:pPr>
              <w:jc w:val="right"/>
              <w:rPr>
                <w:rFonts w:cs="Arial"/>
                <w:sz w:val="20"/>
                <w:szCs w:val="20"/>
              </w:rPr>
            </w:pPr>
            <w:r>
              <w:rPr>
                <w:rFonts w:cs="Arial" w:hint="eastAsia"/>
                <w:sz w:val="20"/>
                <w:szCs w:val="20"/>
              </w:rPr>
              <w:t>9,647.27</w:t>
            </w:r>
          </w:p>
        </w:tc>
        <w:tc>
          <w:tcPr>
            <w:tcW w:w="1472" w:type="dxa"/>
            <w:gridSpan w:val="2"/>
            <w:tcBorders>
              <w:top w:val="nil"/>
              <w:left w:val="nil"/>
              <w:bottom w:val="single" w:sz="4" w:space="0" w:color="000000"/>
              <w:right w:val="single" w:sz="4" w:space="0" w:color="000000"/>
            </w:tcBorders>
            <w:shd w:val="clear" w:color="000000" w:fill="FFFFFF"/>
            <w:noWrap/>
            <w:vAlign w:val="center"/>
          </w:tcPr>
          <w:p w14:paraId="79706B0E" w14:textId="77777777" w:rsidR="00912A17" w:rsidRDefault="00000000">
            <w:pPr>
              <w:jc w:val="right"/>
              <w:rPr>
                <w:rFonts w:cs="Arial"/>
                <w:sz w:val="20"/>
                <w:szCs w:val="20"/>
              </w:rPr>
            </w:pPr>
            <w:r>
              <w:rPr>
                <w:rFonts w:cs="Arial" w:hint="eastAsia"/>
                <w:sz w:val="20"/>
                <w:szCs w:val="20"/>
              </w:rPr>
              <w:t>9,647.27</w:t>
            </w:r>
          </w:p>
        </w:tc>
        <w:tc>
          <w:tcPr>
            <w:tcW w:w="1597" w:type="dxa"/>
            <w:gridSpan w:val="4"/>
            <w:tcBorders>
              <w:top w:val="nil"/>
              <w:left w:val="nil"/>
              <w:bottom w:val="single" w:sz="4" w:space="0" w:color="000000"/>
              <w:right w:val="single" w:sz="4" w:space="0" w:color="000000"/>
            </w:tcBorders>
            <w:shd w:val="clear" w:color="000000" w:fill="FFFFFF"/>
            <w:noWrap/>
            <w:vAlign w:val="center"/>
          </w:tcPr>
          <w:p w14:paraId="68C7F4FE" w14:textId="77777777" w:rsidR="00912A17" w:rsidRDefault="00000000">
            <w:pPr>
              <w:jc w:val="right"/>
              <w:rPr>
                <w:rFonts w:cs="Arial"/>
                <w:sz w:val="20"/>
                <w:szCs w:val="20"/>
              </w:rPr>
            </w:pPr>
            <w:r>
              <w:rPr>
                <w:rFonts w:cs="Arial" w:hint="eastAsia"/>
                <w:sz w:val="20"/>
                <w:szCs w:val="20"/>
              </w:rPr>
              <w:t>0.00</w:t>
            </w:r>
          </w:p>
        </w:tc>
        <w:tc>
          <w:tcPr>
            <w:tcW w:w="1462" w:type="dxa"/>
            <w:gridSpan w:val="3"/>
            <w:tcBorders>
              <w:top w:val="nil"/>
              <w:left w:val="nil"/>
              <w:bottom w:val="single" w:sz="4" w:space="0" w:color="000000"/>
              <w:right w:val="single" w:sz="4" w:space="0" w:color="000000"/>
            </w:tcBorders>
            <w:shd w:val="clear" w:color="000000" w:fill="FFFFFF"/>
            <w:noWrap/>
            <w:vAlign w:val="center"/>
          </w:tcPr>
          <w:p w14:paraId="5A0E91DC" w14:textId="77777777" w:rsidR="00912A17" w:rsidRDefault="00000000">
            <w:pPr>
              <w:jc w:val="right"/>
              <w:rPr>
                <w:rFonts w:cs="Arial"/>
                <w:sz w:val="20"/>
                <w:szCs w:val="20"/>
              </w:rPr>
            </w:pPr>
            <w:r>
              <w:rPr>
                <w:rFonts w:cs="Arial" w:hint="eastAsia"/>
                <w:sz w:val="20"/>
                <w:szCs w:val="20"/>
              </w:rPr>
              <w:t xml:space="preserve">　</w:t>
            </w:r>
          </w:p>
        </w:tc>
        <w:tc>
          <w:tcPr>
            <w:tcW w:w="1565" w:type="dxa"/>
            <w:gridSpan w:val="3"/>
            <w:tcBorders>
              <w:top w:val="nil"/>
              <w:left w:val="nil"/>
              <w:bottom w:val="single" w:sz="4" w:space="0" w:color="000000"/>
              <w:right w:val="single" w:sz="4" w:space="0" w:color="000000"/>
            </w:tcBorders>
            <w:shd w:val="clear" w:color="000000" w:fill="FFFFFF"/>
            <w:noWrap/>
            <w:vAlign w:val="center"/>
          </w:tcPr>
          <w:p w14:paraId="7BFE79BD" w14:textId="77777777" w:rsidR="00912A17" w:rsidRDefault="00000000">
            <w:pPr>
              <w:jc w:val="right"/>
              <w:rPr>
                <w:rFonts w:cs="Arial"/>
                <w:sz w:val="20"/>
                <w:szCs w:val="20"/>
              </w:rPr>
            </w:pPr>
            <w:r>
              <w:rPr>
                <w:rFonts w:cs="Arial" w:hint="eastAsia"/>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FFFFFF"/>
            <w:noWrap/>
            <w:vAlign w:val="center"/>
          </w:tcPr>
          <w:p w14:paraId="6C91392D" w14:textId="77777777" w:rsidR="00912A17" w:rsidRDefault="00000000">
            <w:pPr>
              <w:jc w:val="right"/>
              <w:rPr>
                <w:rFonts w:cs="Arial"/>
                <w:sz w:val="20"/>
                <w:szCs w:val="20"/>
              </w:rPr>
            </w:pPr>
            <w:r>
              <w:rPr>
                <w:rFonts w:cs="Arial" w:hint="eastAsia"/>
                <w:sz w:val="20"/>
                <w:szCs w:val="20"/>
              </w:rPr>
              <w:t xml:space="preserve">　</w:t>
            </w:r>
          </w:p>
        </w:tc>
      </w:tr>
      <w:tr w:rsidR="00912A17" w14:paraId="72F75B74"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C0C0C0"/>
            <w:noWrap/>
            <w:vAlign w:val="center"/>
          </w:tcPr>
          <w:p w14:paraId="56F0EFC5" w14:textId="77777777" w:rsidR="00912A17" w:rsidRDefault="00000000">
            <w:pPr>
              <w:rPr>
                <w:rFonts w:cs="Arial"/>
                <w:b/>
                <w:bCs/>
                <w:sz w:val="20"/>
                <w:szCs w:val="20"/>
              </w:rPr>
            </w:pPr>
            <w:r>
              <w:rPr>
                <w:rFonts w:cs="Arial" w:hint="eastAsia"/>
                <w:b/>
                <w:bCs/>
                <w:sz w:val="20"/>
                <w:szCs w:val="20"/>
              </w:rPr>
              <w:t>21007</w:t>
            </w:r>
          </w:p>
        </w:tc>
        <w:tc>
          <w:tcPr>
            <w:tcW w:w="2885" w:type="dxa"/>
            <w:gridSpan w:val="5"/>
            <w:tcBorders>
              <w:top w:val="nil"/>
              <w:left w:val="nil"/>
              <w:bottom w:val="single" w:sz="4" w:space="0" w:color="000000"/>
              <w:right w:val="single" w:sz="4" w:space="0" w:color="000000"/>
            </w:tcBorders>
            <w:shd w:val="clear" w:color="000000" w:fill="C0C0C0"/>
            <w:noWrap/>
            <w:vAlign w:val="center"/>
          </w:tcPr>
          <w:p w14:paraId="742B2CEF" w14:textId="77777777" w:rsidR="00912A17" w:rsidRDefault="00000000">
            <w:pPr>
              <w:rPr>
                <w:rFonts w:cs="Arial"/>
                <w:b/>
                <w:bCs/>
                <w:sz w:val="20"/>
                <w:szCs w:val="20"/>
              </w:rPr>
            </w:pPr>
            <w:r>
              <w:rPr>
                <w:rFonts w:cs="Arial" w:hint="eastAsia"/>
                <w:b/>
                <w:bCs/>
                <w:sz w:val="20"/>
                <w:szCs w:val="20"/>
              </w:rPr>
              <w:t>计划生育事务</w:t>
            </w:r>
          </w:p>
        </w:tc>
        <w:tc>
          <w:tcPr>
            <w:tcW w:w="1817" w:type="dxa"/>
            <w:gridSpan w:val="3"/>
            <w:tcBorders>
              <w:top w:val="nil"/>
              <w:left w:val="nil"/>
              <w:bottom w:val="single" w:sz="4" w:space="0" w:color="000000"/>
              <w:right w:val="single" w:sz="4" w:space="0" w:color="000000"/>
            </w:tcBorders>
            <w:shd w:val="clear" w:color="000000" w:fill="C0C0C0"/>
            <w:noWrap/>
            <w:vAlign w:val="center"/>
          </w:tcPr>
          <w:p w14:paraId="3767BAE5" w14:textId="77777777" w:rsidR="00912A17" w:rsidRDefault="00000000">
            <w:pPr>
              <w:jc w:val="right"/>
              <w:rPr>
                <w:rFonts w:cs="Arial"/>
                <w:b/>
                <w:bCs/>
                <w:sz w:val="20"/>
                <w:szCs w:val="20"/>
              </w:rPr>
            </w:pPr>
            <w:r>
              <w:rPr>
                <w:rFonts w:cs="Arial" w:hint="eastAsia"/>
                <w:b/>
                <w:bCs/>
                <w:sz w:val="20"/>
                <w:szCs w:val="20"/>
              </w:rPr>
              <w:t>895.41</w:t>
            </w:r>
          </w:p>
        </w:tc>
        <w:tc>
          <w:tcPr>
            <w:tcW w:w="1472" w:type="dxa"/>
            <w:gridSpan w:val="2"/>
            <w:tcBorders>
              <w:top w:val="nil"/>
              <w:left w:val="nil"/>
              <w:bottom w:val="single" w:sz="4" w:space="0" w:color="000000"/>
              <w:right w:val="single" w:sz="4" w:space="0" w:color="000000"/>
            </w:tcBorders>
            <w:shd w:val="clear" w:color="000000" w:fill="C0C0C0"/>
            <w:noWrap/>
            <w:vAlign w:val="center"/>
          </w:tcPr>
          <w:p w14:paraId="2179B697" w14:textId="77777777" w:rsidR="00912A17" w:rsidRDefault="00000000">
            <w:pPr>
              <w:jc w:val="right"/>
              <w:rPr>
                <w:rFonts w:cs="Arial"/>
                <w:b/>
                <w:bCs/>
                <w:sz w:val="20"/>
                <w:szCs w:val="20"/>
              </w:rPr>
            </w:pPr>
            <w:r>
              <w:rPr>
                <w:rFonts w:cs="Arial" w:hint="eastAsia"/>
                <w:b/>
                <w:bCs/>
                <w:sz w:val="20"/>
                <w:szCs w:val="20"/>
              </w:rPr>
              <w:t>895.41</w:t>
            </w:r>
          </w:p>
        </w:tc>
        <w:tc>
          <w:tcPr>
            <w:tcW w:w="1597" w:type="dxa"/>
            <w:gridSpan w:val="4"/>
            <w:tcBorders>
              <w:top w:val="nil"/>
              <w:left w:val="nil"/>
              <w:bottom w:val="single" w:sz="4" w:space="0" w:color="000000"/>
              <w:right w:val="single" w:sz="4" w:space="0" w:color="000000"/>
            </w:tcBorders>
            <w:shd w:val="clear" w:color="000000" w:fill="C0C0C0"/>
            <w:noWrap/>
            <w:vAlign w:val="center"/>
          </w:tcPr>
          <w:p w14:paraId="555E78B3" w14:textId="77777777" w:rsidR="00912A17" w:rsidRDefault="00000000">
            <w:pPr>
              <w:jc w:val="right"/>
              <w:rPr>
                <w:rFonts w:cs="Arial"/>
                <w:b/>
                <w:bCs/>
                <w:sz w:val="20"/>
                <w:szCs w:val="20"/>
              </w:rPr>
            </w:pPr>
            <w:r>
              <w:rPr>
                <w:rFonts w:cs="Arial" w:hint="eastAsia"/>
                <w:b/>
                <w:bCs/>
                <w:sz w:val="20"/>
                <w:szCs w:val="20"/>
              </w:rPr>
              <w:t xml:space="preserve">　</w:t>
            </w:r>
          </w:p>
        </w:tc>
        <w:tc>
          <w:tcPr>
            <w:tcW w:w="1462" w:type="dxa"/>
            <w:gridSpan w:val="3"/>
            <w:tcBorders>
              <w:top w:val="nil"/>
              <w:left w:val="nil"/>
              <w:bottom w:val="single" w:sz="4" w:space="0" w:color="000000"/>
              <w:right w:val="single" w:sz="4" w:space="0" w:color="000000"/>
            </w:tcBorders>
            <w:shd w:val="clear" w:color="000000" w:fill="C0C0C0"/>
            <w:noWrap/>
            <w:vAlign w:val="center"/>
          </w:tcPr>
          <w:p w14:paraId="24494D8F" w14:textId="77777777" w:rsidR="00912A17" w:rsidRDefault="00000000">
            <w:pPr>
              <w:jc w:val="right"/>
              <w:rPr>
                <w:rFonts w:cs="Arial"/>
                <w:b/>
                <w:bCs/>
                <w:sz w:val="20"/>
                <w:szCs w:val="20"/>
              </w:rPr>
            </w:pPr>
            <w:r>
              <w:rPr>
                <w:rFonts w:cs="Arial" w:hint="eastAsia"/>
                <w:b/>
                <w:bCs/>
                <w:sz w:val="20"/>
                <w:szCs w:val="20"/>
              </w:rPr>
              <w:t>0.00</w:t>
            </w:r>
          </w:p>
        </w:tc>
        <w:tc>
          <w:tcPr>
            <w:tcW w:w="1565" w:type="dxa"/>
            <w:gridSpan w:val="3"/>
            <w:tcBorders>
              <w:top w:val="nil"/>
              <w:left w:val="nil"/>
              <w:bottom w:val="single" w:sz="4" w:space="0" w:color="000000"/>
              <w:right w:val="single" w:sz="4" w:space="0" w:color="000000"/>
            </w:tcBorders>
            <w:shd w:val="clear" w:color="000000" w:fill="C0C0C0"/>
            <w:noWrap/>
            <w:vAlign w:val="center"/>
          </w:tcPr>
          <w:p w14:paraId="2B313B52" w14:textId="77777777" w:rsidR="00912A17" w:rsidRDefault="00000000">
            <w:pPr>
              <w:jc w:val="right"/>
              <w:rPr>
                <w:rFonts w:cs="Arial"/>
                <w:b/>
                <w:bCs/>
                <w:sz w:val="20"/>
                <w:szCs w:val="20"/>
              </w:rPr>
            </w:pPr>
            <w:r>
              <w:rPr>
                <w:rFonts w:cs="Arial" w:hint="eastAsia"/>
                <w:b/>
                <w:bCs/>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C0C0C0"/>
            <w:noWrap/>
            <w:vAlign w:val="center"/>
          </w:tcPr>
          <w:p w14:paraId="1ABD807F" w14:textId="77777777" w:rsidR="00912A17" w:rsidRDefault="00000000">
            <w:pPr>
              <w:jc w:val="right"/>
              <w:rPr>
                <w:rFonts w:cs="Arial"/>
                <w:b/>
                <w:bCs/>
                <w:sz w:val="20"/>
                <w:szCs w:val="20"/>
              </w:rPr>
            </w:pPr>
            <w:r>
              <w:rPr>
                <w:rFonts w:cs="Arial" w:hint="eastAsia"/>
                <w:b/>
                <w:bCs/>
                <w:sz w:val="20"/>
                <w:szCs w:val="20"/>
              </w:rPr>
              <w:t>0.00</w:t>
            </w:r>
          </w:p>
        </w:tc>
      </w:tr>
      <w:tr w:rsidR="00912A17" w14:paraId="17F7355A"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FFFFFF"/>
            <w:noWrap/>
            <w:vAlign w:val="center"/>
          </w:tcPr>
          <w:p w14:paraId="167C70BF" w14:textId="77777777" w:rsidR="00912A17" w:rsidRDefault="00000000">
            <w:pPr>
              <w:rPr>
                <w:rFonts w:cs="Arial"/>
                <w:sz w:val="20"/>
                <w:szCs w:val="20"/>
              </w:rPr>
            </w:pPr>
            <w:r>
              <w:rPr>
                <w:rFonts w:cs="Arial" w:hint="eastAsia"/>
                <w:sz w:val="20"/>
                <w:szCs w:val="20"/>
              </w:rPr>
              <w:t>2100717</w:t>
            </w:r>
          </w:p>
        </w:tc>
        <w:tc>
          <w:tcPr>
            <w:tcW w:w="2885" w:type="dxa"/>
            <w:gridSpan w:val="5"/>
            <w:tcBorders>
              <w:top w:val="nil"/>
              <w:left w:val="nil"/>
              <w:bottom w:val="single" w:sz="4" w:space="0" w:color="000000"/>
              <w:right w:val="single" w:sz="4" w:space="0" w:color="000000"/>
            </w:tcBorders>
            <w:shd w:val="clear" w:color="000000" w:fill="CCFFFF"/>
            <w:noWrap/>
            <w:vAlign w:val="center"/>
          </w:tcPr>
          <w:p w14:paraId="3EFE0FC0" w14:textId="77777777" w:rsidR="00912A17" w:rsidRDefault="00000000">
            <w:pPr>
              <w:rPr>
                <w:rFonts w:cs="Arial"/>
                <w:sz w:val="20"/>
                <w:szCs w:val="20"/>
              </w:rPr>
            </w:pPr>
            <w:r>
              <w:rPr>
                <w:rFonts w:cs="Arial" w:hint="eastAsia"/>
                <w:sz w:val="20"/>
                <w:szCs w:val="20"/>
              </w:rPr>
              <w:t xml:space="preserve">  计划生育服务</w:t>
            </w:r>
          </w:p>
        </w:tc>
        <w:tc>
          <w:tcPr>
            <w:tcW w:w="1817" w:type="dxa"/>
            <w:gridSpan w:val="3"/>
            <w:tcBorders>
              <w:top w:val="nil"/>
              <w:left w:val="nil"/>
              <w:bottom w:val="single" w:sz="4" w:space="0" w:color="000000"/>
              <w:right w:val="single" w:sz="4" w:space="0" w:color="000000"/>
            </w:tcBorders>
            <w:shd w:val="clear" w:color="000000" w:fill="FFFFFF"/>
            <w:noWrap/>
            <w:vAlign w:val="center"/>
          </w:tcPr>
          <w:p w14:paraId="33AF13B7" w14:textId="77777777" w:rsidR="00912A17" w:rsidRDefault="00000000">
            <w:pPr>
              <w:jc w:val="right"/>
              <w:rPr>
                <w:rFonts w:cs="Arial"/>
                <w:sz w:val="20"/>
                <w:szCs w:val="20"/>
              </w:rPr>
            </w:pPr>
            <w:r>
              <w:rPr>
                <w:rFonts w:cs="Arial" w:hint="eastAsia"/>
                <w:sz w:val="20"/>
                <w:szCs w:val="20"/>
              </w:rPr>
              <w:t>895.41</w:t>
            </w:r>
          </w:p>
        </w:tc>
        <w:tc>
          <w:tcPr>
            <w:tcW w:w="1472" w:type="dxa"/>
            <w:gridSpan w:val="2"/>
            <w:tcBorders>
              <w:top w:val="nil"/>
              <w:left w:val="nil"/>
              <w:bottom w:val="single" w:sz="4" w:space="0" w:color="000000"/>
              <w:right w:val="single" w:sz="4" w:space="0" w:color="000000"/>
            </w:tcBorders>
            <w:shd w:val="clear" w:color="000000" w:fill="FFFFFF"/>
            <w:noWrap/>
            <w:vAlign w:val="center"/>
          </w:tcPr>
          <w:p w14:paraId="5E941A96" w14:textId="77777777" w:rsidR="00912A17" w:rsidRDefault="00000000">
            <w:pPr>
              <w:jc w:val="right"/>
              <w:rPr>
                <w:rFonts w:cs="Arial"/>
                <w:sz w:val="20"/>
                <w:szCs w:val="20"/>
              </w:rPr>
            </w:pPr>
            <w:r>
              <w:rPr>
                <w:rFonts w:cs="Arial" w:hint="eastAsia"/>
                <w:sz w:val="20"/>
                <w:szCs w:val="20"/>
              </w:rPr>
              <w:t>895.41</w:t>
            </w:r>
          </w:p>
        </w:tc>
        <w:tc>
          <w:tcPr>
            <w:tcW w:w="1597" w:type="dxa"/>
            <w:gridSpan w:val="4"/>
            <w:tcBorders>
              <w:top w:val="nil"/>
              <w:left w:val="nil"/>
              <w:bottom w:val="single" w:sz="4" w:space="0" w:color="000000"/>
              <w:right w:val="single" w:sz="4" w:space="0" w:color="000000"/>
            </w:tcBorders>
            <w:shd w:val="clear" w:color="000000" w:fill="FFFFFF"/>
            <w:noWrap/>
            <w:vAlign w:val="center"/>
          </w:tcPr>
          <w:p w14:paraId="72CCD4CA" w14:textId="77777777" w:rsidR="00912A17" w:rsidRDefault="00000000">
            <w:pPr>
              <w:jc w:val="right"/>
              <w:rPr>
                <w:rFonts w:cs="Arial"/>
                <w:sz w:val="20"/>
                <w:szCs w:val="20"/>
              </w:rPr>
            </w:pPr>
            <w:r>
              <w:rPr>
                <w:rFonts w:cs="Arial" w:hint="eastAsia"/>
                <w:sz w:val="20"/>
                <w:szCs w:val="20"/>
              </w:rPr>
              <w:t xml:space="preserve">　</w:t>
            </w:r>
          </w:p>
        </w:tc>
        <w:tc>
          <w:tcPr>
            <w:tcW w:w="1462" w:type="dxa"/>
            <w:gridSpan w:val="3"/>
            <w:tcBorders>
              <w:top w:val="nil"/>
              <w:left w:val="nil"/>
              <w:bottom w:val="single" w:sz="4" w:space="0" w:color="000000"/>
              <w:right w:val="single" w:sz="4" w:space="0" w:color="000000"/>
            </w:tcBorders>
            <w:shd w:val="clear" w:color="000000" w:fill="FFFFFF"/>
            <w:noWrap/>
            <w:vAlign w:val="center"/>
          </w:tcPr>
          <w:p w14:paraId="370C4397" w14:textId="77777777" w:rsidR="00912A17" w:rsidRDefault="00000000">
            <w:pPr>
              <w:jc w:val="right"/>
              <w:rPr>
                <w:rFonts w:cs="Arial"/>
                <w:sz w:val="20"/>
                <w:szCs w:val="20"/>
              </w:rPr>
            </w:pPr>
            <w:r>
              <w:rPr>
                <w:rFonts w:cs="Arial" w:hint="eastAsia"/>
                <w:sz w:val="20"/>
                <w:szCs w:val="20"/>
              </w:rPr>
              <w:t>0.00</w:t>
            </w:r>
          </w:p>
        </w:tc>
        <w:tc>
          <w:tcPr>
            <w:tcW w:w="1565" w:type="dxa"/>
            <w:gridSpan w:val="3"/>
            <w:tcBorders>
              <w:top w:val="nil"/>
              <w:left w:val="nil"/>
              <w:bottom w:val="single" w:sz="4" w:space="0" w:color="000000"/>
              <w:right w:val="single" w:sz="4" w:space="0" w:color="000000"/>
            </w:tcBorders>
            <w:shd w:val="clear" w:color="000000" w:fill="FFFFFF"/>
            <w:noWrap/>
            <w:vAlign w:val="center"/>
          </w:tcPr>
          <w:p w14:paraId="6C89DB95" w14:textId="77777777" w:rsidR="00912A17" w:rsidRDefault="00000000">
            <w:pPr>
              <w:jc w:val="right"/>
              <w:rPr>
                <w:rFonts w:cs="Arial"/>
                <w:sz w:val="20"/>
                <w:szCs w:val="20"/>
              </w:rPr>
            </w:pPr>
            <w:r>
              <w:rPr>
                <w:rFonts w:cs="Arial" w:hint="eastAsia"/>
                <w:sz w:val="20"/>
                <w:szCs w:val="20"/>
              </w:rPr>
              <w:t xml:space="preserve">　</w:t>
            </w:r>
          </w:p>
        </w:tc>
        <w:tc>
          <w:tcPr>
            <w:tcW w:w="2157" w:type="dxa"/>
            <w:gridSpan w:val="4"/>
            <w:tcBorders>
              <w:top w:val="nil"/>
              <w:left w:val="nil"/>
              <w:bottom w:val="single" w:sz="4" w:space="0" w:color="000000"/>
              <w:right w:val="single" w:sz="4" w:space="0" w:color="000000"/>
            </w:tcBorders>
            <w:shd w:val="clear" w:color="000000" w:fill="FFFFFF"/>
            <w:noWrap/>
            <w:vAlign w:val="center"/>
          </w:tcPr>
          <w:p w14:paraId="7FB9DA43" w14:textId="77777777" w:rsidR="00912A17" w:rsidRDefault="00000000">
            <w:pPr>
              <w:jc w:val="right"/>
              <w:rPr>
                <w:rFonts w:cs="Arial"/>
                <w:sz w:val="20"/>
                <w:szCs w:val="20"/>
              </w:rPr>
            </w:pPr>
            <w:r>
              <w:rPr>
                <w:rFonts w:cs="Arial" w:hint="eastAsia"/>
                <w:sz w:val="20"/>
                <w:szCs w:val="20"/>
              </w:rPr>
              <w:t>0.00</w:t>
            </w:r>
          </w:p>
        </w:tc>
      </w:tr>
      <w:tr w:rsidR="00912A17" w14:paraId="09DE2AD3"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C0C0C0"/>
            <w:noWrap/>
            <w:vAlign w:val="center"/>
          </w:tcPr>
          <w:p w14:paraId="01C67EAA" w14:textId="77777777" w:rsidR="00912A17" w:rsidRDefault="00000000">
            <w:pPr>
              <w:rPr>
                <w:rFonts w:cs="Arial"/>
                <w:b/>
                <w:bCs/>
                <w:sz w:val="20"/>
                <w:szCs w:val="20"/>
              </w:rPr>
            </w:pPr>
            <w:r>
              <w:rPr>
                <w:rFonts w:cs="Arial" w:hint="eastAsia"/>
                <w:b/>
                <w:bCs/>
                <w:sz w:val="20"/>
                <w:szCs w:val="20"/>
              </w:rPr>
              <w:t>21099</w:t>
            </w:r>
          </w:p>
        </w:tc>
        <w:tc>
          <w:tcPr>
            <w:tcW w:w="2885" w:type="dxa"/>
            <w:gridSpan w:val="5"/>
            <w:tcBorders>
              <w:top w:val="nil"/>
              <w:left w:val="nil"/>
              <w:bottom w:val="single" w:sz="4" w:space="0" w:color="000000"/>
              <w:right w:val="single" w:sz="4" w:space="0" w:color="000000"/>
            </w:tcBorders>
            <w:shd w:val="clear" w:color="000000" w:fill="C0C0C0"/>
            <w:noWrap/>
            <w:vAlign w:val="center"/>
          </w:tcPr>
          <w:p w14:paraId="36F5DF61" w14:textId="77777777" w:rsidR="00912A17" w:rsidRDefault="00000000">
            <w:pPr>
              <w:rPr>
                <w:rFonts w:cs="Arial"/>
                <w:b/>
                <w:bCs/>
                <w:sz w:val="20"/>
                <w:szCs w:val="20"/>
              </w:rPr>
            </w:pPr>
            <w:r>
              <w:rPr>
                <w:rFonts w:cs="Arial" w:hint="eastAsia"/>
                <w:b/>
                <w:bCs/>
                <w:sz w:val="20"/>
                <w:szCs w:val="20"/>
              </w:rPr>
              <w:t>其他卫生健康支出</w:t>
            </w:r>
          </w:p>
        </w:tc>
        <w:tc>
          <w:tcPr>
            <w:tcW w:w="1817" w:type="dxa"/>
            <w:gridSpan w:val="3"/>
            <w:tcBorders>
              <w:top w:val="nil"/>
              <w:left w:val="nil"/>
              <w:bottom w:val="single" w:sz="4" w:space="0" w:color="000000"/>
              <w:right w:val="single" w:sz="4" w:space="0" w:color="000000"/>
            </w:tcBorders>
            <w:shd w:val="clear" w:color="000000" w:fill="C0C0C0"/>
            <w:noWrap/>
            <w:vAlign w:val="center"/>
          </w:tcPr>
          <w:p w14:paraId="118758BF" w14:textId="77777777" w:rsidR="00912A17" w:rsidRDefault="00000000">
            <w:pPr>
              <w:jc w:val="right"/>
              <w:rPr>
                <w:rFonts w:cs="Arial"/>
                <w:b/>
                <w:bCs/>
                <w:sz w:val="20"/>
                <w:szCs w:val="20"/>
              </w:rPr>
            </w:pPr>
            <w:r>
              <w:rPr>
                <w:rFonts w:cs="Arial" w:hint="eastAsia"/>
                <w:b/>
                <w:bCs/>
                <w:sz w:val="20"/>
                <w:szCs w:val="20"/>
              </w:rPr>
              <w:t>66.35</w:t>
            </w:r>
          </w:p>
        </w:tc>
        <w:tc>
          <w:tcPr>
            <w:tcW w:w="1472" w:type="dxa"/>
            <w:gridSpan w:val="2"/>
            <w:tcBorders>
              <w:top w:val="nil"/>
              <w:left w:val="nil"/>
              <w:bottom w:val="single" w:sz="4" w:space="0" w:color="000000"/>
              <w:right w:val="single" w:sz="4" w:space="0" w:color="000000"/>
            </w:tcBorders>
            <w:shd w:val="clear" w:color="000000" w:fill="C0C0C0"/>
            <w:noWrap/>
            <w:vAlign w:val="center"/>
          </w:tcPr>
          <w:p w14:paraId="10644CF7" w14:textId="77777777" w:rsidR="00912A17" w:rsidRDefault="00000000">
            <w:pPr>
              <w:jc w:val="right"/>
              <w:rPr>
                <w:rFonts w:cs="Arial"/>
                <w:b/>
                <w:bCs/>
                <w:sz w:val="20"/>
                <w:szCs w:val="20"/>
              </w:rPr>
            </w:pPr>
            <w:r>
              <w:rPr>
                <w:rFonts w:cs="Arial" w:hint="eastAsia"/>
                <w:b/>
                <w:bCs/>
                <w:sz w:val="20"/>
                <w:szCs w:val="20"/>
              </w:rPr>
              <w:t>66.35</w:t>
            </w:r>
          </w:p>
        </w:tc>
        <w:tc>
          <w:tcPr>
            <w:tcW w:w="1597" w:type="dxa"/>
            <w:gridSpan w:val="4"/>
            <w:tcBorders>
              <w:top w:val="nil"/>
              <w:left w:val="nil"/>
              <w:bottom w:val="single" w:sz="4" w:space="0" w:color="000000"/>
              <w:right w:val="single" w:sz="4" w:space="0" w:color="000000"/>
            </w:tcBorders>
            <w:shd w:val="clear" w:color="000000" w:fill="C0C0C0"/>
            <w:noWrap/>
            <w:vAlign w:val="center"/>
          </w:tcPr>
          <w:p w14:paraId="72E94E55" w14:textId="77777777" w:rsidR="00912A17" w:rsidRDefault="00000000">
            <w:pPr>
              <w:jc w:val="right"/>
              <w:rPr>
                <w:rFonts w:cs="Arial"/>
                <w:b/>
                <w:bCs/>
                <w:sz w:val="20"/>
                <w:szCs w:val="20"/>
              </w:rPr>
            </w:pPr>
            <w:r>
              <w:rPr>
                <w:rFonts w:cs="Arial" w:hint="eastAsia"/>
                <w:b/>
                <w:bCs/>
                <w:sz w:val="20"/>
                <w:szCs w:val="20"/>
              </w:rPr>
              <w:t>0.00</w:t>
            </w:r>
          </w:p>
        </w:tc>
        <w:tc>
          <w:tcPr>
            <w:tcW w:w="1462" w:type="dxa"/>
            <w:gridSpan w:val="3"/>
            <w:tcBorders>
              <w:top w:val="nil"/>
              <w:left w:val="nil"/>
              <w:bottom w:val="single" w:sz="4" w:space="0" w:color="000000"/>
              <w:right w:val="single" w:sz="4" w:space="0" w:color="000000"/>
            </w:tcBorders>
            <w:shd w:val="clear" w:color="000000" w:fill="C0C0C0"/>
            <w:noWrap/>
            <w:vAlign w:val="center"/>
          </w:tcPr>
          <w:p w14:paraId="7B6F1254" w14:textId="77777777" w:rsidR="00912A17" w:rsidRDefault="00000000">
            <w:pPr>
              <w:jc w:val="right"/>
              <w:rPr>
                <w:rFonts w:cs="Arial"/>
                <w:b/>
                <w:bCs/>
                <w:sz w:val="20"/>
                <w:szCs w:val="20"/>
              </w:rPr>
            </w:pPr>
            <w:r>
              <w:rPr>
                <w:rFonts w:cs="Arial" w:hint="eastAsia"/>
                <w:b/>
                <w:bCs/>
                <w:sz w:val="20"/>
                <w:szCs w:val="20"/>
              </w:rPr>
              <w:t>0.00</w:t>
            </w:r>
          </w:p>
        </w:tc>
        <w:tc>
          <w:tcPr>
            <w:tcW w:w="1565" w:type="dxa"/>
            <w:gridSpan w:val="3"/>
            <w:tcBorders>
              <w:top w:val="nil"/>
              <w:left w:val="nil"/>
              <w:bottom w:val="single" w:sz="4" w:space="0" w:color="000000"/>
              <w:right w:val="single" w:sz="4" w:space="0" w:color="000000"/>
            </w:tcBorders>
            <w:shd w:val="clear" w:color="000000" w:fill="C0C0C0"/>
            <w:noWrap/>
            <w:vAlign w:val="center"/>
          </w:tcPr>
          <w:p w14:paraId="6F1F1FAB" w14:textId="77777777" w:rsidR="00912A17" w:rsidRDefault="00000000">
            <w:pPr>
              <w:jc w:val="right"/>
              <w:rPr>
                <w:rFonts w:cs="Arial"/>
                <w:b/>
                <w:bCs/>
                <w:sz w:val="20"/>
                <w:szCs w:val="20"/>
              </w:rPr>
            </w:pPr>
            <w:r>
              <w:rPr>
                <w:rFonts w:cs="Arial" w:hint="eastAsia"/>
                <w:b/>
                <w:bCs/>
                <w:sz w:val="20"/>
                <w:szCs w:val="20"/>
              </w:rPr>
              <w:t>0.00</w:t>
            </w:r>
          </w:p>
        </w:tc>
        <w:tc>
          <w:tcPr>
            <w:tcW w:w="2157" w:type="dxa"/>
            <w:gridSpan w:val="4"/>
            <w:tcBorders>
              <w:top w:val="nil"/>
              <w:left w:val="nil"/>
              <w:bottom w:val="single" w:sz="4" w:space="0" w:color="000000"/>
              <w:right w:val="single" w:sz="4" w:space="0" w:color="000000"/>
            </w:tcBorders>
            <w:shd w:val="clear" w:color="000000" w:fill="C0C0C0"/>
            <w:noWrap/>
            <w:vAlign w:val="center"/>
          </w:tcPr>
          <w:p w14:paraId="180EC667" w14:textId="77777777" w:rsidR="00912A17" w:rsidRDefault="00000000">
            <w:pPr>
              <w:jc w:val="right"/>
              <w:rPr>
                <w:rFonts w:cs="Arial"/>
                <w:b/>
                <w:bCs/>
                <w:sz w:val="20"/>
                <w:szCs w:val="20"/>
              </w:rPr>
            </w:pPr>
            <w:r>
              <w:rPr>
                <w:rFonts w:cs="Arial" w:hint="eastAsia"/>
                <w:b/>
                <w:bCs/>
                <w:sz w:val="20"/>
                <w:szCs w:val="20"/>
              </w:rPr>
              <w:t>0.00</w:t>
            </w:r>
          </w:p>
        </w:tc>
      </w:tr>
      <w:tr w:rsidR="00912A17" w14:paraId="333DE8FC" w14:textId="77777777">
        <w:trPr>
          <w:trHeight w:val="130"/>
        </w:trPr>
        <w:tc>
          <w:tcPr>
            <w:tcW w:w="982" w:type="dxa"/>
            <w:gridSpan w:val="5"/>
            <w:tcBorders>
              <w:top w:val="nil"/>
              <w:left w:val="single" w:sz="4" w:space="0" w:color="000000"/>
              <w:bottom w:val="single" w:sz="4" w:space="0" w:color="000000"/>
              <w:right w:val="single" w:sz="4" w:space="0" w:color="000000"/>
            </w:tcBorders>
            <w:shd w:val="clear" w:color="000000" w:fill="FFFFFF"/>
            <w:noWrap/>
            <w:vAlign w:val="center"/>
          </w:tcPr>
          <w:p w14:paraId="2B1D861E" w14:textId="77777777" w:rsidR="00912A17" w:rsidRDefault="00000000">
            <w:pPr>
              <w:rPr>
                <w:rFonts w:cs="Arial"/>
                <w:sz w:val="20"/>
                <w:szCs w:val="20"/>
              </w:rPr>
            </w:pPr>
            <w:r>
              <w:rPr>
                <w:rFonts w:cs="Arial" w:hint="eastAsia"/>
                <w:sz w:val="20"/>
                <w:szCs w:val="20"/>
              </w:rPr>
              <w:t>2109901</w:t>
            </w:r>
          </w:p>
        </w:tc>
        <w:tc>
          <w:tcPr>
            <w:tcW w:w="2885" w:type="dxa"/>
            <w:gridSpan w:val="5"/>
            <w:tcBorders>
              <w:top w:val="nil"/>
              <w:left w:val="nil"/>
              <w:bottom w:val="single" w:sz="4" w:space="0" w:color="000000"/>
              <w:right w:val="single" w:sz="4" w:space="0" w:color="000000"/>
            </w:tcBorders>
            <w:shd w:val="clear" w:color="000000" w:fill="CCFFFF"/>
            <w:noWrap/>
            <w:vAlign w:val="center"/>
          </w:tcPr>
          <w:p w14:paraId="26AEFFD9" w14:textId="77777777" w:rsidR="00912A17" w:rsidRDefault="00000000">
            <w:pPr>
              <w:rPr>
                <w:rFonts w:cs="Arial"/>
                <w:sz w:val="20"/>
                <w:szCs w:val="20"/>
              </w:rPr>
            </w:pPr>
            <w:r>
              <w:rPr>
                <w:rFonts w:cs="Arial" w:hint="eastAsia"/>
                <w:sz w:val="20"/>
                <w:szCs w:val="20"/>
              </w:rPr>
              <w:t xml:space="preserve">  其他卫生健康支出</w:t>
            </w:r>
          </w:p>
        </w:tc>
        <w:tc>
          <w:tcPr>
            <w:tcW w:w="1817" w:type="dxa"/>
            <w:gridSpan w:val="3"/>
            <w:tcBorders>
              <w:top w:val="nil"/>
              <w:left w:val="nil"/>
              <w:bottom w:val="single" w:sz="4" w:space="0" w:color="000000"/>
              <w:right w:val="single" w:sz="4" w:space="0" w:color="000000"/>
            </w:tcBorders>
            <w:shd w:val="clear" w:color="000000" w:fill="FFFFFF"/>
            <w:noWrap/>
            <w:vAlign w:val="center"/>
          </w:tcPr>
          <w:p w14:paraId="2299DE3B" w14:textId="77777777" w:rsidR="00912A17" w:rsidRDefault="00000000">
            <w:pPr>
              <w:jc w:val="right"/>
              <w:rPr>
                <w:rFonts w:cs="Arial"/>
                <w:sz w:val="20"/>
                <w:szCs w:val="20"/>
              </w:rPr>
            </w:pPr>
            <w:r>
              <w:rPr>
                <w:rFonts w:cs="Arial" w:hint="eastAsia"/>
                <w:sz w:val="20"/>
                <w:szCs w:val="20"/>
              </w:rPr>
              <w:t>66.35</w:t>
            </w:r>
          </w:p>
        </w:tc>
        <w:tc>
          <w:tcPr>
            <w:tcW w:w="1472" w:type="dxa"/>
            <w:gridSpan w:val="2"/>
            <w:tcBorders>
              <w:top w:val="nil"/>
              <w:left w:val="nil"/>
              <w:bottom w:val="single" w:sz="4" w:space="0" w:color="000000"/>
              <w:right w:val="single" w:sz="4" w:space="0" w:color="000000"/>
            </w:tcBorders>
            <w:shd w:val="clear" w:color="000000" w:fill="FFFFFF"/>
            <w:noWrap/>
            <w:vAlign w:val="center"/>
          </w:tcPr>
          <w:p w14:paraId="03EF5255" w14:textId="77777777" w:rsidR="00912A17" w:rsidRDefault="00000000">
            <w:pPr>
              <w:jc w:val="right"/>
              <w:rPr>
                <w:rFonts w:cs="Arial"/>
                <w:sz w:val="20"/>
                <w:szCs w:val="20"/>
              </w:rPr>
            </w:pPr>
            <w:r>
              <w:rPr>
                <w:rFonts w:cs="Arial" w:hint="eastAsia"/>
                <w:sz w:val="20"/>
                <w:szCs w:val="20"/>
              </w:rPr>
              <w:t>66.35</w:t>
            </w:r>
          </w:p>
        </w:tc>
        <w:tc>
          <w:tcPr>
            <w:tcW w:w="1597" w:type="dxa"/>
            <w:gridSpan w:val="4"/>
            <w:tcBorders>
              <w:top w:val="nil"/>
              <w:left w:val="nil"/>
              <w:bottom w:val="single" w:sz="4" w:space="0" w:color="000000"/>
              <w:right w:val="single" w:sz="4" w:space="0" w:color="000000"/>
            </w:tcBorders>
            <w:shd w:val="clear" w:color="000000" w:fill="FFFFFF"/>
            <w:noWrap/>
            <w:vAlign w:val="center"/>
          </w:tcPr>
          <w:p w14:paraId="0F3632A4" w14:textId="77777777" w:rsidR="00912A17" w:rsidRDefault="00000000">
            <w:pPr>
              <w:jc w:val="right"/>
              <w:rPr>
                <w:rFonts w:cs="Arial"/>
                <w:sz w:val="20"/>
                <w:szCs w:val="20"/>
              </w:rPr>
            </w:pPr>
            <w:r>
              <w:rPr>
                <w:rFonts w:cs="Arial" w:hint="eastAsia"/>
                <w:sz w:val="20"/>
                <w:szCs w:val="20"/>
              </w:rPr>
              <w:t>0.00</w:t>
            </w:r>
          </w:p>
        </w:tc>
        <w:tc>
          <w:tcPr>
            <w:tcW w:w="1462" w:type="dxa"/>
            <w:gridSpan w:val="3"/>
            <w:tcBorders>
              <w:top w:val="nil"/>
              <w:left w:val="nil"/>
              <w:bottom w:val="single" w:sz="4" w:space="0" w:color="000000"/>
              <w:right w:val="single" w:sz="4" w:space="0" w:color="000000"/>
            </w:tcBorders>
            <w:shd w:val="clear" w:color="000000" w:fill="FFFFFF"/>
            <w:noWrap/>
            <w:vAlign w:val="center"/>
          </w:tcPr>
          <w:p w14:paraId="2D41740D" w14:textId="77777777" w:rsidR="00912A17" w:rsidRDefault="00000000">
            <w:pPr>
              <w:jc w:val="right"/>
              <w:rPr>
                <w:rFonts w:cs="Arial"/>
                <w:sz w:val="20"/>
                <w:szCs w:val="20"/>
              </w:rPr>
            </w:pPr>
            <w:r>
              <w:rPr>
                <w:rFonts w:cs="Arial" w:hint="eastAsia"/>
                <w:sz w:val="20"/>
                <w:szCs w:val="20"/>
              </w:rPr>
              <w:t>0.00</w:t>
            </w:r>
          </w:p>
        </w:tc>
        <w:tc>
          <w:tcPr>
            <w:tcW w:w="1565" w:type="dxa"/>
            <w:gridSpan w:val="3"/>
            <w:tcBorders>
              <w:top w:val="nil"/>
              <w:left w:val="nil"/>
              <w:bottom w:val="single" w:sz="4" w:space="0" w:color="000000"/>
              <w:right w:val="single" w:sz="4" w:space="0" w:color="000000"/>
            </w:tcBorders>
            <w:shd w:val="clear" w:color="000000" w:fill="FFFFFF"/>
            <w:noWrap/>
            <w:vAlign w:val="center"/>
          </w:tcPr>
          <w:p w14:paraId="430DF296" w14:textId="77777777" w:rsidR="00912A17" w:rsidRDefault="00000000">
            <w:pPr>
              <w:jc w:val="right"/>
              <w:rPr>
                <w:rFonts w:cs="Arial"/>
                <w:sz w:val="20"/>
                <w:szCs w:val="20"/>
              </w:rPr>
            </w:pPr>
            <w:r>
              <w:rPr>
                <w:rFonts w:cs="Arial" w:hint="eastAsia"/>
                <w:sz w:val="20"/>
                <w:szCs w:val="20"/>
              </w:rPr>
              <w:t>0.00</w:t>
            </w:r>
          </w:p>
        </w:tc>
        <w:tc>
          <w:tcPr>
            <w:tcW w:w="2157" w:type="dxa"/>
            <w:gridSpan w:val="4"/>
            <w:tcBorders>
              <w:top w:val="nil"/>
              <w:left w:val="nil"/>
              <w:bottom w:val="single" w:sz="4" w:space="0" w:color="000000"/>
              <w:right w:val="single" w:sz="4" w:space="0" w:color="000000"/>
            </w:tcBorders>
            <w:shd w:val="clear" w:color="000000" w:fill="FFFFFF"/>
            <w:noWrap/>
            <w:vAlign w:val="center"/>
          </w:tcPr>
          <w:p w14:paraId="0920327F" w14:textId="77777777" w:rsidR="00912A17" w:rsidRDefault="00000000">
            <w:pPr>
              <w:jc w:val="right"/>
              <w:rPr>
                <w:rFonts w:cs="Arial"/>
                <w:sz w:val="20"/>
                <w:szCs w:val="20"/>
              </w:rPr>
            </w:pPr>
            <w:r>
              <w:rPr>
                <w:rFonts w:cs="Arial" w:hint="eastAsia"/>
                <w:sz w:val="20"/>
                <w:szCs w:val="20"/>
              </w:rPr>
              <w:t>0.00</w:t>
            </w:r>
          </w:p>
        </w:tc>
      </w:tr>
      <w:tr w:rsidR="00912A17" w14:paraId="07765B3A" w14:textId="77777777">
        <w:trPr>
          <w:trHeight w:val="130"/>
        </w:trPr>
        <w:tc>
          <w:tcPr>
            <w:tcW w:w="13937" w:type="dxa"/>
            <w:gridSpan w:val="29"/>
            <w:tcBorders>
              <w:top w:val="nil"/>
              <w:left w:val="nil"/>
              <w:bottom w:val="nil"/>
              <w:right w:val="nil"/>
            </w:tcBorders>
            <w:shd w:val="clear" w:color="000000" w:fill="FFFFFF"/>
            <w:noWrap/>
            <w:vAlign w:val="center"/>
          </w:tcPr>
          <w:p w14:paraId="691FE3E3" w14:textId="77777777" w:rsidR="00912A17" w:rsidRDefault="00000000">
            <w:pPr>
              <w:rPr>
                <w:rFonts w:cs="Arial"/>
                <w:sz w:val="20"/>
                <w:szCs w:val="20"/>
              </w:rPr>
            </w:pPr>
            <w:r>
              <w:rPr>
                <w:rFonts w:cs="Arial" w:hint="eastAsia"/>
                <w:sz w:val="20"/>
                <w:szCs w:val="20"/>
              </w:rPr>
              <w:t>注：本表反映部门本年度各项支出情况。</w:t>
            </w:r>
          </w:p>
        </w:tc>
      </w:tr>
      <w:tr w:rsidR="00912A17" w14:paraId="00A4CB88" w14:textId="77777777">
        <w:trPr>
          <w:trHeight w:val="162"/>
        </w:trPr>
        <w:tc>
          <w:tcPr>
            <w:tcW w:w="13937" w:type="dxa"/>
            <w:gridSpan w:val="29"/>
            <w:tcBorders>
              <w:top w:val="nil"/>
              <w:left w:val="nil"/>
              <w:bottom w:val="nil"/>
              <w:right w:val="single" w:sz="4" w:space="0" w:color="808080"/>
            </w:tcBorders>
            <w:shd w:val="clear" w:color="000000" w:fill="FFFFFF"/>
            <w:noWrap/>
            <w:vAlign w:val="center"/>
          </w:tcPr>
          <w:p w14:paraId="629678CA" w14:textId="77777777" w:rsidR="00912A17" w:rsidRDefault="00000000">
            <w:pPr>
              <w:rPr>
                <w:rFonts w:cs="Arial"/>
                <w:sz w:val="18"/>
                <w:szCs w:val="18"/>
              </w:rPr>
            </w:pPr>
            <w:r>
              <w:rPr>
                <w:rFonts w:cs="Arial" w:hint="eastAsia"/>
                <w:sz w:val="18"/>
                <w:szCs w:val="18"/>
              </w:rPr>
              <w:lastRenderedPageBreak/>
              <w:t xml:space="preserve">　</w:t>
            </w:r>
          </w:p>
          <w:p w14:paraId="41A4CA7B" w14:textId="77777777" w:rsidR="00912A17"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财政拨款收入支出决算总表</w:t>
            </w:r>
          </w:p>
          <w:p w14:paraId="69F89624" w14:textId="77777777" w:rsidR="00912A17" w:rsidRDefault="00912A17">
            <w:pPr>
              <w:rPr>
                <w:rFonts w:cs="Arial"/>
                <w:sz w:val="18"/>
                <w:szCs w:val="18"/>
              </w:rPr>
            </w:pPr>
          </w:p>
        </w:tc>
      </w:tr>
      <w:tr w:rsidR="00912A17" w14:paraId="25A8FA58" w14:textId="77777777">
        <w:trPr>
          <w:trHeight w:val="130"/>
        </w:trPr>
        <w:tc>
          <w:tcPr>
            <w:tcW w:w="2638" w:type="dxa"/>
            <w:gridSpan w:val="7"/>
            <w:tcBorders>
              <w:top w:val="nil"/>
              <w:left w:val="nil"/>
              <w:bottom w:val="nil"/>
              <w:right w:val="nil"/>
            </w:tcBorders>
            <w:shd w:val="clear" w:color="000000" w:fill="FFFFFF"/>
            <w:noWrap/>
            <w:vAlign w:val="center"/>
          </w:tcPr>
          <w:p w14:paraId="4D20DBD3" w14:textId="77777777" w:rsidR="00912A17" w:rsidRDefault="00912A17">
            <w:pPr>
              <w:rPr>
                <w:rFonts w:ascii="Tahoma" w:hAnsi="Tahoma" w:cs="Tahoma"/>
                <w:sz w:val="16"/>
                <w:szCs w:val="16"/>
              </w:rPr>
            </w:pPr>
          </w:p>
        </w:tc>
        <w:tc>
          <w:tcPr>
            <w:tcW w:w="547" w:type="dxa"/>
            <w:tcBorders>
              <w:top w:val="nil"/>
              <w:left w:val="nil"/>
              <w:bottom w:val="nil"/>
              <w:right w:val="nil"/>
            </w:tcBorders>
            <w:shd w:val="clear" w:color="000000" w:fill="FFFFFF"/>
            <w:noWrap/>
            <w:vAlign w:val="center"/>
          </w:tcPr>
          <w:p w14:paraId="009E0912" w14:textId="77777777" w:rsidR="00912A17" w:rsidRDefault="00000000">
            <w:pPr>
              <w:rPr>
                <w:rFonts w:cs="Arial"/>
                <w:sz w:val="18"/>
                <w:szCs w:val="18"/>
              </w:rPr>
            </w:pPr>
            <w:r>
              <w:rPr>
                <w:rFonts w:cs="Arial" w:hint="eastAsia"/>
                <w:sz w:val="18"/>
                <w:szCs w:val="18"/>
              </w:rPr>
              <w:t xml:space="preserve">　</w:t>
            </w:r>
          </w:p>
        </w:tc>
        <w:tc>
          <w:tcPr>
            <w:tcW w:w="1489" w:type="dxa"/>
            <w:gridSpan w:val="3"/>
            <w:tcBorders>
              <w:top w:val="nil"/>
              <w:left w:val="nil"/>
              <w:bottom w:val="nil"/>
              <w:right w:val="nil"/>
            </w:tcBorders>
            <w:shd w:val="clear" w:color="000000" w:fill="FFFFFF"/>
            <w:noWrap/>
            <w:vAlign w:val="center"/>
          </w:tcPr>
          <w:p w14:paraId="49CEA731" w14:textId="77777777" w:rsidR="00912A17" w:rsidRDefault="00000000">
            <w:pPr>
              <w:rPr>
                <w:rFonts w:cs="Arial"/>
                <w:sz w:val="18"/>
                <w:szCs w:val="18"/>
              </w:rPr>
            </w:pPr>
            <w:r>
              <w:rPr>
                <w:rFonts w:cs="Arial" w:hint="eastAsia"/>
                <w:sz w:val="18"/>
                <w:szCs w:val="18"/>
              </w:rPr>
              <w:t xml:space="preserve">　</w:t>
            </w:r>
          </w:p>
        </w:tc>
        <w:tc>
          <w:tcPr>
            <w:tcW w:w="3053" w:type="dxa"/>
            <w:gridSpan w:val="5"/>
            <w:tcBorders>
              <w:top w:val="nil"/>
              <w:left w:val="nil"/>
              <w:bottom w:val="nil"/>
              <w:right w:val="nil"/>
            </w:tcBorders>
            <w:shd w:val="clear" w:color="000000" w:fill="FFFFFF"/>
            <w:noWrap/>
            <w:vAlign w:val="center"/>
          </w:tcPr>
          <w:p w14:paraId="17F0F0B9" w14:textId="77777777" w:rsidR="00912A17" w:rsidRDefault="00000000">
            <w:pPr>
              <w:rPr>
                <w:rFonts w:cs="Arial"/>
                <w:sz w:val="18"/>
                <w:szCs w:val="18"/>
              </w:rPr>
            </w:pPr>
            <w:r>
              <w:rPr>
                <w:rFonts w:cs="Arial" w:hint="eastAsia"/>
                <w:sz w:val="18"/>
                <w:szCs w:val="18"/>
              </w:rPr>
              <w:t xml:space="preserve">　</w:t>
            </w:r>
          </w:p>
        </w:tc>
        <w:tc>
          <w:tcPr>
            <w:tcW w:w="908" w:type="dxa"/>
            <w:gridSpan w:val="2"/>
            <w:tcBorders>
              <w:top w:val="nil"/>
              <w:left w:val="nil"/>
              <w:bottom w:val="nil"/>
              <w:right w:val="nil"/>
            </w:tcBorders>
            <w:shd w:val="clear" w:color="000000" w:fill="FFFFFF"/>
            <w:noWrap/>
            <w:vAlign w:val="center"/>
          </w:tcPr>
          <w:p w14:paraId="114FBA0F" w14:textId="77777777" w:rsidR="00912A17" w:rsidRDefault="00000000">
            <w:pPr>
              <w:rPr>
                <w:rFonts w:cs="Arial"/>
                <w:sz w:val="18"/>
                <w:szCs w:val="18"/>
              </w:rPr>
            </w:pPr>
            <w:r>
              <w:rPr>
                <w:rFonts w:cs="Arial" w:hint="eastAsia"/>
                <w:sz w:val="18"/>
                <w:szCs w:val="18"/>
              </w:rPr>
              <w:t xml:space="preserve">　</w:t>
            </w:r>
          </w:p>
        </w:tc>
        <w:tc>
          <w:tcPr>
            <w:tcW w:w="1413" w:type="dxa"/>
            <w:gridSpan w:val="3"/>
            <w:tcBorders>
              <w:top w:val="nil"/>
              <w:left w:val="nil"/>
              <w:bottom w:val="nil"/>
              <w:right w:val="nil"/>
            </w:tcBorders>
            <w:shd w:val="clear" w:color="000000" w:fill="FFFFFF"/>
            <w:noWrap/>
            <w:vAlign w:val="center"/>
          </w:tcPr>
          <w:p w14:paraId="3AA1848D" w14:textId="77777777" w:rsidR="00912A17" w:rsidRDefault="00000000">
            <w:pPr>
              <w:rPr>
                <w:rFonts w:cs="Arial"/>
                <w:sz w:val="18"/>
                <w:szCs w:val="18"/>
              </w:rPr>
            </w:pPr>
            <w:r>
              <w:rPr>
                <w:rFonts w:cs="Arial" w:hint="eastAsia"/>
                <w:sz w:val="18"/>
                <w:szCs w:val="18"/>
              </w:rPr>
              <w:t xml:space="preserve">　</w:t>
            </w:r>
          </w:p>
        </w:tc>
        <w:tc>
          <w:tcPr>
            <w:tcW w:w="1263" w:type="dxa"/>
            <w:gridSpan w:val="3"/>
            <w:tcBorders>
              <w:top w:val="nil"/>
              <w:left w:val="nil"/>
              <w:bottom w:val="nil"/>
              <w:right w:val="nil"/>
            </w:tcBorders>
            <w:shd w:val="clear" w:color="000000" w:fill="FFFFFF"/>
            <w:noWrap/>
            <w:vAlign w:val="center"/>
          </w:tcPr>
          <w:p w14:paraId="6166EA6A" w14:textId="77777777" w:rsidR="00912A17" w:rsidRDefault="00000000">
            <w:pPr>
              <w:rPr>
                <w:rFonts w:cs="Arial"/>
                <w:sz w:val="18"/>
                <w:szCs w:val="18"/>
              </w:rPr>
            </w:pPr>
            <w:r>
              <w:rPr>
                <w:rFonts w:cs="Arial" w:hint="eastAsia"/>
                <w:sz w:val="18"/>
                <w:szCs w:val="18"/>
              </w:rPr>
              <w:t xml:space="preserve">　</w:t>
            </w:r>
          </w:p>
        </w:tc>
        <w:tc>
          <w:tcPr>
            <w:tcW w:w="1149" w:type="dxa"/>
            <w:gridSpan w:val="3"/>
            <w:tcBorders>
              <w:top w:val="nil"/>
              <w:left w:val="nil"/>
              <w:bottom w:val="nil"/>
              <w:right w:val="nil"/>
            </w:tcBorders>
            <w:shd w:val="clear" w:color="000000" w:fill="FFFFFF"/>
            <w:noWrap/>
            <w:vAlign w:val="center"/>
          </w:tcPr>
          <w:p w14:paraId="443BD281" w14:textId="77777777" w:rsidR="00912A17" w:rsidRDefault="00000000">
            <w:pPr>
              <w:rPr>
                <w:rFonts w:cs="Arial"/>
                <w:sz w:val="18"/>
                <w:szCs w:val="18"/>
              </w:rPr>
            </w:pPr>
            <w:r>
              <w:rPr>
                <w:rFonts w:cs="Arial" w:hint="eastAsia"/>
                <w:sz w:val="18"/>
                <w:szCs w:val="18"/>
              </w:rPr>
              <w:t xml:space="preserve">　</w:t>
            </w:r>
          </w:p>
        </w:tc>
        <w:tc>
          <w:tcPr>
            <w:tcW w:w="1477" w:type="dxa"/>
            <w:gridSpan w:val="2"/>
            <w:tcBorders>
              <w:top w:val="nil"/>
              <w:left w:val="nil"/>
              <w:bottom w:val="nil"/>
              <w:right w:val="single" w:sz="4" w:space="0" w:color="808080"/>
            </w:tcBorders>
            <w:shd w:val="clear" w:color="000000" w:fill="FFFFFF"/>
            <w:noWrap/>
            <w:vAlign w:val="center"/>
          </w:tcPr>
          <w:p w14:paraId="46076B37" w14:textId="77777777" w:rsidR="00912A17" w:rsidRDefault="00000000">
            <w:pPr>
              <w:jc w:val="right"/>
              <w:rPr>
                <w:rFonts w:cs="Arial"/>
                <w:color w:val="000000"/>
                <w:sz w:val="22"/>
                <w:szCs w:val="22"/>
              </w:rPr>
            </w:pPr>
            <w:r>
              <w:rPr>
                <w:rFonts w:cs="Arial" w:hint="eastAsia"/>
                <w:color w:val="000000"/>
                <w:sz w:val="22"/>
                <w:szCs w:val="22"/>
              </w:rPr>
              <w:t>公开04表</w:t>
            </w:r>
          </w:p>
        </w:tc>
      </w:tr>
      <w:tr w:rsidR="00912A17" w14:paraId="6A37FF65" w14:textId="77777777">
        <w:trPr>
          <w:trHeight w:val="130"/>
        </w:trPr>
        <w:tc>
          <w:tcPr>
            <w:tcW w:w="4674" w:type="dxa"/>
            <w:gridSpan w:val="11"/>
            <w:tcBorders>
              <w:top w:val="nil"/>
              <w:left w:val="nil"/>
              <w:bottom w:val="single" w:sz="4" w:space="0" w:color="808080"/>
              <w:right w:val="nil"/>
            </w:tcBorders>
            <w:shd w:val="clear" w:color="000000" w:fill="FFFFFF"/>
            <w:noWrap/>
            <w:vAlign w:val="center"/>
          </w:tcPr>
          <w:p w14:paraId="5E98C1E2" w14:textId="77777777" w:rsidR="00912A17" w:rsidRDefault="00000000">
            <w:pPr>
              <w:rPr>
                <w:rFonts w:cs="Arial"/>
                <w:color w:val="000000"/>
                <w:sz w:val="22"/>
                <w:szCs w:val="22"/>
              </w:rPr>
            </w:pPr>
            <w:r>
              <w:rPr>
                <w:rFonts w:cs="Arial" w:hint="eastAsia"/>
                <w:color w:val="000000"/>
                <w:sz w:val="22"/>
                <w:szCs w:val="22"/>
              </w:rPr>
              <w:t>部门：信阳市平桥区卫生健康委员会</w:t>
            </w:r>
          </w:p>
        </w:tc>
        <w:tc>
          <w:tcPr>
            <w:tcW w:w="3053" w:type="dxa"/>
            <w:gridSpan w:val="5"/>
            <w:tcBorders>
              <w:top w:val="nil"/>
              <w:left w:val="nil"/>
              <w:bottom w:val="single" w:sz="4" w:space="0" w:color="808080"/>
              <w:right w:val="nil"/>
            </w:tcBorders>
            <w:shd w:val="clear" w:color="000000" w:fill="FFFFFF"/>
            <w:noWrap/>
            <w:vAlign w:val="center"/>
          </w:tcPr>
          <w:p w14:paraId="2552D29F" w14:textId="77777777" w:rsidR="00912A17" w:rsidRDefault="00000000">
            <w:pPr>
              <w:rPr>
                <w:rFonts w:cs="Arial"/>
                <w:sz w:val="18"/>
                <w:szCs w:val="18"/>
              </w:rPr>
            </w:pPr>
            <w:r>
              <w:rPr>
                <w:rFonts w:cs="Arial" w:hint="eastAsia"/>
                <w:sz w:val="18"/>
                <w:szCs w:val="18"/>
              </w:rPr>
              <w:t xml:space="preserve">　</w:t>
            </w:r>
          </w:p>
        </w:tc>
        <w:tc>
          <w:tcPr>
            <w:tcW w:w="908" w:type="dxa"/>
            <w:gridSpan w:val="2"/>
            <w:tcBorders>
              <w:top w:val="nil"/>
              <w:left w:val="nil"/>
              <w:bottom w:val="single" w:sz="4" w:space="0" w:color="808080"/>
              <w:right w:val="nil"/>
            </w:tcBorders>
            <w:shd w:val="clear" w:color="000000" w:fill="FFFFFF"/>
            <w:noWrap/>
            <w:vAlign w:val="center"/>
          </w:tcPr>
          <w:p w14:paraId="7566D73B" w14:textId="77777777" w:rsidR="00912A17" w:rsidRDefault="00000000">
            <w:pPr>
              <w:jc w:val="center"/>
              <w:rPr>
                <w:rFonts w:cs="Arial"/>
                <w:color w:val="000000"/>
                <w:sz w:val="22"/>
                <w:szCs w:val="22"/>
              </w:rPr>
            </w:pPr>
            <w:r>
              <w:rPr>
                <w:rFonts w:cs="Arial" w:hint="eastAsia"/>
                <w:color w:val="000000"/>
                <w:sz w:val="22"/>
                <w:szCs w:val="22"/>
              </w:rPr>
              <w:t>2020年度</w:t>
            </w:r>
          </w:p>
        </w:tc>
        <w:tc>
          <w:tcPr>
            <w:tcW w:w="1413" w:type="dxa"/>
            <w:gridSpan w:val="3"/>
            <w:tcBorders>
              <w:top w:val="nil"/>
              <w:left w:val="nil"/>
              <w:bottom w:val="single" w:sz="4" w:space="0" w:color="808080"/>
              <w:right w:val="nil"/>
            </w:tcBorders>
            <w:shd w:val="clear" w:color="000000" w:fill="FFFFFF"/>
            <w:noWrap/>
            <w:vAlign w:val="center"/>
          </w:tcPr>
          <w:p w14:paraId="055BD87D" w14:textId="77777777" w:rsidR="00912A17" w:rsidRDefault="00000000">
            <w:pPr>
              <w:rPr>
                <w:rFonts w:cs="Arial"/>
                <w:sz w:val="18"/>
                <w:szCs w:val="18"/>
              </w:rPr>
            </w:pPr>
            <w:r>
              <w:rPr>
                <w:rFonts w:cs="Arial" w:hint="eastAsia"/>
                <w:sz w:val="18"/>
                <w:szCs w:val="18"/>
              </w:rPr>
              <w:t xml:space="preserve">　</w:t>
            </w:r>
          </w:p>
        </w:tc>
        <w:tc>
          <w:tcPr>
            <w:tcW w:w="1263" w:type="dxa"/>
            <w:gridSpan w:val="3"/>
            <w:tcBorders>
              <w:top w:val="nil"/>
              <w:left w:val="nil"/>
              <w:bottom w:val="single" w:sz="4" w:space="0" w:color="808080"/>
              <w:right w:val="nil"/>
            </w:tcBorders>
            <w:shd w:val="clear" w:color="000000" w:fill="FFFFFF"/>
            <w:noWrap/>
            <w:vAlign w:val="center"/>
          </w:tcPr>
          <w:p w14:paraId="2F8CF62C" w14:textId="77777777" w:rsidR="00912A17" w:rsidRDefault="00000000">
            <w:pPr>
              <w:rPr>
                <w:rFonts w:cs="Arial"/>
                <w:sz w:val="18"/>
                <w:szCs w:val="18"/>
              </w:rPr>
            </w:pPr>
            <w:r>
              <w:rPr>
                <w:rFonts w:cs="Arial" w:hint="eastAsia"/>
                <w:sz w:val="18"/>
                <w:szCs w:val="18"/>
              </w:rPr>
              <w:t xml:space="preserve">　</w:t>
            </w:r>
          </w:p>
        </w:tc>
        <w:tc>
          <w:tcPr>
            <w:tcW w:w="1149" w:type="dxa"/>
            <w:gridSpan w:val="3"/>
            <w:tcBorders>
              <w:top w:val="nil"/>
              <w:left w:val="nil"/>
              <w:bottom w:val="single" w:sz="4" w:space="0" w:color="808080"/>
              <w:right w:val="nil"/>
            </w:tcBorders>
            <w:shd w:val="clear" w:color="000000" w:fill="FFFFFF"/>
            <w:noWrap/>
            <w:vAlign w:val="center"/>
          </w:tcPr>
          <w:p w14:paraId="4DCCC9C1" w14:textId="77777777" w:rsidR="00912A17" w:rsidRDefault="00000000">
            <w:pPr>
              <w:rPr>
                <w:rFonts w:cs="Arial"/>
                <w:sz w:val="18"/>
                <w:szCs w:val="18"/>
              </w:rPr>
            </w:pPr>
            <w:r>
              <w:rPr>
                <w:rFonts w:cs="Arial" w:hint="eastAsia"/>
                <w:sz w:val="18"/>
                <w:szCs w:val="18"/>
              </w:rPr>
              <w:t xml:space="preserve">　</w:t>
            </w:r>
          </w:p>
        </w:tc>
        <w:tc>
          <w:tcPr>
            <w:tcW w:w="1477" w:type="dxa"/>
            <w:gridSpan w:val="2"/>
            <w:tcBorders>
              <w:top w:val="nil"/>
              <w:left w:val="nil"/>
              <w:bottom w:val="single" w:sz="4" w:space="0" w:color="808080"/>
              <w:right w:val="single" w:sz="4" w:space="0" w:color="808080"/>
            </w:tcBorders>
            <w:shd w:val="clear" w:color="000000" w:fill="FFFFFF"/>
            <w:noWrap/>
            <w:vAlign w:val="center"/>
          </w:tcPr>
          <w:p w14:paraId="4464CDCD" w14:textId="77777777" w:rsidR="00912A17" w:rsidRDefault="00000000">
            <w:pPr>
              <w:jc w:val="right"/>
              <w:rPr>
                <w:rFonts w:cs="Arial"/>
                <w:color w:val="000000"/>
                <w:sz w:val="22"/>
                <w:szCs w:val="22"/>
              </w:rPr>
            </w:pPr>
            <w:r>
              <w:rPr>
                <w:rFonts w:cs="Arial" w:hint="eastAsia"/>
                <w:color w:val="000000"/>
                <w:sz w:val="22"/>
                <w:szCs w:val="22"/>
              </w:rPr>
              <w:t>金额单位：万元</w:t>
            </w:r>
          </w:p>
        </w:tc>
      </w:tr>
      <w:tr w:rsidR="00912A17" w14:paraId="38A623ED" w14:textId="77777777">
        <w:trPr>
          <w:trHeight w:val="130"/>
        </w:trPr>
        <w:tc>
          <w:tcPr>
            <w:tcW w:w="4674" w:type="dxa"/>
            <w:gridSpan w:val="11"/>
            <w:tcBorders>
              <w:top w:val="nil"/>
              <w:left w:val="single" w:sz="4" w:space="0" w:color="000000"/>
              <w:bottom w:val="single" w:sz="4" w:space="0" w:color="000000"/>
              <w:right w:val="single" w:sz="4" w:space="0" w:color="000000"/>
            </w:tcBorders>
            <w:shd w:val="clear" w:color="000000" w:fill="C0C0C0"/>
            <w:noWrap/>
            <w:vAlign w:val="center"/>
          </w:tcPr>
          <w:p w14:paraId="014DC24D" w14:textId="77777777" w:rsidR="00912A17" w:rsidRDefault="00000000">
            <w:pPr>
              <w:jc w:val="center"/>
              <w:rPr>
                <w:rFonts w:cs="Arial"/>
                <w:sz w:val="20"/>
                <w:szCs w:val="20"/>
              </w:rPr>
            </w:pPr>
            <w:r>
              <w:rPr>
                <w:rFonts w:cs="Arial" w:hint="eastAsia"/>
                <w:sz w:val="20"/>
                <w:szCs w:val="20"/>
              </w:rPr>
              <w:t>收     入</w:t>
            </w:r>
          </w:p>
        </w:tc>
        <w:tc>
          <w:tcPr>
            <w:tcW w:w="9263" w:type="dxa"/>
            <w:gridSpan w:val="18"/>
            <w:tcBorders>
              <w:top w:val="nil"/>
              <w:left w:val="nil"/>
              <w:bottom w:val="single" w:sz="4" w:space="0" w:color="000000"/>
              <w:right w:val="single" w:sz="4" w:space="0" w:color="000000"/>
            </w:tcBorders>
            <w:shd w:val="clear" w:color="000000" w:fill="C0C0C0"/>
            <w:noWrap/>
            <w:vAlign w:val="center"/>
          </w:tcPr>
          <w:p w14:paraId="1F23BA13" w14:textId="77777777" w:rsidR="00912A17" w:rsidRDefault="00000000">
            <w:pPr>
              <w:jc w:val="center"/>
              <w:rPr>
                <w:rFonts w:cs="Arial"/>
                <w:sz w:val="20"/>
                <w:szCs w:val="20"/>
              </w:rPr>
            </w:pPr>
            <w:r>
              <w:rPr>
                <w:rFonts w:cs="Arial" w:hint="eastAsia"/>
                <w:sz w:val="20"/>
                <w:szCs w:val="20"/>
              </w:rPr>
              <w:t>支     出</w:t>
            </w:r>
          </w:p>
        </w:tc>
      </w:tr>
      <w:tr w:rsidR="00912A17" w14:paraId="31283627" w14:textId="77777777">
        <w:trPr>
          <w:trHeight w:val="326"/>
        </w:trPr>
        <w:tc>
          <w:tcPr>
            <w:tcW w:w="2638" w:type="dxa"/>
            <w:gridSpan w:val="7"/>
            <w:vMerge w:val="restart"/>
            <w:tcBorders>
              <w:top w:val="nil"/>
              <w:left w:val="single" w:sz="4" w:space="0" w:color="000000"/>
              <w:bottom w:val="single" w:sz="4" w:space="0" w:color="000000"/>
              <w:right w:val="single" w:sz="4" w:space="0" w:color="000000"/>
            </w:tcBorders>
            <w:shd w:val="clear" w:color="000000" w:fill="C0C0C0"/>
            <w:vAlign w:val="center"/>
          </w:tcPr>
          <w:p w14:paraId="58BD02D7" w14:textId="77777777" w:rsidR="00912A17" w:rsidRDefault="00000000">
            <w:pPr>
              <w:rPr>
                <w:rFonts w:cs="Arial"/>
                <w:sz w:val="20"/>
                <w:szCs w:val="20"/>
              </w:rPr>
            </w:pPr>
            <w:r>
              <w:rPr>
                <w:rFonts w:cs="Arial" w:hint="eastAsia"/>
                <w:sz w:val="20"/>
                <w:szCs w:val="20"/>
              </w:rPr>
              <w:t>项目</w:t>
            </w:r>
          </w:p>
        </w:tc>
        <w:tc>
          <w:tcPr>
            <w:tcW w:w="547" w:type="dxa"/>
            <w:vMerge w:val="restart"/>
            <w:tcBorders>
              <w:top w:val="nil"/>
              <w:left w:val="nil"/>
              <w:bottom w:val="single" w:sz="4" w:space="0" w:color="000000"/>
              <w:right w:val="single" w:sz="4" w:space="0" w:color="000000"/>
            </w:tcBorders>
            <w:shd w:val="clear" w:color="000000" w:fill="C0C0C0"/>
            <w:vAlign w:val="center"/>
          </w:tcPr>
          <w:p w14:paraId="6622DC0D" w14:textId="77777777" w:rsidR="00912A17" w:rsidRDefault="00000000">
            <w:pPr>
              <w:jc w:val="center"/>
              <w:rPr>
                <w:rFonts w:cs="Arial"/>
                <w:sz w:val="20"/>
                <w:szCs w:val="20"/>
              </w:rPr>
            </w:pPr>
            <w:r>
              <w:rPr>
                <w:rFonts w:cs="Arial" w:hint="eastAsia"/>
                <w:sz w:val="20"/>
                <w:szCs w:val="20"/>
              </w:rPr>
              <w:t>行次</w:t>
            </w:r>
          </w:p>
        </w:tc>
        <w:tc>
          <w:tcPr>
            <w:tcW w:w="1489" w:type="dxa"/>
            <w:gridSpan w:val="3"/>
            <w:vMerge w:val="restart"/>
            <w:tcBorders>
              <w:top w:val="nil"/>
              <w:left w:val="nil"/>
              <w:bottom w:val="single" w:sz="4" w:space="0" w:color="000000"/>
              <w:right w:val="single" w:sz="4" w:space="0" w:color="000000"/>
            </w:tcBorders>
            <w:shd w:val="clear" w:color="000000" w:fill="C0C0C0"/>
            <w:vAlign w:val="center"/>
          </w:tcPr>
          <w:p w14:paraId="6260D8C7" w14:textId="77777777" w:rsidR="00912A17" w:rsidRDefault="00000000">
            <w:pPr>
              <w:jc w:val="center"/>
              <w:rPr>
                <w:rFonts w:cs="Arial"/>
                <w:sz w:val="20"/>
                <w:szCs w:val="20"/>
              </w:rPr>
            </w:pPr>
            <w:r>
              <w:rPr>
                <w:rFonts w:cs="Arial" w:hint="eastAsia"/>
                <w:sz w:val="20"/>
                <w:szCs w:val="20"/>
              </w:rPr>
              <w:t>金额</w:t>
            </w:r>
          </w:p>
        </w:tc>
        <w:tc>
          <w:tcPr>
            <w:tcW w:w="3053" w:type="dxa"/>
            <w:gridSpan w:val="5"/>
            <w:vMerge w:val="restart"/>
            <w:tcBorders>
              <w:top w:val="nil"/>
              <w:left w:val="nil"/>
              <w:bottom w:val="single" w:sz="4" w:space="0" w:color="000000"/>
              <w:right w:val="single" w:sz="4" w:space="0" w:color="000000"/>
            </w:tcBorders>
            <w:shd w:val="clear" w:color="000000" w:fill="C0C0C0"/>
            <w:vAlign w:val="bottom"/>
          </w:tcPr>
          <w:p w14:paraId="38694660" w14:textId="77777777" w:rsidR="00912A17" w:rsidRDefault="00000000">
            <w:pPr>
              <w:rPr>
                <w:rFonts w:cs="Arial"/>
                <w:sz w:val="20"/>
                <w:szCs w:val="20"/>
              </w:rPr>
            </w:pPr>
            <w:r>
              <w:rPr>
                <w:rFonts w:cs="Arial" w:hint="eastAsia"/>
                <w:sz w:val="20"/>
                <w:szCs w:val="20"/>
              </w:rPr>
              <w:t>项目</w:t>
            </w:r>
          </w:p>
        </w:tc>
        <w:tc>
          <w:tcPr>
            <w:tcW w:w="908" w:type="dxa"/>
            <w:gridSpan w:val="2"/>
            <w:vMerge w:val="restart"/>
            <w:tcBorders>
              <w:top w:val="nil"/>
              <w:left w:val="nil"/>
              <w:bottom w:val="single" w:sz="4" w:space="0" w:color="000000"/>
              <w:right w:val="single" w:sz="4" w:space="0" w:color="000000"/>
            </w:tcBorders>
            <w:shd w:val="clear" w:color="000000" w:fill="C0C0C0"/>
            <w:vAlign w:val="center"/>
          </w:tcPr>
          <w:p w14:paraId="39BDA2EC" w14:textId="77777777" w:rsidR="00912A17" w:rsidRDefault="00000000">
            <w:pPr>
              <w:jc w:val="center"/>
              <w:rPr>
                <w:rFonts w:cs="Arial"/>
                <w:sz w:val="20"/>
                <w:szCs w:val="20"/>
              </w:rPr>
            </w:pPr>
            <w:r>
              <w:rPr>
                <w:rFonts w:cs="Arial" w:hint="eastAsia"/>
                <w:sz w:val="20"/>
                <w:szCs w:val="20"/>
              </w:rPr>
              <w:t>行次</w:t>
            </w:r>
          </w:p>
        </w:tc>
        <w:tc>
          <w:tcPr>
            <w:tcW w:w="1413" w:type="dxa"/>
            <w:gridSpan w:val="3"/>
            <w:vMerge w:val="restart"/>
            <w:tcBorders>
              <w:top w:val="nil"/>
              <w:left w:val="nil"/>
              <w:bottom w:val="single" w:sz="4" w:space="0" w:color="000000"/>
              <w:right w:val="single" w:sz="4" w:space="0" w:color="000000"/>
            </w:tcBorders>
            <w:shd w:val="clear" w:color="000000" w:fill="C0C0C0"/>
            <w:noWrap/>
            <w:vAlign w:val="center"/>
          </w:tcPr>
          <w:p w14:paraId="3B200D9A" w14:textId="77777777" w:rsidR="00912A17" w:rsidRDefault="00000000">
            <w:pPr>
              <w:jc w:val="center"/>
              <w:rPr>
                <w:rFonts w:cs="Arial"/>
                <w:sz w:val="20"/>
                <w:szCs w:val="20"/>
              </w:rPr>
            </w:pPr>
            <w:r>
              <w:rPr>
                <w:rFonts w:cs="Arial" w:hint="eastAsia"/>
                <w:sz w:val="20"/>
                <w:szCs w:val="20"/>
              </w:rPr>
              <w:t>合计</w:t>
            </w:r>
          </w:p>
        </w:tc>
        <w:tc>
          <w:tcPr>
            <w:tcW w:w="1263" w:type="dxa"/>
            <w:gridSpan w:val="3"/>
            <w:vMerge w:val="restart"/>
            <w:tcBorders>
              <w:top w:val="nil"/>
              <w:left w:val="nil"/>
              <w:bottom w:val="single" w:sz="4" w:space="0" w:color="000000"/>
              <w:right w:val="single" w:sz="4" w:space="0" w:color="000000"/>
            </w:tcBorders>
            <w:shd w:val="clear" w:color="000000" w:fill="C0C0C0"/>
            <w:vAlign w:val="center"/>
          </w:tcPr>
          <w:p w14:paraId="57B6ACED" w14:textId="77777777" w:rsidR="00912A17" w:rsidRDefault="00000000">
            <w:pPr>
              <w:jc w:val="center"/>
              <w:rPr>
                <w:rFonts w:cs="Arial"/>
                <w:sz w:val="20"/>
                <w:szCs w:val="20"/>
              </w:rPr>
            </w:pPr>
            <w:r>
              <w:rPr>
                <w:rFonts w:cs="Arial" w:hint="eastAsia"/>
                <w:sz w:val="20"/>
                <w:szCs w:val="20"/>
              </w:rPr>
              <w:t>一般公共预算财政拨款</w:t>
            </w:r>
          </w:p>
        </w:tc>
        <w:tc>
          <w:tcPr>
            <w:tcW w:w="1149" w:type="dxa"/>
            <w:gridSpan w:val="3"/>
            <w:vMerge w:val="restart"/>
            <w:tcBorders>
              <w:top w:val="nil"/>
              <w:left w:val="nil"/>
              <w:bottom w:val="single" w:sz="4" w:space="0" w:color="000000"/>
              <w:right w:val="single" w:sz="4" w:space="0" w:color="000000"/>
            </w:tcBorders>
            <w:shd w:val="clear" w:color="000000" w:fill="C0C0C0"/>
            <w:vAlign w:val="center"/>
          </w:tcPr>
          <w:p w14:paraId="1614F417" w14:textId="77777777" w:rsidR="00912A17" w:rsidRDefault="00000000">
            <w:pPr>
              <w:jc w:val="center"/>
              <w:rPr>
                <w:rFonts w:cs="Arial"/>
                <w:sz w:val="20"/>
                <w:szCs w:val="20"/>
              </w:rPr>
            </w:pPr>
            <w:r>
              <w:rPr>
                <w:rFonts w:cs="Arial" w:hint="eastAsia"/>
                <w:sz w:val="20"/>
                <w:szCs w:val="20"/>
              </w:rPr>
              <w:t>政府性基金预算财政拨款</w:t>
            </w:r>
          </w:p>
        </w:tc>
        <w:tc>
          <w:tcPr>
            <w:tcW w:w="1477" w:type="dxa"/>
            <w:gridSpan w:val="2"/>
            <w:vMerge w:val="restart"/>
            <w:tcBorders>
              <w:top w:val="nil"/>
              <w:left w:val="nil"/>
              <w:bottom w:val="single" w:sz="4" w:space="0" w:color="000000"/>
              <w:right w:val="single" w:sz="4" w:space="0" w:color="000000"/>
            </w:tcBorders>
            <w:shd w:val="clear" w:color="000000" w:fill="C0C0C0"/>
            <w:vAlign w:val="center"/>
          </w:tcPr>
          <w:p w14:paraId="3CE4D0BA" w14:textId="77777777" w:rsidR="00912A17" w:rsidRDefault="00000000">
            <w:pPr>
              <w:jc w:val="center"/>
              <w:rPr>
                <w:rFonts w:cs="Arial"/>
                <w:sz w:val="20"/>
                <w:szCs w:val="20"/>
              </w:rPr>
            </w:pPr>
            <w:r>
              <w:rPr>
                <w:rFonts w:cs="Arial" w:hint="eastAsia"/>
                <w:sz w:val="20"/>
                <w:szCs w:val="20"/>
              </w:rPr>
              <w:t>国有资本经营预算财政拨款</w:t>
            </w:r>
          </w:p>
        </w:tc>
      </w:tr>
      <w:tr w:rsidR="00912A17" w14:paraId="7CED0115" w14:textId="77777777">
        <w:trPr>
          <w:trHeight w:val="326"/>
        </w:trPr>
        <w:tc>
          <w:tcPr>
            <w:tcW w:w="2638" w:type="dxa"/>
            <w:gridSpan w:val="7"/>
            <w:vMerge/>
            <w:tcBorders>
              <w:top w:val="nil"/>
              <w:left w:val="single" w:sz="4" w:space="0" w:color="000000"/>
              <w:bottom w:val="single" w:sz="4" w:space="0" w:color="000000"/>
              <w:right w:val="single" w:sz="4" w:space="0" w:color="000000"/>
            </w:tcBorders>
            <w:vAlign w:val="center"/>
          </w:tcPr>
          <w:p w14:paraId="6EB2540D" w14:textId="77777777" w:rsidR="00912A17" w:rsidRDefault="00912A17">
            <w:pPr>
              <w:rPr>
                <w:rFonts w:cs="Arial"/>
                <w:sz w:val="20"/>
                <w:szCs w:val="20"/>
              </w:rPr>
            </w:pPr>
          </w:p>
        </w:tc>
        <w:tc>
          <w:tcPr>
            <w:tcW w:w="547" w:type="dxa"/>
            <w:vMerge/>
            <w:tcBorders>
              <w:top w:val="nil"/>
              <w:left w:val="nil"/>
              <w:bottom w:val="single" w:sz="4" w:space="0" w:color="000000"/>
              <w:right w:val="single" w:sz="4" w:space="0" w:color="000000"/>
            </w:tcBorders>
            <w:vAlign w:val="center"/>
          </w:tcPr>
          <w:p w14:paraId="4A4F676A" w14:textId="77777777" w:rsidR="00912A17" w:rsidRDefault="00912A17">
            <w:pPr>
              <w:rPr>
                <w:rFonts w:cs="Arial"/>
                <w:sz w:val="20"/>
                <w:szCs w:val="20"/>
              </w:rPr>
            </w:pPr>
          </w:p>
        </w:tc>
        <w:tc>
          <w:tcPr>
            <w:tcW w:w="1489" w:type="dxa"/>
            <w:gridSpan w:val="3"/>
            <w:vMerge/>
            <w:tcBorders>
              <w:top w:val="nil"/>
              <w:left w:val="nil"/>
              <w:bottom w:val="single" w:sz="4" w:space="0" w:color="000000"/>
              <w:right w:val="single" w:sz="4" w:space="0" w:color="000000"/>
            </w:tcBorders>
            <w:vAlign w:val="center"/>
          </w:tcPr>
          <w:p w14:paraId="633F2E8A" w14:textId="77777777" w:rsidR="00912A17" w:rsidRDefault="00912A17">
            <w:pPr>
              <w:rPr>
                <w:rFonts w:cs="Arial"/>
                <w:sz w:val="20"/>
                <w:szCs w:val="20"/>
              </w:rPr>
            </w:pPr>
          </w:p>
        </w:tc>
        <w:tc>
          <w:tcPr>
            <w:tcW w:w="3053" w:type="dxa"/>
            <w:gridSpan w:val="5"/>
            <w:vMerge/>
            <w:tcBorders>
              <w:top w:val="nil"/>
              <w:left w:val="nil"/>
              <w:bottom w:val="single" w:sz="4" w:space="0" w:color="000000"/>
              <w:right w:val="single" w:sz="4" w:space="0" w:color="000000"/>
            </w:tcBorders>
            <w:vAlign w:val="center"/>
          </w:tcPr>
          <w:p w14:paraId="09E94698" w14:textId="77777777" w:rsidR="00912A17" w:rsidRDefault="00912A17">
            <w:pPr>
              <w:rPr>
                <w:rFonts w:cs="Arial"/>
                <w:sz w:val="20"/>
                <w:szCs w:val="20"/>
              </w:rPr>
            </w:pPr>
          </w:p>
        </w:tc>
        <w:tc>
          <w:tcPr>
            <w:tcW w:w="908" w:type="dxa"/>
            <w:gridSpan w:val="2"/>
            <w:vMerge/>
            <w:tcBorders>
              <w:top w:val="nil"/>
              <w:left w:val="nil"/>
              <w:bottom w:val="single" w:sz="4" w:space="0" w:color="000000"/>
              <w:right w:val="single" w:sz="4" w:space="0" w:color="000000"/>
            </w:tcBorders>
            <w:vAlign w:val="center"/>
          </w:tcPr>
          <w:p w14:paraId="5545DC41" w14:textId="77777777" w:rsidR="00912A17" w:rsidRDefault="00912A17">
            <w:pPr>
              <w:rPr>
                <w:rFonts w:cs="Arial"/>
                <w:sz w:val="20"/>
                <w:szCs w:val="20"/>
              </w:rPr>
            </w:pPr>
          </w:p>
        </w:tc>
        <w:tc>
          <w:tcPr>
            <w:tcW w:w="1413" w:type="dxa"/>
            <w:gridSpan w:val="3"/>
            <w:vMerge/>
            <w:tcBorders>
              <w:top w:val="nil"/>
              <w:left w:val="nil"/>
              <w:bottom w:val="single" w:sz="4" w:space="0" w:color="000000"/>
              <w:right w:val="single" w:sz="4" w:space="0" w:color="000000"/>
            </w:tcBorders>
            <w:vAlign w:val="center"/>
          </w:tcPr>
          <w:p w14:paraId="741F9BCD" w14:textId="77777777" w:rsidR="00912A17" w:rsidRDefault="00912A17">
            <w:pPr>
              <w:rPr>
                <w:rFonts w:cs="Arial"/>
                <w:sz w:val="20"/>
                <w:szCs w:val="20"/>
              </w:rPr>
            </w:pPr>
          </w:p>
        </w:tc>
        <w:tc>
          <w:tcPr>
            <w:tcW w:w="1263" w:type="dxa"/>
            <w:gridSpan w:val="3"/>
            <w:vMerge/>
            <w:tcBorders>
              <w:top w:val="nil"/>
              <w:left w:val="nil"/>
              <w:bottom w:val="single" w:sz="4" w:space="0" w:color="000000"/>
              <w:right w:val="single" w:sz="4" w:space="0" w:color="000000"/>
            </w:tcBorders>
            <w:vAlign w:val="center"/>
          </w:tcPr>
          <w:p w14:paraId="7BA900C7" w14:textId="77777777" w:rsidR="00912A17" w:rsidRDefault="00912A17">
            <w:pPr>
              <w:rPr>
                <w:rFonts w:cs="Arial"/>
                <w:sz w:val="20"/>
                <w:szCs w:val="20"/>
              </w:rPr>
            </w:pPr>
          </w:p>
        </w:tc>
        <w:tc>
          <w:tcPr>
            <w:tcW w:w="1149" w:type="dxa"/>
            <w:gridSpan w:val="3"/>
            <w:vMerge/>
            <w:tcBorders>
              <w:top w:val="nil"/>
              <w:left w:val="nil"/>
              <w:bottom w:val="single" w:sz="4" w:space="0" w:color="000000"/>
              <w:right w:val="single" w:sz="4" w:space="0" w:color="000000"/>
            </w:tcBorders>
            <w:vAlign w:val="center"/>
          </w:tcPr>
          <w:p w14:paraId="1D8FD57F" w14:textId="77777777" w:rsidR="00912A17" w:rsidRDefault="00912A17">
            <w:pPr>
              <w:rPr>
                <w:rFonts w:cs="Arial"/>
                <w:sz w:val="20"/>
                <w:szCs w:val="20"/>
              </w:rPr>
            </w:pPr>
          </w:p>
        </w:tc>
        <w:tc>
          <w:tcPr>
            <w:tcW w:w="1477" w:type="dxa"/>
            <w:gridSpan w:val="2"/>
            <w:vMerge/>
            <w:tcBorders>
              <w:top w:val="nil"/>
              <w:left w:val="nil"/>
              <w:bottom w:val="single" w:sz="4" w:space="0" w:color="000000"/>
              <w:right w:val="single" w:sz="4" w:space="0" w:color="000000"/>
            </w:tcBorders>
            <w:vAlign w:val="center"/>
          </w:tcPr>
          <w:p w14:paraId="31FE1EB6" w14:textId="77777777" w:rsidR="00912A17" w:rsidRDefault="00912A17">
            <w:pPr>
              <w:rPr>
                <w:rFonts w:cs="Arial"/>
                <w:sz w:val="20"/>
                <w:szCs w:val="20"/>
              </w:rPr>
            </w:pPr>
          </w:p>
        </w:tc>
      </w:tr>
      <w:tr w:rsidR="00912A17" w14:paraId="641D0593"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2B4F8215" w14:textId="77777777" w:rsidR="00912A17" w:rsidRDefault="00000000">
            <w:pPr>
              <w:rPr>
                <w:rFonts w:cs="Arial"/>
                <w:sz w:val="20"/>
                <w:szCs w:val="20"/>
              </w:rPr>
            </w:pPr>
            <w:r>
              <w:rPr>
                <w:rFonts w:cs="Arial" w:hint="eastAsia"/>
                <w:sz w:val="20"/>
                <w:szCs w:val="20"/>
              </w:rPr>
              <w:t>栏次</w:t>
            </w:r>
          </w:p>
        </w:tc>
        <w:tc>
          <w:tcPr>
            <w:tcW w:w="547" w:type="dxa"/>
            <w:tcBorders>
              <w:top w:val="nil"/>
              <w:left w:val="nil"/>
              <w:bottom w:val="single" w:sz="4" w:space="0" w:color="000000"/>
              <w:right w:val="single" w:sz="4" w:space="0" w:color="000000"/>
            </w:tcBorders>
            <w:shd w:val="clear" w:color="000000" w:fill="C0C0C0"/>
            <w:noWrap/>
            <w:vAlign w:val="center"/>
          </w:tcPr>
          <w:p w14:paraId="243E386C" w14:textId="77777777" w:rsidR="00912A17" w:rsidRDefault="00000000">
            <w:pPr>
              <w:jc w:val="center"/>
              <w:rPr>
                <w:rFonts w:cs="Arial"/>
                <w:sz w:val="20"/>
                <w:szCs w:val="20"/>
              </w:rPr>
            </w:pPr>
            <w:r>
              <w:rPr>
                <w:rFonts w:cs="Arial" w:hint="eastAsia"/>
                <w:sz w:val="20"/>
                <w:szCs w:val="20"/>
              </w:rPr>
              <w:t xml:space="preserve">　</w:t>
            </w:r>
          </w:p>
        </w:tc>
        <w:tc>
          <w:tcPr>
            <w:tcW w:w="1489" w:type="dxa"/>
            <w:gridSpan w:val="3"/>
            <w:tcBorders>
              <w:top w:val="nil"/>
              <w:left w:val="nil"/>
              <w:bottom w:val="single" w:sz="4" w:space="0" w:color="000000"/>
              <w:right w:val="single" w:sz="4" w:space="0" w:color="000000"/>
            </w:tcBorders>
            <w:shd w:val="clear" w:color="000000" w:fill="C0C0C0"/>
            <w:noWrap/>
            <w:vAlign w:val="center"/>
          </w:tcPr>
          <w:p w14:paraId="02074415" w14:textId="77777777" w:rsidR="00912A17" w:rsidRDefault="00000000">
            <w:pPr>
              <w:jc w:val="center"/>
              <w:rPr>
                <w:rFonts w:cs="Arial"/>
                <w:sz w:val="20"/>
                <w:szCs w:val="20"/>
              </w:rPr>
            </w:pPr>
            <w:r>
              <w:rPr>
                <w:rFonts w:cs="Arial" w:hint="eastAsia"/>
                <w:sz w:val="20"/>
                <w:szCs w:val="20"/>
              </w:rPr>
              <w:t>1</w:t>
            </w:r>
          </w:p>
        </w:tc>
        <w:tc>
          <w:tcPr>
            <w:tcW w:w="3053" w:type="dxa"/>
            <w:gridSpan w:val="5"/>
            <w:tcBorders>
              <w:top w:val="nil"/>
              <w:left w:val="nil"/>
              <w:bottom w:val="single" w:sz="4" w:space="0" w:color="000000"/>
              <w:right w:val="single" w:sz="4" w:space="0" w:color="000000"/>
            </w:tcBorders>
            <w:shd w:val="clear" w:color="000000" w:fill="C0C0C0"/>
            <w:noWrap/>
            <w:vAlign w:val="bottom"/>
          </w:tcPr>
          <w:p w14:paraId="6BCB799F" w14:textId="77777777" w:rsidR="00912A17" w:rsidRDefault="00000000">
            <w:pPr>
              <w:rPr>
                <w:rFonts w:cs="Arial"/>
                <w:sz w:val="20"/>
                <w:szCs w:val="20"/>
              </w:rPr>
            </w:pPr>
            <w:r>
              <w:rPr>
                <w:rFonts w:cs="Arial" w:hint="eastAsia"/>
                <w:sz w:val="20"/>
                <w:szCs w:val="20"/>
              </w:rPr>
              <w:t>栏次</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7805B81B" w14:textId="77777777" w:rsidR="00912A17" w:rsidRDefault="00000000">
            <w:pPr>
              <w:jc w:val="center"/>
              <w:rPr>
                <w:rFonts w:cs="Arial"/>
                <w:sz w:val="20"/>
                <w:szCs w:val="20"/>
              </w:rPr>
            </w:pPr>
            <w:r>
              <w:rPr>
                <w:rFonts w:cs="Arial" w:hint="eastAsia"/>
                <w:sz w:val="20"/>
                <w:szCs w:val="20"/>
              </w:rPr>
              <w:t xml:space="preserve">　</w:t>
            </w:r>
          </w:p>
        </w:tc>
        <w:tc>
          <w:tcPr>
            <w:tcW w:w="1413" w:type="dxa"/>
            <w:gridSpan w:val="3"/>
            <w:tcBorders>
              <w:top w:val="nil"/>
              <w:left w:val="nil"/>
              <w:bottom w:val="single" w:sz="4" w:space="0" w:color="000000"/>
              <w:right w:val="single" w:sz="4" w:space="0" w:color="000000"/>
            </w:tcBorders>
            <w:shd w:val="clear" w:color="000000" w:fill="C0C0C0"/>
            <w:noWrap/>
            <w:vAlign w:val="center"/>
          </w:tcPr>
          <w:p w14:paraId="0E74D195" w14:textId="77777777" w:rsidR="00912A17" w:rsidRDefault="00000000">
            <w:pPr>
              <w:jc w:val="center"/>
              <w:rPr>
                <w:rFonts w:cs="Arial"/>
                <w:sz w:val="20"/>
                <w:szCs w:val="20"/>
              </w:rPr>
            </w:pPr>
            <w:r>
              <w:rPr>
                <w:rFonts w:cs="Arial" w:hint="eastAsia"/>
                <w:sz w:val="20"/>
                <w:szCs w:val="20"/>
              </w:rPr>
              <w:t>2</w:t>
            </w:r>
          </w:p>
        </w:tc>
        <w:tc>
          <w:tcPr>
            <w:tcW w:w="1263" w:type="dxa"/>
            <w:gridSpan w:val="3"/>
            <w:tcBorders>
              <w:top w:val="nil"/>
              <w:left w:val="nil"/>
              <w:bottom w:val="single" w:sz="4" w:space="0" w:color="000000"/>
              <w:right w:val="single" w:sz="4" w:space="0" w:color="000000"/>
            </w:tcBorders>
            <w:shd w:val="clear" w:color="000000" w:fill="C0C0C0"/>
            <w:noWrap/>
            <w:vAlign w:val="center"/>
          </w:tcPr>
          <w:p w14:paraId="3298F8A7" w14:textId="77777777" w:rsidR="00912A17" w:rsidRDefault="00000000">
            <w:pPr>
              <w:jc w:val="center"/>
              <w:rPr>
                <w:rFonts w:cs="Arial"/>
                <w:sz w:val="20"/>
                <w:szCs w:val="20"/>
              </w:rPr>
            </w:pPr>
            <w:r>
              <w:rPr>
                <w:rFonts w:cs="Arial" w:hint="eastAsia"/>
                <w:sz w:val="20"/>
                <w:szCs w:val="20"/>
              </w:rPr>
              <w:t>3</w:t>
            </w:r>
          </w:p>
        </w:tc>
        <w:tc>
          <w:tcPr>
            <w:tcW w:w="1149" w:type="dxa"/>
            <w:gridSpan w:val="3"/>
            <w:tcBorders>
              <w:top w:val="nil"/>
              <w:left w:val="nil"/>
              <w:bottom w:val="single" w:sz="4" w:space="0" w:color="000000"/>
              <w:right w:val="single" w:sz="4" w:space="0" w:color="000000"/>
            </w:tcBorders>
            <w:shd w:val="clear" w:color="000000" w:fill="C0C0C0"/>
            <w:noWrap/>
            <w:vAlign w:val="center"/>
          </w:tcPr>
          <w:p w14:paraId="3187E8FF" w14:textId="77777777" w:rsidR="00912A17" w:rsidRDefault="00000000">
            <w:pPr>
              <w:jc w:val="center"/>
              <w:rPr>
                <w:rFonts w:cs="Arial"/>
                <w:sz w:val="20"/>
                <w:szCs w:val="20"/>
              </w:rPr>
            </w:pPr>
            <w:r>
              <w:rPr>
                <w:rFonts w:cs="Arial" w:hint="eastAsia"/>
                <w:sz w:val="20"/>
                <w:szCs w:val="20"/>
              </w:rPr>
              <w:t>4</w:t>
            </w:r>
          </w:p>
        </w:tc>
        <w:tc>
          <w:tcPr>
            <w:tcW w:w="1477" w:type="dxa"/>
            <w:gridSpan w:val="2"/>
            <w:tcBorders>
              <w:top w:val="nil"/>
              <w:left w:val="nil"/>
              <w:bottom w:val="single" w:sz="4" w:space="0" w:color="000000"/>
              <w:right w:val="single" w:sz="4" w:space="0" w:color="000000"/>
            </w:tcBorders>
            <w:shd w:val="clear" w:color="000000" w:fill="C0C0C0"/>
            <w:noWrap/>
            <w:vAlign w:val="center"/>
          </w:tcPr>
          <w:p w14:paraId="46025FAB" w14:textId="77777777" w:rsidR="00912A17" w:rsidRDefault="00000000">
            <w:pPr>
              <w:jc w:val="center"/>
              <w:rPr>
                <w:rFonts w:cs="Arial"/>
                <w:sz w:val="20"/>
                <w:szCs w:val="20"/>
              </w:rPr>
            </w:pPr>
            <w:r>
              <w:rPr>
                <w:rFonts w:cs="Arial" w:hint="eastAsia"/>
                <w:sz w:val="20"/>
                <w:szCs w:val="20"/>
              </w:rPr>
              <w:t>5</w:t>
            </w:r>
          </w:p>
        </w:tc>
      </w:tr>
      <w:tr w:rsidR="00912A17" w14:paraId="29920F41"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486BCC2B" w14:textId="77777777" w:rsidR="00912A17" w:rsidRDefault="00000000">
            <w:pPr>
              <w:rPr>
                <w:rFonts w:cs="Arial"/>
                <w:sz w:val="20"/>
                <w:szCs w:val="20"/>
              </w:rPr>
            </w:pPr>
            <w:r>
              <w:rPr>
                <w:rFonts w:cs="Arial" w:hint="eastAsia"/>
                <w:sz w:val="20"/>
                <w:szCs w:val="20"/>
              </w:rPr>
              <w:t>一、一般公共预算财政拨款</w:t>
            </w:r>
          </w:p>
        </w:tc>
        <w:tc>
          <w:tcPr>
            <w:tcW w:w="547" w:type="dxa"/>
            <w:tcBorders>
              <w:top w:val="nil"/>
              <w:left w:val="nil"/>
              <w:bottom w:val="single" w:sz="4" w:space="0" w:color="000000"/>
              <w:right w:val="single" w:sz="4" w:space="0" w:color="000000"/>
            </w:tcBorders>
            <w:shd w:val="clear" w:color="000000" w:fill="C0C0C0"/>
            <w:noWrap/>
            <w:vAlign w:val="center"/>
          </w:tcPr>
          <w:p w14:paraId="6A845972" w14:textId="77777777" w:rsidR="00912A17" w:rsidRDefault="00000000">
            <w:pPr>
              <w:jc w:val="center"/>
              <w:rPr>
                <w:rFonts w:cs="Arial"/>
                <w:sz w:val="20"/>
                <w:szCs w:val="20"/>
              </w:rPr>
            </w:pPr>
            <w:r>
              <w:rPr>
                <w:rFonts w:cs="Arial" w:hint="eastAsia"/>
                <w:sz w:val="20"/>
                <w:szCs w:val="20"/>
              </w:rPr>
              <w:t>1</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726863B8" w14:textId="77777777" w:rsidR="00912A17" w:rsidRDefault="00000000">
            <w:pPr>
              <w:jc w:val="right"/>
              <w:rPr>
                <w:rFonts w:cs="Arial"/>
                <w:sz w:val="20"/>
                <w:szCs w:val="20"/>
              </w:rPr>
            </w:pPr>
            <w:r>
              <w:rPr>
                <w:rFonts w:cs="Arial" w:hint="eastAsia"/>
                <w:sz w:val="20"/>
                <w:szCs w:val="20"/>
              </w:rPr>
              <w:t>11,941.50</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29C68CF8" w14:textId="77777777" w:rsidR="00912A17" w:rsidRDefault="00000000">
            <w:pPr>
              <w:rPr>
                <w:rFonts w:cs="Arial"/>
                <w:sz w:val="20"/>
                <w:szCs w:val="20"/>
              </w:rPr>
            </w:pPr>
            <w:r>
              <w:rPr>
                <w:rFonts w:cs="Arial" w:hint="eastAsia"/>
                <w:sz w:val="20"/>
                <w:szCs w:val="20"/>
              </w:rPr>
              <w:t>一、一般公共服务支出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11ADB23" w14:textId="77777777" w:rsidR="00912A17" w:rsidRDefault="00000000">
            <w:pPr>
              <w:jc w:val="center"/>
              <w:rPr>
                <w:rFonts w:cs="Arial"/>
                <w:sz w:val="20"/>
                <w:szCs w:val="20"/>
              </w:rPr>
            </w:pPr>
            <w:r>
              <w:rPr>
                <w:rFonts w:cs="Arial" w:hint="eastAsia"/>
                <w:sz w:val="20"/>
                <w:szCs w:val="20"/>
              </w:rPr>
              <w:t>33</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3E55ADC6"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77F85985"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0D8F464B"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4C887234" w14:textId="77777777" w:rsidR="00912A17" w:rsidRDefault="00000000">
            <w:pPr>
              <w:jc w:val="right"/>
              <w:rPr>
                <w:rFonts w:cs="Arial"/>
                <w:sz w:val="20"/>
                <w:szCs w:val="20"/>
              </w:rPr>
            </w:pPr>
            <w:r>
              <w:rPr>
                <w:rFonts w:cs="Arial" w:hint="eastAsia"/>
                <w:sz w:val="20"/>
                <w:szCs w:val="20"/>
              </w:rPr>
              <w:t>0.00</w:t>
            </w:r>
          </w:p>
        </w:tc>
      </w:tr>
      <w:tr w:rsidR="00912A17" w14:paraId="070B05BD"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63600CB3" w14:textId="77777777" w:rsidR="00912A17" w:rsidRDefault="00000000">
            <w:pPr>
              <w:rPr>
                <w:rFonts w:cs="Arial"/>
                <w:sz w:val="20"/>
                <w:szCs w:val="20"/>
              </w:rPr>
            </w:pPr>
            <w:r>
              <w:rPr>
                <w:rFonts w:cs="Arial" w:hint="eastAsia"/>
                <w:sz w:val="20"/>
                <w:szCs w:val="20"/>
              </w:rPr>
              <w:t>二、政府性基金预算财政拨款</w:t>
            </w:r>
          </w:p>
        </w:tc>
        <w:tc>
          <w:tcPr>
            <w:tcW w:w="547" w:type="dxa"/>
            <w:tcBorders>
              <w:top w:val="nil"/>
              <w:left w:val="nil"/>
              <w:bottom w:val="single" w:sz="4" w:space="0" w:color="000000"/>
              <w:right w:val="single" w:sz="4" w:space="0" w:color="000000"/>
            </w:tcBorders>
            <w:shd w:val="clear" w:color="000000" w:fill="C0C0C0"/>
            <w:noWrap/>
            <w:vAlign w:val="center"/>
          </w:tcPr>
          <w:p w14:paraId="76D411EE" w14:textId="77777777" w:rsidR="00912A17" w:rsidRDefault="00000000">
            <w:pPr>
              <w:jc w:val="center"/>
              <w:rPr>
                <w:rFonts w:cs="Arial"/>
                <w:sz w:val="20"/>
                <w:szCs w:val="20"/>
              </w:rPr>
            </w:pPr>
            <w:r>
              <w:rPr>
                <w:rFonts w:cs="Arial" w:hint="eastAsia"/>
                <w:sz w:val="20"/>
                <w:szCs w:val="20"/>
              </w:rPr>
              <w:t>2</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40C0CEAC" w14:textId="77777777" w:rsidR="00912A17" w:rsidRDefault="00000000">
            <w:pPr>
              <w:jc w:val="right"/>
              <w:rPr>
                <w:rFonts w:cs="Arial"/>
                <w:sz w:val="20"/>
                <w:szCs w:val="20"/>
              </w:rPr>
            </w:pPr>
            <w:r>
              <w:rPr>
                <w:rFonts w:cs="Arial" w:hint="eastAsia"/>
                <w:sz w:val="20"/>
                <w:szCs w:val="20"/>
              </w:rPr>
              <w:t>0.00</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3FC57606" w14:textId="77777777" w:rsidR="00912A17" w:rsidRDefault="00000000">
            <w:pPr>
              <w:rPr>
                <w:rFonts w:cs="Arial"/>
                <w:sz w:val="20"/>
                <w:szCs w:val="20"/>
              </w:rPr>
            </w:pPr>
            <w:r>
              <w:rPr>
                <w:rFonts w:cs="Arial" w:hint="eastAsia"/>
                <w:sz w:val="20"/>
                <w:szCs w:val="20"/>
              </w:rPr>
              <w:t>二、外交支出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154DA058" w14:textId="77777777" w:rsidR="00912A17" w:rsidRDefault="00000000">
            <w:pPr>
              <w:jc w:val="center"/>
              <w:rPr>
                <w:rFonts w:cs="Arial"/>
                <w:sz w:val="20"/>
                <w:szCs w:val="20"/>
              </w:rPr>
            </w:pPr>
            <w:r>
              <w:rPr>
                <w:rFonts w:cs="Arial" w:hint="eastAsia"/>
                <w:sz w:val="20"/>
                <w:szCs w:val="20"/>
              </w:rPr>
              <w:t>34</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5E0D137A"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36B12269"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4481EFFC"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47E06838" w14:textId="77777777" w:rsidR="00912A17" w:rsidRDefault="00000000">
            <w:pPr>
              <w:jc w:val="right"/>
              <w:rPr>
                <w:rFonts w:cs="Arial"/>
                <w:sz w:val="20"/>
                <w:szCs w:val="20"/>
              </w:rPr>
            </w:pPr>
            <w:r>
              <w:rPr>
                <w:rFonts w:cs="Arial" w:hint="eastAsia"/>
                <w:sz w:val="20"/>
                <w:szCs w:val="20"/>
              </w:rPr>
              <w:t>0.00</w:t>
            </w:r>
          </w:p>
        </w:tc>
      </w:tr>
      <w:tr w:rsidR="00912A17" w14:paraId="05B94439"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4CE7CB86" w14:textId="77777777" w:rsidR="00912A17" w:rsidRDefault="00000000">
            <w:pPr>
              <w:rPr>
                <w:rFonts w:cs="Arial"/>
                <w:sz w:val="20"/>
                <w:szCs w:val="20"/>
              </w:rPr>
            </w:pPr>
            <w:r>
              <w:rPr>
                <w:rFonts w:cs="Arial" w:hint="eastAsia"/>
                <w:sz w:val="20"/>
                <w:szCs w:val="20"/>
              </w:rPr>
              <w:t>三、国有资本经营财政拨款</w:t>
            </w:r>
          </w:p>
        </w:tc>
        <w:tc>
          <w:tcPr>
            <w:tcW w:w="547" w:type="dxa"/>
            <w:tcBorders>
              <w:top w:val="nil"/>
              <w:left w:val="nil"/>
              <w:bottom w:val="single" w:sz="4" w:space="0" w:color="000000"/>
              <w:right w:val="single" w:sz="4" w:space="0" w:color="000000"/>
            </w:tcBorders>
            <w:shd w:val="clear" w:color="000000" w:fill="C0C0C0"/>
            <w:noWrap/>
            <w:vAlign w:val="center"/>
          </w:tcPr>
          <w:p w14:paraId="73779F6E" w14:textId="77777777" w:rsidR="00912A17" w:rsidRDefault="00000000">
            <w:pPr>
              <w:jc w:val="center"/>
              <w:rPr>
                <w:rFonts w:cs="Arial"/>
                <w:sz w:val="20"/>
                <w:szCs w:val="20"/>
              </w:rPr>
            </w:pPr>
            <w:r>
              <w:rPr>
                <w:rFonts w:cs="Arial" w:hint="eastAsia"/>
                <w:sz w:val="20"/>
                <w:szCs w:val="20"/>
              </w:rPr>
              <w:t>3</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4F2C314D" w14:textId="77777777" w:rsidR="00912A17" w:rsidRDefault="00000000">
            <w:pPr>
              <w:jc w:val="right"/>
              <w:rPr>
                <w:rFonts w:cs="Arial"/>
                <w:sz w:val="20"/>
                <w:szCs w:val="20"/>
              </w:rPr>
            </w:pPr>
            <w:r>
              <w:rPr>
                <w:rFonts w:cs="Arial" w:hint="eastAsia"/>
                <w:sz w:val="20"/>
                <w:szCs w:val="20"/>
              </w:rPr>
              <w:t>0.00</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6D6C3801" w14:textId="77777777" w:rsidR="00912A17" w:rsidRDefault="00000000">
            <w:pPr>
              <w:rPr>
                <w:rFonts w:cs="Arial"/>
                <w:sz w:val="20"/>
                <w:szCs w:val="20"/>
              </w:rPr>
            </w:pPr>
            <w:r>
              <w:rPr>
                <w:rFonts w:cs="Arial" w:hint="eastAsia"/>
                <w:sz w:val="20"/>
                <w:szCs w:val="20"/>
              </w:rPr>
              <w:t>三、国防支出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6BAD60D1" w14:textId="77777777" w:rsidR="00912A17" w:rsidRDefault="00000000">
            <w:pPr>
              <w:jc w:val="center"/>
              <w:rPr>
                <w:rFonts w:cs="Arial"/>
                <w:sz w:val="20"/>
                <w:szCs w:val="20"/>
              </w:rPr>
            </w:pPr>
            <w:r>
              <w:rPr>
                <w:rFonts w:cs="Arial" w:hint="eastAsia"/>
                <w:sz w:val="20"/>
                <w:szCs w:val="20"/>
              </w:rPr>
              <w:t>35</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756825D6"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378082F2"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582C4FA9"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36F8E6C1" w14:textId="77777777" w:rsidR="00912A17" w:rsidRDefault="00000000">
            <w:pPr>
              <w:jc w:val="right"/>
              <w:rPr>
                <w:rFonts w:cs="Arial"/>
                <w:sz w:val="20"/>
                <w:szCs w:val="20"/>
              </w:rPr>
            </w:pPr>
            <w:r>
              <w:rPr>
                <w:rFonts w:cs="Arial" w:hint="eastAsia"/>
                <w:sz w:val="20"/>
                <w:szCs w:val="20"/>
              </w:rPr>
              <w:t>0.00</w:t>
            </w:r>
          </w:p>
        </w:tc>
      </w:tr>
      <w:tr w:rsidR="00912A17" w14:paraId="3D1B327F"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2F7AE479"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189BBE6A" w14:textId="77777777" w:rsidR="00912A17" w:rsidRDefault="00000000">
            <w:pPr>
              <w:jc w:val="center"/>
              <w:rPr>
                <w:rFonts w:cs="Arial"/>
                <w:sz w:val="20"/>
                <w:szCs w:val="20"/>
              </w:rPr>
            </w:pPr>
            <w:r>
              <w:rPr>
                <w:rFonts w:cs="Arial" w:hint="eastAsia"/>
                <w:sz w:val="20"/>
                <w:szCs w:val="20"/>
              </w:rPr>
              <w:t>4</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29E4B4C9"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45F85969" w14:textId="77777777" w:rsidR="00912A17" w:rsidRDefault="00000000">
            <w:pPr>
              <w:rPr>
                <w:rFonts w:cs="Arial"/>
                <w:sz w:val="20"/>
                <w:szCs w:val="20"/>
              </w:rPr>
            </w:pPr>
            <w:r>
              <w:rPr>
                <w:rFonts w:cs="Arial" w:hint="eastAsia"/>
                <w:sz w:val="20"/>
                <w:szCs w:val="20"/>
              </w:rPr>
              <w:t>四、公共安全支出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638AFB8A" w14:textId="77777777" w:rsidR="00912A17" w:rsidRDefault="00000000">
            <w:pPr>
              <w:jc w:val="center"/>
              <w:rPr>
                <w:rFonts w:cs="Arial"/>
                <w:sz w:val="20"/>
                <w:szCs w:val="20"/>
              </w:rPr>
            </w:pPr>
            <w:r>
              <w:rPr>
                <w:rFonts w:cs="Arial" w:hint="eastAsia"/>
                <w:sz w:val="20"/>
                <w:szCs w:val="20"/>
              </w:rPr>
              <w:t>36</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65E0DAA3"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7E308291"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260DEF56"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7FA3770D" w14:textId="77777777" w:rsidR="00912A17" w:rsidRDefault="00000000">
            <w:pPr>
              <w:jc w:val="right"/>
              <w:rPr>
                <w:rFonts w:cs="Arial"/>
                <w:sz w:val="20"/>
                <w:szCs w:val="20"/>
              </w:rPr>
            </w:pPr>
            <w:r>
              <w:rPr>
                <w:rFonts w:cs="Arial" w:hint="eastAsia"/>
                <w:sz w:val="20"/>
                <w:szCs w:val="20"/>
              </w:rPr>
              <w:t>0.00</w:t>
            </w:r>
          </w:p>
        </w:tc>
      </w:tr>
      <w:tr w:rsidR="00912A17" w14:paraId="333793B4"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576D06E1"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0CADD04A" w14:textId="77777777" w:rsidR="00912A17" w:rsidRDefault="00000000">
            <w:pPr>
              <w:jc w:val="center"/>
              <w:rPr>
                <w:rFonts w:cs="Arial"/>
                <w:sz w:val="20"/>
                <w:szCs w:val="20"/>
              </w:rPr>
            </w:pPr>
            <w:r>
              <w:rPr>
                <w:rFonts w:cs="Arial" w:hint="eastAsia"/>
                <w:sz w:val="20"/>
                <w:szCs w:val="20"/>
              </w:rPr>
              <w:t>5</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031C659A"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737279B1" w14:textId="77777777" w:rsidR="00912A17" w:rsidRDefault="00000000">
            <w:pPr>
              <w:rPr>
                <w:rFonts w:cs="Arial"/>
                <w:sz w:val="20"/>
                <w:szCs w:val="20"/>
              </w:rPr>
            </w:pPr>
            <w:r>
              <w:rPr>
                <w:rFonts w:cs="Arial" w:hint="eastAsia"/>
                <w:sz w:val="20"/>
                <w:szCs w:val="20"/>
              </w:rPr>
              <w:t>五、教育支出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09B376B7" w14:textId="77777777" w:rsidR="00912A17" w:rsidRDefault="00000000">
            <w:pPr>
              <w:jc w:val="center"/>
              <w:rPr>
                <w:rFonts w:cs="Arial"/>
                <w:sz w:val="20"/>
                <w:szCs w:val="20"/>
              </w:rPr>
            </w:pPr>
            <w:r>
              <w:rPr>
                <w:rFonts w:cs="Arial" w:hint="eastAsia"/>
                <w:sz w:val="20"/>
                <w:szCs w:val="20"/>
              </w:rPr>
              <w:t>37</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44DDF4D1"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1205C175"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01DB5C95"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577B60A6" w14:textId="77777777" w:rsidR="00912A17" w:rsidRDefault="00000000">
            <w:pPr>
              <w:jc w:val="right"/>
              <w:rPr>
                <w:rFonts w:cs="Arial"/>
                <w:sz w:val="20"/>
                <w:szCs w:val="20"/>
              </w:rPr>
            </w:pPr>
            <w:r>
              <w:rPr>
                <w:rFonts w:cs="Arial" w:hint="eastAsia"/>
                <w:sz w:val="20"/>
                <w:szCs w:val="20"/>
              </w:rPr>
              <w:t>0.00</w:t>
            </w:r>
          </w:p>
        </w:tc>
      </w:tr>
      <w:tr w:rsidR="00912A17" w14:paraId="7876B62B"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762A313C"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4BAFCAA0" w14:textId="77777777" w:rsidR="00912A17" w:rsidRDefault="00000000">
            <w:pPr>
              <w:jc w:val="center"/>
              <w:rPr>
                <w:rFonts w:cs="Arial"/>
                <w:sz w:val="20"/>
                <w:szCs w:val="20"/>
              </w:rPr>
            </w:pPr>
            <w:r>
              <w:rPr>
                <w:rFonts w:cs="Arial" w:hint="eastAsia"/>
                <w:sz w:val="20"/>
                <w:szCs w:val="20"/>
              </w:rPr>
              <w:t>6</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31FD3178"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595F9E29" w14:textId="77777777" w:rsidR="00912A17" w:rsidRDefault="00000000">
            <w:pPr>
              <w:rPr>
                <w:rFonts w:cs="Arial"/>
                <w:sz w:val="20"/>
                <w:szCs w:val="20"/>
              </w:rPr>
            </w:pPr>
            <w:r>
              <w:rPr>
                <w:rFonts w:cs="Arial" w:hint="eastAsia"/>
                <w:sz w:val="20"/>
                <w:szCs w:val="20"/>
              </w:rPr>
              <w:t>六、科学技术支出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443755E" w14:textId="77777777" w:rsidR="00912A17" w:rsidRDefault="00000000">
            <w:pPr>
              <w:jc w:val="center"/>
              <w:rPr>
                <w:rFonts w:cs="Arial"/>
                <w:sz w:val="20"/>
                <w:szCs w:val="20"/>
              </w:rPr>
            </w:pPr>
            <w:r>
              <w:rPr>
                <w:rFonts w:cs="Arial" w:hint="eastAsia"/>
                <w:sz w:val="20"/>
                <w:szCs w:val="20"/>
              </w:rPr>
              <w:t>38</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6AFA7542"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25714436"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0552A05D"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4DDED3F8" w14:textId="77777777" w:rsidR="00912A17" w:rsidRDefault="00000000">
            <w:pPr>
              <w:jc w:val="right"/>
              <w:rPr>
                <w:rFonts w:cs="Arial"/>
                <w:sz w:val="20"/>
                <w:szCs w:val="20"/>
              </w:rPr>
            </w:pPr>
            <w:r>
              <w:rPr>
                <w:rFonts w:cs="Arial" w:hint="eastAsia"/>
                <w:sz w:val="20"/>
                <w:szCs w:val="20"/>
              </w:rPr>
              <w:t>0.00</w:t>
            </w:r>
          </w:p>
        </w:tc>
      </w:tr>
      <w:tr w:rsidR="00912A17" w14:paraId="146A9D86"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7D379118"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57C64120" w14:textId="77777777" w:rsidR="00912A17" w:rsidRDefault="00000000">
            <w:pPr>
              <w:jc w:val="center"/>
              <w:rPr>
                <w:rFonts w:cs="Arial"/>
                <w:sz w:val="20"/>
                <w:szCs w:val="20"/>
              </w:rPr>
            </w:pPr>
            <w:r>
              <w:rPr>
                <w:rFonts w:cs="Arial" w:hint="eastAsia"/>
                <w:sz w:val="20"/>
                <w:szCs w:val="20"/>
              </w:rPr>
              <w:t>7</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6BBD48C1"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579D160A" w14:textId="77777777" w:rsidR="00912A17" w:rsidRDefault="00000000">
            <w:pPr>
              <w:rPr>
                <w:rFonts w:cs="Arial"/>
                <w:sz w:val="20"/>
                <w:szCs w:val="20"/>
              </w:rPr>
            </w:pPr>
            <w:r>
              <w:rPr>
                <w:rFonts w:cs="Arial" w:hint="eastAsia"/>
                <w:sz w:val="20"/>
                <w:szCs w:val="20"/>
              </w:rPr>
              <w:t>七、文化旅游体育与传媒支出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0635646" w14:textId="77777777" w:rsidR="00912A17" w:rsidRDefault="00000000">
            <w:pPr>
              <w:jc w:val="center"/>
              <w:rPr>
                <w:rFonts w:cs="Arial"/>
                <w:sz w:val="20"/>
                <w:szCs w:val="20"/>
              </w:rPr>
            </w:pPr>
            <w:r>
              <w:rPr>
                <w:rFonts w:cs="Arial" w:hint="eastAsia"/>
                <w:sz w:val="20"/>
                <w:szCs w:val="20"/>
              </w:rPr>
              <w:t>39</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3DF190B3"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7748F1A0"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446A75B8"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4332F194" w14:textId="77777777" w:rsidR="00912A17" w:rsidRDefault="00000000">
            <w:pPr>
              <w:jc w:val="right"/>
              <w:rPr>
                <w:rFonts w:cs="Arial"/>
                <w:sz w:val="20"/>
                <w:szCs w:val="20"/>
              </w:rPr>
            </w:pPr>
            <w:r>
              <w:rPr>
                <w:rFonts w:cs="Arial" w:hint="eastAsia"/>
                <w:sz w:val="20"/>
                <w:szCs w:val="20"/>
              </w:rPr>
              <w:t>0.00</w:t>
            </w:r>
          </w:p>
        </w:tc>
      </w:tr>
      <w:tr w:rsidR="00912A17" w14:paraId="29557EF6"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5929E097"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3699E290" w14:textId="77777777" w:rsidR="00912A17" w:rsidRDefault="00000000">
            <w:pPr>
              <w:jc w:val="center"/>
              <w:rPr>
                <w:rFonts w:cs="Arial"/>
                <w:sz w:val="20"/>
                <w:szCs w:val="20"/>
              </w:rPr>
            </w:pPr>
            <w:r>
              <w:rPr>
                <w:rFonts w:cs="Arial" w:hint="eastAsia"/>
                <w:sz w:val="20"/>
                <w:szCs w:val="20"/>
              </w:rPr>
              <w:t>8</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489582C2"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2AC61B27" w14:textId="77777777" w:rsidR="00912A17" w:rsidRDefault="00000000">
            <w:pPr>
              <w:rPr>
                <w:rFonts w:cs="Arial"/>
                <w:sz w:val="20"/>
                <w:szCs w:val="20"/>
              </w:rPr>
            </w:pPr>
            <w:r>
              <w:rPr>
                <w:rFonts w:cs="Arial" w:hint="eastAsia"/>
                <w:sz w:val="20"/>
                <w:szCs w:val="20"/>
              </w:rPr>
              <w:t>八、社会保障和就业支出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0D0C765F" w14:textId="77777777" w:rsidR="00912A17" w:rsidRDefault="00000000">
            <w:pPr>
              <w:jc w:val="center"/>
              <w:rPr>
                <w:rFonts w:cs="Arial"/>
                <w:sz w:val="20"/>
                <w:szCs w:val="20"/>
              </w:rPr>
            </w:pPr>
            <w:r>
              <w:rPr>
                <w:rFonts w:cs="Arial" w:hint="eastAsia"/>
                <w:sz w:val="20"/>
                <w:szCs w:val="20"/>
              </w:rPr>
              <w:t>40</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3225CDC4"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6F5394F8"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7486D3D8"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7379F915" w14:textId="77777777" w:rsidR="00912A17" w:rsidRDefault="00000000">
            <w:pPr>
              <w:jc w:val="right"/>
              <w:rPr>
                <w:rFonts w:cs="Arial"/>
                <w:sz w:val="20"/>
                <w:szCs w:val="20"/>
              </w:rPr>
            </w:pPr>
            <w:r>
              <w:rPr>
                <w:rFonts w:cs="Arial" w:hint="eastAsia"/>
                <w:sz w:val="20"/>
                <w:szCs w:val="20"/>
              </w:rPr>
              <w:t>0.00</w:t>
            </w:r>
          </w:p>
        </w:tc>
      </w:tr>
      <w:tr w:rsidR="00912A17" w14:paraId="6C83318B"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4FF45F3C"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6CF65FA7" w14:textId="77777777" w:rsidR="00912A17" w:rsidRDefault="00000000">
            <w:pPr>
              <w:jc w:val="center"/>
              <w:rPr>
                <w:rFonts w:cs="Arial"/>
                <w:sz w:val="20"/>
                <w:szCs w:val="20"/>
              </w:rPr>
            </w:pPr>
            <w:r>
              <w:rPr>
                <w:rFonts w:cs="Arial" w:hint="eastAsia"/>
                <w:sz w:val="20"/>
                <w:szCs w:val="20"/>
              </w:rPr>
              <w:t>9</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42C08839"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6F36C49A" w14:textId="77777777" w:rsidR="00912A17" w:rsidRDefault="00000000">
            <w:pPr>
              <w:rPr>
                <w:rFonts w:cs="Arial"/>
                <w:sz w:val="20"/>
                <w:szCs w:val="20"/>
              </w:rPr>
            </w:pPr>
            <w:r>
              <w:rPr>
                <w:rFonts w:cs="Arial" w:hint="eastAsia"/>
                <w:sz w:val="20"/>
                <w:szCs w:val="20"/>
              </w:rPr>
              <w:t>九、卫生健康支出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2321363E" w14:textId="77777777" w:rsidR="00912A17" w:rsidRDefault="00000000">
            <w:pPr>
              <w:jc w:val="center"/>
              <w:rPr>
                <w:rFonts w:cs="Arial"/>
                <w:sz w:val="20"/>
                <w:szCs w:val="20"/>
              </w:rPr>
            </w:pPr>
            <w:r>
              <w:rPr>
                <w:rFonts w:cs="Arial" w:hint="eastAsia"/>
                <w:sz w:val="20"/>
                <w:szCs w:val="20"/>
              </w:rPr>
              <w:t>41</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4C2AAA63" w14:textId="77777777" w:rsidR="00912A17" w:rsidRDefault="00000000">
            <w:pPr>
              <w:jc w:val="right"/>
              <w:rPr>
                <w:rFonts w:cs="Arial"/>
                <w:sz w:val="20"/>
                <w:szCs w:val="20"/>
              </w:rPr>
            </w:pPr>
            <w:r>
              <w:rPr>
                <w:rFonts w:cs="Arial" w:hint="eastAsia"/>
                <w:sz w:val="20"/>
                <w:szCs w:val="20"/>
              </w:rPr>
              <w:t>12,200.08</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1BD764D8" w14:textId="77777777" w:rsidR="00912A17" w:rsidRDefault="00000000">
            <w:pPr>
              <w:jc w:val="right"/>
              <w:rPr>
                <w:rFonts w:cs="Arial"/>
                <w:sz w:val="20"/>
                <w:szCs w:val="20"/>
              </w:rPr>
            </w:pPr>
            <w:r>
              <w:rPr>
                <w:rFonts w:cs="Arial" w:hint="eastAsia"/>
                <w:sz w:val="20"/>
                <w:szCs w:val="20"/>
              </w:rPr>
              <w:t>12,200.08</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314473E2"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2A1E6E88" w14:textId="77777777" w:rsidR="00912A17" w:rsidRDefault="00000000">
            <w:pPr>
              <w:jc w:val="right"/>
              <w:rPr>
                <w:rFonts w:cs="Arial"/>
                <w:sz w:val="20"/>
                <w:szCs w:val="20"/>
              </w:rPr>
            </w:pPr>
            <w:r>
              <w:rPr>
                <w:rFonts w:cs="Arial" w:hint="eastAsia"/>
                <w:sz w:val="20"/>
                <w:szCs w:val="20"/>
              </w:rPr>
              <w:t>0.00</w:t>
            </w:r>
          </w:p>
        </w:tc>
      </w:tr>
      <w:tr w:rsidR="00912A17" w14:paraId="57FE109A"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00108F0C"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164C620E" w14:textId="77777777" w:rsidR="00912A17" w:rsidRDefault="00000000">
            <w:pPr>
              <w:jc w:val="center"/>
              <w:rPr>
                <w:rFonts w:cs="Arial"/>
                <w:sz w:val="20"/>
                <w:szCs w:val="20"/>
              </w:rPr>
            </w:pPr>
            <w:r>
              <w:rPr>
                <w:rFonts w:cs="Arial" w:hint="eastAsia"/>
                <w:sz w:val="20"/>
                <w:szCs w:val="20"/>
              </w:rPr>
              <w:t>10</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0B5A6A63"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26B01B0C" w14:textId="77777777" w:rsidR="00912A17" w:rsidRDefault="00000000">
            <w:pPr>
              <w:rPr>
                <w:rFonts w:cs="Arial"/>
                <w:sz w:val="20"/>
                <w:szCs w:val="20"/>
              </w:rPr>
            </w:pPr>
            <w:r>
              <w:rPr>
                <w:rFonts w:cs="Arial" w:hint="eastAsia"/>
                <w:sz w:val="20"/>
                <w:szCs w:val="20"/>
              </w:rPr>
              <w:t>十、节能环保支出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D0A5CCA" w14:textId="77777777" w:rsidR="00912A17" w:rsidRDefault="00000000">
            <w:pPr>
              <w:jc w:val="center"/>
              <w:rPr>
                <w:rFonts w:cs="Arial"/>
                <w:sz w:val="20"/>
                <w:szCs w:val="20"/>
              </w:rPr>
            </w:pPr>
            <w:r>
              <w:rPr>
                <w:rFonts w:cs="Arial" w:hint="eastAsia"/>
                <w:sz w:val="20"/>
                <w:szCs w:val="20"/>
              </w:rPr>
              <w:t>42</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2196994F"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29844311"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520DB512"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72E861D5" w14:textId="77777777" w:rsidR="00912A17" w:rsidRDefault="00000000">
            <w:pPr>
              <w:jc w:val="right"/>
              <w:rPr>
                <w:rFonts w:cs="Arial"/>
                <w:sz w:val="20"/>
                <w:szCs w:val="20"/>
              </w:rPr>
            </w:pPr>
            <w:r>
              <w:rPr>
                <w:rFonts w:cs="Arial" w:hint="eastAsia"/>
                <w:sz w:val="20"/>
                <w:szCs w:val="20"/>
              </w:rPr>
              <w:t>0.00</w:t>
            </w:r>
          </w:p>
        </w:tc>
      </w:tr>
      <w:tr w:rsidR="00912A17" w14:paraId="738BE975"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48CFD742"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6881EDB8" w14:textId="77777777" w:rsidR="00912A17" w:rsidRDefault="00000000">
            <w:pPr>
              <w:jc w:val="center"/>
              <w:rPr>
                <w:rFonts w:cs="Arial"/>
                <w:sz w:val="20"/>
                <w:szCs w:val="20"/>
              </w:rPr>
            </w:pPr>
            <w:r>
              <w:rPr>
                <w:rFonts w:cs="Arial" w:hint="eastAsia"/>
                <w:sz w:val="20"/>
                <w:szCs w:val="20"/>
              </w:rPr>
              <w:t>11</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5B899784"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48867D77" w14:textId="77777777" w:rsidR="00912A17" w:rsidRDefault="00000000">
            <w:pPr>
              <w:rPr>
                <w:rFonts w:cs="Arial"/>
                <w:sz w:val="20"/>
                <w:szCs w:val="20"/>
              </w:rPr>
            </w:pPr>
            <w:r>
              <w:rPr>
                <w:rFonts w:cs="Arial" w:hint="eastAsia"/>
                <w:sz w:val="20"/>
                <w:szCs w:val="20"/>
              </w:rPr>
              <w:t>十一、城乡社区支出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6A882840" w14:textId="77777777" w:rsidR="00912A17" w:rsidRDefault="00000000">
            <w:pPr>
              <w:jc w:val="center"/>
              <w:rPr>
                <w:rFonts w:cs="Arial"/>
                <w:sz w:val="20"/>
                <w:szCs w:val="20"/>
              </w:rPr>
            </w:pPr>
            <w:r>
              <w:rPr>
                <w:rFonts w:cs="Arial" w:hint="eastAsia"/>
                <w:sz w:val="20"/>
                <w:szCs w:val="20"/>
              </w:rPr>
              <w:t>43</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047D2048"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4F4C1564"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34DD6FC0"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2E14EB19" w14:textId="77777777" w:rsidR="00912A17" w:rsidRDefault="00000000">
            <w:pPr>
              <w:jc w:val="right"/>
              <w:rPr>
                <w:rFonts w:cs="Arial"/>
                <w:sz w:val="20"/>
                <w:szCs w:val="20"/>
              </w:rPr>
            </w:pPr>
            <w:r>
              <w:rPr>
                <w:rFonts w:cs="Arial" w:hint="eastAsia"/>
                <w:sz w:val="20"/>
                <w:szCs w:val="20"/>
              </w:rPr>
              <w:t>0.00</w:t>
            </w:r>
          </w:p>
        </w:tc>
      </w:tr>
      <w:tr w:rsidR="00912A17" w14:paraId="13741A74"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5988235D"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56C19C59" w14:textId="77777777" w:rsidR="00912A17" w:rsidRDefault="00000000">
            <w:pPr>
              <w:jc w:val="center"/>
              <w:rPr>
                <w:rFonts w:cs="Arial"/>
                <w:sz w:val="20"/>
                <w:szCs w:val="20"/>
              </w:rPr>
            </w:pPr>
            <w:r>
              <w:rPr>
                <w:rFonts w:cs="Arial" w:hint="eastAsia"/>
                <w:sz w:val="20"/>
                <w:szCs w:val="20"/>
              </w:rPr>
              <w:t>12</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5C97DBF2"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48DDB60B" w14:textId="77777777" w:rsidR="00912A17" w:rsidRDefault="00000000">
            <w:pPr>
              <w:rPr>
                <w:rFonts w:cs="Arial"/>
                <w:sz w:val="20"/>
                <w:szCs w:val="20"/>
              </w:rPr>
            </w:pPr>
            <w:r>
              <w:rPr>
                <w:rFonts w:cs="Arial" w:hint="eastAsia"/>
                <w:sz w:val="20"/>
                <w:szCs w:val="20"/>
              </w:rPr>
              <w:t>十二、农林水支出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7C9DA9BF" w14:textId="77777777" w:rsidR="00912A17" w:rsidRDefault="00000000">
            <w:pPr>
              <w:jc w:val="center"/>
              <w:rPr>
                <w:rFonts w:cs="Arial"/>
                <w:sz w:val="20"/>
                <w:szCs w:val="20"/>
              </w:rPr>
            </w:pPr>
            <w:r>
              <w:rPr>
                <w:rFonts w:cs="Arial" w:hint="eastAsia"/>
                <w:sz w:val="20"/>
                <w:szCs w:val="20"/>
              </w:rPr>
              <w:t>44</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4785F7DA"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79823C96"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145B30E5"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096F71F9" w14:textId="77777777" w:rsidR="00912A17" w:rsidRDefault="00000000">
            <w:pPr>
              <w:jc w:val="right"/>
              <w:rPr>
                <w:rFonts w:cs="Arial"/>
                <w:sz w:val="20"/>
                <w:szCs w:val="20"/>
              </w:rPr>
            </w:pPr>
            <w:r>
              <w:rPr>
                <w:rFonts w:cs="Arial" w:hint="eastAsia"/>
                <w:sz w:val="20"/>
                <w:szCs w:val="20"/>
              </w:rPr>
              <w:t>0.00</w:t>
            </w:r>
          </w:p>
        </w:tc>
      </w:tr>
      <w:tr w:rsidR="00912A17" w14:paraId="63531929"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68278212"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4EB5D3A4" w14:textId="77777777" w:rsidR="00912A17" w:rsidRDefault="00000000">
            <w:pPr>
              <w:jc w:val="center"/>
              <w:rPr>
                <w:rFonts w:cs="Arial"/>
                <w:sz w:val="20"/>
                <w:szCs w:val="20"/>
              </w:rPr>
            </w:pPr>
            <w:r>
              <w:rPr>
                <w:rFonts w:cs="Arial" w:hint="eastAsia"/>
                <w:sz w:val="20"/>
                <w:szCs w:val="20"/>
              </w:rPr>
              <w:t>13</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30851205"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7C1122AE" w14:textId="77777777" w:rsidR="00912A17" w:rsidRDefault="00000000">
            <w:pPr>
              <w:rPr>
                <w:rFonts w:cs="Arial"/>
                <w:sz w:val="20"/>
                <w:szCs w:val="20"/>
              </w:rPr>
            </w:pPr>
            <w:r>
              <w:rPr>
                <w:rFonts w:cs="Arial" w:hint="eastAsia"/>
                <w:sz w:val="20"/>
                <w:szCs w:val="20"/>
              </w:rPr>
              <w:t>十三、交通运输支出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386C5763" w14:textId="77777777" w:rsidR="00912A17" w:rsidRDefault="00000000">
            <w:pPr>
              <w:jc w:val="center"/>
              <w:rPr>
                <w:rFonts w:cs="Arial"/>
                <w:sz w:val="20"/>
                <w:szCs w:val="20"/>
              </w:rPr>
            </w:pPr>
            <w:r>
              <w:rPr>
                <w:rFonts w:cs="Arial" w:hint="eastAsia"/>
                <w:sz w:val="20"/>
                <w:szCs w:val="20"/>
              </w:rPr>
              <w:t>45</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2F613347"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3EF8FB1E"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70C67CF2"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09B441F5" w14:textId="77777777" w:rsidR="00912A17" w:rsidRDefault="00000000">
            <w:pPr>
              <w:jc w:val="right"/>
              <w:rPr>
                <w:rFonts w:cs="Arial"/>
                <w:sz w:val="20"/>
                <w:szCs w:val="20"/>
              </w:rPr>
            </w:pPr>
            <w:r>
              <w:rPr>
                <w:rFonts w:cs="Arial" w:hint="eastAsia"/>
                <w:sz w:val="20"/>
                <w:szCs w:val="20"/>
              </w:rPr>
              <w:t>0.00</w:t>
            </w:r>
          </w:p>
        </w:tc>
      </w:tr>
      <w:tr w:rsidR="00912A17" w14:paraId="786AD978"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05F92CD7"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4339D9A5" w14:textId="77777777" w:rsidR="00912A17" w:rsidRDefault="00000000">
            <w:pPr>
              <w:jc w:val="center"/>
              <w:rPr>
                <w:rFonts w:cs="Arial"/>
                <w:sz w:val="20"/>
                <w:szCs w:val="20"/>
              </w:rPr>
            </w:pPr>
            <w:r>
              <w:rPr>
                <w:rFonts w:cs="Arial" w:hint="eastAsia"/>
                <w:sz w:val="20"/>
                <w:szCs w:val="20"/>
              </w:rPr>
              <w:t>14</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1D5F68DC"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70467232" w14:textId="77777777" w:rsidR="00912A17" w:rsidRDefault="00000000">
            <w:pPr>
              <w:rPr>
                <w:rFonts w:cs="Arial"/>
                <w:sz w:val="20"/>
                <w:szCs w:val="20"/>
              </w:rPr>
            </w:pPr>
            <w:r>
              <w:rPr>
                <w:rFonts w:cs="Arial" w:hint="eastAsia"/>
                <w:sz w:val="20"/>
                <w:szCs w:val="20"/>
              </w:rPr>
              <w:t>十四、资源勘探工业信息等支出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5997E3CB" w14:textId="77777777" w:rsidR="00912A17" w:rsidRDefault="00000000">
            <w:pPr>
              <w:jc w:val="center"/>
              <w:rPr>
                <w:rFonts w:cs="Arial"/>
                <w:sz w:val="20"/>
                <w:szCs w:val="20"/>
              </w:rPr>
            </w:pPr>
            <w:r>
              <w:rPr>
                <w:rFonts w:cs="Arial" w:hint="eastAsia"/>
                <w:sz w:val="20"/>
                <w:szCs w:val="20"/>
              </w:rPr>
              <w:t>46</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330AD7DC"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4207E917"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4485ECD9"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60DC2456" w14:textId="77777777" w:rsidR="00912A17" w:rsidRDefault="00000000">
            <w:pPr>
              <w:jc w:val="right"/>
              <w:rPr>
                <w:rFonts w:cs="Arial"/>
                <w:sz w:val="20"/>
                <w:szCs w:val="20"/>
              </w:rPr>
            </w:pPr>
            <w:r>
              <w:rPr>
                <w:rFonts w:cs="Arial" w:hint="eastAsia"/>
                <w:sz w:val="20"/>
                <w:szCs w:val="20"/>
              </w:rPr>
              <w:t>0.00</w:t>
            </w:r>
          </w:p>
        </w:tc>
      </w:tr>
      <w:tr w:rsidR="00912A17" w14:paraId="15258037"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3625D5D1" w14:textId="77777777" w:rsidR="00912A17" w:rsidRDefault="00000000">
            <w:pPr>
              <w:rPr>
                <w:rFonts w:cs="Arial"/>
                <w:sz w:val="20"/>
                <w:szCs w:val="20"/>
              </w:rPr>
            </w:pPr>
            <w:r>
              <w:rPr>
                <w:rFonts w:cs="Arial" w:hint="eastAsia"/>
                <w:sz w:val="20"/>
                <w:szCs w:val="20"/>
              </w:rPr>
              <w:lastRenderedPageBreak/>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64888B44" w14:textId="77777777" w:rsidR="00912A17" w:rsidRDefault="00000000">
            <w:pPr>
              <w:jc w:val="center"/>
              <w:rPr>
                <w:rFonts w:cs="Arial"/>
                <w:sz w:val="20"/>
                <w:szCs w:val="20"/>
              </w:rPr>
            </w:pPr>
            <w:r>
              <w:rPr>
                <w:rFonts w:cs="Arial" w:hint="eastAsia"/>
                <w:sz w:val="20"/>
                <w:szCs w:val="20"/>
              </w:rPr>
              <w:t>15</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65538F76"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51B380F3" w14:textId="77777777" w:rsidR="00912A17" w:rsidRDefault="00000000">
            <w:pPr>
              <w:rPr>
                <w:rFonts w:cs="Arial"/>
                <w:sz w:val="20"/>
                <w:szCs w:val="20"/>
              </w:rPr>
            </w:pPr>
            <w:r>
              <w:rPr>
                <w:rFonts w:cs="Arial" w:hint="eastAsia"/>
                <w:sz w:val="20"/>
                <w:szCs w:val="20"/>
              </w:rPr>
              <w:t>十五、商业服务业等支出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6E66D75F" w14:textId="77777777" w:rsidR="00912A17" w:rsidRDefault="00000000">
            <w:pPr>
              <w:jc w:val="center"/>
              <w:rPr>
                <w:rFonts w:cs="Arial"/>
                <w:sz w:val="20"/>
                <w:szCs w:val="20"/>
              </w:rPr>
            </w:pPr>
            <w:r>
              <w:rPr>
                <w:rFonts w:cs="Arial" w:hint="eastAsia"/>
                <w:sz w:val="20"/>
                <w:szCs w:val="20"/>
              </w:rPr>
              <w:t>47</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7A614355"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0060FC68"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23BFE43F"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13A3FCCA" w14:textId="77777777" w:rsidR="00912A17" w:rsidRDefault="00000000">
            <w:pPr>
              <w:jc w:val="right"/>
              <w:rPr>
                <w:rFonts w:cs="Arial"/>
                <w:sz w:val="20"/>
                <w:szCs w:val="20"/>
              </w:rPr>
            </w:pPr>
            <w:r>
              <w:rPr>
                <w:rFonts w:cs="Arial" w:hint="eastAsia"/>
                <w:sz w:val="20"/>
                <w:szCs w:val="20"/>
              </w:rPr>
              <w:t>0.00</w:t>
            </w:r>
          </w:p>
        </w:tc>
      </w:tr>
      <w:tr w:rsidR="00912A17" w14:paraId="4E540EB1"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5AB4859C"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5A76A463" w14:textId="77777777" w:rsidR="00912A17" w:rsidRDefault="00000000">
            <w:pPr>
              <w:jc w:val="center"/>
              <w:rPr>
                <w:rFonts w:cs="Arial"/>
                <w:sz w:val="20"/>
                <w:szCs w:val="20"/>
              </w:rPr>
            </w:pPr>
            <w:r>
              <w:rPr>
                <w:rFonts w:cs="Arial" w:hint="eastAsia"/>
                <w:sz w:val="20"/>
                <w:szCs w:val="20"/>
              </w:rPr>
              <w:t>16</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148D4754"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0AF6216F" w14:textId="77777777" w:rsidR="00912A17" w:rsidRDefault="00000000">
            <w:pPr>
              <w:rPr>
                <w:rFonts w:cs="Arial"/>
                <w:sz w:val="20"/>
                <w:szCs w:val="20"/>
              </w:rPr>
            </w:pPr>
            <w:r>
              <w:rPr>
                <w:rFonts w:cs="Arial" w:hint="eastAsia"/>
                <w:sz w:val="20"/>
                <w:szCs w:val="20"/>
              </w:rPr>
              <w:t>十六、金融支出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1F6D507B" w14:textId="77777777" w:rsidR="00912A17" w:rsidRDefault="00000000">
            <w:pPr>
              <w:jc w:val="center"/>
              <w:rPr>
                <w:rFonts w:cs="Arial"/>
                <w:sz w:val="20"/>
                <w:szCs w:val="20"/>
              </w:rPr>
            </w:pPr>
            <w:r>
              <w:rPr>
                <w:rFonts w:cs="Arial" w:hint="eastAsia"/>
                <w:sz w:val="20"/>
                <w:szCs w:val="20"/>
              </w:rPr>
              <w:t>48</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3FB53827"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26381639"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50B94B51"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6F8B4E9F" w14:textId="77777777" w:rsidR="00912A17" w:rsidRDefault="00000000">
            <w:pPr>
              <w:jc w:val="right"/>
              <w:rPr>
                <w:rFonts w:cs="Arial"/>
                <w:sz w:val="20"/>
                <w:szCs w:val="20"/>
              </w:rPr>
            </w:pPr>
            <w:r>
              <w:rPr>
                <w:rFonts w:cs="Arial" w:hint="eastAsia"/>
                <w:sz w:val="20"/>
                <w:szCs w:val="20"/>
              </w:rPr>
              <w:t>0.00</w:t>
            </w:r>
          </w:p>
        </w:tc>
      </w:tr>
      <w:tr w:rsidR="00912A17" w14:paraId="01F030D3"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09C4698E"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4F122A7A" w14:textId="77777777" w:rsidR="00912A17" w:rsidRDefault="00000000">
            <w:pPr>
              <w:jc w:val="center"/>
              <w:rPr>
                <w:rFonts w:cs="Arial"/>
                <w:sz w:val="20"/>
                <w:szCs w:val="20"/>
              </w:rPr>
            </w:pPr>
            <w:r>
              <w:rPr>
                <w:rFonts w:cs="Arial" w:hint="eastAsia"/>
                <w:sz w:val="20"/>
                <w:szCs w:val="20"/>
              </w:rPr>
              <w:t>17</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06F46583"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68E7083D" w14:textId="77777777" w:rsidR="00912A17" w:rsidRDefault="00000000">
            <w:pPr>
              <w:rPr>
                <w:rFonts w:cs="Arial"/>
                <w:sz w:val="20"/>
                <w:szCs w:val="20"/>
              </w:rPr>
            </w:pPr>
            <w:r>
              <w:rPr>
                <w:rFonts w:cs="Arial" w:hint="eastAsia"/>
                <w:sz w:val="20"/>
                <w:szCs w:val="20"/>
              </w:rPr>
              <w:t>十七、援助其他地区支出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0233E81A" w14:textId="77777777" w:rsidR="00912A17" w:rsidRDefault="00000000">
            <w:pPr>
              <w:jc w:val="center"/>
              <w:rPr>
                <w:rFonts w:cs="Arial"/>
                <w:sz w:val="20"/>
                <w:szCs w:val="20"/>
              </w:rPr>
            </w:pPr>
            <w:r>
              <w:rPr>
                <w:rFonts w:cs="Arial" w:hint="eastAsia"/>
                <w:sz w:val="20"/>
                <w:szCs w:val="20"/>
              </w:rPr>
              <w:t>49</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1C5BDC0E"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0B15B7D1"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5B399647"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4B471B54" w14:textId="77777777" w:rsidR="00912A17" w:rsidRDefault="00000000">
            <w:pPr>
              <w:jc w:val="right"/>
              <w:rPr>
                <w:rFonts w:cs="Arial"/>
                <w:sz w:val="20"/>
                <w:szCs w:val="20"/>
              </w:rPr>
            </w:pPr>
            <w:r>
              <w:rPr>
                <w:rFonts w:cs="Arial" w:hint="eastAsia"/>
                <w:sz w:val="20"/>
                <w:szCs w:val="20"/>
              </w:rPr>
              <w:t>0.00</w:t>
            </w:r>
          </w:p>
        </w:tc>
      </w:tr>
      <w:tr w:rsidR="00912A17" w14:paraId="34DF4B9A"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768DB0D1"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34C53B8A" w14:textId="77777777" w:rsidR="00912A17" w:rsidRDefault="00000000">
            <w:pPr>
              <w:jc w:val="center"/>
              <w:rPr>
                <w:rFonts w:cs="Arial"/>
                <w:sz w:val="20"/>
                <w:szCs w:val="20"/>
              </w:rPr>
            </w:pPr>
            <w:r>
              <w:rPr>
                <w:rFonts w:cs="Arial" w:hint="eastAsia"/>
                <w:sz w:val="20"/>
                <w:szCs w:val="20"/>
              </w:rPr>
              <w:t>18</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0D89E00C"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7D64E7B3" w14:textId="77777777" w:rsidR="00912A17" w:rsidRDefault="00000000">
            <w:pPr>
              <w:rPr>
                <w:rFonts w:cs="Arial"/>
                <w:sz w:val="20"/>
                <w:szCs w:val="20"/>
              </w:rPr>
            </w:pPr>
            <w:r>
              <w:rPr>
                <w:rFonts w:cs="Arial" w:hint="eastAsia"/>
                <w:sz w:val="20"/>
                <w:szCs w:val="20"/>
              </w:rPr>
              <w:t>十八、自然资源海洋气象等支出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2319B8D6" w14:textId="77777777" w:rsidR="00912A17" w:rsidRDefault="00000000">
            <w:pPr>
              <w:jc w:val="center"/>
              <w:rPr>
                <w:rFonts w:cs="Arial"/>
                <w:sz w:val="20"/>
                <w:szCs w:val="20"/>
              </w:rPr>
            </w:pPr>
            <w:r>
              <w:rPr>
                <w:rFonts w:cs="Arial" w:hint="eastAsia"/>
                <w:sz w:val="20"/>
                <w:szCs w:val="20"/>
              </w:rPr>
              <w:t>50</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2CD4B87E"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77B68FF0"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31BCE60C"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36D21794" w14:textId="77777777" w:rsidR="00912A17" w:rsidRDefault="00000000">
            <w:pPr>
              <w:jc w:val="right"/>
              <w:rPr>
                <w:rFonts w:cs="Arial"/>
                <w:sz w:val="20"/>
                <w:szCs w:val="20"/>
              </w:rPr>
            </w:pPr>
            <w:r>
              <w:rPr>
                <w:rFonts w:cs="Arial" w:hint="eastAsia"/>
                <w:sz w:val="20"/>
                <w:szCs w:val="20"/>
              </w:rPr>
              <w:t>0.00</w:t>
            </w:r>
          </w:p>
        </w:tc>
      </w:tr>
      <w:tr w:rsidR="00912A17" w14:paraId="15F53C56"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75642DAE"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1F396B24" w14:textId="77777777" w:rsidR="00912A17" w:rsidRDefault="00000000">
            <w:pPr>
              <w:jc w:val="center"/>
              <w:rPr>
                <w:rFonts w:cs="Arial"/>
                <w:sz w:val="20"/>
                <w:szCs w:val="20"/>
              </w:rPr>
            </w:pPr>
            <w:r>
              <w:rPr>
                <w:rFonts w:cs="Arial" w:hint="eastAsia"/>
                <w:sz w:val="20"/>
                <w:szCs w:val="20"/>
              </w:rPr>
              <w:t>19</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78D01286"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6163A5B3" w14:textId="77777777" w:rsidR="00912A17" w:rsidRDefault="00000000">
            <w:pPr>
              <w:rPr>
                <w:rFonts w:cs="Arial"/>
                <w:sz w:val="20"/>
                <w:szCs w:val="20"/>
              </w:rPr>
            </w:pPr>
            <w:r>
              <w:rPr>
                <w:rFonts w:cs="Arial" w:hint="eastAsia"/>
                <w:sz w:val="20"/>
                <w:szCs w:val="20"/>
              </w:rPr>
              <w:t>十九、住房保障支出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6D8AA28" w14:textId="77777777" w:rsidR="00912A17" w:rsidRDefault="00000000">
            <w:pPr>
              <w:jc w:val="center"/>
              <w:rPr>
                <w:rFonts w:cs="Arial"/>
                <w:sz w:val="20"/>
                <w:szCs w:val="20"/>
              </w:rPr>
            </w:pPr>
            <w:r>
              <w:rPr>
                <w:rFonts w:cs="Arial" w:hint="eastAsia"/>
                <w:sz w:val="20"/>
                <w:szCs w:val="20"/>
              </w:rPr>
              <w:t>51</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01048A1D"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26333C40"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169B2232"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587B86F5" w14:textId="77777777" w:rsidR="00912A17" w:rsidRDefault="00000000">
            <w:pPr>
              <w:jc w:val="right"/>
              <w:rPr>
                <w:rFonts w:cs="Arial"/>
                <w:sz w:val="20"/>
                <w:szCs w:val="20"/>
              </w:rPr>
            </w:pPr>
            <w:r>
              <w:rPr>
                <w:rFonts w:cs="Arial" w:hint="eastAsia"/>
                <w:sz w:val="20"/>
                <w:szCs w:val="20"/>
              </w:rPr>
              <w:t>0.00</w:t>
            </w:r>
          </w:p>
        </w:tc>
      </w:tr>
      <w:tr w:rsidR="00912A17" w14:paraId="390ABA69"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7C186A6F"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4FB81132" w14:textId="77777777" w:rsidR="00912A17" w:rsidRDefault="00000000">
            <w:pPr>
              <w:jc w:val="center"/>
              <w:rPr>
                <w:rFonts w:cs="Arial"/>
                <w:sz w:val="20"/>
                <w:szCs w:val="20"/>
              </w:rPr>
            </w:pPr>
            <w:r>
              <w:rPr>
                <w:rFonts w:cs="Arial" w:hint="eastAsia"/>
                <w:sz w:val="20"/>
                <w:szCs w:val="20"/>
              </w:rPr>
              <w:t>20</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63788227"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21260DF4" w14:textId="77777777" w:rsidR="00912A17" w:rsidRDefault="00000000">
            <w:pPr>
              <w:rPr>
                <w:rFonts w:cs="Arial"/>
                <w:sz w:val="20"/>
                <w:szCs w:val="20"/>
              </w:rPr>
            </w:pPr>
            <w:r>
              <w:rPr>
                <w:rFonts w:cs="Arial" w:hint="eastAsia"/>
                <w:sz w:val="20"/>
                <w:szCs w:val="20"/>
              </w:rPr>
              <w:t>二十、粮油物资储备支出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BF1FFD0" w14:textId="77777777" w:rsidR="00912A17" w:rsidRDefault="00000000">
            <w:pPr>
              <w:jc w:val="center"/>
              <w:rPr>
                <w:rFonts w:cs="Arial"/>
                <w:sz w:val="20"/>
                <w:szCs w:val="20"/>
              </w:rPr>
            </w:pPr>
            <w:r>
              <w:rPr>
                <w:rFonts w:cs="Arial" w:hint="eastAsia"/>
                <w:sz w:val="20"/>
                <w:szCs w:val="20"/>
              </w:rPr>
              <w:t>52</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1DEFB4EB"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0FFC537F"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5E1BE47C"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6F194F79" w14:textId="77777777" w:rsidR="00912A17" w:rsidRDefault="00000000">
            <w:pPr>
              <w:jc w:val="right"/>
              <w:rPr>
                <w:rFonts w:cs="Arial"/>
                <w:sz w:val="20"/>
                <w:szCs w:val="20"/>
              </w:rPr>
            </w:pPr>
            <w:r>
              <w:rPr>
                <w:rFonts w:cs="Arial" w:hint="eastAsia"/>
                <w:sz w:val="20"/>
                <w:szCs w:val="20"/>
              </w:rPr>
              <w:t>0.00</w:t>
            </w:r>
          </w:p>
        </w:tc>
      </w:tr>
      <w:tr w:rsidR="00912A17" w14:paraId="1CFE7743"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6B9E25E2"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2D2043D7" w14:textId="77777777" w:rsidR="00912A17" w:rsidRDefault="00000000">
            <w:pPr>
              <w:jc w:val="center"/>
              <w:rPr>
                <w:rFonts w:cs="Arial"/>
                <w:sz w:val="20"/>
                <w:szCs w:val="20"/>
              </w:rPr>
            </w:pPr>
            <w:r>
              <w:rPr>
                <w:rFonts w:cs="Arial" w:hint="eastAsia"/>
                <w:sz w:val="20"/>
                <w:szCs w:val="20"/>
              </w:rPr>
              <w:t>21</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49D768F2"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67E1DD95" w14:textId="77777777" w:rsidR="00912A17" w:rsidRDefault="00000000">
            <w:pPr>
              <w:rPr>
                <w:rFonts w:cs="Arial"/>
                <w:sz w:val="20"/>
                <w:szCs w:val="20"/>
              </w:rPr>
            </w:pPr>
            <w:r>
              <w:rPr>
                <w:rFonts w:cs="Arial" w:hint="eastAsia"/>
                <w:sz w:val="20"/>
                <w:szCs w:val="20"/>
              </w:rPr>
              <w:t>二十一、国有资本经营预算支出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5EFE9CE1" w14:textId="77777777" w:rsidR="00912A17" w:rsidRDefault="00000000">
            <w:pPr>
              <w:jc w:val="center"/>
              <w:rPr>
                <w:rFonts w:cs="Arial"/>
                <w:sz w:val="20"/>
                <w:szCs w:val="20"/>
              </w:rPr>
            </w:pPr>
            <w:r>
              <w:rPr>
                <w:rFonts w:cs="Arial" w:hint="eastAsia"/>
                <w:sz w:val="20"/>
                <w:szCs w:val="20"/>
              </w:rPr>
              <w:t>53</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68D55853"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5BAA5A44"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3155D50B"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44DAE7E1" w14:textId="77777777" w:rsidR="00912A17" w:rsidRDefault="00000000">
            <w:pPr>
              <w:jc w:val="right"/>
              <w:rPr>
                <w:rFonts w:cs="Arial"/>
                <w:sz w:val="20"/>
                <w:szCs w:val="20"/>
              </w:rPr>
            </w:pPr>
            <w:r>
              <w:rPr>
                <w:rFonts w:cs="Arial" w:hint="eastAsia"/>
                <w:sz w:val="20"/>
                <w:szCs w:val="20"/>
              </w:rPr>
              <w:t>0.00</w:t>
            </w:r>
          </w:p>
        </w:tc>
      </w:tr>
      <w:tr w:rsidR="00912A17" w14:paraId="35E7301B"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6931F49E"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3C8242D7" w14:textId="77777777" w:rsidR="00912A17" w:rsidRDefault="00000000">
            <w:pPr>
              <w:jc w:val="center"/>
              <w:rPr>
                <w:rFonts w:cs="Arial"/>
                <w:sz w:val="20"/>
                <w:szCs w:val="20"/>
              </w:rPr>
            </w:pPr>
            <w:r>
              <w:rPr>
                <w:rFonts w:cs="Arial" w:hint="eastAsia"/>
                <w:sz w:val="20"/>
                <w:szCs w:val="20"/>
              </w:rPr>
              <w:t>22</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6C4B0C18"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161BD455" w14:textId="77777777" w:rsidR="00912A17" w:rsidRDefault="00000000">
            <w:pPr>
              <w:rPr>
                <w:rFonts w:cs="Arial"/>
                <w:sz w:val="20"/>
                <w:szCs w:val="20"/>
              </w:rPr>
            </w:pPr>
            <w:r>
              <w:rPr>
                <w:rFonts w:cs="Arial" w:hint="eastAsia"/>
                <w:sz w:val="20"/>
                <w:szCs w:val="20"/>
              </w:rPr>
              <w:t>二十二、灾害防治及应急管理支出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4AD6BAA" w14:textId="77777777" w:rsidR="00912A17" w:rsidRDefault="00000000">
            <w:pPr>
              <w:jc w:val="center"/>
              <w:rPr>
                <w:rFonts w:cs="Arial"/>
                <w:sz w:val="20"/>
                <w:szCs w:val="20"/>
              </w:rPr>
            </w:pPr>
            <w:r>
              <w:rPr>
                <w:rFonts w:cs="Arial" w:hint="eastAsia"/>
                <w:sz w:val="20"/>
                <w:szCs w:val="20"/>
              </w:rPr>
              <w:t>54</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4C0827BB"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6FE91C01"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5CE441DB"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3BBF5330" w14:textId="77777777" w:rsidR="00912A17" w:rsidRDefault="00000000">
            <w:pPr>
              <w:jc w:val="right"/>
              <w:rPr>
                <w:rFonts w:cs="Arial"/>
                <w:sz w:val="20"/>
                <w:szCs w:val="20"/>
              </w:rPr>
            </w:pPr>
            <w:r>
              <w:rPr>
                <w:rFonts w:cs="Arial" w:hint="eastAsia"/>
                <w:sz w:val="20"/>
                <w:szCs w:val="20"/>
              </w:rPr>
              <w:t>0.00</w:t>
            </w:r>
          </w:p>
        </w:tc>
      </w:tr>
      <w:tr w:rsidR="00912A17" w14:paraId="10BC93EF"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012D4338"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407872CA" w14:textId="77777777" w:rsidR="00912A17" w:rsidRDefault="00000000">
            <w:pPr>
              <w:jc w:val="center"/>
              <w:rPr>
                <w:rFonts w:cs="Arial"/>
                <w:sz w:val="20"/>
                <w:szCs w:val="20"/>
              </w:rPr>
            </w:pPr>
            <w:r>
              <w:rPr>
                <w:rFonts w:cs="Arial" w:hint="eastAsia"/>
                <w:sz w:val="20"/>
                <w:szCs w:val="20"/>
              </w:rPr>
              <w:t>23</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67D8991B"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7B76916C" w14:textId="77777777" w:rsidR="00912A17" w:rsidRDefault="00000000">
            <w:pPr>
              <w:rPr>
                <w:rFonts w:cs="Arial"/>
                <w:sz w:val="20"/>
                <w:szCs w:val="20"/>
              </w:rPr>
            </w:pPr>
            <w:r>
              <w:rPr>
                <w:rFonts w:cs="Arial" w:hint="eastAsia"/>
                <w:sz w:val="20"/>
                <w:szCs w:val="20"/>
              </w:rPr>
              <w:t>二十三、其他支出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0EB5DCAA" w14:textId="77777777" w:rsidR="00912A17" w:rsidRDefault="00000000">
            <w:pPr>
              <w:jc w:val="center"/>
              <w:rPr>
                <w:rFonts w:cs="Arial"/>
                <w:sz w:val="20"/>
                <w:szCs w:val="20"/>
              </w:rPr>
            </w:pPr>
            <w:r>
              <w:rPr>
                <w:rFonts w:cs="Arial" w:hint="eastAsia"/>
                <w:sz w:val="20"/>
                <w:szCs w:val="20"/>
              </w:rPr>
              <w:t>55</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71DF261E"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18C64E3A"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0AB3CE55"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2EFF3C64" w14:textId="77777777" w:rsidR="00912A17" w:rsidRDefault="00000000">
            <w:pPr>
              <w:jc w:val="right"/>
              <w:rPr>
                <w:rFonts w:cs="Arial"/>
                <w:sz w:val="20"/>
                <w:szCs w:val="20"/>
              </w:rPr>
            </w:pPr>
            <w:r>
              <w:rPr>
                <w:rFonts w:cs="Arial" w:hint="eastAsia"/>
                <w:sz w:val="20"/>
                <w:szCs w:val="20"/>
              </w:rPr>
              <w:t>0.00</w:t>
            </w:r>
          </w:p>
        </w:tc>
      </w:tr>
      <w:tr w:rsidR="00912A17" w14:paraId="365C904F"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2D83F5DE" w14:textId="77777777" w:rsidR="00912A17" w:rsidRDefault="00000000">
            <w:pPr>
              <w:jc w:val="center"/>
              <w:rPr>
                <w:rFonts w:cs="Arial"/>
                <w:b/>
                <w:bCs/>
                <w:sz w:val="20"/>
                <w:szCs w:val="20"/>
              </w:rPr>
            </w:pPr>
            <w:r>
              <w:rPr>
                <w:rFonts w:cs="Arial" w:hint="eastAsia"/>
                <w:b/>
                <w:bCs/>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3A7C0869" w14:textId="77777777" w:rsidR="00912A17" w:rsidRDefault="00000000">
            <w:pPr>
              <w:jc w:val="center"/>
              <w:rPr>
                <w:rFonts w:cs="Arial"/>
                <w:sz w:val="20"/>
                <w:szCs w:val="20"/>
              </w:rPr>
            </w:pPr>
            <w:r>
              <w:rPr>
                <w:rFonts w:cs="Arial" w:hint="eastAsia"/>
                <w:sz w:val="20"/>
                <w:szCs w:val="20"/>
              </w:rPr>
              <w:t>24</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435B77EA"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271428B2" w14:textId="77777777" w:rsidR="00912A17" w:rsidRDefault="00000000">
            <w:pPr>
              <w:rPr>
                <w:rFonts w:cs="Arial"/>
                <w:sz w:val="20"/>
                <w:szCs w:val="20"/>
              </w:rPr>
            </w:pPr>
            <w:r>
              <w:rPr>
                <w:rFonts w:cs="Arial" w:hint="eastAsia"/>
                <w:sz w:val="20"/>
                <w:szCs w:val="20"/>
              </w:rPr>
              <w:t>二十四、债务还本支出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B6A0297" w14:textId="77777777" w:rsidR="00912A17" w:rsidRDefault="00000000">
            <w:pPr>
              <w:jc w:val="center"/>
              <w:rPr>
                <w:rFonts w:cs="Arial"/>
                <w:sz w:val="20"/>
                <w:szCs w:val="20"/>
              </w:rPr>
            </w:pPr>
            <w:r>
              <w:rPr>
                <w:rFonts w:cs="Arial" w:hint="eastAsia"/>
                <w:sz w:val="20"/>
                <w:szCs w:val="20"/>
              </w:rPr>
              <w:t>56</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3CF23119"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3252688B"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1E817BE2"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687A4957" w14:textId="77777777" w:rsidR="00912A17" w:rsidRDefault="00000000">
            <w:pPr>
              <w:jc w:val="right"/>
              <w:rPr>
                <w:rFonts w:cs="Arial"/>
                <w:sz w:val="20"/>
                <w:szCs w:val="20"/>
              </w:rPr>
            </w:pPr>
            <w:r>
              <w:rPr>
                <w:rFonts w:cs="Arial" w:hint="eastAsia"/>
                <w:sz w:val="20"/>
                <w:szCs w:val="20"/>
              </w:rPr>
              <w:t>0.00</w:t>
            </w:r>
          </w:p>
        </w:tc>
      </w:tr>
      <w:tr w:rsidR="00912A17" w14:paraId="56E7B7B1"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1818EA4A"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0EE0C638" w14:textId="77777777" w:rsidR="00912A17" w:rsidRDefault="00000000">
            <w:pPr>
              <w:jc w:val="center"/>
              <w:rPr>
                <w:rFonts w:cs="Arial"/>
                <w:sz w:val="20"/>
                <w:szCs w:val="20"/>
              </w:rPr>
            </w:pPr>
            <w:r>
              <w:rPr>
                <w:rFonts w:cs="Arial" w:hint="eastAsia"/>
                <w:sz w:val="20"/>
                <w:szCs w:val="20"/>
              </w:rPr>
              <w:t>25</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602101B2"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6D4B0212" w14:textId="77777777" w:rsidR="00912A17" w:rsidRDefault="00000000">
            <w:pPr>
              <w:rPr>
                <w:rFonts w:cs="Arial"/>
                <w:sz w:val="20"/>
                <w:szCs w:val="20"/>
              </w:rPr>
            </w:pPr>
            <w:r>
              <w:rPr>
                <w:rFonts w:cs="Arial" w:hint="eastAsia"/>
                <w:sz w:val="20"/>
                <w:szCs w:val="20"/>
              </w:rPr>
              <w:t>二十五、债务付息支出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719B68C4" w14:textId="77777777" w:rsidR="00912A17" w:rsidRDefault="00000000">
            <w:pPr>
              <w:jc w:val="center"/>
              <w:rPr>
                <w:rFonts w:cs="Arial"/>
                <w:sz w:val="20"/>
                <w:szCs w:val="20"/>
              </w:rPr>
            </w:pPr>
            <w:r>
              <w:rPr>
                <w:rFonts w:cs="Arial" w:hint="eastAsia"/>
                <w:sz w:val="20"/>
                <w:szCs w:val="20"/>
              </w:rPr>
              <w:t>57</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720F2DB2"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4B5907AA"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3187E44B"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454DDB6D" w14:textId="77777777" w:rsidR="00912A17" w:rsidRDefault="00000000">
            <w:pPr>
              <w:jc w:val="right"/>
              <w:rPr>
                <w:rFonts w:cs="Arial"/>
                <w:sz w:val="20"/>
                <w:szCs w:val="20"/>
              </w:rPr>
            </w:pPr>
            <w:r>
              <w:rPr>
                <w:rFonts w:cs="Arial" w:hint="eastAsia"/>
                <w:sz w:val="20"/>
                <w:szCs w:val="20"/>
              </w:rPr>
              <w:t>0.00</w:t>
            </w:r>
          </w:p>
        </w:tc>
      </w:tr>
      <w:tr w:rsidR="00912A17" w14:paraId="4A6B9A78"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127EEC00" w14:textId="77777777" w:rsidR="00912A17" w:rsidRDefault="00000000">
            <w:pPr>
              <w:rPr>
                <w:rFonts w:cs="Arial"/>
                <w:sz w:val="20"/>
                <w:szCs w:val="20"/>
              </w:rPr>
            </w:pPr>
            <w:r>
              <w:rPr>
                <w:rFonts w:cs="Arial" w:hint="eastAsia"/>
                <w:sz w:val="20"/>
                <w:szCs w:val="20"/>
              </w:rPr>
              <w:t xml:space="preserve">　</w:t>
            </w:r>
          </w:p>
        </w:tc>
        <w:tc>
          <w:tcPr>
            <w:tcW w:w="547" w:type="dxa"/>
            <w:tcBorders>
              <w:top w:val="nil"/>
              <w:left w:val="nil"/>
              <w:bottom w:val="single" w:sz="4" w:space="0" w:color="000000"/>
              <w:right w:val="single" w:sz="4" w:space="0" w:color="000000"/>
            </w:tcBorders>
            <w:shd w:val="clear" w:color="000000" w:fill="C0C0C0"/>
            <w:noWrap/>
            <w:vAlign w:val="center"/>
          </w:tcPr>
          <w:p w14:paraId="2A3088A7" w14:textId="77777777" w:rsidR="00912A17" w:rsidRDefault="00000000">
            <w:pPr>
              <w:jc w:val="center"/>
              <w:rPr>
                <w:rFonts w:cs="Arial"/>
                <w:sz w:val="20"/>
                <w:szCs w:val="20"/>
              </w:rPr>
            </w:pPr>
            <w:r>
              <w:rPr>
                <w:rFonts w:cs="Arial" w:hint="eastAsia"/>
                <w:sz w:val="20"/>
                <w:szCs w:val="20"/>
              </w:rPr>
              <w:t>26</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22F7418A" w14:textId="77777777" w:rsidR="00912A17" w:rsidRDefault="00000000">
            <w:pPr>
              <w:jc w:val="right"/>
              <w:rPr>
                <w:rFonts w:cs="Arial"/>
                <w:sz w:val="20"/>
                <w:szCs w:val="20"/>
              </w:rPr>
            </w:pPr>
            <w:r>
              <w:rPr>
                <w:rFonts w:cs="Arial" w:hint="eastAsia"/>
                <w:sz w:val="20"/>
                <w:szCs w:val="20"/>
              </w:rPr>
              <w:t xml:space="preserve">　</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029A20EE" w14:textId="77777777" w:rsidR="00912A17" w:rsidRDefault="00000000">
            <w:pPr>
              <w:rPr>
                <w:rFonts w:cs="Arial"/>
                <w:sz w:val="20"/>
                <w:szCs w:val="20"/>
              </w:rPr>
            </w:pPr>
            <w:r>
              <w:rPr>
                <w:rFonts w:cs="Arial" w:hint="eastAsia"/>
                <w:sz w:val="20"/>
                <w:szCs w:val="20"/>
              </w:rPr>
              <w:t>二十六、抗</w:t>
            </w:r>
            <w:proofErr w:type="gramStart"/>
            <w:r>
              <w:rPr>
                <w:rFonts w:cs="Arial" w:hint="eastAsia"/>
                <w:sz w:val="20"/>
                <w:szCs w:val="20"/>
              </w:rPr>
              <w:t>疫</w:t>
            </w:r>
            <w:proofErr w:type="gramEnd"/>
            <w:r>
              <w:rPr>
                <w:rFonts w:cs="Arial" w:hint="eastAsia"/>
                <w:sz w:val="20"/>
                <w:szCs w:val="20"/>
              </w:rPr>
              <w:t>特别国债安排的支出</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6DEDFD1C" w14:textId="77777777" w:rsidR="00912A17" w:rsidRDefault="00000000">
            <w:pPr>
              <w:jc w:val="center"/>
              <w:rPr>
                <w:rFonts w:cs="Arial"/>
                <w:sz w:val="20"/>
                <w:szCs w:val="20"/>
              </w:rPr>
            </w:pPr>
            <w:r>
              <w:rPr>
                <w:rFonts w:cs="Arial" w:hint="eastAsia"/>
                <w:sz w:val="20"/>
                <w:szCs w:val="20"/>
              </w:rPr>
              <w:t>58</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5E141348" w14:textId="77777777" w:rsidR="00912A17" w:rsidRDefault="00000000">
            <w:pPr>
              <w:jc w:val="right"/>
              <w:rPr>
                <w:rFonts w:cs="Arial"/>
                <w:sz w:val="20"/>
                <w:szCs w:val="20"/>
              </w:rPr>
            </w:pPr>
            <w:r>
              <w:rPr>
                <w:rFonts w:cs="Arial" w:hint="eastAsia"/>
                <w:sz w:val="20"/>
                <w:szCs w:val="20"/>
              </w:rPr>
              <w:t>0.00</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4334A884" w14:textId="77777777" w:rsidR="00912A17" w:rsidRDefault="00000000">
            <w:pPr>
              <w:jc w:val="right"/>
              <w:rPr>
                <w:rFonts w:cs="Arial"/>
                <w:sz w:val="20"/>
                <w:szCs w:val="20"/>
              </w:rPr>
            </w:pPr>
            <w:r>
              <w:rPr>
                <w:rFonts w:cs="Arial" w:hint="eastAsia"/>
                <w:sz w:val="20"/>
                <w:szCs w:val="20"/>
              </w:rPr>
              <w:t>0.00</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5631B75A"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4C53EB02" w14:textId="77777777" w:rsidR="00912A17" w:rsidRDefault="00000000">
            <w:pPr>
              <w:jc w:val="right"/>
              <w:rPr>
                <w:rFonts w:cs="Arial"/>
                <w:sz w:val="20"/>
                <w:szCs w:val="20"/>
              </w:rPr>
            </w:pPr>
            <w:r>
              <w:rPr>
                <w:rFonts w:cs="Arial" w:hint="eastAsia"/>
                <w:sz w:val="20"/>
                <w:szCs w:val="20"/>
              </w:rPr>
              <w:t>0.00</w:t>
            </w:r>
          </w:p>
        </w:tc>
      </w:tr>
      <w:tr w:rsidR="00912A17" w14:paraId="27376E57"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1D11D945" w14:textId="77777777" w:rsidR="00912A17" w:rsidRDefault="00000000">
            <w:pPr>
              <w:jc w:val="center"/>
              <w:rPr>
                <w:rFonts w:cs="Arial"/>
                <w:b/>
                <w:bCs/>
                <w:sz w:val="20"/>
                <w:szCs w:val="20"/>
              </w:rPr>
            </w:pPr>
            <w:r>
              <w:rPr>
                <w:rFonts w:cs="Arial" w:hint="eastAsia"/>
                <w:b/>
                <w:bCs/>
                <w:sz w:val="20"/>
                <w:szCs w:val="20"/>
              </w:rPr>
              <w:t>本年收入合计</w:t>
            </w:r>
          </w:p>
        </w:tc>
        <w:tc>
          <w:tcPr>
            <w:tcW w:w="547" w:type="dxa"/>
            <w:tcBorders>
              <w:top w:val="nil"/>
              <w:left w:val="nil"/>
              <w:bottom w:val="single" w:sz="4" w:space="0" w:color="000000"/>
              <w:right w:val="single" w:sz="4" w:space="0" w:color="000000"/>
            </w:tcBorders>
            <w:shd w:val="clear" w:color="000000" w:fill="C0C0C0"/>
            <w:noWrap/>
            <w:vAlign w:val="center"/>
          </w:tcPr>
          <w:p w14:paraId="50C8E037" w14:textId="77777777" w:rsidR="00912A17" w:rsidRDefault="00000000">
            <w:pPr>
              <w:jc w:val="center"/>
              <w:rPr>
                <w:rFonts w:cs="Arial"/>
                <w:sz w:val="20"/>
                <w:szCs w:val="20"/>
              </w:rPr>
            </w:pPr>
            <w:r>
              <w:rPr>
                <w:rFonts w:cs="Arial" w:hint="eastAsia"/>
                <w:sz w:val="20"/>
                <w:szCs w:val="20"/>
              </w:rPr>
              <w:t>27</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454E8801" w14:textId="77777777" w:rsidR="00912A17" w:rsidRDefault="00000000">
            <w:pPr>
              <w:jc w:val="right"/>
              <w:rPr>
                <w:rFonts w:cs="Arial"/>
                <w:sz w:val="20"/>
                <w:szCs w:val="20"/>
              </w:rPr>
            </w:pPr>
            <w:r>
              <w:rPr>
                <w:rFonts w:cs="Arial" w:hint="eastAsia"/>
                <w:sz w:val="20"/>
                <w:szCs w:val="20"/>
              </w:rPr>
              <w:t>11,941.50</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70C46906" w14:textId="77777777" w:rsidR="00912A17" w:rsidRDefault="00000000">
            <w:pPr>
              <w:jc w:val="center"/>
              <w:rPr>
                <w:rFonts w:cs="Arial"/>
                <w:b/>
                <w:bCs/>
                <w:sz w:val="20"/>
                <w:szCs w:val="20"/>
              </w:rPr>
            </w:pPr>
            <w:r>
              <w:rPr>
                <w:rFonts w:cs="Arial" w:hint="eastAsia"/>
                <w:b/>
                <w:bCs/>
                <w:sz w:val="20"/>
                <w:szCs w:val="20"/>
              </w:rPr>
              <w:t>本年支出合计</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39FE0324" w14:textId="77777777" w:rsidR="00912A17" w:rsidRDefault="00000000">
            <w:pPr>
              <w:jc w:val="center"/>
              <w:rPr>
                <w:rFonts w:cs="Arial"/>
                <w:sz w:val="20"/>
                <w:szCs w:val="20"/>
              </w:rPr>
            </w:pPr>
            <w:r>
              <w:rPr>
                <w:rFonts w:cs="Arial" w:hint="eastAsia"/>
                <w:sz w:val="20"/>
                <w:szCs w:val="20"/>
              </w:rPr>
              <w:t>59</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60CB4E93" w14:textId="77777777" w:rsidR="00912A17" w:rsidRDefault="00000000">
            <w:pPr>
              <w:jc w:val="right"/>
              <w:rPr>
                <w:rFonts w:cs="Arial"/>
                <w:sz w:val="20"/>
                <w:szCs w:val="20"/>
              </w:rPr>
            </w:pPr>
            <w:r>
              <w:rPr>
                <w:rFonts w:cs="Arial" w:hint="eastAsia"/>
                <w:sz w:val="20"/>
                <w:szCs w:val="20"/>
              </w:rPr>
              <w:t>12,200.08</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729236B7" w14:textId="77777777" w:rsidR="00912A17" w:rsidRDefault="00000000">
            <w:pPr>
              <w:jc w:val="right"/>
              <w:rPr>
                <w:rFonts w:cs="Arial"/>
                <w:sz w:val="20"/>
                <w:szCs w:val="20"/>
              </w:rPr>
            </w:pPr>
            <w:r>
              <w:rPr>
                <w:rFonts w:cs="Arial" w:hint="eastAsia"/>
                <w:sz w:val="20"/>
                <w:szCs w:val="20"/>
              </w:rPr>
              <w:t>12,200.08</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6E49F819"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26BFCD65" w14:textId="77777777" w:rsidR="00912A17" w:rsidRDefault="00000000">
            <w:pPr>
              <w:jc w:val="right"/>
              <w:rPr>
                <w:rFonts w:cs="Arial"/>
                <w:sz w:val="20"/>
                <w:szCs w:val="20"/>
              </w:rPr>
            </w:pPr>
            <w:r>
              <w:rPr>
                <w:rFonts w:cs="Arial" w:hint="eastAsia"/>
                <w:sz w:val="20"/>
                <w:szCs w:val="20"/>
              </w:rPr>
              <w:t>0.00</w:t>
            </w:r>
          </w:p>
        </w:tc>
      </w:tr>
      <w:tr w:rsidR="00912A17" w14:paraId="2CD790F0"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1490C07F" w14:textId="77777777" w:rsidR="00912A17" w:rsidRDefault="00000000">
            <w:pPr>
              <w:rPr>
                <w:rFonts w:cs="Arial"/>
                <w:sz w:val="20"/>
                <w:szCs w:val="20"/>
              </w:rPr>
            </w:pPr>
            <w:r>
              <w:rPr>
                <w:rFonts w:cs="Arial" w:hint="eastAsia"/>
                <w:sz w:val="20"/>
                <w:szCs w:val="20"/>
              </w:rPr>
              <w:t>年初财政拨款结转和结余</w:t>
            </w:r>
          </w:p>
        </w:tc>
        <w:tc>
          <w:tcPr>
            <w:tcW w:w="547" w:type="dxa"/>
            <w:tcBorders>
              <w:top w:val="nil"/>
              <w:left w:val="nil"/>
              <w:bottom w:val="single" w:sz="4" w:space="0" w:color="000000"/>
              <w:right w:val="single" w:sz="4" w:space="0" w:color="000000"/>
            </w:tcBorders>
            <w:shd w:val="clear" w:color="000000" w:fill="C0C0C0"/>
            <w:noWrap/>
            <w:vAlign w:val="center"/>
          </w:tcPr>
          <w:p w14:paraId="10358728" w14:textId="77777777" w:rsidR="00912A17" w:rsidRDefault="00000000">
            <w:pPr>
              <w:jc w:val="center"/>
              <w:rPr>
                <w:rFonts w:cs="Arial"/>
                <w:sz w:val="20"/>
                <w:szCs w:val="20"/>
              </w:rPr>
            </w:pPr>
            <w:r>
              <w:rPr>
                <w:rFonts w:cs="Arial" w:hint="eastAsia"/>
                <w:sz w:val="20"/>
                <w:szCs w:val="20"/>
              </w:rPr>
              <w:t>28</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708EB3CA" w14:textId="77777777" w:rsidR="00912A17" w:rsidRDefault="00000000">
            <w:pPr>
              <w:jc w:val="right"/>
              <w:rPr>
                <w:rFonts w:cs="Arial"/>
                <w:sz w:val="20"/>
                <w:szCs w:val="20"/>
              </w:rPr>
            </w:pPr>
            <w:r>
              <w:rPr>
                <w:rFonts w:cs="Arial" w:hint="eastAsia"/>
                <w:sz w:val="20"/>
                <w:szCs w:val="20"/>
              </w:rPr>
              <w:t>1,459.04</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2D94374F" w14:textId="77777777" w:rsidR="00912A17" w:rsidRDefault="00000000">
            <w:pPr>
              <w:rPr>
                <w:rFonts w:cs="Arial"/>
                <w:sz w:val="20"/>
                <w:szCs w:val="20"/>
              </w:rPr>
            </w:pPr>
            <w:r>
              <w:rPr>
                <w:rFonts w:cs="Arial" w:hint="eastAsia"/>
                <w:sz w:val="20"/>
                <w:szCs w:val="20"/>
              </w:rPr>
              <w:t>年末财政拨款结转和结余</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2A1A8CF8" w14:textId="77777777" w:rsidR="00912A17" w:rsidRDefault="00000000">
            <w:pPr>
              <w:jc w:val="center"/>
              <w:rPr>
                <w:rFonts w:cs="Arial"/>
                <w:sz w:val="20"/>
                <w:szCs w:val="20"/>
              </w:rPr>
            </w:pPr>
            <w:r>
              <w:rPr>
                <w:rFonts w:cs="Arial" w:hint="eastAsia"/>
                <w:sz w:val="20"/>
                <w:szCs w:val="20"/>
              </w:rPr>
              <w:t>60</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579ED392" w14:textId="77777777" w:rsidR="00912A17" w:rsidRDefault="00000000">
            <w:pPr>
              <w:jc w:val="right"/>
              <w:rPr>
                <w:rFonts w:cs="Arial"/>
                <w:sz w:val="20"/>
                <w:szCs w:val="20"/>
              </w:rPr>
            </w:pPr>
            <w:r>
              <w:rPr>
                <w:rFonts w:cs="Arial" w:hint="eastAsia"/>
                <w:sz w:val="20"/>
                <w:szCs w:val="20"/>
              </w:rPr>
              <w:t>1,200.46</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03275AD7" w14:textId="77777777" w:rsidR="00912A17" w:rsidRDefault="00000000">
            <w:pPr>
              <w:jc w:val="right"/>
              <w:rPr>
                <w:rFonts w:cs="Arial"/>
                <w:sz w:val="20"/>
                <w:szCs w:val="20"/>
              </w:rPr>
            </w:pPr>
            <w:r>
              <w:rPr>
                <w:rFonts w:cs="Arial" w:hint="eastAsia"/>
                <w:sz w:val="20"/>
                <w:szCs w:val="20"/>
              </w:rPr>
              <w:t>1,200.46</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17D49292"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5107A1D0" w14:textId="77777777" w:rsidR="00912A17" w:rsidRDefault="00000000">
            <w:pPr>
              <w:jc w:val="right"/>
              <w:rPr>
                <w:rFonts w:cs="Arial"/>
                <w:sz w:val="20"/>
                <w:szCs w:val="20"/>
              </w:rPr>
            </w:pPr>
            <w:r>
              <w:rPr>
                <w:rFonts w:cs="Arial" w:hint="eastAsia"/>
                <w:sz w:val="20"/>
                <w:szCs w:val="20"/>
              </w:rPr>
              <w:t>0.00</w:t>
            </w:r>
          </w:p>
        </w:tc>
      </w:tr>
      <w:tr w:rsidR="00912A17" w14:paraId="14E0FF47"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64E02200" w14:textId="77777777" w:rsidR="00912A17" w:rsidRDefault="00000000">
            <w:pPr>
              <w:rPr>
                <w:rFonts w:cs="Arial"/>
                <w:sz w:val="20"/>
                <w:szCs w:val="20"/>
              </w:rPr>
            </w:pPr>
            <w:r>
              <w:rPr>
                <w:rFonts w:cs="Arial" w:hint="eastAsia"/>
                <w:sz w:val="20"/>
                <w:szCs w:val="20"/>
              </w:rPr>
              <w:t xml:space="preserve">  一般公共预算财政拨款</w:t>
            </w:r>
          </w:p>
        </w:tc>
        <w:tc>
          <w:tcPr>
            <w:tcW w:w="547" w:type="dxa"/>
            <w:tcBorders>
              <w:top w:val="nil"/>
              <w:left w:val="nil"/>
              <w:bottom w:val="single" w:sz="4" w:space="0" w:color="000000"/>
              <w:right w:val="single" w:sz="4" w:space="0" w:color="000000"/>
            </w:tcBorders>
            <w:shd w:val="clear" w:color="000000" w:fill="C0C0C0"/>
            <w:noWrap/>
            <w:vAlign w:val="center"/>
          </w:tcPr>
          <w:p w14:paraId="0585398A" w14:textId="77777777" w:rsidR="00912A17" w:rsidRDefault="00000000">
            <w:pPr>
              <w:jc w:val="center"/>
              <w:rPr>
                <w:rFonts w:cs="Arial"/>
                <w:sz w:val="20"/>
                <w:szCs w:val="20"/>
              </w:rPr>
            </w:pPr>
            <w:r>
              <w:rPr>
                <w:rFonts w:cs="Arial" w:hint="eastAsia"/>
                <w:sz w:val="20"/>
                <w:szCs w:val="20"/>
              </w:rPr>
              <w:t>29</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62FD06F2" w14:textId="77777777" w:rsidR="00912A17" w:rsidRDefault="00000000">
            <w:pPr>
              <w:jc w:val="right"/>
              <w:rPr>
                <w:rFonts w:cs="Arial"/>
                <w:sz w:val="20"/>
                <w:szCs w:val="20"/>
              </w:rPr>
            </w:pPr>
            <w:r>
              <w:rPr>
                <w:rFonts w:cs="Arial" w:hint="eastAsia"/>
                <w:sz w:val="20"/>
                <w:szCs w:val="20"/>
              </w:rPr>
              <w:t>1,459.04</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20006B60" w14:textId="77777777" w:rsidR="00912A17" w:rsidRDefault="00000000">
            <w:pPr>
              <w:rPr>
                <w:rFonts w:cs="Arial"/>
                <w:sz w:val="20"/>
                <w:szCs w:val="20"/>
              </w:rPr>
            </w:pPr>
            <w:r>
              <w:rPr>
                <w:rFonts w:cs="Arial" w:hint="eastAsia"/>
                <w:sz w:val="20"/>
                <w:szCs w:val="20"/>
              </w:rPr>
              <w:t xml:space="preserve">　</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B240636" w14:textId="77777777" w:rsidR="00912A17" w:rsidRDefault="00000000">
            <w:pPr>
              <w:jc w:val="center"/>
              <w:rPr>
                <w:rFonts w:cs="Arial"/>
                <w:sz w:val="20"/>
                <w:szCs w:val="20"/>
              </w:rPr>
            </w:pPr>
            <w:r>
              <w:rPr>
                <w:rFonts w:cs="Arial" w:hint="eastAsia"/>
                <w:sz w:val="20"/>
                <w:szCs w:val="20"/>
              </w:rPr>
              <w:t>61</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400F1245" w14:textId="77777777" w:rsidR="00912A17" w:rsidRDefault="00000000">
            <w:pPr>
              <w:jc w:val="right"/>
              <w:rPr>
                <w:rFonts w:cs="Arial"/>
                <w:sz w:val="20"/>
                <w:szCs w:val="20"/>
              </w:rPr>
            </w:pPr>
            <w:r>
              <w:rPr>
                <w:rFonts w:cs="Arial" w:hint="eastAsia"/>
                <w:sz w:val="20"/>
                <w:szCs w:val="20"/>
              </w:rPr>
              <w:t xml:space="preserve">　</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1D3CB3F1" w14:textId="77777777" w:rsidR="00912A17" w:rsidRDefault="00000000">
            <w:pPr>
              <w:jc w:val="right"/>
              <w:rPr>
                <w:rFonts w:cs="Arial"/>
                <w:sz w:val="20"/>
                <w:szCs w:val="20"/>
              </w:rPr>
            </w:pPr>
            <w:r>
              <w:rPr>
                <w:rFonts w:cs="Arial" w:hint="eastAsia"/>
                <w:sz w:val="20"/>
                <w:szCs w:val="20"/>
              </w:rPr>
              <w:t xml:space="preserve">　</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3CCFD3FB" w14:textId="77777777" w:rsidR="00912A17" w:rsidRDefault="00000000">
            <w:pPr>
              <w:jc w:val="right"/>
              <w:rPr>
                <w:rFonts w:cs="Arial"/>
                <w:sz w:val="20"/>
                <w:szCs w:val="20"/>
              </w:rPr>
            </w:pPr>
            <w:r>
              <w:rPr>
                <w:rFonts w:cs="Arial" w:hint="eastAsia"/>
                <w:sz w:val="20"/>
                <w:szCs w:val="20"/>
              </w:rPr>
              <w:t xml:space="preserve">　</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0C041D34" w14:textId="77777777" w:rsidR="00912A17" w:rsidRDefault="00000000">
            <w:pPr>
              <w:jc w:val="right"/>
              <w:rPr>
                <w:rFonts w:cs="Arial"/>
                <w:sz w:val="20"/>
                <w:szCs w:val="20"/>
              </w:rPr>
            </w:pPr>
            <w:r>
              <w:rPr>
                <w:rFonts w:cs="Arial" w:hint="eastAsia"/>
                <w:sz w:val="20"/>
                <w:szCs w:val="20"/>
              </w:rPr>
              <w:t xml:space="preserve">　</w:t>
            </w:r>
          </w:p>
        </w:tc>
      </w:tr>
      <w:tr w:rsidR="00912A17" w14:paraId="0F13FDBB"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16AE00CA" w14:textId="77777777" w:rsidR="00912A17" w:rsidRDefault="00000000">
            <w:pPr>
              <w:rPr>
                <w:rFonts w:cs="Arial"/>
                <w:sz w:val="20"/>
                <w:szCs w:val="20"/>
              </w:rPr>
            </w:pPr>
            <w:r>
              <w:rPr>
                <w:rFonts w:cs="Arial" w:hint="eastAsia"/>
                <w:sz w:val="20"/>
                <w:szCs w:val="20"/>
              </w:rPr>
              <w:t xml:space="preserve">  政府性基金预算财政拨款</w:t>
            </w:r>
          </w:p>
        </w:tc>
        <w:tc>
          <w:tcPr>
            <w:tcW w:w="547" w:type="dxa"/>
            <w:tcBorders>
              <w:top w:val="nil"/>
              <w:left w:val="nil"/>
              <w:bottom w:val="single" w:sz="4" w:space="0" w:color="000000"/>
              <w:right w:val="single" w:sz="4" w:space="0" w:color="000000"/>
            </w:tcBorders>
            <w:shd w:val="clear" w:color="000000" w:fill="C0C0C0"/>
            <w:noWrap/>
            <w:vAlign w:val="center"/>
          </w:tcPr>
          <w:p w14:paraId="2C610F7D" w14:textId="77777777" w:rsidR="00912A17" w:rsidRDefault="00000000">
            <w:pPr>
              <w:jc w:val="center"/>
              <w:rPr>
                <w:rFonts w:cs="Arial"/>
                <w:sz w:val="20"/>
                <w:szCs w:val="20"/>
              </w:rPr>
            </w:pPr>
            <w:r>
              <w:rPr>
                <w:rFonts w:cs="Arial" w:hint="eastAsia"/>
                <w:sz w:val="20"/>
                <w:szCs w:val="20"/>
              </w:rPr>
              <w:t>30</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229BFA8A" w14:textId="77777777" w:rsidR="00912A17" w:rsidRDefault="00000000">
            <w:pPr>
              <w:jc w:val="right"/>
              <w:rPr>
                <w:rFonts w:cs="Arial"/>
                <w:sz w:val="20"/>
                <w:szCs w:val="20"/>
              </w:rPr>
            </w:pPr>
            <w:r>
              <w:rPr>
                <w:rFonts w:cs="Arial" w:hint="eastAsia"/>
                <w:sz w:val="20"/>
                <w:szCs w:val="20"/>
              </w:rPr>
              <w:t>0.00</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54E74896" w14:textId="77777777" w:rsidR="00912A17" w:rsidRDefault="00000000">
            <w:pPr>
              <w:rPr>
                <w:rFonts w:cs="Arial"/>
                <w:sz w:val="20"/>
                <w:szCs w:val="20"/>
              </w:rPr>
            </w:pPr>
            <w:r>
              <w:rPr>
                <w:rFonts w:cs="Arial" w:hint="eastAsia"/>
                <w:sz w:val="20"/>
                <w:szCs w:val="20"/>
              </w:rPr>
              <w:t xml:space="preserve">　</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47D89522" w14:textId="77777777" w:rsidR="00912A17" w:rsidRDefault="00000000">
            <w:pPr>
              <w:jc w:val="center"/>
              <w:rPr>
                <w:rFonts w:cs="Arial"/>
                <w:sz w:val="20"/>
                <w:szCs w:val="20"/>
              </w:rPr>
            </w:pPr>
            <w:r>
              <w:rPr>
                <w:rFonts w:cs="Arial" w:hint="eastAsia"/>
                <w:sz w:val="20"/>
                <w:szCs w:val="20"/>
              </w:rPr>
              <w:t>62</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5ADE0FBE" w14:textId="77777777" w:rsidR="00912A17" w:rsidRDefault="00000000">
            <w:pPr>
              <w:jc w:val="right"/>
              <w:rPr>
                <w:rFonts w:cs="Arial"/>
                <w:sz w:val="20"/>
                <w:szCs w:val="20"/>
              </w:rPr>
            </w:pPr>
            <w:r>
              <w:rPr>
                <w:rFonts w:cs="Arial" w:hint="eastAsia"/>
                <w:sz w:val="20"/>
                <w:szCs w:val="20"/>
              </w:rPr>
              <w:t xml:space="preserve">　</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140ED66D" w14:textId="77777777" w:rsidR="00912A17" w:rsidRDefault="00000000">
            <w:pPr>
              <w:jc w:val="right"/>
              <w:rPr>
                <w:rFonts w:cs="Arial"/>
                <w:sz w:val="20"/>
                <w:szCs w:val="20"/>
              </w:rPr>
            </w:pPr>
            <w:r>
              <w:rPr>
                <w:rFonts w:cs="Arial" w:hint="eastAsia"/>
                <w:sz w:val="20"/>
                <w:szCs w:val="20"/>
              </w:rPr>
              <w:t xml:space="preserve">　</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1844C461" w14:textId="77777777" w:rsidR="00912A17" w:rsidRDefault="00000000">
            <w:pPr>
              <w:jc w:val="right"/>
              <w:rPr>
                <w:rFonts w:cs="Arial"/>
                <w:sz w:val="20"/>
                <w:szCs w:val="20"/>
              </w:rPr>
            </w:pPr>
            <w:r>
              <w:rPr>
                <w:rFonts w:cs="Arial" w:hint="eastAsia"/>
                <w:sz w:val="20"/>
                <w:szCs w:val="20"/>
              </w:rPr>
              <w:t xml:space="preserve">　</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212E7A3B" w14:textId="77777777" w:rsidR="00912A17" w:rsidRDefault="00000000">
            <w:pPr>
              <w:jc w:val="right"/>
              <w:rPr>
                <w:rFonts w:cs="Arial"/>
                <w:sz w:val="20"/>
                <w:szCs w:val="20"/>
              </w:rPr>
            </w:pPr>
            <w:r>
              <w:rPr>
                <w:rFonts w:cs="Arial" w:hint="eastAsia"/>
                <w:sz w:val="20"/>
                <w:szCs w:val="20"/>
              </w:rPr>
              <w:t xml:space="preserve">　</w:t>
            </w:r>
          </w:p>
        </w:tc>
      </w:tr>
      <w:tr w:rsidR="00912A17" w14:paraId="31AC5A18"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0CF9AFAD" w14:textId="77777777" w:rsidR="00912A17" w:rsidRDefault="00000000">
            <w:pPr>
              <w:rPr>
                <w:rFonts w:cs="Arial"/>
                <w:sz w:val="20"/>
                <w:szCs w:val="20"/>
              </w:rPr>
            </w:pPr>
            <w:r>
              <w:rPr>
                <w:rFonts w:cs="Arial" w:hint="eastAsia"/>
                <w:sz w:val="20"/>
                <w:szCs w:val="20"/>
              </w:rPr>
              <w:t xml:space="preserve">  国有资本经营预算财政拨款</w:t>
            </w:r>
          </w:p>
        </w:tc>
        <w:tc>
          <w:tcPr>
            <w:tcW w:w="547" w:type="dxa"/>
            <w:tcBorders>
              <w:top w:val="nil"/>
              <w:left w:val="nil"/>
              <w:bottom w:val="single" w:sz="4" w:space="0" w:color="000000"/>
              <w:right w:val="single" w:sz="4" w:space="0" w:color="000000"/>
            </w:tcBorders>
            <w:shd w:val="clear" w:color="000000" w:fill="C0C0C0"/>
            <w:noWrap/>
            <w:vAlign w:val="center"/>
          </w:tcPr>
          <w:p w14:paraId="61D530ED" w14:textId="77777777" w:rsidR="00912A17" w:rsidRDefault="00000000">
            <w:pPr>
              <w:jc w:val="center"/>
              <w:rPr>
                <w:rFonts w:cs="Arial"/>
                <w:sz w:val="20"/>
                <w:szCs w:val="20"/>
              </w:rPr>
            </w:pPr>
            <w:r>
              <w:rPr>
                <w:rFonts w:cs="Arial" w:hint="eastAsia"/>
                <w:sz w:val="20"/>
                <w:szCs w:val="20"/>
              </w:rPr>
              <w:t>31</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4AC2CCF6" w14:textId="77777777" w:rsidR="00912A17" w:rsidRDefault="00000000">
            <w:pPr>
              <w:jc w:val="right"/>
              <w:rPr>
                <w:rFonts w:cs="Arial"/>
                <w:sz w:val="20"/>
                <w:szCs w:val="20"/>
              </w:rPr>
            </w:pPr>
            <w:r>
              <w:rPr>
                <w:rFonts w:cs="Arial" w:hint="eastAsia"/>
                <w:sz w:val="20"/>
                <w:szCs w:val="20"/>
              </w:rPr>
              <w:t>0.00</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2E3DE38B" w14:textId="77777777" w:rsidR="00912A17" w:rsidRDefault="00000000">
            <w:pPr>
              <w:rPr>
                <w:rFonts w:cs="Arial"/>
                <w:sz w:val="20"/>
                <w:szCs w:val="20"/>
              </w:rPr>
            </w:pPr>
            <w:r>
              <w:rPr>
                <w:rFonts w:cs="Arial" w:hint="eastAsia"/>
                <w:sz w:val="20"/>
                <w:szCs w:val="20"/>
              </w:rPr>
              <w:t xml:space="preserve">　</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174F0DBC" w14:textId="77777777" w:rsidR="00912A17" w:rsidRDefault="00000000">
            <w:pPr>
              <w:jc w:val="center"/>
              <w:rPr>
                <w:rFonts w:cs="Arial"/>
                <w:sz w:val="20"/>
                <w:szCs w:val="20"/>
              </w:rPr>
            </w:pPr>
            <w:r>
              <w:rPr>
                <w:rFonts w:cs="Arial" w:hint="eastAsia"/>
                <w:sz w:val="20"/>
                <w:szCs w:val="20"/>
              </w:rPr>
              <w:t>63</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4ECEAEA7" w14:textId="77777777" w:rsidR="00912A17" w:rsidRDefault="00000000">
            <w:pPr>
              <w:jc w:val="right"/>
              <w:rPr>
                <w:rFonts w:cs="Arial"/>
                <w:sz w:val="20"/>
                <w:szCs w:val="20"/>
              </w:rPr>
            </w:pPr>
            <w:r>
              <w:rPr>
                <w:rFonts w:cs="Arial" w:hint="eastAsia"/>
                <w:sz w:val="20"/>
                <w:szCs w:val="20"/>
              </w:rPr>
              <w:t xml:space="preserve">　</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6A0F0FD6" w14:textId="77777777" w:rsidR="00912A17" w:rsidRDefault="00000000">
            <w:pPr>
              <w:jc w:val="right"/>
              <w:rPr>
                <w:rFonts w:cs="Arial"/>
                <w:sz w:val="20"/>
                <w:szCs w:val="20"/>
              </w:rPr>
            </w:pPr>
            <w:r>
              <w:rPr>
                <w:rFonts w:cs="Arial" w:hint="eastAsia"/>
                <w:sz w:val="20"/>
                <w:szCs w:val="20"/>
              </w:rPr>
              <w:t xml:space="preserve">　</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5EDF7668" w14:textId="77777777" w:rsidR="00912A17" w:rsidRDefault="00000000">
            <w:pPr>
              <w:jc w:val="right"/>
              <w:rPr>
                <w:rFonts w:cs="Arial"/>
                <w:sz w:val="20"/>
                <w:szCs w:val="20"/>
              </w:rPr>
            </w:pPr>
            <w:r>
              <w:rPr>
                <w:rFonts w:cs="Arial" w:hint="eastAsia"/>
                <w:sz w:val="20"/>
                <w:szCs w:val="20"/>
              </w:rPr>
              <w:t xml:space="preserve">　</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3DCE62AD" w14:textId="77777777" w:rsidR="00912A17" w:rsidRDefault="00000000">
            <w:pPr>
              <w:jc w:val="right"/>
              <w:rPr>
                <w:rFonts w:cs="Arial"/>
                <w:sz w:val="20"/>
                <w:szCs w:val="20"/>
              </w:rPr>
            </w:pPr>
            <w:r>
              <w:rPr>
                <w:rFonts w:cs="Arial" w:hint="eastAsia"/>
                <w:sz w:val="20"/>
                <w:szCs w:val="20"/>
              </w:rPr>
              <w:t xml:space="preserve">　</w:t>
            </w:r>
          </w:p>
        </w:tc>
      </w:tr>
      <w:tr w:rsidR="00912A17" w14:paraId="1E43BAB0" w14:textId="77777777">
        <w:trPr>
          <w:trHeight w:val="130"/>
        </w:trPr>
        <w:tc>
          <w:tcPr>
            <w:tcW w:w="2638" w:type="dxa"/>
            <w:gridSpan w:val="7"/>
            <w:tcBorders>
              <w:top w:val="nil"/>
              <w:left w:val="single" w:sz="4" w:space="0" w:color="000000"/>
              <w:bottom w:val="single" w:sz="4" w:space="0" w:color="000000"/>
              <w:right w:val="single" w:sz="4" w:space="0" w:color="000000"/>
            </w:tcBorders>
            <w:shd w:val="clear" w:color="000000" w:fill="C0C0C0"/>
            <w:noWrap/>
            <w:vAlign w:val="center"/>
          </w:tcPr>
          <w:p w14:paraId="3C091CFE" w14:textId="77777777" w:rsidR="00912A17" w:rsidRDefault="00000000">
            <w:pPr>
              <w:rPr>
                <w:rFonts w:cs="Arial"/>
                <w:b/>
                <w:bCs/>
                <w:sz w:val="20"/>
                <w:szCs w:val="20"/>
              </w:rPr>
            </w:pPr>
            <w:r>
              <w:rPr>
                <w:rFonts w:cs="Arial" w:hint="eastAsia"/>
                <w:b/>
                <w:bCs/>
                <w:sz w:val="20"/>
                <w:szCs w:val="20"/>
              </w:rPr>
              <w:t>总计</w:t>
            </w:r>
          </w:p>
        </w:tc>
        <w:tc>
          <w:tcPr>
            <w:tcW w:w="547" w:type="dxa"/>
            <w:tcBorders>
              <w:top w:val="nil"/>
              <w:left w:val="nil"/>
              <w:bottom w:val="single" w:sz="12" w:space="0" w:color="000000"/>
              <w:right w:val="single" w:sz="4" w:space="0" w:color="000000"/>
            </w:tcBorders>
            <w:shd w:val="clear" w:color="000000" w:fill="C0C0C0"/>
            <w:noWrap/>
            <w:vAlign w:val="center"/>
          </w:tcPr>
          <w:p w14:paraId="44AA00AF" w14:textId="77777777" w:rsidR="00912A17" w:rsidRDefault="00000000">
            <w:pPr>
              <w:jc w:val="center"/>
              <w:rPr>
                <w:rFonts w:cs="Arial"/>
                <w:sz w:val="20"/>
                <w:szCs w:val="20"/>
              </w:rPr>
            </w:pPr>
            <w:r>
              <w:rPr>
                <w:rFonts w:cs="Arial" w:hint="eastAsia"/>
                <w:sz w:val="20"/>
                <w:szCs w:val="20"/>
              </w:rPr>
              <w:t>32</w:t>
            </w:r>
          </w:p>
        </w:tc>
        <w:tc>
          <w:tcPr>
            <w:tcW w:w="1489" w:type="dxa"/>
            <w:gridSpan w:val="3"/>
            <w:tcBorders>
              <w:top w:val="nil"/>
              <w:left w:val="nil"/>
              <w:bottom w:val="single" w:sz="4" w:space="0" w:color="000000"/>
              <w:right w:val="single" w:sz="4" w:space="0" w:color="000000"/>
            </w:tcBorders>
            <w:shd w:val="clear" w:color="000000" w:fill="FFFFFF"/>
            <w:noWrap/>
            <w:vAlign w:val="center"/>
          </w:tcPr>
          <w:p w14:paraId="48E90D32" w14:textId="77777777" w:rsidR="00912A17" w:rsidRDefault="00000000">
            <w:pPr>
              <w:jc w:val="right"/>
              <w:rPr>
                <w:rFonts w:cs="Arial"/>
                <w:sz w:val="20"/>
                <w:szCs w:val="20"/>
              </w:rPr>
            </w:pPr>
            <w:r>
              <w:rPr>
                <w:rFonts w:cs="Arial" w:hint="eastAsia"/>
                <w:sz w:val="20"/>
                <w:szCs w:val="20"/>
              </w:rPr>
              <w:t>13,400.54</w:t>
            </w:r>
          </w:p>
        </w:tc>
        <w:tc>
          <w:tcPr>
            <w:tcW w:w="3053" w:type="dxa"/>
            <w:gridSpan w:val="5"/>
            <w:tcBorders>
              <w:top w:val="nil"/>
              <w:left w:val="nil"/>
              <w:bottom w:val="single" w:sz="4" w:space="0" w:color="000000"/>
              <w:right w:val="single" w:sz="4" w:space="0" w:color="000000"/>
            </w:tcBorders>
            <w:shd w:val="clear" w:color="000000" w:fill="C0C0C0"/>
            <w:noWrap/>
            <w:vAlign w:val="center"/>
          </w:tcPr>
          <w:p w14:paraId="2FAC05EA" w14:textId="77777777" w:rsidR="00912A17" w:rsidRDefault="00000000">
            <w:pPr>
              <w:rPr>
                <w:rFonts w:cs="Arial"/>
                <w:b/>
                <w:bCs/>
                <w:sz w:val="20"/>
                <w:szCs w:val="20"/>
              </w:rPr>
            </w:pPr>
            <w:r>
              <w:rPr>
                <w:rFonts w:cs="Arial" w:hint="eastAsia"/>
                <w:b/>
                <w:bCs/>
                <w:sz w:val="20"/>
                <w:szCs w:val="20"/>
              </w:rPr>
              <w:t>总计</w:t>
            </w:r>
          </w:p>
        </w:tc>
        <w:tc>
          <w:tcPr>
            <w:tcW w:w="908" w:type="dxa"/>
            <w:gridSpan w:val="2"/>
            <w:tcBorders>
              <w:top w:val="nil"/>
              <w:left w:val="nil"/>
              <w:bottom w:val="single" w:sz="4" w:space="0" w:color="000000"/>
              <w:right w:val="single" w:sz="4" w:space="0" w:color="000000"/>
            </w:tcBorders>
            <w:shd w:val="clear" w:color="000000" w:fill="C0C0C0"/>
            <w:noWrap/>
            <w:vAlign w:val="center"/>
          </w:tcPr>
          <w:p w14:paraId="756BB82C" w14:textId="77777777" w:rsidR="00912A17" w:rsidRDefault="00000000">
            <w:pPr>
              <w:jc w:val="center"/>
              <w:rPr>
                <w:rFonts w:cs="Arial"/>
                <w:sz w:val="20"/>
                <w:szCs w:val="20"/>
              </w:rPr>
            </w:pPr>
            <w:r>
              <w:rPr>
                <w:rFonts w:cs="Arial" w:hint="eastAsia"/>
                <w:sz w:val="20"/>
                <w:szCs w:val="20"/>
              </w:rPr>
              <w:t>64</w:t>
            </w:r>
          </w:p>
        </w:tc>
        <w:tc>
          <w:tcPr>
            <w:tcW w:w="1413" w:type="dxa"/>
            <w:gridSpan w:val="3"/>
            <w:tcBorders>
              <w:top w:val="nil"/>
              <w:left w:val="nil"/>
              <w:bottom w:val="single" w:sz="4" w:space="0" w:color="000000"/>
              <w:right w:val="single" w:sz="4" w:space="0" w:color="000000"/>
            </w:tcBorders>
            <w:shd w:val="clear" w:color="000000" w:fill="FFFFFF"/>
            <w:noWrap/>
            <w:vAlign w:val="center"/>
          </w:tcPr>
          <w:p w14:paraId="40856BD7" w14:textId="77777777" w:rsidR="00912A17" w:rsidRDefault="00000000">
            <w:pPr>
              <w:jc w:val="right"/>
              <w:rPr>
                <w:rFonts w:cs="Arial"/>
                <w:sz w:val="20"/>
                <w:szCs w:val="20"/>
              </w:rPr>
            </w:pPr>
            <w:r>
              <w:rPr>
                <w:rFonts w:cs="Arial" w:hint="eastAsia"/>
                <w:sz w:val="20"/>
                <w:szCs w:val="20"/>
              </w:rPr>
              <w:t>13,400.54</w:t>
            </w:r>
          </w:p>
        </w:tc>
        <w:tc>
          <w:tcPr>
            <w:tcW w:w="1263" w:type="dxa"/>
            <w:gridSpan w:val="3"/>
            <w:tcBorders>
              <w:top w:val="nil"/>
              <w:left w:val="nil"/>
              <w:bottom w:val="single" w:sz="4" w:space="0" w:color="000000"/>
              <w:right w:val="single" w:sz="4" w:space="0" w:color="000000"/>
            </w:tcBorders>
            <w:shd w:val="clear" w:color="000000" w:fill="FFFFFF"/>
            <w:noWrap/>
            <w:vAlign w:val="center"/>
          </w:tcPr>
          <w:p w14:paraId="5986FAAF" w14:textId="77777777" w:rsidR="00912A17" w:rsidRDefault="00000000">
            <w:pPr>
              <w:jc w:val="right"/>
              <w:rPr>
                <w:rFonts w:cs="Arial"/>
                <w:sz w:val="20"/>
                <w:szCs w:val="20"/>
              </w:rPr>
            </w:pPr>
            <w:r>
              <w:rPr>
                <w:rFonts w:cs="Arial" w:hint="eastAsia"/>
                <w:sz w:val="20"/>
                <w:szCs w:val="20"/>
              </w:rPr>
              <w:t>13,400.54</w:t>
            </w:r>
          </w:p>
        </w:tc>
        <w:tc>
          <w:tcPr>
            <w:tcW w:w="1149" w:type="dxa"/>
            <w:gridSpan w:val="3"/>
            <w:tcBorders>
              <w:top w:val="nil"/>
              <w:left w:val="nil"/>
              <w:bottom w:val="single" w:sz="4" w:space="0" w:color="000000"/>
              <w:right w:val="single" w:sz="4" w:space="0" w:color="000000"/>
            </w:tcBorders>
            <w:shd w:val="clear" w:color="000000" w:fill="FFFFFF"/>
            <w:noWrap/>
            <w:vAlign w:val="center"/>
          </w:tcPr>
          <w:p w14:paraId="2A4BF4C6" w14:textId="77777777" w:rsidR="00912A17" w:rsidRDefault="00000000">
            <w:pPr>
              <w:jc w:val="right"/>
              <w:rPr>
                <w:rFonts w:cs="Arial"/>
                <w:sz w:val="20"/>
                <w:szCs w:val="20"/>
              </w:rPr>
            </w:pPr>
            <w:r>
              <w:rPr>
                <w:rFonts w:cs="Arial" w:hint="eastAsia"/>
                <w:sz w:val="20"/>
                <w:szCs w:val="20"/>
              </w:rPr>
              <w:t>0.00</w:t>
            </w:r>
          </w:p>
        </w:tc>
        <w:tc>
          <w:tcPr>
            <w:tcW w:w="1477" w:type="dxa"/>
            <w:gridSpan w:val="2"/>
            <w:tcBorders>
              <w:top w:val="nil"/>
              <w:left w:val="nil"/>
              <w:bottom w:val="single" w:sz="4" w:space="0" w:color="000000"/>
              <w:right w:val="single" w:sz="4" w:space="0" w:color="000000"/>
            </w:tcBorders>
            <w:shd w:val="clear" w:color="000000" w:fill="FFFFFF"/>
            <w:noWrap/>
            <w:vAlign w:val="center"/>
          </w:tcPr>
          <w:p w14:paraId="3EFA2AAB" w14:textId="77777777" w:rsidR="00912A17" w:rsidRDefault="00000000">
            <w:pPr>
              <w:jc w:val="right"/>
              <w:rPr>
                <w:rFonts w:cs="Arial"/>
                <w:sz w:val="20"/>
                <w:szCs w:val="20"/>
              </w:rPr>
            </w:pPr>
            <w:r>
              <w:rPr>
                <w:rFonts w:cs="Arial" w:hint="eastAsia"/>
                <w:sz w:val="20"/>
                <w:szCs w:val="20"/>
              </w:rPr>
              <w:t>0.00</w:t>
            </w:r>
          </w:p>
        </w:tc>
      </w:tr>
      <w:tr w:rsidR="00912A17" w14:paraId="1408C3F6" w14:textId="77777777">
        <w:trPr>
          <w:trHeight w:val="130"/>
        </w:trPr>
        <w:tc>
          <w:tcPr>
            <w:tcW w:w="12460" w:type="dxa"/>
            <w:gridSpan w:val="27"/>
            <w:tcBorders>
              <w:top w:val="nil"/>
              <w:left w:val="nil"/>
              <w:bottom w:val="nil"/>
              <w:right w:val="nil"/>
            </w:tcBorders>
            <w:shd w:val="clear" w:color="000000" w:fill="FFFFFF"/>
            <w:noWrap/>
            <w:vAlign w:val="center"/>
          </w:tcPr>
          <w:p w14:paraId="275DC03D" w14:textId="77777777" w:rsidR="00912A17" w:rsidRDefault="00000000">
            <w:pPr>
              <w:rPr>
                <w:rFonts w:cs="Arial"/>
                <w:sz w:val="20"/>
                <w:szCs w:val="20"/>
              </w:rPr>
            </w:pPr>
            <w:r>
              <w:rPr>
                <w:rFonts w:cs="Arial" w:hint="eastAsia"/>
                <w:sz w:val="20"/>
                <w:szCs w:val="20"/>
              </w:rPr>
              <w:t>注：本表反映部门本年度一般公共预算财政拨款、政府性基金预算财政拨款和国有资本经营预算财政拨款的总收支和年末结转结余情况。</w:t>
            </w:r>
          </w:p>
        </w:tc>
        <w:tc>
          <w:tcPr>
            <w:tcW w:w="1477" w:type="dxa"/>
            <w:gridSpan w:val="2"/>
            <w:tcBorders>
              <w:top w:val="nil"/>
              <w:left w:val="nil"/>
              <w:bottom w:val="nil"/>
              <w:right w:val="nil"/>
            </w:tcBorders>
            <w:shd w:val="clear" w:color="000000" w:fill="FFFFFF"/>
            <w:noWrap/>
            <w:vAlign w:val="center"/>
          </w:tcPr>
          <w:p w14:paraId="52A4B6E1" w14:textId="77777777" w:rsidR="00912A17" w:rsidRDefault="00000000">
            <w:pPr>
              <w:rPr>
                <w:rFonts w:cs="Arial"/>
                <w:sz w:val="20"/>
                <w:szCs w:val="20"/>
              </w:rPr>
            </w:pPr>
            <w:r>
              <w:rPr>
                <w:rFonts w:cs="Arial" w:hint="eastAsia"/>
                <w:sz w:val="20"/>
                <w:szCs w:val="20"/>
              </w:rPr>
              <w:t xml:space="preserve">　</w:t>
            </w:r>
          </w:p>
        </w:tc>
      </w:tr>
    </w:tbl>
    <w:p w14:paraId="2F526F43" w14:textId="77777777" w:rsidR="00912A17" w:rsidRDefault="00912A17">
      <w:pPr>
        <w:rPr>
          <w:rFonts w:ascii="仿宋_GB2312" w:eastAsia="仿宋_GB2312"/>
          <w:color w:val="000000"/>
          <w:sz w:val="32"/>
          <w:szCs w:val="32"/>
        </w:rPr>
      </w:pPr>
    </w:p>
    <w:p w14:paraId="08832E57" w14:textId="77777777" w:rsidR="00912A17" w:rsidRDefault="00912A17">
      <w:pPr>
        <w:rPr>
          <w:rFonts w:ascii="仿宋_GB2312" w:eastAsia="仿宋_GB2312"/>
          <w:color w:val="000000"/>
          <w:sz w:val="32"/>
          <w:szCs w:val="32"/>
        </w:rPr>
      </w:pPr>
    </w:p>
    <w:tbl>
      <w:tblPr>
        <w:tblW w:w="14012" w:type="dxa"/>
        <w:tblInd w:w="94" w:type="dxa"/>
        <w:tblLook w:val="04A0" w:firstRow="1" w:lastRow="0" w:firstColumn="1" w:lastColumn="0" w:noHBand="0" w:noVBand="1"/>
      </w:tblPr>
      <w:tblGrid>
        <w:gridCol w:w="716"/>
        <w:gridCol w:w="523"/>
        <w:gridCol w:w="1139"/>
        <w:gridCol w:w="1139"/>
        <w:gridCol w:w="114"/>
        <w:gridCol w:w="30"/>
        <w:gridCol w:w="1279"/>
        <w:gridCol w:w="716"/>
        <w:gridCol w:w="1733"/>
        <w:gridCol w:w="288"/>
        <w:gridCol w:w="1329"/>
        <w:gridCol w:w="669"/>
        <w:gridCol w:w="47"/>
        <w:gridCol w:w="2136"/>
        <w:gridCol w:w="516"/>
        <w:gridCol w:w="487"/>
        <w:gridCol w:w="627"/>
        <w:gridCol w:w="524"/>
      </w:tblGrid>
      <w:tr w:rsidR="00912A17" w14:paraId="21964793" w14:textId="77777777">
        <w:trPr>
          <w:gridAfter w:val="4"/>
          <w:wAfter w:w="2154" w:type="dxa"/>
          <w:trHeight w:val="380"/>
        </w:trPr>
        <w:tc>
          <w:tcPr>
            <w:tcW w:w="11858" w:type="dxa"/>
            <w:gridSpan w:val="14"/>
            <w:tcBorders>
              <w:top w:val="nil"/>
              <w:left w:val="nil"/>
              <w:bottom w:val="nil"/>
              <w:right w:val="nil"/>
            </w:tcBorders>
            <w:shd w:val="clear" w:color="000000" w:fill="FFFFFF"/>
            <w:noWrap/>
            <w:vAlign w:val="center"/>
          </w:tcPr>
          <w:p w14:paraId="217506E5" w14:textId="77777777" w:rsidR="00912A17"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lastRenderedPageBreak/>
              <w:t>一般公共预算财政拨款支出决算表</w:t>
            </w:r>
          </w:p>
        </w:tc>
      </w:tr>
      <w:tr w:rsidR="00912A17" w14:paraId="2E9332EF" w14:textId="77777777">
        <w:trPr>
          <w:gridAfter w:val="1"/>
          <w:wAfter w:w="524" w:type="dxa"/>
          <w:trHeight w:val="304"/>
        </w:trPr>
        <w:tc>
          <w:tcPr>
            <w:tcW w:w="1239" w:type="dxa"/>
            <w:gridSpan w:val="2"/>
            <w:tcBorders>
              <w:top w:val="nil"/>
              <w:left w:val="nil"/>
              <w:bottom w:val="nil"/>
              <w:right w:val="nil"/>
            </w:tcBorders>
            <w:shd w:val="clear" w:color="000000" w:fill="FFFFFF"/>
            <w:noWrap/>
            <w:vAlign w:val="center"/>
          </w:tcPr>
          <w:p w14:paraId="1D4497B7" w14:textId="77777777" w:rsidR="00912A17" w:rsidRDefault="00912A17">
            <w:pPr>
              <w:rPr>
                <w:rFonts w:ascii="Tahoma" w:hAnsi="Tahoma" w:cs="Tahoma"/>
                <w:sz w:val="16"/>
                <w:szCs w:val="16"/>
              </w:rPr>
            </w:pPr>
          </w:p>
        </w:tc>
        <w:tc>
          <w:tcPr>
            <w:tcW w:w="1139" w:type="dxa"/>
            <w:tcBorders>
              <w:top w:val="nil"/>
              <w:left w:val="nil"/>
              <w:bottom w:val="nil"/>
              <w:right w:val="nil"/>
            </w:tcBorders>
            <w:shd w:val="clear" w:color="000000" w:fill="FFFFFF"/>
            <w:noWrap/>
            <w:vAlign w:val="center"/>
          </w:tcPr>
          <w:p w14:paraId="6B7CFBA1" w14:textId="77777777" w:rsidR="00912A17" w:rsidRDefault="00912A17">
            <w:pPr>
              <w:rPr>
                <w:rFonts w:cs="Arial"/>
                <w:sz w:val="18"/>
                <w:szCs w:val="18"/>
              </w:rPr>
            </w:pPr>
          </w:p>
        </w:tc>
        <w:tc>
          <w:tcPr>
            <w:tcW w:w="1139" w:type="dxa"/>
            <w:tcBorders>
              <w:top w:val="nil"/>
              <w:left w:val="nil"/>
              <w:bottom w:val="nil"/>
              <w:right w:val="nil"/>
            </w:tcBorders>
            <w:shd w:val="clear" w:color="000000" w:fill="FFFFFF"/>
            <w:noWrap/>
            <w:vAlign w:val="center"/>
          </w:tcPr>
          <w:p w14:paraId="34CE3983" w14:textId="77777777" w:rsidR="00912A17" w:rsidRDefault="00912A17">
            <w:pPr>
              <w:rPr>
                <w:rFonts w:cs="Arial"/>
                <w:sz w:val="18"/>
                <w:szCs w:val="18"/>
              </w:rPr>
            </w:pPr>
          </w:p>
        </w:tc>
        <w:tc>
          <w:tcPr>
            <w:tcW w:w="3872" w:type="dxa"/>
            <w:gridSpan w:val="5"/>
            <w:tcBorders>
              <w:top w:val="nil"/>
              <w:left w:val="nil"/>
              <w:bottom w:val="nil"/>
              <w:right w:val="nil"/>
            </w:tcBorders>
            <w:shd w:val="clear" w:color="000000" w:fill="FFFFFF"/>
            <w:noWrap/>
            <w:vAlign w:val="center"/>
          </w:tcPr>
          <w:p w14:paraId="66813153" w14:textId="77777777" w:rsidR="00912A17" w:rsidRDefault="00912A17">
            <w:pPr>
              <w:rPr>
                <w:rFonts w:cs="Arial"/>
                <w:sz w:val="18"/>
                <w:szCs w:val="18"/>
              </w:rPr>
            </w:pPr>
          </w:p>
        </w:tc>
        <w:tc>
          <w:tcPr>
            <w:tcW w:w="2286" w:type="dxa"/>
            <w:gridSpan w:val="3"/>
            <w:tcBorders>
              <w:top w:val="nil"/>
              <w:left w:val="nil"/>
              <w:bottom w:val="nil"/>
              <w:right w:val="nil"/>
            </w:tcBorders>
            <w:shd w:val="clear" w:color="000000" w:fill="FFFFFF"/>
            <w:noWrap/>
            <w:vAlign w:val="center"/>
          </w:tcPr>
          <w:p w14:paraId="054E3C16" w14:textId="77777777" w:rsidR="00912A17" w:rsidRDefault="00912A17">
            <w:pPr>
              <w:rPr>
                <w:rFonts w:cs="Arial"/>
                <w:sz w:val="18"/>
                <w:szCs w:val="18"/>
              </w:rPr>
            </w:pPr>
          </w:p>
        </w:tc>
        <w:tc>
          <w:tcPr>
            <w:tcW w:w="2183" w:type="dxa"/>
            <w:gridSpan w:val="2"/>
            <w:tcBorders>
              <w:top w:val="nil"/>
              <w:left w:val="nil"/>
              <w:bottom w:val="nil"/>
              <w:right w:val="nil"/>
            </w:tcBorders>
            <w:shd w:val="clear" w:color="000000" w:fill="FFFFFF"/>
            <w:noWrap/>
            <w:vAlign w:val="center"/>
          </w:tcPr>
          <w:p w14:paraId="2563BFEE" w14:textId="77777777" w:rsidR="00912A17" w:rsidRDefault="00912A17">
            <w:pPr>
              <w:rPr>
                <w:rFonts w:cs="Arial"/>
                <w:sz w:val="18"/>
                <w:szCs w:val="18"/>
              </w:rPr>
            </w:pPr>
          </w:p>
        </w:tc>
        <w:tc>
          <w:tcPr>
            <w:tcW w:w="1630" w:type="dxa"/>
            <w:gridSpan w:val="3"/>
            <w:tcBorders>
              <w:top w:val="nil"/>
              <w:left w:val="nil"/>
              <w:bottom w:val="nil"/>
              <w:right w:val="single" w:sz="4" w:space="0" w:color="808080"/>
            </w:tcBorders>
            <w:shd w:val="clear" w:color="000000" w:fill="FFFFFF"/>
            <w:noWrap/>
            <w:vAlign w:val="center"/>
          </w:tcPr>
          <w:p w14:paraId="7EC6E02E" w14:textId="77777777" w:rsidR="00912A17" w:rsidRDefault="00000000">
            <w:pPr>
              <w:jc w:val="right"/>
              <w:rPr>
                <w:rFonts w:cs="Arial"/>
                <w:color w:val="000000"/>
                <w:sz w:val="22"/>
                <w:szCs w:val="22"/>
              </w:rPr>
            </w:pPr>
            <w:r>
              <w:rPr>
                <w:rFonts w:cs="Arial" w:hint="eastAsia"/>
                <w:color w:val="000000"/>
                <w:sz w:val="22"/>
                <w:szCs w:val="22"/>
              </w:rPr>
              <w:t>公开05表</w:t>
            </w:r>
          </w:p>
        </w:tc>
      </w:tr>
      <w:tr w:rsidR="008401D6" w14:paraId="0AB700F0" w14:textId="77777777" w:rsidTr="00B95F42">
        <w:trPr>
          <w:gridAfter w:val="1"/>
          <w:wAfter w:w="524" w:type="dxa"/>
          <w:trHeight w:val="304"/>
        </w:trPr>
        <w:tc>
          <w:tcPr>
            <w:tcW w:w="3517" w:type="dxa"/>
            <w:gridSpan w:val="4"/>
            <w:tcBorders>
              <w:top w:val="nil"/>
              <w:left w:val="nil"/>
              <w:bottom w:val="single" w:sz="4" w:space="0" w:color="808080"/>
              <w:right w:val="nil"/>
            </w:tcBorders>
            <w:shd w:val="clear" w:color="000000" w:fill="FFFFFF"/>
            <w:noWrap/>
            <w:vAlign w:val="center"/>
          </w:tcPr>
          <w:p w14:paraId="6015B5CB" w14:textId="77777777" w:rsidR="008401D6" w:rsidRDefault="008401D6">
            <w:pPr>
              <w:rPr>
                <w:rFonts w:cs="Arial"/>
                <w:color w:val="000000"/>
                <w:sz w:val="22"/>
                <w:szCs w:val="22"/>
              </w:rPr>
            </w:pPr>
            <w:r>
              <w:rPr>
                <w:rFonts w:cs="Arial" w:hint="eastAsia"/>
                <w:color w:val="000000"/>
                <w:sz w:val="22"/>
                <w:szCs w:val="22"/>
              </w:rPr>
              <w:t>部门：信阳市平桥区卫生健康委员会</w:t>
            </w:r>
          </w:p>
        </w:tc>
        <w:tc>
          <w:tcPr>
            <w:tcW w:w="3872" w:type="dxa"/>
            <w:gridSpan w:val="5"/>
            <w:tcBorders>
              <w:top w:val="nil"/>
              <w:left w:val="nil"/>
              <w:bottom w:val="single" w:sz="4" w:space="0" w:color="808080"/>
              <w:right w:val="nil"/>
            </w:tcBorders>
            <w:shd w:val="clear" w:color="000000" w:fill="FFFFFF"/>
            <w:noWrap/>
            <w:vAlign w:val="center"/>
          </w:tcPr>
          <w:p w14:paraId="3BEC04B6" w14:textId="77777777" w:rsidR="008401D6" w:rsidRDefault="008401D6">
            <w:pPr>
              <w:jc w:val="center"/>
              <w:rPr>
                <w:rFonts w:cs="Arial"/>
                <w:color w:val="000000"/>
                <w:sz w:val="22"/>
                <w:szCs w:val="22"/>
              </w:rPr>
            </w:pPr>
            <w:r>
              <w:rPr>
                <w:rFonts w:cs="Arial" w:hint="eastAsia"/>
                <w:color w:val="000000"/>
                <w:sz w:val="22"/>
                <w:szCs w:val="22"/>
              </w:rPr>
              <w:t>2020年度</w:t>
            </w:r>
          </w:p>
        </w:tc>
        <w:tc>
          <w:tcPr>
            <w:tcW w:w="2286" w:type="dxa"/>
            <w:gridSpan w:val="3"/>
            <w:tcBorders>
              <w:top w:val="nil"/>
              <w:left w:val="nil"/>
              <w:bottom w:val="single" w:sz="4" w:space="0" w:color="808080"/>
              <w:right w:val="nil"/>
            </w:tcBorders>
            <w:shd w:val="clear" w:color="000000" w:fill="FFFFFF"/>
            <w:noWrap/>
            <w:vAlign w:val="center"/>
          </w:tcPr>
          <w:p w14:paraId="687D9D65" w14:textId="77777777" w:rsidR="008401D6" w:rsidRDefault="008401D6">
            <w:pPr>
              <w:rPr>
                <w:rFonts w:cs="Arial"/>
                <w:sz w:val="18"/>
                <w:szCs w:val="18"/>
              </w:rPr>
            </w:pPr>
            <w:r>
              <w:rPr>
                <w:rFonts w:cs="Arial" w:hint="eastAsia"/>
                <w:sz w:val="18"/>
                <w:szCs w:val="18"/>
              </w:rPr>
              <w:t xml:space="preserve">　</w:t>
            </w:r>
          </w:p>
        </w:tc>
        <w:tc>
          <w:tcPr>
            <w:tcW w:w="3813" w:type="dxa"/>
            <w:gridSpan w:val="5"/>
            <w:tcBorders>
              <w:top w:val="nil"/>
              <w:left w:val="nil"/>
              <w:bottom w:val="single" w:sz="4" w:space="0" w:color="808080"/>
              <w:right w:val="single" w:sz="4" w:space="0" w:color="808080"/>
            </w:tcBorders>
            <w:shd w:val="clear" w:color="000000" w:fill="FFFFFF"/>
            <w:noWrap/>
            <w:vAlign w:val="center"/>
          </w:tcPr>
          <w:p w14:paraId="0A1CB777" w14:textId="790B7C65" w:rsidR="008401D6" w:rsidRDefault="008401D6" w:rsidP="008401D6">
            <w:pPr>
              <w:jc w:val="right"/>
              <w:rPr>
                <w:rFonts w:cs="Arial"/>
                <w:color w:val="000000"/>
                <w:sz w:val="22"/>
                <w:szCs w:val="22"/>
              </w:rPr>
            </w:pPr>
            <w:r>
              <w:rPr>
                <w:rFonts w:cs="Arial" w:hint="eastAsia"/>
                <w:sz w:val="18"/>
                <w:szCs w:val="18"/>
              </w:rPr>
              <w:t xml:space="preserve">　</w:t>
            </w:r>
            <w:r>
              <w:rPr>
                <w:rFonts w:cs="Arial" w:hint="eastAsia"/>
                <w:color w:val="000000"/>
                <w:sz w:val="22"/>
                <w:szCs w:val="22"/>
              </w:rPr>
              <w:t>金额单位：万元</w:t>
            </w:r>
          </w:p>
        </w:tc>
      </w:tr>
      <w:tr w:rsidR="00912A17" w14:paraId="16CD1EA3" w14:textId="77777777">
        <w:trPr>
          <w:gridAfter w:val="1"/>
          <w:wAfter w:w="524" w:type="dxa"/>
          <w:trHeight w:val="304"/>
        </w:trPr>
        <w:tc>
          <w:tcPr>
            <w:tcW w:w="7389" w:type="dxa"/>
            <w:gridSpan w:val="9"/>
            <w:tcBorders>
              <w:top w:val="nil"/>
              <w:left w:val="single" w:sz="4" w:space="0" w:color="000000"/>
              <w:bottom w:val="single" w:sz="4" w:space="0" w:color="000000"/>
              <w:right w:val="single" w:sz="4" w:space="0" w:color="000000"/>
            </w:tcBorders>
            <w:shd w:val="clear" w:color="000000" w:fill="C0C0C0"/>
            <w:noWrap/>
            <w:vAlign w:val="center"/>
          </w:tcPr>
          <w:p w14:paraId="29ABAD36" w14:textId="77777777" w:rsidR="00912A17" w:rsidRDefault="00000000">
            <w:pPr>
              <w:rPr>
                <w:rFonts w:cs="Arial"/>
                <w:sz w:val="20"/>
                <w:szCs w:val="20"/>
              </w:rPr>
            </w:pPr>
            <w:r>
              <w:rPr>
                <w:rFonts w:cs="Arial" w:hint="eastAsia"/>
                <w:sz w:val="20"/>
                <w:szCs w:val="20"/>
              </w:rPr>
              <w:t>项目</w:t>
            </w:r>
          </w:p>
        </w:tc>
        <w:tc>
          <w:tcPr>
            <w:tcW w:w="6099" w:type="dxa"/>
            <w:gridSpan w:val="8"/>
            <w:tcBorders>
              <w:top w:val="nil"/>
              <w:left w:val="nil"/>
              <w:bottom w:val="single" w:sz="4" w:space="0" w:color="000000"/>
              <w:right w:val="single" w:sz="4" w:space="0" w:color="000000"/>
            </w:tcBorders>
            <w:shd w:val="clear" w:color="000000" w:fill="C0C0C0"/>
            <w:vAlign w:val="center"/>
          </w:tcPr>
          <w:p w14:paraId="3A20C909" w14:textId="77777777" w:rsidR="00912A17" w:rsidRDefault="00000000">
            <w:pPr>
              <w:jc w:val="center"/>
              <w:rPr>
                <w:rFonts w:cs="Arial"/>
                <w:sz w:val="20"/>
                <w:szCs w:val="20"/>
              </w:rPr>
            </w:pPr>
            <w:r>
              <w:rPr>
                <w:rFonts w:cs="Arial" w:hint="eastAsia"/>
                <w:sz w:val="20"/>
                <w:szCs w:val="20"/>
              </w:rPr>
              <w:t>本年支出</w:t>
            </w:r>
          </w:p>
        </w:tc>
      </w:tr>
      <w:tr w:rsidR="00912A17" w14:paraId="22710E77" w14:textId="77777777">
        <w:trPr>
          <w:gridAfter w:val="1"/>
          <w:wAfter w:w="524" w:type="dxa"/>
          <w:trHeight w:val="330"/>
        </w:trPr>
        <w:tc>
          <w:tcPr>
            <w:tcW w:w="3661" w:type="dxa"/>
            <w:gridSpan w:val="6"/>
            <w:vMerge w:val="restart"/>
            <w:tcBorders>
              <w:top w:val="nil"/>
              <w:left w:val="single" w:sz="4" w:space="0" w:color="000000"/>
              <w:bottom w:val="single" w:sz="4" w:space="0" w:color="000000"/>
              <w:right w:val="single" w:sz="4" w:space="0" w:color="000000"/>
            </w:tcBorders>
            <w:shd w:val="clear" w:color="000000" w:fill="C0C0C0"/>
            <w:vAlign w:val="center"/>
          </w:tcPr>
          <w:p w14:paraId="561D07D0" w14:textId="77777777" w:rsidR="00912A17" w:rsidRDefault="00000000">
            <w:pPr>
              <w:jc w:val="center"/>
              <w:rPr>
                <w:rFonts w:cs="Arial"/>
                <w:sz w:val="20"/>
                <w:szCs w:val="20"/>
              </w:rPr>
            </w:pPr>
            <w:r>
              <w:rPr>
                <w:rFonts w:cs="Arial" w:hint="eastAsia"/>
                <w:sz w:val="20"/>
                <w:szCs w:val="20"/>
              </w:rPr>
              <w:t>功能分类科目编码</w:t>
            </w:r>
          </w:p>
        </w:tc>
        <w:tc>
          <w:tcPr>
            <w:tcW w:w="3728" w:type="dxa"/>
            <w:gridSpan w:val="3"/>
            <w:vMerge w:val="restart"/>
            <w:tcBorders>
              <w:top w:val="nil"/>
              <w:left w:val="nil"/>
              <w:bottom w:val="single" w:sz="4" w:space="0" w:color="000000"/>
              <w:right w:val="single" w:sz="4" w:space="0" w:color="000000"/>
            </w:tcBorders>
            <w:shd w:val="clear" w:color="000000" w:fill="C0C0C0"/>
            <w:noWrap/>
            <w:vAlign w:val="center"/>
          </w:tcPr>
          <w:p w14:paraId="32C1A409" w14:textId="77777777" w:rsidR="00912A17" w:rsidRDefault="00000000">
            <w:pPr>
              <w:jc w:val="center"/>
              <w:rPr>
                <w:rFonts w:cs="Arial"/>
                <w:sz w:val="20"/>
                <w:szCs w:val="20"/>
              </w:rPr>
            </w:pPr>
            <w:r>
              <w:rPr>
                <w:rFonts w:cs="Arial" w:hint="eastAsia"/>
                <w:sz w:val="20"/>
                <w:szCs w:val="20"/>
              </w:rPr>
              <w:t>科目名称</w:t>
            </w:r>
          </w:p>
        </w:tc>
        <w:tc>
          <w:tcPr>
            <w:tcW w:w="2286" w:type="dxa"/>
            <w:gridSpan w:val="3"/>
            <w:vMerge w:val="restart"/>
            <w:tcBorders>
              <w:top w:val="nil"/>
              <w:left w:val="nil"/>
              <w:bottom w:val="single" w:sz="4" w:space="0" w:color="000000"/>
              <w:right w:val="single" w:sz="4" w:space="0" w:color="000000"/>
            </w:tcBorders>
            <w:shd w:val="clear" w:color="000000" w:fill="C0C0C0"/>
            <w:vAlign w:val="center"/>
          </w:tcPr>
          <w:p w14:paraId="49BEAF35" w14:textId="77777777" w:rsidR="00912A17" w:rsidRDefault="00000000">
            <w:pPr>
              <w:jc w:val="center"/>
              <w:rPr>
                <w:rFonts w:cs="Arial"/>
                <w:sz w:val="20"/>
                <w:szCs w:val="20"/>
              </w:rPr>
            </w:pPr>
            <w:r>
              <w:rPr>
                <w:rFonts w:cs="Arial" w:hint="eastAsia"/>
                <w:sz w:val="20"/>
                <w:szCs w:val="20"/>
              </w:rPr>
              <w:t>小计</w:t>
            </w:r>
          </w:p>
        </w:tc>
        <w:tc>
          <w:tcPr>
            <w:tcW w:w="2183" w:type="dxa"/>
            <w:gridSpan w:val="2"/>
            <w:vMerge w:val="restart"/>
            <w:tcBorders>
              <w:top w:val="nil"/>
              <w:left w:val="nil"/>
              <w:bottom w:val="single" w:sz="4" w:space="0" w:color="000000"/>
              <w:right w:val="single" w:sz="4" w:space="0" w:color="000000"/>
            </w:tcBorders>
            <w:shd w:val="clear" w:color="000000" w:fill="C0C0C0"/>
            <w:vAlign w:val="center"/>
          </w:tcPr>
          <w:p w14:paraId="3354581A" w14:textId="77777777" w:rsidR="00912A17" w:rsidRDefault="00000000">
            <w:pPr>
              <w:jc w:val="center"/>
              <w:rPr>
                <w:rFonts w:cs="Arial"/>
                <w:sz w:val="20"/>
                <w:szCs w:val="20"/>
              </w:rPr>
            </w:pPr>
            <w:r>
              <w:rPr>
                <w:rFonts w:cs="Arial" w:hint="eastAsia"/>
                <w:sz w:val="20"/>
                <w:szCs w:val="20"/>
              </w:rPr>
              <w:t>基本支出</w:t>
            </w:r>
          </w:p>
        </w:tc>
        <w:tc>
          <w:tcPr>
            <w:tcW w:w="1630" w:type="dxa"/>
            <w:gridSpan w:val="3"/>
            <w:vMerge w:val="restart"/>
            <w:tcBorders>
              <w:top w:val="nil"/>
              <w:left w:val="nil"/>
              <w:bottom w:val="single" w:sz="4" w:space="0" w:color="000000"/>
              <w:right w:val="single" w:sz="4" w:space="0" w:color="000000"/>
            </w:tcBorders>
            <w:shd w:val="clear" w:color="000000" w:fill="C0C0C0"/>
            <w:vAlign w:val="center"/>
          </w:tcPr>
          <w:p w14:paraId="45C49ABD" w14:textId="77777777" w:rsidR="00912A17" w:rsidRDefault="00000000">
            <w:pPr>
              <w:jc w:val="center"/>
              <w:rPr>
                <w:rFonts w:cs="Arial"/>
                <w:sz w:val="20"/>
                <w:szCs w:val="20"/>
              </w:rPr>
            </w:pPr>
            <w:r>
              <w:rPr>
                <w:rFonts w:cs="Arial" w:hint="eastAsia"/>
                <w:sz w:val="20"/>
                <w:szCs w:val="20"/>
              </w:rPr>
              <w:t>项目支出</w:t>
            </w:r>
          </w:p>
        </w:tc>
      </w:tr>
      <w:tr w:rsidR="00912A17" w14:paraId="435B3579" w14:textId="77777777">
        <w:trPr>
          <w:gridAfter w:val="1"/>
          <w:wAfter w:w="524" w:type="dxa"/>
          <w:trHeight w:val="330"/>
        </w:trPr>
        <w:tc>
          <w:tcPr>
            <w:tcW w:w="3661" w:type="dxa"/>
            <w:gridSpan w:val="6"/>
            <w:vMerge/>
            <w:tcBorders>
              <w:top w:val="nil"/>
              <w:left w:val="single" w:sz="4" w:space="0" w:color="000000"/>
              <w:bottom w:val="single" w:sz="4" w:space="0" w:color="000000"/>
              <w:right w:val="single" w:sz="4" w:space="0" w:color="000000"/>
            </w:tcBorders>
            <w:vAlign w:val="center"/>
          </w:tcPr>
          <w:p w14:paraId="6644C1D8" w14:textId="77777777" w:rsidR="00912A17" w:rsidRDefault="00912A17">
            <w:pPr>
              <w:rPr>
                <w:rFonts w:cs="Arial"/>
                <w:sz w:val="20"/>
                <w:szCs w:val="20"/>
              </w:rPr>
            </w:pPr>
          </w:p>
        </w:tc>
        <w:tc>
          <w:tcPr>
            <w:tcW w:w="3728" w:type="dxa"/>
            <w:gridSpan w:val="3"/>
            <w:vMerge/>
            <w:tcBorders>
              <w:top w:val="nil"/>
              <w:left w:val="nil"/>
              <w:bottom w:val="single" w:sz="4" w:space="0" w:color="000000"/>
              <w:right w:val="single" w:sz="4" w:space="0" w:color="000000"/>
            </w:tcBorders>
            <w:vAlign w:val="center"/>
          </w:tcPr>
          <w:p w14:paraId="76CD7AC5" w14:textId="77777777" w:rsidR="00912A17" w:rsidRDefault="00912A17">
            <w:pPr>
              <w:rPr>
                <w:rFonts w:cs="Arial"/>
                <w:sz w:val="20"/>
                <w:szCs w:val="20"/>
              </w:rPr>
            </w:pPr>
          </w:p>
        </w:tc>
        <w:tc>
          <w:tcPr>
            <w:tcW w:w="2286" w:type="dxa"/>
            <w:gridSpan w:val="3"/>
            <w:vMerge/>
            <w:tcBorders>
              <w:top w:val="nil"/>
              <w:left w:val="nil"/>
              <w:bottom w:val="single" w:sz="4" w:space="0" w:color="000000"/>
              <w:right w:val="single" w:sz="4" w:space="0" w:color="000000"/>
            </w:tcBorders>
            <w:vAlign w:val="center"/>
          </w:tcPr>
          <w:p w14:paraId="43EBC8B5" w14:textId="77777777" w:rsidR="00912A17" w:rsidRDefault="00912A17">
            <w:pPr>
              <w:rPr>
                <w:rFonts w:cs="Arial"/>
                <w:sz w:val="20"/>
                <w:szCs w:val="20"/>
              </w:rPr>
            </w:pPr>
          </w:p>
        </w:tc>
        <w:tc>
          <w:tcPr>
            <w:tcW w:w="2183" w:type="dxa"/>
            <w:gridSpan w:val="2"/>
            <w:vMerge/>
            <w:tcBorders>
              <w:top w:val="nil"/>
              <w:left w:val="nil"/>
              <w:bottom w:val="single" w:sz="4" w:space="0" w:color="000000"/>
              <w:right w:val="single" w:sz="4" w:space="0" w:color="000000"/>
            </w:tcBorders>
            <w:vAlign w:val="center"/>
          </w:tcPr>
          <w:p w14:paraId="477FAC62" w14:textId="77777777" w:rsidR="00912A17" w:rsidRDefault="00912A17">
            <w:pPr>
              <w:rPr>
                <w:rFonts w:cs="Arial"/>
                <w:sz w:val="20"/>
                <w:szCs w:val="20"/>
              </w:rPr>
            </w:pPr>
          </w:p>
        </w:tc>
        <w:tc>
          <w:tcPr>
            <w:tcW w:w="1630" w:type="dxa"/>
            <w:gridSpan w:val="3"/>
            <w:vMerge/>
            <w:tcBorders>
              <w:top w:val="nil"/>
              <w:left w:val="nil"/>
              <w:bottom w:val="single" w:sz="4" w:space="0" w:color="000000"/>
              <w:right w:val="single" w:sz="4" w:space="0" w:color="000000"/>
            </w:tcBorders>
            <w:vAlign w:val="center"/>
          </w:tcPr>
          <w:p w14:paraId="08050345" w14:textId="77777777" w:rsidR="00912A17" w:rsidRDefault="00912A17">
            <w:pPr>
              <w:rPr>
                <w:rFonts w:cs="Arial"/>
                <w:sz w:val="20"/>
                <w:szCs w:val="20"/>
              </w:rPr>
            </w:pPr>
          </w:p>
        </w:tc>
      </w:tr>
      <w:tr w:rsidR="00912A17" w14:paraId="5FC3C7C6" w14:textId="77777777">
        <w:trPr>
          <w:gridAfter w:val="1"/>
          <w:wAfter w:w="524" w:type="dxa"/>
          <w:trHeight w:val="330"/>
        </w:trPr>
        <w:tc>
          <w:tcPr>
            <w:tcW w:w="3661" w:type="dxa"/>
            <w:gridSpan w:val="6"/>
            <w:vMerge/>
            <w:tcBorders>
              <w:top w:val="nil"/>
              <w:left w:val="single" w:sz="4" w:space="0" w:color="000000"/>
              <w:bottom w:val="single" w:sz="4" w:space="0" w:color="000000"/>
              <w:right w:val="single" w:sz="4" w:space="0" w:color="000000"/>
            </w:tcBorders>
            <w:vAlign w:val="center"/>
          </w:tcPr>
          <w:p w14:paraId="1D1F40C5" w14:textId="77777777" w:rsidR="00912A17" w:rsidRDefault="00912A17">
            <w:pPr>
              <w:rPr>
                <w:rFonts w:cs="Arial"/>
                <w:sz w:val="20"/>
                <w:szCs w:val="20"/>
              </w:rPr>
            </w:pPr>
          </w:p>
        </w:tc>
        <w:tc>
          <w:tcPr>
            <w:tcW w:w="3728" w:type="dxa"/>
            <w:gridSpan w:val="3"/>
            <w:vMerge/>
            <w:tcBorders>
              <w:top w:val="nil"/>
              <w:left w:val="nil"/>
              <w:bottom w:val="single" w:sz="4" w:space="0" w:color="000000"/>
              <w:right w:val="single" w:sz="4" w:space="0" w:color="000000"/>
            </w:tcBorders>
            <w:vAlign w:val="center"/>
          </w:tcPr>
          <w:p w14:paraId="530488ED" w14:textId="77777777" w:rsidR="00912A17" w:rsidRDefault="00912A17">
            <w:pPr>
              <w:rPr>
                <w:rFonts w:cs="Arial"/>
                <w:sz w:val="20"/>
                <w:szCs w:val="20"/>
              </w:rPr>
            </w:pPr>
          </w:p>
        </w:tc>
        <w:tc>
          <w:tcPr>
            <w:tcW w:w="2286" w:type="dxa"/>
            <w:gridSpan w:val="3"/>
            <w:vMerge/>
            <w:tcBorders>
              <w:top w:val="nil"/>
              <w:left w:val="nil"/>
              <w:bottom w:val="single" w:sz="4" w:space="0" w:color="000000"/>
              <w:right w:val="single" w:sz="4" w:space="0" w:color="000000"/>
            </w:tcBorders>
            <w:vAlign w:val="center"/>
          </w:tcPr>
          <w:p w14:paraId="7005D140" w14:textId="77777777" w:rsidR="00912A17" w:rsidRDefault="00912A17">
            <w:pPr>
              <w:rPr>
                <w:rFonts w:cs="Arial"/>
                <w:sz w:val="20"/>
                <w:szCs w:val="20"/>
              </w:rPr>
            </w:pPr>
          </w:p>
        </w:tc>
        <w:tc>
          <w:tcPr>
            <w:tcW w:w="2183" w:type="dxa"/>
            <w:gridSpan w:val="2"/>
            <w:vMerge/>
            <w:tcBorders>
              <w:top w:val="nil"/>
              <w:left w:val="nil"/>
              <w:bottom w:val="single" w:sz="4" w:space="0" w:color="000000"/>
              <w:right w:val="single" w:sz="4" w:space="0" w:color="000000"/>
            </w:tcBorders>
            <w:vAlign w:val="center"/>
          </w:tcPr>
          <w:p w14:paraId="2A396655" w14:textId="77777777" w:rsidR="00912A17" w:rsidRDefault="00912A17">
            <w:pPr>
              <w:rPr>
                <w:rFonts w:cs="Arial"/>
                <w:sz w:val="20"/>
                <w:szCs w:val="20"/>
              </w:rPr>
            </w:pPr>
          </w:p>
        </w:tc>
        <w:tc>
          <w:tcPr>
            <w:tcW w:w="1630" w:type="dxa"/>
            <w:gridSpan w:val="3"/>
            <w:vMerge/>
            <w:tcBorders>
              <w:top w:val="nil"/>
              <w:left w:val="nil"/>
              <w:bottom w:val="single" w:sz="4" w:space="0" w:color="000000"/>
              <w:right w:val="single" w:sz="4" w:space="0" w:color="000000"/>
            </w:tcBorders>
            <w:vAlign w:val="center"/>
          </w:tcPr>
          <w:p w14:paraId="77179BE0" w14:textId="77777777" w:rsidR="00912A17" w:rsidRDefault="00912A17">
            <w:pPr>
              <w:rPr>
                <w:rFonts w:cs="Arial"/>
                <w:sz w:val="20"/>
                <w:szCs w:val="20"/>
              </w:rPr>
            </w:pPr>
          </w:p>
        </w:tc>
      </w:tr>
      <w:tr w:rsidR="00912A17" w14:paraId="578BEB45" w14:textId="77777777">
        <w:trPr>
          <w:gridAfter w:val="1"/>
          <w:wAfter w:w="524" w:type="dxa"/>
          <w:trHeight w:val="304"/>
        </w:trPr>
        <w:tc>
          <w:tcPr>
            <w:tcW w:w="7389" w:type="dxa"/>
            <w:gridSpan w:val="9"/>
            <w:tcBorders>
              <w:top w:val="nil"/>
              <w:left w:val="single" w:sz="4" w:space="0" w:color="000000"/>
              <w:bottom w:val="single" w:sz="4" w:space="0" w:color="000000"/>
              <w:right w:val="single" w:sz="4" w:space="0" w:color="000000"/>
            </w:tcBorders>
            <w:shd w:val="clear" w:color="000000" w:fill="C0C0C0"/>
            <w:noWrap/>
            <w:vAlign w:val="center"/>
          </w:tcPr>
          <w:p w14:paraId="74D3EA3E" w14:textId="77777777" w:rsidR="00912A17" w:rsidRDefault="00000000">
            <w:pPr>
              <w:jc w:val="center"/>
              <w:rPr>
                <w:rFonts w:cs="Arial"/>
                <w:sz w:val="20"/>
                <w:szCs w:val="20"/>
              </w:rPr>
            </w:pPr>
            <w:r>
              <w:rPr>
                <w:rFonts w:cs="Arial" w:hint="eastAsia"/>
                <w:sz w:val="20"/>
                <w:szCs w:val="20"/>
              </w:rPr>
              <w:t>栏次</w:t>
            </w:r>
          </w:p>
        </w:tc>
        <w:tc>
          <w:tcPr>
            <w:tcW w:w="2286" w:type="dxa"/>
            <w:gridSpan w:val="3"/>
            <w:tcBorders>
              <w:top w:val="nil"/>
              <w:left w:val="nil"/>
              <w:bottom w:val="single" w:sz="4" w:space="0" w:color="000000"/>
              <w:right w:val="single" w:sz="4" w:space="0" w:color="000000"/>
            </w:tcBorders>
            <w:shd w:val="clear" w:color="000000" w:fill="C0C0C0"/>
            <w:noWrap/>
            <w:vAlign w:val="center"/>
          </w:tcPr>
          <w:p w14:paraId="00CE3B46" w14:textId="77777777" w:rsidR="00912A17" w:rsidRDefault="00000000">
            <w:pPr>
              <w:jc w:val="center"/>
              <w:rPr>
                <w:rFonts w:cs="Arial"/>
                <w:sz w:val="20"/>
                <w:szCs w:val="20"/>
              </w:rPr>
            </w:pPr>
            <w:r>
              <w:rPr>
                <w:rFonts w:cs="Arial" w:hint="eastAsia"/>
                <w:sz w:val="20"/>
                <w:szCs w:val="20"/>
              </w:rPr>
              <w:t>1</w:t>
            </w:r>
          </w:p>
        </w:tc>
        <w:tc>
          <w:tcPr>
            <w:tcW w:w="2183" w:type="dxa"/>
            <w:gridSpan w:val="2"/>
            <w:tcBorders>
              <w:top w:val="nil"/>
              <w:left w:val="nil"/>
              <w:bottom w:val="single" w:sz="4" w:space="0" w:color="000000"/>
              <w:right w:val="single" w:sz="4" w:space="0" w:color="000000"/>
            </w:tcBorders>
            <w:shd w:val="clear" w:color="000000" w:fill="C0C0C0"/>
            <w:noWrap/>
            <w:vAlign w:val="center"/>
          </w:tcPr>
          <w:p w14:paraId="02C48B87" w14:textId="77777777" w:rsidR="00912A17" w:rsidRDefault="00000000">
            <w:pPr>
              <w:jc w:val="center"/>
              <w:rPr>
                <w:rFonts w:cs="Arial"/>
                <w:sz w:val="20"/>
                <w:szCs w:val="20"/>
              </w:rPr>
            </w:pPr>
            <w:r>
              <w:rPr>
                <w:rFonts w:cs="Arial" w:hint="eastAsia"/>
                <w:sz w:val="20"/>
                <w:szCs w:val="20"/>
              </w:rPr>
              <w:t>2</w:t>
            </w:r>
          </w:p>
        </w:tc>
        <w:tc>
          <w:tcPr>
            <w:tcW w:w="1630" w:type="dxa"/>
            <w:gridSpan w:val="3"/>
            <w:tcBorders>
              <w:top w:val="nil"/>
              <w:left w:val="nil"/>
              <w:bottom w:val="single" w:sz="4" w:space="0" w:color="000000"/>
              <w:right w:val="single" w:sz="4" w:space="0" w:color="000000"/>
            </w:tcBorders>
            <w:shd w:val="clear" w:color="000000" w:fill="C0C0C0"/>
            <w:noWrap/>
            <w:vAlign w:val="center"/>
          </w:tcPr>
          <w:p w14:paraId="49297C21" w14:textId="77777777" w:rsidR="00912A17" w:rsidRDefault="00000000">
            <w:pPr>
              <w:jc w:val="center"/>
              <w:rPr>
                <w:rFonts w:cs="Arial"/>
                <w:sz w:val="20"/>
                <w:szCs w:val="20"/>
              </w:rPr>
            </w:pPr>
            <w:r>
              <w:rPr>
                <w:rFonts w:cs="Arial" w:hint="eastAsia"/>
                <w:sz w:val="20"/>
                <w:szCs w:val="20"/>
              </w:rPr>
              <w:t>3</w:t>
            </w:r>
          </w:p>
        </w:tc>
      </w:tr>
      <w:tr w:rsidR="00912A17" w14:paraId="16816BE6" w14:textId="77777777">
        <w:trPr>
          <w:gridAfter w:val="1"/>
          <w:wAfter w:w="524" w:type="dxa"/>
          <w:trHeight w:val="304"/>
        </w:trPr>
        <w:tc>
          <w:tcPr>
            <w:tcW w:w="7389" w:type="dxa"/>
            <w:gridSpan w:val="9"/>
            <w:tcBorders>
              <w:top w:val="nil"/>
              <w:left w:val="single" w:sz="4" w:space="0" w:color="000000"/>
              <w:bottom w:val="single" w:sz="4" w:space="0" w:color="000000"/>
              <w:right w:val="single" w:sz="4" w:space="0" w:color="000000"/>
            </w:tcBorders>
            <w:shd w:val="clear" w:color="000000" w:fill="C0C0C0"/>
            <w:noWrap/>
            <w:vAlign w:val="center"/>
          </w:tcPr>
          <w:p w14:paraId="2DCD892A" w14:textId="77777777" w:rsidR="00912A17" w:rsidRDefault="00000000">
            <w:pPr>
              <w:rPr>
                <w:rFonts w:cs="Arial"/>
                <w:sz w:val="20"/>
                <w:szCs w:val="20"/>
              </w:rPr>
            </w:pPr>
            <w:r>
              <w:rPr>
                <w:rFonts w:cs="Arial" w:hint="eastAsia"/>
                <w:sz w:val="20"/>
                <w:szCs w:val="20"/>
              </w:rPr>
              <w:t>合计</w:t>
            </w:r>
          </w:p>
        </w:tc>
        <w:tc>
          <w:tcPr>
            <w:tcW w:w="2286" w:type="dxa"/>
            <w:gridSpan w:val="3"/>
            <w:tcBorders>
              <w:top w:val="nil"/>
              <w:left w:val="nil"/>
              <w:bottom w:val="single" w:sz="4" w:space="0" w:color="000000"/>
              <w:right w:val="single" w:sz="4" w:space="0" w:color="000000"/>
            </w:tcBorders>
            <w:shd w:val="clear" w:color="000000" w:fill="FFFFFF"/>
            <w:noWrap/>
            <w:vAlign w:val="center"/>
          </w:tcPr>
          <w:p w14:paraId="4113D498" w14:textId="77777777" w:rsidR="00912A17" w:rsidRDefault="00000000">
            <w:pPr>
              <w:jc w:val="right"/>
              <w:rPr>
                <w:rFonts w:cs="Arial"/>
                <w:b/>
                <w:bCs/>
                <w:sz w:val="20"/>
                <w:szCs w:val="20"/>
              </w:rPr>
            </w:pPr>
            <w:r>
              <w:rPr>
                <w:rFonts w:cs="Arial" w:hint="eastAsia"/>
                <w:b/>
                <w:bCs/>
                <w:sz w:val="20"/>
                <w:szCs w:val="20"/>
              </w:rPr>
              <w:t>12,200.08</w:t>
            </w:r>
          </w:p>
        </w:tc>
        <w:tc>
          <w:tcPr>
            <w:tcW w:w="2183" w:type="dxa"/>
            <w:gridSpan w:val="2"/>
            <w:tcBorders>
              <w:top w:val="nil"/>
              <w:left w:val="nil"/>
              <w:bottom w:val="single" w:sz="4" w:space="0" w:color="000000"/>
              <w:right w:val="single" w:sz="4" w:space="0" w:color="000000"/>
            </w:tcBorders>
            <w:shd w:val="clear" w:color="000000" w:fill="FFFFFF"/>
            <w:noWrap/>
            <w:vAlign w:val="center"/>
          </w:tcPr>
          <w:p w14:paraId="30CF97DF" w14:textId="77777777" w:rsidR="00912A17" w:rsidRDefault="00000000">
            <w:pPr>
              <w:jc w:val="right"/>
              <w:rPr>
                <w:rFonts w:cs="Arial"/>
                <w:b/>
                <w:bCs/>
                <w:sz w:val="20"/>
                <w:szCs w:val="20"/>
              </w:rPr>
            </w:pPr>
            <w:r>
              <w:rPr>
                <w:rFonts w:cs="Arial" w:hint="eastAsia"/>
                <w:b/>
                <w:bCs/>
                <w:sz w:val="20"/>
                <w:szCs w:val="20"/>
              </w:rPr>
              <w:t>12,179.91</w:t>
            </w:r>
          </w:p>
        </w:tc>
        <w:tc>
          <w:tcPr>
            <w:tcW w:w="1630" w:type="dxa"/>
            <w:gridSpan w:val="3"/>
            <w:tcBorders>
              <w:top w:val="nil"/>
              <w:left w:val="nil"/>
              <w:bottom w:val="single" w:sz="4" w:space="0" w:color="000000"/>
              <w:right w:val="single" w:sz="4" w:space="0" w:color="000000"/>
            </w:tcBorders>
            <w:shd w:val="clear" w:color="000000" w:fill="FFFFFF"/>
            <w:noWrap/>
            <w:vAlign w:val="center"/>
          </w:tcPr>
          <w:p w14:paraId="270218E2" w14:textId="77777777" w:rsidR="00912A17" w:rsidRDefault="00000000">
            <w:pPr>
              <w:jc w:val="right"/>
              <w:rPr>
                <w:rFonts w:cs="Arial"/>
                <w:b/>
                <w:bCs/>
                <w:sz w:val="20"/>
                <w:szCs w:val="20"/>
              </w:rPr>
            </w:pPr>
            <w:r>
              <w:rPr>
                <w:rFonts w:cs="Arial" w:hint="eastAsia"/>
                <w:b/>
                <w:bCs/>
                <w:sz w:val="20"/>
                <w:szCs w:val="20"/>
              </w:rPr>
              <w:t>20.17</w:t>
            </w:r>
          </w:p>
        </w:tc>
      </w:tr>
      <w:tr w:rsidR="00912A17" w14:paraId="4A8B8EA4"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C0C0C0"/>
            <w:noWrap/>
            <w:vAlign w:val="center"/>
          </w:tcPr>
          <w:p w14:paraId="7E150934" w14:textId="77777777" w:rsidR="00912A17" w:rsidRDefault="00000000">
            <w:pPr>
              <w:rPr>
                <w:rFonts w:cs="Arial"/>
                <w:b/>
                <w:bCs/>
                <w:sz w:val="20"/>
                <w:szCs w:val="20"/>
              </w:rPr>
            </w:pPr>
            <w:r>
              <w:rPr>
                <w:rFonts w:cs="Arial" w:hint="eastAsia"/>
                <w:b/>
                <w:bCs/>
                <w:sz w:val="20"/>
                <w:szCs w:val="20"/>
              </w:rPr>
              <w:t>210</w:t>
            </w:r>
          </w:p>
        </w:tc>
        <w:tc>
          <w:tcPr>
            <w:tcW w:w="3872" w:type="dxa"/>
            <w:gridSpan w:val="5"/>
            <w:tcBorders>
              <w:top w:val="nil"/>
              <w:left w:val="nil"/>
              <w:bottom w:val="single" w:sz="4" w:space="0" w:color="000000"/>
              <w:right w:val="single" w:sz="4" w:space="0" w:color="000000"/>
            </w:tcBorders>
            <w:shd w:val="clear" w:color="000000" w:fill="C0C0C0"/>
            <w:noWrap/>
            <w:vAlign w:val="center"/>
          </w:tcPr>
          <w:p w14:paraId="080F0801" w14:textId="77777777" w:rsidR="00912A17" w:rsidRDefault="00000000">
            <w:pPr>
              <w:rPr>
                <w:rFonts w:cs="Arial"/>
                <w:b/>
                <w:bCs/>
                <w:sz w:val="20"/>
                <w:szCs w:val="20"/>
              </w:rPr>
            </w:pPr>
            <w:r>
              <w:rPr>
                <w:rFonts w:cs="Arial" w:hint="eastAsia"/>
                <w:b/>
                <w:bCs/>
                <w:sz w:val="20"/>
                <w:szCs w:val="20"/>
              </w:rPr>
              <w:t>卫生健康支出</w:t>
            </w:r>
          </w:p>
        </w:tc>
        <w:tc>
          <w:tcPr>
            <w:tcW w:w="2286" w:type="dxa"/>
            <w:gridSpan w:val="3"/>
            <w:tcBorders>
              <w:top w:val="nil"/>
              <w:left w:val="nil"/>
              <w:bottom w:val="single" w:sz="4" w:space="0" w:color="000000"/>
              <w:right w:val="single" w:sz="4" w:space="0" w:color="000000"/>
            </w:tcBorders>
            <w:shd w:val="clear" w:color="000000" w:fill="C0C0C0"/>
            <w:noWrap/>
            <w:vAlign w:val="center"/>
          </w:tcPr>
          <w:p w14:paraId="43B2C86F" w14:textId="77777777" w:rsidR="00912A17" w:rsidRDefault="00000000">
            <w:pPr>
              <w:jc w:val="right"/>
              <w:rPr>
                <w:rFonts w:cs="Arial"/>
                <w:b/>
                <w:bCs/>
                <w:sz w:val="20"/>
                <w:szCs w:val="20"/>
              </w:rPr>
            </w:pPr>
            <w:r>
              <w:rPr>
                <w:rFonts w:cs="Arial" w:hint="eastAsia"/>
                <w:b/>
                <w:bCs/>
                <w:sz w:val="20"/>
                <w:szCs w:val="20"/>
              </w:rPr>
              <w:t>12,200.08</w:t>
            </w:r>
          </w:p>
        </w:tc>
        <w:tc>
          <w:tcPr>
            <w:tcW w:w="2183" w:type="dxa"/>
            <w:gridSpan w:val="2"/>
            <w:tcBorders>
              <w:top w:val="nil"/>
              <w:left w:val="nil"/>
              <w:bottom w:val="single" w:sz="4" w:space="0" w:color="000000"/>
              <w:right w:val="single" w:sz="4" w:space="0" w:color="000000"/>
            </w:tcBorders>
            <w:shd w:val="clear" w:color="000000" w:fill="C0C0C0"/>
            <w:noWrap/>
            <w:vAlign w:val="center"/>
          </w:tcPr>
          <w:p w14:paraId="3CC01B66" w14:textId="77777777" w:rsidR="00912A17" w:rsidRDefault="00000000">
            <w:pPr>
              <w:jc w:val="right"/>
              <w:rPr>
                <w:rFonts w:cs="Arial"/>
                <w:b/>
                <w:bCs/>
                <w:sz w:val="20"/>
                <w:szCs w:val="20"/>
              </w:rPr>
            </w:pPr>
            <w:r>
              <w:rPr>
                <w:rFonts w:cs="Arial" w:hint="eastAsia"/>
                <w:b/>
                <w:bCs/>
                <w:sz w:val="20"/>
                <w:szCs w:val="20"/>
              </w:rPr>
              <w:t>12,179.91</w:t>
            </w:r>
          </w:p>
        </w:tc>
        <w:tc>
          <w:tcPr>
            <w:tcW w:w="1630" w:type="dxa"/>
            <w:gridSpan w:val="3"/>
            <w:tcBorders>
              <w:top w:val="nil"/>
              <w:left w:val="nil"/>
              <w:bottom w:val="single" w:sz="4" w:space="0" w:color="000000"/>
              <w:right w:val="single" w:sz="4" w:space="0" w:color="000000"/>
            </w:tcBorders>
            <w:shd w:val="clear" w:color="000000" w:fill="C0C0C0"/>
            <w:noWrap/>
            <w:vAlign w:val="center"/>
          </w:tcPr>
          <w:p w14:paraId="30E7E010" w14:textId="77777777" w:rsidR="00912A17" w:rsidRDefault="00000000">
            <w:pPr>
              <w:jc w:val="right"/>
              <w:rPr>
                <w:rFonts w:cs="Arial"/>
                <w:b/>
                <w:bCs/>
                <w:sz w:val="20"/>
                <w:szCs w:val="20"/>
              </w:rPr>
            </w:pPr>
            <w:r>
              <w:rPr>
                <w:rFonts w:cs="Arial" w:hint="eastAsia"/>
                <w:b/>
                <w:bCs/>
                <w:sz w:val="20"/>
                <w:szCs w:val="20"/>
              </w:rPr>
              <w:t>20.17</w:t>
            </w:r>
          </w:p>
        </w:tc>
      </w:tr>
      <w:tr w:rsidR="00912A17" w14:paraId="4789EC7E"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C0C0C0"/>
            <w:noWrap/>
            <w:vAlign w:val="center"/>
          </w:tcPr>
          <w:p w14:paraId="66EC18B2" w14:textId="77777777" w:rsidR="00912A17" w:rsidRDefault="00000000">
            <w:pPr>
              <w:rPr>
                <w:rFonts w:cs="Arial"/>
                <w:b/>
                <w:bCs/>
                <w:sz w:val="20"/>
                <w:szCs w:val="20"/>
              </w:rPr>
            </w:pPr>
            <w:r>
              <w:rPr>
                <w:rFonts w:cs="Arial" w:hint="eastAsia"/>
                <w:b/>
                <w:bCs/>
                <w:sz w:val="20"/>
                <w:szCs w:val="20"/>
              </w:rPr>
              <w:t>21001</w:t>
            </w:r>
          </w:p>
        </w:tc>
        <w:tc>
          <w:tcPr>
            <w:tcW w:w="3872" w:type="dxa"/>
            <w:gridSpan w:val="5"/>
            <w:tcBorders>
              <w:top w:val="nil"/>
              <w:left w:val="nil"/>
              <w:bottom w:val="single" w:sz="4" w:space="0" w:color="000000"/>
              <w:right w:val="single" w:sz="4" w:space="0" w:color="000000"/>
            </w:tcBorders>
            <w:shd w:val="clear" w:color="000000" w:fill="C0C0C0"/>
            <w:noWrap/>
            <w:vAlign w:val="center"/>
          </w:tcPr>
          <w:p w14:paraId="0A7C4CD1" w14:textId="77777777" w:rsidR="00912A17" w:rsidRDefault="00000000">
            <w:pPr>
              <w:rPr>
                <w:rFonts w:cs="Arial"/>
                <w:b/>
                <w:bCs/>
                <w:sz w:val="20"/>
                <w:szCs w:val="20"/>
              </w:rPr>
            </w:pPr>
            <w:r>
              <w:rPr>
                <w:rFonts w:cs="Arial" w:hint="eastAsia"/>
                <w:b/>
                <w:bCs/>
                <w:sz w:val="20"/>
                <w:szCs w:val="20"/>
              </w:rPr>
              <w:t>卫生健康管理事务</w:t>
            </w:r>
          </w:p>
        </w:tc>
        <w:tc>
          <w:tcPr>
            <w:tcW w:w="2286" w:type="dxa"/>
            <w:gridSpan w:val="3"/>
            <w:tcBorders>
              <w:top w:val="nil"/>
              <w:left w:val="nil"/>
              <w:bottom w:val="single" w:sz="4" w:space="0" w:color="000000"/>
              <w:right w:val="single" w:sz="4" w:space="0" w:color="000000"/>
            </w:tcBorders>
            <w:shd w:val="clear" w:color="000000" w:fill="C0C0C0"/>
            <w:noWrap/>
            <w:vAlign w:val="center"/>
          </w:tcPr>
          <w:p w14:paraId="5D9BB3D5" w14:textId="77777777" w:rsidR="00912A17" w:rsidRDefault="00000000">
            <w:pPr>
              <w:jc w:val="right"/>
              <w:rPr>
                <w:rFonts w:cs="Arial"/>
                <w:b/>
                <w:bCs/>
                <w:sz w:val="20"/>
                <w:szCs w:val="20"/>
              </w:rPr>
            </w:pPr>
            <w:r>
              <w:rPr>
                <w:rFonts w:cs="Arial" w:hint="eastAsia"/>
                <w:b/>
                <w:bCs/>
                <w:sz w:val="20"/>
                <w:szCs w:val="20"/>
              </w:rPr>
              <w:t>979.09</w:t>
            </w:r>
          </w:p>
        </w:tc>
        <w:tc>
          <w:tcPr>
            <w:tcW w:w="2183" w:type="dxa"/>
            <w:gridSpan w:val="2"/>
            <w:tcBorders>
              <w:top w:val="nil"/>
              <w:left w:val="nil"/>
              <w:bottom w:val="single" w:sz="4" w:space="0" w:color="000000"/>
              <w:right w:val="single" w:sz="4" w:space="0" w:color="000000"/>
            </w:tcBorders>
            <w:shd w:val="clear" w:color="000000" w:fill="C0C0C0"/>
            <w:noWrap/>
            <w:vAlign w:val="center"/>
          </w:tcPr>
          <w:p w14:paraId="394EDE47" w14:textId="77777777" w:rsidR="00912A17" w:rsidRDefault="00000000">
            <w:pPr>
              <w:jc w:val="right"/>
              <w:rPr>
                <w:rFonts w:cs="Arial"/>
                <w:b/>
                <w:bCs/>
                <w:sz w:val="20"/>
                <w:szCs w:val="20"/>
              </w:rPr>
            </w:pPr>
            <w:r>
              <w:rPr>
                <w:rFonts w:cs="Arial" w:hint="eastAsia"/>
                <w:b/>
                <w:bCs/>
                <w:sz w:val="20"/>
                <w:szCs w:val="20"/>
              </w:rPr>
              <w:t>979.09</w:t>
            </w:r>
          </w:p>
        </w:tc>
        <w:tc>
          <w:tcPr>
            <w:tcW w:w="1630" w:type="dxa"/>
            <w:gridSpan w:val="3"/>
            <w:tcBorders>
              <w:top w:val="nil"/>
              <w:left w:val="nil"/>
              <w:bottom w:val="single" w:sz="4" w:space="0" w:color="000000"/>
              <w:right w:val="single" w:sz="4" w:space="0" w:color="000000"/>
            </w:tcBorders>
            <w:shd w:val="clear" w:color="000000" w:fill="C0C0C0"/>
            <w:noWrap/>
            <w:vAlign w:val="center"/>
          </w:tcPr>
          <w:p w14:paraId="21B212DA" w14:textId="77777777" w:rsidR="00912A17" w:rsidRDefault="00000000">
            <w:pPr>
              <w:jc w:val="right"/>
              <w:rPr>
                <w:rFonts w:cs="Arial"/>
                <w:b/>
                <w:bCs/>
                <w:sz w:val="20"/>
                <w:szCs w:val="20"/>
              </w:rPr>
            </w:pPr>
            <w:r>
              <w:rPr>
                <w:rFonts w:cs="Arial" w:hint="eastAsia"/>
                <w:b/>
                <w:bCs/>
                <w:sz w:val="20"/>
                <w:szCs w:val="20"/>
              </w:rPr>
              <w:t xml:space="preserve">　</w:t>
            </w:r>
          </w:p>
        </w:tc>
      </w:tr>
      <w:tr w:rsidR="00912A17" w14:paraId="2BDA88AA"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FFFFFF"/>
            <w:noWrap/>
            <w:vAlign w:val="center"/>
          </w:tcPr>
          <w:p w14:paraId="11427990" w14:textId="77777777" w:rsidR="00912A17" w:rsidRDefault="00000000">
            <w:pPr>
              <w:rPr>
                <w:rFonts w:cs="Arial"/>
                <w:sz w:val="20"/>
                <w:szCs w:val="20"/>
              </w:rPr>
            </w:pPr>
            <w:r>
              <w:rPr>
                <w:rFonts w:cs="Arial" w:hint="eastAsia"/>
                <w:sz w:val="20"/>
                <w:szCs w:val="20"/>
              </w:rPr>
              <w:t>2100101</w:t>
            </w:r>
          </w:p>
        </w:tc>
        <w:tc>
          <w:tcPr>
            <w:tcW w:w="3872" w:type="dxa"/>
            <w:gridSpan w:val="5"/>
            <w:tcBorders>
              <w:top w:val="nil"/>
              <w:left w:val="nil"/>
              <w:bottom w:val="single" w:sz="4" w:space="0" w:color="000000"/>
              <w:right w:val="single" w:sz="4" w:space="0" w:color="000000"/>
            </w:tcBorders>
            <w:shd w:val="clear" w:color="000000" w:fill="CCFFFF"/>
            <w:noWrap/>
            <w:vAlign w:val="center"/>
          </w:tcPr>
          <w:p w14:paraId="3E3E5058" w14:textId="77777777" w:rsidR="00912A17" w:rsidRDefault="00000000">
            <w:pPr>
              <w:rPr>
                <w:rFonts w:cs="Arial"/>
                <w:sz w:val="20"/>
                <w:szCs w:val="20"/>
              </w:rPr>
            </w:pPr>
            <w:r>
              <w:rPr>
                <w:rFonts w:cs="Arial" w:hint="eastAsia"/>
                <w:sz w:val="20"/>
                <w:szCs w:val="20"/>
              </w:rPr>
              <w:t xml:space="preserve">  行政运行</w:t>
            </w:r>
          </w:p>
        </w:tc>
        <w:tc>
          <w:tcPr>
            <w:tcW w:w="2286" w:type="dxa"/>
            <w:gridSpan w:val="3"/>
            <w:tcBorders>
              <w:top w:val="nil"/>
              <w:left w:val="nil"/>
              <w:bottom w:val="single" w:sz="4" w:space="0" w:color="000000"/>
              <w:right w:val="single" w:sz="4" w:space="0" w:color="000000"/>
            </w:tcBorders>
            <w:shd w:val="clear" w:color="000000" w:fill="FFFFFF"/>
            <w:noWrap/>
            <w:vAlign w:val="center"/>
          </w:tcPr>
          <w:p w14:paraId="779D214C" w14:textId="77777777" w:rsidR="00912A17" w:rsidRDefault="00000000">
            <w:pPr>
              <w:jc w:val="right"/>
              <w:rPr>
                <w:rFonts w:cs="Arial"/>
                <w:sz w:val="20"/>
                <w:szCs w:val="20"/>
              </w:rPr>
            </w:pPr>
            <w:r>
              <w:rPr>
                <w:rFonts w:cs="Arial" w:hint="eastAsia"/>
                <w:sz w:val="20"/>
                <w:szCs w:val="20"/>
              </w:rPr>
              <w:t>979.09</w:t>
            </w:r>
          </w:p>
        </w:tc>
        <w:tc>
          <w:tcPr>
            <w:tcW w:w="2183" w:type="dxa"/>
            <w:gridSpan w:val="2"/>
            <w:tcBorders>
              <w:top w:val="nil"/>
              <w:left w:val="nil"/>
              <w:bottom w:val="single" w:sz="4" w:space="0" w:color="000000"/>
              <w:right w:val="single" w:sz="4" w:space="0" w:color="000000"/>
            </w:tcBorders>
            <w:shd w:val="clear" w:color="000000" w:fill="FFFFFF"/>
            <w:noWrap/>
            <w:vAlign w:val="center"/>
          </w:tcPr>
          <w:p w14:paraId="62135EF0" w14:textId="77777777" w:rsidR="00912A17" w:rsidRDefault="00000000">
            <w:pPr>
              <w:jc w:val="right"/>
              <w:rPr>
                <w:rFonts w:cs="Arial"/>
                <w:sz w:val="20"/>
                <w:szCs w:val="20"/>
              </w:rPr>
            </w:pPr>
            <w:r>
              <w:rPr>
                <w:rFonts w:cs="Arial" w:hint="eastAsia"/>
                <w:sz w:val="20"/>
                <w:szCs w:val="20"/>
              </w:rPr>
              <w:t>979.09</w:t>
            </w:r>
          </w:p>
        </w:tc>
        <w:tc>
          <w:tcPr>
            <w:tcW w:w="1630" w:type="dxa"/>
            <w:gridSpan w:val="3"/>
            <w:tcBorders>
              <w:top w:val="nil"/>
              <w:left w:val="nil"/>
              <w:bottom w:val="single" w:sz="4" w:space="0" w:color="000000"/>
              <w:right w:val="single" w:sz="4" w:space="0" w:color="000000"/>
            </w:tcBorders>
            <w:shd w:val="clear" w:color="000000" w:fill="FFFFFF"/>
            <w:noWrap/>
            <w:vAlign w:val="center"/>
          </w:tcPr>
          <w:p w14:paraId="1C2E009F" w14:textId="77777777" w:rsidR="00912A17" w:rsidRDefault="00000000">
            <w:pPr>
              <w:jc w:val="right"/>
              <w:rPr>
                <w:rFonts w:cs="Arial"/>
                <w:sz w:val="20"/>
                <w:szCs w:val="20"/>
              </w:rPr>
            </w:pPr>
            <w:r>
              <w:rPr>
                <w:rFonts w:cs="Arial" w:hint="eastAsia"/>
                <w:sz w:val="20"/>
                <w:szCs w:val="20"/>
              </w:rPr>
              <w:t xml:space="preserve">　</w:t>
            </w:r>
          </w:p>
        </w:tc>
      </w:tr>
      <w:tr w:rsidR="00912A17" w14:paraId="034CCFE2"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C0C0C0"/>
            <w:noWrap/>
            <w:vAlign w:val="center"/>
          </w:tcPr>
          <w:p w14:paraId="79B99E5F" w14:textId="77777777" w:rsidR="00912A17" w:rsidRDefault="00000000">
            <w:pPr>
              <w:rPr>
                <w:rFonts w:cs="Arial"/>
                <w:b/>
                <w:bCs/>
                <w:sz w:val="20"/>
                <w:szCs w:val="20"/>
              </w:rPr>
            </w:pPr>
            <w:r>
              <w:rPr>
                <w:rFonts w:cs="Arial" w:hint="eastAsia"/>
                <w:b/>
                <w:bCs/>
                <w:sz w:val="20"/>
                <w:szCs w:val="20"/>
              </w:rPr>
              <w:t>21002</w:t>
            </w:r>
          </w:p>
        </w:tc>
        <w:tc>
          <w:tcPr>
            <w:tcW w:w="3872" w:type="dxa"/>
            <w:gridSpan w:val="5"/>
            <w:tcBorders>
              <w:top w:val="nil"/>
              <w:left w:val="nil"/>
              <w:bottom w:val="single" w:sz="4" w:space="0" w:color="000000"/>
              <w:right w:val="single" w:sz="4" w:space="0" w:color="000000"/>
            </w:tcBorders>
            <w:shd w:val="clear" w:color="000000" w:fill="C0C0C0"/>
            <w:noWrap/>
            <w:vAlign w:val="center"/>
          </w:tcPr>
          <w:p w14:paraId="60FDA0B0" w14:textId="77777777" w:rsidR="00912A17" w:rsidRDefault="00000000">
            <w:pPr>
              <w:rPr>
                <w:rFonts w:cs="Arial"/>
                <w:b/>
                <w:bCs/>
                <w:sz w:val="20"/>
                <w:szCs w:val="20"/>
              </w:rPr>
            </w:pPr>
            <w:r>
              <w:rPr>
                <w:rFonts w:cs="Arial" w:hint="eastAsia"/>
                <w:b/>
                <w:bCs/>
                <w:sz w:val="20"/>
                <w:szCs w:val="20"/>
              </w:rPr>
              <w:t>公立医院</w:t>
            </w:r>
          </w:p>
        </w:tc>
        <w:tc>
          <w:tcPr>
            <w:tcW w:w="2286" w:type="dxa"/>
            <w:gridSpan w:val="3"/>
            <w:tcBorders>
              <w:top w:val="nil"/>
              <w:left w:val="nil"/>
              <w:bottom w:val="single" w:sz="4" w:space="0" w:color="000000"/>
              <w:right w:val="single" w:sz="4" w:space="0" w:color="000000"/>
            </w:tcBorders>
            <w:shd w:val="clear" w:color="000000" w:fill="C0C0C0"/>
            <w:noWrap/>
            <w:vAlign w:val="center"/>
          </w:tcPr>
          <w:p w14:paraId="7D0A7BA4" w14:textId="77777777" w:rsidR="00912A17" w:rsidRDefault="00000000">
            <w:pPr>
              <w:jc w:val="right"/>
              <w:rPr>
                <w:rFonts w:cs="Arial"/>
                <w:b/>
                <w:bCs/>
                <w:sz w:val="20"/>
                <w:szCs w:val="20"/>
              </w:rPr>
            </w:pPr>
            <w:r>
              <w:rPr>
                <w:rFonts w:cs="Arial" w:hint="eastAsia"/>
                <w:b/>
                <w:bCs/>
                <w:sz w:val="20"/>
                <w:szCs w:val="20"/>
              </w:rPr>
              <w:t>4,038.46</w:t>
            </w:r>
          </w:p>
        </w:tc>
        <w:tc>
          <w:tcPr>
            <w:tcW w:w="2183" w:type="dxa"/>
            <w:gridSpan w:val="2"/>
            <w:tcBorders>
              <w:top w:val="nil"/>
              <w:left w:val="nil"/>
              <w:bottom w:val="single" w:sz="4" w:space="0" w:color="000000"/>
              <w:right w:val="single" w:sz="4" w:space="0" w:color="000000"/>
            </w:tcBorders>
            <w:shd w:val="clear" w:color="000000" w:fill="C0C0C0"/>
            <w:noWrap/>
            <w:vAlign w:val="center"/>
          </w:tcPr>
          <w:p w14:paraId="16363E83" w14:textId="77777777" w:rsidR="00912A17" w:rsidRDefault="00000000">
            <w:pPr>
              <w:jc w:val="right"/>
              <w:rPr>
                <w:rFonts w:cs="Arial"/>
                <w:b/>
                <w:bCs/>
                <w:sz w:val="20"/>
                <w:szCs w:val="20"/>
              </w:rPr>
            </w:pPr>
            <w:r>
              <w:rPr>
                <w:rFonts w:cs="Arial" w:hint="eastAsia"/>
                <w:b/>
                <w:bCs/>
                <w:sz w:val="20"/>
                <w:szCs w:val="20"/>
              </w:rPr>
              <w:t>4,038.46</w:t>
            </w:r>
          </w:p>
        </w:tc>
        <w:tc>
          <w:tcPr>
            <w:tcW w:w="1630" w:type="dxa"/>
            <w:gridSpan w:val="3"/>
            <w:tcBorders>
              <w:top w:val="nil"/>
              <w:left w:val="nil"/>
              <w:bottom w:val="single" w:sz="4" w:space="0" w:color="000000"/>
              <w:right w:val="single" w:sz="4" w:space="0" w:color="000000"/>
            </w:tcBorders>
            <w:shd w:val="clear" w:color="000000" w:fill="C0C0C0"/>
            <w:noWrap/>
            <w:vAlign w:val="center"/>
          </w:tcPr>
          <w:p w14:paraId="3A08EBDA" w14:textId="77777777" w:rsidR="00912A17" w:rsidRDefault="00000000">
            <w:pPr>
              <w:jc w:val="right"/>
              <w:rPr>
                <w:rFonts w:cs="Arial"/>
                <w:b/>
                <w:bCs/>
                <w:sz w:val="20"/>
                <w:szCs w:val="20"/>
              </w:rPr>
            </w:pPr>
            <w:r>
              <w:rPr>
                <w:rFonts w:cs="Arial" w:hint="eastAsia"/>
                <w:b/>
                <w:bCs/>
                <w:sz w:val="20"/>
                <w:szCs w:val="20"/>
              </w:rPr>
              <w:t xml:space="preserve">　</w:t>
            </w:r>
          </w:p>
        </w:tc>
      </w:tr>
      <w:tr w:rsidR="00912A17" w14:paraId="3BFFE1D3"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FFFFFF"/>
            <w:noWrap/>
            <w:vAlign w:val="center"/>
          </w:tcPr>
          <w:p w14:paraId="34CFC1BB" w14:textId="77777777" w:rsidR="00912A17" w:rsidRDefault="00000000">
            <w:pPr>
              <w:rPr>
                <w:rFonts w:cs="Arial"/>
                <w:sz w:val="20"/>
                <w:szCs w:val="20"/>
              </w:rPr>
            </w:pPr>
            <w:r>
              <w:rPr>
                <w:rFonts w:cs="Arial" w:hint="eastAsia"/>
                <w:sz w:val="20"/>
                <w:szCs w:val="20"/>
              </w:rPr>
              <w:t>2100201</w:t>
            </w:r>
          </w:p>
        </w:tc>
        <w:tc>
          <w:tcPr>
            <w:tcW w:w="3872" w:type="dxa"/>
            <w:gridSpan w:val="5"/>
            <w:tcBorders>
              <w:top w:val="nil"/>
              <w:left w:val="nil"/>
              <w:bottom w:val="single" w:sz="4" w:space="0" w:color="000000"/>
              <w:right w:val="single" w:sz="4" w:space="0" w:color="000000"/>
            </w:tcBorders>
            <w:shd w:val="clear" w:color="000000" w:fill="CCFFFF"/>
            <w:noWrap/>
            <w:vAlign w:val="center"/>
          </w:tcPr>
          <w:p w14:paraId="2147F85B" w14:textId="77777777" w:rsidR="00912A17" w:rsidRDefault="00000000">
            <w:pPr>
              <w:rPr>
                <w:rFonts w:cs="Arial"/>
                <w:sz w:val="20"/>
                <w:szCs w:val="20"/>
              </w:rPr>
            </w:pPr>
            <w:r>
              <w:rPr>
                <w:rFonts w:cs="Arial" w:hint="eastAsia"/>
                <w:sz w:val="20"/>
                <w:szCs w:val="20"/>
              </w:rPr>
              <w:t xml:space="preserve">  综合医院</w:t>
            </w:r>
          </w:p>
        </w:tc>
        <w:tc>
          <w:tcPr>
            <w:tcW w:w="2286" w:type="dxa"/>
            <w:gridSpan w:val="3"/>
            <w:tcBorders>
              <w:top w:val="nil"/>
              <w:left w:val="nil"/>
              <w:bottom w:val="single" w:sz="4" w:space="0" w:color="000000"/>
              <w:right w:val="single" w:sz="4" w:space="0" w:color="000000"/>
            </w:tcBorders>
            <w:shd w:val="clear" w:color="000000" w:fill="FFFFFF"/>
            <w:noWrap/>
            <w:vAlign w:val="center"/>
          </w:tcPr>
          <w:p w14:paraId="610F883C" w14:textId="77777777" w:rsidR="00912A17" w:rsidRDefault="00000000">
            <w:pPr>
              <w:jc w:val="right"/>
              <w:rPr>
                <w:rFonts w:cs="Arial"/>
                <w:sz w:val="20"/>
                <w:szCs w:val="20"/>
              </w:rPr>
            </w:pPr>
            <w:r>
              <w:rPr>
                <w:rFonts w:cs="Arial" w:hint="eastAsia"/>
                <w:sz w:val="20"/>
                <w:szCs w:val="20"/>
              </w:rPr>
              <w:t>4,038.46</w:t>
            </w:r>
          </w:p>
        </w:tc>
        <w:tc>
          <w:tcPr>
            <w:tcW w:w="2183" w:type="dxa"/>
            <w:gridSpan w:val="2"/>
            <w:tcBorders>
              <w:top w:val="nil"/>
              <w:left w:val="nil"/>
              <w:bottom w:val="single" w:sz="4" w:space="0" w:color="000000"/>
              <w:right w:val="single" w:sz="4" w:space="0" w:color="000000"/>
            </w:tcBorders>
            <w:shd w:val="clear" w:color="000000" w:fill="FFFFFF"/>
            <w:noWrap/>
            <w:vAlign w:val="center"/>
          </w:tcPr>
          <w:p w14:paraId="2BEA4316" w14:textId="77777777" w:rsidR="00912A17" w:rsidRDefault="00000000">
            <w:pPr>
              <w:jc w:val="right"/>
              <w:rPr>
                <w:rFonts w:cs="Arial"/>
                <w:sz w:val="20"/>
                <w:szCs w:val="20"/>
              </w:rPr>
            </w:pPr>
            <w:r>
              <w:rPr>
                <w:rFonts w:cs="Arial" w:hint="eastAsia"/>
                <w:sz w:val="20"/>
                <w:szCs w:val="20"/>
              </w:rPr>
              <w:t>4,038.46</w:t>
            </w:r>
          </w:p>
        </w:tc>
        <w:tc>
          <w:tcPr>
            <w:tcW w:w="1630" w:type="dxa"/>
            <w:gridSpan w:val="3"/>
            <w:tcBorders>
              <w:top w:val="nil"/>
              <w:left w:val="nil"/>
              <w:bottom w:val="single" w:sz="4" w:space="0" w:color="000000"/>
              <w:right w:val="single" w:sz="4" w:space="0" w:color="000000"/>
            </w:tcBorders>
            <w:shd w:val="clear" w:color="000000" w:fill="FFFFFF"/>
            <w:noWrap/>
            <w:vAlign w:val="center"/>
          </w:tcPr>
          <w:p w14:paraId="551C5BF0" w14:textId="77777777" w:rsidR="00912A17" w:rsidRDefault="00000000">
            <w:pPr>
              <w:jc w:val="right"/>
              <w:rPr>
                <w:rFonts w:cs="Arial"/>
                <w:sz w:val="20"/>
                <w:szCs w:val="20"/>
              </w:rPr>
            </w:pPr>
            <w:r>
              <w:rPr>
                <w:rFonts w:cs="Arial" w:hint="eastAsia"/>
                <w:sz w:val="20"/>
                <w:szCs w:val="20"/>
              </w:rPr>
              <w:t xml:space="preserve">　</w:t>
            </w:r>
          </w:p>
        </w:tc>
      </w:tr>
      <w:tr w:rsidR="00912A17" w14:paraId="6F6A9CA2"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C0C0C0"/>
            <w:noWrap/>
            <w:vAlign w:val="center"/>
          </w:tcPr>
          <w:p w14:paraId="62873B1C" w14:textId="77777777" w:rsidR="00912A17" w:rsidRDefault="00000000">
            <w:pPr>
              <w:rPr>
                <w:rFonts w:cs="Arial"/>
                <w:b/>
                <w:bCs/>
                <w:sz w:val="20"/>
                <w:szCs w:val="20"/>
              </w:rPr>
            </w:pPr>
            <w:r>
              <w:rPr>
                <w:rFonts w:cs="Arial" w:hint="eastAsia"/>
                <w:b/>
                <w:bCs/>
                <w:sz w:val="20"/>
                <w:szCs w:val="20"/>
              </w:rPr>
              <w:t>21003</w:t>
            </w:r>
          </w:p>
        </w:tc>
        <w:tc>
          <w:tcPr>
            <w:tcW w:w="3872" w:type="dxa"/>
            <w:gridSpan w:val="5"/>
            <w:tcBorders>
              <w:top w:val="nil"/>
              <w:left w:val="nil"/>
              <w:bottom w:val="single" w:sz="4" w:space="0" w:color="000000"/>
              <w:right w:val="single" w:sz="4" w:space="0" w:color="000000"/>
            </w:tcBorders>
            <w:shd w:val="clear" w:color="000000" w:fill="C0C0C0"/>
            <w:noWrap/>
            <w:vAlign w:val="center"/>
          </w:tcPr>
          <w:p w14:paraId="78F38ABE" w14:textId="77777777" w:rsidR="00912A17" w:rsidRDefault="00000000">
            <w:pPr>
              <w:rPr>
                <w:rFonts w:cs="Arial"/>
                <w:b/>
                <w:bCs/>
                <w:sz w:val="20"/>
                <w:szCs w:val="20"/>
              </w:rPr>
            </w:pPr>
            <w:r>
              <w:rPr>
                <w:rFonts w:cs="Arial" w:hint="eastAsia"/>
                <w:b/>
                <w:bCs/>
                <w:sz w:val="20"/>
                <w:szCs w:val="20"/>
              </w:rPr>
              <w:t>基层医疗卫生机构</w:t>
            </w:r>
          </w:p>
        </w:tc>
        <w:tc>
          <w:tcPr>
            <w:tcW w:w="2286" w:type="dxa"/>
            <w:gridSpan w:val="3"/>
            <w:tcBorders>
              <w:top w:val="nil"/>
              <w:left w:val="nil"/>
              <w:bottom w:val="single" w:sz="4" w:space="0" w:color="000000"/>
              <w:right w:val="single" w:sz="4" w:space="0" w:color="000000"/>
            </w:tcBorders>
            <w:shd w:val="clear" w:color="000000" w:fill="C0C0C0"/>
            <w:noWrap/>
            <w:vAlign w:val="center"/>
          </w:tcPr>
          <w:p w14:paraId="321E989B" w14:textId="77777777" w:rsidR="00912A17" w:rsidRDefault="00000000">
            <w:pPr>
              <w:jc w:val="right"/>
              <w:rPr>
                <w:rFonts w:cs="Arial"/>
                <w:b/>
                <w:bCs/>
                <w:sz w:val="20"/>
                <w:szCs w:val="20"/>
              </w:rPr>
            </w:pPr>
            <w:r>
              <w:rPr>
                <w:rFonts w:cs="Arial" w:hint="eastAsia"/>
                <w:b/>
                <w:bCs/>
                <w:sz w:val="20"/>
                <w:szCs w:val="20"/>
              </w:rPr>
              <w:t>3,301.33</w:t>
            </w:r>
          </w:p>
        </w:tc>
        <w:tc>
          <w:tcPr>
            <w:tcW w:w="2183" w:type="dxa"/>
            <w:gridSpan w:val="2"/>
            <w:tcBorders>
              <w:top w:val="nil"/>
              <w:left w:val="nil"/>
              <w:bottom w:val="single" w:sz="4" w:space="0" w:color="000000"/>
              <w:right w:val="single" w:sz="4" w:space="0" w:color="000000"/>
            </w:tcBorders>
            <w:shd w:val="clear" w:color="000000" w:fill="C0C0C0"/>
            <w:noWrap/>
            <w:vAlign w:val="center"/>
          </w:tcPr>
          <w:p w14:paraId="5AD13644" w14:textId="77777777" w:rsidR="00912A17" w:rsidRDefault="00000000">
            <w:pPr>
              <w:jc w:val="right"/>
              <w:rPr>
                <w:rFonts w:cs="Arial"/>
                <w:b/>
                <w:bCs/>
                <w:sz w:val="20"/>
                <w:szCs w:val="20"/>
              </w:rPr>
            </w:pPr>
            <w:r>
              <w:rPr>
                <w:rFonts w:cs="Arial" w:hint="eastAsia"/>
                <w:b/>
                <w:bCs/>
                <w:sz w:val="20"/>
                <w:szCs w:val="20"/>
              </w:rPr>
              <w:t>3,281.15</w:t>
            </w:r>
          </w:p>
        </w:tc>
        <w:tc>
          <w:tcPr>
            <w:tcW w:w="1630" w:type="dxa"/>
            <w:gridSpan w:val="3"/>
            <w:tcBorders>
              <w:top w:val="nil"/>
              <w:left w:val="nil"/>
              <w:bottom w:val="single" w:sz="4" w:space="0" w:color="000000"/>
              <w:right w:val="single" w:sz="4" w:space="0" w:color="000000"/>
            </w:tcBorders>
            <w:shd w:val="clear" w:color="000000" w:fill="C0C0C0"/>
            <w:noWrap/>
            <w:vAlign w:val="center"/>
          </w:tcPr>
          <w:p w14:paraId="271BC53E" w14:textId="77777777" w:rsidR="00912A17" w:rsidRDefault="00000000">
            <w:pPr>
              <w:jc w:val="right"/>
              <w:rPr>
                <w:rFonts w:cs="Arial"/>
                <w:b/>
                <w:bCs/>
                <w:sz w:val="20"/>
                <w:szCs w:val="20"/>
              </w:rPr>
            </w:pPr>
            <w:r>
              <w:rPr>
                <w:rFonts w:cs="Arial" w:hint="eastAsia"/>
                <w:b/>
                <w:bCs/>
                <w:sz w:val="20"/>
                <w:szCs w:val="20"/>
              </w:rPr>
              <w:t>20.17</w:t>
            </w:r>
          </w:p>
        </w:tc>
      </w:tr>
      <w:tr w:rsidR="00912A17" w14:paraId="6D2E7B3A"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FFFFFF"/>
            <w:noWrap/>
            <w:vAlign w:val="center"/>
          </w:tcPr>
          <w:p w14:paraId="6807ED22" w14:textId="77777777" w:rsidR="00912A17" w:rsidRDefault="00000000">
            <w:pPr>
              <w:rPr>
                <w:rFonts w:cs="Arial"/>
                <w:sz w:val="20"/>
                <w:szCs w:val="20"/>
              </w:rPr>
            </w:pPr>
            <w:r>
              <w:rPr>
                <w:rFonts w:cs="Arial" w:hint="eastAsia"/>
                <w:sz w:val="20"/>
                <w:szCs w:val="20"/>
              </w:rPr>
              <w:t>2100302</w:t>
            </w:r>
          </w:p>
        </w:tc>
        <w:tc>
          <w:tcPr>
            <w:tcW w:w="3872" w:type="dxa"/>
            <w:gridSpan w:val="5"/>
            <w:tcBorders>
              <w:top w:val="nil"/>
              <w:left w:val="nil"/>
              <w:bottom w:val="single" w:sz="4" w:space="0" w:color="000000"/>
              <w:right w:val="single" w:sz="4" w:space="0" w:color="000000"/>
            </w:tcBorders>
            <w:shd w:val="clear" w:color="000000" w:fill="CCFFFF"/>
            <w:noWrap/>
            <w:vAlign w:val="center"/>
          </w:tcPr>
          <w:p w14:paraId="13211BFA" w14:textId="77777777" w:rsidR="00912A17" w:rsidRDefault="00000000">
            <w:pPr>
              <w:rPr>
                <w:rFonts w:cs="Arial"/>
                <w:sz w:val="20"/>
                <w:szCs w:val="20"/>
              </w:rPr>
            </w:pPr>
            <w:r>
              <w:rPr>
                <w:rFonts w:cs="Arial" w:hint="eastAsia"/>
                <w:sz w:val="20"/>
                <w:szCs w:val="20"/>
              </w:rPr>
              <w:t xml:space="preserve">  乡镇卫生院</w:t>
            </w:r>
          </w:p>
        </w:tc>
        <w:tc>
          <w:tcPr>
            <w:tcW w:w="2286" w:type="dxa"/>
            <w:gridSpan w:val="3"/>
            <w:tcBorders>
              <w:top w:val="nil"/>
              <w:left w:val="nil"/>
              <w:bottom w:val="single" w:sz="4" w:space="0" w:color="000000"/>
              <w:right w:val="single" w:sz="4" w:space="0" w:color="000000"/>
            </w:tcBorders>
            <w:shd w:val="clear" w:color="000000" w:fill="FFFFFF"/>
            <w:noWrap/>
            <w:vAlign w:val="center"/>
          </w:tcPr>
          <w:p w14:paraId="783B0B80" w14:textId="77777777" w:rsidR="00912A17" w:rsidRDefault="00000000">
            <w:pPr>
              <w:jc w:val="right"/>
              <w:rPr>
                <w:rFonts w:cs="Arial"/>
                <w:sz w:val="20"/>
                <w:szCs w:val="20"/>
              </w:rPr>
            </w:pPr>
            <w:r>
              <w:rPr>
                <w:rFonts w:cs="Arial" w:hint="eastAsia"/>
                <w:sz w:val="20"/>
                <w:szCs w:val="20"/>
              </w:rPr>
              <w:t>3,301.33</w:t>
            </w:r>
          </w:p>
        </w:tc>
        <w:tc>
          <w:tcPr>
            <w:tcW w:w="2183" w:type="dxa"/>
            <w:gridSpan w:val="2"/>
            <w:tcBorders>
              <w:top w:val="nil"/>
              <w:left w:val="nil"/>
              <w:bottom w:val="single" w:sz="4" w:space="0" w:color="000000"/>
              <w:right w:val="single" w:sz="4" w:space="0" w:color="000000"/>
            </w:tcBorders>
            <w:shd w:val="clear" w:color="000000" w:fill="FFFFFF"/>
            <w:noWrap/>
            <w:vAlign w:val="center"/>
          </w:tcPr>
          <w:p w14:paraId="0C352ADC" w14:textId="77777777" w:rsidR="00912A17" w:rsidRDefault="00000000">
            <w:pPr>
              <w:jc w:val="right"/>
              <w:rPr>
                <w:rFonts w:cs="Arial"/>
                <w:sz w:val="20"/>
                <w:szCs w:val="20"/>
              </w:rPr>
            </w:pPr>
            <w:r>
              <w:rPr>
                <w:rFonts w:cs="Arial" w:hint="eastAsia"/>
                <w:sz w:val="20"/>
                <w:szCs w:val="20"/>
              </w:rPr>
              <w:t>3,281.15</w:t>
            </w:r>
          </w:p>
        </w:tc>
        <w:tc>
          <w:tcPr>
            <w:tcW w:w="1630" w:type="dxa"/>
            <w:gridSpan w:val="3"/>
            <w:tcBorders>
              <w:top w:val="nil"/>
              <w:left w:val="nil"/>
              <w:bottom w:val="single" w:sz="4" w:space="0" w:color="000000"/>
              <w:right w:val="single" w:sz="4" w:space="0" w:color="000000"/>
            </w:tcBorders>
            <w:shd w:val="clear" w:color="000000" w:fill="FFFFFF"/>
            <w:noWrap/>
            <w:vAlign w:val="center"/>
          </w:tcPr>
          <w:p w14:paraId="6EB9E90D" w14:textId="77777777" w:rsidR="00912A17" w:rsidRDefault="00000000">
            <w:pPr>
              <w:jc w:val="right"/>
              <w:rPr>
                <w:rFonts w:cs="Arial"/>
                <w:sz w:val="20"/>
                <w:szCs w:val="20"/>
              </w:rPr>
            </w:pPr>
            <w:r>
              <w:rPr>
                <w:rFonts w:cs="Arial" w:hint="eastAsia"/>
                <w:sz w:val="20"/>
                <w:szCs w:val="20"/>
              </w:rPr>
              <w:t>20.17</w:t>
            </w:r>
          </w:p>
        </w:tc>
      </w:tr>
      <w:tr w:rsidR="00912A17" w14:paraId="3A139E62"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C0C0C0"/>
            <w:noWrap/>
            <w:vAlign w:val="center"/>
          </w:tcPr>
          <w:p w14:paraId="2B3A424E" w14:textId="77777777" w:rsidR="00912A17" w:rsidRDefault="00000000">
            <w:pPr>
              <w:rPr>
                <w:rFonts w:cs="Arial"/>
                <w:b/>
                <w:bCs/>
                <w:sz w:val="20"/>
                <w:szCs w:val="20"/>
              </w:rPr>
            </w:pPr>
            <w:r>
              <w:rPr>
                <w:rFonts w:cs="Arial" w:hint="eastAsia"/>
                <w:b/>
                <w:bCs/>
                <w:sz w:val="20"/>
                <w:szCs w:val="20"/>
              </w:rPr>
              <w:t>21004</w:t>
            </w:r>
          </w:p>
        </w:tc>
        <w:tc>
          <w:tcPr>
            <w:tcW w:w="3872" w:type="dxa"/>
            <w:gridSpan w:val="5"/>
            <w:tcBorders>
              <w:top w:val="nil"/>
              <w:left w:val="nil"/>
              <w:bottom w:val="single" w:sz="4" w:space="0" w:color="000000"/>
              <w:right w:val="single" w:sz="4" w:space="0" w:color="000000"/>
            </w:tcBorders>
            <w:shd w:val="clear" w:color="000000" w:fill="C0C0C0"/>
            <w:noWrap/>
            <w:vAlign w:val="center"/>
          </w:tcPr>
          <w:p w14:paraId="750E62E7" w14:textId="77777777" w:rsidR="00912A17" w:rsidRDefault="00000000">
            <w:pPr>
              <w:rPr>
                <w:rFonts w:cs="Arial"/>
                <w:b/>
                <w:bCs/>
                <w:sz w:val="20"/>
                <w:szCs w:val="20"/>
              </w:rPr>
            </w:pPr>
            <w:r>
              <w:rPr>
                <w:rFonts w:cs="Arial" w:hint="eastAsia"/>
                <w:b/>
                <w:bCs/>
                <w:sz w:val="20"/>
                <w:szCs w:val="20"/>
              </w:rPr>
              <w:t>公共卫生</w:t>
            </w:r>
          </w:p>
        </w:tc>
        <w:tc>
          <w:tcPr>
            <w:tcW w:w="2286" w:type="dxa"/>
            <w:gridSpan w:val="3"/>
            <w:tcBorders>
              <w:top w:val="nil"/>
              <w:left w:val="nil"/>
              <w:bottom w:val="single" w:sz="4" w:space="0" w:color="000000"/>
              <w:right w:val="single" w:sz="4" w:space="0" w:color="000000"/>
            </w:tcBorders>
            <w:shd w:val="clear" w:color="000000" w:fill="C0C0C0"/>
            <w:noWrap/>
            <w:vAlign w:val="center"/>
          </w:tcPr>
          <w:p w14:paraId="43F53D71" w14:textId="77777777" w:rsidR="00912A17" w:rsidRDefault="00000000">
            <w:pPr>
              <w:jc w:val="right"/>
              <w:rPr>
                <w:rFonts w:cs="Arial"/>
                <w:b/>
                <w:bCs/>
                <w:sz w:val="20"/>
                <w:szCs w:val="20"/>
              </w:rPr>
            </w:pPr>
            <w:r>
              <w:rPr>
                <w:rFonts w:cs="Arial" w:hint="eastAsia"/>
                <w:b/>
                <w:bCs/>
                <w:sz w:val="20"/>
                <w:szCs w:val="20"/>
              </w:rPr>
              <w:t>2,929.64</w:t>
            </w:r>
          </w:p>
        </w:tc>
        <w:tc>
          <w:tcPr>
            <w:tcW w:w="2183" w:type="dxa"/>
            <w:gridSpan w:val="2"/>
            <w:tcBorders>
              <w:top w:val="nil"/>
              <w:left w:val="nil"/>
              <w:bottom w:val="single" w:sz="4" w:space="0" w:color="000000"/>
              <w:right w:val="single" w:sz="4" w:space="0" w:color="000000"/>
            </w:tcBorders>
            <w:shd w:val="clear" w:color="000000" w:fill="C0C0C0"/>
            <w:noWrap/>
            <w:vAlign w:val="center"/>
          </w:tcPr>
          <w:p w14:paraId="3242E5E7" w14:textId="77777777" w:rsidR="00912A17" w:rsidRDefault="00000000">
            <w:pPr>
              <w:jc w:val="right"/>
              <w:rPr>
                <w:rFonts w:cs="Arial"/>
                <w:b/>
                <w:bCs/>
                <w:sz w:val="20"/>
                <w:szCs w:val="20"/>
              </w:rPr>
            </w:pPr>
            <w:r>
              <w:rPr>
                <w:rFonts w:cs="Arial" w:hint="eastAsia"/>
                <w:b/>
                <w:bCs/>
                <w:sz w:val="20"/>
                <w:szCs w:val="20"/>
              </w:rPr>
              <w:t>2,929.64</w:t>
            </w:r>
          </w:p>
        </w:tc>
        <w:tc>
          <w:tcPr>
            <w:tcW w:w="1630" w:type="dxa"/>
            <w:gridSpan w:val="3"/>
            <w:tcBorders>
              <w:top w:val="nil"/>
              <w:left w:val="nil"/>
              <w:bottom w:val="single" w:sz="4" w:space="0" w:color="000000"/>
              <w:right w:val="single" w:sz="4" w:space="0" w:color="000000"/>
            </w:tcBorders>
            <w:shd w:val="clear" w:color="000000" w:fill="C0C0C0"/>
            <w:noWrap/>
            <w:vAlign w:val="center"/>
          </w:tcPr>
          <w:p w14:paraId="4B7A9E31" w14:textId="77777777" w:rsidR="00912A17" w:rsidRDefault="00000000">
            <w:pPr>
              <w:jc w:val="right"/>
              <w:rPr>
                <w:rFonts w:cs="Arial"/>
                <w:b/>
                <w:bCs/>
                <w:sz w:val="20"/>
                <w:szCs w:val="20"/>
              </w:rPr>
            </w:pPr>
            <w:r>
              <w:rPr>
                <w:rFonts w:cs="Arial" w:hint="eastAsia"/>
                <w:b/>
                <w:bCs/>
                <w:sz w:val="20"/>
                <w:szCs w:val="20"/>
              </w:rPr>
              <w:t>0.00</w:t>
            </w:r>
          </w:p>
        </w:tc>
      </w:tr>
      <w:tr w:rsidR="00912A17" w14:paraId="03E41D77"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FFFFFF"/>
            <w:noWrap/>
            <w:vAlign w:val="center"/>
          </w:tcPr>
          <w:p w14:paraId="1DAFF49D" w14:textId="77777777" w:rsidR="00912A17" w:rsidRDefault="00000000">
            <w:pPr>
              <w:rPr>
                <w:rFonts w:cs="Arial"/>
                <w:sz w:val="20"/>
                <w:szCs w:val="20"/>
              </w:rPr>
            </w:pPr>
            <w:r>
              <w:rPr>
                <w:rFonts w:cs="Arial" w:hint="eastAsia"/>
                <w:sz w:val="20"/>
                <w:szCs w:val="20"/>
              </w:rPr>
              <w:t>2100401</w:t>
            </w:r>
          </w:p>
        </w:tc>
        <w:tc>
          <w:tcPr>
            <w:tcW w:w="3872" w:type="dxa"/>
            <w:gridSpan w:val="5"/>
            <w:tcBorders>
              <w:top w:val="nil"/>
              <w:left w:val="nil"/>
              <w:bottom w:val="single" w:sz="4" w:space="0" w:color="000000"/>
              <w:right w:val="single" w:sz="4" w:space="0" w:color="000000"/>
            </w:tcBorders>
            <w:shd w:val="clear" w:color="000000" w:fill="CCFFFF"/>
            <w:noWrap/>
            <w:vAlign w:val="center"/>
          </w:tcPr>
          <w:p w14:paraId="0247EACE" w14:textId="77777777" w:rsidR="00912A17" w:rsidRDefault="00000000">
            <w:pPr>
              <w:rPr>
                <w:rFonts w:cs="Arial"/>
                <w:sz w:val="20"/>
                <w:szCs w:val="20"/>
              </w:rPr>
            </w:pPr>
            <w:r>
              <w:rPr>
                <w:rFonts w:cs="Arial" w:hint="eastAsia"/>
                <w:sz w:val="20"/>
                <w:szCs w:val="20"/>
              </w:rPr>
              <w:t xml:space="preserve">  疾病预防控制机构</w:t>
            </w:r>
          </w:p>
        </w:tc>
        <w:tc>
          <w:tcPr>
            <w:tcW w:w="2286" w:type="dxa"/>
            <w:gridSpan w:val="3"/>
            <w:tcBorders>
              <w:top w:val="nil"/>
              <w:left w:val="nil"/>
              <w:bottom w:val="single" w:sz="4" w:space="0" w:color="000000"/>
              <w:right w:val="single" w:sz="4" w:space="0" w:color="000000"/>
            </w:tcBorders>
            <w:shd w:val="clear" w:color="000000" w:fill="FFFFFF"/>
            <w:noWrap/>
            <w:vAlign w:val="center"/>
          </w:tcPr>
          <w:p w14:paraId="1C07840E" w14:textId="77777777" w:rsidR="00912A17" w:rsidRDefault="00000000">
            <w:pPr>
              <w:jc w:val="right"/>
              <w:rPr>
                <w:rFonts w:cs="Arial"/>
                <w:sz w:val="20"/>
                <w:szCs w:val="20"/>
              </w:rPr>
            </w:pPr>
            <w:r>
              <w:rPr>
                <w:rFonts w:cs="Arial" w:hint="eastAsia"/>
                <w:sz w:val="20"/>
                <w:szCs w:val="20"/>
              </w:rPr>
              <w:t>1,180.12</w:t>
            </w:r>
          </w:p>
        </w:tc>
        <w:tc>
          <w:tcPr>
            <w:tcW w:w="2183" w:type="dxa"/>
            <w:gridSpan w:val="2"/>
            <w:tcBorders>
              <w:top w:val="nil"/>
              <w:left w:val="nil"/>
              <w:bottom w:val="single" w:sz="4" w:space="0" w:color="000000"/>
              <w:right w:val="single" w:sz="4" w:space="0" w:color="000000"/>
            </w:tcBorders>
            <w:shd w:val="clear" w:color="000000" w:fill="FFFFFF"/>
            <w:noWrap/>
            <w:vAlign w:val="center"/>
          </w:tcPr>
          <w:p w14:paraId="6761CECC" w14:textId="77777777" w:rsidR="00912A17" w:rsidRDefault="00000000">
            <w:pPr>
              <w:jc w:val="right"/>
              <w:rPr>
                <w:rFonts w:cs="Arial"/>
                <w:sz w:val="20"/>
                <w:szCs w:val="20"/>
              </w:rPr>
            </w:pPr>
            <w:r>
              <w:rPr>
                <w:rFonts w:cs="Arial" w:hint="eastAsia"/>
                <w:sz w:val="20"/>
                <w:szCs w:val="20"/>
              </w:rPr>
              <w:t>1,180.12</w:t>
            </w:r>
          </w:p>
        </w:tc>
        <w:tc>
          <w:tcPr>
            <w:tcW w:w="1630" w:type="dxa"/>
            <w:gridSpan w:val="3"/>
            <w:tcBorders>
              <w:top w:val="nil"/>
              <w:left w:val="nil"/>
              <w:bottom w:val="single" w:sz="4" w:space="0" w:color="000000"/>
              <w:right w:val="single" w:sz="4" w:space="0" w:color="000000"/>
            </w:tcBorders>
            <w:shd w:val="clear" w:color="000000" w:fill="FFFFFF"/>
            <w:noWrap/>
            <w:vAlign w:val="center"/>
          </w:tcPr>
          <w:p w14:paraId="2E47646B" w14:textId="77777777" w:rsidR="00912A17" w:rsidRDefault="00000000">
            <w:pPr>
              <w:jc w:val="right"/>
              <w:rPr>
                <w:rFonts w:cs="Arial"/>
                <w:sz w:val="20"/>
                <w:szCs w:val="20"/>
              </w:rPr>
            </w:pPr>
            <w:r>
              <w:rPr>
                <w:rFonts w:cs="Arial" w:hint="eastAsia"/>
                <w:sz w:val="20"/>
                <w:szCs w:val="20"/>
              </w:rPr>
              <w:t xml:space="preserve">　</w:t>
            </w:r>
          </w:p>
        </w:tc>
      </w:tr>
      <w:tr w:rsidR="00912A17" w14:paraId="67D30BB5"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FFFFFF"/>
            <w:noWrap/>
            <w:vAlign w:val="center"/>
          </w:tcPr>
          <w:p w14:paraId="614B015F" w14:textId="77777777" w:rsidR="00912A17" w:rsidRDefault="00000000">
            <w:pPr>
              <w:rPr>
                <w:rFonts w:cs="Arial"/>
                <w:sz w:val="20"/>
                <w:szCs w:val="20"/>
              </w:rPr>
            </w:pPr>
            <w:r>
              <w:rPr>
                <w:rFonts w:cs="Arial" w:hint="eastAsia"/>
                <w:sz w:val="20"/>
                <w:szCs w:val="20"/>
              </w:rPr>
              <w:t>2100402</w:t>
            </w:r>
          </w:p>
        </w:tc>
        <w:tc>
          <w:tcPr>
            <w:tcW w:w="3872" w:type="dxa"/>
            <w:gridSpan w:val="5"/>
            <w:tcBorders>
              <w:top w:val="nil"/>
              <w:left w:val="nil"/>
              <w:bottom w:val="single" w:sz="4" w:space="0" w:color="000000"/>
              <w:right w:val="single" w:sz="4" w:space="0" w:color="000000"/>
            </w:tcBorders>
            <w:shd w:val="clear" w:color="000000" w:fill="CCFFFF"/>
            <w:noWrap/>
            <w:vAlign w:val="center"/>
          </w:tcPr>
          <w:p w14:paraId="15807A9F" w14:textId="77777777" w:rsidR="00912A17" w:rsidRDefault="00000000">
            <w:pPr>
              <w:rPr>
                <w:rFonts w:cs="Arial"/>
                <w:sz w:val="20"/>
                <w:szCs w:val="20"/>
              </w:rPr>
            </w:pPr>
            <w:r>
              <w:rPr>
                <w:rFonts w:cs="Arial" w:hint="eastAsia"/>
                <w:sz w:val="20"/>
                <w:szCs w:val="20"/>
              </w:rPr>
              <w:t xml:space="preserve">  卫生监督机构</w:t>
            </w:r>
          </w:p>
        </w:tc>
        <w:tc>
          <w:tcPr>
            <w:tcW w:w="2286" w:type="dxa"/>
            <w:gridSpan w:val="3"/>
            <w:tcBorders>
              <w:top w:val="nil"/>
              <w:left w:val="nil"/>
              <w:bottom w:val="single" w:sz="4" w:space="0" w:color="000000"/>
              <w:right w:val="single" w:sz="4" w:space="0" w:color="000000"/>
            </w:tcBorders>
            <w:shd w:val="clear" w:color="000000" w:fill="FFFFFF"/>
            <w:noWrap/>
            <w:vAlign w:val="center"/>
          </w:tcPr>
          <w:p w14:paraId="7CECE8D2" w14:textId="77777777" w:rsidR="00912A17" w:rsidRDefault="00000000">
            <w:pPr>
              <w:jc w:val="right"/>
              <w:rPr>
                <w:rFonts w:cs="Arial"/>
                <w:sz w:val="20"/>
                <w:szCs w:val="20"/>
              </w:rPr>
            </w:pPr>
            <w:r>
              <w:rPr>
                <w:rFonts w:cs="Arial" w:hint="eastAsia"/>
                <w:sz w:val="20"/>
                <w:szCs w:val="20"/>
              </w:rPr>
              <w:t>486.33</w:t>
            </w:r>
          </w:p>
        </w:tc>
        <w:tc>
          <w:tcPr>
            <w:tcW w:w="2183" w:type="dxa"/>
            <w:gridSpan w:val="2"/>
            <w:tcBorders>
              <w:top w:val="nil"/>
              <w:left w:val="nil"/>
              <w:bottom w:val="single" w:sz="4" w:space="0" w:color="000000"/>
              <w:right w:val="single" w:sz="4" w:space="0" w:color="000000"/>
            </w:tcBorders>
            <w:shd w:val="clear" w:color="000000" w:fill="FFFFFF"/>
            <w:noWrap/>
            <w:vAlign w:val="center"/>
          </w:tcPr>
          <w:p w14:paraId="27ACAFEF" w14:textId="77777777" w:rsidR="00912A17" w:rsidRDefault="00000000">
            <w:pPr>
              <w:jc w:val="right"/>
              <w:rPr>
                <w:rFonts w:cs="Arial"/>
                <w:sz w:val="20"/>
                <w:szCs w:val="20"/>
              </w:rPr>
            </w:pPr>
            <w:r>
              <w:rPr>
                <w:rFonts w:cs="Arial" w:hint="eastAsia"/>
                <w:sz w:val="20"/>
                <w:szCs w:val="20"/>
              </w:rPr>
              <w:t>486.33</w:t>
            </w:r>
          </w:p>
        </w:tc>
        <w:tc>
          <w:tcPr>
            <w:tcW w:w="1630" w:type="dxa"/>
            <w:gridSpan w:val="3"/>
            <w:tcBorders>
              <w:top w:val="nil"/>
              <w:left w:val="nil"/>
              <w:bottom w:val="single" w:sz="4" w:space="0" w:color="000000"/>
              <w:right w:val="single" w:sz="4" w:space="0" w:color="000000"/>
            </w:tcBorders>
            <w:shd w:val="clear" w:color="000000" w:fill="FFFFFF"/>
            <w:noWrap/>
            <w:vAlign w:val="center"/>
          </w:tcPr>
          <w:p w14:paraId="26E6302E" w14:textId="77777777" w:rsidR="00912A17" w:rsidRDefault="00000000">
            <w:pPr>
              <w:jc w:val="right"/>
              <w:rPr>
                <w:rFonts w:cs="Arial"/>
                <w:sz w:val="20"/>
                <w:szCs w:val="20"/>
              </w:rPr>
            </w:pPr>
            <w:r>
              <w:rPr>
                <w:rFonts w:cs="Arial" w:hint="eastAsia"/>
                <w:sz w:val="20"/>
                <w:szCs w:val="20"/>
              </w:rPr>
              <w:t xml:space="preserve">　</w:t>
            </w:r>
          </w:p>
        </w:tc>
      </w:tr>
      <w:tr w:rsidR="00912A17" w14:paraId="4E1B8615"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FFFFFF"/>
            <w:noWrap/>
            <w:vAlign w:val="center"/>
          </w:tcPr>
          <w:p w14:paraId="26750508" w14:textId="77777777" w:rsidR="00912A17" w:rsidRDefault="00000000">
            <w:pPr>
              <w:rPr>
                <w:rFonts w:cs="Arial"/>
                <w:sz w:val="20"/>
                <w:szCs w:val="20"/>
              </w:rPr>
            </w:pPr>
            <w:r>
              <w:rPr>
                <w:rFonts w:cs="Arial" w:hint="eastAsia"/>
                <w:sz w:val="20"/>
                <w:szCs w:val="20"/>
              </w:rPr>
              <w:t>2100403</w:t>
            </w:r>
          </w:p>
        </w:tc>
        <w:tc>
          <w:tcPr>
            <w:tcW w:w="3872" w:type="dxa"/>
            <w:gridSpan w:val="5"/>
            <w:tcBorders>
              <w:top w:val="nil"/>
              <w:left w:val="nil"/>
              <w:bottom w:val="single" w:sz="4" w:space="0" w:color="000000"/>
              <w:right w:val="single" w:sz="4" w:space="0" w:color="000000"/>
            </w:tcBorders>
            <w:shd w:val="clear" w:color="000000" w:fill="CCFFFF"/>
            <w:noWrap/>
            <w:vAlign w:val="center"/>
          </w:tcPr>
          <w:p w14:paraId="724EDB6B" w14:textId="77777777" w:rsidR="00912A17" w:rsidRDefault="00000000">
            <w:pPr>
              <w:rPr>
                <w:rFonts w:cs="Arial"/>
                <w:sz w:val="20"/>
                <w:szCs w:val="20"/>
              </w:rPr>
            </w:pPr>
            <w:r>
              <w:rPr>
                <w:rFonts w:cs="Arial" w:hint="eastAsia"/>
                <w:sz w:val="20"/>
                <w:szCs w:val="20"/>
              </w:rPr>
              <w:t xml:space="preserve">  妇幼保健机构</w:t>
            </w:r>
          </w:p>
        </w:tc>
        <w:tc>
          <w:tcPr>
            <w:tcW w:w="2286" w:type="dxa"/>
            <w:gridSpan w:val="3"/>
            <w:tcBorders>
              <w:top w:val="nil"/>
              <w:left w:val="nil"/>
              <w:bottom w:val="single" w:sz="4" w:space="0" w:color="000000"/>
              <w:right w:val="single" w:sz="4" w:space="0" w:color="000000"/>
            </w:tcBorders>
            <w:shd w:val="clear" w:color="000000" w:fill="FFFFFF"/>
            <w:noWrap/>
            <w:vAlign w:val="center"/>
          </w:tcPr>
          <w:p w14:paraId="56449E11" w14:textId="77777777" w:rsidR="00912A17" w:rsidRDefault="00000000">
            <w:pPr>
              <w:jc w:val="right"/>
              <w:rPr>
                <w:rFonts w:cs="Arial"/>
                <w:sz w:val="20"/>
                <w:szCs w:val="20"/>
              </w:rPr>
            </w:pPr>
            <w:r>
              <w:rPr>
                <w:rFonts w:cs="Arial" w:hint="eastAsia"/>
                <w:sz w:val="20"/>
                <w:szCs w:val="20"/>
              </w:rPr>
              <w:t>1,263.19</w:t>
            </w:r>
          </w:p>
        </w:tc>
        <w:tc>
          <w:tcPr>
            <w:tcW w:w="2183" w:type="dxa"/>
            <w:gridSpan w:val="2"/>
            <w:tcBorders>
              <w:top w:val="nil"/>
              <w:left w:val="nil"/>
              <w:bottom w:val="single" w:sz="4" w:space="0" w:color="000000"/>
              <w:right w:val="single" w:sz="4" w:space="0" w:color="000000"/>
            </w:tcBorders>
            <w:shd w:val="clear" w:color="000000" w:fill="FFFFFF"/>
            <w:noWrap/>
            <w:vAlign w:val="center"/>
          </w:tcPr>
          <w:p w14:paraId="2170D84E" w14:textId="77777777" w:rsidR="00912A17" w:rsidRDefault="00000000">
            <w:pPr>
              <w:jc w:val="right"/>
              <w:rPr>
                <w:rFonts w:cs="Arial"/>
                <w:sz w:val="20"/>
                <w:szCs w:val="20"/>
              </w:rPr>
            </w:pPr>
            <w:r>
              <w:rPr>
                <w:rFonts w:cs="Arial" w:hint="eastAsia"/>
                <w:sz w:val="20"/>
                <w:szCs w:val="20"/>
              </w:rPr>
              <w:t>1,263.19</w:t>
            </w:r>
          </w:p>
        </w:tc>
        <w:tc>
          <w:tcPr>
            <w:tcW w:w="1630" w:type="dxa"/>
            <w:gridSpan w:val="3"/>
            <w:tcBorders>
              <w:top w:val="nil"/>
              <w:left w:val="nil"/>
              <w:bottom w:val="single" w:sz="4" w:space="0" w:color="000000"/>
              <w:right w:val="single" w:sz="4" w:space="0" w:color="000000"/>
            </w:tcBorders>
            <w:shd w:val="clear" w:color="000000" w:fill="FFFFFF"/>
            <w:noWrap/>
            <w:vAlign w:val="center"/>
          </w:tcPr>
          <w:p w14:paraId="0126F1EB" w14:textId="77777777" w:rsidR="00912A17" w:rsidRDefault="00000000">
            <w:pPr>
              <w:jc w:val="right"/>
              <w:rPr>
                <w:rFonts w:cs="Arial"/>
                <w:sz w:val="20"/>
                <w:szCs w:val="20"/>
              </w:rPr>
            </w:pPr>
            <w:r>
              <w:rPr>
                <w:rFonts w:cs="Arial" w:hint="eastAsia"/>
                <w:sz w:val="20"/>
                <w:szCs w:val="20"/>
              </w:rPr>
              <w:t>0.00</w:t>
            </w:r>
          </w:p>
        </w:tc>
      </w:tr>
      <w:tr w:rsidR="00912A17" w14:paraId="0B6CCB22"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C0C0C0"/>
            <w:noWrap/>
            <w:vAlign w:val="center"/>
          </w:tcPr>
          <w:p w14:paraId="10F3B8F0" w14:textId="77777777" w:rsidR="00912A17" w:rsidRDefault="00000000">
            <w:pPr>
              <w:rPr>
                <w:rFonts w:cs="Arial"/>
                <w:b/>
                <w:bCs/>
                <w:sz w:val="20"/>
                <w:szCs w:val="20"/>
              </w:rPr>
            </w:pPr>
            <w:r>
              <w:rPr>
                <w:rFonts w:cs="Arial" w:hint="eastAsia"/>
                <w:b/>
                <w:bCs/>
                <w:sz w:val="20"/>
                <w:szCs w:val="20"/>
              </w:rPr>
              <w:t>21007</w:t>
            </w:r>
          </w:p>
        </w:tc>
        <w:tc>
          <w:tcPr>
            <w:tcW w:w="3872" w:type="dxa"/>
            <w:gridSpan w:val="5"/>
            <w:tcBorders>
              <w:top w:val="nil"/>
              <w:left w:val="nil"/>
              <w:bottom w:val="single" w:sz="4" w:space="0" w:color="000000"/>
              <w:right w:val="single" w:sz="4" w:space="0" w:color="000000"/>
            </w:tcBorders>
            <w:shd w:val="clear" w:color="000000" w:fill="C0C0C0"/>
            <w:noWrap/>
            <w:vAlign w:val="center"/>
          </w:tcPr>
          <w:p w14:paraId="710A7DF1" w14:textId="77777777" w:rsidR="00912A17" w:rsidRDefault="00000000">
            <w:pPr>
              <w:rPr>
                <w:rFonts w:cs="Arial"/>
                <w:b/>
                <w:bCs/>
                <w:sz w:val="20"/>
                <w:szCs w:val="20"/>
              </w:rPr>
            </w:pPr>
            <w:r>
              <w:rPr>
                <w:rFonts w:cs="Arial" w:hint="eastAsia"/>
                <w:b/>
                <w:bCs/>
                <w:sz w:val="20"/>
                <w:szCs w:val="20"/>
              </w:rPr>
              <w:t>计划生育事务</w:t>
            </w:r>
          </w:p>
        </w:tc>
        <w:tc>
          <w:tcPr>
            <w:tcW w:w="2286" w:type="dxa"/>
            <w:gridSpan w:val="3"/>
            <w:tcBorders>
              <w:top w:val="nil"/>
              <w:left w:val="nil"/>
              <w:bottom w:val="single" w:sz="4" w:space="0" w:color="000000"/>
              <w:right w:val="single" w:sz="4" w:space="0" w:color="000000"/>
            </w:tcBorders>
            <w:shd w:val="clear" w:color="000000" w:fill="C0C0C0"/>
            <w:noWrap/>
            <w:vAlign w:val="center"/>
          </w:tcPr>
          <w:p w14:paraId="3A8E6D94" w14:textId="77777777" w:rsidR="00912A17" w:rsidRDefault="00000000">
            <w:pPr>
              <w:jc w:val="right"/>
              <w:rPr>
                <w:rFonts w:cs="Arial"/>
                <w:b/>
                <w:bCs/>
                <w:sz w:val="20"/>
                <w:szCs w:val="20"/>
              </w:rPr>
            </w:pPr>
            <w:r>
              <w:rPr>
                <w:rFonts w:cs="Arial" w:hint="eastAsia"/>
                <w:b/>
                <w:bCs/>
                <w:sz w:val="20"/>
                <w:szCs w:val="20"/>
              </w:rPr>
              <w:t>895.41</w:t>
            </w:r>
          </w:p>
        </w:tc>
        <w:tc>
          <w:tcPr>
            <w:tcW w:w="2183" w:type="dxa"/>
            <w:gridSpan w:val="2"/>
            <w:tcBorders>
              <w:top w:val="nil"/>
              <w:left w:val="nil"/>
              <w:bottom w:val="single" w:sz="4" w:space="0" w:color="000000"/>
              <w:right w:val="single" w:sz="4" w:space="0" w:color="000000"/>
            </w:tcBorders>
            <w:shd w:val="clear" w:color="000000" w:fill="C0C0C0"/>
            <w:noWrap/>
            <w:vAlign w:val="center"/>
          </w:tcPr>
          <w:p w14:paraId="050E9751" w14:textId="77777777" w:rsidR="00912A17" w:rsidRDefault="00000000">
            <w:pPr>
              <w:jc w:val="right"/>
              <w:rPr>
                <w:rFonts w:cs="Arial"/>
                <w:b/>
                <w:bCs/>
                <w:sz w:val="20"/>
                <w:szCs w:val="20"/>
              </w:rPr>
            </w:pPr>
            <w:r>
              <w:rPr>
                <w:rFonts w:cs="Arial" w:hint="eastAsia"/>
                <w:b/>
                <w:bCs/>
                <w:sz w:val="20"/>
                <w:szCs w:val="20"/>
              </w:rPr>
              <w:t>895.41</w:t>
            </w:r>
          </w:p>
        </w:tc>
        <w:tc>
          <w:tcPr>
            <w:tcW w:w="1630" w:type="dxa"/>
            <w:gridSpan w:val="3"/>
            <w:tcBorders>
              <w:top w:val="nil"/>
              <w:left w:val="nil"/>
              <w:bottom w:val="single" w:sz="4" w:space="0" w:color="000000"/>
              <w:right w:val="single" w:sz="4" w:space="0" w:color="000000"/>
            </w:tcBorders>
            <w:shd w:val="clear" w:color="000000" w:fill="C0C0C0"/>
            <w:noWrap/>
            <w:vAlign w:val="center"/>
          </w:tcPr>
          <w:p w14:paraId="1BCFBC05" w14:textId="77777777" w:rsidR="00912A17" w:rsidRDefault="00000000">
            <w:pPr>
              <w:jc w:val="right"/>
              <w:rPr>
                <w:rFonts w:cs="Arial"/>
                <w:b/>
                <w:bCs/>
                <w:sz w:val="20"/>
                <w:szCs w:val="20"/>
              </w:rPr>
            </w:pPr>
            <w:r>
              <w:rPr>
                <w:rFonts w:cs="Arial" w:hint="eastAsia"/>
                <w:b/>
                <w:bCs/>
                <w:sz w:val="20"/>
                <w:szCs w:val="20"/>
              </w:rPr>
              <w:t>0.00</w:t>
            </w:r>
          </w:p>
        </w:tc>
      </w:tr>
      <w:tr w:rsidR="00912A17" w14:paraId="41A43EF9"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FFFFFF"/>
            <w:noWrap/>
            <w:vAlign w:val="center"/>
          </w:tcPr>
          <w:p w14:paraId="67B99D7B" w14:textId="77777777" w:rsidR="00912A17" w:rsidRDefault="00000000">
            <w:pPr>
              <w:rPr>
                <w:rFonts w:cs="Arial"/>
                <w:sz w:val="20"/>
                <w:szCs w:val="20"/>
              </w:rPr>
            </w:pPr>
            <w:r>
              <w:rPr>
                <w:rFonts w:cs="Arial" w:hint="eastAsia"/>
                <w:sz w:val="20"/>
                <w:szCs w:val="20"/>
              </w:rPr>
              <w:t>2100717</w:t>
            </w:r>
          </w:p>
        </w:tc>
        <w:tc>
          <w:tcPr>
            <w:tcW w:w="3872" w:type="dxa"/>
            <w:gridSpan w:val="5"/>
            <w:tcBorders>
              <w:top w:val="nil"/>
              <w:left w:val="nil"/>
              <w:bottom w:val="single" w:sz="4" w:space="0" w:color="000000"/>
              <w:right w:val="single" w:sz="4" w:space="0" w:color="000000"/>
            </w:tcBorders>
            <w:shd w:val="clear" w:color="000000" w:fill="CCFFFF"/>
            <w:noWrap/>
            <w:vAlign w:val="center"/>
          </w:tcPr>
          <w:p w14:paraId="56DB787C" w14:textId="77777777" w:rsidR="00912A17" w:rsidRDefault="00000000">
            <w:pPr>
              <w:rPr>
                <w:rFonts w:cs="Arial"/>
                <w:sz w:val="20"/>
                <w:szCs w:val="20"/>
              </w:rPr>
            </w:pPr>
            <w:r>
              <w:rPr>
                <w:rFonts w:cs="Arial" w:hint="eastAsia"/>
                <w:sz w:val="20"/>
                <w:szCs w:val="20"/>
              </w:rPr>
              <w:t xml:space="preserve">  计划生育服务</w:t>
            </w:r>
          </w:p>
        </w:tc>
        <w:tc>
          <w:tcPr>
            <w:tcW w:w="2286" w:type="dxa"/>
            <w:gridSpan w:val="3"/>
            <w:tcBorders>
              <w:top w:val="nil"/>
              <w:left w:val="nil"/>
              <w:bottom w:val="single" w:sz="4" w:space="0" w:color="000000"/>
              <w:right w:val="single" w:sz="4" w:space="0" w:color="000000"/>
            </w:tcBorders>
            <w:shd w:val="clear" w:color="000000" w:fill="FFFFFF"/>
            <w:noWrap/>
            <w:vAlign w:val="center"/>
          </w:tcPr>
          <w:p w14:paraId="3CAA101A" w14:textId="77777777" w:rsidR="00912A17" w:rsidRDefault="00000000">
            <w:pPr>
              <w:jc w:val="right"/>
              <w:rPr>
                <w:rFonts w:cs="Arial"/>
                <w:sz w:val="20"/>
                <w:szCs w:val="20"/>
              </w:rPr>
            </w:pPr>
            <w:r>
              <w:rPr>
                <w:rFonts w:cs="Arial" w:hint="eastAsia"/>
                <w:sz w:val="20"/>
                <w:szCs w:val="20"/>
              </w:rPr>
              <w:t>895.41</w:t>
            </w:r>
          </w:p>
        </w:tc>
        <w:tc>
          <w:tcPr>
            <w:tcW w:w="2183" w:type="dxa"/>
            <w:gridSpan w:val="2"/>
            <w:tcBorders>
              <w:top w:val="nil"/>
              <w:left w:val="nil"/>
              <w:bottom w:val="single" w:sz="4" w:space="0" w:color="000000"/>
              <w:right w:val="single" w:sz="4" w:space="0" w:color="000000"/>
            </w:tcBorders>
            <w:shd w:val="clear" w:color="000000" w:fill="FFFFFF"/>
            <w:noWrap/>
            <w:vAlign w:val="center"/>
          </w:tcPr>
          <w:p w14:paraId="6338943A" w14:textId="77777777" w:rsidR="00912A17" w:rsidRDefault="00000000">
            <w:pPr>
              <w:jc w:val="right"/>
              <w:rPr>
                <w:rFonts w:cs="Arial"/>
                <w:sz w:val="20"/>
                <w:szCs w:val="20"/>
              </w:rPr>
            </w:pPr>
            <w:r>
              <w:rPr>
                <w:rFonts w:cs="Arial" w:hint="eastAsia"/>
                <w:sz w:val="20"/>
                <w:szCs w:val="20"/>
              </w:rPr>
              <w:t>895.41</w:t>
            </w:r>
          </w:p>
        </w:tc>
        <w:tc>
          <w:tcPr>
            <w:tcW w:w="1630" w:type="dxa"/>
            <w:gridSpan w:val="3"/>
            <w:tcBorders>
              <w:top w:val="nil"/>
              <w:left w:val="nil"/>
              <w:bottom w:val="single" w:sz="4" w:space="0" w:color="000000"/>
              <w:right w:val="single" w:sz="4" w:space="0" w:color="000000"/>
            </w:tcBorders>
            <w:shd w:val="clear" w:color="000000" w:fill="FFFFFF"/>
            <w:noWrap/>
            <w:vAlign w:val="center"/>
          </w:tcPr>
          <w:p w14:paraId="0C9B6CA9" w14:textId="77777777" w:rsidR="00912A17" w:rsidRDefault="00000000">
            <w:pPr>
              <w:jc w:val="right"/>
              <w:rPr>
                <w:rFonts w:cs="Arial"/>
                <w:sz w:val="20"/>
                <w:szCs w:val="20"/>
              </w:rPr>
            </w:pPr>
            <w:r>
              <w:rPr>
                <w:rFonts w:cs="Arial" w:hint="eastAsia"/>
                <w:sz w:val="20"/>
                <w:szCs w:val="20"/>
              </w:rPr>
              <w:t>0.00</w:t>
            </w:r>
          </w:p>
        </w:tc>
      </w:tr>
      <w:tr w:rsidR="00912A17" w14:paraId="7CD6B7FD"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C0C0C0"/>
            <w:noWrap/>
            <w:vAlign w:val="center"/>
          </w:tcPr>
          <w:p w14:paraId="5510BD68" w14:textId="77777777" w:rsidR="00912A17" w:rsidRDefault="00000000">
            <w:pPr>
              <w:rPr>
                <w:rFonts w:cs="Arial"/>
                <w:b/>
                <w:bCs/>
                <w:sz w:val="20"/>
                <w:szCs w:val="20"/>
              </w:rPr>
            </w:pPr>
            <w:r>
              <w:rPr>
                <w:rFonts w:cs="Arial" w:hint="eastAsia"/>
                <w:b/>
                <w:bCs/>
                <w:sz w:val="20"/>
                <w:szCs w:val="20"/>
              </w:rPr>
              <w:t>21099</w:t>
            </w:r>
          </w:p>
        </w:tc>
        <w:tc>
          <w:tcPr>
            <w:tcW w:w="3872" w:type="dxa"/>
            <w:gridSpan w:val="5"/>
            <w:tcBorders>
              <w:top w:val="nil"/>
              <w:left w:val="nil"/>
              <w:bottom w:val="single" w:sz="4" w:space="0" w:color="000000"/>
              <w:right w:val="single" w:sz="4" w:space="0" w:color="000000"/>
            </w:tcBorders>
            <w:shd w:val="clear" w:color="000000" w:fill="C0C0C0"/>
            <w:noWrap/>
            <w:vAlign w:val="center"/>
          </w:tcPr>
          <w:p w14:paraId="7E3F2EA5" w14:textId="77777777" w:rsidR="00912A17" w:rsidRDefault="00000000">
            <w:pPr>
              <w:rPr>
                <w:rFonts w:cs="Arial"/>
                <w:b/>
                <w:bCs/>
                <w:sz w:val="20"/>
                <w:szCs w:val="20"/>
              </w:rPr>
            </w:pPr>
            <w:r>
              <w:rPr>
                <w:rFonts w:cs="Arial" w:hint="eastAsia"/>
                <w:b/>
                <w:bCs/>
                <w:sz w:val="20"/>
                <w:szCs w:val="20"/>
              </w:rPr>
              <w:t>其他卫生健康支出</w:t>
            </w:r>
          </w:p>
        </w:tc>
        <w:tc>
          <w:tcPr>
            <w:tcW w:w="2286" w:type="dxa"/>
            <w:gridSpan w:val="3"/>
            <w:tcBorders>
              <w:top w:val="nil"/>
              <w:left w:val="nil"/>
              <w:bottom w:val="single" w:sz="4" w:space="0" w:color="000000"/>
              <w:right w:val="single" w:sz="4" w:space="0" w:color="000000"/>
            </w:tcBorders>
            <w:shd w:val="clear" w:color="000000" w:fill="C0C0C0"/>
            <w:noWrap/>
            <w:vAlign w:val="center"/>
          </w:tcPr>
          <w:p w14:paraId="58ED7769" w14:textId="77777777" w:rsidR="00912A17" w:rsidRDefault="00000000">
            <w:pPr>
              <w:jc w:val="right"/>
              <w:rPr>
                <w:rFonts w:cs="Arial"/>
                <w:b/>
                <w:bCs/>
                <w:sz w:val="20"/>
                <w:szCs w:val="20"/>
              </w:rPr>
            </w:pPr>
            <w:r>
              <w:rPr>
                <w:rFonts w:cs="Arial" w:hint="eastAsia"/>
                <w:b/>
                <w:bCs/>
                <w:sz w:val="20"/>
                <w:szCs w:val="20"/>
              </w:rPr>
              <w:t>56.15</w:t>
            </w:r>
          </w:p>
        </w:tc>
        <w:tc>
          <w:tcPr>
            <w:tcW w:w="2183" w:type="dxa"/>
            <w:gridSpan w:val="2"/>
            <w:tcBorders>
              <w:top w:val="nil"/>
              <w:left w:val="nil"/>
              <w:bottom w:val="single" w:sz="4" w:space="0" w:color="000000"/>
              <w:right w:val="single" w:sz="4" w:space="0" w:color="000000"/>
            </w:tcBorders>
            <w:shd w:val="clear" w:color="000000" w:fill="C0C0C0"/>
            <w:noWrap/>
            <w:vAlign w:val="center"/>
          </w:tcPr>
          <w:p w14:paraId="290AE092" w14:textId="77777777" w:rsidR="00912A17" w:rsidRDefault="00000000">
            <w:pPr>
              <w:jc w:val="right"/>
              <w:rPr>
                <w:rFonts w:cs="Arial"/>
                <w:b/>
                <w:bCs/>
                <w:sz w:val="20"/>
                <w:szCs w:val="20"/>
              </w:rPr>
            </w:pPr>
            <w:r>
              <w:rPr>
                <w:rFonts w:cs="Arial" w:hint="eastAsia"/>
                <w:b/>
                <w:bCs/>
                <w:sz w:val="20"/>
                <w:szCs w:val="20"/>
              </w:rPr>
              <w:t>56.15</w:t>
            </w:r>
          </w:p>
        </w:tc>
        <w:tc>
          <w:tcPr>
            <w:tcW w:w="1630" w:type="dxa"/>
            <w:gridSpan w:val="3"/>
            <w:tcBorders>
              <w:top w:val="nil"/>
              <w:left w:val="nil"/>
              <w:bottom w:val="single" w:sz="4" w:space="0" w:color="000000"/>
              <w:right w:val="single" w:sz="4" w:space="0" w:color="000000"/>
            </w:tcBorders>
            <w:shd w:val="clear" w:color="000000" w:fill="C0C0C0"/>
            <w:noWrap/>
            <w:vAlign w:val="center"/>
          </w:tcPr>
          <w:p w14:paraId="21560A52" w14:textId="77777777" w:rsidR="00912A17" w:rsidRDefault="00000000">
            <w:pPr>
              <w:jc w:val="right"/>
              <w:rPr>
                <w:rFonts w:cs="Arial"/>
                <w:b/>
                <w:bCs/>
                <w:sz w:val="20"/>
                <w:szCs w:val="20"/>
              </w:rPr>
            </w:pPr>
            <w:r>
              <w:rPr>
                <w:rFonts w:cs="Arial" w:hint="eastAsia"/>
                <w:b/>
                <w:bCs/>
                <w:sz w:val="20"/>
                <w:szCs w:val="20"/>
              </w:rPr>
              <w:t>0.00</w:t>
            </w:r>
          </w:p>
        </w:tc>
      </w:tr>
      <w:tr w:rsidR="00912A17" w14:paraId="554388DB" w14:textId="77777777">
        <w:trPr>
          <w:gridAfter w:val="1"/>
          <w:wAfter w:w="524" w:type="dxa"/>
          <w:trHeight w:val="304"/>
        </w:trPr>
        <w:tc>
          <w:tcPr>
            <w:tcW w:w="3517" w:type="dxa"/>
            <w:gridSpan w:val="4"/>
            <w:tcBorders>
              <w:top w:val="nil"/>
              <w:left w:val="single" w:sz="4" w:space="0" w:color="000000"/>
              <w:bottom w:val="single" w:sz="4" w:space="0" w:color="000000"/>
              <w:right w:val="single" w:sz="4" w:space="0" w:color="000000"/>
            </w:tcBorders>
            <w:shd w:val="clear" w:color="000000" w:fill="FFFFFF"/>
            <w:noWrap/>
            <w:vAlign w:val="center"/>
          </w:tcPr>
          <w:p w14:paraId="545D5AB2" w14:textId="77777777" w:rsidR="00912A17" w:rsidRDefault="00000000">
            <w:pPr>
              <w:rPr>
                <w:rFonts w:cs="Arial"/>
                <w:sz w:val="20"/>
                <w:szCs w:val="20"/>
              </w:rPr>
            </w:pPr>
            <w:r>
              <w:rPr>
                <w:rFonts w:cs="Arial" w:hint="eastAsia"/>
                <w:sz w:val="20"/>
                <w:szCs w:val="20"/>
              </w:rPr>
              <w:t>2109901</w:t>
            </w:r>
          </w:p>
        </w:tc>
        <w:tc>
          <w:tcPr>
            <w:tcW w:w="3872" w:type="dxa"/>
            <w:gridSpan w:val="5"/>
            <w:tcBorders>
              <w:top w:val="nil"/>
              <w:left w:val="nil"/>
              <w:bottom w:val="single" w:sz="4" w:space="0" w:color="000000"/>
              <w:right w:val="single" w:sz="4" w:space="0" w:color="000000"/>
            </w:tcBorders>
            <w:shd w:val="clear" w:color="000000" w:fill="CCFFFF"/>
            <w:noWrap/>
            <w:vAlign w:val="center"/>
          </w:tcPr>
          <w:p w14:paraId="1C6D4D30" w14:textId="77777777" w:rsidR="00912A17" w:rsidRDefault="00000000">
            <w:pPr>
              <w:rPr>
                <w:rFonts w:cs="Arial"/>
                <w:sz w:val="20"/>
                <w:szCs w:val="20"/>
              </w:rPr>
            </w:pPr>
            <w:r>
              <w:rPr>
                <w:rFonts w:cs="Arial" w:hint="eastAsia"/>
                <w:sz w:val="20"/>
                <w:szCs w:val="20"/>
              </w:rPr>
              <w:t xml:space="preserve">  其他卫生健康支出</w:t>
            </w:r>
          </w:p>
        </w:tc>
        <w:tc>
          <w:tcPr>
            <w:tcW w:w="2286" w:type="dxa"/>
            <w:gridSpan w:val="3"/>
            <w:tcBorders>
              <w:top w:val="nil"/>
              <w:left w:val="nil"/>
              <w:bottom w:val="single" w:sz="4" w:space="0" w:color="000000"/>
              <w:right w:val="single" w:sz="4" w:space="0" w:color="000000"/>
            </w:tcBorders>
            <w:shd w:val="clear" w:color="000000" w:fill="FFFFFF"/>
            <w:noWrap/>
            <w:vAlign w:val="center"/>
          </w:tcPr>
          <w:p w14:paraId="2836DAD8" w14:textId="77777777" w:rsidR="00912A17" w:rsidRDefault="00000000">
            <w:pPr>
              <w:jc w:val="right"/>
              <w:rPr>
                <w:rFonts w:cs="Arial"/>
                <w:sz w:val="20"/>
                <w:szCs w:val="20"/>
              </w:rPr>
            </w:pPr>
            <w:r>
              <w:rPr>
                <w:rFonts w:cs="Arial" w:hint="eastAsia"/>
                <w:sz w:val="20"/>
                <w:szCs w:val="20"/>
              </w:rPr>
              <w:t>56.15</w:t>
            </w:r>
          </w:p>
        </w:tc>
        <w:tc>
          <w:tcPr>
            <w:tcW w:w="2183" w:type="dxa"/>
            <w:gridSpan w:val="2"/>
            <w:tcBorders>
              <w:top w:val="nil"/>
              <w:left w:val="nil"/>
              <w:bottom w:val="single" w:sz="4" w:space="0" w:color="000000"/>
              <w:right w:val="single" w:sz="4" w:space="0" w:color="000000"/>
            </w:tcBorders>
            <w:shd w:val="clear" w:color="000000" w:fill="FFFFFF"/>
            <w:noWrap/>
            <w:vAlign w:val="center"/>
          </w:tcPr>
          <w:p w14:paraId="5B7650FB" w14:textId="77777777" w:rsidR="00912A17" w:rsidRDefault="00000000">
            <w:pPr>
              <w:jc w:val="right"/>
              <w:rPr>
                <w:rFonts w:cs="Arial"/>
                <w:sz w:val="20"/>
                <w:szCs w:val="20"/>
              </w:rPr>
            </w:pPr>
            <w:r>
              <w:rPr>
                <w:rFonts w:cs="Arial" w:hint="eastAsia"/>
                <w:sz w:val="20"/>
                <w:szCs w:val="20"/>
              </w:rPr>
              <w:t>56.15</w:t>
            </w:r>
          </w:p>
        </w:tc>
        <w:tc>
          <w:tcPr>
            <w:tcW w:w="1630" w:type="dxa"/>
            <w:gridSpan w:val="3"/>
            <w:tcBorders>
              <w:top w:val="nil"/>
              <w:left w:val="nil"/>
              <w:bottom w:val="single" w:sz="4" w:space="0" w:color="000000"/>
              <w:right w:val="single" w:sz="4" w:space="0" w:color="000000"/>
            </w:tcBorders>
            <w:shd w:val="clear" w:color="000000" w:fill="FFFFFF"/>
            <w:noWrap/>
            <w:vAlign w:val="center"/>
          </w:tcPr>
          <w:p w14:paraId="650D9615" w14:textId="77777777" w:rsidR="00912A17" w:rsidRDefault="00000000">
            <w:pPr>
              <w:jc w:val="right"/>
              <w:rPr>
                <w:rFonts w:cs="Arial"/>
                <w:sz w:val="20"/>
                <w:szCs w:val="20"/>
              </w:rPr>
            </w:pPr>
            <w:r>
              <w:rPr>
                <w:rFonts w:cs="Arial" w:hint="eastAsia"/>
                <w:sz w:val="20"/>
                <w:szCs w:val="20"/>
              </w:rPr>
              <w:t>0.00</w:t>
            </w:r>
          </w:p>
        </w:tc>
      </w:tr>
      <w:tr w:rsidR="00912A17" w14:paraId="09CA877A" w14:textId="77777777">
        <w:trPr>
          <w:gridAfter w:val="1"/>
          <w:wAfter w:w="524" w:type="dxa"/>
          <w:trHeight w:val="304"/>
        </w:trPr>
        <w:tc>
          <w:tcPr>
            <w:tcW w:w="13488" w:type="dxa"/>
            <w:gridSpan w:val="17"/>
            <w:tcBorders>
              <w:top w:val="nil"/>
              <w:left w:val="nil"/>
              <w:bottom w:val="nil"/>
              <w:right w:val="nil"/>
            </w:tcBorders>
            <w:shd w:val="clear" w:color="000000" w:fill="FFFFFF"/>
            <w:noWrap/>
            <w:vAlign w:val="center"/>
          </w:tcPr>
          <w:p w14:paraId="1AE6229C" w14:textId="77777777" w:rsidR="00912A17" w:rsidRDefault="00000000">
            <w:pPr>
              <w:rPr>
                <w:rFonts w:cs="Arial"/>
                <w:sz w:val="20"/>
                <w:szCs w:val="20"/>
              </w:rPr>
            </w:pPr>
            <w:r>
              <w:rPr>
                <w:rFonts w:cs="Arial" w:hint="eastAsia"/>
                <w:sz w:val="20"/>
                <w:szCs w:val="20"/>
              </w:rPr>
              <w:t>注：本表反映部门本年度一般公共预算财政拨款支出情况。</w:t>
            </w:r>
          </w:p>
        </w:tc>
      </w:tr>
      <w:tr w:rsidR="00912A17" w14:paraId="7E68E5C0" w14:textId="77777777">
        <w:trPr>
          <w:trHeight w:val="380"/>
        </w:trPr>
        <w:tc>
          <w:tcPr>
            <w:tcW w:w="14012" w:type="dxa"/>
            <w:gridSpan w:val="18"/>
            <w:tcBorders>
              <w:top w:val="nil"/>
              <w:left w:val="nil"/>
              <w:bottom w:val="nil"/>
              <w:right w:val="single" w:sz="4" w:space="0" w:color="808080"/>
            </w:tcBorders>
            <w:shd w:val="clear" w:color="000000" w:fill="FFFFFF"/>
            <w:noWrap/>
            <w:vAlign w:val="center"/>
          </w:tcPr>
          <w:p w14:paraId="39BC0DC4" w14:textId="77777777" w:rsidR="00912A17"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lastRenderedPageBreak/>
              <w:t>一般公共预算财政拨款基本支出决算表</w:t>
            </w:r>
          </w:p>
        </w:tc>
      </w:tr>
      <w:tr w:rsidR="00912A17" w14:paraId="7CF3B01A" w14:textId="77777777">
        <w:trPr>
          <w:trHeight w:val="304"/>
        </w:trPr>
        <w:tc>
          <w:tcPr>
            <w:tcW w:w="716" w:type="dxa"/>
            <w:tcBorders>
              <w:top w:val="nil"/>
              <w:left w:val="nil"/>
              <w:bottom w:val="nil"/>
              <w:right w:val="nil"/>
            </w:tcBorders>
            <w:shd w:val="clear" w:color="000000" w:fill="FFFFFF"/>
            <w:noWrap/>
            <w:vAlign w:val="center"/>
          </w:tcPr>
          <w:p w14:paraId="1942F6E1" w14:textId="77777777" w:rsidR="00912A17" w:rsidRDefault="00000000">
            <w:pPr>
              <w:rPr>
                <w:rFonts w:ascii="Tahoma" w:hAnsi="Tahoma" w:cs="Tahoma"/>
                <w:sz w:val="16"/>
                <w:szCs w:val="16"/>
              </w:rPr>
            </w:pPr>
            <w:r>
              <w:rPr>
                <w:rFonts w:ascii="Tahoma" w:hAnsi="Tahoma" w:cs="Tahoma"/>
                <w:sz w:val="16"/>
                <w:szCs w:val="16"/>
              </w:rPr>
              <w:t xml:space="preserve">　</w:t>
            </w:r>
          </w:p>
        </w:tc>
        <w:tc>
          <w:tcPr>
            <w:tcW w:w="2915" w:type="dxa"/>
            <w:gridSpan w:val="4"/>
            <w:tcBorders>
              <w:top w:val="nil"/>
              <w:left w:val="nil"/>
              <w:bottom w:val="nil"/>
              <w:right w:val="nil"/>
            </w:tcBorders>
            <w:shd w:val="clear" w:color="000000" w:fill="FFFFFF"/>
            <w:noWrap/>
            <w:vAlign w:val="center"/>
          </w:tcPr>
          <w:p w14:paraId="3905E098" w14:textId="77777777" w:rsidR="00912A17" w:rsidRDefault="00000000">
            <w:pPr>
              <w:rPr>
                <w:rFonts w:cs="Arial"/>
                <w:sz w:val="18"/>
                <w:szCs w:val="18"/>
              </w:rPr>
            </w:pPr>
            <w:r>
              <w:rPr>
                <w:rFonts w:cs="Arial" w:hint="eastAsia"/>
                <w:sz w:val="18"/>
                <w:szCs w:val="18"/>
              </w:rPr>
              <w:t xml:space="preserve">　</w:t>
            </w:r>
          </w:p>
        </w:tc>
        <w:tc>
          <w:tcPr>
            <w:tcW w:w="1309" w:type="dxa"/>
            <w:gridSpan w:val="2"/>
            <w:tcBorders>
              <w:top w:val="nil"/>
              <w:left w:val="nil"/>
              <w:bottom w:val="nil"/>
              <w:right w:val="nil"/>
            </w:tcBorders>
            <w:shd w:val="clear" w:color="000000" w:fill="FFFFFF"/>
            <w:noWrap/>
            <w:vAlign w:val="center"/>
          </w:tcPr>
          <w:p w14:paraId="3185EC4E" w14:textId="77777777" w:rsidR="00912A17" w:rsidRDefault="00000000">
            <w:pPr>
              <w:rPr>
                <w:rFonts w:cs="Arial"/>
                <w:sz w:val="18"/>
                <w:szCs w:val="18"/>
              </w:rPr>
            </w:pPr>
            <w:r>
              <w:rPr>
                <w:rFonts w:cs="Arial" w:hint="eastAsia"/>
                <w:sz w:val="18"/>
                <w:szCs w:val="18"/>
              </w:rPr>
              <w:t xml:space="preserve">　</w:t>
            </w:r>
          </w:p>
        </w:tc>
        <w:tc>
          <w:tcPr>
            <w:tcW w:w="716" w:type="dxa"/>
            <w:tcBorders>
              <w:top w:val="nil"/>
              <w:left w:val="nil"/>
              <w:bottom w:val="nil"/>
              <w:right w:val="nil"/>
            </w:tcBorders>
            <w:shd w:val="clear" w:color="000000" w:fill="FFFFFF"/>
            <w:noWrap/>
            <w:vAlign w:val="center"/>
          </w:tcPr>
          <w:p w14:paraId="79C731F1" w14:textId="77777777" w:rsidR="00912A17" w:rsidRDefault="00000000">
            <w:pPr>
              <w:rPr>
                <w:rFonts w:cs="Arial"/>
                <w:sz w:val="18"/>
                <w:szCs w:val="18"/>
              </w:rPr>
            </w:pPr>
            <w:r>
              <w:rPr>
                <w:rFonts w:cs="Arial" w:hint="eastAsia"/>
                <w:sz w:val="18"/>
                <w:szCs w:val="18"/>
              </w:rPr>
              <w:t xml:space="preserve">　</w:t>
            </w:r>
          </w:p>
        </w:tc>
        <w:tc>
          <w:tcPr>
            <w:tcW w:w="2021" w:type="dxa"/>
            <w:gridSpan w:val="2"/>
            <w:tcBorders>
              <w:top w:val="nil"/>
              <w:left w:val="nil"/>
              <w:bottom w:val="nil"/>
              <w:right w:val="nil"/>
            </w:tcBorders>
            <w:shd w:val="clear" w:color="000000" w:fill="FFFFFF"/>
            <w:noWrap/>
            <w:vAlign w:val="center"/>
          </w:tcPr>
          <w:p w14:paraId="69D3E0EF" w14:textId="77777777" w:rsidR="00912A17" w:rsidRDefault="00000000">
            <w:pPr>
              <w:rPr>
                <w:rFonts w:cs="Arial"/>
                <w:sz w:val="18"/>
                <w:szCs w:val="18"/>
              </w:rPr>
            </w:pPr>
            <w:r>
              <w:rPr>
                <w:rFonts w:cs="Arial" w:hint="eastAsia"/>
                <w:sz w:val="18"/>
                <w:szCs w:val="18"/>
              </w:rPr>
              <w:t xml:space="preserve">　</w:t>
            </w:r>
          </w:p>
        </w:tc>
        <w:tc>
          <w:tcPr>
            <w:tcW w:w="1329" w:type="dxa"/>
            <w:tcBorders>
              <w:top w:val="nil"/>
              <w:left w:val="nil"/>
              <w:bottom w:val="nil"/>
              <w:right w:val="nil"/>
            </w:tcBorders>
            <w:shd w:val="clear" w:color="000000" w:fill="FFFFFF"/>
            <w:noWrap/>
            <w:vAlign w:val="center"/>
          </w:tcPr>
          <w:p w14:paraId="006930BB" w14:textId="77777777" w:rsidR="00912A17" w:rsidRDefault="00000000">
            <w:pPr>
              <w:rPr>
                <w:rFonts w:cs="Arial"/>
                <w:sz w:val="18"/>
                <w:szCs w:val="18"/>
              </w:rPr>
            </w:pPr>
            <w:r>
              <w:rPr>
                <w:rFonts w:cs="Arial" w:hint="eastAsia"/>
                <w:sz w:val="18"/>
                <w:szCs w:val="18"/>
              </w:rPr>
              <w:t xml:space="preserve">　</w:t>
            </w:r>
          </w:p>
        </w:tc>
        <w:tc>
          <w:tcPr>
            <w:tcW w:w="716" w:type="dxa"/>
            <w:gridSpan w:val="2"/>
            <w:tcBorders>
              <w:top w:val="nil"/>
              <w:left w:val="nil"/>
              <w:bottom w:val="nil"/>
              <w:right w:val="nil"/>
            </w:tcBorders>
            <w:shd w:val="clear" w:color="000000" w:fill="FFFFFF"/>
            <w:noWrap/>
            <w:vAlign w:val="center"/>
          </w:tcPr>
          <w:p w14:paraId="5E7F2BBB" w14:textId="77777777" w:rsidR="00912A17" w:rsidRDefault="00000000">
            <w:pPr>
              <w:rPr>
                <w:rFonts w:cs="Arial"/>
                <w:sz w:val="18"/>
                <w:szCs w:val="18"/>
              </w:rPr>
            </w:pPr>
            <w:r>
              <w:rPr>
                <w:rFonts w:cs="Arial" w:hint="eastAsia"/>
                <w:sz w:val="18"/>
                <w:szCs w:val="18"/>
              </w:rPr>
              <w:t xml:space="preserve">　</w:t>
            </w:r>
          </w:p>
        </w:tc>
        <w:tc>
          <w:tcPr>
            <w:tcW w:w="3139" w:type="dxa"/>
            <w:gridSpan w:val="3"/>
            <w:tcBorders>
              <w:top w:val="nil"/>
              <w:left w:val="nil"/>
              <w:bottom w:val="nil"/>
              <w:right w:val="nil"/>
            </w:tcBorders>
            <w:shd w:val="clear" w:color="000000" w:fill="FFFFFF"/>
            <w:noWrap/>
            <w:vAlign w:val="center"/>
          </w:tcPr>
          <w:p w14:paraId="4FBD8ECF" w14:textId="77777777" w:rsidR="00912A17" w:rsidRDefault="00000000">
            <w:pPr>
              <w:rPr>
                <w:rFonts w:cs="Arial"/>
                <w:sz w:val="18"/>
                <w:szCs w:val="18"/>
              </w:rPr>
            </w:pPr>
            <w:r>
              <w:rPr>
                <w:rFonts w:cs="Arial" w:hint="eastAsia"/>
                <w:sz w:val="18"/>
                <w:szCs w:val="18"/>
              </w:rPr>
              <w:t xml:space="preserve">　</w:t>
            </w:r>
          </w:p>
        </w:tc>
        <w:tc>
          <w:tcPr>
            <w:tcW w:w="1151" w:type="dxa"/>
            <w:gridSpan w:val="2"/>
            <w:tcBorders>
              <w:top w:val="nil"/>
              <w:left w:val="nil"/>
              <w:bottom w:val="nil"/>
              <w:right w:val="single" w:sz="4" w:space="0" w:color="808080"/>
            </w:tcBorders>
            <w:shd w:val="clear" w:color="000000" w:fill="FFFFFF"/>
            <w:noWrap/>
            <w:vAlign w:val="center"/>
          </w:tcPr>
          <w:p w14:paraId="361C7650" w14:textId="77777777" w:rsidR="00912A17" w:rsidRDefault="00000000">
            <w:pPr>
              <w:jc w:val="right"/>
              <w:rPr>
                <w:rFonts w:cs="Arial"/>
                <w:color w:val="000000"/>
                <w:sz w:val="18"/>
                <w:szCs w:val="18"/>
              </w:rPr>
            </w:pPr>
            <w:r>
              <w:rPr>
                <w:rFonts w:cs="Arial" w:hint="eastAsia"/>
                <w:color w:val="000000"/>
                <w:sz w:val="18"/>
                <w:szCs w:val="18"/>
              </w:rPr>
              <w:t>公开06表</w:t>
            </w:r>
          </w:p>
        </w:tc>
      </w:tr>
      <w:tr w:rsidR="00226805" w14:paraId="60317EF3" w14:textId="77777777" w:rsidTr="007806BC">
        <w:trPr>
          <w:trHeight w:val="304"/>
        </w:trPr>
        <w:tc>
          <w:tcPr>
            <w:tcW w:w="4940" w:type="dxa"/>
            <w:gridSpan w:val="7"/>
            <w:tcBorders>
              <w:top w:val="nil"/>
              <w:left w:val="nil"/>
              <w:bottom w:val="single" w:sz="4" w:space="0" w:color="808080"/>
              <w:right w:val="nil"/>
            </w:tcBorders>
            <w:shd w:val="clear" w:color="000000" w:fill="FFFFFF"/>
            <w:noWrap/>
            <w:vAlign w:val="center"/>
          </w:tcPr>
          <w:p w14:paraId="2BB7DBDE" w14:textId="77777777" w:rsidR="00226805" w:rsidRDefault="00226805">
            <w:pPr>
              <w:rPr>
                <w:rFonts w:cs="Arial"/>
                <w:color w:val="000000"/>
                <w:sz w:val="20"/>
                <w:szCs w:val="20"/>
              </w:rPr>
            </w:pPr>
            <w:r>
              <w:rPr>
                <w:rFonts w:cs="Arial" w:hint="eastAsia"/>
                <w:color w:val="000000"/>
                <w:sz w:val="20"/>
                <w:szCs w:val="20"/>
              </w:rPr>
              <w:t>部门：信阳市平桥区卫生健康委员会</w:t>
            </w:r>
          </w:p>
        </w:tc>
        <w:tc>
          <w:tcPr>
            <w:tcW w:w="716" w:type="dxa"/>
            <w:tcBorders>
              <w:top w:val="nil"/>
              <w:left w:val="nil"/>
              <w:bottom w:val="single" w:sz="4" w:space="0" w:color="808080"/>
              <w:right w:val="nil"/>
            </w:tcBorders>
            <w:shd w:val="clear" w:color="000000" w:fill="FFFFFF"/>
            <w:noWrap/>
            <w:vAlign w:val="center"/>
          </w:tcPr>
          <w:p w14:paraId="477AA864" w14:textId="77777777" w:rsidR="00226805" w:rsidRDefault="00226805">
            <w:pPr>
              <w:rPr>
                <w:rFonts w:cs="Arial"/>
                <w:sz w:val="18"/>
                <w:szCs w:val="18"/>
              </w:rPr>
            </w:pPr>
            <w:r>
              <w:rPr>
                <w:rFonts w:cs="Arial" w:hint="eastAsia"/>
                <w:sz w:val="18"/>
                <w:szCs w:val="18"/>
              </w:rPr>
              <w:t xml:space="preserve">　</w:t>
            </w:r>
          </w:p>
        </w:tc>
        <w:tc>
          <w:tcPr>
            <w:tcW w:w="2021" w:type="dxa"/>
            <w:gridSpan w:val="2"/>
            <w:tcBorders>
              <w:top w:val="nil"/>
              <w:left w:val="nil"/>
              <w:bottom w:val="single" w:sz="4" w:space="0" w:color="808080"/>
              <w:right w:val="nil"/>
            </w:tcBorders>
            <w:shd w:val="clear" w:color="000000" w:fill="FFFFFF"/>
            <w:noWrap/>
            <w:vAlign w:val="center"/>
          </w:tcPr>
          <w:p w14:paraId="479AEEE0" w14:textId="77777777" w:rsidR="00226805" w:rsidRDefault="00226805">
            <w:pPr>
              <w:rPr>
                <w:rFonts w:cs="Arial"/>
                <w:sz w:val="22"/>
                <w:szCs w:val="22"/>
              </w:rPr>
            </w:pPr>
            <w:r>
              <w:rPr>
                <w:rFonts w:cs="Arial" w:hint="eastAsia"/>
                <w:sz w:val="22"/>
                <w:szCs w:val="22"/>
              </w:rPr>
              <w:t xml:space="preserve">　</w:t>
            </w:r>
          </w:p>
        </w:tc>
        <w:tc>
          <w:tcPr>
            <w:tcW w:w="1329" w:type="dxa"/>
            <w:tcBorders>
              <w:top w:val="nil"/>
              <w:left w:val="nil"/>
              <w:bottom w:val="single" w:sz="4" w:space="0" w:color="808080"/>
              <w:right w:val="nil"/>
            </w:tcBorders>
            <w:shd w:val="clear" w:color="000000" w:fill="FFFFFF"/>
            <w:noWrap/>
            <w:vAlign w:val="center"/>
          </w:tcPr>
          <w:p w14:paraId="1DCAEC75" w14:textId="77777777" w:rsidR="00226805" w:rsidRDefault="00226805">
            <w:pPr>
              <w:rPr>
                <w:rFonts w:cs="Arial"/>
                <w:sz w:val="22"/>
                <w:szCs w:val="22"/>
              </w:rPr>
            </w:pPr>
            <w:r>
              <w:rPr>
                <w:rFonts w:cs="Arial" w:hint="eastAsia"/>
                <w:sz w:val="22"/>
                <w:szCs w:val="22"/>
              </w:rPr>
              <w:t>2020年度</w:t>
            </w:r>
          </w:p>
        </w:tc>
        <w:tc>
          <w:tcPr>
            <w:tcW w:w="716" w:type="dxa"/>
            <w:gridSpan w:val="2"/>
            <w:tcBorders>
              <w:top w:val="nil"/>
              <w:left w:val="nil"/>
              <w:bottom w:val="single" w:sz="4" w:space="0" w:color="808080"/>
              <w:right w:val="nil"/>
            </w:tcBorders>
            <w:shd w:val="clear" w:color="000000" w:fill="FFFFFF"/>
            <w:noWrap/>
            <w:vAlign w:val="center"/>
          </w:tcPr>
          <w:p w14:paraId="0CDDF942" w14:textId="77777777" w:rsidR="00226805" w:rsidRDefault="00226805">
            <w:pPr>
              <w:rPr>
                <w:rFonts w:cs="Arial"/>
                <w:sz w:val="18"/>
                <w:szCs w:val="18"/>
              </w:rPr>
            </w:pPr>
            <w:r>
              <w:rPr>
                <w:rFonts w:cs="Arial" w:hint="eastAsia"/>
                <w:sz w:val="18"/>
                <w:szCs w:val="18"/>
              </w:rPr>
              <w:t xml:space="preserve">　</w:t>
            </w:r>
          </w:p>
        </w:tc>
        <w:tc>
          <w:tcPr>
            <w:tcW w:w="4290" w:type="dxa"/>
            <w:gridSpan w:val="5"/>
            <w:tcBorders>
              <w:top w:val="nil"/>
              <w:left w:val="nil"/>
              <w:bottom w:val="single" w:sz="4" w:space="0" w:color="808080"/>
              <w:right w:val="single" w:sz="4" w:space="0" w:color="808080"/>
            </w:tcBorders>
            <w:shd w:val="clear" w:color="000000" w:fill="FFFFFF"/>
            <w:noWrap/>
            <w:vAlign w:val="center"/>
          </w:tcPr>
          <w:p w14:paraId="22CFE2C7" w14:textId="77777777" w:rsidR="00226805" w:rsidRDefault="00226805">
            <w:pPr>
              <w:rPr>
                <w:rFonts w:cs="Arial"/>
                <w:sz w:val="18"/>
                <w:szCs w:val="18"/>
              </w:rPr>
            </w:pPr>
            <w:r>
              <w:rPr>
                <w:rFonts w:cs="Arial" w:hint="eastAsia"/>
                <w:sz w:val="18"/>
                <w:szCs w:val="18"/>
              </w:rPr>
              <w:t xml:space="preserve">　</w:t>
            </w:r>
          </w:p>
          <w:p w14:paraId="0E229818" w14:textId="04BB5C48" w:rsidR="00226805" w:rsidRDefault="00226805">
            <w:pPr>
              <w:jc w:val="right"/>
              <w:rPr>
                <w:rFonts w:cs="Arial"/>
                <w:color w:val="000000"/>
                <w:sz w:val="18"/>
                <w:szCs w:val="18"/>
              </w:rPr>
            </w:pPr>
            <w:r>
              <w:rPr>
                <w:rFonts w:cs="Arial" w:hint="eastAsia"/>
                <w:color w:val="000000"/>
                <w:sz w:val="18"/>
                <w:szCs w:val="18"/>
              </w:rPr>
              <w:t>金额单位：万元</w:t>
            </w:r>
          </w:p>
        </w:tc>
      </w:tr>
      <w:tr w:rsidR="00912A17" w14:paraId="4CC3F262" w14:textId="77777777">
        <w:trPr>
          <w:trHeight w:val="304"/>
        </w:trPr>
        <w:tc>
          <w:tcPr>
            <w:tcW w:w="4940" w:type="dxa"/>
            <w:gridSpan w:val="7"/>
            <w:tcBorders>
              <w:top w:val="nil"/>
              <w:left w:val="single" w:sz="4" w:space="0" w:color="000000"/>
              <w:bottom w:val="single" w:sz="4" w:space="0" w:color="000000"/>
              <w:right w:val="single" w:sz="4" w:space="0" w:color="000000"/>
            </w:tcBorders>
            <w:shd w:val="clear" w:color="000000" w:fill="C0C0C0"/>
            <w:noWrap/>
            <w:vAlign w:val="center"/>
          </w:tcPr>
          <w:p w14:paraId="65E00CE3" w14:textId="77777777" w:rsidR="00912A17" w:rsidRDefault="00000000">
            <w:pPr>
              <w:jc w:val="center"/>
              <w:rPr>
                <w:rFonts w:cs="Arial"/>
                <w:sz w:val="20"/>
                <w:szCs w:val="20"/>
              </w:rPr>
            </w:pPr>
            <w:r>
              <w:rPr>
                <w:rFonts w:cs="Arial" w:hint="eastAsia"/>
                <w:sz w:val="20"/>
                <w:szCs w:val="20"/>
              </w:rPr>
              <w:t>人员经费</w:t>
            </w:r>
          </w:p>
        </w:tc>
        <w:tc>
          <w:tcPr>
            <w:tcW w:w="9072" w:type="dxa"/>
            <w:gridSpan w:val="11"/>
            <w:tcBorders>
              <w:top w:val="nil"/>
              <w:left w:val="nil"/>
              <w:bottom w:val="single" w:sz="4" w:space="0" w:color="000000"/>
              <w:right w:val="single" w:sz="4" w:space="0" w:color="000000"/>
            </w:tcBorders>
            <w:shd w:val="clear" w:color="000000" w:fill="C0C0C0"/>
            <w:noWrap/>
            <w:vAlign w:val="center"/>
          </w:tcPr>
          <w:p w14:paraId="5F5B4DC9" w14:textId="77777777" w:rsidR="00912A17" w:rsidRDefault="00000000">
            <w:pPr>
              <w:jc w:val="center"/>
              <w:rPr>
                <w:rFonts w:cs="Arial"/>
                <w:sz w:val="20"/>
                <w:szCs w:val="20"/>
              </w:rPr>
            </w:pPr>
            <w:r>
              <w:rPr>
                <w:rFonts w:cs="Arial" w:hint="eastAsia"/>
                <w:sz w:val="20"/>
                <w:szCs w:val="20"/>
              </w:rPr>
              <w:t>公用经费</w:t>
            </w:r>
          </w:p>
        </w:tc>
      </w:tr>
      <w:tr w:rsidR="00912A17" w14:paraId="489CC130" w14:textId="77777777">
        <w:trPr>
          <w:trHeight w:val="330"/>
        </w:trPr>
        <w:tc>
          <w:tcPr>
            <w:tcW w:w="716" w:type="dxa"/>
            <w:vMerge w:val="restart"/>
            <w:tcBorders>
              <w:top w:val="nil"/>
              <w:left w:val="single" w:sz="4" w:space="0" w:color="000000"/>
              <w:bottom w:val="single" w:sz="4" w:space="0" w:color="000000"/>
              <w:right w:val="single" w:sz="4" w:space="0" w:color="000000"/>
            </w:tcBorders>
            <w:shd w:val="clear" w:color="000000" w:fill="C0C0C0"/>
            <w:vAlign w:val="center"/>
          </w:tcPr>
          <w:p w14:paraId="143675B1" w14:textId="77777777" w:rsidR="00912A17" w:rsidRDefault="00000000">
            <w:pPr>
              <w:jc w:val="center"/>
              <w:rPr>
                <w:rFonts w:cs="Arial"/>
                <w:sz w:val="20"/>
                <w:szCs w:val="20"/>
              </w:rPr>
            </w:pPr>
            <w:r>
              <w:rPr>
                <w:rFonts w:cs="Arial" w:hint="eastAsia"/>
                <w:sz w:val="20"/>
                <w:szCs w:val="20"/>
              </w:rPr>
              <w:t>科目编码</w:t>
            </w:r>
          </w:p>
        </w:tc>
        <w:tc>
          <w:tcPr>
            <w:tcW w:w="2915" w:type="dxa"/>
            <w:gridSpan w:val="4"/>
            <w:vMerge w:val="restart"/>
            <w:tcBorders>
              <w:top w:val="nil"/>
              <w:left w:val="nil"/>
              <w:bottom w:val="single" w:sz="4" w:space="0" w:color="000000"/>
              <w:right w:val="single" w:sz="4" w:space="0" w:color="000000"/>
            </w:tcBorders>
            <w:shd w:val="clear" w:color="000000" w:fill="C0C0C0"/>
            <w:vAlign w:val="center"/>
          </w:tcPr>
          <w:p w14:paraId="084DC3D9" w14:textId="77777777" w:rsidR="00912A17" w:rsidRDefault="00000000">
            <w:pPr>
              <w:jc w:val="center"/>
              <w:rPr>
                <w:rFonts w:cs="Arial"/>
                <w:sz w:val="20"/>
                <w:szCs w:val="20"/>
              </w:rPr>
            </w:pPr>
            <w:r>
              <w:rPr>
                <w:rFonts w:cs="Arial" w:hint="eastAsia"/>
                <w:sz w:val="20"/>
                <w:szCs w:val="20"/>
              </w:rPr>
              <w:t>科目名称</w:t>
            </w:r>
          </w:p>
        </w:tc>
        <w:tc>
          <w:tcPr>
            <w:tcW w:w="1309" w:type="dxa"/>
            <w:gridSpan w:val="2"/>
            <w:vMerge w:val="restart"/>
            <w:tcBorders>
              <w:top w:val="nil"/>
              <w:left w:val="nil"/>
              <w:bottom w:val="single" w:sz="4" w:space="0" w:color="000000"/>
              <w:right w:val="single" w:sz="4" w:space="0" w:color="000000"/>
            </w:tcBorders>
            <w:shd w:val="clear" w:color="000000" w:fill="C0C0C0"/>
            <w:vAlign w:val="center"/>
          </w:tcPr>
          <w:p w14:paraId="2A5F0651" w14:textId="77777777" w:rsidR="00912A17" w:rsidRDefault="00000000">
            <w:pPr>
              <w:jc w:val="center"/>
              <w:rPr>
                <w:rFonts w:cs="Arial"/>
                <w:sz w:val="20"/>
                <w:szCs w:val="20"/>
              </w:rPr>
            </w:pPr>
            <w:r>
              <w:rPr>
                <w:rFonts w:cs="Arial" w:hint="eastAsia"/>
                <w:sz w:val="20"/>
                <w:szCs w:val="20"/>
              </w:rPr>
              <w:t>决算数</w:t>
            </w:r>
          </w:p>
        </w:tc>
        <w:tc>
          <w:tcPr>
            <w:tcW w:w="716" w:type="dxa"/>
            <w:vMerge w:val="restart"/>
            <w:tcBorders>
              <w:top w:val="nil"/>
              <w:left w:val="nil"/>
              <w:bottom w:val="single" w:sz="4" w:space="0" w:color="000000"/>
              <w:right w:val="single" w:sz="4" w:space="0" w:color="000000"/>
            </w:tcBorders>
            <w:shd w:val="clear" w:color="000000" w:fill="C0C0C0"/>
            <w:vAlign w:val="center"/>
          </w:tcPr>
          <w:p w14:paraId="1A822AE5" w14:textId="77777777" w:rsidR="00912A17" w:rsidRDefault="00000000">
            <w:pPr>
              <w:jc w:val="center"/>
              <w:rPr>
                <w:rFonts w:cs="Arial"/>
                <w:sz w:val="20"/>
                <w:szCs w:val="20"/>
              </w:rPr>
            </w:pPr>
            <w:r>
              <w:rPr>
                <w:rFonts w:cs="Arial" w:hint="eastAsia"/>
                <w:sz w:val="20"/>
                <w:szCs w:val="20"/>
              </w:rPr>
              <w:t>科目编码</w:t>
            </w:r>
          </w:p>
        </w:tc>
        <w:tc>
          <w:tcPr>
            <w:tcW w:w="2021" w:type="dxa"/>
            <w:gridSpan w:val="2"/>
            <w:vMerge w:val="restart"/>
            <w:tcBorders>
              <w:top w:val="nil"/>
              <w:left w:val="nil"/>
              <w:bottom w:val="single" w:sz="4" w:space="0" w:color="000000"/>
              <w:right w:val="single" w:sz="4" w:space="0" w:color="000000"/>
            </w:tcBorders>
            <w:shd w:val="clear" w:color="000000" w:fill="C0C0C0"/>
            <w:vAlign w:val="center"/>
          </w:tcPr>
          <w:p w14:paraId="0EB44206" w14:textId="77777777" w:rsidR="00912A17" w:rsidRDefault="00000000">
            <w:pPr>
              <w:jc w:val="center"/>
              <w:rPr>
                <w:rFonts w:cs="Arial"/>
                <w:sz w:val="20"/>
                <w:szCs w:val="20"/>
              </w:rPr>
            </w:pPr>
            <w:r>
              <w:rPr>
                <w:rFonts w:cs="Arial" w:hint="eastAsia"/>
                <w:sz w:val="20"/>
                <w:szCs w:val="20"/>
              </w:rPr>
              <w:t>科目名称</w:t>
            </w:r>
          </w:p>
        </w:tc>
        <w:tc>
          <w:tcPr>
            <w:tcW w:w="1329" w:type="dxa"/>
            <w:vMerge w:val="restart"/>
            <w:tcBorders>
              <w:top w:val="nil"/>
              <w:left w:val="nil"/>
              <w:bottom w:val="single" w:sz="4" w:space="0" w:color="000000"/>
              <w:right w:val="single" w:sz="4" w:space="0" w:color="000000"/>
            </w:tcBorders>
            <w:shd w:val="clear" w:color="000000" w:fill="C0C0C0"/>
            <w:vAlign w:val="center"/>
          </w:tcPr>
          <w:p w14:paraId="3455A7D0" w14:textId="77777777" w:rsidR="00912A17" w:rsidRDefault="00000000">
            <w:pPr>
              <w:jc w:val="center"/>
              <w:rPr>
                <w:rFonts w:cs="Arial"/>
                <w:sz w:val="20"/>
                <w:szCs w:val="20"/>
              </w:rPr>
            </w:pPr>
            <w:r>
              <w:rPr>
                <w:rFonts w:cs="Arial" w:hint="eastAsia"/>
                <w:sz w:val="20"/>
                <w:szCs w:val="20"/>
              </w:rPr>
              <w:t>决算数</w:t>
            </w:r>
          </w:p>
        </w:tc>
        <w:tc>
          <w:tcPr>
            <w:tcW w:w="716" w:type="dxa"/>
            <w:gridSpan w:val="2"/>
            <w:vMerge w:val="restart"/>
            <w:tcBorders>
              <w:top w:val="nil"/>
              <w:left w:val="nil"/>
              <w:bottom w:val="single" w:sz="4" w:space="0" w:color="000000"/>
              <w:right w:val="single" w:sz="4" w:space="0" w:color="000000"/>
            </w:tcBorders>
            <w:shd w:val="clear" w:color="000000" w:fill="C0C0C0"/>
            <w:vAlign w:val="center"/>
          </w:tcPr>
          <w:p w14:paraId="5513A2EA" w14:textId="77777777" w:rsidR="00912A17" w:rsidRDefault="00000000">
            <w:pPr>
              <w:jc w:val="center"/>
              <w:rPr>
                <w:rFonts w:cs="Arial"/>
                <w:sz w:val="20"/>
                <w:szCs w:val="20"/>
              </w:rPr>
            </w:pPr>
            <w:r>
              <w:rPr>
                <w:rFonts w:cs="Arial" w:hint="eastAsia"/>
                <w:sz w:val="20"/>
                <w:szCs w:val="20"/>
              </w:rPr>
              <w:t>科目编码</w:t>
            </w:r>
          </w:p>
        </w:tc>
        <w:tc>
          <w:tcPr>
            <w:tcW w:w="2652" w:type="dxa"/>
            <w:gridSpan w:val="2"/>
            <w:vMerge w:val="restart"/>
            <w:tcBorders>
              <w:top w:val="nil"/>
              <w:left w:val="nil"/>
              <w:bottom w:val="single" w:sz="4" w:space="0" w:color="000000"/>
              <w:right w:val="single" w:sz="4" w:space="0" w:color="000000"/>
            </w:tcBorders>
            <w:shd w:val="clear" w:color="000000" w:fill="C0C0C0"/>
            <w:vAlign w:val="center"/>
          </w:tcPr>
          <w:p w14:paraId="6D5DC85E" w14:textId="77777777" w:rsidR="00912A17" w:rsidRDefault="00000000">
            <w:pPr>
              <w:jc w:val="center"/>
              <w:rPr>
                <w:rFonts w:cs="Arial"/>
                <w:sz w:val="20"/>
                <w:szCs w:val="20"/>
              </w:rPr>
            </w:pPr>
            <w:r>
              <w:rPr>
                <w:rFonts w:cs="Arial" w:hint="eastAsia"/>
                <w:sz w:val="20"/>
                <w:szCs w:val="20"/>
              </w:rPr>
              <w:t>科目名称</w:t>
            </w:r>
          </w:p>
        </w:tc>
        <w:tc>
          <w:tcPr>
            <w:tcW w:w="1638" w:type="dxa"/>
            <w:gridSpan w:val="3"/>
            <w:vMerge w:val="restart"/>
            <w:tcBorders>
              <w:top w:val="nil"/>
              <w:left w:val="nil"/>
              <w:bottom w:val="single" w:sz="4" w:space="0" w:color="000000"/>
              <w:right w:val="single" w:sz="4" w:space="0" w:color="000000"/>
            </w:tcBorders>
            <w:shd w:val="clear" w:color="000000" w:fill="C0C0C0"/>
            <w:vAlign w:val="center"/>
          </w:tcPr>
          <w:p w14:paraId="41DCA46D" w14:textId="77777777" w:rsidR="00912A17" w:rsidRDefault="00000000">
            <w:pPr>
              <w:jc w:val="center"/>
              <w:rPr>
                <w:rFonts w:cs="Arial"/>
                <w:sz w:val="20"/>
                <w:szCs w:val="20"/>
              </w:rPr>
            </w:pPr>
            <w:r>
              <w:rPr>
                <w:rFonts w:cs="Arial" w:hint="eastAsia"/>
                <w:sz w:val="20"/>
                <w:szCs w:val="20"/>
              </w:rPr>
              <w:t>决算数</w:t>
            </w:r>
          </w:p>
        </w:tc>
      </w:tr>
      <w:tr w:rsidR="00912A17" w14:paraId="29BDC099" w14:textId="77777777">
        <w:trPr>
          <w:trHeight w:val="330"/>
        </w:trPr>
        <w:tc>
          <w:tcPr>
            <w:tcW w:w="716" w:type="dxa"/>
            <w:vMerge/>
            <w:tcBorders>
              <w:top w:val="nil"/>
              <w:left w:val="single" w:sz="4" w:space="0" w:color="000000"/>
              <w:bottom w:val="single" w:sz="4" w:space="0" w:color="000000"/>
              <w:right w:val="single" w:sz="4" w:space="0" w:color="000000"/>
            </w:tcBorders>
            <w:vAlign w:val="center"/>
          </w:tcPr>
          <w:p w14:paraId="40AC353D" w14:textId="77777777" w:rsidR="00912A17" w:rsidRDefault="00912A17">
            <w:pPr>
              <w:rPr>
                <w:rFonts w:cs="Arial"/>
                <w:sz w:val="20"/>
                <w:szCs w:val="20"/>
              </w:rPr>
            </w:pPr>
          </w:p>
        </w:tc>
        <w:tc>
          <w:tcPr>
            <w:tcW w:w="2915" w:type="dxa"/>
            <w:gridSpan w:val="4"/>
            <w:vMerge/>
            <w:tcBorders>
              <w:top w:val="nil"/>
              <w:left w:val="nil"/>
              <w:bottom w:val="single" w:sz="4" w:space="0" w:color="000000"/>
              <w:right w:val="single" w:sz="4" w:space="0" w:color="000000"/>
            </w:tcBorders>
            <w:vAlign w:val="center"/>
          </w:tcPr>
          <w:p w14:paraId="29834718" w14:textId="77777777" w:rsidR="00912A17" w:rsidRDefault="00912A17">
            <w:pPr>
              <w:rPr>
                <w:rFonts w:cs="Arial"/>
                <w:sz w:val="20"/>
                <w:szCs w:val="20"/>
              </w:rPr>
            </w:pPr>
          </w:p>
        </w:tc>
        <w:tc>
          <w:tcPr>
            <w:tcW w:w="1309" w:type="dxa"/>
            <w:gridSpan w:val="2"/>
            <w:vMerge/>
            <w:tcBorders>
              <w:top w:val="nil"/>
              <w:left w:val="nil"/>
              <w:bottom w:val="single" w:sz="4" w:space="0" w:color="000000"/>
              <w:right w:val="single" w:sz="4" w:space="0" w:color="000000"/>
            </w:tcBorders>
            <w:vAlign w:val="center"/>
          </w:tcPr>
          <w:p w14:paraId="2C4B26B5" w14:textId="77777777" w:rsidR="00912A17" w:rsidRDefault="00912A17">
            <w:pPr>
              <w:rPr>
                <w:rFonts w:cs="Arial"/>
                <w:sz w:val="20"/>
                <w:szCs w:val="20"/>
              </w:rPr>
            </w:pPr>
          </w:p>
        </w:tc>
        <w:tc>
          <w:tcPr>
            <w:tcW w:w="716" w:type="dxa"/>
            <w:vMerge/>
            <w:tcBorders>
              <w:top w:val="nil"/>
              <w:left w:val="nil"/>
              <w:bottom w:val="single" w:sz="4" w:space="0" w:color="000000"/>
              <w:right w:val="single" w:sz="4" w:space="0" w:color="000000"/>
            </w:tcBorders>
            <w:vAlign w:val="center"/>
          </w:tcPr>
          <w:p w14:paraId="5A18B010" w14:textId="77777777" w:rsidR="00912A17" w:rsidRDefault="00912A17">
            <w:pPr>
              <w:rPr>
                <w:rFonts w:cs="Arial"/>
                <w:sz w:val="20"/>
                <w:szCs w:val="20"/>
              </w:rPr>
            </w:pPr>
          </w:p>
        </w:tc>
        <w:tc>
          <w:tcPr>
            <w:tcW w:w="2021" w:type="dxa"/>
            <w:gridSpan w:val="2"/>
            <w:vMerge/>
            <w:tcBorders>
              <w:top w:val="nil"/>
              <w:left w:val="nil"/>
              <w:bottom w:val="single" w:sz="4" w:space="0" w:color="000000"/>
              <w:right w:val="single" w:sz="4" w:space="0" w:color="000000"/>
            </w:tcBorders>
            <w:vAlign w:val="center"/>
          </w:tcPr>
          <w:p w14:paraId="00274C81" w14:textId="77777777" w:rsidR="00912A17" w:rsidRDefault="00912A17">
            <w:pPr>
              <w:rPr>
                <w:rFonts w:cs="Arial"/>
                <w:sz w:val="20"/>
                <w:szCs w:val="20"/>
              </w:rPr>
            </w:pPr>
          </w:p>
        </w:tc>
        <w:tc>
          <w:tcPr>
            <w:tcW w:w="1329" w:type="dxa"/>
            <w:vMerge/>
            <w:tcBorders>
              <w:top w:val="nil"/>
              <w:left w:val="nil"/>
              <w:bottom w:val="single" w:sz="4" w:space="0" w:color="000000"/>
              <w:right w:val="single" w:sz="4" w:space="0" w:color="000000"/>
            </w:tcBorders>
            <w:vAlign w:val="center"/>
          </w:tcPr>
          <w:p w14:paraId="7EAE998C" w14:textId="77777777" w:rsidR="00912A17" w:rsidRDefault="00912A17">
            <w:pPr>
              <w:rPr>
                <w:rFonts w:cs="Arial"/>
                <w:sz w:val="20"/>
                <w:szCs w:val="20"/>
              </w:rPr>
            </w:pPr>
          </w:p>
        </w:tc>
        <w:tc>
          <w:tcPr>
            <w:tcW w:w="716" w:type="dxa"/>
            <w:gridSpan w:val="2"/>
            <w:vMerge/>
            <w:tcBorders>
              <w:top w:val="nil"/>
              <w:left w:val="nil"/>
              <w:bottom w:val="single" w:sz="4" w:space="0" w:color="000000"/>
              <w:right w:val="single" w:sz="4" w:space="0" w:color="000000"/>
            </w:tcBorders>
            <w:vAlign w:val="center"/>
          </w:tcPr>
          <w:p w14:paraId="0B4581E8" w14:textId="77777777" w:rsidR="00912A17" w:rsidRDefault="00912A17">
            <w:pPr>
              <w:rPr>
                <w:rFonts w:cs="Arial"/>
                <w:sz w:val="20"/>
                <w:szCs w:val="20"/>
              </w:rPr>
            </w:pPr>
          </w:p>
        </w:tc>
        <w:tc>
          <w:tcPr>
            <w:tcW w:w="2652" w:type="dxa"/>
            <w:gridSpan w:val="2"/>
            <w:vMerge/>
            <w:tcBorders>
              <w:top w:val="nil"/>
              <w:left w:val="nil"/>
              <w:bottom w:val="single" w:sz="4" w:space="0" w:color="000000"/>
              <w:right w:val="single" w:sz="4" w:space="0" w:color="000000"/>
            </w:tcBorders>
            <w:vAlign w:val="center"/>
          </w:tcPr>
          <w:p w14:paraId="04954E51" w14:textId="77777777" w:rsidR="00912A17" w:rsidRDefault="00912A17">
            <w:pPr>
              <w:rPr>
                <w:rFonts w:cs="Arial"/>
                <w:sz w:val="20"/>
                <w:szCs w:val="20"/>
              </w:rPr>
            </w:pPr>
          </w:p>
        </w:tc>
        <w:tc>
          <w:tcPr>
            <w:tcW w:w="1638" w:type="dxa"/>
            <w:gridSpan w:val="3"/>
            <w:vMerge/>
            <w:tcBorders>
              <w:top w:val="nil"/>
              <w:left w:val="nil"/>
              <w:bottom w:val="single" w:sz="4" w:space="0" w:color="000000"/>
              <w:right w:val="single" w:sz="4" w:space="0" w:color="000000"/>
            </w:tcBorders>
            <w:vAlign w:val="center"/>
          </w:tcPr>
          <w:p w14:paraId="6EEA3345" w14:textId="77777777" w:rsidR="00912A17" w:rsidRDefault="00912A17">
            <w:pPr>
              <w:rPr>
                <w:rFonts w:cs="Arial"/>
                <w:sz w:val="20"/>
                <w:szCs w:val="20"/>
              </w:rPr>
            </w:pPr>
          </w:p>
        </w:tc>
      </w:tr>
      <w:tr w:rsidR="00912A17" w14:paraId="180A2BC5"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6F928206" w14:textId="77777777" w:rsidR="00912A17" w:rsidRDefault="00000000">
            <w:pPr>
              <w:rPr>
                <w:rFonts w:cs="Arial"/>
                <w:sz w:val="20"/>
                <w:szCs w:val="20"/>
              </w:rPr>
            </w:pPr>
            <w:r>
              <w:rPr>
                <w:rFonts w:cs="Arial" w:hint="eastAsia"/>
                <w:sz w:val="20"/>
                <w:szCs w:val="20"/>
              </w:rPr>
              <w:t>301</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62931537" w14:textId="77777777" w:rsidR="00912A17" w:rsidRDefault="00000000">
            <w:pPr>
              <w:rPr>
                <w:rFonts w:cs="Arial"/>
                <w:sz w:val="20"/>
                <w:szCs w:val="20"/>
              </w:rPr>
            </w:pPr>
            <w:r>
              <w:rPr>
                <w:rFonts w:cs="Arial" w:hint="eastAsia"/>
                <w:sz w:val="20"/>
                <w:szCs w:val="20"/>
              </w:rPr>
              <w:t>工资福利支出</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3FA1D4B1" w14:textId="77777777" w:rsidR="00912A17" w:rsidRDefault="00000000">
            <w:pPr>
              <w:jc w:val="right"/>
              <w:rPr>
                <w:rFonts w:cs="Arial"/>
                <w:sz w:val="20"/>
                <w:szCs w:val="20"/>
              </w:rPr>
            </w:pPr>
            <w:r>
              <w:rPr>
                <w:rFonts w:cs="Arial" w:hint="eastAsia"/>
                <w:sz w:val="20"/>
                <w:szCs w:val="20"/>
              </w:rPr>
              <w:t>7,703.04</w:t>
            </w:r>
          </w:p>
        </w:tc>
        <w:tc>
          <w:tcPr>
            <w:tcW w:w="716" w:type="dxa"/>
            <w:tcBorders>
              <w:top w:val="nil"/>
              <w:left w:val="nil"/>
              <w:bottom w:val="single" w:sz="4" w:space="0" w:color="000000"/>
              <w:right w:val="single" w:sz="4" w:space="0" w:color="000000"/>
            </w:tcBorders>
            <w:shd w:val="clear" w:color="000000" w:fill="C0C0C0"/>
            <w:noWrap/>
            <w:vAlign w:val="center"/>
          </w:tcPr>
          <w:p w14:paraId="3E6971DA" w14:textId="77777777" w:rsidR="00912A17" w:rsidRDefault="00000000">
            <w:pPr>
              <w:rPr>
                <w:rFonts w:cs="Arial"/>
                <w:sz w:val="20"/>
                <w:szCs w:val="20"/>
              </w:rPr>
            </w:pPr>
            <w:r>
              <w:rPr>
                <w:rFonts w:cs="Arial" w:hint="eastAsia"/>
                <w:sz w:val="20"/>
                <w:szCs w:val="20"/>
              </w:rPr>
              <w:t>302</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6E419315" w14:textId="77777777" w:rsidR="00912A17" w:rsidRDefault="00000000">
            <w:pPr>
              <w:rPr>
                <w:rFonts w:cs="Arial"/>
                <w:sz w:val="20"/>
                <w:szCs w:val="20"/>
              </w:rPr>
            </w:pPr>
            <w:r>
              <w:rPr>
                <w:rFonts w:cs="Arial" w:hint="eastAsia"/>
                <w:sz w:val="20"/>
                <w:szCs w:val="20"/>
              </w:rPr>
              <w:t>商品和服务支出</w:t>
            </w:r>
          </w:p>
        </w:tc>
        <w:tc>
          <w:tcPr>
            <w:tcW w:w="1329" w:type="dxa"/>
            <w:tcBorders>
              <w:top w:val="nil"/>
              <w:left w:val="nil"/>
              <w:bottom w:val="single" w:sz="4" w:space="0" w:color="000000"/>
              <w:right w:val="single" w:sz="4" w:space="0" w:color="000000"/>
            </w:tcBorders>
            <w:shd w:val="clear" w:color="000000" w:fill="FFFFFF"/>
            <w:noWrap/>
            <w:vAlign w:val="center"/>
          </w:tcPr>
          <w:p w14:paraId="64B47321" w14:textId="77777777" w:rsidR="00912A17" w:rsidRDefault="00000000">
            <w:pPr>
              <w:jc w:val="right"/>
              <w:rPr>
                <w:rFonts w:cs="Arial"/>
                <w:sz w:val="20"/>
                <w:szCs w:val="20"/>
              </w:rPr>
            </w:pPr>
            <w:r>
              <w:rPr>
                <w:rFonts w:cs="Arial" w:hint="eastAsia"/>
                <w:sz w:val="20"/>
                <w:szCs w:val="20"/>
              </w:rPr>
              <w:t>4,113.63</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79B1A568" w14:textId="77777777" w:rsidR="00912A17" w:rsidRDefault="00000000">
            <w:pPr>
              <w:rPr>
                <w:rFonts w:cs="Arial"/>
                <w:sz w:val="20"/>
                <w:szCs w:val="20"/>
              </w:rPr>
            </w:pPr>
            <w:r>
              <w:rPr>
                <w:rFonts w:cs="Arial" w:hint="eastAsia"/>
                <w:sz w:val="20"/>
                <w:szCs w:val="20"/>
              </w:rPr>
              <w:t>307</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2F23809E" w14:textId="77777777" w:rsidR="00912A17" w:rsidRDefault="00000000">
            <w:pPr>
              <w:rPr>
                <w:rFonts w:cs="Arial"/>
                <w:sz w:val="20"/>
                <w:szCs w:val="20"/>
              </w:rPr>
            </w:pPr>
            <w:r>
              <w:rPr>
                <w:rFonts w:cs="Arial" w:hint="eastAsia"/>
                <w:sz w:val="20"/>
                <w:szCs w:val="20"/>
              </w:rPr>
              <w:t>债务利息及费用支出</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0009EE5E" w14:textId="77777777" w:rsidR="00912A17" w:rsidRDefault="00000000">
            <w:pPr>
              <w:jc w:val="right"/>
              <w:rPr>
                <w:rFonts w:cs="Arial"/>
                <w:sz w:val="20"/>
                <w:szCs w:val="20"/>
              </w:rPr>
            </w:pPr>
            <w:r>
              <w:rPr>
                <w:rFonts w:cs="Arial" w:hint="eastAsia"/>
                <w:sz w:val="20"/>
                <w:szCs w:val="20"/>
              </w:rPr>
              <w:t>0.00</w:t>
            </w:r>
          </w:p>
        </w:tc>
      </w:tr>
      <w:tr w:rsidR="00912A17" w14:paraId="2EC01E76"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593DF112" w14:textId="77777777" w:rsidR="00912A17" w:rsidRDefault="00000000">
            <w:pPr>
              <w:rPr>
                <w:rFonts w:cs="Arial"/>
                <w:sz w:val="20"/>
                <w:szCs w:val="20"/>
              </w:rPr>
            </w:pPr>
            <w:r>
              <w:rPr>
                <w:rFonts w:cs="Arial" w:hint="eastAsia"/>
                <w:sz w:val="20"/>
                <w:szCs w:val="20"/>
              </w:rPr>
              <w:t>30101</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38561221" w14:textId="77777777" w:rsidR="00912A17" w:rsidRDefault="00000000">
            <w:pPr>
              <w:rPr>
                <w:rFonts w:cs="Arial"/>
                <w:sz w:val="20"/>
                <w:szCs w:val="20"/>
              </w:rPr>
            </w:pPr>
            <w:r>
              <w:rPr>
                <w:rFonts w:cs="Arial" w:hint="eastAsia"/>
                <w:sz w:val="20"/>
                <w:szCs w:val="20"/>
              </w:rPr>
              <w:t xml:space="preserve">  基本工资</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59025467" w14:textId="77777777" w:rsidR="00912A17" w:rsidRDefault="00000000">
            <w:pPr>
              <w:jc w:val="right"/>
              <w:rPr>
                <w:rFonts w:cs="Arial"/>
                <w:sz w:val="20"/>
                <w:szCs w:val="20"/>
              </w:rPr>
            </w:pPr>
            <w:r>
              <w:rPr>
                <w:rFonts w:cs="Arial" w:hint="eastAsia"/>
                <w:sz w:val="20"/>
                <w:szCs w:val="20"/>
              </w:rPr>
              <w:t>3,820.77</w:t>
            </w:r>
          </w:p>
        </w:tc>
        <w:tc>
          <w:tcPr>
            <w:tcW w:w="716" w:type="dxa"/>
            <w:tcBorders>
              <w:top w:val="nil"/>
              <w:left w:val="nil"/>
              <w:bottom w:val="single" w:sz="4" w:space="0" w:color="000000"/>
              <w:right w:val="single" w:sz="4" w:space="0" w:color="000000"/>
            </w:tcBorders>
            <w:shd w:val="clear" w:color="000000" w:fill="C0C0C0"/>
            <w:noWrap/>
            <w:vAlign w:val="center"/>
          </w:tcPr>
          <w:p w14:paraId="496CDA25" w14:textId="77777777" w:rsidR="00912A17" w:rsidRDefault="00000000">
            <w:pPr>
              <w:rPr>
                <w:rFonts w:cs="Arial"/>
                <w:sz w:val="20"/>
                <w:szCs w:val="20"/>
              </w:rPr>
            </w:pPr>
            <w:r>
              <w:rPr>
                <w:rFonts w:cs="Arial" w:hint="eastAsia"/>
                <w:sz w:val="20"/>
                <w:szCs w:val="20"/>
              </w:rPr>
              <w:t>30201</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6FF99867" w14:textId="77777777" w:rsidR="00912A17" w:rsidRDefault="00000000">
            <w:pPr>
              <w:rPr>
                <w:rFonts w:cs="Arial"/>
                <w:sz w:val="20"/>
                <w:szCs w:val="20"/>
              </w:rPr>
            </w:pPr>
            <w:r>
              <w:rPr>
                <w:rFonts w:cs="Arial" w:hint="eastAsia"/>
                <w:sz w:val="20"/>
                <w:szCs w:val="20"/>
              </w:rPr>
              <w:t xml:space="preserve">  办公费</w:t>
            </w:r>
          </w:p>
        </w:tc>
        <w:tc>
          <w:tcPr>
            <w:tcW w:w="1329" w:type="dxa"/>
            <w:tcBorders>
              <w:top w:val="nil"/>
              <w:left w:val="nil"/>
              <w:bottom w:val="single" w:sz="4" w:space="0" w:color="000000"/>
              <w:right w:val="single" w:sz="4" w:space="0" w:color="000000"/>
            </w:tcBorders>
            <w:shd w:val="clear" w:color="000000" w:fill="FFFFFF"/>
            <w:noWrap/>
            <w:vAlign w:val="center"/>
          </w:tcPr>
          <w:p w14:paraId="555894E3" w14:textId="77777777" w:rsidR="00912A17" w:rsidRDefault="00000000">
            <w:pPr>
              <w:jc w:val="right"/>
              <w:rPr>
                <w:rFonts w:cs="Arial"/>
                <w:sz w:val="20"/>
                <w:szCs w:val="20"/>
              </w:rPr>
            </w:pPr>
            <w:r>
              <w:rPr>
                <w:rFonts w:cs="Arial" w:hint="eastAsia"/>
                <w:sz w:val="20"/>
                <w:szCs w:val="20"/>
              </w:rPr>
              <w:t>257.13</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4254B0D7" w14:textId="77777777" w:rsidR="00912A17" w:rsidRDefault="00000000">
            <w:pPr>
              <w:rPr>
                <w:rFonts w:cs="Arial"/>
                <w:sz w:val="20"/>
                <w:szCs w:val="20"/>
              </w:rPr>
            </w:pPr>
            <w:r>
              <w:rPr>
                <w:rFonts w:cs="Arial" w:hint="eastAsia"/>
                <w:sz w:val="20"/>
                <w:szCs w:val="20"/>
              </w:rPr>
              <w:t>30701</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461102EB" w14:textId="77777777" w:rsidR="00912A17" w:rsidRDefault="00000000">
            <w:pPr>
              <w:rPr>
                <w:rFonts w:cs="Arial"/>
                <w:sz w:val="20"/>
                <w:szCs w:val="20"/>
              </w:rPr>
            </w:pPr>
            <w:r>
              <w:rPr>
                <w:rFonts w:cs="Arial" w:hint="eastAsia"/>
                <w:sz w:val="20"/>
                <w:szCs w:val="20"/>
              </w:rPr>
              <w:t xml:space="preserve">  国内债务付息</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15A9D0E8" w14:textId="77777777" w:rsidR="00912A17" w:rsidRDefault="00000000">
            <w:pPr>
              <w:jc w:val="right"/>
              <w:rPr>
                <w:rFonts w:cs="Arial"/>
                <w:sz w:val="20"/>
                <w:szCs w:val="20"/>
              </w:rPr>
            </w:pPr>
            <w:r>
              <w:rPr>
                <w:rFonts w:cs="Arial" w:hint="eastAsia"/>
                <w:sz w:val="20"/>
                <w:szCs w:val="20"/>
              </w:rPr>
              <w:t>0.00</w:t>
            </w:r>
          </w:p>
        </w:tc>
      </w:tr>
      <w:tr w:rsidR="00912A17" w14:paraId="065ACFA4"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1B5D67F7" w14:textId="77777777" w:rsidR="00912A17" w:rsidRDefault="00000000">
            <w:pPr>
              <w:rPr>
                <w:rFonts w:cs="Arial"/>
                <w:sz w:val="20"/>
                <w:szCs w:val="20"/>
              </w:rPr>
            </w:pPr>
            <w:r>
              <w:rPr>
                <w:rFonts w:cs="Arial" w:hint="eastAsia"/>
                <w:sz w:val="20"/>
                <w:szCs w:val="20"/>
              </w:rPr>
              <w:t>30102</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696A3310" w14:textId="77777777" w:rsidR="00912A17" w:rsidRDefault="00000000">
            <w:pPr>
              <w:rPr>
                <w:rFonts w:cs="Arial"/>
                <w:sz w:val="20"/>
                <w:szCs w:val="20"/>
              </w:rPr>
            </w:pPr>
            <w:r>
              <w:rPr>
                <w:rFonts w:cs="Arial" w:hint="eastAsia"/>
                <w:sz w:val="20"/>
                <w:szCs w:val="20"/>
              </w:rPr>
              <w:t xml:space="preserve">  津贴补贴</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2A35DFD4" w14:textId="77777777" w:rsidR="00912A17" w:rsidRDefault="00000000">
            <w:pPr>
              <w:jc w:val="right"/>
              <w:rPr>
                <w:rFonts w:cs="Arial"/>
                <w:sz w:val="20"/>
                <w:szCs w:val="20"/>
              </w:rPr>
            </w:pPr>
            <w:r>
              <w:rPr>
                <w:rFonts w:cs="Arial" w:hint="eastAsia"/>
                <w:sz w:val="20"/>
                <w:szCs w:val="20"/>
              </w:rPr>
              <w:t>623.81</w:t>
            </w:r>
          </w:p>
        </w:tc>
        <w:tc>
          <w:tcPr>
            <w:tcW w:w="716" w:type="dxa"/>
            <w:tcBorders>
              <w:top w:val="nil"/>
              <w:left w:val="nil"/>
              <w:bottom w:val="single" w:sz="4" w:space="0" w:color="000000"/>
              <w:right w:val="single" w:sz="4" w:space="0" w:color="000000"/>
            </w:tcBorders>
            <w:shd w:val="clear" w:color="000000" w:fill="C0C0C0"/>
            <w:noWrap/>
            <w:vAlign w:val="center"/>
          </w:tcPr>
          <w:p w14:paraId="6FD89AE2" w14:textId="77777777" w:rsidR="00912A17" w:rsidRDefault="00000000">
            <w:pPr>
              <w:rPr>
                <w:rFonts w:cs="Arial"/>
                <w:sz w:val="20"/>
                <w:szCs w:val="20"/>
              </w:rPr>
            </w:pPr>
            <w:r>
              <w:rPr>
                <w:rFonts w:cs="Arial" w:hint="eastAsia"/>
                <w:sz w:val="20"/>
                <w:szCs w:val="20"/>
              </w:rPr>
              <w:t>30202</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63BACC42" w14:textId="77777777" w:rsidR="00912A17" w:rsidRDefault="00000000">
            <w:pPr>
              <w:rPr>
                <w:rFonts w:cs="Arial"/>
                <w:sz w:val="20"/>
                <w:szCs w:val="20"/>
              </w:rPr>
            </w:pPr>
            <w:r>
              <w:rPr>
                <w:rFonts w:cs="Arial" w:hint="eastAsia"/>
                <w:sz w:val="20"/>
                <w:szCs w:val="20"/>
              </w:rPr>
              <w:t xml:space="preserve">  印刷费</w:t>
            </w:r>
          </w:p>
        </w:tc>
        <w:tc>
          <w:tcPr>
            <w:tcW w:w="1329" w:type="dxa"/>
            <w:tcBorders>
              <w:top w:val="nil"/>
              <w:left w:val="nil"/>
              <w:bottom w:val="single" w:sz="4" w:space="0" w:color="000000"/>
              <w:right w:val="single" w:sz="4" w:space="0" w:color="000000"/>
            </w:tcBorders>
            <w:shd w:val="clear" w:color="000000" w:fill="FFFFFF"/>
            <w:noWrap/>
            <w:vAlign w:val="center"/>
          </w:tcPr>
          <w:p w14:paraId="103AD912" w14:textId="77777777" w:rsidR="00912A17" w:rsidRDefault="00000000">
            <w:pPr>
              <w:jc w:val="right"/>
              <w:rPr>
                <w:rFonts w:cs="Arial"/>
                <w:sz w:val="20"/>
                <w:szCs w:val="20"/>
              </w:rPr>
            </w:pPr>
            <w:r>
              <w:rPr>
                <w:rFonts w:cs="Arial" w:hint="eastAsia"/>
                <w:sz w:val="20"/>
                <w:szCs w:val="20"/>
              </w:rPr>
              <w:t>96.04</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3CA639E4" w14:textId="77777777" w:rsidR="00912A17" w:rsidRDefault="00000000">
            <w:pPr>
              <w:rPr>
                <w:rFonts w:cs="Arial"/>
                <w:sz w:val="20"/>
                <w:szCs w:val="20"/>
              </w:rPr>
            </w:pPr>
            <w:r>
              <w:rPr>
                <w:rFonts w:cs="Arial" w:hint="eastAsia"/>
                <w:sz w:val="20"/>
                <w:szCs w:val="20"/>
              </w:rPr>
              <w:t>30702</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5007BC10" w14:textId="77777777" w:rsidR="00912A17" w:rsidRDefault="00000000">
            <w:pPr>
              <w:rPr>
                <w:rFonts w:cs="Arial"/>
                <w:sz w:val="20"/>
                <w:szCs w:val="20"/>
              </w:rPr>
            </w:pPr>
            <w:r>
              <w:rPr>
                <w:rFonts w:cs="Arial" w:hint="eastAsia"/>
                <w:sz w:val="20"/>
                <w:szCs w:val="20"/>
              </w:rPr>
              <w:t xml:space="preserve">  国外债务付息</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53C6A2A7" w14:textId="77777777" w:rsidR="00912A17" w:rsidRDefault="00000000">
            <w:pPr>
              <w:jc w:val="right"/>
              <w:rPr>
                <w:rFonts w:cs="Arial"/>
                <w:sz w:val="20"/>
                <w:szCs w:val="20"/>
              </w:rPr>
            </w:pPr>
            <w:r>
              <w:rPr>
                <w:rFonts w:cs="Arial" w:hint="eastAsia"/>
                <w:sz w:val="20"/>
                <w:szCs w:val="20"/>
              </w:rPr>
              <w:t>0.00</w:t>
            </w:r>
          </w:p>
        </w:tc>
      </w:tr>
      <w:tr w:rsidR="00912A17" w14:paraId="66CCBC58"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64DC7A6D" w14:textId="77777777" w:rsidR="00912A17" w:rsidRDefault="00000000">
            <w:pPr>
              <w:rPr>
                <w:rFonts w:cs="Arial"/>
                <w:sz w:val="20"/>
                <w:szCs w:val="20"/>
              </w:rPr>
            </w:pPr>
            <w:r>
              <w:rPr>
                <w:rFonts w:cs="Arial" w:hint="eastAsia"/>
                <w:sz w:val="20"/>
                <w:szCs w:val="20"/>
              </w:rPr>
              <w:t>30103</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79519C1C" w14:textId="77777777" w:rsidR="00912A17" w:rsidRDefault="00000000">
            <w:pPr>
              <w:rPr>
                <w:rFonts w:cs="Arial"/>
                <w:sz w:val="20"/>
                <w:szCs w:val="20"/>
              </w:rPr>
            </w:pPr>
            <w:r>
              <w:rPr>
                <w:rFonts w:cs="Arial" w:hint="eastAsia"/>
                <w:sz w:val="20"/>
                <w:szCs w:val="20"/>
              </w:rPr>
              <w:t xml:space="preserve">  奖金</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4ADEC952" w14:textId="77777777" w:rsidR="00912A17" w:rsidRDefault="00000000">
            <w:pPr>
              <w:jc w:val="right"/>
              <w:rPr>
                <w:rFonts w:cs="Arial"/>
                <w:sz w:val="20"/>
                <w:szCs w:val="20"/>
              </w:rPr>
            </w:pPr>
            <w:r>
              <w:rPr>
                <w:rFonts w:cs="Arial" w:hint="eastAsia"/>
                <w:sz w:val="20"/>
                <w:szCs w:val="20"/>
              </w:rPr>
              <w:t>256.84</w:t>
            </w:r>
          </w:p>
        </w:tc>
        <w:tc>
          <w:tcPr>
            <w:tcW w:w="716" w:type="dxa"/>
            <w:tcBorders>
              <w:top w:val="nil"/>
              <w:left w:val="nil"/>
              <w:bottom w:val="single" w:sz="4" w:space="0" w:color="000000"/>
              <w:right w:val="single" w:sz="4" w:space="0" w:color="000000"/>
            </w:tcBorders>
            <w:shd w:val="clear" w:color="000000" w:fill="C0C0C0"/>
            <w:noWrap/>
            <w:vAlign w:val="center"/>
          </w:tcPr>
          <w:p w14:paraId="5FDE1F09" w14:textId="77777777" w:rsidR="00912A17" w:rsidRDefault="00000000">
            <w:pPr>
              <w:rPr>
                <w:rFonts w:cs="Arial"/>
                <w:sz w:val="20"/>
                <w:szCs w:val="20"/>
              </w:rPr>
            </w:pPr>
            <w:r>
              <w:rPr>
                <w:rFonts w:cs="Arial" w:hint="eastAsia"/>
                <w:sz w:val="20"/>
                <w:szCs w:val="20"/>
              </w:rPr>
              <w:t>30203</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67598AB6" w14:textId="77777777" w:rsidR="00912A17" w:rsidRDefault="00000000">
            <w:pPr>
              <w:rPr>
                <w:rFonts w:cs="Arial"/>
                <w:sz w:val="20"/>
                <w:szCs w:val="20"/>
              </w:rPr>
            </w:pPr>
            <w:r>
              <w:rPr>
                <w:rFonts w:cs="Arial" w:hint="eastAsia"/>
                <w:sz w:val="20"/>
                <w:szCs w:val="20"/>
              </w:rPr>
              <w:t xml:space="preserve">  咨询费</w:t>
            </w:r>
          </w:p>
        </w:tc>
        <w:tc>
          <w:tcPr>
            <w:tcW w:w="1329" w:type="dxa"/>
            <w:tcBorders>
              <w:top w:val="nil"/>
              <w:left w:val="nil"/>
              <w:bottom w:val="single" w:sz="4" w:space="0" w:color="000000"/>
              <w:right w:val="single" w:sz="4" w:space="0" w:color="000000"/>
            </w:tcBorders>
            <w:shd w:val="clear" w:color="000000" w:fill="FFFFFF"/>
            <w:noWrap/>
            <w:vAlign w:val="center"/>
          </w:tcPr>
          <w:p w14:paraId="712B5E47" w14:textId="77777777" w:rsidR="00912A17" w:rsidRDefault="00000000">
            <w:pPr>
              <w:jc w:val="right"/>
              <w:rPr>
                <w:rFonts w:cs="Arial"/>
                <w:sz w:val="20"/>
                <w:szCs w:val="20"/>
              </w:rPr>
            </w:pPr>
            <w:r>
              <w:rPr>
                <w:rFonts w:cs="Arial" w:hint="eastAsia"/>
                <w:sz w:val="20"/>
                <w:szCs w:val="20"/>
              </w:rPr>
              <w:t>11.40</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27CCB4CB" w14:textId="77777777" w:rsidR="00912A17" w:rsidRDefault="00000000">
            <w:pPr>
              <w:rPr>
                <w:rFonts w:cs="Arial"/>
                <w:sz w:val="20"/>
                <w:szCs w:val="20"/>
              </w:rPr>
            </w:pPr>
            <w:r>
              <w:rPr>
                <w:rFonts w:cs="Arial" w:hint="eastAsia"/>
                <w:sz w:val="20"/>
                <w:szCs w:val="20"/>
              </w:rPr>
              <w:t>310</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734091E8" w14:textId="77777777" w:rsidR="00912A17" w:rsidRDefault="00000000">
            <w:pPr>
              <w:rPr>
                <w:rFonts w:cs="Arial"/>
                <w:sz w:val="20"/>
                <w:szCs w:val="20"/>
              </w:rPr>
            </w:pPr>
            <w:r>
              <w:rPr>
                <w:rFonts w:cs="Arial" w:hint="eastAsia"/>
                <w:sz w:val="20"/>
                <w:szCs w:val="20"/>
              </w:rPr>
              <w:t>资本性支出</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0F2A5A09" w14:textId="77777777" w:rsidR="00912A17" w:rsidRDefault="00000000">
            <w:pPr>
              <w:jc w:val="right"/>
              <w:rPr>
                <w:rFonts w:cs="Arial"/>
                <w:sz w:val="20"/>
                <w:szCs w:val="20"/>
              </w:rPr>
            </w:pPr>
            <w:r>
              <w:rPr>
                <w:rFonts w:cs="Arial" w:hint="eastAsia"/>
                <w:sz w:val="20"/>
                <w:szCs w:val="20"/>
              </w:rPr>
              <w:t>243.85</w:t>
            </w:r>
          </w:p>
        </w:tc>
      </w:tr>
      <w:tr w:rsidR="00912A17" w14:paraId="353C6E13"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57627B32" w14:textId="77777777" w:rsidR="00912A17" w:rsidRDefault="00000000">
            <w:pPr>
              <w:rPr>
                <w:rFonts w:cs="Arial"/>
                <w:sz w:val="20"/>
                <w:szCs w:val="20"/>
              </w:rPr>
            </w:pPr>
            <w:r>
              <w:rPr>
                <w:rFonts w:cs="Arial" w:hint="eastAsia"/>
                <w:sz w:val="20"/>
                <w:szCs w:val="20"/>
              </w:rPr>
              <w:t>30106</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781D1756" w14:textId="77777777" w:rsidR="00912A17" w:rsidRDefault="00000000">
            <w:pPr>
              <w:rPr>
                <w:rFonts w:cs="Arial"/>
                <w:sz w:val="20"/>
                <w:szCs w:val="20"/>
              </w:rPr>
            </w:pPr>
            <w:r>
              <w:rPr>
                <w:rFonts w:cs="Arial" w:hint="eastAsia"/>
                <w:sz w:val="20"/>
                <w:szCs w:val="20"/>
              </w:rPr>
              <w:t xml:space="preserve">  伙食补助费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0F1526D8" w14:textId="77777777" w:rsidR="00912A17" w:rsidRDefault="00000000">
            <w:pPr>
              <w:jc w:val="right"/>
              <w:rPr>
                <w:rFonts w:cs="Arial"/>
                <w:sz w:val="20"/>
                <w:szCs w:val="20"/>
              </w:rPr>
            </w:pPr>
            <w:r>
              <w:rPr>
                <w:rFonts w:cs="Arial" w:hint="eastAsia"/>
                <w:sz w:val="20"/>
                <w:szCs w:val="20"/>
              </w:rPr>
              <w:t>6.48</w:t>
            </w:r>
          </w:p>
        </w:tc>
        <w:tc>
          <w:tcPr>
            <w:tcW w:w="716" w:type="dxa"/>
            <w:tcBorders>
              <w:top w:val="nil"/>
              <w:left w:val="nil"/>
              <w:bottom w:val="single" w:sz="4" w:space="0" w:color="000000"/>
              <w:right w:val="single" w:sz="4" w:space="0" w:color="000000"/>
            </w:tcBorders>
            <w:shd w:val="clear" w:color="000000" w:fill="C0C0C0"/>
            <w:noWrap/>
            <w:vAlign w:val="center"/>
          </w:tcPr>
          <w:p w14:paraId="397FF5D3" w14:textId="77777777" w:rsidR="00912A17" w:rsidRDefault="00000000">
            <w:pPr>
              <w:rPr>
                <w:rFonts w:cs="Arial"/>
                <w:sz w:val="20"/>
                <w:szCs w:val="20"/>
              </w:rPr>
            </w:pPr>
            <w:r>
              <w:rPr>
                <w:rFonts w:cs="Arial" w:hint="eastAsia"/>
                <w:sz w:val="20"/>
                <w:szCs w:val="20"/>
              </w:rPr>
              <w:t>30204</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7D0672D2" w14:textId="77777777" w:rsidR="00912A17" w:rsidRDefault="00000000">
            <w:pPr>
              <w:rPr>
                <w:rFonts w:cs="Arial"/>
                <w:sz w:val="20"/>
                <w:szCs w:val="20"/>
              </w:rPr>
            </w:pPr>
            <w:r>
              <w:rPr>
                <w:rFonts w:cs="Arial" w:hint="eastAsia"/>
                <w:sz w:val="20"/>
                <w:szCs w:val="20"/>
              </w:rPr>
              <w:t xml:space="preserve">  手续费</w:t>
            </w:r>
          </w:p>
        </w:tc>
        <w:tc>
          <w:tcPr>
            <w:tcW w:w="1329" w:type="dxa"/>
            <w:tcBorders>
              <w:top w:val="nil"/>
              <w:left w:val="nil"/>
              <w:bottom w:val="single" w:sz="4" w:space="0" w:color="000000"/>
              <w:right w:val="single" w:sz="4" w:space="0" w:color="000000"/>
            </w:tcBorders>
            <w:shd w:val="clear" w:color="000000" w:fill="FFFFFF"/>
            <w:noWrap/>
            <w:vAlign w:val="center"/>
          </w:tcPr>
          <w:p w14:paraId="7B6FD3F4" w14:textId="77777777" w:rsidR="00912A17" w:rsidRDefault="00000000">
            <w:pPr>
              <w:jc w:val="right"/>
              <w:rPr>
                <w:rFonts w:cs="Arial"/>
                <w:sz w:val="20"/>
                <w:szCs w:val="20"/>
              </w:rPr>
            </w:pPr>
            <w:r>
              <w:rPr>
                <w:rFonts w:cs="Arial" w:hint="eastAsia"/>
                <w:sz w:val="20"/>
                <w:szCs w:val="20"/>
              </w:rPr>
              <w:t>2.19</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0C23269D" w14:textId="77777777" w:rsidR="00912A17" w:rsidRDefault="00000000">
            <w:pPr>
              <w:rPr>
                <w:rFonts w:cs="Arial"/>
                <w:sz w:val="20"/>
                <w:szCs w:val="20"/>
              </w:rPr>
            </w:pPr>
            <w:r>
              <w:rPr>
                <w:rFonts w:cs="Arial" w:hint="eastAsia"/>
                <w:sz w:val="20"/>
                <w:szCs w:val="20"/>
              </w:rPr>
              <w:t>31001</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3B8D08F6" w14:textId="77777777" w:rsidR="00912A17" w:rsidRDefault="00000000">
            <w:pPr>
              <w:rPr>
                <w:rFonts w:cs="Arial"/>
                <w:sz w:val="20"/>
                <w:szCs w:val="20"/>
              </w:rPr>
            </w:pPr>
            <w:r>
              <w:rPr>
                <w:rFonts w:cs="Arial" w:hint="eastAsia"/>
                <w:sz w:val="20"/>
                <w:szCs w:val="20"/>
              </w:rPr>
              <w:t xml:space="preserve">  房屋建筑物购建</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2C9D9A7D" w14:textId="77777777" w:rsidR="00912A17" w:rsidRDefault="00000000">
            <w:pPr>
              <w:jc w:val="right"/>
              <w:rPr>
                <w:rFonts w:cs="Arial"/>
                <w:sz w:val="20"/>
                <w:szCs w:val="20"/>
              </w:rPr>
            </w:pPr>
            <w:r>
              <w:rPr>
                <w:rFonts w:cs="Arial" w:hint="eastAsia"/>
                <w:sz w:val="20"/>
                <w:szCs w:val="20"/>
              </w:rPr>
              <w:t>0.00</w:t>
            </w:r>
          </w:p>
        </w:tc>
      </w:tr>
      <w:tr w:rsidR="00912A17" w14:paraId="4173B206"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6A579F60" w14:textId="77777777" w:rsidR="00912A17" w:rsidRDefault="00000000">
            <w:pPr>
              <w:rPr>
                <w:rFonts w:cs="Arial"/>
                <w:sz w:val="20"/>
                <w:szCs w:val="20"/>
              </w:rPr>
            </w:pPr>
            <w:r>
              <w:rPr>
                <w:rFonts w:cs="Arial" w:hint="eastAsia"/>
                <w:sz w:val="20"/>
                <w:szCs w:val="20"/>
              </w:rPr>
              <w:t>30107</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3E8A02DD" w14:textId="77777777" w:rsidR="00912A17" w:rsidRDefault="00000000">
            <w:pPr>
              <w:rPr>
                <w:rFonts w:cs="Arial"/>
                <w:sz w:val="20"/>
                <w:szCs w:val="20"/>
              </w:rPr>
            </w:pPr>
            <w:r>
              <w:rPr>
                <w:rFonts w:cs="Arial" w:hint="eastAsia"/>
                <w:sz w:val="20"/>
                <w:szCs w:val="20"/>
              </w:rPr>
              <w:t xml:space="preserve">  绩效工资</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4F9C9BB8" w14:textId="77777777" w:rsidR="00912A17" w:rsidRDefault="00000000">
            <w:pPr>
              <w:jc w:val="right"/>
              <w:rPr>
                <w:rFonts w:cs="Arial"/>
                <w:sz w:val="20"/>
                <w:szCs w:val="20"/>
              </w:rPr>
            </w:pPr>
            <w:r>
              <w:rPr>
                <w:rFonts w:cs="Arial" w:hint="eastAsia"/>
                <w:sz w:val="20"/>
                <w:szCs w:val="20"/>
              </w:rPr>
              <w:t>1,377.52</w:t>
            </w:r>
          </w:p>
        </w:tc>
        <w:tc>
          <w:tcPr>
            <w:tcW w:w="716" w:type="dxa"/>
            <w:tcBorders>
              <w:top w:val="nil"/>
              <w:left w:val="nil"/>
              <w:bottom w:val="single" w:sz="4" w:space="0" w:color="000000"/>
              <w:right w:val="single" w:sz="4" w:space="0" w:color="000000"/>
            </w:tcBorders>
            <w:shd w:val="clear" w:color="000000" w:fill="C0C0C0"/>
            <w:noWrap/>
            <w:vAlign w:val="center"/>
          </w:tcPr>
          <w:p w14:paraId="460ECDF7" w14:textId="77777777" w:rsidR="00912A17" w:rsidRDefault="00000000">
            <w:pPr>
              <w:rPr>
                <w:rFonts w:cs="Arial"/>
                <w:sz w:val="20"/>
                <w:szCs w:val="20"/>
              </w:rPr>
            </w:pPr>
            <w:r>
              <w:rPr>
                <w:rFonts w:cs="Arial" w:hint="eastAsia"/>
                <w:sz w:val="20"/>
                <w:szCs w:val="20"/>
              </w:rPr>
              <w:t>30205</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41005AB1" w14:textId="77777777" w:rsidR="00912A17" w:rsidRDefault="00000000">
            <w:pPr>
              <w:rPr>
                <w:rFonts w:cs="Arial"/>
                <w:sz w:val="20"/>
                <w:szCs w:val="20"/>
              </w:rPr>
            </w:pPr>
            <w:r>
              <w:rPr>
                <w:rFonts w:cs="Arial" w:hint="eastAsia"/>
                <w:sz w:val="20"/>
                <w:szCs w:val="20"/>
              </w:rPr>
              <w:t xml:space="preserve">  水费</w:t>
            </w:r>
          </w:p>
        </w:tc>
        <w:tc>
          <w:tcPr>
            <w:tcW w:w="1329" w:type="dxa"/>
            <w:tcBorders>
              <w:top w:val="nil"/>
              <w:left w:val="nil"/>
              <w:bottom w:val="single" w:sz="4" w:space="0" w:color="000000"/>
              <w:right w:val="single" w:sz="4" w:space="0" w:color="000000"/>
            </w:tcBorders>
            <w:shd w:val="clear" w:color="000000" w:fill="FFFFFF"/>
            <w:noWrap/>
            <w:vAlign w:val="center"/>
          </w:tcPr>
          <w:p w14:paraId="45A40999" w14:textId="77777777" w:rsidR="00912A17" w:rsidRDefault="00000000">
            <w:pPr>
              <w:jc w:val="right"/>
              <w:rPr>
                <w:rFonts w:cs="Arial"/>
                <w:sz w:val="20"/>
                <w:szCs w:val="20"/>
              </w:rPr>
            </w:pPr>
            <w:r>
              <w:rPr>
                <w:rFonts w:cs="Arial" w:hint="eastAsia"/>
                <w:sz w:val="20"/>
                <w:szCs w:val="20"/>
              </w:rPr>
              <w:t>20.89</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41110F7E" w14:textId="77777777" w:rsidR="00912A17" w:rsidRDefault="00000000">
            <w:pPr>
              <w:rPr>
                <w:rFonts w:cs="Arial"/>
                <w:sz w:val="20"/>
                <w:szCs w:val="20"/>
              </w:rPr>
            </w:pPr>
            <w:r>
              <w:rPr>
                <w:rFonts w:cs="Arial" w:hint="eastAsia"/>
                <w:sz w:val="20"/>
                <w:szCs w:val="20"/>
              </w:rPr>
              <w:t>31002</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468C379B" w14:textId="77777777" w:rsidR="00912A17" w:rsidRDefault="00000000">
            <w:pPr>
              <w:rPr>
                <w:rFonts w:cs="Arial"/>
                <w:sz w:val="20"/>
                <w:szCs w:val="20"/>
              </w:rPr>
            </w:pPr>
            <w:r>
              <w:rPr>
                <w:rFonts w:cs="Arial" w:hint="eastAsia"/>
                <w:sz w:val="20"/>
                <w:szCs w:val="20"/>
              </w:rPr>
              <w:t xml:space="preserve">  办公设备购置</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0C3DFF31" w14:textId="77777777" w:rsidR="00912A17" w:rsidRDefault="00000000">
            <w:pPr>
              <w:jc w:val="right"/>
              <w:rPr>
                <w:rFonts w:cs="Arial"/>
                <w:sz w:val="20"/>
                <w:szCs w:val="20"/>
              </w:rPr>
            </w:pPr>
            <w:r>
              <w:rPr>
                <w:rFonts w:cs="Arial" w:hint="eastAsia"/>
                <w:sz w:val="20"/>
                <w:szCs w:val="20"/>
              </w:rPr>
              <w:t>58.12</w:t>
            </w:r>
          </w:p>
        </w:tc>
      </w:tr>
      <w:tr w:rsidR="00912A17" w14:paraId="66B28D43"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0E816500" w14:textId="77777777" w:rsidR="00912A17" w:rsidRDefault="00000000">
            <w:pPr>
              <w:rPr>
                <w:rFonts w:cs="Arial"/>
                <w:sz w:val="20"/>
                <w:szCs w:val="20"/>
              </w:rPr>
            </w:pPr>
            <w:r>
              <w:rPr>
                <w:rFonts w:cs="Arial" w:hint="eastAsia"/>
                <w:sz w:val="20"/>
                <w:szCs w:val="20"/>
              </w:rPr>
              <w:t>30108</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150C7C28" w14:textId="77777777" w:rsidR="00912A17" w:rsidRDefault="00000000">
            <w:pPr>
              <w:rPr>
                <w:rFonts w:cs="Arial"/>
                <w:sz w:val="20"/>
                <w:szCs w:val="20"/>
              </w:rPr>
            </w:pPr>
            <w:r>
              <w:rPr>
                <w:rFonts w:cs="Arial" w:hint="eastAsia"/>
                <w:sz w:val="20"/>
                <w:szCs w:val="20"/>
              </w:rPr>
              <w:t xml:space="preserve">  机关事业单位基本养老保险缴费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1B03C521" w14:textId="77777777" w:rsidR="00912A17" w:rsidRDefault="00000000">
            <w:pPr>
              <w:jc w:val="right"/>
              <w:rPr>
                <w:rFonts w:cs="Arial"/>
                <w:sz w:val="20"/>
                <w:szCs w:val="20"/>
              </w:rPr>
            </w:pPr>
            <w:r>
              <w:rPr>
                <w:rFonts w:cs="Arial" w:hint="eastAsia"/>
                <w:sz w:val="20"/>
                <w:szCs w:val="20"/>
              </w:rPr>
              <w:t>534.20</w:t>
            </w:r>
          </w:p>
        </w:tc>
        <w:tc>
          <w:tcPr>
            <w:tcW w:w="716" w:type="dxa"/>
            <w:tcBorders>
              <w:top w:val="nil"/>
              <w:left w:val="nil"/>
              <w:bottom w:val="single" w:sz="4" w:space="0" w:color="000000"/>
              <w:right w:val="single" w:sz="4" w:space="0" w:color="000000"/>
            </w:tcBorders>
            <w:shd w:val="clear" w:color="000000" w:fill="C0C0C0"/>
            <w:noWrap/>
            <w:vAlign w:val="center"/>
          </w:tcPr>
          <w:p w14:paraId="7AAE381C" w14:textId="77777777" w:rsidR="00912A17" w:rsidRDefault="00000000">
            <w:pPr>
              <w:rPr>
                <w:rFonts w:cs="Arial"/>
                <w:sz w:val="20"/>
                <w:szCs w:val="20"/>
              </w:rPr>
            </w:pPr>
            <w:r>
              <w:rPr>
                <w:rFonts w:cs="Arial" w:hint="eastAsia"/>
                <w:sz w:val="20"/>
                <w:szCs w:val="20"/>
              </w:rPr>
              <w:t>30206</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08AB8210" w14:textId="77777777" w:rsidR="00912A17" w:rsidRDefault="00000000">
            <w:pPr>
              <w:rPr>
                <w:rFonts w:cs="Arial"/>
                <w:sz w:val="20"/>
                <w:szCs w:val="20"/>
              </w:rPr>
            </w:pPr>
            <w:r>
              <w:rPr>
                <w:rFonts w:cs="Arial" w:hint="eastAsia"/>
                <w:sz w:val="20"/>
                <w:szCs w:val="20"/>
              </w:rPr>
              <w:t xml:space="preserve">  电费</w:t>
            </w:r>
          </w:p>
        </w:tc>
        <w:tc>
          <w:tcPr>
            <w:tcW w:w="1329" w:type="dxa"/>
            <w:tcBorders>
              <w:top w:val="nil"/>
              <w:left w:val="nil"/>
              <w:bottom w:val="single" w:sz="4" w:space="0" w:color="000000"/>
              <w:right w:val="single" w:sz="4" w:space="0" w:color="000000"/>
            </w:tcBorders>
            <w:shd w:val="clear" w:color="000000" w:fill="FFFFFF"/>
            <w:noWrap/>
            <w:vAlign w:val="center"/>
          </w:tcPr>
          <w:p w14:paraId="36A944E7" w14:textId="77777777" w:rsidR="00912A17" w:rsidRDefault="00000000">
            <w:pPr>
              <w:jc w:val="right"/>
              <w:rPr>
                <w:rFonts w:cs="Arial"/>
                <w:sz w:val="20"/>
                <w:szCs w:val="20"/>
              </w:rPr>
            </w:pPr>
            <w:r>
              <w:rPr>
                <w:rFonts w:cs="Arial" w:hint="eastAsia"/>
                <w:sz w:val="20"/>
                <w:szCs w:val="20"/>
              </w:rPr>
              <w:t>98.51</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16C52863" w14:textId="77777777" w:rsidR="00912A17" w:rsidRDefault="00000000">
            <w:pPr>
              <w:rPr>
                <w:rFonts w:cs="Arial"/>
                <w:sz w:val="20"/>
                <w:szCs w:val="20"/>
              </w:rPr>
            </w:pPr>
            <w:r>
              <w:rPr>
                <w:rFonts w:cs="Arial" w:hint="eastAsia"/>
                <w:sz w:val="20"/>
                <w:szCs w:val="20"/>
              </w:rPr>
              <w:t>31003</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24AB28F8" w14:textId="77777777" w:rsidR="00912A17" w:rsidRDefault="00000000">
            <w:pPr>
              <w:rPr>
                <w:rFonts w:cs="Arial"/>
                <w:sz w:val="20"/>
                <w:szCs w:val="20"/>
              </w:rPr>
            </w:pPr>
            <w:r>
              <w:rPr>
                <w:rFonts w:cs="Arial" w:hint="eastAsia"/>
                <w:sz w:val="20"/>
                <w:szCs w:val="20"/>
              </w:rPr>
              <w:t xml:space="preserve">  专用设备购置</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554F851D" w14:textId="77777777" w:rsidR="00912A17" w:rsidRDefault="00000000">
            <w:pPr>
              <w:jc w:val="right"/>
              <w:rPr>
                <w:rFonts w:cs="Arial"/>
                <w:sz w:val="20"/>
                <w:szCs w:val="20"/>
              </w:rPr>
            </w:pPr>
            <w:r>
              <w:rPr>
                <w:rFonts w:cs="Arial" w:hint="eastAsia"/>
                <w:sz w:val="20"/>
                <w:szCs w:val="20"/>
              </w:rPr>
              <w:t>149.07</w:t>
            </w:r>
          </w:p>
        </w:tc>
      </w:tr>
      <w:tr w:rsidR="00912A17" w14:paraId="05F7E93F"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6AE23A79" w14:textId="77777777" w:rsidR="00912A17" w:rsidRDefault="00000000">
            <w:pPr>
              <w:rPr>
                <w:rFonts w:cs="Arial"/>
                <w:sz w:val="20"/>
                <w:szCs w:val="20"/>
              </w:rPr>
            </w:pPr>
            <w:r>
              <w:rPr>
                <w:rFonts w:cs="Arial" w:hint="eastAsia"/>
                <w:sz w:val="20"/>
                <w:szCs w:val="20"/>
              </w:rPr>
              <w:t>30109</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03EA2CD2" w14:textId="77777777" w:rsidR="00912A17" w:rsidRDefault="00000000">
            <w:pPr>
              <w:rPr>
                <w:rFonts w:cs="Arial"/>
                <w:sz w:val="20"/>
                <w:szCs w:val="20"/>
              </w:rPr>
            </w:pPr>
            <w:r>
              <w:rPr>
                <w:rFonts w:cs="Arial" w:hint="eastAsia"/>
                <w:sz w:val="20"/>
                <w:szCs w:val="20"/>
              </w:rPr>
              <w:t xml:space="preserve">  职业年金缴费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49C62751" w14:textId="77777777" w:rsidR="00912A17" w:rsidRDefault="00000000">
            <w:pPr>
              <w:jc w:val="right"/>
              <w:rPr>
                <w:rFonts w:cs="Arial"/>
                <w:sz w:val="20"/>
                <w:szCs w:val="20"/>
              </w:rPr>
            </w:pPr>
            <w:r>
              <w:rPr>
                <w:rFonts w:cs="Arial" w:hint="eastAsia"/>
                <w:sz w:val="20"/>
                <w:szCs w:val="20"/>
              </w:rPr>
              <w:t>159.38</w:t>
            </w:r>
          </w:p>
        </w:tc>
        <w:tc>
          <w:tcPr>
            <w:tcW w:w="716" w:type="dxa"/>
            <w:tcBorders>
              <w:top w:val="nil"/>
              <w:left w:val="nil"/>
              <w:bottom w:val="single" w:sz="4" w:space="0" w:color="000000"/>
              <w:right w:val="single" w:sz="4" w:space="0" w:color="000000"/>
            </w:tcBorders>
            <w:shd w:val="clear" w:color="000000" w:fill="C0C0C0"/>
            <w:noWrap/>
            <w:vAlign w:val="center"/>
          </w:tcPr>
          <w:p w14:paraId="51DF1CA6" w14:textId="77777777" w:rsidR="00912A17" w:rsidRDefault="00000000">
            <w:pPr>
              <w:rPr>
                <w:rFonts w:cs="Arial"/>
                <w:sz w:val="20"/>
                <w:szCs w:val="20"/>
              </w:rPr>
            </w:pPr>
            <w:r>
              <w:rPr>
                <w:rFonts w:cs="Arial" w:hint="eastAsia"/>
                <w:sz w:val="20"/>
                <w:szCs w:val="20"/>
              </w:rPr>
              <w:t>30207</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775AFE6B" w14:textId="77777777" w:rsidR="00912A17" w:rsidRDefault="00000000">
            <w:pPr>
              <w:rPr>
                <w:rFonts w:cs="Arial"/>
                <w:sz w:val="20"/>
                <w:szCs w:val="20"/>
              </w:rPr>
            </w:pPr>
            <w:r>
              <w:rPr>
                <w:rFonts w:cs="Arial" w:hint="eastAsia"/>
                <w:sz w:val="20"/>
                <w:szCs w:val="20"/>
              </w:rPr>
              <w:t xml:space="preserve">  邮电费</w:t>
            </w:r>
          </w:p>
        </w:tc>
        <w:tc>
          <w:tcPr>
            <w:tcW w:w="1329" w:type="dxa"/>
            <w:tcBorders>
              <w:top w:val="nil"/>
              <w:left w:val="nil"/>
              <w:bottom w:val="single" w:sz="4" w:space="0" w:color="000000"/>
              <w:right w:val="single" w:sz="4" w:space="0" w:color="000000"/>
            </w:tcBorders>
            <w:shd w:val="clear" w:color="000000" w:fill="FFFFFF"/>
            <w:noWrap/>
            <w:vAlign w:val="center"/>
          </w:tcPr>
          <w:p w14:paraId="78DF4135" w14:textId="77777777" w:rsidR="00912A17" w:rsidRDefault="00000000">
            <w:pPr>
              <w:jc w:val="right"/>
              <w:rPr>
                <w:rFonts w:cs="Arial"/>
                <w:sz w:val="20"/>
                <w:szCs w:val="20"/>
              </w:rPr>
            </w:pPr>
            <w:r>
              <w:rPr>
                <w:rFonts w:cs="Arial" w:hint="eastAsia"/>
                <w:sz w:val="20"/>
                <w:szCs w:val="20"/>
              </w:rPr>
              <w:t>22.55</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27D595A7" w14:textId="77777777" w:rsidR="00912A17" w:rsidRDefault="00000000">
            <w:pPr>
              <w:rPr>
                <w:rFonts w:cs="Arial"/>
                <w:sz w:val="20"/>
                <w:szCs w:val="20"/>
              </w:rPr>
            </w:pPr>
            <w:r>
              <w:rPr>
                <w:rFonts w:cs="Arial" w:hint="eastAsia"/>
                <w:sz w:val="20"/>
                <w:szCs w:val="20"/>
              </w:rPr>
              <w:t>31005</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47DAE3D6" w14:textId="77777777" w:rsidR="00912A17" w:rsidRDefault="00000000">
            <w:pPr>
              <w:rPr>
                <w:rFonts w:cs="Arial"/>
                <w:sz w:val="20"/>
                <w:szCs w:val="20"/>
              </w:rPr>
            </w:pPr>
            <w:r>
              <w:rPr>
                <w:rFonts w:cs="Arial" w:hint="eastAsia"/>
                <w:sz w:val="20"/>
                <w:szCs w:val="20"/>
              </w:rPr>
              <w:t xml:space="preserve">  基础设施建设</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33635D1D" w14:textId="77777777" w:rsidR="00912A17" w:rsidRDefault="00000000">
            <w:pPr>
              <w:jc w:val="right"/>
              <w:rPr>
                <w:rFonts w:cs="Arial"/>
                <w:sz w:val="20"/>
                <w:szCs w:val="20"/>
              </w:rPr>
            </w:pPr>
            <w:r>
              <w:rPr>
                <w:rFonts w:cs="Arial" w:hint="eastAsia"/>
                <w:sz w:val="20"/>
                <w:szCs w:val="20"/>
              </w:rPr>
              <w:t>0.00</w:t>
            </w:r>
          </w:p>
        </w:tc>
      </w:tr>
      <w:tr w:rsidR="00912A17" w14:paraId="61FB1560"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12BBC2D9" w14:textId="77777777" w:rsidR="00912A17" w:rsidRDefault="00000000">
            <w:pPr>
              <w:rPr>
                <w:rFonts w:cs="Arial"/>
                <w:sz w:val="20"/>
                <w:szCs w:val="20"/>
              </w:rPr>
            </w:pPr>
            <w:r>
              <w:rPr>
                <w:rFonts w:cs="Arial" w:hint="eastAsia"/>
                <w:sz w:val="20"/>
                <w:szCs w:val="20"/>
              </w:rPr>
              <w:t>30110</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482EB1B5" w14:textId="77777777" w:rsidR="00912A17" w:rsidRDefault="00000000">
            <w:pPr>
              <w:rPr>
                <w:rFonts w:cs="Arial"/>
                <w:sz w:val="20"/>
                <w:szCs w:val="20"/>
              </w:rPr>
            </w:pPr>
            <w:r>
              <w:rPr>
                <w:rFonts w:cs="Arial" w:hint="eastAsia"/>
                <w:sz w:val="20"/>
                <w:szCs w:val="20"/>
              </w:rPr>
              <w:t xml:space="preserve">  职工基本医疗保险缴费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42645368" w14:textId="77777777" w:rsidR="00912A17" w:rsidRDefault="00000000">
            <w:pPr>
              <w:jc w:val="right"/>
              <w:rPr>
                <w:rFonts w:cs="Arial"/>
                <w:sz w:val="20"/>
                <w:szCs w:val="20"/>
              </w:rPr>
            </w:pPr>
            <w:r>
              <w:rPr>
                <w:rFonts w:cs="Arial" w:hint="eastAsia"/>
                <w:sz w:val="20"/>
                <w:szCs w:val="20"/>
              </w:rPr>
              <w:t>230.09</w:t>
            </w:r>
          </w:p>
        </w:tc>
        <w:tc>
          <w:tcPr>
            <w:tcW w:w="716" w:type="dxa"/>
            <w:tcBorders>
              <w:top w:val="nil"/>
              <w:left w:val="nil"/>
              <w:bottom w:val="single" w:sz="4" w:space="0" w:color="000000"/>
              <w:right w:val="single" w:sz="4" w:space="0" w:color="000000"/>
            </w:tcBorders>
            <w:shd w:val="clear" w:color="000000" w:fill="C0C0C0"/>
            <w:noWrap/>
            <w:vAlign w:val="center"/>
          </w:tcPr>
          <w:p w14:paraId="1DE090C7" w14:textId="77777777" w:rsidR="00912A17" w:rsidRDefault="00000000">
            <w:pPr>
              <w:rPr>
                <w:rFonts w:cs="Arial"/>
                <w:sz w:val="20"/>
                <w:szCs w:val="20"/>
              </w:rPr>
            </w:pPr>
            <w:r>
              <w:rPr>
                <w:rFonts w:cs="Arial" w:hint="eastAsia"/>
                <w:sz w:val="20"/>
                <w:szCs w:val="20"/>
              </w:rPr>
              <w:t>30208</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4B1EED85" w14:textId="77777777" w:rsidR="00912A17" w:rsidRDefault="00000000">
            <w:pPr>
              <w:rPr>
                <w:rFonts w:cs="Arial"/>
                <w:sz w:val="20"/>
                <w:szCs w:val="20"/>
              </w:rPr>
            </w:pPr>
            <w:r>
              <w:rPr>
                <w:rFonts w:cs="Arial" w:hint="eastAsia"/>
                <w:sz w:val="20"/>
                <w:szCs w:val="20"/>
              </w:rPr>
              <w:t xml:space="preserve">  取暖费</w:t>
            </w:r>
          </w:p>
        </w:tc>
        <w:tc>
          <w:tcPr>
            <w:tcW w:w="1329" w:type="dxa"/>
            <w:tcBorders>
              <w:top w:val="nil"/>
              <w:left w:val="nil"/>
              <w:bottom w:val="single" w:sz="4" w:space="0" w:color="000000"/>
              <w:right w:val="single" w:sz="4" w:space="0" w:color="000000"/>
            </w:tcBorders>
            <w:shd w:val="clear" w:color="000000" w:fill="FFFFFF"/>
            <w:noWrap/>
            <w:vAlign w:val="center"/>
          </w:tcPr>
          <w:p w14:paraId="7C8AEF3D" w14:textId="77777777" w:rsidR="00912A17" w:rsidRDefault="00000000">
            <w:pPr>
              <w:jc w:val="right"/>
              <w:rPr>
                <w:rFonts w:cs="Arial"/>
                <w:sz w:val="20"/>
                <w:szCs w:val="20"/>
              </w:rPr>
            </w:pPr>
            <w:r>
              <w:rPr>
                <w:rFonts w:cs="Arial" w:hint="eastAsia"/>
                <w:sz w:val="20"/>
                <w:szCs w:val="20"/>
              </w:rPr>
              <w:t>0.00</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7908F4E3" w14:textId="77777777" w:rsidR="00912A17" w:rsidRDefault="00000000">
            <w:pPr>
              <w:rPr>
                <w:rFonts w:cs="Arial"/>
                <w:sz w:val="20"/>
                <w:szCs w:val="20"/>
              </w:rPr>
            </w:pPr>
            <w:r>
              <w:rPr>
                <w:rFonts w:cs="Arial" w:hint="eastAsia"/>
                <w:sz w:val="20"/>
                <w:szCs w:val="20"/>
              </w:rPr>
              <w:t>31006</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67A7A0DF" w14:textId="77777777" w:rsidR="00912A17" w:rsidRDefault="00000000">
            <w:pPr>
              <w:rPr>
                <w:rFonts w:cs="Arial"/>
                <w:sz w:val="20"/>
                <w:szCs w:val="20"/>
              </w:rPr>
            </w:pPr>
            <w:r>
              <w:rPr>
                <w:rFonts w:cs="Arial" w:hint="eastAsia"/>
                <w:sz w:val="20"/>
                <w:szCs w:val="20"/>
              </w:rPr>
              <w:t xml:space="preserve">  大型修缮</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24D38752" w14:textId="77777777" w:rsidR="00912A17" w:rsidRDefault="00000000">
            <w:pPr>
              <w:jc w:val="right"/>
              <w:rPr>
                <w:rFonts w:cs="Arial"/>
                <w:sz w:val="20"/>
                <w:szCs w:val="20"/>
              </w:rPr>
            </w:pPr>
            <w:r>
              <w:rPr>
                <w:rFonts w:cs="Arial" w:hint="eastAsia"/>
                <w:sz w:val="20"/>
                <w:szCs w:val="20"/>
              </w:rPr>
              <w:t>0.00</w:t>
            </w:r>
          </w:p>
        </w:tc>
      </w:tr>
      <w:tr w:rsidR="00912A17" w14:paraId="2100D2F5"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786FF3BD" w14:textId="77777777" w:rsidR="00912A17" w:rsidRDefault="00000000">
            <w:pPr>
              <w:rPr>
                <w:rFonts w:cs="Arial"/>
                <w:sz w:val="20"/>
                <w:szCs w:val="20"/>
              </w:rPr>
            </w:pPr>
            <w:r>
              <w:rPr>
                <w:rFonts w:cs="Arial" w:hint="eastAsia"/>
                <w:sz w:val="20"/>
                <w:szCs w:val="20"/>
              </w:rPr>
              <w:t>30111</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79E6A121" w14:textId="77777777" w:rsidR="00912A17" w:rsidRDefault="00000000">
            <w:pPr>
              <w:rPr>
                <w:rFonts w:cs="Arial"/>
                <w:sz w:val="20"/>
                <w:szCs w:val="20"/>
              </w:rPr>
            </w:pPr>
            <w:r>
              <w:rPr>
                <w:rFonts w:cs="Arial" w:hint="eastAsia"/>
                <w:sz w:val="20"/>
                <w:szCs w:val="20"/>
              </w:rPr>
              <w:t xml:space="preserve">  公务员医疗补助缴费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1FC0586A" w14:textId="77777777" w:rsidR="00912A17" w:rsidRDefault="00000000">
            <w:pPr>
              <w:jc w:val="right"/>
              <w:rPr>
                <w:rFonts w:cs="Arial"/>
                <w:sz w:val="20"/>
                <w:szCs w:val="20"/>
              </w:rPr>
            </w:pPr>
            <w:r>
              <w:rPr>
                <w:rFonts w:cs="Arial" w:hint="eastAsia"/>
                <w:sz w:val="20"/>
                <w:szCs w:val="20"/>
              </w:rPr>
              <w:t>0.00</w:t>
            </w:r>
          </w:p>
        </w:tc>
        <w:tc>
          <w:tcPr>
            <w:tcW w:w="716" w:type="dxa"/>
            <w:tcBorders>
              <w:top w:val="nil"/>
              <w:left w:val="nil"/>
              <w:bottom w:val="single" w:sz="4" w:space="0" w:color="000000"/>
              <w:right w:val="single" w:sz="4" w:space="0" w:color="000000"/>
            </w:tcBorders>
            <w:shd w:val="clear" w:color="000000" w:fill="C0C0C0"/>
            <w:noWrap/>
            <w:vAlign w:val="center"/>
          </w:tcPr>
          <w:p w14:paraId="310CA3DD" w14:textId="77777777" w:rsidR="00912A17" w:rsidRDefault="00000000">
            <w:pPr>
              <w:rPr>
                <w:rFonts w:cs="Arial"/>
                <w:sz w:val="20"/>
                <w:szCs w:val="20"/>
              </w:rPr>
            </w:pPr>
            <w:r>
              <w:rPr>
                <w:rFonts w:cs="Arial" w:hint="eastAsia"/>
                <w:sz w:val="20"/>
                <w:szCs w:val="20"/>
              </w:rPr>
              <w:t>30209</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4CF72875" w14:textId="77777777" w:rsidR="00912A17" w:rsidRDefault="00000000">
            <w:pPr>
              <w:rPr>
                <w:rFonts w:cs="Arial"/>
                <w:sz w:val="20"/>
                <w:szCs w:val="20"/>
              </w:rPr>
            </w:pPr>
            <w:r>
              <w:rPr>
                <w:rFonts w:cs="Arial" w:hint="eastAsia"/>
                <w:sz w:val="20"/>
                <w:szCs w:val="20"/>
              </w:rPr>
              <w:t xml:space="preserve">  物业管理费</w:t>
            </w:r>
          </w:p>
        </w:tc>
        <w:tc>
          <w:tcPr>
            <w:tcW w:w="1329" w:type="dxa"/>
            <w:tcBorders>
              <w:top w:val="nil"/>
              <w:left w:val="nil"/>
              <w:bottom w:val="single" w:sz="4" w:space="0" w:color="000000"/>
              <w:right w:val="single" w:sz="4" w:space="0" w:color="000000"/>
            </w:tcBorders>
            <w:shd w:val="clear" w:color="000000" w:fill="FFFFFF"/>
            <w:noWrap/>
            <w:vAlign w:val="center"/>
          </w:tcPr>
          <w:p w14:paraId="40D7DBCF" w14:textId="77777777" w:rsidR="00912A17" w:rsidRDefault="00000000">
            <w:pPr>
              <w:jc w:val="right"/>
              <w:rPr>
                <w:rFonts w:cs="Arial"/>
                <w:sz w:val="20"/>
                <w:szCs w:val="20"/>
              </w:rPr>
            </w:pPr>
            <w:r>
              <w:rPr>
                <w:rFonts w:cs="Arial" w:hint="eastAsia"/>
                <w:sz w:val="20"/>
                <w:szCs w:val="20"/>
              </w:rPr>
              <w:t>32.05</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34185CBB" w14:textId="77777777" w:rsidR="00912A17" w:rsidRDefault="00000000">
            <w:pPr>
              <w:rPr>
                <w:rFonts w:cs="Arial"/>
                <w:sz w:val="20"/>
                <w:szCs w:val="20"/>
              </w:rPr>
            </w:pPr>
            <w:r>
              <w:rPr>
                <w:rFonts w:cs="Arial" w:hint="eastAsia"/>
                <w:sz w:val="20"/>
                <w:szCs w:val="20"/>
              </w:rPr>
              <w:t>31007</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25AA452E" w14:textId="77777777" w:rsidR="00912A17" w:rsidRDefault="00000000">
            <w:pPr>
              <w:rPr>
                <w:rFonts w:cs="Arial"/>
                <w:sz w:val="20"/>
                <w:szCs w:val="20"/>
              </w:rPr>
            </w:pPr>
            <w:r>
              <w:rPr>
                <w:rFonts w:cs="Arial" w:hint="eastAsia"/>
                <w:sz w:val="20"/>
                <w:szCs w:val="20"/>
              </w:rPr>
              <w:t xml:space="preserve">  信息网络及软件购置更新</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102CC7FC" w14:textId="77777777" w:rsidR="00912A17" w:rsidRDefault="00000000">
            <w:pPr>
              <w:jc w:val="right"/>
              <w:rPr>
                <w:rFonts w:cs="Arial"/>
                <w:sz w:val="20"/>
                <w:szCs w:val="20"/>
              </w:rPr>
            </w:pPr>
            <w:r>
              <w:rPr>
                <w:rFonts w:cs="Arial" w:hint="eastAsia"/>
                <w:sz w:val="20"/>
                <w:szCs w:val="20"/>
              </w:rPr>
              <w:t>29.60</w:t>
            </w:r>
          </w:p>
        </w:tc>
      </w:tr>
      <w:tr w:rsidR="00912A17" w14:paraId="370324B0"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37A9D4A0" w14:textId="77777777" w:rsidR="00912A17" w:rsidRDefault="00000000">
            <w:pPr>
              <w:rPr>
                <w:rFonts w:cs="Arial"/>
                <w:sz w:val="20"/>
                <w:szCs w:val="20"/>
              </w:rPr>
            </w:pPr>
            <w:r>
              <w:rPr>
                <w:rFonts w:cs="Arial" w:hint="eastAsia"/>
                <w:sz w:val="20"/>
                <w:szCs w:val="20"/>
              </w:rPr>
              <w:t>30112</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094ECCE1" w14:textId="77777777" w:rsidR="00912A17" w:rsidRDefault="00000000">
            <w:pPr>
              <w:rPr>
                <w:rFonts w:cs="Arial"/>
                <w:sz w:val="20"/>
                <w:szCs w:val="20"/>
              </w:rPr>
            </w:pPr>
            <w:r>
              <w:rPr>
                <w:rFonts w:cs="Arial" w:hint="eastAsia"/>
                <w:sz w:val="20"/>
                <w:szCs w:val="20"/>
              </w:rPr>
              <w:t xml:space="preserve">  其他社会保障缴费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2F16838B" w14:textId="77777777" w:rsidR="00912A17" w:rsidRDefault="00000000">
            <w:pPr>
              <w:jc w:val="right"/>
              <w:rPr>
                <w:rFonts w:cs="Arial"/>
                <w:sz w:val="20"/>
                <w:szCs w:val="20"/>
              </w:rPr>
            </w:pPr>
            <w:r>
              <w:rPr>
                <w:rFonts w:cs="Arial" w:hint="eastAsia"/>
                <w:sz w:val="20"/>
                <w:szCs w:val="20"/>
              </w:rPr>
              <w:t>8.83</w:t>
            </w:r>
          </w:p>
        </w:tc>
        <w:tc>
          <w:tcPr>
            <w:tcW w:w="716" w:type="dxa"/>
            <w:tcBorders>
              <w:top w:val="nil"/>
              <w:left w:val="nil"/>
              <w:bottom w:val="single" w:sz="4" w:space="0" w:color="000000"/>
              <w:right w:val="single" w:sz="4" w:space="0" w:color="000000"/>
            </w:tcBorders>
            <w:shd w:val="clear" w:color="000000" w:fill="C0C0C0"/>
            <w:noWrap/>
            <w:vAlign w:val="center"/>
          </w:tcPr>
          <w:p w14:paraId="0DC140FE" w14:textId="77777777" w:rsidR="00912A17" w:rsidRDefault="00000000">
            <w:pPr>
              <w:rPr>
                <w:rFonts w:cs="Arial"/>
                <w:sz w:val="20"/>
                <w:szCs w:val="20"/>
              </w:rPr>
            </w:pPr>
            <w:r>
              <w:rPr>
                <w:rFonts w:cs="Arial" w:hint="eastAsia"/>
                <w:sz w:val="20"/>
                <w:szCs w:val="20"/>
              </w:rPr>
              <w:t>30211</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49E70D6A" w14:textId="77777777" w:rsidR="00912A17" w:rsidRDefault="00000000">
            <w:pPr>
              <w:rPr>
                <w:rFonts w:cs="Arial"/>
                <w:sz w:val="20"/>
                <w:szCs w:val="20"/>
              </w:rPr>
            </w:pPr>
            <w:r>
              <w:rPr>
                <w:rFonts w:cs="Arial" w:hint="eastAsia"/>
                <w:sz w:val="20"/>
                <w:szCs w:val="20"/>
              </w:rPr>
              <w:t xml:space="preserve">  差旅费</w:t>
            </w:r>
          </w:p>
        </w:tc>
        <w:tc>
          <w:tcPr>
            <w:tcW w:w="1329" w:type="dxa"/>
            <w:tcBorders>
              <w:top w:val="nil"/>
              <w:left w:val="nil"/>
              <w:bottom w:val="single" w:sz="4" w:space="0" w:color="000000"/>
              <w:right w:val="single" w:sz="4" w:space="0" w:color="000000"/>
            </w:tcBorders>
            <w:shd w:val="clear" w:color="000000" w:fill="FFFFFF"/>
            <w:noWrap/>
            <w:vAlign w:val="center"/>
          </w:tcPr>
          <w:p w14:paraId="3FFA7DBD" w14:textId="77777777" w:rsidR="00912A17" w:rsidRDefault="00000000">
            <w:pPr>
              <w:jc w:val="right"/>
              <w:rPr>
                <w:rFonts w:cs="Arial"/>
                <w:sz w:val="20"/>
                <w:szCs w:val="20"/>
              </w:rPr>
            </w:pPr>
            <w:r>
              <w:rPr>
                <w:rFonts w:cs="Arial" w:hint="eastAsia"/>
                <w:sz w:val="20"/>
                <w:szCs w:val="20"/>
              </w:rPr>
              <w:t>20.55</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07B69A86" w14:textId="77777777" w:rsidR="00912A17" w:rsidRDefault="00000000">
            <w:pPr>
              <w:rPr>
                <w:rFonts w:cs="Arial"/>
                <w:sz w:val="20"/>
                <w:szCs w:val="20"/>
              </w:rPr>
            </w:pPr>
            <w:r>
              <w:rPr>
                <w:rFonts w:cs="Arial" w:hint="eastAsia"/>
                <w:sz w:val="20"/>
                <w:szCs w:val="20"/>
              </w:rPr>
              <w:t>31008</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0352B883" w14:textId="77777777" w:rsidR="00912A17" w:rsidRDefault="00000000">
            <w:pPr>
              <w:rPr>
                <w:rFonts w:cs="Arial"/>
                <w:sz w:val="20"/>
                <w:szCs w:val="20"/>
              </w:rPr>
            </w:pPr>
            <w:r>
              <w:rPr>
                <w:rFonts w:cs="Arial" w:hint="eastAsia"/>
                <w:sz w:val="20"/>
                <w:szCs w:val="20"/>
              </w:rPr>
              <w:t xml:space="preserve">  物资储备</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177D250D" w14:textId="77777777" w:rsidR="00912A17" w:rsidRDefault="00000000">
            <w:pPr>
              <w:jc w:val="right"/>
              <w:rPr>
                <w:rFonts w:cs="Arial"/>
                <w:sz w:val="20"/>
                <w:szCs w:val="20"/>
              </w:rPr>
            </w:pPr>
            <w:r>
              <w:rPr>
                <w:rFonts w:cs="Arial" w:hint="eastAsia"/>
                <w:sz w:val="20"/>
                <w:szCs w:val="20"/>
              </w:rPr>
              <w:t>0.00</w:t>
            </w:r>
          </w:p>
        </w:tc>
      </w:tr>
      <w:tr w:rsidR="00912A17" w14:paraId="27EBC28E"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0EA350ED" w14:textId="77777777" w:rsidR="00912A17" w:rsidRDefault="00000000">
            <w:pPr>
              <w:rPr>
                <w:rFonts w:cs="Arial"/>
                <w:sz w:val="20"/>
                <w:szCs w:val="20"/>
              </w:rPr>
            </w:pPr>
            <w:r>
              <w:rPr>
                <w:rFonts w:cs="Arial" w:hint="eastAsia"/>
                <w:sz w:val="20"/>
                <w:szCs w:val="20"/>
              </w:rPr>
              <w:t>30113</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2A645789" w14:textId="77777777" w:rsidR="00912A17" w:rsidRDefault="00000000">
            <w:pPr>
              <w:rPr>
                <w:rFonts w:cs="Arial"/>
                <w:sz w:val="20"/>
                <w:szCs w:val="20"/>
              </w:rPr>
            </w:pPr>
            <w:r>
              <w:rPr>
                <w:rFonts w:cs="Arial" w:hint="eastAsia"/>
                <w:sz w:val="20"/>
                <w:szCs w:val="20"/>
              </w:rPr>
              <w:t xml:space="preserve">  住房公积金</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667EE887" w14:textId="77777777" w:rsidR="00912A17" w:rsidRDefault="00000000">
            <w:pPr>
              <w:jc w:val="right"/>
              <w:rPr>
                <w:rFonts w:cs="Arial"/>
                <w:sz w:val="20"/>
                <w:szCs w:val="20"/>
              </w:rPr>
            </w:pPr>
            <w:r>
              <w:rPr>
                <w:rFonts w:cs="Arial" w:hint="eastAsia"/>
                <w:sz w:val="20"/>
                <w:szCs w:val="20"/>
              </w:rPr>
              <w:t>374.48</w:t>
            </w:r>
          </w:p>
        </w:tc>
        <w:tc>
          <w:tcPr>
            <w:tcW w:w="716" w:type="dxa"/>
            <w:tcBorders>
              <w:top w:val="nil"/>
              <w:left w:val="nil"/>
              <w:bottom w:val="single" w:sz="4" w:space="0" w:color="000000"/>
              <w:right w:val="single" w:sz="4" w:space="0" w:color="000000"/>
            </w:tcBorders>
            <w:shd w:val="clear" w:color="000000" w:fill="C0C0C0"/>
            <w:noWrap/>
            <w:vAlign w:val="center"/>
          </w:tcPr>
          <w:p w14:paraId="2DAB6101" w14:textId="77777777" w:rsidR="00912A17" w:rsidRDefault="00000000">
            <w:pPr>
              <w:rPr>
                <w:rFonts w:cs="Arial"/>
                <w:sz w:val="20"/>
                <w:szCs w:val="20"/>
              </w:rPr>
            </w:pPr>
            <w:r>
              <w:rPr>
                <w:rFonts w:cs="Arial" w:hint="eastAsia"/>
                <w:sz w:val="20"/>
                <w:szCs w:val="20"/>
              </w:rPr>
              <w:t>30212</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22B534AA" w14:textId="77777777" w:rsidR="00912A17" w:rsidRDefault="00000000">
            <w:pPr>
              <w:rPr>
                <w:rFonts w:cs="Arial"/>
                <w:sz w:val="20"/>
                <w:szCs w:val="20"/>
              </w:rPr>
            </w:pPr>
            <w:r>
              <w:rPr>
                <w:rFonts w:cs="Arial" w:hint="eastAsia"/>
                <w:sz w:val="20"/>
                <w:szCs w:val="20"/>
              </w:rPr>
              <w:t xml:space="preserve">  因公出国（境）费用</w:t>
            </w:r>
          </w:p>
        </w:tc>
        <w:tc>
          <w:tcPr>
            <w:tcW w:w="1329" w:type="dxa"/>
            <w:tcBorders>
              <w:top w:val="nil"/>
              <w:left w:val="nil"/>
              <w:bottom w:val="single" w:sz="4" w:space="0" w:color="000000"/>
              <w:right w:val="single" w:sz="4" w:space="0" w:color="000000"/>
            </w:tcBorders>
            <w:shd w:val="clear" w:color="000000" w:fill="FFFFFF"/>
            <w:noWrap/>
            <w:vAlign w:val="center"/>
          </w:tcPr>
          <w:p w14:paraId="1CB2144F" w14:textId="77777777" w:rsidR="00912A17" w:rsidRDefault="00000000">
            <w:pPr>
              <w:jc w:val="right"/>
              <w:rPr>
                <w:rFonts w:cs="Arial"/>
                <w:sz w:val="20"/>
                <w:szCs w:val="20"/>
              </w:rPr>
            </w:pPr>
            <w:r>
              <w:rPr>
                <w:rFonts w:cs="Arial" w:hint="eastAsia"/>
                <w:sz w:val="20"/>
                <w:szCs w:val="20"/>
              </w:rPr>
              <w:t>0.00</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76C1D72A" w14:textId="77777777" w:rsidR="00912A17" w:rsidRDefault="00000000">
            <w:pPr>
              <w:rPr>
                <w:rFonts w:cs="Arial"/>
                <w:sz w:val="20"/>
                <w:szCs w:val="20"/>
              </w:rPr>
            </w:pPr>
            <w:r>
              <w:rPr>
                <w:rFonts w:cs="Arial" w:hint="eastAsia"/>
                <w:sz w:val="20"/>
                <w:szCs w:val="20"/>
              </w:rPr>
              <w:t>31009</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05685681" w14:textId="77777777" w:rsidR="00912A17" w:rsidRDefault="00000000">
            <w:pPr>
              <w:rPr>
                <w:rFonts w:cs="Arial"/>
                <w:sz w:val="20"/>
                <w:szCs w:val="20"/>
              </w:rPr>
            </w:pPr>
            <w:r>
              <w:rPr>
                <w:rFonts w:cs="Arial" w:hint="eastAsia"/>
                <w:sz w:val="20"/>
                <w:szCs w:val="20"/>
              </w:rPr>
              <w:t xml:space="preserve">  土地补偿</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0ECB4A3D" w14:textId="77777777" w:rsidR="00912A17" w:rsidRDefault="00000000">
            <w:pPr>
              <w:jc w:val="right"/>
              <w:rPr>
                <w:rFonts w:cs="Arial"/>
                <w:sz w:val="20"/>
                <w:szCs w:val="20"/>
              </w:rPr>
            </w:pPr>
            <w:r>
              <w:rPr>
                <w:rFonts w:cs="Arial" w:hint="eastAsia"/>
                <w:sz w:val="20"/>
                <w:szCs w:val="20"/>
              </w:rPr>
              <w:t>0.00</w:t>
            </w:r>
          </w:p>
        </w:tc>
      </w:tr>
      <w:tr w:rsidR="00912A17" w14:paraId="0B9BE49C"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1A938480" w14:textId="77777777" w:rsidR="00912A17" w:rsidRDefault="00000000">
            <w:pPr>
              <w:rPr>
                <w:rFonts w:cs="Arial"/>
                <w:sz w:val="20"/>
                <w:szCs w:val="20"/>
              </w:rPr>
            </w:pPr>
            <w:r>
              <w:rPr>
                <w:rFonts w:cs="Arial" w:hint="eastAsia"/>
                <w:sz w:val="20"/>
                <w:szCs w:val="20"/>
              </w:rPr>
              <w:t>30114</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284EDDD8" w14:textId="77777777" w:rsidR="00912A17" w:rsidRDefault="00000000">
            <w:pPr>
              <w:rPr>
                <w:rFonts w:cs="Arial"/>
                <w:sz w:val="20"/>
                <w:szCs w:val="20"/>
              </w:rPr>
            </w:pPr>
            <w:r>
              <w:rPr>
                <w:rFonts w:cs="Arial" w:hint="eastAsia"/>
                <w:sz w:val="20"/>
                <w:szCs w:val="20"/>
              </w:rPr>
              <w:t xml:space="preserve">  医疗费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74A17BE9" w14:textId="77777777" w:rsidR="00912A17" w:rsidRDefault="00000000">
            <w:pPr>
              <w:jc w:val="right"/>
              <w:rPr>
                <w:rFonts w:cs="Arial"/>
                <w:sz w:val="20"/>
                <w:szCs w:val="20"/>
              </w:rPr>
            </w:pPr>
            <w:r>
              <w:rPr>
                <w:rFonts w:cs="Arial" w:hint="eastAsia"/>
                <w:sz w:val="20"/>
                <w:szCs w:val="20"/>
              </w:rPr>
              <w:t>86.78</w:t>
            </w:r>
          </w:p>
        </w:tc>
        <w:tc>
          <w:tcPr>
            <w:tcW w:w="716" w:type="dxa"/>
            <w:tcBorders>
              <w:top w:val="nil"/>
              <w:left w:val="nil"/>
              <w:bottom w:val="single" w:sz="4" w:space="0" w:color="000000"/>
              <w:right w:val="single" w:sz="4" w:space="0" w:color="000000"/>
            </w:tcBorders>
            <w:shd w:val="clear" w:color="000000" w:fill="C0C0C0"/>
            <w:noWrap/>
            <w:vAlign w:val="center"/>
          </w:tcPr>
          <w:p w14:paraId="721B8EAE" w14:textId="77777777" w:rsidR="00912A17" w:rsidRDefault="00000000">
            <w:pPr>
              <w:rPr>
                <w:rFonts w:cs="Arial"/>
                <w:sz w:val="20"/>
                <w:szCs w:val="20"/>
              </w:rPr>
            </w:pPr>
            <w:r>
              <w:rPr>
                <w:rFonts w:cs="Arial" w:hint="eastAsia"/>
                <w:sz w:val="20"/>
                <w:szCs w:val="20"/>
              </w:rPr>
              <w:t>30213</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263D9EED" w14:textId="77777777" w:rsidR="00912A17" w:rsidRDefault="00000000">
            <w:pPr>
              <w:rPr>
                <w:rFonts w:cs="Arial"/>
                <w:sz w:val="20"/>
                <w:szCs w:val="20"/>
              </w:rPr>
            </w:pPr>
            <w:r>
              <w:rPr>
                <w:rFonts w:cs="Arial" w:hint="eastAsia"/>
                <w:sz w:val="20"/>
                <w:szCs w:val="20"/>
              </w:rPr>
              <w:t xml:space="preserve">  维修（护）费</w:t>
            </w:r>
          </w:p>
        </w:tc>
        <w:tc>
          <w:tcPr>
            <w:tcW w:w="1329" w:type="dxa"/>
            <w:tcBorders>
              <w:top w:val="nil"/>
              <w:left w:val="nil"/>
              <w:bottom w:val="single" w:sz="4" w:space="0" w:color="000000"/>
              <w:right w:val="single" w:sz="4" w:space="0" w:color="000000"/>
            </w:tcBorders>
            <w:shd w:val="clear" w:color="000000" w:fill="FFFFFF"/>
            <w:noWrap/>
            <w:vAlign w:val="center"/>
          </w:tcPr>
          <w:p w14:paraId="2506AB5D" w14:textId="77777777" w:rsidR="00912A17" w:rsidRDefault="00000000">
            <w:pPr>
              <w:jc w:val="right"/>
              <w:rPr>
                <w:rFonts w:cs="Arial"/>
                <w:sz w:val="20"/>
                <w:szCs w:val="20"/>
              </w:rPr>
            </w:pPr>
            <w:r>
              <w:rPr>
                <w:rFonts w:cs="Arial" w:hint="eastAsia"/>
                <w:sz w:val="20"/>
                <w:szCs w:val="20"/>
              </w:rPr>
              <w:t>695.87</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0BE8CA48" w14:textId="77777777" w:rsidR="00912A17" w:rsidRDefault="00000000">
            <w:pPr>
              <w:rPr>
                <w:rFonts w:cs="Arial"/>
                <w:sz w:val="20"/>
                <w:szCs w:val="20"/>
              </w:rPr>
            </w:pPr>
            <w:r>
              <w:rPr>
                <w:rFonts w:cs="Arial" w:hint="eastAsia"/>
                <w:sz w:val="20"/>
                <w:szCs w:val="20"/>
              </w:rPr>
              <w:t>31010</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7CA4E82C" w14:textId="77777777" w:rsidR="00912A17" w:rsidRDefault="00000000">
            <w:pPr>
              <w:rPr>
                <w:rFonts w:cs="Arial"/>
                <w:sz w:val="20"/>
                <w:szCs w:val="20"/>
              </w:rPr>
            </w:pPr>
            <w:r>
              <w:rPr>
                <w:rFonts w:cs="Arial" w:hint="eastAsia"/>
                <w:sz w:val="20"/>
                <w:szCs w:val="20"/>
              </w:rPr>
              <w:t xml:space="preserve">  安置补助</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5D6BCCC7" w14:textId="77777777" w:rsidR="00912A17" w:rsidRDefault="00000000">
            <w:pPr>
              <w:jc w:val="right"/>
              <w:rPr>
                <w:rFonts w:cs="Arial"/>
                <w:sz w:val="20"/>
                <w:szCs w:val="20"/>
              </w:rPr>
            </w:pPr>
            <w:r>
              <w:rPr>
                <w:rFonts w:cs="Arial" w:hint="eastAsia"/>
                <w:sz w:val="20"/>
                <w:szCs w:val="20"/>
              </w:rPr>
              <w:t>0.00</w:t>
            </w:r>
          </w:p>
        </w:tc>
      </w:tr>
      <w:tr w:rsidR="00912A17" w14:paraId="1BF8720B"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769DE0E0" w14:textId="77777777" w:rsidR="00912A17" w:rsidRDefault="00000000">
            <w:pPr>
              <w:rPr>
                <w:rFonts w:cs="Arial"/>
                <w:sz w:val="20"/>
                <w:szCs w:val="20"/>
              </w:rPr>
            </w:pPr>
            <w:r>
              <w:rPr>
                <w:rFonts w:cs="Arial" w:hint="eastAsia"/>
                <w:sz w:val="20"/>
                <w:szCs w:val="20"/>
              </w:rPr>
              <w:t>30199</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21C8F806" w14:textId="77777777" w:rsidR="00912A17" w:rsidRDefault="00000000">
            <w:pPr>
              <w:rPr>
                <w:rFonts w:cs="Arial"/>
                <w:sz w:val="20"/>
                <w:szCs w:val="20"/>
              </w:rPr>
            </w:pPr>
            <w:r>
              <w:rPr>
                <w:rFonts w:cs="Arial" w:hint="eastAsia"/>
                <w:sz w:val="20"/>
                <w:szCs w:val="20"/>
              </w:rPr>
              <w:t xml:space="preserve">  其他工资福利支出</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35DFC164" w14:textId="77777777" w:rsidR="00912A17" w:rsidRDefault="00000000">
            <w:pPr>
              <w:jc w:val="right"/>
              <w:rPr>
                <w:rFonts w:cs="Arial"/>
                <w:sz w:val="20"/>
                <w:szCs w:val="20"/>
              </w:rPr>
            </w:pPr>
            <w:r>
              <w:rPr>
                <w:rFonts w:cs="Arial" w:hint="eastAsia"/>
                <w:sz w:val="20"/>
                <w:szCs w:val="20"/>
              </w:rPr>
              <w:t>223.85</w:t>
            </w:r>
          </w:p>
        </w:tc>
        <w:tc>
          <w:tcPr>
            <w:tcW w:w="716" w:type="dxa"/>
            <w:tcBorders>
              <w:top w:val="nil"/>
              <w:left w:val="nil"/>
              <w:bottom w:val="single" w:sz="4" w:space="0" w:color="000000"/>
              <w:right w:val="single" w:sz="4" w:space="0" w:color="000000"/>
            </w:tcBorders>
            <w:shd w:val="clear" w:color="000000" w:fill="C0C0C0"/>
            <w:noWrap/>
            <w:vAlign w:val="center"/>
          </w:tcPr>
          <w:p w14:paraId="640AF08B" w14:textId="77777777" w:rsidR="00912A17" w:rsidRDefault="00000000">
            <w:pPr>
              <w:rPr>
                <w:rFonts w:cs="Arial"/>
                <w:sz w:val="20"/>
                <w:szCs w:val="20"/>
              </w:rPr>
            </w:pPr>
            <w:r>
              <w:rPr>
                <w:rFonts w:cs="Arial" w:hint="eastAsia"/>
                <w:sz w:val="20"/>
                <w:szCs w:val="20"/>
              </w:rPr>
              <w:t>30214</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12BAEED3" w14:textId="77777777" w:rsidR="00912A17" w:rsidRDefault="00000000">
            <w:pPr>
              <w:rPr>
                <w:rFonts w:cs="Arial"/>
                <w:sz w:val="20"/>
                <w:szCs w:val="20"/>
              </w:rPr>
            </w:pPr>
            <w:r>
              <w:rPr>
                <w:rFonts w:cs="Arial" w:hint="eastAsia"/>
                <w:sz w:val="20"/>
                <w:szCs w:val="20"/>
              </w:rPr>
              <w:t xml:space="preserve">  租赁费</w:t>
            </w:r>
          </w:p>
        </w:tc>
        <w:tc>
          <w:tcPr>
            <w:tcW w:w="1329" w:type="dxa"/>
            <w:tcBorders>
              <w:top w:val="nil"/>
              <w:left w:val="nil"/>
              <w:bottom w:val="single" w:sz="4" w:space="0" w:color="000000"/>
              <w:right w:val="single" w:sz="4" w:space="0" w:color="000000"/>
            </w:tcBorders>
            <w:shd w:val="clear" w:color="000000" w:fill="FFFFFF"/>
            <w:noWrap/>
            <w:vAlign w:val="center"/>
          </w:tcPr>
          <w:p w14:paraId="2868BE77" w14:textId="77777777" w:rsidR="00912A17" w:rsidRDefault="00000000">
            <w:pPr>
              <w:jc w:val="right"/>
              <w:rPr>
                <w:rFonts w:cs="Arial"/>
                <w:sz w:val="20"/>
                <w:szCs w:val="20"/>
              </w:rPr>
            </w:pPr>
            <w:r>
              <w:rPr>
                <w:rFonts w:cs="Arial" w:hint="eastAsia"/>
                <w:sz w:val="20"/>
                <w:szCs w:val="20"/>
              </w:rPr>
              <w:t>0.00</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555F9C58" w14:textId="77777777" w:rsidR="00912A17" w:rsidRDefault="00000000">
            <w:pPr>
              <w:rPr>
                <w:rFonts w:cs="Arial"/>
                <w:sz w:val="20"/>
                <w:szCs w:val="20"/>
              </w:rPr>
            </w:pPr>
            <w:r>
              <w:rPr>
                <w:rFonts w:cs="Arial" w:hint="eastAsia"/>
                <w:sz w:val="20"/>
                <w:szCs w:val="20"/>
              </w:rPr>
              <w:t>31011</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4FFDAFE3" w14:textId="77777777" w:rsidR="00912A17" w:rsidRDefault="00000000">
            <w:pPr>
              <w:rPr>
                <w:rFonts w:cs="Arial"/>
                <w:sz w:val="20"/>
                <w:szCs w:val="20"/>
              </w:rPr>
            </w:pPr>
            <w:r>
              <w:rPr>
                <w:rFonts w:cs="Arial" w:hint="eastAsia"/>
                <w:sz w:val="20"/>
                <w:szCs w:val="20"/>
              </w:rPr>
              <w:t xml:space="preserve">  地上附着物和青苗补偿</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52518216" w14:textId="77777777" w:rsidR="00912A17" w:rsidRDefault="00000000">
            <w:pPr>
              <w:jc w:val="right"/>
              <w:rPr>
                <w:rFonts w:cs="Arial"/>
                <w:sz w:val="20"/>
                <w:szCs w:val="20"/>
              </w:rPr>
            </w:pPr>
            <w:r>
              <w:rPr>
                <w:rFonts w:cs="Arial" w:hint="eastAsia"/>
                <w:sz w:val="20"/>
                <w:szCs w:val="20"/>
              </w:rPr>
              <w:t>0.00</w:t>
            </w:r>
          </w:p>
        </w:tc>
      </w:tr>
      <w:tr w:rsidR="00912A17" w14:paraId="6BBE3463"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253BC0A0" w14:textId="77777777" w:rsidR="00912A17" w:rsidRDefault="00000000">
            <w:pPr>
              <w:rPr>
                <w:rFonts w:cs="Arial"/>
                <w:sz w:val="20"/>
                <w:szCs w:val="20"/>
              </w:rPr>
            </w:pPr>
            <w:r>
              <w:rPr>
                <w:rFonts w:cs="Arial" w:hint="eastAsia"/>
                <w:sz w:val="20"/>
                <w:szCs w:val="20"/>
              </w:rPr>
              <w:t>303</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00598F8C" w14:textId="77777777" w:rsidR="00912A17" w:rsidRDefault="00000000">
            <w:pPr>
              <w:rPr>
                <w:rFonts w:cs="Arial"/>
                <w:sz w:val="20"/>
                <w:szCs w:val="20"/>
              </w:rPr>
            </w:pPr>
            <w:r>
              <w:rPr>
                <w:rFonts w:cs="Arial" w:hint="eastAsia"/>
                <w:sz w:val="20"/>
                <w:szCs w:val="20"/>
              </w:rPr>
              <w:t>对个人和家庭的补助</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06E4A409" w14:textId="77777777" w:rsidR="00912A17" w:rsidRDefault="00000000">
            <w:pPr>
              <w:jc w:val="right"/>
              <w:rPr>
                <w:rFonts w:cs="Arial"/>
                <w:sz w:val="20"/>
                <w:szCs w:val="20"/>
              </w:rPr>
            </w:pPr>
            <w:r>
              <w:rPr>
                <w:rFonts w:cs="Arial" w:hint="eastAsia"/>
                <w:sz w:val="20"/>
                <w:szCs w:val="20"/>
              </w:rPr>
              <w:t>119.40</w:t>
            </w:r>
          </w:p>
        </w:tc>
        <w:tc>
          <w:tcPr>
            <w:tcW w:w="716" w:type="dxa"/>
            <w:tcBorders>
              <w:top w:val="nil"/>
              <w:left w:val="nil"/>
              <w:bottom w:val="single" w:sz="4" w:space="0" w:color="000000"/>
              <w:right w:val="single" w:sz="4" w:space="0" w:color="000000"/>
            </w:tcBorders>
            <w:shd w:val="clear" w:color="000000" w:fill="C0C0C0"/>
            <w:noWrap/>
            <w:vAlign w:val="center"/>
          </w:tcPr>
          <w:p w14:paraId="0C75AD43" w14:textId="77777777" w:rsidR="00912A17" w:rsidRDefault="00000000">
            <w:pPr>
              <w:rPr>
                <w:rFonts w:cs="Arial"/>
                <w:sz w:val="20"/>
                <w:szCs w:val="20"/>
              </w:rPr>
            </w:pPr>
            <w:r>
              <w:rPr>
                <w:rFonts w:cs="Arial" w:hint="eastAsia"/>
                <w:sz w:val="20"/>
                <w:szCs w:val="20"/>
              </w:rPr>
              <w:t>30215</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1984A9D7" w14:textId="77777777" w:rsidR="00912A17" w:rsidRDefault="00000000">
            <w:pPr>
              <w:rPr>
                <w:rFonts w:cs="Arial"/>
                <w:sz w:val="20"/>
                <w:szCs w:val="20"/>
              </w:rPr>
            </w:pPr>
            <w:r>
              <w:rPr>
                <w:rFonts w:cs="Arial" w:hint="eastAsia"/>
                <w:sz w:val="20"/>
                <w:szCs w:val="20"/>
              </w:rPr>
              <w:t xml:space="preserve">  会议费</w:t>
            </w:r>
          </w:p>
        </w:tc>
        <w:tc>
          <w:tcPr>
            <w:tcW w:w="1329" w:type="dxa"/>
            <w:tcBorders>
              <w:top w:val="nil"/>
              <w:left w:val="nil"/>
              <w:bottom w:val="single" w:sz="4" w:space="0" w:color="000000"/>
              <w:right w:val="single" w:sz="4" w:space="0" w:color="000000"/>
            </w:tcBorders>
            <w:shd w:val="clear" w:color="000000" w:fill="FFFFFF"/>
            <w:noWrap/>
            <w:vAlign w:val="center"/>
          </w:tcPr>
          <w:p w14:paraId="117464C5" w14:textId="77777777" w:rsidR="00912A17" w:rsidRDefault="00000000">
            <w:pPr>
              <w:jc w:val="right"/>
              <w:rPr>
                <w:rFonts w:cs="Arial"/>
                <w:sz w:val="20"/>
                <w:szCs w:val="20"/>
              </w:rPr>
            </w:pPr>
            <w:r>
              <w:rPr>
                <w:rFonts w:cs="Arial" w:hint="eastAsia"/>
                <w:sz w:val="20"/>
                <w:szCs w:val="20"/>
              </w:rPr>
              <w:t>0.28</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394A86F9" w14:textId="77777777" w:rsidR="00912A17" w:rsidRDefault="00000000">
            <w:pPr>
              <w:rPr>
                <w:rFonts w:cs="Arial"/>
                <w:sz w:val="20"/>
                <w:szCs w:val="20"/>
              </w:rPr>
            </w:pPr>
            <w:r>
              <w:rPr>
                <w:rFonts w:cs="Arial" w:hint="eastAsia"/>
                <w:sz w:val="20"/>
                <w:szCs w:val="20"/>
              </w:rPr>
              <w:t>31012</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7B28DB24" w14:textId="77777777" w:rsidR="00912A17" w:rsidRDefault="00000000">
            <w:pPr>
              <w:rPr>
                <w:rFonts w:cs="Arial"/>
                <w:sz w:val="20"/>
                <w:szCs w:val="20"/>
              </w:rPr>
            </w:pPr>
            <w:r>
              <w:rPr>
                <w:rFonts w:cs="Arial" w:hint="eastAsia"/>
                <w:sz w:val="20"/>
                <w:szCs w:val="20"/>
              </w:rPr>
              <w:t xml:space="preserve">  拆迁补偿</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696BE85D" w14:textId="77777777" w:rsidR="00912A17" w:rsidRDefault="00000000">
            <w:pPr>
              <w:jc w:val="right"/>
              <w:rPr>
                <w:rFonts w:cs="Arial"/>
                <w:sz w:val="20"/>
                <w:szCs w:val="20"/>
              </w:rPr>
            </w:pPr>
            <w:r>
              <w:rPr>
                <w:rFonts w:cs="Arial" w:hint="eastAsia"/>
                <w:sz w:val="20"/>
                <w:szCs w:val="20"/>
              </w:rPr>
              <w:t>0.00</w:t>
            </w:r>
          </w:p>
        </w:tc>
      </w:tr>
      <w:tr w:rsidR="00912A17" w14:paraId="612E4841"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7AECBCC9" w14:textId="77777777" w:rsidR="00912A17" w:rsidRDefault="00000000">
            <w:pPr>
              <w:rPr>
                <w:rFonts w:cs="Arial"/>
                <w:sz w:val="20"/>
                <w:szCs w:val="20"/>
              </w:rPr>
            </w:pPr>
            <w:r>
              <w:rPr>
                <w:rFonts w:cs="Arial" w:hint="eastAsia"/>
                <w:sz w:val="20"/>
                <w:szCs w:val="20"/>
              </w:rPr>
              <w:t>30301</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671370EA" w14:textId="77777777" w:rsidR="00912A17" w:rsidRDefault="00000000">
            <w:pPr>
              <w:rPr>
                <w:rFonts w:cs="Arial"/>
                <w:sz w:val="20"/>
                <w:szCs w:val="20"/>
              </w:rPr>
            </w:pPr>
            <w:r>
              <w:rPr>
                <w:rFonts w:cs="Arial" w:hint="eastAsia"/>
                <w:sz w:val="20"/>
                <w:szCs w:val="20"/>
              </w:rPr>
              <w:t xml:space="preserve">  离休费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6FDFB19F" w14:textId="77777777" w:rsidR="00912A17" w:rsidRDefault="00000000">
            <w:pPr>
              <w:jc w:val="right"/>
              <w:rPr>
                <w:rFonts w:cs="Arial"/>
                <w:sz w:val="20"/>
                <w:szCs w:val="20"/>
              </w:rPr>
            </w:pPr>
            <w:r>
              <w:rPr>
                <w:rFonts w:cs="Arial" w:hint="eastAsia"/>
                <w:sz w:val="20"/>
                <w:szCs w:val="20"/>
              </w:rPr>
              <w:t>66.40</w:t>
            </w:r>
          </w:p>
        </w:tc>
        <w:tc>
          <w:tcPr>
            <w:tcW w:w="716" w:type="dxa"/>
            <w:tcBorders>
              <w:top w:val="nil"/>
              <w:left w:val="nil"/>
              <w:bottom w:val="single" w:sz="4" w:space="0" w:color="000000"/>
              <w:right w:val="single" w:sz="4" w:space="0" w:color="000000"/>
            </w:tcBorders>
            <w:shd w:val="clear" w:color="000000" w:fill="C0C0C0"/>
            <w:noWrap/>
            <w:vAlign w:val="center"/>
          </w:tcPr>
          <w:p w14:paraId="73AE2130" w14:textId="77777777" w:rsidR="00912A17" w:rsidRDefault="00000000">
            <w:pPr>
              <w:rPr>
                <w:rFonts w:cs="Arial"/>
                <w:sz w:val="20"/>
                <w:szCs w:val="20"/>
              </w:rPr>
            </w:pPr>
            <w:r>
              <w:rPr>
                <w:rFonts w:cs="Arial" w:hint="eastAsia"/>
                <w:sz w:val="20"/>
                <w:szCs w:val="20"/>
              </w:rPr>
              <w:t>30216</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7A3C1529" w14:textId="77777777" w:rsidR="00912A17" w:rsidRDefault="00000000">
            <w:pPr>
              <w:rPr>
                <w:rFonts w:cs="Arial"/>
                <w:sz w:val="20"/>
                <w:szCs w:val="20"/>
              </w:rPr>
            </w:pPr>
            <w:r>
              <w:rPr>
                <w:rFonts w:cs="Arial" w:hint="eastAsia"/>
                <w:sz w:val="20"/>
                <w:szCs w:val="20"/>
              </w:rPr>
              <w:t xml:space="preserve">  培训费</w:t>
            </w:r>
          </w:p>
        </w:tc>
        <w:tc>
          <w:tcPr>
            <w:tcW w:w="1329" w:type="dxa"/>
            <w:tcBorders>
              <w:top w:val="nil"/>
              <w:left w:val="nil"/>
              <w:bottom w:val="single" w:sz="4" w:space="0" w:color="000000"/>
              <w:right w:val="single" w:sz="4" w:space="0" w:color="000000"/>
            </w:tcBorders>
            <w:shd w:val="clear" w:color="000000" w:fill="FFFFFF"/>
            <w:noWrap/>
            <w:vAlign w:val="center"/>
          </w:tcPr>
          <w:p w14:paraId="6E04C74B" w14:textId="77777777" w:rsidR="00912A17" w:rsidRDefault="00000000">
            <w:pPr>
              <w:jc w:val="right"/>
              <w:rPr>
                <w:rFonts w:cs="Arial"/>
                <w:sz w:val="20"/>
                <w:szCs w:val="20"/>
              </w:rPr>
            </w:pPr>
            <w:r>
              <w:rPr>
                <w:rFonts w:cs="Arial" w:hint="eastAsia"/>
                <w:sz w:val="20"/>
                <w:szCs w:val="20"/>
              </w:rPr>
              <w:t>13.93</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485E7CC2" w14:textId="77777777" w:rsidR="00912A17" w:rsidRDefault="00000000">
            <w:pPr>
              <w:rPr>
                <w:rFonts w:cs="Arial"/>
                <w:sz w:val="20"/>
                <w:szCs w:val="20"/>
              </w:rPr>
            </w:pPr>
            <w:r>
              <w:rPr>
                <w:rFonts w:cs="Arial" w:hint="eastAsia"/>
                <w:sz w:val="20"/>
                <w:szCs w:val="20"/>
              </w:rPr>
              <w:t>31013</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6BE509B2" w14:textId="77777777" w:rsidR="00912A17" w:rsidRDefault="00000000">
            <w:pPr>
              <w:rPr>
                <w:rFonts w:cs="Arial"/>
                <w:sz w:val="20"/>
                <w:szCs w:val="20"/>
              </w:rPr>
            </w:pPr>
            <w:r>
              <w:rPr>
                <w:rFonts w:cs="Arial" w:hint="eastAsia"/>
                <w:sz w:val="20"/>
                <w:szCs w:val="20"/>
              </w:rPr>
              <w:t xml:space="preserve">  公务用车购置</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4CB1EF18" w14:textId="77777777" w:rsidR="00912A17" w:rsidRDefault="00000000">
            <w:pPr>
              <w:jc w:val="right"/>
              <w:rPr>
                <w:rFonts w:cs="Arial"/>
                <w:sz w:val="20"/>
                <w:szCs w:val="20"/>
              </w:rPr>
            </w:pPr>
            <w:r>
              <w:rPr>
                <w:rFonts w:cs="Arial" w:hint="eastAsia"/>
                <w:sz w:val="20"/>
                <w:szCs w:val="20"/>
              </w:rPr>
              <w:t>0.00</w:t>
            </w:r>
          </w:p>
        </w:tc>
      </w:tr>
      <w:tr w:rsidR="00912A17" w14:paraId="2DC513B6"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4796CBF7" w14:textId="77777777" w:rsidR="00912A17" w:rsidRDefault="00000000">
            <w:pPr>
              <w:rPr>
                <w:rFonts w:cs="Arial"/>
                <w:sz w:val="20"/>
                <w:szCs w:val="20"/>
              </w:rPr>
            </w:pPr>
            <w:r>
              <w:rPr>
                <w:rFonts w:cs="Arial" w:hint="eastAsia"/>
                <w:sz w:val="20"/>
                <w:szCs w:val="20"/>
              </w:rPr>
              <w:t>30302</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7F1BA136" w14:textId="77777777" w:rsidR="00912A17" w:rsidRDefault="00000000">
            <w:pPr>
              <w:rPr>
                <w:rFonts w:cs="Arial"/>
                <w:sz w:val="20"/>
                <w:szCs w:val="20"/>
              </w:rPr>
            </w:pPr>
            <w:r>
              <w:rPr>
                <w:rFonts w:cs="Arial" w:hint="eastAsia"/>
                <w:sz w:val="20"/>
                <w:szCs w:val="20"/>
              </w:rPr>
              <w:t xml:space="preserve">  退休费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620496B1" w14:textId="77777777" w:rsidR="00912A17" w:rsidRDefault="00000000">
            <w:pPr>
              <w:jc w:val="right"/>
              <w:rPr>
                <w:rFonts w:cs="Arial"/>
                <w:sz w:val="20"/>
                <w:szCs w:val="20"/>
              </w:rPr>
            </w:pPr>
            <w:r>
              <w:rPr>
                <w:rFonts w:cs="Arial" w:hint="eastAsia"/>
                <w:sz w:val="20"/>
                <w:szCs w:val="20"/>
              </w:rPr>
              <w:t>0.95</w:t>
            </w:r>
          </w:p>
        </w:tc>
        <w:tc>
          <w:tcPr>
            <w:tcW w:w="716" w:type="dxa"/>
            <w:tcBorders>
              <w:top w:val="nil"/>
              <w:left w:val="nil"/>
              <w:bottom w:val="single" w:sz="4" w:space="0" w:color="000000"/>
              <w:right w:val="single" w:sz="4" w:space="0" w:color="000000"/>
            </w:tcBorders>
            <w:shd w:val="clear" w:color="000000" w:fill="C0C0C0"/>
            <w:noWrap/>
            <w:vAlign w:val="center"/>
          </w:tcPr>
          <w:p w14:paraId="6515EABA" w14:textId="77777777" w:rsidR="00912A17" w:rsidRDefault="00000000">
            <w:pPr>
              <w:rPr>
                <w:rFonts w:cs="Arial"/>
                <w:sz w:val="20"/>
                <w:szCs w:val="20"/>
              </w:rPr>
            </w:pPr>
            <w:r>
              <w:rPr>
                <w:rFonts w:cs="Arial" w:hint="eastAsia"/>
                <w:sz w:val="20"/>
                <w:szCs w:val="20"/>
              </w:rPr>
              <w:t>30217</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14DAC707" w14:textId="77777777" w:rsidR="00912A17" w:rsidRDefault="00000000">
            <w:pPr>
              <w:rPr>
                <w:rFonts w:cs="Arial"/>
                <w:sz w:val="20"/>
                <w:szCs w:val="20"/>
              </w:rPr>
            </w:pPr>
            <w:r>
              <w:rPr>
                <w:rFonts w:cs="Arial" w:hint="eastAsia"/>
                <w:sz w:val="20"/>
                <w:szCs w:val="20"/>
              </w:rPr>
              <w:t xml:space="preserve">  公务接待费</w:t>
            </w:r>
          </w:p>
        </w:tc>
        <w:tc>
          <w:tcPr>
            <w:tcW w:w="1329" w:type="dxa"/>
            <w:tcBorders>
              <w:top w:val="nil"/>
              <w:left w:val="nil"/>
              <w:bottom w:val="single" w:sz="4" w:space="0" w:color="000000"/>
              <w:right w:val="single" w:sz="4" w:space="0" w:color="000000"/>
            </w:tcBorders>
            <w:shd w:val="clear" w:color="000000" w:fill="FFFFFF"/>
            <w:noWrap/>
            <w:vAlign w:val="center"/>
          </w:tcPr>
          <w:p w14:paraId="281208C6" w14:textId="77777777" w:rsidR="00912A17" w:rsidRDefault="00000000">
            <w:pPr>
              <w:jc w:val="right"/>
              <w:rPr>
                <w:rFonts w:cs="Arial"/>
                <w:sz w:val="20"/>
                <w:szCs w:val="20"/>
              </w:rPr>
            </w:pPr>
            <w:r>
              <w:rPr>
                <w:rFonts w:cs="Arial" w:hint="eastAsia"/>
                <w:sz w:val="20"/>
                <w:szCs w:val="20"/>
              </w:rPr>
              <w:t>127.15</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56E7545E" w14:textId="77777777" w:rsidR="00912A17" w:rsidRDefault="00000000">
            <w:pPr>
              <w:rPr>
                <w:rFonts w:cs="Arial"/>
                <w:sz w:val="20"/>
                <w:szCs w:val="20"/>
              </w:rPr>
            </w:pPr>
            <w:r>
              <w:rPr>
                <w:rFonts w:cs="Arial" w:hint="eastAsia"/>
                <w:sz w:val="20"/>
                <w:szCs w:val="20"/>
              </w:rPr>
              <w:t>31019</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039C7C15" w14:textId="77777777" w:rsidR="00912A17" w:rsidRDefault="00000000">
            <w:pPr>
              <w:rPr>
                <w:rFonts w:cs="Arial"/>
                <w:sz w:val="20"/>
                <w:szCs w:val="20"/>
              </w:rPr>
            </w:pPr>
            <w:r>
              <w:rPr>
                <w:rFonts w:cs="Arial" w:hint="eastAsia"/>
                <w:sz w:val="20"/>
                <w:szCs w:val="20"/>
              </w:rPr>
              <w:t xml:space="preserve">  其他交通工具购置</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2550F49E" w14:textId="77777777" w:rsidR="00912A17" w:rsidRDefault="00000000">
            <w:pPr>
              <w:jc w:val="right"/>
              <w:rPr>
                <w:rFonts w:cs="Arial"/>
                <w:sz w:val="20"/>
                <w:szCs w:val="20"/>
              </w:rPr>
            </w:pPr>
            <w:r>
              <w:rPr>
                <w:rFonts w:cs="Arial" w:hint="eastAsia"/>
                <w:sz w:val="20"/>
                <w:szCs w:val="20"/>
              </w:rPr>
              <w:t>6.90</w:t>
            </w:r>
          </w:p>
        </w:tc>
      </w:tr>
      <w:tr w:rsidR="00912A17" w14:paraId="4E7A4638"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7C91FD70" w14:textId="77777777" w:rsidR="00912A17" w:rsidRDefault="00000000">
            <w:pPr>
              <w:rPr>
                <w:rFonts w:cs="Arial"/>
                <w:sz w:val="20"/>
                <w:szCs w:val="20"/>
              </w:rPr>
            </w:pPr>
            <w:r>
              <w:rPr>
                <w:rFonts w:cs="Arial" w:hint="eastAsia"/>
                <w:sz w:val="20"/>
                <w:szCs w:val="20"/>
              </w:rPr>
              <w:lastRenderedPageBreak/>
              <w:t>30303</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07B4A71B" w14:textId="77777777" w:rsidR="00912A17" w:rsidRDefault="00000000">
            <w:pPr>
              <w:rPr>
                <w:rFonts w:cs="Arial"/>
                <w:sz w:val="20"/>
                <w:szCs w:val="20"/>
              </w:rPr>
            </w:pPr>
            <w:r>
              <w:rPr>
                <w:rFonts w:cs="Arial" w:hint="eastAsia"/>
                <w:sz w:val="20"/>
                <w:szCs w:val="20"/>
              </w:rPr>
              <w:t xml:space="preserve">  退职（役）费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387B5C33" w14:textId="77777777" w:rsidR="00912A17" w:rsidRDefault="00000000">
            <w:pPr>
              <w:jc w:val="right"/>
              <w:rPr>
                <w:rFonts w:cs="Arial"/>
                <w:sz w:val="20"/>
                <w:szCs w:val="20"/>
              </w:rPr>
            </w:pPr>
            <w:r>
              <w:rPr>
                <w:rFonts w:cs="Arial" w:hint="eastAsia"/>
                <w:sz w:val="20"/>
                <w:szCs w:val="20"/>
              </w:rPr>
              <w:t>0.00</w:t>
            </w:r>
          </w:p>
        </w:tc>
        <w:tc>
          <w:tcPr>
            <w:tcW w:w="716" w:type="dxa"/>
            <w:tcBorders>
              <w:top w:val="nil"/>
              <w:left w:val="nil"/>
              <w:bottom w:val="single" w:sz="4" w:space="0" w:color="000000"/>
              <w:right w:val="single" w:sz="4" w:space="0" w:color="000000"/>
            </w:tcBorders>
            <w:shd w:val="clear" w:color="000000" w:fill="C0C0C0"/>
            <w:noWrap/>
            <w:vAlign w:val="center"/>
          </w:tcPr>
          <w:p w14:paraId="6F8CDC81" w14:textId="77777777" w:rsidR="00912A17" w:rsidRDefault="00000000">
            <w:pPr>
              <w:rPr>
                <w:rFonts w:cs="Arial"/>
                <w:sz w:val="20"/>
                <w:szCs w:val="20"/>
              </w:rPr>
            </w:pPr>
            <w:r>
              <w:rPr>
                <w:rFonts w:cs="Arial" w:hint="eastAsia"/>
                <w:sz w:val="20"/>
                <w:szCs w:val="20"/>
              </w:rPr>
              <w:t>30218</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09F421C0" w14:textId="77777777" w:rsidR="00912A17" w:rsidRDefault="00000000">
            <w:pPr>
              <w:rPr>
                <w:rFonts w:cs="Arial"/>
                <w:sz w:val="20"/>
                <w:szCs w:val="20"/>
              </w:rPr>
            </w:pPr>
            <w:r>
              <w:rPr>
                <w:rFonts w:cs="Arial" w:hint="eastAsia"/>
                <w:sz w:val="20"/>
                <w:szCs w:val="20"/>
              </w:rPr>
              <w:t xml:space="preserve">  专用材料费</w:t>
            </w:r>
          </w:p>
        </w:tc>
        <w:tc>
          <w:tcPr>
            <w:tcW w:w="1329" w:type="dxa"/>
            <w:tcBorders>
              <w:top w:val="nil"/>
              <w:left w:val="nil"/>
              <w:bottom w:val="single" w:sz="4" w:space="0" w:color="000000"/>
              <w:right w:val="single" w:sz="4" w:space="0" w:color="000000"/>
            </w:tcBorders>
            <w:shd w:val="clear" w:color="000000" w:fill="FFFFFF"/>
            <w:noWrap/>
            <w:vAlign w:val="center"/>
          </w:tcPr>
          <w:p w14:paraId="75BF70FA" w14:textId="77777777" w:rsidR="00912A17" w:rsidRDefault="00000000">
            <w:pPr>
              <w:jc w:val="right"/>
              <w:rPr>
                <w:rFonts w:cs="Arial"/>
                <w:sz w:val="20"/>
                <w:szCs w:val="20"/>
              </w:rPr>
            </w:pPr>
            <w:r>
              <w:rPr>
                <w:rFonts w:cs="Arial" w:hint="eastAsia"/>
                <w:sz w:val="20"/>
                <w:szCs w:val="20"/>
              </w:rPr>
              <w:t>1,903.45</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4C5E29CB" w14:textId="77777777" w:rsidR="00912A17" w:rsidRDefault="00000000">
            <w:pPr>
              <w:rPr>
                <w:rFonts w:cs="Arial"/>
                <w:sz w:val="20"/>
                <w:szCs w:val="20"/>
              </w:rPr>
            </w:pPr>
            <w:r>
              <w:rPr>
                <w:rFonts w:cs="Arial" w:hint="eastAsia"/>
                <w:sz w:val="20"/>
                <w:szCs w:val="20"/>
              </w:rPr>
              <w:t>31021</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53763E11" w14:textId="77777777" w:rsidR="00912A17" w:rsidRDefault="00000000">
            <w:pPr>
              <w:rPr>
                <w:rFonts w:cs="Arial"/>
                <w:sz w:val="20"/>
                <w:szCs w:val="20"/>
              </w:rPr>
            </w:pPr>
            <w:r>
              <w:rPr>
                <w:rFonts w:cs="Arial" w:hint="eastAsia"/>
                <w:sz w:val="20"/>
                <w:szCs w:val="20"/>
              </w:rPr>
              <w:t xml:space="preserve">  文物和陈列品购置</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7A37EC89" w14:textId="77777777" w:rsidR="00912A17" w:rsidRDefault="00000000">
            <w:pPr>
              <w:jc w:val="right"/>
              <w:rPr>
                <w:rFonts w:cs="Arial"/>
                <w:sz w:val="20"/>
                <w:szCs w:val="20"/>
              </w:rPr>
            </w:pPr>
            <w:r>
              <w:rPr>
                <w:rFonts w:cs="Arial" w:hint="eastAsia"/>
                <w:sz w:val="20"/>
                <w:szCs w:val="20"/>
              </w:rPr>
              <w:t>0.00</w:t>
            </w:r>
          </w:p>
        </w:tc>
      </w:tr>
      <w:tr w:rsidR="00912A17" w14:paraId="2AA2B0A6"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43E4B553" w14:textId="77777777" w:rsidR="00912A17" w:rsidRDefault="00000000">
            <w:pPr>
              <w:rPr>
                <w:rFonts w:cs="Arial"/>
                <w:sz w:val="20"/>
                <w:szCs w:val="20"/>
              </w:rPr>
            </w:pPr>
            <w:r>
              <w:rPr>
                <w:rFonts w:cs="Arial" w:hint="eastAsia"/>
                <w:sz w:val="20"/>
                <w:szCs w:val="20"/>
              </w:rPr>
              <w:t>30304</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380D08F8" w14:textId="77777777" w:rsidR="00912A17" w:rsidRDefault="00000000">
            <w:pPr>
              <w:rPr>
                <w:rFonts w:cs="Arial"/>
                <w:sz w:val="20"/>
                <w:szCs w:val="20"/>
              </w:rPr>
            </w:pPr>
            <w:r>
              <w:rPr>
                <w:rFonts w:cs="Arial" w:hint="eastAsia"/>
                <w:sz w:val="20"/>
                <w:szCs w:val="20"/>
              </w:rPr>
              <w:t xml:space="preserve">  抚恤金</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671DE76F" w14:textId="77777777" w:rsidR="00912A17" w:rsidRDefault="00000000">
            <w:pPr>
              <w:jc w:val="right"/>
              <w:rPr>
                <w:rFonts w:cs="Arial"/>
                <w:sz w:val="20"/>
                <w:szCs w:val="20"/>
              </w:rPr>
            </w:pPr>
            <w:r>
              <w:rPr>
                <w:rFonts w:cs="Arial" w:hint="eastAsia"/>
                <w:sz w:val="20"/>
                <w:szCs w:val="20"/>
              </w:rPr>
              <w:t>21.30</w:t>
            </w:r>
          </w:p>
        </w:tc>
        <w:tc>
          <w:tcPr>
            <w:tcW w:w="716" w:type="dxa"/>
            <w:tcBorders>
              <w:top w:val="nil"/>
              <w:left w:val="nil"/>
              <w:bottom w:val="single" w:sz="4" w:space="0" w:color="000000"/>
              <w:right w:val="single" w:sz="4" w:space="0" w:color="000000"/>
            </w:tcBorders>
            <w:shd w:val="clear" w:color="000000" w:fill="C0C0C0"/>
            <w:noWrap/>
            <w:vAlign w:val="center"/>
          </w:tcPr>
          <w:p w14:paraId="01448942" w14:textId="77777777" w:rsidR="00912A17" w:rsidRDefault="00000000">
            <w:pPr>
              <w:rPr>
                <w:rFonts w:cs="Arial"/>
                <w:sz w:val="20"/>
                <w:szCs w:val="20"/>
              </w:rPr>
            </w:pPr>
            <w:r>
              <w:rPr>
                <w:rFonts w:cs="Arial" w:hint="eastAsia"/>
                <w:sz w:val="20"/>
                <w:szCs w:val="20"/>
              </w:rPr>
              <w:t>30224</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3D526D16" w14:textId="77777777" w:rsidR="00912A17" w:rsidRDefault="00000000">
            <w:pPr>
              <w:rPr>
                <w:rFonts w:cs="Arial"/>
                <w:sz w:val="20"/>
                <w:szCs w:val="20"/>
              </w:rPr>
            </w:pPr>
            <w:r>
              <w:rPr>
                <w:rFonts w:cs="Arial" w:hint="eastAsia"/>
                <w:sz w:val="20"/>
                <w:szCs w:val="20"/>
              </w:rPr>
              <w:t xml:space="preserve">  被装购置费</w:t>
            </w:r>
          </w:p>
        </w:tc>
        <w:tc>
          <w:tcPr>
            <w:tcW w:w="1329" w:type="dxa"/>
            <w:tcBorders>
              <w:top w:val="nil"/>
              <w:left w:val="nil"/>
              <w:bottom w:val="single" w:sz="4" w:space="0" w:color="000000"/>
              <w:right w:val="single" w:sz="4" w:space="0" w:color="000000"/>
            </w:tcBorders>
            <w:shd w:val="clear" w:color="000000" w:fill="FFFFFF"/>
            <w:noWrap/>
            <w:vAlign w:val="center"/>
          </w:tcPr>
          <w:p w14:paraId="1E2FC31B" w14:textId="77777777" w:rsidR="00912A17" w:rsidRDefault="00000000">
            <w:pPr>
              <w:jc w:val="right"/>
              <w:rPr>
                <w:rFonts w:cs="Arial"/>
                <w:sz w:val="20"/>
                <w:szCs w:val="20"/>
              </w:rPr>
            </w:pPr>
            <w:r>
              <w:rPr>
                <w:rFonts w:cs="Arial" w:hint="eastAsia"/>
                <w:sz w:val="20"/>
                <w:szCs w:val="20"/>
              </w:rPr>
              <w:t>0.00</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295CA725" w14:textId="77777777" w:rsidR="00912A17" w:rsidRDefault="00000000">
            <w:pPr>
              <w:rPr>
                <w:rFonts w:cs="Arial"/>
                <w:sz w:val="20"/>
                <w:szCs w:val="20"/>
              </w:rPr>
            </w:pPr>
            <w:r>
              <w:rPr>
                <w:rFonts w:cs="Arial" w:hint="eastAsia"/>
                <w:sz w:val="20"/>
                <w:szCs w:val="20"/>
              </w:rPr>
              <w:t>31022</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62850317" w14:textId="77777777" w:rsidR="00912A17" w:rsidRDefault="00000000">
            <w:pPr>
              <w:rPr>
                <w:rFonts w:cs="Arial"/>
                <w:sz w:val="20"/>
                <w:szCs w:val="20"/>
              </w:rPr>
            </w:pPr>
            <w:r>
              <w:rPr>
                <w:rFonts w:cs="Arial" w:hint="eastAsia"/>
                <w:sz w:val="20"/>
                <w:szCs w:val="20"/>
              </w:rPr>
              <w:t xml:space="preserve">  无形资产购置</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23D48297" w14:textId="77777777" w:rsidR="00912A17" w:rsidRDefault="00000000">
            <w:pPr>
              <w:jc w:val="right"/>
              <w:rPr>
                <w:rFonts w:cs="Arial"/>
                <w:sz w:val="20"/>
                <w:szCs w:val="20"/>
              </w:rPr>
            </w:pPr>
            <w:r>
              <w:rPr>
                <w:rFonts w:cs="Arial" w:hint="eastAsia"/>
                <w:sz w:val="20"/>
                <w:szCs w:val="20"/>
              </w:rPr>
              <w:t>0.00</w:t>
            </w:r>
          </w:p>
        </w:tc>
      </w:tr>
      <w:tr w:rsidR="00912A17" w14:paraId="03E917D3"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3E5FA952" w14:textId="77777777" w:rsidR="00912A17" w:rsidRDefault="00000000">
            <w:pPr>
              <w:rPr>
                <w:rFonts w:cs="Arial"/>
                <w:sz w:val="20"/>
                <w:szCs w:val="20"/>
              </w:rPr>
            </w:pPr>
            <w:r>
              <w:rPr>
                <w:rFonts w:cs="Arial" w:hint="eastAsia"/>
                <w:sz w:val="20"/>
                <w:szCs w:val="20"/>
              </w:rPr>
              <w:t>30305</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76EF8088" w14:textId="77777777" w:rsidR="00912A17" w:rsidRDefault="00000000">
            <w:pPr>
              <w:rPr>
                <w:rFonts w:cs="Arial"/>
                <w:sz w:val="20"/>
                <w:szCs w:val="20"/>
              </w:rPr>
            </w:pPr>
            <w:r>
              <w:rPr>
                <w:rFonts w:cs="Arial" w:hint="eastAsia"/>
                <w:sz w:val="20"/>
                <w:szCs w:val="20"/>
              </w:rPr>
              <w:t xml:space="preserve">  生活补助</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5D22E820" w14:textId="77777777" w:rsidR="00912A17" w:rsidRDefault="00000000">
            <w:pPr>
              <w:jc w:val="right"/>
              <w:rPr>
                <w:rFonts w:cs="Arial"/>
                <w:sz w:val="20"/>
                <w:szCs w:val="20"/>
              </w:rPr>
            </w:pPr>
            <w:r>
              <w:rPr>
                <w:rFonts w:cs="Arial" w:hint="eastAsia"/>
                <w:sz w:val="20"/>
                <w:szCs w:val="20"/>
              </w:rPr>
              <w:t>28.83</w:t>
            </w:r>
          </w:p>
        </w:tc>
        <w:tc>
          <w:tcPr>
            <w:tcW w:w="716" w:type="dxa"/>
            <w:tcBorders>
              <w:top w:val="nil"/>
              <w:left w:val="nil"/>
              <w:bottom w:val="single" w:sz="4" w:space="0" w:color="000000"/>
              <w:right w:val="single" w:sz="4" w:space="0" w:color="000000"/>
            </w:tcBorders>
            <w:shd w:val="clear" w:color="000000" w:fill="C0C0C0"/>
            <w:noWrap/>
            <w:vAlign w:val="center"/>
          </w:tcPr>
          <w:p w14:paraId="1F30043F" w14:textId="77777777" w:rsidR="00912A17" w:rsidRDefault="00000000">
            <w:pPr>
              <w:rPr>
                <w:rFonts w:cs="Arial"/>
                <w:sz w:val="20"/>
                <w:szCs w:val="20"/>
              </w:rPr>
            </w:pPr>
            <w:r>
              <w:rPr>
                <w:rFonts w:cs="Arial" w:hint="eastAsia"/>
                <w:sz w:val="20"/>
                <w:szCs w:val="20"/>
              </w:rPr>
              <w:t>30225</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101F9897" w14:textId="77777777" w:rsidR="00912A17" w:rsidRDefault="00000000">
            <w:pPr>
              <w:rPr>
                <w:rFonts w:cs="Arial"/>
                <w:sz w:val="20"/>
                <w:szCs w:val="20"/>
              </w:rPr>
            </w:pPr>
            <w:r>
              <w:rPr>
                <w:rFonts w:cs="Arial" w:hint="eastAsia"/>
                <w:sz w:val="20"/>
                <w:szCs w:val="20"/>
              </w:rPr>
              <w:t xml:space="preserve">  专用燃料费</w:t>
            </w:r>
          </w:p>
        </w:tc>
        <w:tc>
          <w:tcPr>
            <w:tcW w:w="1329" w:type="dxa"/>
            <w:tcBorders>
              <w:top w:val="nil"/>
              <w:left w:val="nil"/>
              <w:bottom w:val="single" w:sz="4" w:space="0" w:color="000000"/>
              <w:right w:val="single" w:sz="4" w:space="0" w:color="000000"/>
            </w:tcBorders>
            <w:shd w:val="clear" w:color="000000" w:fill="FFFFFF"/>
            <w:noWrap/>
            <w:vAlign w:val="center"/>
          </w:tcPr>
          <w:p w14:paraId="272D9912" w14:textId="77777777" w:rsidR="00912A17" w:rsidRDefault="00000000">
            <w:pPr>
              <w:jc w:val="right"/>
              <w:rPr>
                <w:rFonts w:cs="Arial"/>
                <w:sz w:val="20"/>
                <w:szCs w:val="20"/>
              </w:rPr>
            </w:pPr>
            <w:r>
              <w:rPr>
                <w:rFonts w:cs="Arial" w:hint="eastAsia"/>
                <w:sz w:val="20"/>
                <w:szCs w:val="20"/>
              </w:rPr>
              <w:t>0.17</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1B561491" w14:textId="77777777" w:rsidR="00912A17" w:rsidRDefault="00000000">
            <w:pPr>
              <w:rPr>
                <w:rFonts w:cs="Arial"/>
                <w:sz w:val="20"/>
                <w:szCs w:val="20"/>
              </w:rPr>
            </w:pPr>
            <w:r>
              <w:rPr>
                <w:rFonts w:cs="Arial" w:hint="eastAsia"/>
                <w:sz w:val="20"/>
                <w:szCs w:val="20"/>
              </w:rPr>
              <w:t>31099</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505FCE06" w14:textId="77777777" w:rsidR="00912A17" w:rsidRDefault="00000000">
            <w:pPr>
              <w:rPr>
                <w:rFonts w:cs="Arial"/>
                <w:sz w:val="20"/>
                <w:szCs w:val="20"/>
              </w:rPr>
            </w:pPr>
            <w:r>
              <w:rPr>
                <w:rFonts w:cs="Arial" w:hint="eastAsia"/>
                <w:sz w:val="20"/>
                <w:szCs w:val="20"/>
              </w:rPr>
              <w:t xml:space="preserve">  其他资本性支出</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066FA3BC" w14:textId="77777777" w:rsidR="00912A17" w:rsidRDefault="00000000">
            <w:pPr>
              <w:jc w:val="right"/>
              <w:rPr>
                <w:rFonts w:cs="Arial"/>
                <w:sz w:val="20"/>
                <w:szCs w:val="20"/>
              </w:rPr>
            </w:pPr>
            <w:r>
              <w:rPr>
                <w:rFonts w:cs="Arial" w:hint="eastAsia"/>
                <w:sz w:val="20"/>
                <w:szCs w:val="20"/>
              </w:rPr>
              <w:t>0.15</w:t>
            </w:r>
          </w:p>
        </w:tc>
      </w:tr>
      <w:tr w:rsidR="00912A17" w14:paraId="6C3A7222"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2043B9CB" w14:textId="77777777" w:rsidR="00912A17" w:rsidRDefault="00000000">
            <w:pPr>
              <w:rPr>
                <w:rFonts w:cs="Arial"/>
                <w:sz w:val="20"/>
                <w:szCs w:val="20"/>
              </w:rPr>
            </w:pPr>
            <w:r>
              <w:rPr>
                <w:rFonts w:cs="Arial" w:hint="eastAsia"/>
                <w:sz w:val="20"/>
                <w:szCs w:val="20"/>
              </w:rPr>
              <w:t>30306</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613B66CD" w14:textId="77777777" w:rsidR="00912A17" w:rsidRDefault="00000000">
            <w:pPr>
              <w:rPr>
                <w:rFonts w:cs="Arial"/>
                <w:sz w:val="20"/>
                <w:szCs w:val="20"/>
              </w:rPr>
            </w:pPr>
            <w:r>
              <w:rPr>
                <w:rFonts w:cs="Arial" w:hint="eastAsia"/>
                <w:sz w:val="20"/>
                <w:szCs w:val="20"/>
              </w:rPr>
              <w:t xml:space="preserve">  救济费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3EE3C04E" w14:textId="77777777" w:rsidR="00912A17" w:rsidRDefault="00000000">
            <w:pPr>
              <w:jc w:val="right"/>
              <w:rPr>
                <w:rFonts w:cs="Arial"/>
                <w:sz w:val="20"/>
                <w:szCs w:val="20"/>
              </w:rPr>
            </w:pPr>
            <w:r>
              <w:rPr>
                <w:rFonts w:cs="Arial" w:hint="eastAsia"/>
                <w:sz w:val="20"/>
                <w:szCs w:val="20"/>
              </w:rPr>
              <w:t>0.18</w:t>
            </w:r>
          </w:p>
        </w:tc>
        <w:tc>
          <w:tcPr>
            <w:tcW w:w="716" w:type="dxa"/>
            <w:tcBorders>
              <w:top w:val="nil"/>
              <w:left w:val="nil"/>
              <w:bottom w:val="single" w:sz="4" w:space="0" w:color="000000"/>
              <w:right w:val="single" w:sz="4" w:space="0" w:color="000000"/>
            </w:tcBorders>
            <w:shd w:val="clear" w:color="000000" w:fill="C0C0C0"/>
            <w:noWrap/>
            <w:vAlign w:val="center"/>
          </w:tcPr>
          <w:p w14:paraId="42555783" w14:textId="77777777" w:rsidR="00912A17" w:rsidRDefault="00000000">
            <w:pPr>
              <w:rPr>
                <w:rFonts w:cs="Arial"/>
                <w:sz w:val="20"/>
                <w:szCs w:val="20"/>
              </w:rPr>
            </w:pPr>
            <w:r>
              <w:rPr>
                <w:rFonts w:cs="Arial" w:hint="eastAsia"/>
                <w:sz w:val="20"/>
                <w:szCs w:val="20"/>
              </w:rPr>
              <w:t>30226</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5F0B1AFF" w14:textId="77777777" w:rsidR="00912A17" w:rsidRDefault="00000000">
            <w:pPr>
              <w:rPr>
                <w:rFonts w:cs="Arial"/>
                <w:sz w:val="20"/>
                <w:szCs w:val="20"/>
              </w:rPr>
            </w:pPr>
            <w:r>
              <w:rPr>
                <w:rFonts w:cs="Arial" w:hint="eastAsia"/>
                <w:sz w:val="20"/>
                <w:szCs w:val="20"/>
              </w:rPr>
              <w:t xml:space="preserve">  劳务费</w:t>
            </w:r>
          </w:p>
        </w:tc>
        <w:tc>
          <w:tcPr>
            <w:tcW w:w="1329" w:type="dxa"/>
            <w:tcBorders>
              <w:top w:val="nil"/>
              <w:left w:val="nil"/>
              <w:bottom w:val="single" w:sz="4" w:space="0" w:color="000000"/>
              <w:right w:val="single" w:sz="4" w:space="0" w:color="000000"/>
            </w:tcBorders>
            <w:shd w:val="clear" w:color="000000" w:fill="FFFFFF"/>
            <w:noWrap/>
            <w:vAlign w:val="center"/>
          </w:tcPr>
          <w:p w14:paraId="4817A3BE" w14:textId="77777777" w:rsidR="00912A17" w:rsidRDefault="00000000">
            <w:pPr>
              <w:jc w:val="right"/>
              <w:rPr>
                <w:rFonts w:cs="Arial"/>
                <w:sz w:val="20"/>
                <w:szCs w:val="20"/>
              </w:rPr>
            </w:pPr>
            <w:r>
              <w:rPr>
                <w:rFonts w:cs="Arial" w:hint="eastAsia"/>
                <w:sz w:val="20"/>
                <w:szCs w:val="20"/>
              </w:rPr>
              <w:t>39.68</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4DF19A92" w14:textId="77777777" w:rsidR="00912A17" w:rsidRDefault="00000000">
            <w:pPr>
              <w:rPr>
                <w:rFonts w:cs="Arial"/>
                <w:sz w:val="20"/>
                <w:szCs w:val="20"/>
              </w:rPr>
            </w:pPr>
            <w:r>
              <w:rPr>
                <w:rFonts w:cs="Arial" w:hint="eastAsia"/>
                <w:sz w:val="20"/>
                <w:szCs w:val="20"/>
              </w:rPr>
              <w:t>399</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48C3B81E" w14:textId="77777777" w:rsidR="00912A17" w:rsidRDefault="00000000">
            <w:pPr>
              <w:rPr>
                <w:rFonts w:cs="Arial"/>
                <w:sz w:val="20"/>
                <w:szCs w:val="20"/>
              </w:rPr>
            </w:pPr>
            <w:r>
              <w:rPr>
                <w:rFonts w:cs="Arial" w:hint="eastAsia"/>
                <w:sz w:val="20"/>
                <w:szCs w:val="20"/>
              </w:rPr>
              <w:t>其他支出</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177B3204" w14:textId="77777777" w:rsidR="00912A17" w:rsidRDefault="00000000">
            <w:pPr>
              <w:jc w:val="right"/>
              <w:rPr>
                <w:rFonts w:cs="Arial"/>
                <w:sz w:val="20"/>
                <w:szCs w:val="20"/>
              </w:rPr>
            </w:pPr>
            <w:r>
              <w:rPr>
                <w:rFonts w:cs="Arial" w:hint="eastAsia"/>
                <w:sz w:val="20"/>
                <w:szCs w:val="20"/>
              </w:rPr>
              <w:t>0.00</w:t>
            </w:r>
          </w:p>
        </w:tc>
      </w:tr>
      <w:tr w:rsidR="00912A17" w14:paraId="19623475"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1939626A" w14:textId="77777777" w:rsidR="00912A17" w:rsidRDefault="00000000">
            <w:pPr>
              <w:rPr>
                <w:rFonts w:cs="Arial"/>
                <w:sz w:val="20"/>
                <w:szCs w:val="20"/>
              </w:rPr>
            </w:pPr>
            <w:r>
              <w:rPr>
                <w:rFonts w:cs="Arial" w:hint="eastAsia"/>
                <w:sz w:val="20"/>
                <w:szCs w:val="20"/>
              </w:rPr>
              <w:t>30307</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49812AE3" w14:textId="77777777" w:rsidR="00912A17" w:rsidRDefault="00000000">
            <w:pPr>
              <w:rPr>
                <w:rFonts w:cs="Arial"/>
                <w:sz w:val="20"/>
                <w:szCs w:val="20"/>
              </w:rPr>
            </w:pPr>
            <w:r>
              <w:rPr>
                <w:rFonts w:cs="Arial" w:hint="eastAsia"/>
                <w:sz w:val="20"/>
                <w:szCs w:val="20"/>
              </w:rPr>
              <w:t xml:space="preserve">  医疗费补助</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7B573102" w14:textId="77777777" w:rsidR="00912A17" w:rsidRDefault="00000000">
            <w:pPr>
              <w:jc w:val="right"/>
              <w:rPr>
                <w:rFonts w:cs="Arial"/>
                <w:sz w:val="20"/>
                <w:szCs w:val="20"/>
              </w:rPr>
            </w:pPr>
            <w:r>
              <w:rPr>
                <w:rFonts w:cs="Arial" w:hint="eastAsia"/>
                <w:sz w:val="20"/>
                <w:szCs w:val="20"/>
              </w:rPr>
              <w:t>0.00</w:t>
            </w:r>
          </w:p>
        </w:tc>
        <w:tc>
          <w:tcPr>
            <w:tcW w:w="716" w:type="dxa"/>
            <w:tcBorders>
              <w:top w:val="nil"/>
              <w:left w:val="nil"/>
              <w:bottom w:val="single" w:sz="4" w:space="0" w:color="000000"/>
              <w:right w:val="single" w:sz="4" w:space="0" w:color="000000"/>
            </w:tcBorders>
            <w:shd w:val="clear" w:color="000000" w:fill="C0C0C0"/>
            <w:noWrap/>
            <w:vAlign w:val="center"/>
          </w:tcPr>
          <w:p w14:paraId="5B00252B" w14:textId="77777777" w:rsidR="00912A17" w:rsidRDefault="00000000">
            <w:pPr>
              <w:rPr>
                <w:rFonts w:cs="Arial"/>
                <w:sz w:val="20"/>
                <w:szCs w:val="20"/>
              </w:rPr>
            </w:pPr>
            <w:r>
              <w:rPr>
                <w:rFonts w:cs="Arial" w:hint="eastAsia"/>
                <w:sz w:val="20"/>
                <w:szCs w:val="20"/>
              </w:rPr>
              <w:t>30227</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2F9EBDCF" w14:textId="77777777" w:rsidR="00912A17" w:rsidRDefault="00000000">
            <w:pPr>
              <w:rPr>
                <w:rFonts w:cs="Arial"/>
                <w:sz w:val="20"/>
                <w:szCs w:val="20"/>
              </w:rPr>
            </w:pPr>
            <w:r>
              <w:rPr>
                <w:rFonts w:cs="Arial" w:hint="eastAsia"/>
                <w:sz w:val="20"/>
                <w:szCs w:val="20"/>
              </w:rPr>
              <w:t xml:space="preserve">  委托业务费</w:t>
            </w:r>
          </w:p>
        </w:tc>
        <w:tc>
          <w:tcPr>
            <w:tcW w:w="1329" w:type="dxa"/>
            <w:tcBorders>
              <w:top w:val="nil"/>
              <w:left w:val="nil"/>
              <w:bottom w:val="single" w:sz="4" w:space="0" w:color="000000"/>
              <w:right w:val="single" w:sz="4" w:space="0" w:color="000000"/>
            </w:tcBorders>
            <w:shd w:val="clear" w:color="000000" w:fill="FFFFFF"/>
            <w:noWrap/>
            <w:vAlign w:val="center"/>
          </w:tcPr>
          <w:p w14:paraId="77E48A35" w14:textId="77777777" w:rsidR="00912A17" w:rsidRDefault="00000000">
            <w:pPr>
              <w:jc w:val="right"/>
              <w:rPr>
                <w:rFonts w:cs="Arial"/>
                <w:sz w:val="20"/>
                <w:szCs w:val="20"/>
              </w:rPr>
            </w:pPr>
            <w:r>
              <w:rPr>
                <w:rFonts w:cs="Arial" w:hint="eastAsia"/>
                <w:sz w:val="20"/>
                <w:szCs w:val="20"/>
              </w:rPr>
              <w:t>43.06</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1597158F" w14:textId="77777777" w:rsidR="00912A17" w:rsidRDefault="00000000">
            <w:pPr>
              <w:rPr>
                <w:rFonts w:cs="Arial"/>
                <w:sz w:val="20"/>
                <w:szCs w:val="20"/>
              </w:rPr>
            </w:pPr>
            <w:r>
              <w:rPr>
                <w:rFonts w:cs="Arial" w:hint="eastAsia"/>
                <w:sz w:val="20"/>
                <w:szCs w:val="20"/>
              </w:rPr>
              <w:t>39906</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6022BDA1" w14:textId="77777777" w:rsidR="00912A17" w:rsidRDefault="00000000">
            <w:pPr>
              <w:rPr>
                <w:rFonts w:cs="Arial"/>
                <w:sz w:val="20"/>
                <w:szCs w:val="20"/>
              </w:rPr>
            </w:pPr>
            <w:r>
              <w:rPr>
                <w:rFonts w:cs="Arial" w:hint="eastAsia"/>
                <w:sz w:val="20"/>
                <w:szCs w:val="20"/>
              </w:rPr>
              <w:t xml:space="preserve">  赠与</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2FD1A98C" w14:textId="77777777" w:rsidR="00912A17" w:rsidRDefault="00000000">
            <w:pPr>
              <w:jc w:val="right"/>
              <w:rPr>
                <w:rFonts w:cs="Arial"/>
                <w:sz w:val="20"/>
                <w:szCs w:val="20"/>
              </w:rPr>
            </w:pPr>
            <w:r>
              <w:rPr>
                <w:rFonts w:cs="Arial" w:hint="eastAsia"/>
                <w:sz w:val="20"/>
                <w:szCs w:val="20"/>
              </w:rPr>
              <w:t>0.00</w:t>
            </w:r>
          </w:p>
        </w:tc>
      </w:tr>
      <w:tr w:rsidR="00912A17" w14:paraId="5E7C5B9B"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678322C0" w14:textId="77777777" w:rsidR="00912A17" w:rsidRDefault="00000000">
            <w:pPr>
              <w:rPr>
                <w:rFonts w:cs="Arial"/>
                <w:sz w:val="20"/>
                <w:szCs w:val="20"/>
              </w:rPr>
            </w:pPr>
            <w:r>
              <w:rPr>
                <w:rFonts w:cs="Arial" w:hint="eastAsia"/>
                <w:sz w:val="20"/>
                <w:szCs w:val="20"/>
              </w:rPr>
              <w:t>30308</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2CD90D12" w14:textId="77777777" w:rsidR="00912A17" w:rsidRDefault="00000000">
            <w:pPr>
              <w:rPr>
                <w:rFonts w:cs="Arial"/>
                <w:sz w:val="20"/>
                <w:szCs w:val="20"/>
              </w:rPr>
            </w:pPr>
            <w:r>
              <w:rPr>
                <w:rFonts w:cs="Arial" w:hint="eastAsia"/>
                <w:sz w:val="20"/>
                <w:szCs w:val="20"/>
              </w:rPr>
              <w:t xml:space="preserve">  助学金</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1DD745E8" w14:textId="77777777" w:rsidR="00912A17" w:rsidRDefault="00000000">
            <w:pPr>
              <w:jc w:val="right"/>
              <w:rPr>
                <w:rFonts w:cs="Arial"/>
                <w:sz w:val="20"/>
                <w:szCs w:val="20"/>
              </w:rPr>
            </w:pPr>
            <w:r>
              <w:rPr>
                <w:rFonts w:cs="Arial" w:hint="eastAsia"/>
                <w:sz w:val="20"/>
                <w:szCs w:val="20"/>
              </w:rPr>
              <w:t>0.00</w:t>
            </w:r>
          </w:p>
        </w:tc>
        <w:tc>
          <w:tcPr>
            <w:tcW w:w="716" w:type="dxa"/>
            <w:tcBorders>
              <w:top w:val="nil"/>
              <w:left w:val="nil"/>
              <w:bottom w:val="single" w:sz="4" w:space="0" w:color="000000"/>
              <w:right w:val="single" w:sz="4" w:space="0" w:color="000000"/>
            </w:tcBorders>
            <w:shd w:val="clear" w:color="000000" w:fill="C0C0C0"/>
            <w:noWrap/>
            <w:vAlign w:val="center"/>
          </w:tcPr>
          <w:p w14:paraId="66A18B01" w14:textId="77777777" w:rsidR="00912A17" w:rsidRDefault="00000000">
            <w:pPr>
              <w:rPr>
                <w:rFonts w:cs="Arial"/>
                <w:sz w:val="20"/>
                <w:szCs w:val="20"/>
              </w:rPr>
            </w:pPr>
            <w:r>
              <w:rPr>
                <w:rFonts w:cs="Arial" w:hint="eastAsia"/>
                <w:sz w:val="20"/>
                <w:szCs w:val="20"/>
              </w:rPr>
              <w:t>30228</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5E5E8844" w14:textId="77777777" w:rsidR="00912A17" w:rsidRDefault="00000000">
            <w:pPr>
              <w:rPr>
                <w:rFonts w:cs="Arial"/>
                <w:sz w:val="20"/>
                <w:szCs w:val="20"/>
              </w:rPr>
            </w:pPr>
            <w:r>
              <w:rPr>
                <w:rFonts w:cs="Arial" w:hint="eastAsia"/>
                <w:sz w:val="20"/>
                <w:szCs w:val="20"/>
              </w:rPr>
              <w:t xml:space="preserve">  工会经费</w:t>
            </w:r>
          </w:p>
        </w:tc>
        <w:tc>
          <w:tcPr>
            <w:tcW w:w="1329" w:type="dxa"/>
            <w:tcBorders>
              <w:top w:val="nil"/>
              <w:left w:val="nil"/>
              <w:bottom w:val="single" w:sz="4" w:space="0" w:color="000000"/>
              <w:right w:val="single" w:sz="4" w:space="0" w:color="000000"/>
            </w:tcBorders>
            <w:shd w:val="clear" w:color="000000" w:fill="FFFFFF"/>
            <w:noWrap/>
            <w:vAlign w:val="center"/>
          </w:tcPr>
          <w:p w14:paraId="6B9E8FE9" w14:textId="77777777" w:rsidR="00912A17" w:rsidRDefault="00000000">
            <w:pPr>
              <w:jc w:val="right"/>
              <w:rPr>
                <w:rFonts w:cs="Arial"/>
                <w:sz w:val="20"/>
                <w:szCs w:val="20"/>
              </w:rPr>
            </w:pPr>
            <w:r>
              <w:rPr>
                <w:rFonts w:cs="Arial" w:hint="eastAsia"/>
                <w:sz w:val="20"/>
                <w:szCs w:val="20"/>
              </w:rPr>
              <w:t>38.61</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3D03DD79" w14:textId="77777777" w:rsidR="00912A17" w:rsidRDefault="00000000">
            <w:pPr>
              <w:rPr>
                <w:rFonts w:cs="Arial"/>
                <w:sz w:val="20"/>
                <w:szCs w:val="20"/>
              </w:rPr>
            </w:pPr>
            <w:r>
              <w:rPr>
                <w:rFonts w:cs="Arial" w:hint="eastAsia"/>
                <w:sz w:val="20"/>
                <w:szCs w:val="20"/>
              </w:rPr>
              <w:t>39907</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5854404D" w14:textId="77777777" w:rsidR="00912A17" w:rsidRDefault="00000000">
            <w:pPr>
              <w:rPr>
                <w:rFonts w:cs="Arial"/>
                <w:sz w:val="20"/>
                <w:szCs w:val="20"/>
              </w:rPr>
            </w:pPr>
            <w:r>
              <w:rPr>
                <w:rFonts w:cs="Arial" w:hint="eastAsia"/>
                <w:sz w:val="20"/>
                <w:szCs w:val="20"/>
              </w:rPr>
              <w:t xml:space="preserve">  国家赔偿费用支出</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33339F8B" w14:textId="77777777" w:rsidR="00912A17" w:rsidRDefault="00000000">
            <w:pPr>
              <w:jc w:val="right"/>
              <w:rPr>
                <w:rFonts w:cs="Arial"/>
                <w:sz w:val="20"/>
                <w:szCs w:val="20"/>
              </w:rPr>
            </w:pPr>
            <w:r>
              <w:rPr>
                <w:rFonts w:cs="Arial" w:hint="eastAsia"/>
                <w:sz w:val="20"/>
                <w:szCs w:val="20"/>
              </w:rPr>
              <w:t>0.00</w:t>
            </w:r>
          </w:p>
        </w:tc>
      </w:tr>
      <w:tr w:rsidR="00912A17" w14:paraId="76B4691B"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63D3276B" w14:textId="77777777" w:rsidR="00912A17" w:rsidRDefault="00000000">
            <w:pPr>
              <w:rPr>
                <w:rFonts w:cs="Arial"/>
                <w:sz w:val="20"/>
                <w:szCs w:val="20"/>
              </w:rPr>
            </w:pPr>
            <w:r>
              <w:rPr>
                <w:rFonts w:cs="Arial" w:hint="eastAsia"/>
                <w:sz w:val="20"/>
                <w:szCs w:val="20"/>
              </w:rPr>
              <w:t>30309</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369C131B" w14:textId="77777777" w:rsidR="00912A17" w:rsidRDefault="00000000">
            <w:pPr>
              <w:rPr>
                <w:rFonts w:cs="Arial"/>
                <w:sz w:val="20"/>
                <w:szCs w:val="20"/>
              </w:rPr>
            </w:pPr>
            <w:r>
              <w:rPr>
                <w:rFonts w:cs="Arial" w:hint="eastAsia"/>
                <w:sz w:val="20"/>
                <w:szCs w:val="20"/>
              </w:rPr>
              <w:t xml:space="preserve">  奖励金</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1C95C77B" w14:textId="77777777" w:rsidR="00912A17" w:rsidRDefault="00000000">
            <w:pPr>
              <w:jc w:val="right"/>
              <w:rPr>
                <w:rFonts w:cs="Arial"/>
                <w:sz w:val="20"/>
                <w:szCs w:val="20"/>
              </w:rPr>
            </w:pPr>
            <w:r>
              <w:rPr>
                <w:rFonts w:cs="Arial" w:hint="eastAsia"/>
                <w:sz w:val="20"/>
                <w:szCs w:val="20"/>
              </w:rPr>
              <w:t>0.00</w:t>
            </w:r>
          </w:p>
        </w:tc>
        <w:tc>
          <w:tcPr>
            <w:tcW w:w="716" w:type="dxa"/>
            <w:tcBorders>
              <w:top w:val="nil"/>
              <w:left w:val="nil"/>
              <w:bottom w:val="single" w:sz="4" w:space="0" w:color="000000"/>
              <w:right w:val="single" w:sz="4" w:space="0" w:color="000000"/>
            </w:tcBorders>
            <w:shd w:val="clear" w:color="000000" w:fill="C0C0C0"/>
            <w:noWrap/>
            <w:vAlign w:val="center"/>
          </w:tcPr>
          <w:p w14:paraId="391276E7" w14:textId="77777777" w:rsidR="00912A17" w:rsidRDefault="00000000">
            <w:pPr>
              <w:rPr>
                <w:rFonts w:cs="Arial"/>
                <w:sz w:val="20"/>
                <w:szCs w:val="20"/>
              </w:rPr>
            </w:pPr>
            <w:r>
              <w:rPr>
                <w:rFonts w:cs="Arial" w:hint="eastAsia"/>
                <w:sz w:val="20"/>
                <w:szCs w:val="20"/>
              </w:rPr>
              <w:t>30229</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14683EC2" w14:textId="77777777" w:rsidR="00912A17" w:rsidRDefault="00000000">
            <w:pPr>
              <w:rPr>
                <w:rFonts w:cs="Arial"/>
                <w:sz w:val="20"/>
                <w:szCs w:val="20"/>
              </w:rPr>
            </w:pPr>
            <w:r>
              <w:rPr>
                <w:rFonts w:cs="Arial" w:hint="eastAsia"/>
                <w:sz w:val="20"/>
                <w:szCs w:val="20"/>
              </w:rPr>
              <w:t xml:space="preserve">  福利费</w:t>
            </w:r>
          </w:p>
        </w:tc>
        <w:tc>
          <w:tcPr>
            <w:tcW w:w="1329" w:type="dxa"/>
            <w:tcBorders>
              <w:top w:val="nil"/>
              <w:left w:val="nil"/>
              <w:bottom w:val="single" w:sz="4" w:space="0" w:color="000000"/>
              <w:right w:val="single" w:sz="4" w:space="0" w:color="000000"/>
            </w:tcBorders>
            <w:shd w:val="clear" w:color="000000" w:fill="FFFFFF"/>
            <w:noWrap/>
            <w:vAlign w:val="center"/>
          </w:tcPr>
          <w:p w14:paraId="7E3C4CD9" w14:textId="77777777" w:rsidR="00912A17" w:rsidRDefault="00000000">
            <w:pPr>
              <w:jc w:val="right"/>
              <w:rPr>
                <w:rFonts w:cs="Arial"/>
                <w:sz w:val="20"/>
                <w:szCs w:val="20"/>
              </w:rPr>
            </w:pPr>
            <w:r>
              <w:rPr>
                <w:rFonts w:cs="Arial" w:hint="eastAsia"/>
                <w:sz w:val="20"/>
                <w:szCs w:val="20"/>
              </w:rPr>
              <w:t>25.95</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6A5D1FC2" w14:textId="77777777" w:rsidR="00912A17" w:rsidRDefault="00000000">
            <w:pPr>
              <w:rPr>
                <w:rFonts w:cs="Arial"/>
                <w:sz w:val="20"/>
                <w:szCs w:val="20"/>
              </w:rPr>
            </w:pPr>
            <w:r>
              <w:rPr>
                <w:rFonts w:cs="Arial" w:hint="eastAsia"/>
                <w:sz w:val="20"/>
                <w:szCs w:val="20"/>
              </w:rPr>
              <w:t>39908</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11984A4B" w14:textId="77777777" w:rsidR="00912A17" w:rsidRDefault="00000000">
            <w:pPr>
              <w:rPr>
                <w:rFonts w:cs="Arial"/>
                <w:sz w:val="20"/>
                <w:szCs w:val="20"/>
              </w:rPr>
            </w:pPr>
            <w:r>
              <w:rPr>
                <w:rFonts w:cs="Arial" w:hint="eastAsia"/>
                <w:sz w:val="20"/>
                <w:szCs w:val="20"/>
              </w:rPr>
              <w:t xml:space="preserve">  对民间非营利组织和群众性自治组织补贴</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1A66D98B" w14:textId="77777777" w:rsidR="00912A17" w:rsidRDefault="00000000">
            <w:pPr>
              <w:jc w:val="right"/>
              <w:rPr>
                <w:rFonts w:cs="Arial"/>
                <w:sz w:val="20"/>
                <w:szCs w:val="20"/>
              </w:rPr>
            </w:pPr>
            <w:r>
              <w:rPr>
                <w:rFonts w:cs="Arial" w:hint="eastAsia"/>
                <w:sz w:val="20"/>
                <w:szCs w:val="20"/>
              </w:rPr>
              <w:t>0.00</w:t>
            </w:r>
          </w:p>
        </w:tc>
      </w:tr>
      <w:tr w:rsidR="00912A17" w14:paraId="62AF2AC8"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0231392F" w14:textId="77777777" w:rsidR="00912A17" w:rsidRDefault="00000000">
            <w:pPr>
              <w:rPr>
                <w:rFonts w:cs="Arial"/>
                <w:sz w:val="20"/>
                <w:szCs w:val="20"/>
              </w:rPr>
            </w:pPr>
            <w:r>
              <w:rPr>
                <w:rFonts w:cs="Arial" w:hint="eastAsia"/>
                <w:sz w:val="20"/>
                <w:szCs w:val="20"/>
              </w:rPr>
              <w:t>30310</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356B63AB" w14:textId="77777777" w:rsidR="00912A17" w:rsidRDefault="00000000">
            <w:pPr>
              <w:rPr>
                <w:rFonts w:cs="Arial"/>
                <w:sz w:val="20"/>
                <w:szCs w:val="20"/>
              </w:rPr>
            </w:pPr>
            <w:r>
              <w:rPr>
                <w:rFonts w:cs="Arial" w:hint="eastAsia"/>
                <w:sz w:val="20"/>
                <w:szCs w:val="20"/>
              </w:rPr>
              <w:t xml:space="preserve">  个人农业生产补贴</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73DB5550" w14:textId="77777777" w:rsidR="00912A17" w:rsidRDefault="00000000">
            <w:pPr>
              <w:jc w:val="right"/>
              <w:rPr>
                <w:rFonts w:cs="Arial"/>
                <w:sz w:val="20"/>
                <w:szCs w:val="20"/>
              </w:rPr>
            </w:pPr>
            <w:r>
              <w:rPr>
                <w:rFonts w:cs="Arial" w:hint="eastAsia"/>
                <w:sz w:val="20"/>
                <w:szCs w:val="20"/>
              </w:rPr>
              <w:t>0.00</w:t>
            </w:r>
          </w:p>
        </w:tc>
        <w:tc>
          <w:tcPr>
            <w:tcW w:w="716" w:type="dxa"/>
            <w:tcBorders>
              <w:top w:val="nil"/>
              <w:left w:val="nil"/>
              <w:bottom w:val="single" w:sz="4" w:space="0" w:color="000000"/>
              <w:right w:val="single" w:sz="4" w:space="0" w:color="000000"/>
            </w:tcBorders>
            <w:shd w:val="clear" w:color="000000" w:fill="C0C0C0"/>
            <w:noWrap/>
            <w:vAlign w:val="center"/>
          </w:tcPr>
          <w:p w14:paraId="4064C5C3" w14:textId="77777777" w:rsidR="00912A17" w:rsidRDefault="00000000">
            <w:pPr>
              <w:rPr>
                <w:rFonts w:cs="Arial"/>
                <w:sz w:val="20"/>
                <w:szCs w:val="20"/>
              </w:rPr>
            </w:pPr>
            <w:r>
              <w:rPr>
                <w:rFonts w:cs="Arial" w:hint="eastAsia"/>
                <w:sz w:val="20"/>
                <w:szCs w:val="20"/>
              </w:rPr>
              <w:t>30231</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7503B2A9" w14:textId="77777777" w:rsidR="00912A17" w:rsidRDefault="00000000">
            <w:pPr>
              <w:rPr>
                <w:rFonts w:cs="Arial"/>
                <w:sz w:val="20"/>
                <w:szCs w:val="20"/>
              </w:rPr>
            </w:pPr>
            <w:r>
              <w:rPr>
                <w:rFonts w:cs="Arial" w:hint="eastAsia"/>
                <w:sz w:val="20"/>
                <w:szCs w:val="20"/>
              </w:rPr>
              <w:t xml:space="preserve">  公务用车运行维护费</w:t>
            </w:r>
          </w:p>
        </w:tc>
        <w:tc>
          <w:tcPr>
            <w:tcW w:w="1329" w:type="dxa"/>
            <w:tcBorders>
              <w:top w:val="nil"/>
              <w:left w:val="nil"/>
              <w:bottom w:val="single" w:sz="4" w:space="0" w:color="000000"/>
              <w:right w:val="single" w:sz="4" w:space="0" w:color="000000"/>
            </w:tcBorders>
            <w:shd w:val="clear" w:color="000000" w:fill="FFFFFF"/>
            <w:noWrap/>
            <w:vAlign w:val="center"/>
          </w:tcPr>
          <w:p w14:paraId="29EA0205" w14:textId="77777777" w:rsidR="00912A17" w:rsidRDefault="00000000">
            <w:pPr>
              <w:jc w:val="right"/>
              <w:rPr>
                <w:rFonts w:cs="Arial"/>
                <w:sz w:val="20"/>
                <w:szCs w:val="20"/>
              </w:rPr>
            </w:pPr>
            <w:r>
              <w:rPr>
                <w:rFonts w:cs="Arial" w:hint="eastAsia"/>
                <w:sz w:val="20"/>
                <w:szCs w:val="20"/>
              </w:rPr>
              <w:t>47.98</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115C40C7" w14:textId="77777777" w:rsidR="00912A17" w:rsidRDefault="00000000">
            <w:pPr>
              <w:rPr>
                <w:rFonts w:cs="Arial"/>
                <w:sz w:val="20"/>
                <w:szCs w:val="20"/>
              </w:rPr>
            </w:pPr>
            <w:r>
              <w:rPr>
                <w:rFonts w:cs="Arial" w:hint="eastAsia"/>
                <w:sz w:val="20"/>
                <w:szCs w:val="20"/>
              </w:rPr>
              <w:t>39999</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1B2DC64C" w14:textId="77777777" w:rsidR="00912A17" w:rsidRDefault="00000000">
            <w:pPr>
              <w:rPr>
                <w:rFonts w:cs="Arial"/>
                <w:sz w:val="20"/>
                <w:szCs w:val="20"/>
              </w:rPr>
            </w:pPr>
            <w:r>
              <w:rPr>
                <w:rFonts w:cs="Arial" w:hint="eastAsia"/>
                <w:sz w:val="20"/>
                <w:szCs w:val="20"/>
              </w:rPr>
              <w:t xml:space="preserve">  其他支出</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461D0755" w14:textId="77777777" w:rsidR="00912A17" w:rsidRDefault="00000000">
            <w:pPr>
              <w:jc w:val="right"/>
              <w:rPr>
                <w:rFonts w:cs="Arial"/>
                <w:sz w:val="20"/>
                <w:szCs w:val="20"/>
              </w:rPr>
            </w:pPr>
            <w:r>
              <w:rPr>
                <w:rFonts w:cs="Arial" w:hint="eastAsia"/>
                <w:sz w:val="20"/>
                <w:szCs w:val="20"/>
              </w:rPr>
              <w:t>0.00</w:t>
            </w:r>
          </w:p>
        </w:tc>
      </w:tr>
      <w:tr w:rsidR="00912A17" w14:paraId="3932F30D"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750931DD" w14:textId="77777777" w:rsidR="00912A17" w:rsidRDefault="00000000">
            <w:pPr>
              <w:rPr>
                <w:rFonts w:cs="Arial"/>
                <w:sz w:val="20"/>
                <w:szCs w:val="20"/>
              </w:rPr>
            </w:pPr>
            <w:r>
              <w:rPr>
                <w:rFonts w:cs="Arial" w:hint="eastAsia"/>
                <w:sz w:val="20"/>
                <w:szCs w:val="20"/>
              </w:rPr>
              <w:t>30311</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7CCAEB1C" w14:textId="77777777" w:rsidR="00912A17" w:rsidRDefault="00000000">
            <w:pPr>
              <w:rPr>
                <w:rFonts w:cs="Arial"/>
                <w:sz w:val="20"/>
                <w:szCs w:val="20"/>
              </w:rPr>
            </w:pPr>
            <w:r>
              <w:rPr>
                <w:rFonts w:cs="Arial" w:hint="eastAsia"/>
                <w:sz w:val="20"/>
                <w:szCs w:val="20"/>
              </w:rPr>
              <w:t xml:space="preserve">  代缴社会保险费</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0FAA8CE2" w14:textId="77777777" w:rsidR="00912A17" w:rsidRDefault="00000000">
            <w:pPr>
              <w:jc w:val="right"/>
              <w:rPr>
                <w:rFonts w:cs="Arial"/>
                <w:sz w:val="20"/>
                <w:szCs w:val="20"/>
              </w:rPr>
            </w:pPr>
            <w:r>
              <w:rPr>
                <w:rFonts w:cs="Arial" w:hint="eastAsia"/>
                <w:sz w:val="20"/>
                <w:szCs w:val="20"/>
              </w:rPr>
              <w:t>0.00</w:t>
            </w:r>
          </w:p>
        </w:tc>
        <w:tc>
          <w:tcPr>
            <w:tcW w:w="716" w:type="dxa"/>
            <w:tcBorders>
              <w:top w:val="nil"/>
              <w:left w:val="nil"/>
              <w:bottom w:val="single" w:sz="4" w:space="0" w:color="000000"/>
              <w:right w:val="single" w:sz="4" w:space="0" w:color="000000"/>
            </w:tcBorders>
            <w:shd w:val="clear" w:color="000000" w:fill="C0C0C0"/>
            <w:noWrap/>
            <w:vAlign w:val="center"/>
          </w:tcPr>
          <w:p w14:paraId="1CEB6962" w14:textId="77777777" w:rsidR="00912A17" w:rsidRDefault="00000000">
            <w:pPr>
              <w:rPr>
                <w:rFonts w:cs="Arial"/>
                <w:sz w:val="20"/>
                <w:szCs w:val="20"/>
              </w:rPr>
            </w:pPr>
            <w:r>
              <w:rPr>
                <w:rFonts w:cs="Arial" w:hint="eastAsia"/>
                <w:sz w:val="20"/>
                <w:szCs w:val="20"/>
              </w:rPr>
              <w:t>30239</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0E369FAF" w14:textId="77777777" w:rsidR="00912A17" w:rsidRDefault="00000000">
            <w:pPr>
              <w:rPr>
                <w:rFonts w:cs="Arial"/>
                <w:sz w:val="20"/>
                <w:szCs w:val="20"/>
              </w:rPr>
            </w:pPr>
            <w:r>
              <w:rPr>
                <w:rFonts w:cs="Arial" w:hint="eastAsia"/>
                <w:sz w:val="20"/>
                <w:szCs w:val="20"/>
              </w:rPr>
              <w:t xml:space="preserve">  其他交通费用</w:t>
            </w:r>
          </w:p>
        </w:tc>
        <w:tc>
          <w:tcPr>
            <w:tcW w:w="1329" w:type="dxa"/>
            <w:tcBorders>
              <w:top w:val="nil"/>
              <w:left w:val="nil"/>
              <w:bottom w:val="single" w:sz="4" w:space="0" w:color="000000"/>
              <w:right w:val="single" w:sz="4" w:space="0" w:color="000000"/>
            </w:tcBorders>
            <w:shd w:val="clear" w:color="000000" w:fill="FFFFFF"/>
            <w:noWrap/>
            <w:vAlign w:val="center"/>
          </w:tcPr>
          <w:p w14:paraId="6098B033" w14:textId="77777777" w:rsidR="00912A17" w:rsidRDefault="00000000">
            <w:pPr>
              <w:jc w:val="right"/>
              <w:rPr>
                <w:rFonts w:cs="Arial"/>
                <w:sz w:val="20"/>
                <w:szCs w:val="20"/>
              </w:rPr>
            </w:pPr>
            <w:r>
              <w:rPr>
                <w:rFonts w:cs="Arial" w:hint="eastAsia"/>
                <w:sz w:val="20"/>
                <w:szCs w:val="20"/>
              </w:rPr>
              <w:t>10.86</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5CAC7422" w14:textId="77777777" w:rsidR="00912A17" w:rsidRDefault="00000000">
            <w:pPr>
              <w:rPr>
                <w:rFonts w:cs="Arial"/>
                <w:sz w:val="20"/>
                <w:szCs w:val="20"/>
              </w:rPr>
            </w:pPr>
            <w:r>
              <w:rPr>
                <w:rFonts w:cs="Arial" w:hint="eastAsia"/>
                <w:sz w:val="20"/>
                <w:szCs w:val="20"/>
              </w:rPr>
              <w:t xml:space="preserve">　</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5EF033DC" w14:textId="77777777" w:rsidR="00912A17" w:rsidRDefault="00000000">
            <w:pPr>
              <w:rPr>
                <w:rFonts w:cs="Arial"/>
                <w:sz w:val="20"/>
                <w:szCs w:val="20"/>
              </w:rPr>
            </w:pPr>
            <w:r>
              <w:rPr>
                <w:rFonts w:cs="Arial" w:hint="eastAsia"/>
                <w:sz w:val="20"/>
                <w:szCs w:val="20"/>
              </w:rPr>
              <w:t xml:space="preserve">　</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40027443" w14:textId="77777777" w:rsidR="00912A17" w:rsidRDefault="00000000">
            <w:pPr>
              <w:jc w:val="right"/>
              <w:rPr>
                <w:rFonts w:cs="Arial"/>
                <w:sz w:val="20"/>
                <w:szCs w:val="20"/>
              </w:rPr>
            </w:pPr>
            <w:r>
              <w:rPr>
                <w:rFonts w:cs="Arial" w:hint="eastAsia"/>
                <w:sz w:val="20"/>
                <w:szCs w:val="20"/>
              </w:rPr>
              <w:t xml:space="preserve">　</w:t>
            </w:r>
          </w:p>
        </w:tc>
      </w:tr>
      <w:tr w:rsidR="00912A17" w14:paraId="02083393"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72A302DA" w14:textId="77777777" w:rsidR="00912A17" w:rsidRDefault="00000000">
            <w:pPr>
              <w:rPr>
                <w:rFonts w:cs="Arial"/>
                <w:sz w:val="20"/>
                <w:szCs w:val="20"/>
              </w:rPr>
            </w:pPr>
            <w:r>
              <w:rPr>
                <w:rFonts w:cs="Arial" w:hint="eastAsia"/>
                <w:sz w:val="20"/>
                <w:szCs w:val="20"/>
              </w:rPr>
              <w:t>30399</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72B149D2" w14:textId="77777777" w:rsidR="00912A17" w:rsidRDefault="00000000">
            <w:pPr>
              <w:rPr>
                <w:rFonts w:cs="Arial"/>
                <w:sz w:val="20"/>
                <w:szCs w:val="20"/>
              </w:rPr>
            </w:pPr>
            <w:r>
              <w:rPr>
                <w:rFonts w:cs="Arial" w:hint="eastAsia"/>
                <w:sz w:val="20"/>
                <w:szCs w:val="20"/>
              </w:rPr>
              <w:t xml:space="preserve">  其他对个人和家庭的补助</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1669FB65" w14:textId="77777777" w:rsidR="00912A17" w:rsidRDefault="00000000">
            <w:pPr>
              <w:jc w:val="right"/>
              <w:rPr>
                <w:rFonts w:cs="Arial"/>
                <w:sz w:val="20"/>
                <w:szCs w:val="20"/>
              </w:rPr>
            </w:pPr>
            <w:r>
              <w:rPr>
                <w:rFonts w:cs="Arial" w:hint="eastAsia"/>
                <w:sz w:val="20"/>
                <w:szCs w:val="20"/>
              </w:rPr>
              <w:t>1.74</w:t>
            </w:r>
          </w:p>
        </w:tc>
        <w:tc>
          <w:tcPr>
            <w:tcW w:w="716" w:type="dxa"/>
            <w:tcBorders>
              <w:top w:val="nil"/>
              <w:left w:val="nil"/>
              <w:bottom w:val="single" w:sz="4" w:space="0" w:color="000000"/>
              <w:right w:val="single" w:sz="4" w:space="0" w:color="000000"/>
            </w:tcBorders>
            <w:shd w:val="clear" w:color="000000" w:fill="C0C0C0"/>
            <w:noWrap/>
            <w:vAlign w:val="center"/>
          </w:tcPr>
          <w:p w14:paraId="7ADE2023" w14:textId="77777777" w:rsidR="00912A17" w:rsidRDefault="00000000">
            <w:pPr>
              <w:rPr>
                <w:rFonts w:cs="Arial"/>
                <w:sz w:val="20"/>
                <w:szCs w:val="20"/>
              </w:rPr>
            </w:pPr>
            <w:r>
              <w:rPr>
                <w:rFonts w:cs="Arial" w:hint="eastAsia"/>
                <w:sz w:val="20"/>
                <w:szCs w:val="20"/>
              </w:rPr>
              <w:t>30240</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3683E5BD" w14:textId="77777777" w:rsidR="00912A17" w:rsidRDefault="00000000">
            <w:pPr>
              <w:rPr>
                <w:rFonts w:cs="Arial"/>
                <w:sz w:val="20"/>
                <w:szCs w:val="20"/>
              </w:rPr>
            </w:pPr>
            <w:r>
              <w:rPr>
                <w:rFonts w:cs="Arial" w:hint="eastAsia"/>
                <w:sz w:val="20"/>
                <w:szCs w:val="20"/>
              </w:rPr>
              <w:t xml:space="preserve">  税金及附加费用</w:t>
            </w:r>
          </w:p>
        </w:tc>
        <w:tc>
          <w:tcPr>
            <w:tcW w:w="1329" w:type="dxa"/>
            <w:tcBorders>
              <w:top w:val="nil"/>
              <w:left w:val="nil"/>
              <w:bottom w:val="single" w:sz="4" w:space="0" w:color="000000"/>
              <w:right w:val="single" w:sz="4" w:space="0" w:color="000000"/>
            </w:tcBorders>
            <w:shd w:val="clear" w:color="000000" w:fill="FFFFFF"/>
            <w:noWrap/>
            <w:vAlign w:val="center"/>
          </w:tcPr>
          <w:p w14:paraId="7D11436C" w14:textId="77777777" w:rsidR="00912A17" w:rsidRDefault="00000000">
            <w:pPr>
              <w:jc w:val="right"/>
              <w:rPr>
                <w:rFonts w:cs="Arial"/>
                <w:sz w:val="20"/>
                <w:szCs w:val="20"/>
              </w:rPr>
            </w:pPr>
            <w:r>
              <w:rPr>
                <w:rFonts w:cs="Arial" w:hint="eastAsia"/>
                <w:sz w:val="20"/>
                <w:szCs w:val="20"/>
              </w:rPr>
              <w:t>0.00</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1A54762E" w14:textId="77777777" w:rsidR="00912A17" w:rsidRDefault="00000000">
            <w:pPr>
              <w:rPr>
                <w:rFonts w:cs="Arial"/>
                <w:sz w:val="20"/>
                <w:szCs w:val="20"/>
              </w:rPr>
            </w:pPr>
            <w:r>
              <w:rPr>
                <w:rFonts w:cs="Arial" w:hint="eastAsia"/>
                <w:sz w:val="20"/>
                <w:szCs w:val="20"/>
              </w:rPr>
              <w:t xml:space="preserve">　</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35468493" w14:textId="77777777" w:rsidR="00912A17" w:rsidRDefault="00000000">
            <w:pPr>
              <w:rPr>
                <w:rFonts w:cs="Arial"/>
                <w:sz w:val="20"/>
                <w:szCs w:val="20"/>
              </w:rPr>
            </w:pPr>
            <w:r>
              <w:rPr>
                <w:rFonts w:cs="Arial" w:hint="eastAsia"/>
                <w:sz w:val="20"/>
                <w:szCs w:val="20"/>
              </w:rPr>
              <w:t xml:space="preserve">　</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6D58C847" w14:textId="77777777" w:rsidR="00912A17" w:rsidRDefault="00000000">
            <w:pPr>
              <w:jc w:val="right"/>
              <w:rPr>
                <w:rFonts w:cs="Arial"/>
                <w:sz w:val="20"/>
                <w:szCs w:val="20"/>
              </w:rPr>
            </w:pPr>
            <w:r>
              <w:rPr>
                <w:rFonts w:cs="Arial" w:hint="eastAsia"/>
                <w:sz w:val="20"/>
                <w:szCs w:val="20"/>
              </w:rPr>
              <w:t xml:space="preserve">　</w:t>
            </w:r>
          </w:p>
        </w:tc>
      </w:tr>
      <w:tr w:rsidR="00912A17" w14:paraId="36DA574B" w14:textId="77777777">
        <w:trPr>
          <w:trHeight w:val="304"/>
        </w:trPr>
        <w:tc>
          <w:tcPr>
            <w:tcW w:w="716" w:type="dxa"/>
            <w:tcBorders>
              <w:top w:val="nil"/>
              <w:left w:val="single" w:sz="4" w:space="0" w:color="000000"/>
              <w:bottom w:val="single" w:sz="4" w:space="0" w:color="000000"/>
              <w:right w:val="single" w:sz="4" w:space="0" w:color="000000"/>
            </w:tcBorders>
            <w:shd w:val="clear" w:color="000000" w:fill="C0C0C0"/>
            <w:noWrap/>
            <w:vAlign w:val="center"/>
          </w:tcPr>
          <w:p w14:paraId="0FAF318C" w14:textId="77777777" w:rsidR="00912A17" w:rsidRDefault="00000000">
            <w:pPr>
              <w:rPr>
                <w:rFonts w:cs="Arial"/>
                <w:sz w:val="20"/>
                <w:szCs w:val="20"/>
              </w:rPr>
            </w:pPr>
            <w:r>
              <w:rPr>
                <w:rFonts w:cs="Arial" w:hint="eastAsia"/>
                <w:sz w:val="20"/>
                <w:szCs w:val="20"/>
              </w:rPr>
              <w:t xml:space="preserve">　</w:t>
            </w:r>
          </w:p>
        </w:tc>
        <w:tc>
          <w:tcPr>
            <w:tcW w:w="2915" w:type="dxa"/>
            <w:gridSpan w:val="4"/>
            <w:tcBorders>
              <w:top w:val="nil"/>
              <w:left w:val="nil"/>
              <w:bottom w:val="single" w:sz="4" w:space="0" w:color="000000"/>
              <w:right w:val="single" w:sz="4" w:space="0" w:color="000000"/>
            </w:tcBorders>
            <w:shd w:val="clear" w:color="000000" w:fill="C0C0C0"/>
            <w:noWrap/>
            <w:vAlign w:val="center"/>
          </w:tcPr>
          <w:p w14:paraId="4F0C829B" w14:textId="77777777" w:rsidR="00912A17" w:rsidRDefault="00000000">
            <w:pPr>
              <w:rPr>
                <w:rFonts w:cs="Arial"/>
                <w:sz w:val="20"/>
                <w:szCs w:val="20"/>
              </w:rPr>
            </w:pPr>
            <w:r>
              <w:rPr>
                <w:rFonts w:cs="Arial" w:hint="eastAsia"/>
                <w:sz w:val="20"/>
                <w:szCs w:val="20"/>
              </w:rPr>
              <w:t xml:space="preserve">　</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2DFB4E60" w14:textId="77777777" w:rsidR="00912A17" w:rsidRDefault="00000000">
            <w:pPr>
              <w:jc w:val="right"/>
              <w:rPr>
                <w:rFonts w:cs="Arial"/>
                <w:sz w:val="20"/>
                <w:szCs w:val="20"/>
              </w:rPr>
            </w:pPr>
            <w:r>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tcPr>
          <w:p w14:paraId="1CFA7917" w14:textId="77777777" w:rsidR="00912A17" w:rsidRDefault="00000000">
            <w:pPr>
              <w:rPr>
                <w:rFonts w:cs="Arial"/>
                <w:sz w:val="20"/>
                <w:szCs w:val="20"/>
              </w:rPr>
            </w:pPr>
            <w:r>
              <w:rPr>
                <w:rFonts w:cs="Arial" w:hint="eastAsia"/>
                <w:sz w:val="20"/>
                <w:szCs w:val="20"/>
              </w:rPr>
              <w:t>30299</w:t>
            </w:r>
          </w:p>
        </w:tc>
        <w:tc>
          <w:tcPr>
            <w:tcW w:w="2021" w:type="dxa"/>
            <w:gridSpan w:val="2"/>
            <w:tcBorders>
              <w:top w:val="nil"/>
              <w:left w:val="nil"/>
              <w:bottom w:val="single" w:sz="4" w:space="0" w:color="000000"/>
              <w:right w:val="single" w:sz="4" w:space="0" w:color="000000"/>
            </w:tcBorders>
            <w:shd w:val="clear" w:color="000000" w:fill="C0C0C0"/>
            <w:noWrap/>
            <w:vAlign w:val="center"/>
          </w:tcPr>
          <w:p w14:paraId="50043462" w14:textId="77777777" w:rsidR="00912A17" w:rsidRDefault="00000000">
            <w:pPr>
              <w:rPr>
                <w:rFonts w:cs="Arial"/>
                <w:sz w:val="20"/>
                <w:szCs w:val="20"/>
              </w:rPr>
            </w:pPr>
            <w:r>
              <w:rPr>
                <w:rFonts w:cs="Arial" w:hint="eastAsia"/>
                <w:sz w:val="20"/>
                <w:szCs w:val="20"/>
              </w:rPr>
              <w:t xml:space="preserve">  其他商品和服务支出</w:t>
            </w:r>
          </w:p>
        </w:tc>
        <w:tc>
          <w:tcPr>
            <w:tcW w:w="1329" w:type="dxa"/>
            <w:tcBorders>
              <w:top w:val="nil"/>
              <w:left w:val="nil"/>
              <w:bottom w:val="single" w:sz="4" w:space="0" w:color="000000"/>
              <w:right w:val="single" w:sz="4" w:space="0" w:color="000000"/>
            </w:tcBorders>
            <w:shd w:val="clear" w:color="000000" w:fill="FFFFFF"/>
            <w:noWrap/>
            <w:vAlign w:val="center"/>
          </w:tcPr>
          <w:p w14:paraId="4C5A62F3" w14:textId="77777777" w:rsidR="00912A17" w:rsidRDefault="00000000">
            <w:pPr>
              <w:jc w:val="right"/>
              <w:rPr>
                <w:rFonts w:cs="Arial"/>
                <w:sz w:val="20"/>
                <w:szCs w:val="20"/>
              </w:rPr>
            </w:pPr>
            <w:r>
              <w:rPr>
                <w:rFonts w:cs="Arial" w:hint="eastAsia"/>
                <w:sz w:val="20"/>
                <w:szCs w:val="20"/>
              </w:rPr>
              <w:t>605.33</w:t>
            </w:r>
          </w:p>
        </w:tc>
        <w:tc>
          <w:tcPr>
            <w:tcW w:w="716" w:type="dxa"/>
            <w:gridSpan w:val="2"/>
            <w:tcBorders>
              <w:top w:val="nil"/>
              <w:left w:val="nil"/>
              <w:bottom w:val="single" w:sz="4" w:space="0" w:color="000000"/>
              <w:right w:val="single" w:sz="4" w:space="0" w:color="000000"/>
            </w:tcBorders>
            <w:shd w:val="clear" w:color="000000" w:fill="C0C0C0"/>
            <w:noWrap/>
            <w:vAlign w:val="center"/>
          </w:tcPr>
          <w:p w14:paraId="4292EBD4" w14:textId="77777777" w:rsidR="00912A17" w:rsidRDefault="00000000">
            <w:pPr>
              <w:rPr>
                <w:rFonts w:cs="Arial"/>
                <w:sz w:val="20"/>
                <w:szCs w:val="20"/>
              </w:rPr>
            </w:pPr>
            <w:r>
              <w:rPr>
                <w:rFonts w:cs="Arial" w:hint="eastAsia"/>
                <w:sz w:val="20"/>
                <w:szCs w:val="20"/>
              </w:rPr>
              <w:t xml:space="preserve">　</w:t>
            </w:r>
          </w:p>
        </w:tc>
        <w:tc>
          <w:tcPr>
            <w:tcW w:w="2652" w:type="dxa"/>
            <w:gridSpan w:val="2"/>
            <w:tcBorders>
              <w:top w:val="nil"/>
              <w:left w:val="nil"/>
              <w:bottom w:val="single" w:sz="4" w:space="0" w:color="000000"/>
              <w:right w:val="single" w:sz="4" w:space="0" w:color="000000"/>
            </w:tcBorders>
            <w:shd w:val="clear" w:color="000000" w:fill="C0C0C0"/>
            <w:noWrap/>
            <w:vAlign w:val="center"/>
          </w:tcPr>
          <w:p w14:paraId="196DFEE8" w14:textId="77777777" w:rsidR="00912A17" w:rsidRDefault="00000000">
            <w:pPr>
              <w:rPr>
                <w:rFonts w:cs="Arial"/>
                <w:sz w:val="20"/>
                <w:szCs w:val="20"/>
              </w:rPr>
            </w:pPr>
            <w:r>
              <w:rPr>
                <w:rFonts w:cs="Arial" w:hint="eastAsia"/>
                <w:sz w:val="20"/>
                <w:szCs w:val="20"/>
              </w:rPr>
              <w:t xml:space="preserve">　</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2BD8CA6C" w14:textId="77777777" w:rsidR="00912A17" w:rsidRDefault="00000000">
            <w:pPr>
              <w:jc w:val="right"/>
              <w:rPr>
                <w:rFonts w:cs="Arial"/>
                <w:sz w:val="20"/>
                <w:szCs w:val="20"/>
              </w:rPr>
            </w:pPr>
            <w:r>
              <w:rPr>
                <w:rFonts w:cs="Arial" w:hint="eastAsia"/>
                <w:sz w:val="20"/>
                <w:szCs w:val="20"/>
              </w:rPr>
              <w:t xml:space="preserve">　</w:t>
            </w:r>
          </w:p>
        </w:tc>
      </w:tr>
      <w:tr w:rsidR="00912A17" w14:paraId="6AEE742F" w14:textId="77777777">
        <w:trPr>
          <w:trHeight w:val="304"/>
        </w:trPr>
        <w:tc>
          <w:tcPr>
            <w:tcW w:w="3631" w:type="dxa"/>
            <w:gridSpan w:val="5"/>
            <w:tcBorders>
              <w:top w:val="nil"/>
              <w:left w:val="single" w:sz="4" w:space="0" w:color="000000"/>
              <w:bottom w:val="single" w:sz="4" w:space="0" w:color="000000"/>
              <w:right w:val="single" w:sz="4" w:space="0" w:color="000000"/>
            </w:tcBorders>
            <w:shd w:val="clear" w:color="000000" w:fill="C0C0C0"/>
            <w:noWrap/>
            <w:vAlign w:val="center"/>
          </w:tcPr>
          <w:p w14:paraId="7153ABB7" w14:textId="77777777" w:rsidR="00912A17" w:rsidRDefault="00000000">
            <w:pPr>
              <w:jc w:val="center"/>
              <w:rPr>
                <w:rFonts w:cs="Arial"/>
                <w:sz w:val="20"/>
                <w:szCs w:val="20"/>
              </w:rPr>
            </w:pPr>
            <w:r>
              <w:rPr>
                <w:rFonts w:cs="Arial" w:hint="eastAsia"/>
                <w:sz w:val="20"/>
                <w:szCs w:val="20"/>
              </w:rPr>
              <w:t>人员经费合计</w:t>
            </w:r>
          </w:p>
        </w:tc>
        <w:tc>
          <w:tcPr>
            <w:tcW w:w="1309" w:type="dxa"/>
            <w:gridSpan w:val="2"/>
            <w:tcBorders>
              <w:top w:val="nil"/>
              <w:left w:val="nil"/>
              <w:bottom w:val="single" w:sz="4" w:space="0" w:color="000000"/>
              <w:right w:val="single" w:sz="4" w:space="0" w:color="000000"/>
            </w:tcBorders>
            <w:shd w:val="clear" w:color="000000" w:fill="FFFFFF"/>
            <w:noWrap/>
            <w:vAlign w:val="center"/>
          </w:tcPr>
          <w:p w14:paraId="31EF72A8" w14:textId="77777777" w:rsidR="00912A17" w:rsidRDefault="00000000">
            <w:pPr>
              <w:jc w:val="right"/>
              <w:rPr>
                <w:rFonts w:cs="Arial"/>
                <w:sz w:val="20"/>
                <w:szCs w:val="20"/>
              </w:rPr>
            </w:pPr>
            <w:r>
              <w:rPr>
                <w:rFonts w:cs="Arial" w:hint="eastAsia"/>
                <w:sz w:val="20"/>
                <w:szCs w:val="20"/>
              </w:rPr>
              <w:t>7,822.44</w:t>
            </w:r>
          </w:p>
        </w:tc>
        <w:tc>
          <w:tcPr>
            <w:tcW w:w="7434" w:type="dxa"/>
            <w:gridSpan w:val="8"/>
            <w:tcBorders>
              <w:top w:val="nil"/>
              <w:left w:val="nil"/>
              <w:bottom w:val="single" w:sz="4" w:space="0" w:color="000000"/>
              <w:right w:val="single" w:sz="4" w:space="0" w:color="000000"/>
            </w:tcBorders>
            <w:shd w:val="clear" w:color="000000" w:fill="C0C0C0"/>
            <w:noWrap/>
            <w:vAlign w:val="center"/>
          </w:tcPr>
          <w:p w14:paraId="4A0E7584" w14:textId="77777777" w:rsidR="00912A17" w:rsidRDefault="00000000">
            <w:pPr>
              <w:jc w:val="center"/>
              <w:rPr>
                <w:rFonts w:cs="Arial"/>
                <w:sz w:val="20"/>
                <w:szCs w:val="20"/>
              </w:rPr>
            </w:pPr>
            <w:r>
              <w:rPr>
                <w:rFonts w:cs="Arial" w:hint="eastAsia"/>
                <w:sz w:val="20"/>
                <w:szCs w:val="20"/>
              </w:rPr>
              <w:t>公用经费合计</w:t>
            </w:r>
          </w:p>
        </w:tc>
        <w:tc>
          <w:tcPr>
            <w:tcW w:w="1638" w:type="dxa"/>
            <w:gridSpan w:val="3"/>
            <w:tcBorders>
              <w:top w:val="nil"/>
              <w:left w:val="nil"/>
              <w:bottom w:val="single" w:sz="4" w:space="0" w:color="000000"/>
              <w:right w:val="single" w:sz="4" w:space="0" w:color="000000"/>
            </w:tcBorders>
            <w:shd w:val="clear" w:color="000000" w:fill="FFFFFF"/>
            <w:noWrap/>
            <w:vAlign w:val="center"/>
          </w:tcPr>
          <w:p w14:paraId="27BF24AB" w14:textId="77777777" w:rsidR="00912A17" w:rsidRDefault="00000000">
            <w:pPr>
              <w:jc w:val="right"/>
              <w:rPr>
                <w:rFonts w:cs="Arial"/>
                <w:sz w:val="20"/>
                <w:szCs w:val="20"/>
              </w:rPr>
            </w:pPr>
            <w:r>
              <w:rPr>
                <w:rFonts w:cs="Arial" w:hint="eastAsia"/>
                <w:sz w:val="20"/>
                <w:szCs w:val="20"/>
              </w:rPr>
              <w:t>4,357.47</w:t>
            </w:r>
          </w:p>
        </w:tc>
      </w:tr>
      <w:tr w:rsidR="00912A17" w14:paraId="73DC56C8" w14:textId="77777777">
        <w:trPr>
          <w:trHeight w:val="304"/>
        </w:trPr>
        <w:tc>
          <w:tcPr>
            <w:tcW w:w="14012" w:type="dxa"/>
            <w:gridSpan w:val="18"/>
            <w:tcBorders>
              <w:top w:val="nil"/>
              <w:left w:val="nil"/>
              <w:bottom w:val="nil"/>
              <w:right w:val="nil"/>
            </w:tcBorders>
            <w:shd w:val="clear" w:color="000000" w:fill="FFFFFF"/>
            <w:noWrap/>
            <w:vAlign w:val="center"/>
          </w:tcPr>
          <w:p w14:paraId="58EC1487" w14:textId="77777777" w:rsidR="00912A17" w:rsidRDefault="00000000">
            <w:pPr>
              <w:rPr>
                <w:rFonts w:cs="Arial"/>
                <w:sz w:val="20"/>
                <w:szCs w:val="20"/>
              </w:rPr>
            </w:pPr>
            <w:r>
              <w:rPr>
                <w:rFonts w:cs="Arial" w:hint="eastAsia"/>
                <w:sz w:val="20"/>
                <w:szCs w:val="20"/>
              </w:rPr>
              <w:t>注：本表反映部门本年度一般公共预算财政拨款基本支出明细情况。</w:t>
            </w:r>
          </w:p>
        </w:tc>
      </w:tr>
    </w:tbl>
    <w:p w14:paraId="2456085F" w14:textId="77777777" w:rsidR="008401D6" w:rsidRDefault="008401D6">
      <w:pPr>
        <w:rPr>
          <w:rFonts w:ascii="仿宋_GB2312" w:eastAsia="仿宋_GB2312"/>
          <w:color w:val="000000"/>
          <w:sz w:val="32"/>
          <w:szCs w:val="32"/>
        </w:rPr>
      </w:pPr>
      <w:r>
        <w:rPr>
          <w:rFonts w:ascii="仿宋_GB2312" w:eastAsia="仿宋_GB2312"/>
          <w:color w:val="000000"/>
          <w:sz w:val="32"/>
          <w:szCs w:val="32"/>
        </w:rPr>
        <w:br w:type="page"/>
      </w:r>
    </w:p>
    <w:tbl>
      <w:tblPr>
        <w:tblW w:w="14082" w:type="dxa"/>
        <w:tblInd w:w="94" w:type="dxa"/>
        <w:tblLayout w:type="fixed"/>
        <w:tblLook w:val="04A0" w:firstRow="1" w:lastRow="0" w:firstColumn="1" w:lastColumn="0" w:noHBand="0" w:noVBand="1"/>
      </w:tblPr>
      <w:tblGrid>
        <w:gridCol w:w="1221"/>
        <w:gridCol w:w="1251"/>
        <w:gridCol w:w="1383"/>
        <w:gridCol w:w="1361"/>
        <w:gridCol w:w="742"/>
        <w:gridCol w:w="1827"/>
        <w:gridCol w:w="1053"/>
        <w:gridCol w:w="1018"/>
        <w:gridCol w:w="1001"/>
        <w:gridCol w:w="1089"/>
        <w:gridCol w:w="1036"/>
        <w:gridCol w:w="1100"/>
      </w:tblGrid>
      <w:tr w:rsidR="00912A17" w14:paraId="0CC6E791" w14:textId="77777777" w:rsidTr="008401D6">
        <w:trPr>
          <w:trHeight w:val="551"/>
        </w:trPr>
        <w:tc>
          <w:tcPr>
            <w:tcW w:w="14082" w:type="dxa"/>
            <w:gridSpan w:val="12"/>
            <w:tcBorders>
              <w:top w:val="nil"/>
              <w:left w:val="nil"/>
              <w:bottom w:val="nil"/>
            </w:tcBorders>
            <w:shd w:val="clear" w:color="000000" w:fill="FFFFFF"/>
            <w:noWrap/>
            <w:vAlign w:val="center"/>
          </w:tcPr>
          <w:p w14:paraId="60F600BA" w14:textId="171CA55D" w:rsidR="00912A17" w:rsidRDefault="00912A17">
            <w:pPr>
              <w:rPr>
                <w:rFonts w:cs="Arial"/>
                <w:sz w:val="18"/>
                <w:szCs w:val="18"/>
              </w:rPr>
            </w:pPr>
          </w:p>
          <w:p w14:paraId="5886D1E9" w14:textId="77777777" w:rsidR="00912A17" w:rsidRDefault="00000000">
            <w:pPr>
              <w:ind w:leftChars="-439" w:left="-1054" w:firstLineChars="239" w:firstLine="1052"/>
              <w:jc w:val="center"/>
              <w:rPr>
                <w:rFonts w:ascii="黑体" w:eastAsia="黑体" w:hAnsi="黑体" w:cs="Arial"/>
                <w:sz w:val="44"/>
                <w:szCs w:val="44"/>
              </w:rPr>
            </w:pPr>
            <w:r>
              <w:rPr>
                <w:rFonts w:ascii="黑体" w:eastAsia="黑体" w:hAnsi="黑体" w:cs="Arial" w:hint="eastAsia"/>
                <w:sz w:val="44"/>
                <w:szCs w:val="44"/>
              </w:rPr>
              <w:t>一般公共预算财政拨款“三公”经费支出决算表</w:t>
            </w:r>
          </w:p>
          <w:p w14:paraId="472FB887" w14:textId="77777777" w:rsidR="00912A17" w:rsidRDefault="00912A17">
            <w:pPr>
              <w:rPr>
                <w:rFonts w:cs="Arial"/>
                <w:sz w:val="18"/>
                <w:szCs w:val="18"/>
              </w:rPr>
            </w:pPr>
          </w:p>
        </w:tc>
      </w:tr>
      <w:tr w:rsidR="00912A17" w14:paraId="4E742160" w14:textId="77777777" w:rsidTr="008401D6">
        <w:trPr>
          <w:trHeight w:val="298"/>
        </w:trPr>
        <w:tc>
          <w:tcPr>
            <w:tcW w:w="2472" w:type="dxa"/>
            <w:gridSpan w:val="2"/>
            <w:tcBorders>
              <w:top w:val="nil"/>
              <w:left w:val="nil"/>
              <w:bottom w:val="nil"/>
              <w:right w:val="nil"/>
            </w:tcBorders>
            <w:shd w:val="clear" w:color="000000" w:fill="FFFFFF"/>
            <w:noWrap/>
            <w:vAlign w:val="center"/>
          </w:tcPr>
          <w:p w14:paraId="45AE54F5" w14:textId="77777777" w:rsidR="00912A17" w:rsidRDefault="00000000">
            <w:pPr>
              <w:rPr>
                <w:rFonts w:cs="Arial"/>
                <w:sz w:val="22"/>
                <w:szCs w:val="22"/>
              </w:rPr>
            </w:pPr>
            <w:r>
              <w:rPr>
                <w:rFonts w:cs="Arial" w:hint="eastAsia"/>
                <w:sz w:val="22"/>
                <w:szCs w:val="22"/>
              </w:rPr>
              <w:t>预算代码：045</w:t>
            </w:r>
          </w:p>
        </w:tc>
        <w:tc>
          <w:tcPr>
            <w:tcW w:w="1383" w:type="dxa"/>
            <w:tcBorders>
              <w:top w:val="nil"/>
              <w:left w:val="nil"/>
              <w:bottom w:val="nil"/>
              <w:right w:val="nil"/>
            </w:tcBorders>
            <w:shd w:val="clear" w:color="000000" w:fill="FFFFFF"/>
            <w:noWrap/>
            <w:vAlign w:val="center"/>
          </w:tcPr>
          <w:p w14:paraId="4BFE0615" w14:textId="77777777" w:rsidR="00912A17" w:rsidRDefault="00000000">
            <w:pPr>
              <w:rPr>
                <w:rFonts w:cs="Arial"/>
                <w:sz w:val="18"/>
                <w:szCs w:val="18"/>
              </w:rPr>
            </w:pPr>
            <w:r>
              <w:rPr>
                <w:rFonts w:cs="Arial" w:hint="eastAsia"/>
                <w:sz w:val="18"/>
                <w:szCs w:val="18"/>
              </w:rPr>
              <w:t xml:space="preserve">　</w:t>
            </w:r>
          </w:p>
        </w:tc>
        <w:tc>
          <w:tcPr>
            <w:tcW w:w="1361" w:type="dxa"/>
            <w:tcBorders>
              <w:top w:val="nil"/>
              <w:left w:val="nil"/>
              <w:bottom w:val="nil"/>
              <w:right w:val="nil"/>
            </w:tcBorders>
            <w:shd w:val="clear" w:color="000000" w:fill="FFFFFF"/>
            <w:noWrap/>
            <w:vAlign w:val="center"/>
          </w:tcPr>
          <w:p w14:paraId="6B3C2D9E" w14:textId="77777777" w:rsidR="00912A17" w:rsidRDefault="00000000">
            <w:pPr>
              <w:rPr>
                <w:rFonts w:cs="Arial"/>
                <w:sz w:val="18"/>
                <w:szCs w:val="18"/>
              </w:rPr>
            </w:pPr>
            <w:r>
              <w:rPr>
                <w:rFonts w:cs="Arial" w:hint="eastAsia"/>
                <w:sz w:val="18"/>
                <w:szCs w:val="18"/>
              </w:rPr>
              <w:t xml:space="preserve">　</w:t>
            </w:r>
          </w:p>
        </w:tc>
        <w:tc>
          <w:tcPr>
            <w:tcW w:w="742" w:type="dxa"/>
            <w:tcBorders>
              <w:top w:val="nil"/>
              <w:left w:val="nil"/>
              <w:bottom w:val="nil"/>
              <w:right w:val="nil"/>
            </w:tcBorders>
            <w:shd w:val="clear" w:color="000000" w:fill="FFFFFF"/>
            <w:noWrap/>
            <w:vAlign w:val="center"/>
          </w:tcPr>
          <w:p w14:paraId="7EAEE601" w14:textId="77777777" w:rsidR="00912A17" w:rsidRDefault="00000000">
            <w:pPr>
              <w:rPr>
                <w:rFonts w:cs="Arial"/>
                <w:sz w:val="18"/>
                <w:szCs w:val="18"/>
              </w:rPr>
            </w:pPr>
            <w:r>
              <w:rPr>
                <w:rFonts w:cs="Arial" w:hint="eastAsia"/>
                <w:sz w:val="18"/>
                <w:szCs w:val="18"/>
              </w:rPr>
              <w:t xml:space="preserve">　</w:t>
            </w:r>
          </w:p>
        </w:tc>
        <w:tc>
          <w:tcPr>
            <w:tcW w:w="1827" w:type="dxa"/>
            <w:tcBorders>
              <w:top w:val="nil"/>
              <w:left w:val="nil"/>
              <w:bottom w:val="nil"/>
              <w:right w:val="nil"/>
            </w:tcBorders>
            <w:shd w:val="clear" w:color="000000" w:fill="FFFFFF"/>
            <w:noWrap/>
            <w:vAlign w:val="center"/>
          </w:tcPr>
          <w:p w14:paraId="16BAABE0" w14:textId="77777777" w:rsidR="00912A17" w:rsidRDefault="00000000">
            <w:pPr>
              <w:rPr>
                <w:rFonts w:cs="Arial"/>
                <w:sz w:val="18"/>
                <w:szCs w:val="18"/>
              </w:rPr>
            </w:pPr>
            <w:r>
              <w:rPr>
                <w:rFonts w:cs="Arial" w:hint="eastAsia"/>
                <w:sz w:val="18"/>
                <w:szCs w:val="18"/>
              </w:rPr>
              <w:t xml:space="preserve">　</w:t>
            </w:r>
          </w:p>
        </w:tc>
        <w:tc>
          <w:tcPr>
            <w:tcW w:w="1053" w:type="dxa"/>
            <w:tcBorders>
              <w:top w:val="nil"/>
              <w:left w:val="nil"/>
              <w:bottom w:val="nil"/>
              <w:right w:val="nil"/>
            </w:tcBorders>
            <w:shd w:val="clear" w:color="000000" w:fill="FFFFFF"/>
            <w:noWrap/>
            <w:vAlign w:val="center"/>
          </w:tcPr>
          <w:p w14:paraId="12607F6D" w14:textId="77777777" w:rsidR="00912A17" w:rsidRDefault="00000000">
            <w:pPr>
              <w:rPr>
                <w:rFonts w:cs="Arial"/>
                <w:sz w:val="18"/>
                <w:szCs w:val="18"/>
              </w:rPr>
            </w:pPr>
            <w:r>
              <w:rPr>
                <w:rFonts w:cs="Arial" w:hint="eastAsia"/>
                <w:sz w:val="18"/>
                <w:szCs w:val="18"/>
              </w:rPr>
              <w:t xml:space="preserve">　</w:t>
            </w:r>
          </w:p>
        </w:tc>
        <w:tc>
          <w:tcPr>
            <w:tcW w:w="1018" w:type="dxa"/>
            <w:tcBorders>
              <w:top w:val="nil"/>
              <w:left w:val="nil"/>
              <w:bottom w:val="nil"/>
              <w:right w:val="nil"/>
            </w:tcBorders>
            <w:shd w:val="clear" w:color="000000" w:fill="FFFFFF"/>
            <w:noWrap/>
            <w:vAlign w:val="center"/>
          </w:tcPr>
          <w:p w14:paraId="1B054447" w14:textId="77777777" w:rsidR="00912A17" w:rsidRDefault="00000000">
            <w:pPr>
              <w:rPr>
                <w:rFonts w:cs="Arial"/>
                <w:sz w:val="18"/>
                <w:szCs w:val="18"/>
              </w:rPr>
            </w:pPr>
            <w:r>
              <w:rPr>
                <w:rFonts w:cs="Arial" w:hint="eastAsia"/>
                <w:sz w:val="18"/>
                <w:szCs w:val="18"/>
              </w:rPr>
              <w:t xml:space="preserve">　</w:t>
            </w:r>
          </w:p>
        </w:tc>
        <w:tc>
          <w:tcPr>
            <w:tcW w:w="1001" w:type="dxa"/>
            <w:tcBorders>
              <w:top w:val="nil"/>
              <w:left w:val="nil"/>
              <w:bottom w:val="nil"/>
              <w:right w:val="nil"/>
            </w:tcBorders>
            <w:shd w:val="clear" w:color="000000" w:fill="FFFFFF"/>
            <w:noWrap/>
            <w:vAlign w:val="center"/>
          </w:tcPr>
          <w:p w14:paraId="34191CCE" w14:textId="77777777" w:rsidR="00912A17" w:rsidRDefault="00000000">
            <w:pPr>
              <w:rPr>
                <w:rFonts w:cs="Arial"/>
                <w:sz w:val="18"/>
                <w:szCs w:val="18"/>
              </w:rPr>
            </w:pPr>
            <w:r>
              <w:rPr>
                <w:rFonts w:cs="Arial" w:hint="eastAsia"/>
                <w:sz w:val="18"/>
                <w:szCs w:val="18"/>
              </w:rPr>
              <w:t xml:space="preserve">　</w:t>
            </w:r>
          </w:p>
        </w:tc>
        <w:tc>
          <w:tcPr>
            <w:tcW w:w="1089" w:type="dxa"/>
            <w:tcBorders>
              <w:top w:val="nil"/>
              <w:left w:val="nil"/>
              <w:bottom w:val="nil"/>
              <w:right w:val="nil"/>
            </w:tcBorders>
            <w:shd w:val="clear" w:color="000000" w:fill="FFFFFF"/>
            <w:noWrap/>
            <w:vAlign w:val="center"/>
          </w:tcPr>
          <w:p w14:paraId="4272C97A" w14:textId="77777777" w:rsidR="00912A17" w:rsidRDefault="00000000">
            <w:pPr>
              <w:rPr>
                <w:rFonts w:cs="Arial"/>
                <w:sz w:val="18"/>
                <w:szCs w:val="18"/>
              </w:rPr>
            </w:pPr>
            <w:r>
              <w:rPr>
                <w:rFonts w:cs="Arial" w:hint="eastAsia"/>
                <w:sz w:val="18"/>
                <w:szCs w:val="18"/>
              </w:rPr>
              <w:t xml:space="preserve">　</w:t>
            </w:r>
          </w:p>
        </w:tc>
        <w:tc>
          <w:tcPr>
            <w:tcW w:w="1036" w:type="dxa"/>
            <w:tcBorders>
              <w:top w:val="nil"/>
              <w:left w:val="nil"/>
              <w:bottom w:val="nil"/>
              <w:right w:val="nil"/>
            </w:tcBorders>
            <w:shd w:val="clear" w:color="000000" w:fill="FFFFFF"/>
            <w:noWrap/>
            <w:vAlign w:val="center"/>
          </w:tcPr>
          <w:p w14:paraId="48A82177" w14:textId="77777777" w:rsidR="00912A17" w:rsidRDefault="00000000">
            <w:pPr>
              <w:rPr>
                <w:rFonts w:cs="Arial"/>
                <w:sz w:val="18"/>
                <w:szCs w:val="18"/>
              </w:rPr>
            </w:pPr>
            <w:r>
              <w:rPr>
                <w:rFonts w:cs="Arial" w:hint="eastAsia"/>
                <w:sz w:val="18"/>
                <w:szCs w:val="18"/>
              </w:rPr>
              <w:t xml:space="preserve">　</w:t>
            </w:r>
          </w:p>
        </w:tc>
        <w:tc>
          <w:tcPr>
            <w:tcW w:w="1100" w:type="dxa"/>
            <w:tcBorders>
              <w:top w:val="nil"/>
              <w:left w:val="nil"/>
              <w:bottom w:val="nil"/>
            </w:tcBorders>
            <w:shd w:val="clear" w:color="000000" w:fill="FFFFFF"/>
            <w:noWrap/>
            <w:vAlign w:val="center"/>
          </w:tcPr>
          <w:p w14:paraId="7518AB64" w14:textId="77777777" w:rsidR="00912A17" w:rsidRDefault="00000000">
            <w:pPr>
              <w:jc w:val="right"/>
              <w:rPr>
                <w:rFonts w:cs="Arial"/>
                <w:sz w:val="22"/>
                <w:szCs w:val="22"/>
              </w:rPr>
            </w:pPr>
            <w:r>
              <w:rPr>
                <w:rFonts w:cs="Arial" w:hint="eastAsia"/>
                <w:sz w:val="22"/>
                <w:szCs w:val="22"/>
              </w:rPr>
              <w:t>公开07表</w:t>
            </w:r>
          </w:p>
        </w:tc>
      </w:tr>
      <w:tr w:rsidR="00912A17" w14:paraId="61BA58BA" w14:textId="77777777" w:rsidTr="008401D6">
        <w:trPr>
          <w:trHeight w:val="298"/>
        </w:trPr>
        <w:tc>
          <w:tcPr>
            <w:tcW w:w="5216" w:type="dxa"/>
            <w:gridSpan w:val="4"/>
            <w:tcBorders>
              <w:top w:val="nil"/>
              <w:left w:val="nil"/>
              <w:bottom w:val="single" w:sz="4" w:space="0" w:color="auto"/>
              <w:right w:val="nil"/>
            </w:tcBorders>
            <w:shd w:val="clear" w:color="000000" w:fill="FFFFFF"/>
            <w:noWrap/>
            <w:vAlign w:val="center"/>
          </w:tcPr>
          <w:p w14:paraId="58313810" w14:textId="77777777" w:rsidR="00912A17" w:rsidRDefault="00000000">
            <w:pPr>
              <w:rPr>
                <w:rFonts w:cs="Arial"/>
                <w:sz w:val="22"/>
                <w:szCs w:val="22"/>
              </w:rPr>
            </w:pPr>
            <w:r>
              <w:rPr>
                <w:rFonts w:cs="Arial" w:hint="eastAsia"/>
                <w:sz w:val="22"/>
                <w:szCs w:val="22"/>
              </w:rPr>
              <w:t>部门：信阳市平桥区卫生健康委员会</w:t>
            </w:r>
          </w:p>
        </w:tc>
        <w:tc>
          <w:tcPr>
            <w:tcW w:w="742" w:type="dxa"/>
            <w:tcBorders>
              <w:top w:val="nil"/>
              <w:left w:val="nil"/>
              <w:bottom w:val="single" w:sz="4" w:space="0" w:color="auto"/>
              <w:right w:val="nil"/>
            </w:tcBorders>
            <w:shd w:val="clear" w:color="000000" w:fill="FFFFFF"/>
            <w:noWrap/>
            <w:vAlign w:val="center"/>
          </w:tcPr>
          <w:p w14:paraId="7340B5FF" w14:textId="77777777" w:rsidR="00912A17" w:rsidRDefault="00000000">
            <w:pPr>
              <w:rPr>
                <w:rFonts w:cs="Arial"/>
                <w:sz w:val="18"/>
                <w:szCs w:val="18"/>
              </w:rPr>
            </w:pPr>
            <w:r>
              <w:rPr>
                <w:rFonts w:cs="Arial" w:hint="eastAsia"/>
                <w:sz w:val="18"/>
                <w:szCs w:val="18"/>
              </w:rPr>
              <w:t xml:space="preserve">　</w:t>
            </w:r>
          </w:p>
        </w:tc>
        <w:tc>
          <w:tcPr>
            <w:tcW w:w="1827" w:type="dxa"/>
            <w:tcBorders>
              <w:top w:val="nil"/>
              <w:left w:val="nil"/>
              <w:bottom w:val="single" w:sz="4" w:space="0" w:color="auto"/>
              <w:right w:val="nil"/>
            </w:tcBorders>
            <w:shd w:val="clear" w:color="000000" w:fill="FFFFFF"/>
            <w:noWrap/>
            <w:vAlign w:val="center"/>
          </w:tcPr>
          <w:p w14:paraId="1492DEF7" w14:textId="77777777" w:rsidR="00912A17" w:rsidRDefault="00000000">
            <w:pPr>
              <w:rPr>
                <w:rFonts w:cs="Arial"/>
                <w:sz w:val="22"/>
                <w:szCs w:val="22"/>
              </w:rPr>
            </w:pPr>
            <w:r>
              <w:rPr>
                <w:rFonts w:cs="Arial" w:hint="eastAsia"/>
                <w:sz w:val="22"/>
                <w:szCs w:val="22"/>
              </w:rPr>
              <w:t>2020年度</w:t>
            </w:r>
          </w:p>
        </w:tc>
        <w:tc>
          <w:tcPr>
            <w:tcW w:w="1053" w:type="dxa"/>
            <w:tcBorders>
              <w:top w:val="nil"/>
              <w:left w:val="nil"/>
              <w:bottom w:val="single" w:sz="4" w:space="0" w:color="auto"/>
              <w:right w:val="nil"/>
            </w:tcBorders>
            <w:shd w:val="clear" w:color="000000" w:fill="FFFFFF"/>
            <w:noWrap/>
            <w:vAlign w:val="center"/>
          </w:tcPr>
          <w:p w14:paraId="61806FC9" w14:textId="77777777" w:rsidR="00912A17" w:rsidRDefault="00000000">
            <w:pPr>
              <w:rPr>
                <w:rFonts w:cs="Arial"/>
                <w:sz w:val="18"/>
                <w:szCs w:val="18"/>
              </w:rPr>
            </w:pPr>
            <w:r>
              <w:rPr>
                <w:rFonts w:cs="Arial" w:hint="eastAsia"/>
                <w:sz w:val="18"/>
                <w:szCs w:val="18"/>
              </w:rPr>
              <w:t xml:space="preserve">　</w:t>
            </w:r>
          </w:p>
        </w:tc>
        <w:tc>
          <w:tcPr>
            <w:tcW w:w="1018" w:type="dxa"/>
            <w:tcBorders>
              <w:top w:val="nil"/>
              <w:left w:val="nil"/>
              <w:bottom w:val="single" w:sz="4" w:space="0" w:color="auto"/>
              <w:right w:val="nil"/>
            </w:tcBorders>
            <w:shd w:val="clear" w:color="000000" w:fill="FFFFFF"/>
            <w:noWrap/>
            <w:vAlign w:val="center"/>
          </w:tcPr>
          <w:p w14:paraId="174D6BDB" w14:textId="77777777" w:rsidR="00912A17" w:rsidRDefault="00000000">
            <w:pPr>
              <w:rPr>
                <w:rFonts w:cs="Arial"/>
                <w:sz w:val="18"/>
                <w:szCs w:val="18"/>
              </w:rPr>
            </w:pPr>
            <w:r>
              <w:rPr>
                <w:rFonts w:cs="Arial" w:hint="eastAsia"/>
                <w:sz w:val="18"/>
                <w:szCs w:val="18"/>
              </w:rPr>
              <w:t xml:space="preserve">　</w:t>
            </w:r>
          </w:p>
        </w:tc>
        <w:tc>
          <w:tcPr>
            <w:tcW w:w="1001" w:type="dxa"/>
            <w:tcBorders>
              <w:top w:val="nil"/>
              <w:left w:val="nil"/>
              <w:bottom w:val="single" w:sz="4" w:space="0" w:color="auto"/>
              <w:right w:val="nil"/>
            </w:tcBorders>
            <w:shd w:val="clear" w:color="000000" w:fill="FFFFFF"/>
            <w:noWrap/>
            <w:vAlign w:val="center"/>
          </w:tcPr>
          <w:p w14:paraId="102F7160" w14:textId="77777777" w:rsidR="00912A17" w:rsidRDefault="00000000">
            <w:pPr>
              <w:rPr>
                <w:rFonts w:cs="Arial"/>
                <w:sz w:val="18"/>
                <w:szCs w:val="18"/>
              </w:rPr>
            </w:pPr>
            <w:r>
              <w:rPr>
                <w:rFonts w:cs="Arial" w:hint="eastAsia"/>
                <w:sz w:val="18"/>
                <w:szCs w:val="18"/>
              </w:rPr>
              <w:t xml:space="preserve">　</w:t>
            </w:r>
          </w:p>
        </w:tc>
        <w:tc>
          <w:tcPr>
            <w:tcW w:w="1089" w:type="dxa"/>
            <w:tcBorders>
              <w:top w:val="nil"/>
              <w:left w:val="nil"/>
              <w:bottom w:val="single" w:sz="4" w:space="0" w:color="auto"/>
              <w:right w:val="nil"/>
            </w:tcBorders>
            <w:shd w:val="clear" w:color="000000" w:fill="FFFFFF"/>
            <w:noWrap/>
            <w:vAlign w:val="center"/>
          </w:tcPr>
          <w:p w14:paraId="071D27ED" w14:textId="77777777" w:rsidR="00912A17" w:rsidRDefault="00000000">
            <w:pPr>
              <w:rPr>
                <w:rFonts w:cs="Arial"/>
                <w:sz w:val="18"/>
                <w:szCs w:val="18"/>
              </w:rPr>
            </w:pPr>
            <w:r>
              <w:rPr>
                <w:rFonts w:cs="Arial" w:hint="eastAsia"/>
                <w:sz w:val="18"/>
                <w:szCs w:val="18"/>
              </w:rPr>
              <w:t xml:space="preserve">　</w:t>
            </w:r>
          </w:p>
        </w:tc>
        <w:tc>
          <w:tcPr>
            <w:tcW w:w="1036" w:type="dxa"/>
            <w:tcBorders>
              <w:top w:val="nil"/>
              <w:left w:val="nil"/>
              <w:bottom w:val="single" w:sz="4" w:space="0" w:color="auto"/>
              <w:right w:val="nil"/>
            </w:tcBorders>
            <w:shd w:val="clear" w:color="000000" w:fill="FFFFFF"/>
            <w:noWrap/>
            <w:vAlign w:val="center"/>
          </w:tcPr>
          <w:p w14:paraId="04915D7B" w14:textId="77777777" w:rsidR="00912A17" w:rsidRDefault="00000000">
            <w:pPr>
              <w:rPr>
                <w:rFonts w:cs="Arial"/>
                <w:sz w:val="18"/>
                <w:szCs w:val="18"/>
              </w:rPr>
            </w:pPr>
            <w:r>
              <w:rPr>
                <w:rFonts w:cs="Arial" w:hint="eastAsia"/>
                <w:sz w:val="18"/>
                <w:szCs w:val="18"/>
              </w:rPr>
              <w:t xml:space="preserve">　</w:t>
            </w:r>
          </w:p>
        </w:tc>
        <w:tc>
          <w:tcPr>
            <w:tcW w:w="1100" w:type="dxa"/>
            <w:tcBorders>
              <w:top w:val="nil"/>
              <w:left w:val="nil"/>
              <w:bottom w:val="single" w:sz="4" w:space="0" w:color="auto"/>
            </w:tcBorders>
            <w:shd w:val="clear" w:color="000000" w:fill="FFFFFF"/>
            <w:noWrap/>
            <w:vAlign w:val="center"/>
          </w:tcPr>
          <w:p w14:paraId="57BBFBDE" w14:textId="77777777" w:rsidR="00912A17" w:rsidRDefault="00000000">
            <w:pPr>
              <w:jc w:val="right"/>
              <w:rPr>
                <w:rFonts w:cs="Arial"/>
                <w:sz w:val="22"/>
                <w:szCs w:val="22"/>
              </w:rPr>
            </w:pPr>
            <w:r>
              <w:rPr>
                <w:rFonts w:cs="Arial" w:hint="eastAsia"/>
                <w:sz w:val="22"/>
                <w:szCs w:val="22"/>
              </w:rPr>
              <w:t>金额单位：万元</w:t>
            </w:r>
          </w:p>
        </w:tc>
      </w:tr>
      <w:tr w:rsidR="00912A17" w14:paraId="74186574" w14:textId="77777777" w:rsidTr="008401D6">
        <w:trPr>
          <w:trHeight w:val="298"/>
        </w:trPr>
        <w:tc>
          <w:tcPr>
            <w:tcW w:w="7785"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14:paraId="44EAB2AF" w14:textId="77777777" w:rsidR="00912A17" w:rsidRDefault="00000000">
            <w:pPr>
              <w:jc w:val="center"/>
              <w:rPr>
                <w:rFonts w:cs="Arial"/>
                <w:sz w:val="20"/>
                <w:szCs w:val="20"/>
              </w:rPr>
            </w:pPr>
            <w:r>
              <w:rPr>
                <w:rFonts w:cs="Arial" w:hint="eastAsia"/>
                <w:sz w:val="20"/>
                <w:szCs w:val="20"/>
              </w:rPr>
              <w:t>预算数</w:t>
            </w:r>
          </w:p>
        </w:tc>
        <w:tc>
          <w:tcPr>
            <w:tcW w:w="6297"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14:paraId="7AD5B89D" w14:textId="77777777" w:rsidR="00912A17" w:rsidRDefault="00000000">
            <w:pPr>
              <w:jc w:val="center"/>
              <w:rPr>
                <w:rFonts w:cs="Arial"/>
                <w:sz w:val="20"/>
                <w:szCs w:val="20"/>
              </w:rPr>
            </w:pPr>
            <w:r>
              <w:rPr>
                <w:rFonts w:cs="Arial" w:hint="eastAsia"/>
                <w:sz w:val="20"/>
                <w:szCs w:val="20"/>
              </w:rPr>
              <w:t>决算数</w:t>
            </w:r>
          </w:p>
        </w:tc>
      </w:tr>
      <w:tr w:rsidR="00912A17" w14:paraId="26755716" w14:textId="77777777" w:rsidTr="008401D6">
        <w:trPr>
          <w:trHeight w:val="298"/>
        </w:trPr>
        <w:tc>
          <w:tcPr>
            <w:tcW w:w="1221" w:type="dxa"/>
            <w:vMerge w:val="restart"/>
            <w:tcBorders>
              <w:top w:val="single" w:sz="4" w:space="0" w:color="auto"/>
              <w:left w:val="single" w:sz="4" w:space="0" w:color="000000"/>
              <w:bottom w:val="single" w:sz="4" w:space="0" w:color="000000"/>
              <w:right w:val="single" w:sz="4" w:space="0" w:color="000000"/>
            </w:tcBorders>
            <w:shd w:val="clear" w:color="000000" w:fill="C0C0C0"/>
            <w:vAlign w:val="center"/>
          </w:tcPr>
          <w:p w14:paraId="66F90E3F" w14:textId="77777777" w:rsidR="00912A17" w:rsidRDefault="00000000">
            <w:pPr>
              <w:jc w:val="center"/>
              <w:rPr>
                <w:rFonts w:cs="Arial"/>
                <w:sz w:val="20"/>
                <w:szCs w:val="20"/>
              </w:rPr>
            </w:pPr>
            <w:r>
              <w:rPr>
                <w:rFonts w:cs="Arial" w:hint="eastAsia"/>
                <w:sz w:val="20"/>
                <w:szCs w:val="20"/>
              </w:rPr>
              <w:t>合计</w:t>
            </w:r>
          </w:p>
        </w:tc>
        <w:tc>
          <w:tcPr>
            <w:tcW w:w="1251" w:type="dxa"/>
            <w:vMerge w:val="restart"/>
            <w:tcBorders>
              <w:top w:val="single" w:sz="4" w:space="0" w:color="auto"/>
              <w:left w:val="nil"/>
              <w:bottom w:val="single" w:sz="4" w:space="0" w:color="000000"/>
              <w:right w:val="single" w:sz="4" w:space="0" w:color="000000"/>
            </w:tcBorders>
            <w:shd w:val="clear" w:color="000000" w:fill="C0C0C0"/>
            <w:vAlign w:val="center"/>
          </w:tcPr>
          <w:p w14:paraId="7BA47182" w14:textId="77777777" w:rsidR="00912A17" w:rsidRDefault="00000000">
            <w:pPr>
              <w:jc w:val="center"/>
              <w:rPr>
                <w:rFonts w:cs="Arial"/>
                <w:sz w:val="20"/>
                <w:szCs w:val="20"/>
              </w:rPr>
            </w:pPr>
            <w:r>
              <w:rPr>
                <w:rFonts w:cs="Arial" w:hint="eastAsia"/>
                <w:sz w:val="20"/>
                <w:szCs w:val="20"/>
              </w:rPr>
              <w:t>因公出国（境）费</w:t>
            </w:r>
          </w:p>
        </w:tc>
        <w:tc>
          <w:tcPr>
            <w:tcW w:w="3486" w:type="dxa"/>
            <w:gridSpan w:val="3"/>
            <w:tcBorders>
              <w:top w:val="single" w:sz="4" w:space="0" w:color="auto"/>
              <w:left w:val="nil"/>
              <w:bottom w:val="single" w:sz="4" w:space="0" w:color="000000"/>
              <w:right w:val="single" w:sz="4" w:space="0" w:color="000000"/>
            </w:tcBorders>
            <w:shd w:val="clear" w:color="000000" w:fill="C0C0C0"/>
            <w:vAlign w:val="center"/>
          </w:tcPr>
          <w:p w14:paraId="6EA37445" w14:textId="77777777" w:rsidR="00912A17" w:rsidRDefault="00000000">
            <w:pPr>
              <w:jc w:val="center"/>
              <w:rPr>
                <w:rFonts w:cs="Arial"/>
                <w:sz w:val="20"/>
                <w:szCs w:val="20"/>
              </w:rPr>
            </w:pPr>
            <w:r>
              <w:rPr>
                <w:rFonts w:cs="Arial" w:hint="eastAsia"/>
                <w:sz w:val="20"/>
                <w:szCs w:val="20"/>
              </w:rPr>
              <w:t>公务用车购置及运行费</w:t>
            </w:r>
          </w:p>
        </w:tc>
        <w:tc>
          <w:tcPr>
            <w:tcW w:w="1827" w:type="dxa"/>
            <w:vMerge w:val="restart"/>
            <w:tcBorders>
              <w:top w:val="single" w:sz="4" w:space="0" w:color="auto"/>
              <w:left w:val="nil"/>
              <w:bottom w:val="single" w:sz="4" w:space="0" w:color="000000"/>
              <w:right w:val="single" w:sz="4" w:space="0" w:color="000000"/>
            </w:tcBorders>
            <w:shd w:val="clear" w:color="000000" w:fill="C0C0C0"/>
            <w:vAlign w:val="center"/>
          </w:tcPr>
          <w:p w14:paraId="0FB07893" w14:textId="77777777" w:rsidR="00912A17" w:rsidRDefault="00000000">
            <w:pPr>
              <w:jc w:val="center"/>
              <w:rPr>
                <w:rFonts w:cs="Arial"/>
                <w:sz w:val="20"/>
                <w:szCs w:val="20"/>
              </w:rPr>
            </w:pPr>
            <w:r>
              <w:rPr>
                <w:rFonts w:cs="Arial" w:hint="eastAsia"/>
                <w:sz w:val="20"/>
                <w:szCs w:val="20"/>
              </w:rPr>
              <w:t>公务接待费</w:t>
            </w:r>
          </w:p>
        </w:tc>
        <w:tc>
          <w:tcPr>
            <w:tcW w:w="1053" w:type="dxa"/>
            <w:vMerge w:val="restart"/>
            <w:tcBorders>
              <w:top w:val="single" w:sz="4" w:space="0" w:color="auto"/>
              <w:left w:val="nil"/>
              <w:bottom w:val="single" w:sz="4" w:space="0" w:color="000000"/>
              <w:right w:val="single" w:sz="4" w:space="0" w:color="000000"/>
            </w:tcBorders>
            <w:shd w:val="clear" w:color="000000" w:fill="C0C0C0"/>
            <w:vAlign w:val="center"/>
          </w:tcPr>
          <w:p w14:paraId="000E5C79" w14:textId="77777777" w:rsidR="00912A17" w:rsidRDefault="00000000">
            <w:pPr>
              <w:jc w:val="center"/>
              <w:rPr>
                <w:rFonts w:cs="Arial"/>
                <w:sz w:val="20"/>
                <w:szCs w:val="20"/>
              </w:rPr>
            </w:pPr>
            <w:r>
              <w:rPr>
                <w:rFonts w:cs="Arial" w:hint="eastAsia"/>
                <w:sz w:val="20"/>
                <w:szCs w:val="20"/>
              </w:rPr>
              <w:t>合计</w:t>
            </w:r>
          </w:p>
        </w:tc>
        <w:tc>
          <w:tcPr>
            <w:tcW w:w="1018" w:type="dxa"/>
            <w:vMerge w:val="restart"/>
            <w:tcBorders>
              <w:top w:val="single" w:sz="4" w:space="0" w:color="auto"/>
              <w:left w:val="nil"/>
              <w:bottom w:val="single" w:sz="4" w:space="0" w:color="000000"/>
              <w:right w:val="single" w:sz="4" w:space="0" w:color="000000"/>
            </w:tcBorders>
            <w:shd w:val="clear" w:color="000000" w:fill="C0C0C0"/>
            <w:vAlign w:val="center"/>
          </w:tcPr>
          <w:p w14:paraId="41FE42DB" w14:textId="77777777" w:rsidR="00912A17" w:rsidRDefault="00000000">
            <w:pPr>
              <w:jc w:val="center"/>
              <w:rPr>
                <w:rFonts w:cs="Arial"/>
                <w:sz w:val="20"/>
                <w:szCs w:val="20"/>
              </w:rPr>
            </w:pPr>
            <w:r>
              <w:rPr>
                <w:rFonts w:cs="Arial" w:hint="eastAsia"/>
                <w:sz w:val="20"/>
                <w:szCs w:val="20"/>
              </w:rPr>
              <w:t>因公出国（境）费</w:t>
            </w:r>
          </w:p>
        </w:tc>
        <w:tc>
          <w:tcPr>
            <w:tcW w:w="3126" w:type="dxa"/>
            <w:gridSpan w:val="3"/>
            <w:tcBorders>
              <w:top w:val="single" w:sz="4" w:space="0" w:color="auto"/>
              <w:left w:val="nil"/>
              <w:bottom w:val="single" w:sz="4" w:space="0" w:color="000000"/>
              <w:right w:val="single" w:sz="4" w:space="0" w:color="000000"/>
            </w:tcBorders>
            <w:shd w:val="clear" w:color="000000" w:fill="C0C0C0"/>
            <w:vAlign w:val="center"/>
          </w:tcPr>
          <w:p w14:paraId="5257AE8A" w14:textId="77777777" w:rsidR="00912A17" w:rsidRDefault="00000000">
            <w:pPr>
              <w:jc w:val="center"/>
              <w:rPr>
                <w:rFonts w:cs="Arial"/>
                <w:sz w:val="20"/>
                <w:szCs w:val="20"/>
              </w:rPr>
            </w:pPr>
            <w:r>
              <w:rPr>
                <w:rFonts w:cs="Arial" w:hint="eastAsia"/>
                <w:sz w:val="20"/>
                <w:szCs w:val="20"/>
              </w:rPr>
              <w:t>公务用车购置及运行费</w:t>
            </w:r>
          </w:p>
        </w:tc>
        <w:tc>
          <w:tcPr>
            <w:tcW w:w="1100" w:type="dxa"/>
            <w:vMerge w:val="restart"/>
            <w:tcBorders>
              <w:top w:val="single" w:sz="4" w:space="0" w:color="auto"/>
              <w:left w:val="nil"/>
              <w:bottom w:val="single" w:sz="4" w:space="0" w:color="000000"/>
              <w:right w:val="single" w:sz="4" w:space="0" w:color="000000"/>
            </w:tcBorders>
            <w:shd w:val="clear" w:color="000000" w:fill="C0C0C0"/>
            <w:vAlign w:val="center"/>
          </w:tcPr>
          <w:p w14:paraId="08CFC997" w14:textId="77777777" w:rsidR="00912A17" w:rsidRDefault="00000000">
            <w:pPr>
              <w:jc w:val="center"/>
              <w:rPr>
                <w:rFonts w:cs="Arial"/>
                <w:sz w:val="20"/>
                <w:szCs w:val="20"/>
              </w:rPr>
            </w:pPr>
            <w:r>
              <w:rPr>
                <w:rFonts w:cs="Arial" w:hint="eastAsia"/>
                <w:sz w:val="20"/>
                <w:szCs w:val="20"/>
              </w:rPr>
              <w:t>公务接待费</w:t>
            </w:r>
          </w:p>
        </w:tc>
      </w:tr>
      <w:tr w:rsidR="00912A17" w14:paraId="0616B18A" w14:textId="77777777">
        <w:trPr>
          <w:trHeight w:val="596"/>
        </w:trPr>
        <w:tc>
          <w:tcPr>
            <w:tcW w:w="1221" w:type="dxa"/>
            <w:vMerge/>
            <w:tcBorders>
              <w:top w:val="nil"/>
              <w:left w:val="single" w:sz="4" w:space="0" w:color="000000"/>
              <w:bottom w:val="single" w:sz="4" w:space="0" w:color="000000"/>
              <w:right w:val="single" w:sz="4" w:space="0" w:color="000000"/>
            </w:tcBorders>
            <w:vAlign w:val="center"/>
          </w:tcPr>
          <w:p w14:paraId="7E9AA76D" w14:textId="77777777" w:rsidR="00912A17" w:rsidRDefault="00912A17">
            <w:pPr>
              <w:rPr>
                <w:rFonts w:cs="Arial"/>
                <w:sz w:val="20"/>
                <w:szCs w:val="20"/>
              </w:rPr>
            </w:pPr>
          </w:p>
        </w:tc>
        <w:tc>
          <w:tcPr>
            <w:tcW w:w="1251" w:type="dxa"/>
            <w:vMerge/>
            <w:tcBorders>
              <w:top w:val="nil"/>
              <w:left w:val="nil"/>
              <w:bottom w:val="single" w:sz="4" w:space="0" w:color="000000"/>
              <w:right w:val="single" w:sz="4" w:space="0" w:color="000000"/>
            </w:tcBorders>
            <w:vAlign w:val="center"/>
          </w:tcPr>
          <w:p w14:paraId="0E1608E5" w14:textId="77777777" w:rsidR="00912A17" w:rsidRDefault="00912A17">
            <w:pPr>
              <w:rPr>
                <w:rFonts w:cs="Arial"/>
                <w:sz w:val="20"/>
                <w:szCs w:val="20"/>
              </w:rPr>
            </w:pPr>
          </w:p>
        </w:tc>
        <w:tc>
          <w:tcPr>
            <w:tcW w:w="1383" w:type="dxa"/>
            <w:tcBorders>
              <w:top w:val="nil"/>
              <w:left w:val="nil"/>
              <w:bottom w:val="single" w:sz="4" w:space="0" w:color="000000"/>
              <w:right w:val="single" w:sz="4" w:space="0" w:color="000000"/>
            </w:tcBorders>
            <w:shd w:val="clear" w:color="000000" w:fill="C0C0C0"/>
            <w:vAlign w:val="center"/>
          </w:tcPr>
          <w:p w14:paraId="7E5FFC40" w14:textId="77777777" w:rsidR="00912A17" w:rsidRDefault="00000000">
            <w:pPr>
              <w:jc w:val="center"/>
              <w:rPr>
                <w:rFonts w:cs="Arial"/>
                <w:sz w:val="20"/>
                <w:szCs w:val="20"/>
              </w:rPr>
            </w:pPr>
            <w:r>
              <w:rPr>
                <w:rFonts w:cs="Arial" w:hint="eastAsia"/>
                <w:sz w:val="20"/>
                <w:szCs w:val="20"/>
              </w:rPr>
              <w:t>小计</w:t>
            </w:r>
          </w:p>
        </w:tc>
        <w:tc>
          <w:tcPr>
            <w:tcW w:w="1361" w:type="dxa"/>
            <w:tcBorders>
              <w:top w:val="nil"/>
              <w:left w:val="nil"/>
              <w:bottom w:val="single" w:sz="4" w:space="0" w:color="000000"/>
              <w:right w:val="single" w:sz="4" w:space="0" w:color="000000"/>
            </w:tcBorders>
            <w:shd w:val="clear" w:color="000000" w:fill="C0C0C0"/>
            <w:vAlign w:val="center"/>
          </w:tcPr>
          <w:p w14:paraId="435D12E5" w14:textId="77777777" w:rsidR="00912A17" w:rsidRDefault="00000000">
            <w:pPr>
              <w:jc w:val="center"/>
              <w:rPr>
                <w:rFonts w:cs="Arial"/>
                <w:sz w:val="20"/>
                <w:szCs w:val="20"/>
              </w:rPr>
            </w:pPr>
            <w:r>
              <w:rPr>
                <w:rFonts w:cs="Arial" w:hint="eastAsia"/>
                <w:sz w:val="20"/>
                <w:szCs w:val="20"/>
              </w:rPr>
              <w:t>公务用车购置费</w:t>
            </w:r>
          </w:p>
        </w:tc>
        <w:tc>
          <w:tcPr>
            <w:tcW w:w="742" w:type="dxa"/>
            <w:tcBorders>
              <w:top w:val="nil"/>
              <w:left w:val="nil"/>
              <w:bottom w:val="single" w:sz="4" w:space="0" w:color="000000"/>
              <w:right w:val="single" w:sz="4" w:space="0" w:color="000000"/>
            </w:tcBorders>
            <w:shd w:val="clear" w:color="000000" w:fill="C0C0C0"/>
            <w:vAlign w:val="center"/>
          </w:tcPr>
          <w:p w14:paraId="64AAA78B" w14:textId="77777777" w:rsidR="00912A17" w:rsidRDefault="00000000">
            <w:pPr>
              <w:jc w:val="center"/>
              <w:rPr>
                <w:rFonts w:cs="Arial"/>
                <w:sz w:val="20"/>
                <w:szCs w:val="20"/>
              </w:rPr>
            </w:pPr>
            <w:r>
              <w:rPr>
                <w:rFonts w:cs="Arial" w:hint="eastAsia"/>
                <w:sz w:val="20"/>
                <w:szCs w:val="20"/>
              </w:rPr>
              <w:t>公务用车运行费</w:t>
            </w:r>
          </w:p>
        </w:tc>
        <w:tc>
          <w:tcPr>
            <w:tcW w:w="1827" w:type="dxa"/>
            <w:vMerge/>
            <w:tcBorders>
              <w:top w:val="nil"/>
              <w:left w:val="nil"/>
              <w:bottom w:val="single" w:sz="4" w:space="0" w:color="000000"/>
              <w:right w:val="single" w:sz="4" w:space="0" w:color="000000"/>
            </w:tcBorders>
            <w:vAlign w:val="center"/>
          </w:tcPr>
          <w:p w14:paraId="01EA5CDC" w14:textId="77777777" w:rsidR="00912A17" w:rsidRDefault="00912A17">
            <w:pPr>
              <w:rPr>
                <w:rFonts w:cs="Arial"/>
                <w:sz w:val="20"/>
                <w:szCs w:val="20"/>
              </w:rPr>
            </w:pPr>
          </w:p>
        </w:tc>
        <w:tc>
          <w:tcPr>
            <w:tcW w:w="1053" w:type="dxa"/>
            <w:vMerge/>
            <w:tcBorders>
              <w:top w:val="nil"/>
              <w:left w:val="nil"/>
              <w:bottom w:val="single" w:sz="4" w:space="0" w:color="000000"/>
              <w:right w:val="single" w:sz="4" w:space="0" w:color="000000"/>
            </w:tcBorders>
            <w:vAlign w:val="center"/>
          </w:tcPr>
          <w:p w14:paraId="16F923D7" w14:textId="77777777" w:rsidR="00912A17" w:rsidRDefault="00912A17">
            <w:pPr>
              <w:rPr>
                <w:rFonts w:cs="Arial"/>
                <w:sz w:val="20"/>
                <w:szCs w:val="20"/>
              </w:rPr>
            </w:pPr>
          </w:p>
        </w:tc>
        <w:tc>
          <w:tcPr>
            <w:tcW w:w="1018" w:type="dxa"/>
            <w:vMerge/>
            <w:tcBorders>
              <w:top w:val="nil"/>
              <w:left w:val="nil"/>
              <w:bottom w:val="single" w:sz="4" w:space="0" w:color="000000"/>
              <w:right w:val="single" w:sz="4" w:space="0" w:color="000000"/>
            </w:tcBorders>
            <w:vAlign w:val="center"/>
          </w:tcPr>
          <w:p w14:paraId="6EE0A042" w14:textId="77777777" w:rsidR="00912A17" w:rsidRDefault="00912A17">
            <w:pPr>
              <w:rPr>
                <w:rFonts w:cs="Arial"/>
                <w:sz w:val="20"/>
                <w:szCs w:val="20"/>
              </w:rPr>
            </w:pPr>
          </w:p>
        </w:tc>
        <w:tc>
          <w:tcPr>
            <w:tcW w:w="1001" w:type="dxa"/>
            <w:tcBorders>
              <w:top w:val="nil"/>
              <w:left w:val="nil"/>
              <w:bottom w:val="single" w:sz="4" w:space="0" w:color="000000"/>
              <w:right w:val="single" w:sz="4" w:space="0" w:color="000000"/>
            </w:tcBorders>
            <w:shd w:val="clear" w:color="000000" w:fill="C0C0C0"/>
            <w:vAlign w:val="center"/>
          </w:tcPr>
          <w:p w14:paraId="3A70FAD0" w14:textId="77777777" w:rsidR="00912A17" w:rsidRDefault="00000000">
            <w:pPr>
              <w:jc w:val="center"/>
              <w:rPr>
                <w:rFonts w:cs="Arial"/>
                <w:sz w:val="20"/>
                <w:szCs w:val="20"/>
              </w:rPr>
            </w:pPr>
            <w:r>
              <w:rPr>
                <w:rFonts w:cs="Arial" w:hint="eastAsia"/>
                <w:sz w:val="20"/>
                <w:szCs w:val="20"/>
              </w:rPr>
              <w:t>小计</w:t>
            </w:r>
          </w:p>
        </w:tc>
        <w:tc>
          <w:tcPr>
            <w:tcW w:w="1089" w:type="dxa"/>
            <w:tcBorders>
              <w:top w:val="nil"/>
              <w:left w:val="nil"/>
              <w:bottom w:val="single" w:sz="4" w:space="0" w:color="000000"/>
              <w:right w:val="single" w:sz="4" w:space="0" w:color="000000"/>
            </w:tcBorders>
            <w:shd w:val="clear" w:color="000000" w:fill="C0C0C0"/>
            <w:vAlign w:val="center"/>
          </w:tcPr>
          <w:p w14:paraId="1B52DAB3" w14:textId="77777777" w:rsidR="00912A17" w:rsidRDefault="00000000">
            <w:pPr>
              <w:jc w:val="center"/>
              <w:rPr>
                <w:rFonts w:cs="Arial"/>
                <w:sz w:val="20"/>
                <w:szCs w:val="20"/>
              </w:rPr>
            </w:pPr>
            <w:r>
              <w:rPr>
                <w:rFonts w:cs="Arial" w:hint="eastAsia"/>
                <w:sz w:val="20"/>
                <w:szCs w:val="20"/>
              </w:rPr>
              <w:t>公务用车购置费</w:t>
            </w:r>
          </w:p>
        </w:tc>
        <w:tc>
          <w:tcPr>
            <w:tcW w:w="1036" w:type="dxa"/>
            <w:tcBorders>
              <w:top w:val="nil"/>
              <w:left w:val="nil"/>
              <w:bottom w:val="single" w:sz="4" w:space="0" w:color="000000"/>
              <w:right w:val="single" w:sz="4" w:space="0" w:color="000000"/>
            </w:tcBorders>
            <w:shd w:val="clear" w:color="000000" w:fill="C0C0C0"/>
            <w:vAlign w:val="center"/>
          </w:tcPr>
          <w:p w14:paraId="549CD666" w14:textId="77777777" w:rsidR="00912A17" w:rsidRDefault="00000000">
            <w:pPr>
              <w:jc w:val="center"/>
              <w:rPr>
                <w:rFonts w:cs="Arial"/>
                <w:sz w:val="20"/>
                <w:szCs w:val="20"/>
              </w:rPr>
            </w:pPr>
            <w:r>
              <w:rPr>
                <w:rFonts w:cs="Arial" w:hint="eastAsia"/>
                <w:sz w:val="20"/>
                <w:szCs w:val="20"/>
              </w:rPr>
              <w:t>公务用车运行费</w:t>
            </w:r>
          </w:p>
        </w:tc>
        <w:tc>
          <w:tcPr>
            <w:tcW w:w="1100" w:type="dxa"/>
            <w:vMerge/>
            <w:tcBorders>
              <w:top w:val="nil"/>
              <w:left w:val="nil"/>
              <w:bottom w:val="single" w:sz="4" w:space="0" w:color="000000"/>
              <w:right w:val="single" w:sz="4" w:space="0" w:color="000000"/>
            </w:tcBorders>
            <w:vAlign w:val="center"/>
          </w:tcPr>
          <w:p w14:paraId="1FD9EAF0" w14:textId="77777777" w:rsidR="00912A17" w:rsidRDefault="00912A17">
            <w:pPr>
              <w:rPr>
                <w:rFonts w:cs="Arial"/>
                <w:sz w:val="20"/>
                <w:szCs w:val="20"/>
              </w:rPr>
            </w:pPr>
          </w:p>
        </w:tc>
      </w:tr>
      <w:tr w:rsidR="00912A17" w14:paraId="490029DF" w14:textId="77777777">
        <w:trPr>
          <w:trHeight w:val="298"/>
        </w:trPr>
        <w:tc>
          <w:tcPr>
            <w:tcW w:w="1221" w:type="dxa"/>
            <w:tcBorders>
              <w:top w:val="nil"/>
              <w:left w:val="single" w:sz="4" w:space="0" w:color="000000"/>
              <w:bottom w:val="single" w:sz="4" w:space="0" w:color="000000"/>
              <w:right w:val="single" w:sz="4" w:space="0" w:color="000000"/>
            </w:tcBorders>
            <w:shd w:val="clear" w:color="000000" w:fill="C0C0C0"/>
            <w:vAlign w:val="center"/>
          </w:tcPr>
          <w:p w14:paraId="2FA59F06" w14:textId="77777777" w:rsidR="00912A17" w:rsidRDefault="00000000">
            <w:pPr>
              <w:jc w:val="center"/>
              <w:rPr>
                <w:rFonts w:cs="Arial"/>
                <w:sz w:val="20"/>
                <w:szCs w:val="20"/>
              </w:rPr>
            </w:pPr>
            <w:r>
              <w:rPr>
                <w:rFonts w:cs="Arial" w:hint="eastAsia"/>
                <w:sz w:val="20"/>
                <w:szCs w:val="20"/>
              </w:rPr>
              <w:t>1</w:t>
            </w:r>
          </w:p>
        </w:tc>
        <w:tc>
          <w:tcPr>
            <w:tcW w:w="1251" w:type="dxa"/>
            <w:tcBorders>
              <w:top w:val="nil"/>
              <w:left w:val="nil"/>
              <w:bottom w:val="single" w:sz="4" w:space="0" w:color="000000"/>
              <w:right w:val="single" w:sz="4" w:space="0" w:color="000000"/>
            </w:tcBorders>
            <w:shd w:val="clear" w:color="000000" w:fill="C0C0C0"/>
            <w:vAlign w:val="center"/>
          </w:tcPr>
          <w:p w14:paraId="7FD2833D" w14:textId="77777777" w:rsidR="00912A17" w:rsidRDefault="00000000">
            <w:pPr>
              <w:jc w:val="center"/>
              <w:rPr>
                <w:rFonts w:cs="Arial"/>
                <w:sz w:val="20"/>
                <w:szCs w:val="20"/>
              </w:rPr>
            </w:pPr>
            <w:r>
              <w:rPr>
                <w:rFonts w:cs="Arial" w:hint="eastAsia"/>
                <w:sz w:val="20"/>
                <w:szCs w:val="20"/>
              </w:rPr>
              <w:t>2</w:t>
            </w:r>
          </w:p>
        </w:tc>
        <w:tc>
          <w:tcPr>
            <w:tcW w:w="1383" w:type="dxa"/>
            <w:tcBorders>
              <w:top w:val="nil"/>
              <w:left w:val="nil"/>
              <w:bottom w:val="single" w:sz="4" w:space="0" w:color="000000"/>
              <w:right w:val="single" w:sz="4" w:space="0" w:color="000000"/>
            </w:tcBorders>
            <w:shd w:val="clear" w:color="000000" w:fill="C0C0C0"/>
            <w:vAlign w:val="center"/>
          </w:tcPr>
          <w:p w14:paraId="4A01C81A" w14:textId="77777777" w:rsidR="00912A17" w:rsidRDefault="00000000">
            <w:pPr>
              <w:jc w:val="center"/>
              <w:rPr>
                <w:rFonts w:cs="Arial"/>
                <w:sz w:val="20"/>
                <w:szCs w:val="20"/>
              </w:rPr>
            </w:pPr>
            <w:r>
              <w:rPr>
                <w:rFonts w:cs="Arial" w:hint="eastAsia"/>
                <w:sz w:val="20"/>
                <w:szCs w:val="20"/>
              </w:rPr>
              <w:t>3</w:t>
            </w:r>
          </w:p>
        </w:tc>
        <w:tc>
          <w:tcPr>
            <w:tcW w:w="1361" w:type="dxa"/>
            <w:tcBorders>
              <w:top w:val="nil"/>
              <w:left w:val="nil"/>
              <w:bottom w:val="single" w:sz="4" w:space="0" w:color="000000"/>
              <w:right w:val="single" w:sz="4" w:space="0" w:color="000000"/>
            </w:tcBorders>
            <w:shd w:val="clear" w:color="000000" w:fill="C0C0C0"/>
            <w:vAlign w:val="center"/>
          </w:tcPr>
          <w:p w14:paraId="41665A8C" w14:textId="77777777" w:rsidR="00912A17" w:rsidRDefault="00000000">
            <w:pPr>
              <w:jc w:val="center"/>
              <w:rPr>
                <w:rFonts w:cs="Arial"/>
                <w:sz w:val="20"/>
                <w:szCs w:val="20"/>
              </w:rPr>
            </w:pPr>
            <w:r>
              <w:rPr>
                <w:rFonts w:cs="Arial" w:hint="eastAsia"/>
                <w:sz w:val="20"/>
                <w:szCs w:val="20"/>
              </w:rPr>
              <w:t>4</w:t>
            </w:r>
          </w:p>
        </w:tc>
        <w:tc>
          <w:tcPr>
            <w:tcW w:w="742" w:type="dxa"/>
            <w:tcBorders>
              <w:top w:val="nil"/>
              <w:left w:val="nil"/>
              <w:bottom w:val="single" w:sz="4" w:space="0" w:color="000000"/>
              <w:right w:val="single" w:sz="4" w:space="0" w:color="000000"/>
            </w:tcBorders>
            <w:shd w:val="clear" w:color="000000" w:fill="C0C0C0"/>
            <w:vAlign w:val="center"/>
          </w:tcPr>
          <w:p w14:paraId="0EAC832E" w14:textId="77777777" w:rsidR="00912A17" w:rsidRDefault="00000000">
            <w:pPr>
              <w:jc w:val="center"/>
              <w:rPr>
                <w:rFonts w:cs="Arial"/>
                <w:sz w:val="20"/>
                <w:szCs w:val="20"/>
              </w:rPr>
            </w:pPr>
            <w:r>
              <w:rPr>
                <w:rFonts w:cs="Arial" w:hint="eastAsia"/>
                <w:sz w:val="20"/>
                <w:szCs w:val="20"/>
              </w:rPr>
              <w:t>5</w:t>
            </w:r>
          </w:p>
        </w:tc>
        <w:tc>
          <w:tcPr>
            <w:tcW w:w="1827" w:type="dxa"/>
            <w:tcBorders>
              <w:top w:val="nil"/>
              <w:left w:val="nil"/>
              <w:bottom w:val="single" w:sz="4" w:space="0" w:color="000000"/>
              <w:right w:val="single" w:sz="4" w:space="0" w:color="000000"/>
            </w:tcBorders>
            <w:shd w:val="clear" w:color="000000" w:fill="C0C0C0"/>
            <w:vAlign w:val="center"/>
          </w:tcPr>
          <w:p w14:paraId="0B3138C8" w14:textId="77777777" w:rsidR="00912A17" w:rsidRDefault="00000000">
            <w:pPr>
              <w:jc w:val="center"/>
              <w:rPr>
                <w:rFonts w:cs="Arial"/>
                <w:sz w:val="20"/>
                <w:szCs w:val="20"/>
              </w:rPr>
            </w:pPr>
            <w:r>
              <w:rPr>
                <w:rFonts w:cs="Arial" w:hint="eastAsia"/>
                <w:sz w:val="20"/>
                <w:szCs w:val="20"/>
              </w:rPr>
              <w:t>6</w:t>
            </w:r>
          </w:p>
        </w:tc>
        <w:tc>
          <w:tcPr>
            <w:tcW w:w="1053" w:type="dxa"/>
            <w:tcBorders>
              <w:top w:val="nil"/>
              <w:left w:val="nil"/>
              <w:bottom w:val="single" w:sz="4" w:space="0" w:color="000000"/>
              <w:right w:val="single" w:sz="4" w:space="0" w:color="000000"/>
            </w:tcBorders>
            <w:shd w:val="clear" w:color="000000" w:fill="C0C0C0"/>
            <w:vAlign w:val="center"/>
          </w:tcPr>
          <w:p w14:paraId="7A5C058D" w14:textId="77777777" w:rsidR="00912A17" w:rsidRDefault="00000000">
            <w:pPr>
              <w:jc w:val="center"/>
              <w:rPr>
                <w:rFonts w:cs="Arial"/>
                <w:sz w:val="20"/>
                <w:szCs w:val="20"/>
              </w:rPr>
            </w:pPr>
            <w:r>
              <w:rPr>
                <w:rFonts w:cs="Arial" w:hint="eastAsia"/>
                <w:sz w:val="20"/>
                <w:szCs w:val="20"/>
              </w:rPr>
              <w:t>7</w:t>
            </w:r>
          </w:p>
        </w:tc>
        <w:tc>
          <w:tcPr>
            <w:tcW w:w="1018" w:type="dxa"/>
            <w:tcBorders>
              <w:top w:val="nil"/>
              <w:left w:val="nil"/>
              <w:bottom w:val="single" w:sz="4" w:space="0" w:color="000000"/>
              <w:right w:val="single" w:sz="4" w:space="0" w:color="000000"/>
            </w:tcBorders>
            <w:shd w:val="clear" w:color="000000" w:fill="C0C0C0"/>
            <w:vAlign w:val="center"/>
          </w:tcPr>
          <w:p w14:paraId="374DFB91" w14:textId="77777777" w:rsidR="00912A17" w:rsidRDefault="00000000">
            <w:pPr>
              <w:jc w:val="center"/>
              <w:rPr>
                <w:rFonts w:cs="Arial"/>
                <w:sz w:val="20"/>
                <w:szCs w:val="20"/>
              </w:rPr>
            </w:pPr>
            <w:r>
              <w:rPr>
                <w:rFonts w:cs="Arial" w:hint="eastAsia"/>
                <w:sz w:val="20"/>
                <w:szCs w:val="20"/>
              </w:rPr>
              <w:t>8</w:t>
            </w:r>
          </w:p>
        </w:tc>
        <w:tc>
          <w:tcPr>
            <w:tcW w:w="1001" w:type="dxa"/>
            <w:tcBorders>
              <w:top w:val="nil"/>
              <w:left w:val="nil"/>
              <w:bottom w:val="single" w:sz="4" w:space="0" w:color="000000"/>
              <w:right w:val="single" w:sz="4" w:space="0" w:color="000000"/>
            </w:tcBorders>
            <w:shd w:val="clear" w:color="000000" w:fill="C0C0C0"/>
            <w:vAlign w:val="center"/>
          </w:tcPr>
          <w:p w14:paraId="45B8C191" w14:textId="77777777" w:rsidR="00912A17" w:rsidRDefault="00000000">
            <w:pPr>
              <w:jc w:val="center"/>
              <w:rPr>
                <w:rFonts w:cs="Arial"/>
                <w:sz w:val="20"/>
                <w:szCs w:val="20"/>
              </w:rPr>
            </w:pPr>
            <w:r>
              <w:rPr>
                <w:rFonts w:cs="Arial" w:hint="eastAsia"/>
                <w:sz w:val="20"/>
                <w:szCs w:val="20"/>
              </w:rPr>
              <w:t>9</w:t>
            </w:r>
          </w:p>
        </w:tc>
        <w:tc>
          <w:tcPr>
            <w:tcW w:w="1089" w:type="dxa"/>
            <w:tcBorders>
              <w:top w:val="nil"/>
              <w:left w:val="nil"/>
              <w:bottom w:val="single" w:sz="4" w:space="0" w:color="000000"/>
              <w:right w:val="single" w:sz="4" w:space="0" w:color="000000"/>
            </w:tcBorders>
            <w:shd w:val="clear" w:color="000000" w:fill="C0C0C0"/>
            <w:vAlign w:val="center"/>
          </w:tcPr>
          <w:p w14:paraId="5BE6B3FC" w14:textId="77777777" w:rsidR="00912A17" w:rsidRDefault="00000000">
            <w:pPr>
              <w:jc w:val="center"/>
              <w:rPr>
                <w:rFonts w:cs="Arial"/>
                <w:sz w:val="20"/>
                <w:szCs w:val="20"/>
              </w:rPr>
            </w:pPr>
            <w:r>
              <w:rPr>
                <w:rFonts w:cs="Arial" w:hint="eastAsia"/>
                <w:sz w:val="20"/>
                <w:szCs w:val="20"/>
              </w:rPr>
              <w:t>10</w:t>
            </w:r>
          </w:p>
        </w:tc>
        <w:tc>
          <w:tcPr>
            <w:tcW w:w="1036" w:type="dxa"/>
            <w:tcBorders>
              <w:top w:val="nil"/>
              <w:left w:val="nil"/>
              <w:bottom w:val="single" w:sz="4" w:space="0" w:color="000000"/>
              <w:right w:val="single" w:sz="4" w:space="0" w:color="000000"/>
            </w:tcBorders>
            <w:shd w:val="clear" w:color="000000" w:fill="C0C0C0"/>
            <w:vAlign w:val="center"/>
          </w:tcPr>
          <w:p w14:paraId="3C93C25C" w14:textId="77777777" w:rsidR="00912A17" w:rsidRDefault="00000000">
            <w:pPr>
              <w:jc w:val="center"/>
              <w:rPr>
                <w:rFonts w:cs="Arial"/>
                <w:sz w:val="20"/>
                <w:szCs w:val="20"/>
              </w:rPr>
            </w:pPr>
            <w:r>
              <w:rPr>
                <w:rFonts w:cs="Arial" w:hint="eastAsia"/>
                <w:sz w:val="20"/>
                <w:szCs w:val="20"/>
              </w:rPr>
              <w:t>11</w:t>
            </w:r>
          </w:p>
        </w:tc>
        <w:tc>
          <w:tcPr>
            <w:tcW w:w="1100" w:type="dxa"/>
            <w:tcBorders>
              <w:top w:val="nil"/>
              <w:left w:val="nil"/>
              <w:bottom w:val="single" w:sz="4" w:space="0" w:color="000000"/>
              <w:right w:val="single" w:sz="4" w:space="0" w:color="000000"/>
            </w:tcBorders>
            <w:shd w:val="clear" w:color="000000" w:fill="C0C0C0"/>
            <w:vAlign w:val="center"/>
          </w:tcPr>
          <w:p w14:paraId="0B9407E9" w14:textId="77777777" w:rsidR="00912A17" w:rsidRDefault="00000000">
            <w:pPr>
              <w:jc w:val="center"/>
              <w:rPr>
                <w:rFonts w:cs="Arial"/>
                <w:sz w:val="20"/>
                <w:szCs w:val="20"/>
              </w:rPr>
            </w:pPr>
            <w:r>
              <w:rPr>
                <w:rFonts w:cs="Arial" w:hint="eastAsia"/>
                <w:sz w:val="20"/>
                <w:szCs w:val="20"/>
              </w:rPr>
              <w:t>12</w:t>
            </w:r>
          </w:p>
        </w:tc>
      </w:tr>
      <w:tr w:rsidR="00912A17" w14:paraId="119F64DC" w14:textId="77777777">
        <w:trPr>
          <w:trHeight w:val="298"/>
        </w:trPr>
        <w:tc>
          <w:tcPr>
            <w:tcW w:w="1221" w:type="dxa"/>
            <w:tcBorders>
              <w:top w:val="nil"/>
              <w:left w:val="single" w:sz="4" w:space="0" w:color="000000"/>
              <w:bottom w:val="single" w:sz="4" w:space="0" w:color="000000"/>
              <w:right w:val="single" w:sz="4" w:space="0" w:color="000000"/>
            </w:tcBorders>
            <w:shd w:val="clear" w:color="000000" w:fill="00FF00"/>
            <w:noWrap/>
            <w:vAlign w:val="center"/>
          </w:tcPr>
          <w:p w14:paraId="26531AA4" w14:textId="77777777" w:rsidR="00912A17" w:rsidRDefault="00000000">
            <w:pPr>
              <w:jc w:val="right"/>
              <w:rPr>
                <w:rFonts w:cs="Arial"/>
                <w:sz w:val="20"/>
                <w:szCs w:val="20"/>
              </w:rPr>
            </w:pPr>
            <w:r>
              <w:rPr>
                <w:rFonts w:cs="Arial" w:hint="eastAsia"/>
                <w:sz w:val="20"/>
                <w:szCs w:val="20"/>
              </w:rPr>
              <w:t>182.20</w:t>
            </w:r>
          </w:p>
        </w:tc>
        <w:tc>
          <w:tcPr>
            <w:tcW w:w="1251" w:type="dxa"/>
            <w:tcBorders>
              <w:top w:val="nil"/>
              <w:left w:val="nil"/>
              <w:bottom w:val="single" w:sz="4" w:space="0" w:color="000000"/>
              <w:right w:val="single" w:sz="4" w:space="0" w:color="000000"/>
            </w:tcBorders>
            <w:shd w:val="clear" w:color="000000" w:fill="FFFFFF"/>
            <w:noWrap/>
            <w:vAlign w:val="center"/>
          </w:tcPr>
          <w:p w14:paraId="5D31DC1E" w14:textId="77777777" w:rsidR="00912A17" w:rsidRDefault="00000000">
            <w:pPr>
              <w:jc w:val="right"/>
              <w:rPr>
                <w:rFonts w:cs="Arial"/>
                <w:sz w:val="20"/>
                <w:szCs w:val="20"/>
              </w:rPr>
            </w:pPr>
            <w:r>
              <w:rPr>
                <w:rFonts w:cs="Arial" w:hint="eastAsia"/>
                <w:sz w:val="20"/>
                <w:szCs w:val="20"/>
              </w:rPr>
              <w:t>0.00</w:t>
            </w:r>
          </w:p>
        </w:tc>
        <w:tc>
          <w:tcPr>
            <w:tcW w:w="1383" w:type="dxa"/>
            <w:tcBorders>
              <w:top w:val="nil"/>
              <w:left w:val="nil"/>
              <w:bottom w:val="single" w:sz="4" w:space="0" w:color="000000"/>
              <w:right w:val="single" w:sz="4" w:space="0" w:color="000000"/>
            </w:tcBorders>
            <w:shd w:val="clear" w:color="000000" w:fill="00FF00"/>
            <w:noWrap/>
            <w:vAlign w:val="center"/>
          </w:tcPr>
          <w:p w14:paraId="5CD6633B" w14:textId="77777777" w:rsidR="00912A17" w:rsidRDefault="00000000">
            <w:pPr>
              <w:jc w:val="right"/>
              <w:rPr>
                <w:rFonts w:cs="Arial"/>
                <w:sz w:val="20"/>
                <w:szCs w:val="20"/>
              </w:rPr>
            </w:pPr>
            <w:r>
              <w:rPr>
                <w:rFonts w:cs="Arial" w:hint="eastAsia"/>
                <w:sz w:val="20"/>
                <w:szCs w:val="20"/>
              </w:rPr>
              <w:t>48.93</w:t>
            </w:r>
          </w:p>
        </w:tc>
        <w:tc>
          <w:tcPr>
            <w:tcW w:w="1361" w:type="dxa"/>
            <w:tcBorders>
              <w:top w:val="nil"/>
              <w:left w:val="nil"/>
              <w:bottom w:val="single" w:sz="4" w:space="0" w:color="000000"/>
              <w:right w:val="single" w:sz="4" w:space="0" w:color="000000"/>
            </w:tcBorders>
            <w:shd w:val="clear" w:color="000000" w:fill="FFFFFF"/>
            <w:noWrap/>
            <w:vAlign w:val="center"/>
          </w:tcPr>
          <w:p w14:paraId="27A9C3B3" w14:textId="77777777" w:rsidR="00912A17" w:rsidRDefault="00000000">
            <w:pPr>
              <w:jc w:val="right"/>
              <w:rPr>
                <w:rFonts w:cs="Arial"/>
                <w:sz w:val="20"/>
                <w:szCs w:val="20"/>
              </w:rPr>
            </w:pPr>
            <w:r>
              <w:rPr>
                <w:rFonts w:cs="Arial" w:hint="eastAsia"/>
                <w:sz w:val="20"/>
                <w:szCs w:val="20"/>
              </w:rPr>
              <w:t>0.00</w:t>
            </w:r>
          </w:p>
        </w:tc>
        <w:tc>
          <w:tcPr>
            <w:tcW w:w="742" w:type="dxa"/>
            <w:tcBorders>
              <w:top w:val="nil"/>
              <w:left w:val="nil"/>
              <w:bottom w:val="single" w:sz="4" w:space="0" w:color="000000"/>
              <w:right w:val="single" w:sz="4" w:space="0" w:color="000000"/>
            </w:tcBorders>
            <w:shd w:val="clear" w:color="000000" w:fill="FFFFFF"/>
            <w:noWrap/>
            <w:vAlign w:val="center"/>
          </w:tcPr>
          <w:p w14:paraId="36C567C5" w14:textId="77777777" w:rsidR="00912A17" w:rsidRDefault="00000000">
            <w:pPr>
              <w:jc w:val="right"/>
              <w:rPr>
                <w:rFonts w:cs="Arial"/>
                <w:sz w:val="20"/>
                <w:szCs w:val="20"/>
              </w:rPr>
            </w:pPr>
            <w:r>
              <w:rPr>
                <w:rFonts w:cs="Arial" w:hint="eastAsia"/>
                <w:sz w:val="20"/>
                <w:szCs w:val="20"/>
              </w:rPr>
              <w:t>48.93</w:t>
            </w:r>
          </w:p>
        </w:tc>
        <w:tc>
          <w:tcPr>
            <w:tcW w:w="1827" w:type="dxa"/>
            <w:tcBorders>
              <w:top w:val="nil"/>
              <w:left w:val="nil"/>
              <w:bottom w:val="single" w:sz="4" w:space="0" w:color="000000"/>
              <w:right w:val="single" w:sz="4" w:space="0" w:color="000000"/>
            </w:tcBorders>
            <w:shd w:val="clear" w:color="000000" w:fill="FFFFFF"/>
            <w:noWrap/>
            <w:vAlign w:val="center"/>
          </w:tcPr>
          <w:p w14:paraId="4E2ABDD1" w14:textId="77777777" w:rsidR="00912A17" w:rsidRDefault="00000000">
            <w:pPr>
              <w:jc w:val="right"/>
              <w:rPr>
                <w:rFonts w:cs="Arial"/>
                <w:sz w:val="20"/>
                <w:szCs w:val="20"/>
              </w:rPr>
            </w:pPr>
            <w:r>
              <w:rPr>
                <w:rFonts w:cs="Arial" w:hint="eastAsia"/>
                <w:sz w:val="20"/>
                <w:szCs w:val="20"/>
              </w:rPr>
              <w:t>133.27</w:t>
            </w:r>
          </w:p>
        </w:tc>
        <w:tc>
          <w:tcPr>
            <w:tcW w:w="1053" w:type="dxa"/>
            <w:tcBorders>
              <w:top w:val="nil"/>
              <w:left w:val="nil"/>
              <w:bottom w:val="single" w:sz="4" w:space="0" w:color="000000"/>
              <w:right w:val="single" w:sz="4" w:space="0" w:color="000000"/>
            </w:tcBorders>
            <w:shd w:val="clear" w:color="000000" w:fill="FFFFFF"/>
            <w:noWrap/>
            <w:vAlign w:val="center"/>
          </w:tcPr>
          <w:p w14:paraId="58C0DF2E" w14:textId="77777777" w:rsidR="00912A17" w:rsidRDefault="00000000">
            <w:pPr>
              <w:jc w:val="right"/>
              <w:rPr>
                <w:rFonts w:cs="Arial"/>
                <w:sz w:val="20"/>
                <w:szCs w:val="20"/>
              </w:rPr>
            </w:pPr>
            <w:r>
              <w:rPr>
                <w:rFonts w:cs="Arial" w:hint="eastAsia"/>
                <w:sz w:val="20"/>
                <w:szCs w:val="20"/>
              </w:rPr>
              <w:t>175.13</w:t>
            </w:r>
          </w:p>
        </w:tc>
        <w:tc>
          <w:tcPr>
            <w:tcW w:w="1018" w:type="dxa"/>
            <w:tcBorders>
              <w:top w:val="nil"/>
              <w:left w:val="nil"/>
              <w:bottom w:val="single" w:sz="4" w:space="0" w:color="000000"/>
              <w:right w:val="single" w:sz="4" w:space="0" w:color="000000"/>
            </w:tcBorders>
            <w:shd w:val="clear" w:color="000000" w:fill="FFFFFF"/>
            <w:noWrap/>
            <w:vAlign w:val="center"/>
          </w:tcPr>
          <w:p w14:paraId="7A3EC2E5" w14:textId="77777777" w:rsidR="00912A17" w:rsidRDefault="00000000">
            <w:pPr>
              <w:jc w:val="right"/>
              <w:rPr>
                <w:rFonts w:cs="Arial"/>
                <w:sz w:val="20"/>
                <w:szCs w:val="20"/>
              </w:rPr>
            </w:pPr>
            <w:r>
              <w:rPr>
                <w:rFonts w:cs="Arial" w:hint="eastAsia"/>
                <w:sz w:val="20"/>
                <w:szCs w:val="20"/>
              </w:rPr>
              <w:t>0.00</w:t>
            </w:r>
          </w:p>
        </w:tc>
        <w:tc>
          <w:tcPr>
            <w:tcW w:w="1001" w:type="dxa"/>
            <w:tcBorders>
              <w:top w:val="nil"/>
              <w:left w:val="nil"/>
              <w:bottom w:val="single" w:sz="4" w:space="0" w:color="000000"/>
              <w:right w:val="single" w:sz="4" w:space="0" w:color="000000"/>
            </w:tcBorders>
            <w:shd w:val="clear" w:color="000000" w:fill="FFFFFF"/>
            <w:noWrap/>
            <w:vAlign w:val="center"/>
          </w:tcPr>
          <w:p w14:paraId="54C7CD91" w14:textId="77777777" w:rsidR="00912A17" w:rsidRDefault="00000000">
            <w:pPr>
              <w:jc w:val="right"/>
              <w:rPr>
                <w:rFonts w:cs="Arial"/>
                <w:sz w:val="20"/>
                <w:szCs w:val="20"/>
              </w:rPr>
            </w:pPr>
            <w:r>
              <w:rPr>
                <w:rFonts w:cs="Arial" w:hint="eastAsia"/>
                <w:sz w:val="20"/>
                <w:szCs w:val="20"/>
              </w:rPr>
              <w:t>47.98</w:t>
            </w:r>
          </w:p>
        </w:tc>
        <w:tc>
          <w:tcPr>
            <w:tcW w:w="1089" w:type="dxa"/>
            <w:tcBorders>
              <w:top w:val="nil"/>
              <w:left w:val="nil"/>
              <w:bottom w:val="single" w:sz="4" w:space="0" w:color="000000"/>
              <w:right w:val="single" w:sz="4" w:space="0" w:color="000000"/>
            </w:tcBorders>
            <w:shd w:val="clear" w:color="000000" w:fill="FFFFFF"/>
            <w:noWrap/>
            <w:vAlign w:val="center"/>
          </w:tcPr>
          <w:p w14:paraId="10260F9E" w14:textId="77777777" w:rsidR="00912A17" w:rsidRDefault="00000000">
            <w:pPr>
              <w:jc w:val="right"/>
              <w:rPr>
                <w:rFonts w:cs="Arial"/>
                <w:sz w:val="20"/>
                <w:szCs w:val="20"/>
              </w:rPr>
            </w:pPr>
            <w:r>
              <w:rPr>
                <w:rFonts w:cs="Arial" w:hint="eastAsia"/>
                <w:sz w:val="20"/>
                <w:szCs w:val="20"/>
              </w:rPr>
              <w:t>0.00</w:t>
            </w:r>
          </w:p>
        </w:tc>
        <w:tc>
          <w:tcPr>
            <w:tcW w:w="1036" w:type="dxa"/>
            <w:tcBorders>
              <w:top w:val="nil"/>
              <w:left w:val="nil"/>
              <w:bottom w:val="single" w:sz="4" w:space="0" w:color="000000"/>
              <w:right w:val="single" w:sz="4" w:space="0" w:color="000000"/>
            </w:tcBorders>
            <w:shd w:val="clear" w:color="000000" w:fill="FFFFFF"/>
            <w:noWrap/>
            <w:vAlign w:val="center"/>
          </w:tcPr>
          <w:p w14:paraId="1F31CF02" w14:textId="77777777" w:rsidR="00912A17" w:rsidRDefault="00000000">
            <w:pPr>
              <w:jc w:val="right"/>
              <w:rPr>
                <w:rFonts w:cs="Arial"/>
                <w:sz w:val="20"/>
                <w:szCs w:val="20"/>
              </w:rPr>
            </w:pPr>
            <w:r>
              <w:rPr>
                <w:rFonts w:cs="Arial" w:hint="eastAsia"/>
                <w:sz w:val="20"/>
                <w:szCs w:val="20"/>
              </w:rPr>
              <w:t>47.98</w:t>
            </w:r>
          </w:p>
        </w:tc>
        <w:tc>
          <w:tcPr>
            <w:tcW w:w="1100" w:type="dxa"/>
            <w:tcBorders>
              <w:top w:val="nil"/>
              <w:left w:val="nil"/>
              <w:bottom w:val="single" w:sz="4" w:space="0" w:color="000000"/>
              <w:right w:val="single" w:sz="4" w:space="0" w:color="000000"/>
            </w:tcBorders>
            <w:shd w:val="clear" w:color="000000" w:fill="FFFFFF"/>
            <w:noWrap/>
            <w:vAlign w:val="center"/>
          </w:tcPr>
          <w:p w14:paraId="54DF3274" w14:textId="77777777" w:rsidR="00912A17" w:rsidRDefault="00000000">
            <w:pPr>
              <w:jc w:val="right"/>
              <w:rPr>
                <w:rFonts w:cs="Arial"/>
                <w:sz w:val="20"/>
                <w:szCs w:val="20"/>
              </w:rPr>
            </w:pPr>
            <w:r>
              <w:rPr>
                <w:rFonts w:cs="Arial" w:hint="eastAsia"/>
                <w:sz w:val="20"/>
                <w:szCs w:val="20"/>
              </w:rPr>
              <w:t>127.15</w:t>
            </w:r>
          </w:p>
        </w:tc>
      </w:tr>
      <w:tr w:rsidR="00912A17" w14:paraId="616AB996" w14:textId="77777777">
        <w:trPr>
          <w:trHeight w:val="596"/>
        </w:trPr>
        <w:tc>
          <w:tcPr>
            <w:tcW w:w="14082" w:type="dxa"/>
            <w:gridSpan w:val="12"/>
            <w:tcBorders>
              <w:top w:val="nil"/>
              <w:left w:val="nil"/>
              <w:bottom w:val="nil"/>
              <w:right w:val="nil"/>
            </w:tcBorders>
            <w:shd w:val="clear" w:color="000000" w:fill="FFFFFF"/>
            <w:vAlign w:val="center"/>
          </w:tcPr>
          <w:p w14:paraId="2AED01CC" w14:textId="77777777" w:rsidR="00912A17" w:rsidRDefault="00000000">
            <w:pPr>
              <w:rPr>
                <w:rFonts w:cs="Arial"/>
                <w:sz w:val="20"/>
                <w:szCs w:val="20"/>
              </w:rPr>
            </w:pPr>
            <w:r>
              <w:rPr>
                <w:rFonts w:cs="Arial" w:hint="eastAsia"/>
                <w:sz w:val="20"/>
                <w:szCs w:val="20"/>
              </w:rPr>
              <w:t>注：本表反映部门本年度“三公”经费支出预决算情况。其中，预算数为“三公”经费年初预算数；决算数是包括当年一般公共预算财政拨款和以前年度结转资金安排的实际支出。</w:t>
            </w:r>
          </w:p>
        </w:tc>
      </w:tr>
    </w:tbl>
    <w:p w14:paraId="51B4D476" w14:textId="77777777" w:rsidR="008401D6" w:rsidRDefault="008401D6">
      <w:r>
        <w:br w:type="page"/>
      </w:r>
    </w:p>
    <w:tbl>
      <w:tblPr>
        <w:tblW w:w="14082" w:type="dxa"/>
        <w:tblInd w:w="94" w:type="dxa"/>
        <w:tblLayout w:type="fixed"/>
        <w:tblLook w:val="04A0" w:firstRow="1" w:lastRow="0" w:firstColumn="1" w:lastColumn="0" w:noHBand="0" w:noVBand="1"/>
      </w:tblPr>
      <w:tblGrid>
        <w:gridCol w:w="392"/>
        <w:gridCol w:w="392"/>
        <w:gridCol w:w="392"/>
        <w:gridCol w:w="2668"/>
        <w:gridCol w:w="2020"/>
        <w:gridCol w:w="1800"/>
        <w:gridCol w:w="1700"/>
        <w:gridCol w:w="1650"/>
        <w:gridCol w:w="1670"/>
        <w:gridCol w:w="1398"/>
      </w:tblGrid>
      <w:tr w:rsidR="00912A17" w14:paraId="06D28C02" w14:textId="77777777" w:rsidTr="00226805">
        <w:trPr>
          <w:trHeight w:val="373"/>
        </w:trPr>
        <w:tc>
          <w:tcPr>
            <w:tcW w:w="14082" w:type="dxa"/>
            <w:gridSpan w:val="10"/>
            <w:tcBorders>
              <w:top w:val="nil"/>
              <w:left w:val="nil"/>
              <w:bottom w:val="nil"/>
            </w:tcBorders>
            <w:shd w:val="clear" w:color="000000" w:fill="FFFFFF"/>
            <w:noWrap/>
            <w:vAlign w:val="center"/>
          </w:tcPr>
          <w:p w14:paraId="3D9E8323" w14:textId="7C1877B2" w:rsidR="00912A17" w:rsidRDefault="00000000" w:rsidP="008401D6">
            <w:pPr>
              <w:rPr>
                <w:rFonts w:cs="Arial"/>
                <w:sz w:val="18"/>
                <w:szCs w:val="18"/>
              </w:rPr>
            </w:pPr>
            <w:r>
              <w:rPr>
                <w:rFonts w:cs="Arial" w:hint="eastAsia"/>
                <w:sz w:val="18"/>
                <w:szCs w:val="18"/>
              </w:rPr>
              <w:lastRenderedPageBreak/>
              <w:t xml:space="preserve">　</w:t>
            </w:r>
          </w:p>
          <w:p w14:paraId="0519A9A3" w14:textId="77777777" w:rsidR="00912A17"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政府性基金预算财政拨款收入支出决算表</w:t>
            </w:r>
          </w:p>
          <w:p w14:paraId="448D9679" w14:textId="77777777" w:rsidR="00912A17" w:rsidRDefault="00912A17">
            <w:pPr>
              <w:rPr>
                <w:rFonts w:cs="Arial"/>
                <w:sz w:val="18"/>
                <w:szCs w:val="18"/>
              </w:rPr>
            </w:pPr>
          </w:p>
        </w:tc>
      </w:tr>
      <w:tr w:rsidR="00912A17" w14:paraId="500C8525" w14:textId="77777777" w:rsidTr="00226805">
        <w:trPr>
          <w:trHeight w:val="298"/>
        </w:trPr>
        <w:tc>
          <w:tcPr>
            <w:tcW w:w="392" w:type="dxa"/>
            <w:tcBorders>
              <w:top w:val="nil"/>
              <w:left w:val="nil"/>
              <w:bottom w:val="nil"/>
              <w:right w:val="nil"/>
            </w:tcBorders>
            <w:shd w:val="clear" w:color="000000" w:fill="FFFFFF"/>
            <w:noWrap/>
            <w:vAlign w:val="center"/>
          </w:tcPr>
          <w:p w14:paraId="5651D95B" w14:textId="77777777" w:rsidR="00912A17" w:rsidRDefault="00912A17">
            <w:pPr>
              <w:rPr>
                <w:rFonts w:ascii="Tahoma" w:hAnsi="Tahoma" w:cs="Tahoma"/>
                <w:sz w:val="16"/>
                <w:szCs w:val="16"/>
              </w:rPr>
            </w:pPr>
          </w:p>
        </w:tc>
        <w:tc>
          <w:tcPr>
            <w:tcW w:w="392" w:type="dxa"/>
            <w:tcBorders>
              <w:top w:val="nil"/>
              <w:left w:val="nil"/>
              <w:bottom w:val="nil"/>
              <w:right w:val="nil"/>
            </w:tcBorders>
            <w:shd w:val="clear" w:color="000000" w:fill="FFFFFF"/>
            <w:noWrap/>
            <w:vAlign w:val="center"/>
          </w:tcPr>
          <w:p w14:paraId="1D0C4D7B" w14:textId="77777777" w:rsidR="00912A17" w:rsidRDefault="00000000">
            <w:pPr>
              <w:rPr>
                <w:rFonts w:cs="Arial"/>
                <w:sz w:val="18"/>
                <w:szCs w:val="18"/>
              </w:rPr>
            </w:pPr>
            <w:r>
              <w:rPr>
                <w:rFonts w:cs="Arial" w:hint="eastAsia"/>
                <w:sz w:val="18"/>
                <w:szCs w:val="18"/>
              </w:rPr>
              <w:t xml:space="preserve">　</w:t>
            </w:r>
          </w:p>
        </w:tc>
        <w:tc>
          <w:tcPr>
            <w:tcW w:w="392" w:type="dxa"/>
            <w:tcBorders>
              <w:top w:val="nil"/>
              <w:left w:val="nil"/>
              <w:bottom w:val="nil"/>
              <w:right w:val="nil"/>
            </w:tcBorders>
            <w:shd w:val="clear" w:color="000000" w:fill="FFFFFF"/>
            <w:noWrap/>
            <w:vAlign w:val="center"/>
          </w:tcPr>
          <w:p w14:paraId="7C051DDA" w14:textId="77777777" w:rsidR="00912A17" w:rsidRDefault="00000000">
            <w:pPr>
              <w:rPr>
                <w:rFonts w:cs="Arial"/>
                <w:sz w:val="18"/>
                <w:szCs w:val="18"/>
              </w:rPr>
            </w:pPr>
            <w:r>
              <w:rPr>
                <w:rFonts w:cs="Arial" w:hint="eastAsia"/>
                <w:sz w:val="18"/>
                <w:szCs w:val="18"/>
              </w:rPr>
              <w:t xml:space="preserve">　</w:t>
            </w:r>
          </w:p>
        </w:tc>
        <w:tc>
          <w:tcPr>
            <w:tcW w:w="2668" w:type="dxa"/>
            <w:tcBorders>
              <w:top w:val="nil"/>
              <w:left w:val="nil"/>
              <w:bottom w:val="nil"/>
              <w:right w:val="nil"/>
            </w:tcBorders>
            <w:shd w:val="clear" w:color="000000" w:fill="FFFFFF"/>
            <w:noWrap/>
            <w:vAlign w:val="center"/>
          </w:tcPr>
          <w:p w14:paraId="6B5740E9" w14:textId="77777777" w:rsidR="00912A17" w:rsidRDefault="00000000">
            <w:pPr>
              <w:rPr>
                <w:rFonts w:cs="Arial"/>
                <w:sz w:val="18"/>
                <w:szCs w:val="18"/>
              </w:rPr>
            </w:pPr>
            <w:r>
              <w:rPr>
                <w:rFonts w:cs="Arial" w:hint="eastAsia"/>
                <w:sz w:val="18"/>
                <w:szCs w:val="18"/>
              </w:rPr>
              <w:t xml:space="preserve">　</w:t>
            </w:r>
          </w:p>
        </w:tc>
        <w:tc>
          <w:tcPr>
            <w:tcW w:w="2020" w:type="dxa"/>
            <w:tcBorders>
              <w:top w:val="nil"/>
              <w:left w:val="nil"/>
              <w:bottom w:val="nil"/>
              <w:right w:val="nil"/>
            </w:tcBorders>
            <w:shd w:val="clear" w:color="000000" w:fill="FFFFFF"/>
            <w:noWrap/>
            <w:vAlign w:val="center"/>
          </w:tcPr>
          <w:p w14:paraId="0D620948" w14:textId="77777777" w:rsidR="00912A17" w:rsidRDefault="00000000">
            <w:pPr>
              <w:rPr>
                <w:rFonts w:cs="Arial"/>
                <w:sz w:val="18"/>
                <w:szCs w:val="18"/>
              </w:rPr>
            </w:pPr>
            <w:r>
              <w:rPr>
                <w:rFonts w:cs="Arial" w:hint="eastAsia"/>
                <w:sz w:val="18"/>
                <w:szCs w:val="18"/>
              </w:rPr>
              <w:t xml:space="preserve">　</w:t>
            </w:r>
          </w:p>
        </w:tc>
        <w:tc>
          <w:tcPr>
            <w:tcW w:w="1800" w:type="dxa"/>
            <w:tcBorders>
              <w:top w:val="nil"/>
              <w:left w:val="nil"/>
              <w:bottom w:val="nil"/>
              <w:right w:val="nil"/>
            </w:tcBorders>
            <w:shd w:val="clear" w:color="000000" w:fill="FFFFFF"/>
            <w:noWrap/>
            <w:vAlign w:val="center"/>
          </w:tcPr>
          <w:p w14:paraId="050AD285" w14:textId="77777777" w:rsidR="00912A17" w:rsidRDefault="00000000">
            <w:pPr>
              <w:rPr>
                <w:rFonts w:cs="Arial"/>
                <w:sz w:val="18"/>
                <w:szCs w:val="18"/>
              </w:rPr>
            </w:pPr>
            <w:r>
              <w:rPr>
                <w:rFonts w:cs="Arial" w:hint="eastAsia"/>
                <w:sz w:val="18"/>
                <w:szCs w:val="18"/>
              </w:rPr>
              <w:t xml:space="preserve">　</w:t>
            </w:r>
          </w:p>
        </w:tc>
        <w:tc>
          <w:tcPr>
            <w:tcW w:w="1700" w:type="dxa"/>
            <w:tcBorders>
              <w:top w:val="nil"/>
              <w:left w:val="nil"/>
              <w:bottom w:val="nil"/>
              <w:right w:val="nil"/>
            </w:tcBorders>
            <w:shd w:val="clear" w:color="000000" w:fill="FFFFFF"/>
            <w:noWrap/>
            <w:vAlign w:val="center"/>
          </w:tcPr>
          <w:p w14:paraId="0B3AF71C" w14:textId="77777777" w:rsidR="00912A17" w:rsidRDefault="00000000">
            <w:pPr>
              <w:rPr>
                <w:rFonts w:cs="Arial"/>
                <w:sz w:val="18"/>
                <w:szCs w:val="18"/>
              </w:rPr>
            </w:pPr>
            <w:r>
              <w:rPr>
                <w:rFonts w:cs="Arial" w:hint="eastAsia"/>
                <w:sz w:val="18"/>
                <w:szCs w:val="18"/>
              </w:rPr>
              <w:t xml:space="preserve">　</w:t>
            </w:r>
          </w:p>
        </w:tc>
        <w:tc>
          <w:tcPr>
            <w:tcW w:w="1650" w:type="dxa"/>
            <w:tcBorders>
              <w:top w:val="nil"/>
              <w:left w:val="nil"/>
              <w:bottom w:val="nil"/>
              <w:right w:val="nil"/>
            </w:tcBorders>
            <w:shd w:val="clear" w:color="000000" w:fill="FFFFFF"/>
            <w:noWrap/>
            <w:vAlign w:val="center"/>
          </w:tcPr>
          <w:p w14:paraId="7026A8E3" w14:textId="77777777" w:rsidR="00912A17" w:rsidRDefault="00000000">
            <w:pPr>
              <w:rPr>
                <w:rFonts w:cs="Arial"/>
                <w:sz w:val="18"/>
                <w:szCs w:val="18"/>
              </w:rPr>
            </w:pPr>
            <w:r>
              <w:rPr>
                <w:rFonts w:cs="Arial" w:hint="eastAsia"/>
                <w:sz w:val="18"/>
                <w:szCs w:val="18"/>
              </w:rPr>
              <w:t xml:space="preserve">　</w:t>
            </w:r>
          </w:p>
        </w:tc>
        <w:tc>
          <w:tcPr>
            <w:tcW w:w="3068" w:type="dxa"/>
            <w:gridSpan w:val="2"/>
            <w:tcBorders>
              <w:top w:val="nil"/>
              <w:left w:val="nil"/>
              <w:bottom w:val="nil"/>
            </w:tcBorders>
            <w:shd w:val="clear" w:color="000000" w:fill="FFFFFF"/>
            <w:noWrap/>
            <w:vAlign w:val="center"/>
          </w:tcPr>
          <w:p w14:paraId="162A03C1" w14:textId="77777777" w:rsidR="00912A17" w:rsidRDefault="00000000">
            <w:pPr>
              <w:rPr>
                <w:rFonts w:cs="Arial"/>
                <w:sz w:val="18"/>
                <w:szCs w:val="18"/>
              </w:rPr>
            </w:pPr>
            <w:r>
              <w:rPr>
                <w:rFonts w:cs="Arial" w:hint="eastAsia"/>
                <w:sz w:val="18"/>
                <w:szCs w:val="18"/>
              </w:rPr>
              <w:t xml:space="preserve">　</w:t>
            </w:r>
          </w:p>
          <w:p w14:paraId="64DEBD2E" w14:textId="77777777" w:rsidR="00912A17" w:rsidRDefault="00000000">
            <w:pPr>
              <w:jc w:val="right"/>
              <w:rPr>
                <w:rFonts w:cs="Arial"/>
                <w:color w:val="000000"/>
                <w:sz w:val="22"/>
                <w:szCs w:val="22"/>
              </w:rPr>
            </w:pPr>
            <w:r>
              <w:rPr>
                <w:rFonts w:cs="Arial" w:hint="eastAsia"/>
                <w:color w:val="000000"/>
                <w:sz w:val="22"/>
                <w:szCs w:val="22"/>
              </w:rPr>
              <w:t>公开08表</w:t>
            </w:r>
          </w:p>
        </w:tc>
      </w:tr>
      <w:tr w:rsidR="00912A17" w14:paraId="58C4CC7B" w14:textId="77777777" w:rsidTr="00226805">
        <w:trPr>
          <w:trHeight w:val="298"/>
        </w:trPr>
        <w:tc>
          <w:tcPr>
            <w:tcW w:w="3844" w:type="dxa"/>
            <w:gridSpan w:val="4"/>
            <w:tcBorders>
              <w:top w:val="nil"/>
              <w:left w:val="nil"/>
              <w:bottom w:val="single" w:sz="4" w:space="0" w:color="auto"/>
              <w:right w:val="nil"/>
            </w:tcBorders>
            <w:shd w:val="clear" w:color="000000" w:fill="FFFFFF"/>
            <w:noWrap/>
            <w:vAlign w:val="center"/>
          </w:tcPr>
          <w:p w14:paraId="0B5CCAD0" w14:textId="77777777" w:rsidR="00912A17" w:rsidRDefault="00000000">
            <w:pPr>
              <w:ind w:firstLineChars="2400" w:firstLine="5280"/>
              <w:rPr>
                <w:rFonts w:cs="Arial"/>
                <w:color w:val="000000"/>
                <w:sz w:val="22"/>
                <w:szCs w:val="22"/>
              </w:rPr>
            </w:pPr>
            <w:r>
              <w:rPr>
                <w:rFonts w:cs="Arial" w:hint="eastAsia"/>
                <w:color w:val="000000"/>
                <w:sz w:val="22"/>
                <w:szCs w:val="22"/>
              </w:rPr>
              <w:t xml:space="preserve"> 部门：信阳市平桥区卫生健康委员会</w:t>
            </w:r>
          </w:p>
        </w:tc>
        <w:tc>
          <w:tcPr>
            <w:tcW w:w="2020" w:type="dxa"/>
            <w:tcBorders>
              <w:top w:val="nil"/>
              <w:left w:val="nil"/>
              <w:bottom w:val="single" w:sz="4" w:space="0" w:color="auto"/>
              <w:right w:val="nil"/>
            </w:tcBorders>
            <w:shd w:val="clear" w:color="000000" w:fill="FFFFFF"/>
            <w:noWrap/>
            <w:vAlign w:val="center"/>
          </w:tcPr>
          <w:p w14:paraId="01DD5666" w14:textId="77777777" w:rsidR="00912A17" w:rsidRDefault="00000000">
            <w:pPr>
              <w:jc w:val="center"/>
              <w:rPr>
                <w:rFonts w:cs="Arial"/>
                <w:color w:val="000000"/>
                <w:sz w:val="22"/>
                <w:szCs w:val="22"/>
              </w:rPr>
            </w:pPr>
            <w:r>
              <w:rPr>
                <w:rFonts w:cs="Arial" w:hint="eastAsia"/>
                <w:color w:val="000000"/>
                <w:sz w:val="22"/>
                <w:szCs w:val="22"/>
              </w:rPr>
              <w:t xml:space="preserve">           </w:t>
            </w:r>
          </w:p>
          <w:p w14:paraId="23482973" w14:textId="77777777" w:rsidR="00912A17" w:rsidRDefault="00912A17">
            <w:pPr>
              <w:jc w:val="center"/>
              <w:rPr>
                <w:rFonts w:cs="Arial"/>
                <w:color w:val="000000"/>
                <w:sz w:val="22"/>
                <w:szCs w:val="22"/>
              </w:rPr>
            </w:pPr>
          </w:p>
        </w:tc>
        <w:tc>
          <w:tcPr>
            <w:tcW w:w="1800" w:type="dxa"/>
            <w:tcBorders>
              <w:top w:val="nil"/>
              <w:left w:val="nil"/>
              <w:bottom w:val="single" w:sz="4" w:space="0" w:color="auto"/>
              <w:right w:val="nil"/>
            </w:tcBorders>
            <w:shd w:val="clear" w:color="000000" w:fill="FFFFFF"/>
            <w:noWrap/>
            <w:vAlign w:val="center"/>
          </w:tcPr>
          <w:p w14:paraId="226AE292" w14:textId="77777777" w:rsidR="00912A17" w:rsidRDefault="00000000">
            <w:pPr>
              <w:rPr>
                <w:rFonts w:cs="Arial"/>
                <w:sz w:val="18"/>
                <w:szCs w:val="18"/>
              </w:rPr>
            </w:pPr>
            <w:r>
              <w:rPr>
                <w:rFonts w:cs="Arial" w:hint="eastAsia"/>
                <w:sz w:val="18"/>
                <w:szCs w:val="18"/>
              </w:rPr>
              <w:t xml:space="preserve">　</w:t>
            </w:r>
          </w:p>
        </w:tc>
        <w:tc>
          <w:tcPr>
            <w:tcW w:w="1700" w:type="dxa"/>
            <w:tcBorders>
              <w:top w:val="nil"/>
              <w:left w:val="nil"/>
              <w:bottom w:val="single" w:sz="4" w:space="0" w:color="auto"/>
              <w:right w:val="nil"/>
            </w:tcBorders>
            <w:shd w:val="clear" w:color="000000" w:fill="FFFFFF"/>
            <w:noWrap/>
            <w:vAlign w:val="center"/>
          </w:tcPr>
          <w:p w14:paraId="7982B195" w14:textId="77777777" w:rsidR="00912A17" w:rsidRDefault="00000000">
            <w:pPr>
              <w:ind w:left="360" w:hangingChars="200" w:hanging="360"/>
              <w:rPr>
                <w:rFonts w:cs="Arial"/>
                <w:sz w:val="18"/>
                <w:szCs w:val="18"/>
              </w:rPr>
            </w:pPr>
            <w:r>
              <w:rPr>
                <w:rFonts w:cs="Arial" w:hint="eastAsia"/>
                <w:sz w:val="18"/>
                <w:szCs w:val="18"/>
              </w:rPr>
              <w:t xml:space="preserve">　          </w:t>
            </w:r>
            <w:r>
              <w:rPr>
                <w:rFonts w:cs="Arial" w:hint="eastAsia"/>
                <w:color w:val="000000"/>
                <w:sz w:val="22"/>
                <w:szCs w:val="22"/>
              </w:rPr>
              <w:t>2020年度</w:t>
            </w:r>
          </w:p>
        </w:tc>
        <w:tc>
          <w:tcPr>
            <w:tcW w:w="1650" w:type="dxa"/>
            <w:tcBorders>
              <w:top w:val="nil"/>
              <w:left w:val="nil"/>
              <w:bottom w:val="single" w:sz="4" w:space="0" w:color="auto"/>
              <w:right w:val="nil"/>
            </w:tcBorders>
            <w:shd w:val="clear" w:color="000000" w:fill="FFFFFF"/>
            <w:noWrap/>
            <w:vAlign w:val="center"/>
          </w:tcPr>
          <w:p w14:paraId="25E3AA53" w14:textId="77777777" w:rsidR="00912A17" w:rsidRDefault="00000000">
            <w:pPr>
              <w:rPr>
                <w:rFonts w:cs="Arial"/>
                <w:sz w:val="18"/>
                <w:szCs w:val="18"/>
              </w:rPr>
            </w:pPr>
            <w:r>
              <w:rPr>
                <w:rFonts w:cs="Arial" w:hint="eastAsia"/>
                <w:sz w:val="18"/>
                <w:szCs w:val="18"/>
              </w:rPr>
              <w:t xml:space="preserve">　</w:t>
            </w:r>
          </w:p>
        </w:tc>
        <w:tc>
          <w:tcPr>
            <w:tcW w:w="3068" w:type="dxa"/>
            <w:gridSpan w:val="2"/>
            <w:tcBorders>
              <w:top w:val="nil"/>
              <w:left w:val="nil"/>
              <w:bottom w:val="single" w:sz="4" w:space="0" w:color="auto"/>
            </w:tcBorders>
            <w:shd w:val="clear" w:color="000000" w:fill="FFFFFF"/>
            <w:noWrap/>
            <w:vAlign w:val="center"/>
          </w:tcPr>
          <w:p w14:paraId="2A09FC1C" w14:textId="77777777" w:rsidR="00912A17" w:rsidRDefault="00000000">
            <w:pPr>
              <w:rPr>
                <w:rFonts w:cs="Arial"/>
                <w:sz w:val="18"/>
                <w:szCs w:val="18"/>
              </w:rPr>
            </w:pPr>
            <w:r>
              <w:rPr>
                <w:rFonts w:cs="Arial" w:hint="eastAsia"/>
                <w:sz w:val="18"/>
                <w:szCs w:val="18"/>
              </w:rPr>
              <w:t xml:space="preserve">　</w:t>
            </w:r>
          </w:p>
          <w:p w14:paraId="5C197C5C" w14:textId="77777777" w:rsidR="00912A17" w:rsidRDefault="00000000">
            <w:pPr>
              <w:jc w:val="right"/>
              <w:rPr>
                <w:rFonts w:cs="Arial"/>
                <w:color w:val="000000"/>
                <w:sz w:val="22"/>
                <w:szCs w:val="22"/>
              </w:rPr>
            </w:pPr>
            <w:r>
              <w:rPr>
                <w:rFonts w:cs="Arial" w:hint="eastAsia"/>
                <w:color w:val="000000"/>
                <w:sz w:val="22"/>
                <w:szCs w:val="22"/>
              </w:rPr>
              <w:t>金额单位：万元</w:t>
            </w:r>
          </w:p>
        </w:tc>
      </w:tr>
      <w:tr w:rsidR="00912A17" w14:paraId="18DA5208" w14:textId="77777777" w:rsidTr="00226805">
        <w:trPr>
          <w:trHeight w:val="298"/>
        </w:trPr>
        <w:tc>
          <w:tcPr>
            <w:tcW w:w="3844"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tcPr>
          <w:p w14:paraId="10E57C94" w14:textId="77777777" w:rsidR="00912A17" w:rsidRDefault="00000000">
            <w:pPr>
              <w:rPr>
                <w:rFonts w:cs="Arial"/>
                <w:sz w:val="20"/>
                <w:szCs w:val="20"/>
              </w:rPr>
            </w:pPr>
            <w:r>
              <w:rPr>
                <w:rFonts w:cs="Arial" w:hint="eastAsia"/>
                <w:sz w:val="20"/>
                <w:szCs w:val="20"/>
              </w:rPr>
              <w:t>项目</w:t>
            </w:r>
          </w:p>
        </w:tc>
        <w:tc>
          <w:tcPr>
            <w:tcW w:w="202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4EE8F0D6" w14:textId="77777777" w:rsidR="00912A17" w:rsidRDefault="00000000">
            <w:pPr>
              <w:jc w:val="center"/>
              <w:rPr>
                <w:rFonts w:cs="Arial"/>
                <w:sz w:val="20"/>
                <w:szCs w:val="20"/>
              </w:rPr>
            </w:pPr>
            <w:r>
              <w:rPr>
                <w:rFonts w:cs="Arial" w:hint="eastAsia"/>
                <w:sz w:val="20"/>
                <w:szCs w:val="20"/>
              </w:rPr>
              <w:t>年初结转和结余</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596C2EFD" w14:textId="77777777" w:rsidR="00912A17" w:rsidRDefault="00000000">
            <w:pPr>
              <w:jc w:val="center"/>
              <w:rPr>
                <w:rFonts w:cs="Arial"/>
                <w:sz w:val="20"/>
                <w:szCs w:val="20"/>
              </w:rPr>
            </w:pPr>
            <w:r>
              <w:rPr>
                <w:rFonts w:cs="Arial" w:hint="eastAsia"/>
                <w:sz w:val="20"/>
                <w:szCs w:val="20"/>
              </w:rPr>
              <w:t>本年收入</w:t>
            </w:r>
          </w:p>
        </w:tc>
        <w:tc>
          <w:tcPr>
            <w:tcW w:w="5020"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14:paraId="2653734F" w14:textId="77777777" w:rsidR="00912A17" w:rsidRDefault="00000000">
            <w:pPr>
              <w:jc w:val="center"/>
              <w:rPr>
                <w:rFonts w:cs="Arial"/>
                <w:sz w:val="20"/>
                <w:szCs w:val="20"/>
              </w:rPr>
            </w:pPr>
            <w:r>
              <w:rPr>
                <w:rFonts w:cs="Arial" w:hint="eastAsia"/>
                <w:sz w:val="20"/>
                <w:szCs w:val="20"/>
              </w:rPr>
              <w:t>本年支出</w:t>
            </w:r>
          </w:p>
        </w:tc>
        <w:tc>
          <w:tcPr>
            <w:tcW w:w="139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6A7B578B" w14:textId="77777777" w:rsidR="00912A17" w:rsidRDefault="00000000">
            <w:pPr>
              <w:jc w:val="center"/>
              <w:rPr>
                <w:rFonts w:cs="Arial"/>
                <w:sz w:val="20"/>
                <w:szCs w:val="20"/>
              </w:rPr>
            </w:pPr>
            <w:r>
              <w:rPr>
                <w:rFonts w:cs="Arial" w:hint="eastAsia"/>
                <w:sz w:val="20"/>
                <w:szCs w:val="20"/>
              </w:rPr>
              <w:t>年末结转和结余</w:t>
            </w:r>
          </w:p>
        </w:tc>
      </w:tr>
      <w:tr w:rsidR="00912A17" w14:paraId="7909DAD0" w14:textId="77777777" w:rsidTr="00226805">
        <w:trPr>
          <w:trHeight w:val="326"/>
        </w:trPr>
        <w:tc>
          <w:tcPr>
            <w:tcW w:w="1176" w:type="dxa"/>
            <w:gridSpan w:val="3"/>
            <w:vMerge w:val="restart"/>
            <w:tcBorders>
              <w:top w:val="single" w:sz="4" w:space="0" w:color="auto"/>
              <w:left w:val="single" w:sz="4" w:space="0" w:color="000000"/>
              <w:bottom w:val="single" w:sz="4" w:space="0" w:color="000000"/>
              <w:right w:val="single" w:sz="4" w:space="0" w:color="000000"/>
            </w:tcBorders>
            <w:shd w:val="clear" w:color="000000" w:fill="C0C0C0"/>
            <w:vAlign w:val="center"/>
          </w:tcPr>
          <w:p w14:paraId="0A89AAEA" w14:textId="77777777" w:rsidR="00912A17" w:rsidRDefault="00000000">
            <w:pPr>
              <w:jc w:val="center"/>
              <w:rPr>
                <w:rFonts w:cs="Arial"/>
                <w:sz w:val="20"/>
                <w:szCs w:val="20"/>
              </w:rPr>
            </w:pPr>
            <w:r>
              <w:rPr>
                <w:rFonts w:cs="Arial" w:hint="eastAsia"/>
                <w:sz w:val="20"/>
                <w:szCs w:val="20"/>
              </w:rPr>
              <w:t>功能分类科目编码</w:t>
            </w:r>
          </w:p>
        </w:tc>
        <w:tc>
          <w:tcPr>
            <w:tcW w:w="2668" w:type="dxa"/>
            <w:vMerge w:val="restart"/>
            <w:tcBorders>
              <w:top w:val="single" w:sz="4" w:space="0" w:color="auto"/>
              <w:left w:val="nil"/>
              <w:bottom w:val="single" w:sz="4" w:space="0" w:color="000000"/>
              <w:right w:val="single" w:sz="4" w:space="0" w:color="000000"/>
            </w:tcBorders>
            <w:shd w:val="clear" w:color="000000" w:fill="C0C0C0"/>
            <w:noWrap/>
            <w:vAlign w:val="center"/>
          </w:tcPr>
          <w:p w14:paraId="5E6E9AB6" w14:textId="77777777" w:rsidR="00912A17" w:rsidRDefault="00000000">
            <w:pPr>
              <w:jc w:val="center"/>
              <w:rPr>
                <w:rFonts w:cs="Arial"/>
                <w:sz w:val="20"/>
                <w:szCs w:val="20"/>
              </w:rPr>
            </w:pPr>
            <w:r>
              <w:rPr>
                <w:rFonts w:cs="Arial" w:hint="eastAsia"/>
                <w:sz w:val="20"/>
                <w:szCs w:val="20"/>
              </w:rPr>
              <w:t>科目名称</w:t>
            </w:r>
          </w:p>
        </w:tc>
        <w:tc>
          <w:tcPr>
            <w:tcW w:w="2020" w:type="dxa"/>
            <w:vMerge/>
            <w:tcBorders>
              <w:top w:val="single" w:sz="4" w:space="0" w:color="auto"/>
              <w:left w:val="nil"/>
              <w:bottom w:val="single" w:sz="4" w:space="0" w:color="000000"/>
              <w:right w:val="single" w:sz="4" w:space="0" w:color="000000"/>
            </w:tcBorders>
            <w:vAlign w:val="center"/>
          </w:tcPr>
          <w:p w14:paraId="543231CD" w14:textId="77777777" w:rsidR="00912A17" w:rsidRDefault="00912A17">
            <w:pPr>
              <w:rPr>
                <w:rFonts w:cs="Arial"/>
                <w:sz w:val="20"/>
                <w:szCs w:val="20"/>
              </w:rPr>
            </w:pPr>
          </w:p>
        </w:tc>
        <w:tc>
          <w:tcPr>
            <w:tcW w:w="1800" w:type="dxa"/>
            <w:vMerge/>
            <w:tcBorders>
              <w:top w:val="single" w:sz="4" w:space="0" w:color="auto"/>
              <w:left w:val="nil"/>
              <w:bottom w:val="single" w:sz="4" w:space="0" w:color="000000"/>
              <w:right w:val="single" w:sz="4" w:space="0" w:color="000000"/>
            </w:tcBorders>
            <w:vAlign w:val="center"/>
          </w:tcPr>
          <w:p w14:paraId="24AD5EB7" w14:textId="77777777" w:rsidR="00912A17" w:rsidRDefault="00912A17">
            <w:pPr>
              <w:rPr>
                <w:rFonts w:cs="Arial"/>
                <w:sz w:val="20"/>
                <w:szCs w:val="20"/>
              </w:rPr>
            </w:pPr>
          </w:p>
        </w:tc>
        <w:tc>
          <w:tcPr>
            <w:tcW w:w="1700" w:type="dxa"/>
            <w:vMerge w:val="restart"/>
            <w:tcBorders>
              <w:top w:val="single" w:sz="4" w:space="0" w:color="auto"/>
              <w:left w:val="nil"/>
              <w:bottom w:val="single" w:sz="4" w:space="0" w:color="000000"/>
              <w:right w:val="single" w:sz="4" w:space="0" w:color="000000"/>
            </w:tcBorders>
            <w:shd w:val="clear" w:color="000000" w:fill="C0C0C0"/>
            <w:vAlign w:val="center"/>
          </w:tcPr>
          <w:p w14:paraId="2A1752C5" w14:textId="77777777" w:rsidR="00912A17" w:rsidRDefault="00000000">
            <w:pPr>
              <w:jc w:val="center"/>
              <w:rPr>
                <w:rFonts w:cs="Arial"/>
                <w:sz w:val="20"/>
                <w:szCs w:val="20"/>
              </w:rPr>
            </w:pPr>
            <w:r>
              <w:rPr>
                <w:rFonts w:cs="Arial" w:hint="eastAsia"/>
                <w:sz w:val="20"/>
                <w:szCs w:val="20"/>
              </w:rPr>
              <w:t>小计</w:t>
            </w:r>
          </w:p>
        </w:tc>
        <w:tc>
          <w:tcPr>
            <w:tcW w:w="1650" w:type="dxa"/>
            <w:vMerge w:val="restart"/>
            <w:tcBorders>
              <w:top w:val="single" w:sz="4" w:space="0" w:color="auto"/>
              <w:left w:val="nil"/>
              <w:bottom w:val="single" w:sz="4" w:space="0" w:color="000000"/>
              <w:right w:val="single" w:sz="4" w:space="0" w:color="000000"/>
            </w:tcBorders>
            <w:shd w:val="clear" w:color="000000" w:fill="C0C0C0"/>
            <w:vAlign w:val="center"/>
          </w:tcPr>
          <w:p w14:paraId="5BCF238F" w14:textId="77777777" w:rsidR="00912A17" w:rsidRDefault="00000000">
            <w:pPr>
              <w:jc w:val="center"/>
              <w:rPr>
                <w:rFonts w:cs="Arial"/>
                <w:sz w:val="20"/>
                <w:szCs w:val="20"/>
              </w:rPr>
            </w:pPr>
            <w:r>
              <w:rPr>
                <w:rFonts w:cs="Arial" w:hint="eastAsia"/>
                <w:sz w:val="20"/>
                <w:szCs w:val="20"/>
              </w:rPr>
              <w:t>基本支出</w:t>
            </w:r>
          </w:p>
        </w:tc>
        <w:tc>
          <w:tcPr>
            <w:tcW w:w="1670" w:type="dxa"/>
            <w:vMerge w:val="restart"/>
            <w:tcBorders>
              <w:top w:val="single" w:sz="4" w:space="0" w:color="auto"/>
              <w:left w:val="nil"/>
              <w:bottom w:val="single" w:sz="4" w:space="0" w:color="000000"/>
              <w:right w:val="single" w:sz="4" w:space="0" w:color="000000"/>
            </w:tcBorders>
            <w:shd w:val="clear" w:color="000000" w:fill="C0C0C0"/>
            <w:vAlign w:val="center"/>
          </w:tcPr>
          <w:p w14:paraId="3494168B" w14:textId="77777777" w:rsidR="00912A17" w:rsidRDefault="00000000">
            <w:pPr>
              <w:jc w:val="center"/>
              <w:rPr>
                <w:rFonts w:cs="Arial"/>
                <w:sz w:val="20"/>
                <w:szCs w:val="20"/>
              </w:rPr>
            </w:pPr>
            <w:r>
              <w:rPr>
                <w:rFonts w:cs="Arial" w:hint="eastAsia"/>
                <w:sz w:val="20"/>
                <w:szCs w:val="20"/>
              </w:rPr>
              <w:t>项目支出</w:t>
            </w:r>
          </w:p>
        </w:tc>
        <w:tc>
          <w:tcPr>
            <w:tcW w:w="1398" w:type="dxa"/>
            <w:vMerge/>
            <w:tcBorders>
              <w:top w:val="single" w:sz="4" w:space="0" w:color="auto"/>
              <w:left w:val="nil"/>
              <w:bottom w:val="single" w:sz="4" w:space="0" w:color="000000"/>
              <w:right w:val="single" w:sz="4" w:space="0" w:color="000000"/>
            </w:tcBorders>
            <w:vAlign w:val="center"/>
          </w:tcPr>
          <w:p w14:paraId="3031940F" w14:textId="77777777" w:rsidR="00912A17" w:rsidRDefault="00912A17">
            <w:pPr>
              <w:rPr>
                <w:rFonts w:cs="Arial"/>
                <w:sz w:val="20"/>
                <w:szCs w:val="20"/>
              </w:rPr>
            </w:pPr>
          </w:p>
        </w:tc>
      </w:tr>
      <w:tr w:rsidR="00912A17" w14:paraId="42BBA31E" w14:textId="77777777">
        <w:trPr>
          <w:trHeight w:val="326"/>
        </w:trPr>
        <w:tc>
          <w:tcPr>
            <w:tcW w:w="1176" w:type="dxa"/>
            <w:gridSpan w:val="3"/>
            <w:vMerge/>
            <w:tcBorders>
              <w:top w:val="nil"/>
              <w:left w:val="single" w:sz="4" w:space="0" w:color="000000"/>
              <w:bottom w:val="single" w:sz="4" w:space="0" w:color="000000"/>
              <w:right w:val="single" w:sz="4" w:space="0" w:color="000000"/>
            </w:tcBorders>
            <w:vAlign w:val="center"/>
          </w:tcPr>
          <w:p w14:paraId="0A1C55D3" w14:textId="77777777" w:rsidR="00912A17" w:rsidRDefault="00912A17">
            <w:pPr>
              <w:rPr>
                <w:rFonts w:cs="Arial"/>
                <w:sz w:val="20"/>
                <w:szCs w:val="20"/>
              </w:rPr>
            </w:pPr>
          </w:p>
        </w:tc>
        <w:tc>
          <w:tcPr>
            <w:tcW w:w="2668" w:type="dxa"/>
            <w:vMerge/>
            <w:tcBorders>
              <w:top w:val="nil"/>
              <w:left w:val="nil"/>
              <w:bottom w:val="single" w:sz="4" w:space="0" w:color="000000"/>
              <w:right w:val="single" w:sz="4" w:space="0" w:color="000000"/>
            </w:tcBorders>
            <w:vAlign w:val="center"/>
          </w:tcPr>
          <w:p w14:paraId="7C1547A8" w14:textId="77777777" w:rsidR="00912A17" w:rsidRDefault="00912A17">
            <w:pPr>
              <w:rPr>
                <w:rFonts w:cs="Arial"/>
                <w:sz w:val="20"/>
                <w:szCs w:val="20"/>
              </w:rPr>
            </w:pPr>
          </w:p>
        </w:tc>
        <w:tc>
          <w:tcPr>
            <w:tcW w:w="2020" w:type="dxa"/>
            <w:vMerge/>
            <w:tcBorders>
              <w:top w:val="nil"/>
              <w:left w:val="nil"/>
              <w:bottom w:val="single" w:sz="4" w:space="0" w:color="000000"/>
              <w:right w:val="single" w:sz="4" w:space="0" w:color="000000"/>
            </w:tcBorders>
            <w:vAlign w:val="center"/>
          </w:tcPr>
          <w:p w14:paraId="576AE739" w14:textId="77777777" w:rsidR="00912A17" w:rsidRDefault="00912A17">
            <w:pPr>
              <w:rPr>
                <w:rFonts w:cs="Arial"/>
                <w:sz w:val="20"/>
                <w:szCs w:val="20"/>
              </w:rPr>
            </w:pPr>
          </w:p>
        </w:tc>
        <w:tc>
          <w:tcPr>
            <w:tcW w:w="1800" w:type="dxa"/>
            <w:vMerge/>
            <w:tcBorders>
              <w:top w:val="nil"/>
              <w:left w:val="nil"/>
              <w:bottom w:val="single" w:sz="4" w:space="0" w:color="000000"/>
              <w:right w:val="single" w:sz="4" w:space="0" w:color="000000"/>
            </w:tcBorders>
            <w:vAlign w:val="center"/>
          </w:tcPr>
          <w:p w14:paraId="3B3564D4" w14:textId="77777777" w:rsidR="00912A17" w:rsidRDefault="00912A17">
            <w:pPr>
              <w:rPr>
                <w:rFonts w:cs="Arial"/>
                <w:sz w:val="20"/>
                <w:szCs w:val="20"/>
              </w:rPr>
            </w:pPr>
          </w:p>
        </w:tc>
        <w:tc>
          <w:tcPr>
            <w:tcW w:w="1700" w:type="dxa"/>
            <w:vMerge/>
            <w:tcBorders>
              <w:top w:val="nil"/>
              <w:left w:val="nil"/>
              <w:bottom w:val="single" w:sz="4" w:space="0" w:color="000000"/>
              <w:right w:val="single" w:sz="4" w:space="0" w:color="000000"/>
            </w:tcBorders>
            <w:vAlign w:val="center"/>
          </w:tcPr>
          <w:p w14:paraId="0A69DACE" w14:textId="77777777" w:rsidR="00912A17" w:rsidRDefault="00912A17">
            <w:pPr>
              <w:rPr>
                <w:rFonts w:cs="Arial"/>
                <w:sz w:val="20"/>
                <w:szCs w:val="20"/>
              </w:rPr>
            </w:pPr>
          </w:p>
        </w:tc>
        <w:tc>
          <w:tcPr>
            <w:tcW w:w="1650" w:type="dxa"/>
            <w:vMerge/>
            <w:tcBorders>
              <w:top w:val="nil"/>
              <w:left w:val="nil"/>
              <w:bottom w:val="single" w:sz="4" w:space="0" w:color="000000"/>
              <w:right w:val="single" w:sz="4" w:space="0" w:color="000000"/>
            </w:tcBorders>
            <w:vAlign w:val="center"/>
          </w:tcPr>
          <w:p w14:paraId="19FBD6BF" w14:textId="77777777" w:rsidR="00912A17" w:rsidRDefault="00912A17">
            <w:pPr>
              <w:rPr>
                <w:rFonts w:cs="Arial"/>
                <w:sz w:val="20"/>
                <w:szCs w:val="20"/>
              </w:rPr>
            </w:pPr>
          </w:p>
        </w:tc>
        <w:tc>
          <w:tcPr>
            <w:tcW w:w="1670" w:type="dxa"/>
            <w:vMerge/>
            <w:tcBorders>
              <w:top w:val="nil"/>
              <w:left w:val="nil"/>
              <w:bottom w:val="single" w:sz="4" w:space="0" w:color="000000"/>
              <w:right w:val="single" w:sz="4" w:space="0" w:color="000000"/>
            </w:tcBorders>
            <w:vAlign w:val="center"/>
          </w:tcPr>
          <w:p w14:paraId="6D6A22EB" w14:textId="77777777" w:rsidR="00912A17" w:rsidRDefault="00912A17">
            <w:pPr>
              <w:rPr>
                <w:rFonts w:cs="Arial"/>
                <w:sz w:val="20"/>
                <w:szCs w:val="20"/>
              </w:rPr>
            </w:pPr>
          </w:p>
        </w:tc>
        <w:tc>
          <w:tcPr>
            <w:tcW w:w="1398" w:type="dxa"/>
            <w:vMerge/>
            <w:tcBorders>
              <w:top w:val="nil"/>
              <w:left w:val="nil"/>
              <w:bottom w:val="single" w:sz="4" w:space="0" w:color="000000"/>
              <w:right w:val="single" w:sz="4" w:space="0" w:color="000000"/>
            </w:tcBorders>
            <w:vAlign w:val="center"/>
          </w:tcPr>
          <w:p w14:paraId="1BCA80CB" w14:textId="77777777" w:rsidR="00912A17" w:rsidRDefault="00912A17">
            <w:pPr>
              <w:rPr>
                <w:rFonts w:cs="Arial"/>
                <w:sz w:val="20"/>
                <w:szCs w:val="20"/>
              </w:rPr>
            </w:pPr>
          </w:p>
        </w:tc>
      </w:tr>
      <w:tr w:rsidR="00912A17" w14:paraId="661D743A" w14:textId="77777777">
        <w:trPr>
          <w:trHeight w:val="326"/>
        </w:trPr>
        <w:tc>
          <w:tcPr>
            <w:tcW w:w="1176" w:type="dxa"/>
            <w:gridSpan w:val="3"/>
            <w:vMerge/>
            <w:tcBorders>
              <w:top w:val="nil"/>
              <w:left w:val="single" w:sz="4" w:space="0" w:color="000000"/>
              <w:bottom w:val="single" w:sz="4" w:space="0" w:color="000000"/>
              <w:right w:val="single" w:sz="4" w:space="0" w:color="000000"/>
            </w:tcBorders>
            <w:vAlign w:val="center"/>
          </w:tcPr>
          <w:p w14:paraId="336D98A8" w14:textId="77777777" w:rsidR="00912A17" w:rsidRDefault="00912A17">
            <w:pPr>
              <w:rPr>
                <w:rFonts w:cs="Arial"/>
                <w:sz w:val="20"/>
                <w:szCs w:val="20"/>
              </w:rPr>
            </w:pPr>
          </w:p>
        </w:tc>
        <w:tc>
          <w:tcPr>
            <w:tcW w:w="2668" w:type="dxa"/>
            <w:vMerge/>
            <w:tcBorders>
              <w:top w:val="nil"/>
              <w:left w:val="nil"/>
              <w:bottom w:val="single" w:sz="4" w:space="0" w:color="000000"/>
              <w:right w:val="single" w:sz="4" w:space="0" w:color="000000"/>
            </w:tcBorders>
            <w:vAlign w:val="center"/>
          </w:tcPr>
          <w:p w14:paraId="0E8627F2" w14:textId="77777777" w:rsidR="00912A17" w:rsidRDefault="00912A17">
            <w:pPr>
              <w:rPr>
                <w:rFonts w:cs="Arial"/>
                <w:sz w:val="20"/>
                <w:szCs w:val="20"/>
              </w:rPr>
            </w:pPr>
          </w:p>
        </w:tc>
        <w:tc>
          <w:tcPr>
            <w:tcW w:w="2020" w:type="dxa"/>
            <w:vMerge/>
            <w:tcBorders>
              <w:top w:val="nil"/>
              <w:left w:val="nil"/>
              <w:bottom w:val="single" w:sz="4" w:space="0" w:color="000000"/>
              <w:right w:val="single" w:sz="4" w:space="0" w:color="000000"/>
            </w:tcBorders>
            <w:vAlign w:val="center"/>
          </w:tcPr>
          <w:p w14:paraId="4BB72A42" w14:textId="77777777" w:rsidR="00912A17" w:rsidRDefault="00912A17">
            <w:pPr>
              <w:rPr>
                <w:rFonts w:cs="Arial"/>
                <w:sz w:val="20"/>
                <w:szCs w:val="20"/>
              </w:rPr>
            </w:pPr>
          </w:p>
        </w:tc>
        <w:tc>
          <w:tcPr>
            <w:tcW w:w="1800" w:type="dxa"/>
            <w:vMerge/>
            <w:tcBorders>
              <w:top w:val="nil"/>
              <w:left w:val="nil"/>
              <w:bottom w:val="single" w:sz="4" w:space="0" w:color="000000"/>
              <w:right w:val="single" w:sz="4" w:space="0" w:color="000000"/>
            </w:tcBorders>
            <w:vAlign w:val="center"/>
          </w:tcPr>
          <w:p w14:paraId="4CDCFA6C" w14:textId="77777777" w:rsidR="00912A17" w:rsidRDefault="00912A17">
            <w:pPr>
              <w:rPr>
                <w:rFonts w:cs="Arial"/>
                <w:sz w:val="20"/>
                <w:szCs w:val="20"/>
              </w:rPr>
            </w:pPr>
          </w:p>
        </w:tc>
        <w:tc>
          <w:tcPr>
            <w:tcW w:w="1700" w:type="dxa"/>
            <w:vMerge/>
            <w:tcBorders>
              <w:top w:val="nil"/>
              <w:left w:val="nil"/>
              <w:bottom w:val="single" w:sz="4" w:space="0" w:color="000000"/>
              <w:right w:val="single" w:sz="4" w:space="0" w:color="000000"/>
            </w:tcBorders>
            <w:vAlign w:val="center"/>
          </w:tcPr>
          <w:p w14:paraId="547FCFE8" w14:textId="77777777" w:rsidR="00912A17" w:rsidRDefault="00912A17">
            <w:pPr>
              <w:rPr>
                <w:rFonts w:cs="Arial"/>
                <w:sz w:val="20"/>
                <w:szCs w:val="20"/>
              </w:rPr>
            </w:pPr>
          </w:p>
        </w:tc>
        <w:tc>
          <w:tcPr>
            <w:tcW w:w="1650" w:type="dxa"/>
            <w:vMerge/>
            <w:tcBorders>
              <w:top w:val="nil"/>
              <w:left w:val="nil"/>
              <w:bottom w:val="single" w:sz="4" w:space="0" w:color="000000"/>
              <w:right w:val="single" w:sz="4" w:space="0" w:color="000000"/>
            </w:tcBorders>
            <w:vAlign w:val="center"/>
          </w:tcPr>
          <w:p w14:paraId="4657ECD8" w14:textId="77777777" w:rsidR="00912A17" w:rsidRDefault="00912A17">
            <w:pPr>
              <w:rPr>
                <w:rFonts w:cs="Arial"/>
                <w:sz w:val="20"/>
                <w:szCs w:val="20"/>
              </w:rPr>
            </w:pPr>
          </w:p>
        </w:tc>
        <w:tc>
          <w:tcPr>
            <w:tcW w:w="1670" w:type="dxa"/>
            <w:vMerge/>
            <w:tcBorders>
              <w:top w:val="nil"/>
              <w:left w:val="nil"/>
              <w:bottom w:val="single" w:sz="4" w:space="0" w:color="000000"/>
              <w:right w:val="single" w:sz="4" w:space="0" w:color="000000"/>
            </w:tcBorders>
            <w:vAlign w:val="center"/>
          </w:tcPr>
          <w:p w14:paraId="3625F415" w14:textId="77777777" w:rsidR="00912A17" w:rsidRDefault="00912A17">
            <w:pPr>
              <w:rPr>
                <w:rFonts w:cs="Arial"/>
                <w:sz w:val="20"/>
                <w:szCs w:val="20"/>
              </w:rPr>
            </w:pPr>
          </w:p>
        </w:tc>
        <w:tc>
          <w:tcPr>
            <w:tcW w:w="1398" w:type="dxa"/>
            <w:vMerge/>
            <w:tcBorders>
              <w:top w:val="nil"/>
              <w:left w:val="nil"/>
              <w:bottom w:val="single" w:sz="4" w:space="0" w:color="000000"/>
              <w:right w:val="single" w:sz="4" w:space="0" w:color="000000"/>
            </w:tcBorders>
            <w:vAlign w:val="center"/>
          </w:tcPr>
          <w:p w14:paraId="6911ACC2" w14:textId="77777777" w:rsidR="00912A17" w:rsidRDefault="00912A17">
            <w:pPr>
              <w:rPr>
                <w:rFonts w:cs="Arial"/>
                <w:sz w:val="20"/>
                <w:szCs w:val="20"/>
              </w:rPr>
            </w:pPr>
          </w:p>
        </w:tc>
      </w:tr>
      <w:tr w:rsidR="00912A17" w14:paraId="2B697139" w14:textId="77777777">
        <w:trPr>
          <w:trHeight w:val="298"/>
        </w:trPr>
        <w:tc>
          <w:tcPr>
            <w:tcW w:w="3844" w:type="dxa"/>
            <w:gridSpan w:val="4"/>
            <w:tcBorders>
              <w:top w:val="nil"/>
              <w:left w:val="single" w:sz="4" w:space="0" w:color="000000"/>
              <w:bottom w:val="single" w:sz="4" w:space="0" w:color="000000"/>
              <w:right w:val="single" w:sz="4" w:space="0" w:color="000000"/>
            </w:tcBorders>
            <w:shd w:val="clear" w:color="000000" w:fill="C0C0C0"/>
            <w:noWrap/>
            <w:vAlign w:val="center"/>
          </w:tcPr>
          <w:p w14:paraId="1300C88A" w14:textId="77777777" w:rsidR="00912A17" w:rsidRDefault="00000000">
            <w:pPr>
              <w:jc w:val="center"/>
              <w:rPr>
                <w:rFonts w:cs="Arial"/>
                <w:sz w:val="20"/>
                <w:szCs w:val="20"/>
              </w:rPr>
            </w:pPr>
            <w:r>
              <w:rPr>
                <w:rFonts w:cs="Arial" w:hint="eastAsia"/>
                <w:sz w:val="20"/>
                <w:szCs w:val="20"/>
              </w:rPr>
              <w:t>栏次</w:t>
            </w:r>
          </w:p>
        </w:tc>
        <w:tc>
          <w:tcPr>
            <w:tcW w:w="2020" w:type="dxa"/>
            <w:tcBorders>
              <w:top w:val="nil"/>
              <w:left w:val="nil"/>
              <w:bottom w:val="single" w:sz="4" w:space="0" w:color="000000"/>
              <w:right w:val="single" w:sz="4" w:space="0" w:color="000000"/>
            </w:tcBorders>
            <w:shd w:val="clear" w:color="000000" w:fill="C0C0C0"/>
            <w:noWrap/>
            <w:vAlign w:val="center"/>
          </w:tcPr>
          <w:p w14:paraId="201A0617" w14:textId="77777777" w:rsidR="00912A17" w:rsidRDefault="00000000">
            <w:pPr>
              <w:jc w:val="center"/>
              <w:rPr>
                <w:rFonts w:cs="Arial"/>
                <w:sz w:val="20"/>
                <w:szCs w:val="20"/>
              </w:rPr>
            </w:pPr>
            <w:r>
              <w:rPr>
                <w:rFonts w:cs="Arial" w:hint="eastAsia"/>
                <w:sz w:val="20"/>
                <w:szCs w:val="20"/>
              </w:rPr>
              <w:t>1</w:t>
            </w:r>
          </w:p>
        </w:tc>
        <w:tc>
          <w:tcPr>
            <w:tcW w:w="1800" w:type="dxa"/>
            <w:tcBorders>
              <w:top w:val="nil"/>
              <w:left w:val="nil"/>
              <w:bottom w:val="single" w:sz="4" w:space="0" w:color="000000"/>
              <w:right w:val="single" w:sz="4" w:space="0" w:color="000000"/>
            </w:tcBorders>
            <w:shd w:val="clear" w:color="000000" w:fill="C0C0C0"/>
            <w:noWrap/>
            <w:vAlign w:val="center"/>
          </w:tcPr>
          <w:p w14:paraId="21685D6D" w14:textId="77777777" w:rsidR="00912A17" w:rsidRDefault="00000000">
            <w:pPr>
              <w:jc w:val="center"/>
              <w:rPr>
                <w:rFonts w:cs="Arial"/>
                <w:sz w:val="20"/>
                <w:szCs w:val="20"/>
              </w:rPr>
            </w:pPr>
            <w:r>
              <w:rPr>
                <w:rFonts w:cs="Arial" w:hint="eastAsia"/>
                <w:sz w:val="20"/>
                <w:szCs w:val="20"/>
              </w:rPr>
              <w:t>2</w:t>
            </w:r>
          </w:p>
        </w:tc>
        <w:tc>
          <w:tcPr>
            <w:tcW w:w="1700" w:type="dxa"/>
            <w:tcBorders>
              <w:top w:val="nil"/>
              <w:left w:val="nil"/>
              <w:bottom w:val="single" w:sz="4" w:space="0" w:color="000000"/>
              <w:right w:val="single" w:sz="4" w:space="0" w:color="000000"/>
            </w:tcBorders>
            <w:shd w:val="clear" w:color="000000" w:fill="C0C0C0"/>
            <w:noWrap/>
            <w:vAlign w:val="center"/>
          </w:tcPr>
          <w:p w14:paraId="3BD4D37F" w14:textId="77777777" w:rsidR="00912A17" w:rsidRDefault="00000000">
            <w:pPr>
              <w:jc w:val="center"/>
              <w:rPr>
                <w:rFonts w:cs="Arial"/>
                <w:sz w:val="20"/>
                <w:szCs w:val="20"/>
              </w:rPr>
            </w:pPr>
            <w:r>
              <w:rPr>
                <w:rFonts w:cs="Arial" w:hint="eastAsia"/>
                <w:sz w:val="20"/>
                <w:szCs w:val="20"/>
              </w:rPr>
              <w:t>3</w:t>
            </w:r>
          </w:p>
        </w:tc>
        <w:tc>
          <w:tcPr>
            <w:tcW w:w="1650" w:type="dxa"/>
            <w:tcBorders>
              <w:top w:val="nil"/>
              <w:left w:val="nil"/>
              <w:bottom w:val="single" w:sz="4" w:space="0" w:color="000000"/>
              <w:right w:val="single" w:sz="4" w:space="0" w:color="000000"/>
            </w:tcBorders>
            <w:shd w:val="clear" w:color="000000" w:fill="C0C0C0"/>
            <w:noWrap/>
            <w:vAlign w:val="center"/>
          </w:tcPr>
          <w:p w14:paraId="6EC2921D" w14:textId="77777777" w:rsidR="00912A17" w:rsidRDefault="00000000">
            <w:pPr>
              <w:jc w:val="center"/>
              <w:rPr>
                <w:rFonts w:cs="Arial"/>
                <w:sz w:val="20"/>
                <w:szCs w:val="20"/>
              </w:rPr>
            </w:pPr>
            <w:r>
              <w:rPr>
                <w:rFonts w:cs="Arial" w:hint="eastAsia"/>
                <w:sz w:val="20"/>
                <w:szCs w:val="20"/>
              </w:rPr>
              <w:t>4</w:t>
            </w:r>
          </w:p>
        </w:tc>
        <w:tc>
          <w:tcPr>
            <w:tcW w:w="1670" w:type="dxa"/>
            <w:tcBorders>
              <w:top w:val="nil"/>
              <w:left w:val="nil"/>
              <w:bottom w:val="single" w:sz="4" w:space="0" w:color="000000"/>
              <w:right w:val="single" w:sz="4" w:space="0" w:color="000000"/>
            </w:tcBorders>
            <w:shd w:val="clear" w:color="000000" w:fill="C0C0C0"/>
            <w:noWrap/>
            <w:vAlign w:val="center"/>
          </w:tcPr>
          <w:p w14:paraId="396C60B7" w14:textId="77777777" w:rsidR="00912A17" w:rsidRDefault="00000000">
            <w:pPr>
              <w:jc w:val="center"/>
              <w:rPr>
                <w:rFonts w:cs="Arial"/>
                <w:sz w:val="20"/>
                <w:szCs w:val="20"/>
              </w:rPr>
            </w:pPr>
            <w:r>
              <w:rPr>
                <w:rFonts w:cs="Arial" w:hint="eastAsia"/>
                <w:sz w:val="20"/>
                <w:szCs w:val="20"/>
              </w:rPr>
              <w:t>5</w:t>
            </w:r>
          </w:p>
        </w:tc>
        <w:tc>
          <w:tcPr>
            <w:tcW w:w="1398" w:type="dxa"/>
            <w:tcBorders>
              <w:top w:val="nil"/>
              <w:left w:val="nil"/>
              <w:bottom w:val="single" w:sz="4" w:space="0" w:color="000000"/>
              <w:right w:val="single" w:sz="4" w:space="0" w:color="000000"/>
            </w:tcBorders>
            <w:shd w:val="clear" w:color="000000" w:fill="C0C0C0"/>
            <w:noWrap/>
            <w:vAlign w:val="center"/>
          </w:tcPr>
          <w:p w14:paraId="0DC721D4" w14:textId="77777777" w:rsidR="00912A17" w:rsidRDefault="00000000">
            <w:pPr>
              <w:jc w:val="center"/>
              <w:rPr>
                <w:rFonts w:cs="Arial"/>
                <w:sz w:val="20"/>
                <w:szCs w:val="20"/>
              </w:rPr>
            </w:pPr>
            <w:r>
              <w:rPr>
                <w:rFonts w:cs="Arial" w:hint="eastAsia"/>
                <w:sz w:val="20"/>
                <w:szCs w:val="20"/>
              </w:rPr>
              <w:t>6</w:t>
            </w:r>
          </w:p>
        </w:tc>
      </w:tr>
      <w:tr w:rsidR="00912A17" w14:paraId="649ECE30" w14:textId="77777777">
        <w:trPr>
          <w:trHeight w:val="298"/>
        </w:trPr>
        <w:tc>
          <w:tcPr>
            <w:tcW w:w="3844" w:type="dxa"/>
            <w:gridSpan w:val="4"/>
            <w:tcBorders>
              <w:top w:val="nil"/>
              <w:left w:val="single" w:sz="4" w:space="0" w:color="000000"/>
              <w:bottom w:val="single" w:sz="4" w:space="0" w:color="000000"/>
              <w:right w:val="single" w:sz="4" w:space="0" w:color="000000"/>
            </w:tcBorders>
            <w:shd w:val="clear" w:color="000000" w:fill="C0C0C0"/>
            <w:noWrap/>
            <w:vAlign w:val="center"/>
          </w:tcPr>
          <w:p w14:paraId="07295BD2" w14:textId="77777777" w:rsidR="00912A17" w:rsidRDefault="00000000">
            <w:pPr>
              <w:rPr>
                <w:rFonts w:cs="Arial"/>
                <w:sz w:val="20"/>
                <w:szCs w:val="20"/>
              </w:rPr>
            </w:pPr>
            <w:r>
              <w:rPr>
                <w:rFonts w:cs="Arial" w:hint="eastAsia"/>
                <w:sz w:val="20"/>
                <w:szCs w:val="20"/>
              </w:rPr>
              <w:t>合计</w:t>
            </w:r>
          </w:p>
        </w:tc>
        <w:tc>
          <w:tcPr>
            <w:tcW w:w="2020" w:type="dxa"/>
            <w:tcBorders>
              <w:top w:val="nil"/>
              <w:left w:val="nil"/>
              <w:bottom w:val="single" w:sz="4" w:space="0" w:color="000000"/>
              <w:right w:val="single" w:sz="4" w:space="0" w:color="000000"/>
            </w:tcBorders>
            <w:shd w:val="clear" w:color="000000" w:fill="FFFFFF"/>
            <w:noWrap/>
            <w:vAlign w:val="center"/>
          </w:tcPr>
          <w:p w14:paraId="58B43F09" w14:textId="77777777" w:rsidR="00912A17" w:rsidRDefault="00000000">
            <w:pPr>
              <w:jc w:val="right"/>
              <w:rPr>
                <w:rFonts w:cs="Arial"/>
                <w:b/>
                <w:bCs/>
                <w:sz w:val="20"/>
                <w:szCs w:val="20"/>
              </w:rPr>
            </w:pPr>
            <w:r>
              <w:rPr>
                <w:rFonts w:cs="Arial" w:hint="eastAsia"/>
                <w:b/>
                <w:bCs/>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tcPr>
          <w:p w14:paraId="15E31B82" w14:textId="77777777" w:rsidR="00912A17" w:rsidRDefault="00000000">
            <w:pPr>
              <w:jc w:val="right"/>
              <w:rPr>
                <w:rFonts w:cs="Arial"/>
                <w:b/>
                <w:bCs/>
                <w:sz w:val="20"/>
                <w:szCs w:val="20"/>
              </w:rPr>
            </w:pPr>
            <w:r>
              <w:rPr>
                <w:rFonts w:cs="Arial" w:hint="eastAsia"/>
                <w:b/>
                <w:bCs/>
                <w:sz w:val="20"/>
                <w:szCs w:val="20"/>
              </w:rPr>
              <w:t xml:space="preserve">　</w:t>
            </w:r>
          </w:p>
        </w:tc>
        <w:tc>
          <w:tcPr>
            <w:tcW w:w="1700" w:type="dxa"/>
            <w:tcBorders>
              <w:top w:val="nil"/>
              <w:left w:val="nil"/>
              <w:bottom w:val="single" w:sz="4" w:space="0" w:color="000000"/>
              <w:right w:val="single" w:sz="4" w:space="0" w:color="000000"/>
            </w:tcBorders>
            <w:shd w:val="clear" w:color="000000" w:fill="FFFFFF"/>
            <w:noWrap/>
            <w:vAlign w:val="center"/>
          </w:tcPr>
          <w:p w14:paraId="44A2F888" w14:textId="77777777" w:rsidR="00912A17" w:rsidRDefault="00000000">
            <w:pPr>
              <w:jc w:val="right"/>
              <w:rPr>
                <w:rFonts w:cs="Arial"/>
                <w:b/>
                <w:bCs/>
                <w:sz w:val="20"/>
                <w:szCs w:val="20"/>
              </w:rPr>
            </w:pPr>
            <w:r>
              <w:rPr>
                <w:rFonts w:cs="Arial" w:hint="eastAsia"/>
                <w:b/>
                <w:bCs/>
                <w:sz w:val="20"/>
                <w:szCs w:val="20"/>
              </w:rPr>
              <w:t xml:space="preserve">　</w:t>
            </w:r>
          </w:p>
        </w:tc>
        <w:tc>
          <w:tcPr>
            <w:tcW w:w="1650" w:type="dxa"/>
            <w:tcBorders>
              <w:top w:val="nil"/>
              <w:left w:val="nil"/>
              <w:bottom w:val="single" w:sz="4" w:space="0" w:color="000000"/>
              <w:right w:val="single" w:sz="4" w:space="0" w:color="000000"/>
            </w:tcBorders>
            <w:shd w:val="clear" w:color="000000" w:fill="FFFFFF"/>
            <w:noWrap/>
            <w:vAlign w:val="center"/>
          </w:tcPr>
          <w:p w14:paraId="3B255CFD" w14:textId="77777777" w:rsidR="00912A17" w:rsidRDefault="00000000">
            <w:pPr>
              <w:jc w:val="right"/>
              <w:rPr>
                <w:rFonts w:cs="Arial"/>
                <w:b/>
                <w:bCs/>
                <w:sz w:val="20"/>
                <w:szCs w:val="20"/>
              </w:rPr>
            </w:pPr>
            <w:r>
              <w:rPr>
                <w:rFonts w:cs="Arial" w:hint="eastAsia"/>
                <w:b/>
                <w:bCs/>
                <w:sz w:val="20"/>
                <w:szCs w:val="20"/>
              </w:rPr>
              <w:t xml:space="preserve">　</w:t>
            </w:r>
          </w:p>
        </w:tc>
        <w:tc>
          <w:tcPr>
            <w:tcW w:w="1670" w:type="dxa"/>
            <w:tcBorders>
              <w:top w:val="nil"/>
              <w:left w:val="nil"/>
              <w:bottom w:val="single" w:sz="4" w:space="0" w:color="000000"/>
              <w:right w:val="single" w:sz="4" w:space="0" w:color="000000"/>
            </w:tcBorders>
            <w:shd w:val="clear" w:color="000000" w:fill="FFFFFF"/>
            <w:noWrap/>
            <w:vAlign w:val="center"/>
          </w:tcPr>
          <w:p w14:paraId="236D18C0" w14:textId="77777777" w:rsidR="00912A17" w:rsidRDefault="00000000">
            <w:pPr>
              <w:jc w:val="right"/>
              <w:rPr>
                <w:rFonts w:cs="Arial"/>
                <w:b/>
                <w:bCs/>
                <w:sz w:val="20"/>
                <w:szCs w:val="20"/>
              </w:rPr>
            </w:pPr>
            <w:r>
              <w:rPr>
                <w:rFonts w:cs="Arial" w:hint="eastAsia"/>
                <w:b/>
                <w:bCs/>
                <w:sz w:val="20"/>
                <w:szCs w:val="20"/>
              </w:rPr>
              <w:t xml:space="preserve">　</w:t>
            </w:r>
          </w:p>
        </w:tc>
        <w:tc>
          <w:tcPr>
            <w:tcW w:w="1398" w:type="dxa"/>
            <w:tcBorders>
              <w:top w:val="nil"/>
              <w:left w:val="nil"/>
              <w:bottom w:val="single" w:sz="4" w:space="0" w:color="000000"/>
              <w:right w:val="single" w:sz="4" w:space="0" w:color="000000"/>
            </w:tcBorders>
            <w:shd w:val="clear" w:color="000000" w:fill="FFFFFF"/>
            <w:noWrap/>
            <w:vAlign w:val="center"/>
          </w:tcPr>
          <w:p w14:paraId="2B5B3220" w14:textId="77777777" w:rsidR="00912A17" w:rsidRDefault="00000000">
            <w:pPr>
              <w:jc w:val="right"/>
              <w:rPr>
                <w:rFonts w:cs="Arial"/>
                <w:b/>
                <w:bCs/>
                <w:sz w:val="20"/>
                <w:szCs w:val="20"/>
              </w:rPr>
            </w:pPr>
            <w:r>
              <w:rPr>
                <w:rFonts w:cs="Arial" w:hint="eastAsia"/>
                <w:b/>
                <w:bCs/>
                <w:sz w:val="20"/>
                <w:szCs w:val="20"/>
              </w:rPr>
              <w:t xml:space="preserve">　</w:t>
            </w:r>
          </w:p>
        </w:tc>
      </w:tr>
      <w:tr w:rsidR="00912A17" w14:paraId="3B9F95A5" w14:textId="77777777">
        <w:trPr>
          <w:trHeight w:val="298"/>
        </w:trPr>
        <w:tc>
          <w:tcPr>
            <w:tcW w:w="1176" w:type="dxa"/>
            <w:gridSpan w:val="3"/>
            <w:tcBorders>
              <w:top w:val="nil"/>
              <w:left w:val="single" w:sz="4" w:space="0" w:color="000000"/>
              <w:bottom w:val="single" w:sz="4" w:space="0" w:color="000000"/>
              <w:right w:val="single" w:sz="4" w:space="0" w:color="000000"/>
            </w:tcBorders>
            <w:shd w:val="clear" w:color="000000" w:fill="FFFFFF"/>
            <w:noWrap/>
            <w:vAlign w:val="center"/>
          </w:tcPr>
          <w:p w14:paraId="3B58FC1A" w14:textId="77777777" w:rsidR="00912A17" w:rsidRDefault="00000000">
            <w:pPr>
              <w:rPr>
                <w:rFonts w:cs="Arial"/>
                <w:sz w:val="20"/>
                <w:szCs w:val="20"/>
              </w:rPr>
            </w:pPr>
            <w:r>
              <w:rPr>
                <w:rFonts w:cs="Arial" w:hint="eastAsia"/>
                <w:sz w:val="20"/>
                <w:szCs w:val="20"/>
              </w:rPr>
              <w:t xml:space="preserve">　</w:t>
            </w:r>
          </w:p>
        </w:tc>
        <w:tc>
          <w:tcPr>
            <w:tcW w:w="2668" w:type="dxa"/>
            <w:tcBorders>
              <w:top w:val="nil"/>
              <w:left w:val="nil"/>
              <w:bottom w:val="single" w:sz="4" w:space="0" w:color="000000"/>
              <w:right w:val="single" w:sz="4" w:space="0" w:color="000000"/>
            </w:tcBorders>
            <w:shd w:val="clear" w:color="000000" w:fill="CCFFFF"/>
            <w:noWrap/>
            <w:vAlign w:val="center"/>
          </w:tcPr>
          <w:p w14:paraId="5FCC442A" w14:textId="77777777" w:rsidR="00912A17" w:rsidRDefault="00000000">
            <w:pPr>
              <w:rPr>
                <w:rFonts w:cs="Arial"/>
                <w:sz w:val="20"/>
                <w:szCs w:val="20"/>
              </w:rPr>
            </w:pPr>
            <w:r>
              <w:rPr>
                <w:rFonts w:cs="Arial" w:hint="eastAsia"/>
                <w:sz w:val="20"/>
                <w:szCs w:val="20"/>
              </w:rPr>
              <w:t xml:space="preserve">　</w:t>
            </w:r>
          </w:p>
        </w:tc>
        <w:tc>
          <w:tcPr>
            <w:tcW w:w="2020" w:type="dxa"/>
            <w:tcBorders>
              <w:top w:val="nil"/>
              <w:left w:val="nil"/>
              <w:bottom w:val="single" w:sz="4" w:space="0" w:color="000000"/>
              <w:right w:val="single" w:sz="4" w:space="0" w:color="000000"/>
            </w:tcBorders>
            <w:shd w:val="clear" w:color="000000" w:fill="FFFFFF"/>
            <w:noWrap/>
            <w:vAlign w:val="center"/>
          </w:tcPr>
          <w:p w14:paraId="3A5FED7A" w14:textId="77777777" w:rsidR="00912A17" w:rsidRDefault="00000000">
            <w:pPr>
              <w:jc w:val="right"/>
              <w:rPr>
                <w:rFonts w:cs="Arial"/>
                <w:sz w:val="20"/>
                <w:szCs w:val="20"/>
              </w:rPr>
            </w:pPr>
            <w:r>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tcPr>
          <w:p w14:paraId="0D264295" w14:textId="77777777" w:rsidR="00912A17" w:rsidRDefault="00000000">
            <w:pPr>
              <w:jc w:val="right"/>
              <w:rPr>
                <w:rFonts w:cs="Arial"/>
                <w:sz w:val="20"/>
                <w:szCs w:val="20"/>
              </w:rPr>
            </w:pPr>
            <w:r>
              <w:rPr>
                <w:rFonts w:cs="Arial" w:hint="eastAsia"/>
                <w:sz w:val="20"/>
                <w:szCs w:val="20"/>
              </w:rPr>
              <w:t xml:space="preserve">　</w:t>
            </w:r>
          </w:p>
        </w:tc>
        <w:tc>
          <w:tcPr>
            <w:tcW w:w="1700" w:type="dxa"/>
            <w:tcBorders>
              <w:top w:val="nil"/>
              <w:left w:val="nil"/>
              <w:bottom w:val="single" w:sz="4" w:space="0" w:color="000000"/>
              <w:right w:val="single" w:sz="4" w:space="0" w:color="000000"/>
            </w:tcBorders>
            <w:shd w:val="clear" w:color="000000" w:fill="FFFFFF"/>
            <w:noWrap/>
            <w:vAlign w:val="center"/>
          </w:tcPr>
          <w:p w14:paraId="0FD4F8C4" w14:textId="77777777" w:rsidR="00912A17" w:rsidRDefault="00000000">
            <w:pPr>
              <w:jc w:val="right"/>
              <w:rPr>
                <w:rFonts w:cs="Arial"/>
                <w:sz w:val="20"/>
                <w:szCs w:val="20"/>
              </w:rPr>
            </w:pPr>
            <w:r>
              <w:rPr>
                <w:rFonts w:cs="Arial" w:hint="eastAsia"/>
                <w:sz w:val="20"/>
                <w:szCs w:val="20"/>
              </w:rPr>
              <w:t xml:space="preserve">　</w:t>
            </w:r>
          </w:p>
        </w:tc>
        <w:tc>
          <w:tcPr>
            <w:tcW w:w="1650" w:type="dxa"/>
            <w:tcBorders>
              <w:top w:val="nil"/>
              <w:left w:val="nil"/>
              <w:bottom w:val="single" w:sz="4" w:space="0" w:color="000000"/>
              <w:right w:val="single" w:sz="4" w:space="0" w:color="000000"/>
            </w:tcBorders>
            <w:shd w:val="clear" w:color="000000" w:fill="FFFFFF"/>
            <w:noWrap/>
            <w:vAlign w:val="center"/>
          </w:tcPr>
          <w:p w14:paraId="7858383D" w14:textId="77777777" w:rsidR="00912A17" w:rsidRDefault="00000000">
            <w:pPr>
              <w:jc w:val="right"/>
              <w:rPr>
                <w:rFonts w:cs="Arial"/>
                <w:sz w:val="20"/>
                <w:szCs w:val="20"/>
              </w:rPr>
            </w:pPr>
            <w:r>
              <w:rPr>
                <w:rFonts w:cs="Arial" w:hint="eastAsia"/>
                <w:sz w:val="20"/>
                <w:szCs w:val="20"/>
              </w:rPr>
              <w:t xml:space="preserve">　</w:t>
            </w:r>
          </w:p>
        </w:tc>
        <w:tc>
          <w:tcPr>
            <w:tcW w:w="1670" w:type="dxa"/>
            <w:tcBorders>
              <w:top w:val="nil"/>
              <w:left w:val="nil"/>
              <w:bottom w:val="single" w:sz="4" w:space="0" w:color="000000"/>
              <w:right w:val="single" w:sz="4" w:space="0" w:color="000000"/>
            </w:tcBorders>
            <w:shd w:val="clear" w:color="000000" w:fill="FFFFFF"/>
            <w:noWrap/>
            <w:vAlign w:val="center"/>
          </w:tcPr>
          <w:p w14:paraId="6B726F79" w14:textId="77777777" w:rsidR="00912A17" w:rsidRDefault="00000000">
            <w:pPr>
              <w:jc w:val="right"/>
              <w:rPr>
                <w:rFonts w:cs="Arial"/>
                <w:sz w:val="20"/>
                <w:szCs w:val="20"/>
              </w:rPr>
            </w:pPr>
            <w:r>
              <w:rPr>
                <w:rFonts w:cs="Arial" w:hint="eastAsia"/>
                <w:sz w:val="20"/>
                <w:szCs w:val="20"/>
              </w:rPr>
              <w:t xml:space="preserve">　</w:t>
            </w:r>
          </w:p>
        </w:tc>
        <w:tc>
          <w:tcPr>
            <w:tcW w:w="1398" w:type="dxa"/>
            <w:tcBorders>
              <w:top w:val="nil"/>
              <w:left w:val="nil"/>
              <w:bottom w:val="single" w:sz="4" w:space="0" w:color="000000"/>
              <w:right w:val="single" w:sz="4" w:space="0" w:color="000000"/>
            </w:tcBorders>
            <w:shd w:val="clear" w:color="000000" w:fill="FFFFFF"/>
            <w:noWrap/>
            <w:vAlign w:val="center"/>
          </w:tcPr>
          <w:p w14:paraId="202B63C7" w14:textId="77777777" w:rsidR="00912A17" w:rsidRDefault="00000000">
            <w:pPr>
              <w:jc w:val="right"/>
              <w:rPr>
                <w:rFonts w:cs="Arial"/>
                <w:sz w:val="20"/>
                <w:szCs w:val="20"/>
              </w:rPr>
            </w:pPr>
            <w:r>
              <w:rPr>
                <w:rFonts w:cs="Arial" w:hint="eastAsia"/>
                <w:sz w:val="20"/>
                <w:szCs w:val="20"/>
              </w:rPr>
              <w:t xml:space="preserve">　</w:t>
            </w:r>
          </w:p>
        </w:tc>
      </w:tr>
      <w:tr w:rsidR="00912A17" w14:paraId="58774840" w14:textId="77777777">
        <w:trPr>
          <w:trHeight w:val="298"/>
        </w:trPr>
        <w:tc>
          <w:tcPr>
            <w:tcW w:w="14082" w:type="dxa"/>
            <w:gridSpan w:val="10"/>
            <w:tcBorders>
              <w:top w:val="nil"/>
              <w:left w:val="nil"/>
              <w:bottom w:val="nil"/>
              <w:right w:val="nil"/>
            </w:tcBorders>
            <w:shd w:val="clear" w:color="000000" w:fill="FFFFFF"/>
            <w:noWrap/>
            <w:vAlign w:val="center"/>
          </w:tcPr>
          <w:p w14:paraId="743CB84D" w14:textId="77777777" w:rsidR="00912A17" w:rsidRDefault="00000000">
            <w:pPr>
              <w:rPr>
                <w:rFonts w:cs="Arial"/>
                <w:sz w:val="20"/>
                <w:szCs w:val="20"/>
              </w:rPr>
            </w:pPr>
            <w:r>
              <w:rPr>
                <w:rFonts w:cs="Arial" w:hint="eastAsia"/>
                <w:sz w:val="20"/>
                <w:szCs w:val="20"/>
              </w:rPr>
              <w:t>注：</w:t>
            </w:r>
            <w:proofErr w:type="gramStart"/>
            <w:r>
              <w:rPr>
                <w:rFonts w:cs="Arial" w:hint="eastAsia"/>
                <w:sz w:val="20"/>
                <w:szCs w:val="20"/>
              </w:rPr>
              <w:t>我部门</w:t>
            </w:r>
            <w:proofErr w:type="gramEnd"/>
            <w:r>
              <w:rPr>
                <w:rFonts w:cs="Arial" w:hint="eastAsia"/>
                <w:sz w:val="20"/>
                <w:szCs w:val="20"/>
              </w:rPr>
              <w:t>没有政府性基金收入，也没有使用政府性基金安排的支出，故本表无数据。</w:t>
            </w:r>
          </w:p>
        </w:tc>
      </w:tr>
    </w:tbl>
    <w:p w14:paraId="731B96D7" w14:textId="695A07FF" w:rsidR="00912A17" w:rsidRDefault="008401D6">
      <w:r w:rsidRPr="008401D6">
        <w:rPr>
          <w:rFonts w:hint="eastAsia"/>
        </w:rPr>
        <w:t>说明：</w:t>
      </w:r>
      <w:proofErr w:type="gramStart"/>
      <w:r w:rsidRPr="008401D6">
        <w:rPr>
          <w:rFonts w:hint="eastAsia"/>
        </w:rPr>
        <w:t>我部门</w:t>
      </w:r>
      <w:proofErr w:type="gramEnd"/>
      <w:r w:rsidRPr="008401D6">
        <w:rPr>
          <w:rFonts w:hint="eastAsia"/>
        </w:rPr>
        <w:t>没有政府性基金收入，也没有使用政府性基金安排的支出，故本表无数据</w:t>
      </w:r>
      <w:r>
        <w:rPr>
          <w:rFonts w:hint="eastAsia"/>
        </w:rPr>
        <w:t>。</w:t>
      </w:r>
    </w:p>
    <w:sectPr w:rsidR="00912A17">
      <w:pgSz w:w="16840" w:h="11907" w:orient="landscape"/>
      <w:pgMar w:top="1418" w:right="1440" w:bottom="1418"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16cid:durableId="188082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0C49"/>
    <w:rsid w:val="000118C2"/>
    <w:rsid w:val="00037100"/>
    <w:rsid w:val="00051043"/>
    <w:rsid w:val="0005518E"/>
    <w:rsid w:val="000868AA"/>
    <w:rsid w:val="000A2936"/>
    <w:rsid w:val="000D3621"/>
    <w:rsid w:val="000F5185"/>
    <w:rsid w:val="001C7E92"/>
    <w:rsid w:val="00226805"/>
    <w:rsid w:val="0026074C"/>
    <w:rsid w:val="002E4BA6"/>
    <w:rsid w:val="002E61DC"/>
    <w:rsid w:val="00333F7F"/>
    <w:rsid w:val="00380C49"/>
    <w:rsid w:val="003E076D"/>
    <w:rsid w:val="003E222A"/>
    <w:rsid w:val="00414A56"/>
    <w:rsid w:val="0043765C"/>
    <w:rsid w:val="00450AD0"/>
    <w:rsid w:val="00463B25"/>
    <w:rsid w:val="0046651D"/>
    <w:rsid w:val="00481973"/>
    <w:rsid w:val="004A0F7F"/>
    <w:rsid w:val="004C77BC"/>
    <w:rsid w:val="00571E5A"/>
    <w:rsid w:val="00582974"/>
    <w:rsid w:val="00593549"/>
    <w:rsid w:val="006A1F93"/>
    <w:rsid w:val="006C602E"/>
    <w:rsid w:val="006E1084"/>
    <w:rsid w:val="006E5E84"/>
    <w:rsid w:val="007169BE"/>
    <w:rsid w:val="007363CA"/>
    <w:rsid w:val="007751BC"/>
    <w:rsid w:val="00817372"/>
    <w:rsid w:val="0083368C"/>
    <w:rsid w:val="008401D6"/>
    <w:rsid w:val="0086369D"/>
    <w:rsid w:val="008748F3"/>
    <w:rsid w:val="008E3C39"/>
    <w:rsid w:val="008F0429"/>
    <w:rsid w:val="009008AB"/>
    <w:rsid w:val="00912A17"/>
    <w:rsid w:val="00965817"/>
    <w:rsid w:val="009A53C3"/>
    <w:rsid w:val="00AA1EE0"/>
    <w:rsid w:val="00AA4C50"/>
    <w:rsid w:val="00B07176"/>
    <w:rsid w:val="00B30B3E"/>
    <w:rsid w:val="00C00122"/>
    <w:rsid w:val="00C53051"/>
    <w:rsid w:val="00C73F3D"/>
    <w:rsid w:val="00CA1E5C"/>
    <w:rsid w:val="00CB1114"/>
    <w:rsid w:val="00CE118F"/>
    <w:rsid w:val="00D37ECC"/>
    <w:rsid w:val="00D45C75"/>
    <w:rsid w:val="00D60397"/>
    <w:rsid w:val="00E02DDD"/>
    <w:rsid w:val="00E274D0"/>
    <w:rsid w:val="00E8096A"/>
    <w:rsid w:val="00E91CCC"/>
    <w:rsid w:val="00F06F83"/>
    <w:rsid w:val="00FA19E7"/>
    <w:rsid w:val="00FA2612"/>
    <w:rsid w:val="00FD03C9"/>
    <w:rsid w:val="00FD76A9"/>
    <w:rsid w:val="00FF4ACB"/>
    <w:rsid w:val="00FF4CCC"/>
    <w:rsid w:val="40D9112A"/>
    <w:rsid w:val="7FD7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5236"/>
  <w15:docId w15:val="{DE56CD2A-53EB-48A6-BCFC-F4C337E7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val="0"/>
    </w:pPr>
    <w:rPr>
      <w:rFonts w:ascii="Calibri" w:hAnsi="Calibri" w:cs="Times New Roman"/>
      <w:kern w:val="2"/>
      <w:sz w:val="21"/>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unhideWhenUsed/>
    <w:pPr>
      <w:tabs>
        <w:tab w:val="center" w:pos="4153"/>
        <w:tab w:val="right" w:pos="8306"/>
      </w:tabs>
      <w:snapToGrid w:val="0"/>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100" w:beforeAutospacing="1" w:after="100" w:afterAutospacing="1"/>
    </w:pPr>
  </w:style>
  <w:style w:type="character" w:customStyle="1" w:styleId="aa">
    <w:name w:val="页眉 字符"/>
    <w:basedOn w:val="a0"/>
    <w:link w:val="a9"/>
    <w:uiPriority w:val="99"/>
    <w:semiHidden/>
    <w:qFormat/>
    <w:rPr>
      <w:rFonts w:ascii="宋体" w:eastAsia="宋体" w:hAnsi="宋体" w:cs="宋体"/>
      <w:kern w:val="0"/>
      <w:sz w:val="18"/>
      <w:szCs w:val="18"/>
    </w:rPr>
  </w:style>
  <w:style w:type="character" w:customStyle="1" w:styleId="a8">
    <w:name w:val="页脚 字符"/>
    <w:basedOn w:val="a0"/>
    <w:link w:val="a7"/>
    <w:uiPriority w:val="99"/>
    <w:semiHidden/>
    <w:qFormat/>
    <w:rPr>
      <w:rFonts w:ascii="宋体" w:eastAsia="宋体" w:hAnsi="宋体" w:cs="宋体"/>
      <w:kern w:val="0"/>
      <w:sz w:val="18"/>
      <w:szCs w:val="18"/>
    </w:rPr>
  </w:style>
  <w:style w:type="character" w:customStyle="1" w:styleId="20">
    <w:name w:val="20"/>
    <w:basedOn w:val="a0"/>
    <w:qFormat/>
  </w:style>
  <w:style w:type="character" w:customStyle="1" w:styleId="a4">
    <w:name w:val="批注文字 字符"/>
    <w:basedOn w:val="a0"/>
    <w:link w:val="a3"/>
    <w:uiPriority w:val="99"/>
    <w:qFormat/>
    <w:rPr>
      <w:rFonts w:ascii="Calibri" w:eastAsia="宋体" w:hAnsi="Calibri" w:cs="Times New Roman"/>
    </w:rPr>
  </w:style>
  <w:style w:type="character" w:customStyle="1" w:styleId="a6">
    <w:name w:val="批注框文本 字符"/>
    <w:basedOn w:val="a0"/>
    <w:link w:val="a5"/>
    <w:uiPriority w:val="99"/>
    <w:semiHidden/>
    <w:qFormat/>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840628-24FC-4D66-8CB5-CC1CAE2EE4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2467</Words>
  <Characters>14068</Characters>
  <Application>Microsoft Office Word</Application>
  <DocSecurity>0</DocSecurity>
  <Lines>117</Lines>
  <Paragraphs>33</Paragraphs>
  <ScaleCrop>false</ScaleCrop>
  <Company>Microsoft</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30</cp:revision>
  <dcterms:created xsi:type="dcterms:W3CDTF">2021-08-31T09:19:00Z</dcterms:created>
  <dcterms:modified xsi:type="dcterms:W3CDTF">2022-09-08T08:02:00Z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