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CD29" w14:textId="77777777" w:rsidR="00F86FE1" w:rsidRDefault="00F86FE1">
      <w:pPr>
        <w:rPr>
          <w:rFonts w:ascii="黑体" w:eastAsia="黑体"/>
          <w:color w:val="000000"/>
          <w:sz w:val="28"/>
          <w:szCs w:val="28"/>
        </w:rPr>
      </w:pPr>
      <w:bookmarkStart w:id="0" w:name="_Hlk113523453"/>
    </w:p>
    <w:p w14:paraId="45FA82D3" w14:textId="77777777" w:rsidR="00F86FE1" w:rsidRDefault="00000000">
      <w:pPr>
        <w:jc w:val="center"/>
        <w:rPr>
          <w:rFonts w:ascii="黑体" w:eastAsia="黑体" w:hAnsi="黑体" w:cs="黑体"/>
          <w:sz w:val="52"/>
          <w:szCs w:val="52"/>
        </w:rPr>
      </w:pPr>
      <w:r>
        <w:rPr>
          <w:rFonts w:ascii="黑体" w:eastAsia="黑体" w:hAnsi="黑体" w:cs="黑体" w:hint="eastAsia"/>
          <w:sz w:val="52"/>
          <w:szCs w:val="52"/>
        </w:rPr>
        <w:t>信阳市平桥区粮食局职工学校</w:t>
      </w:r>
    </w:p>
    <w:p w14:paraId="3679A5D4" w14:textId="4569E7E5" w:rsidR="00F86FE1"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0AF21BF4" w14:textId="0527185E" w:rsidR="00C90D86" w:rsidRDefault="00C90D86" w:rsidP="00C90D86">
      <w:pPr>
        <w:pStyle w:val="2"/>
        <w:ind w:left="480" w:firstLine="480"/>
      </w:pPr>
    </w:p>
    <w:p w14:paraId="47DE6E84" w14:textId="3B42A9C7" w:rsidR="00C90D86" w:rsidRDefault="00C90D86" w:rsidP="00C90D86">
      <w:pPr>
        <w:pStyle w:val="2"/>
        <w:ind w:left="480" w:firstLine="480"/>
      </w:pPr>
    </w:p>
    <w:p w14:paraId="0777F962" w14:textId="20A6E006" w:rsidR="00C90D86" w:rsidRDefault="00C90D86" w:rsidP="00C90D86">
      <w:pPr>
        <w:pStyle w:val="2"/>
        <w:ind w:left="480" w:firstLine="480"/>
      </w:pPr>
    </w:p>
    <w:p w14:paraId="3CECFB3B" w14:textId="6A6ED0FC" w:rsidR="00C90D86" w:rsidRDefault="00C90D86" w:rsidP="00C90D86">
      <w:pPr>
        <w:pStyle w:val="2"/>
        <w:ind w:left="480" w:firstLine="480"/>
      </w:pPr>
    </w:p>
    <w:p w14:paraId="3854497C" w14:textId="1493F024" w:rsidR="00C90D86" w:rsidRDefault="00C90D86" w:rsidP="00C90D86">
      <w:pPr>
        <w:pStyle w:val="2"/>
        <w:ind w:left="480" w:firstLine="480"/>
      </w:pPr>
    </w:p>
    <w:p w14:paraId="0A70639B" w14:textId="14A9F293" w:rsidR="00C90D86" w:rsidRDefault="00C90D86" w:rsidP="00C90D86">
      <w:pPr>
        <w:pStyle w:val="2"/>
        <w:ind w:left="480" w:firstLine="480"/>
      </w:pPr>
    </w:p>
    <w:p w14:paraId="56CBACE5" w14:textId="5EB4AF92" w:rsidR="00C90D86" w:rsidRDefault="00C90D86" w:rsidP="00C90D86">
      <w:pPr>
        <w:pStyle w:val="2"/>
        <w:ind w:left="480" w:firstLine="480"/>
      </w:pPr>
    </w:p>
    <w:p w14:paraId="54C060D6" w14:textId="734FC1B0" w:rsidR="00C90D86" w:rsidRDefault="00C90D86" w:rsidP="00C90D86">
      <w:pPr>
        <w:pStyle w:val="2"/>
        <w:ind w:left="480" w:firstLine="480"/>
      </w:pPr>
    </w:p>
    <w:p w14:paraId="55C675DF" w14:textId="39A4CC72" w:rsidR="00C90D86" w:rsidRDefault="00C90D86" w:rsidP="00C90D86">
      <w:pPr>
        <w:pStyle w:val="2"/>
        <w:ind w:left="480" w:firstLine="480"/>
      </w:pPr>
    </w:p>
    <w:p w14:paraId="0244027E" w14:textId="06203D6C" w:rsidR="00C90D86" w:rsidRDefault="00C90D86" w:rsidP="00C90D86">
      <w:pPr>
        <w:pStyle w:val="2"/>
        <w:ind w:left="480" w:firstLine="480"/>
      </w:pPr>
    </w:p>
    <w:p w14:paraId="1DE0FAB5" w14:textId="5AFEAB23" w:rsidR="00C90D86" w:rsidRDefault="00C90D86" w:rsidP="00C90D86">
      <w:pPr>
        <w:pStyle w:val="2"/>
        <w:ind w:left="480" w:firstLine="480"/>
      </w:pPr>
    </w:p>
    <w:p w14:paraId="76F853E9" w14:textId="2FB81346" w:rsidR="00C90D86" w:rsidRDefault="00C90D86" w:rsidP="00C90D86">
      <w:pPr>
        <w:pStyle w:val="2"/>
        <w:ind w:left="480" w:firstLine="480"/>
      </w:pPr>
    </w:p>
    <w:p w14:paraId="43C82132" w14:textId="6FAE60EA" w:rsidR="00C90D86" w:rsidRDefault="00C90D86" w:rsidP="00C90D86">
      <w:pPr>
        <w:pStyle w:val="2"/>
        <w:ind w:left="480" w:firstLine="480"/>
      </w:pPr>
    </w:p>
    <w:p w14:paraId="0FC8E47A" w14:textId="28F1CC5A" w:rsidR="00C90D86" w:rsidRDefault="00C90D86" w:rsidP="00C90D86">
      <w:pPr>
        <w:pStyle w:val="2"/>
        <w:ind w:left="480" w:firstLine="480"/>
      </w:pPr>
    </w:p>
    <w:p w14:paraId="5F395CBB" w14:textId="36A74913" w:rsidR="00C90D86" w:rsidRDefault="00C90D86" w:rsidP="00C90D86">
      <w:pPr>
        <w:pStyle w:val="2"/>
        <w:ind w:left="480" w:firstLine="480"/>
      </w:pPr>
    </w:p>
    <w:p w14:paraId="4AAB4142" w14:textId="4EB15DC0" w:rsidR="00C90D86" w:rsidRPr="00C90D86" w:rsidRDefault="00C90D86" w:rsidP="00C90D86">
      <w:pPr>
        <w:pStyle w:val="2"/>
        <w:ind w:left="480" w:firstLine="643"/>
        <w:jc w:val="center"/>
        <w:rPr>
          <w:b/>
          <w:bCs/>
          <w:sz w:val="32"/>
          <w:szCs w:val="32"/>
        </w:rPr>
      </w:pPr>
      <w:r w:rsidRPr="00C90D86">
        <w:rPr>
          <w:rFonts w:hint="eastAsia"/>
          <w:b/>
          <w:bCs/>
          <w:sz w:val="32"/>
          <w:szCs w:val="32"/>
        </w:rPr>
        <w:t>二零二一年九月</w:t>
      </w:r>
    </w:p>
    <w:p w14:paraId="49AED048" w14:textId="36D4E637" w:rsidR="00C90D86" w:rsidRDefault="00C90D86">
      <w:pPr>
        <w:jc w:val="center"/>
        <w:rPr>
          <w:rFonts w:ascii="黑体" w:eastAsia="黑体" w:hAnsi="黑体" w:cs="黑体"/>
          <w:sz w:val="52"/>
          <w:szCs w:val="52"/>
        </w:rPr>
      </w:pPr>
      <w:r>
        <w:rPr>
          <w:rFonts w:ascii="黑体" w:eastAsia="黑体" w:hAnsi="黑体" w:cs="黑体"/>
          <w:sz w:val="52"/>
          <w:szCs w:val="52"/>
        </w:rPr>
        <w:br w:type="page"/>
      </w:r>
    </w:p>
    <w:p w14:paraId="2090976F" w14:textId="77777777" w:rsidR="00F86FE1" w:rsidRPr="00C90D86" w:rsidRDefault="00F86FE1">
      <w:pPr>
        <w:jc w:val="center"/>
        <w:rPr>
          <w:rFonts w:ascii="黑体" w:eastAsia="黑体" w:hAnsi="黑体" w:cs="黑体"/>
          <w:sz w:val="52"/>
          <w:szCs w:val="52"/>
        </w:rPr>
      </w:pPr>
    </w:p>
    <w:p w14:paraId="527935CB" w14:textId="77777777" w:rsidR="00F86FE1"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0F118C35" w14:textId="77777777" w:rsidR="00F86FE1" w:rsidRDefault="00000000">
      <w:pPr>
        <w:rPr>
          <w:rFonts w:ascii="黑体" w:eastAsia="黑体" w:hAnsi="黑体" w:cs="黑体"/>
          <w:sz w:val="32"/>
          <w:szCs w:val="32"/>
        </w:rPr>
      </w:pPr>
      <w:r>
        <w:rPr>
          <w:rFonts w:ascii="黑体" w:eastAsia="黑体" w:hAnsi="黑体" w:cs="黑体" w:hint="eastAsia"/>
          <w:sz w:val="32"/>
          <w:szCs w:val="32"/>
        </w:rPr>
        <w:t>第一部分　　信阳市平桥区粮食局职工学校概况</w:t>
      </w:r>
    </w:p>
    <w:p w14:paraId="2F3C9077" w14:textId="77777777" w:rsidR="00F86FE1" w:rsidRDefault="00000000">
      <w:pPr>
        <w:widowControl w:val="0"/>
        <w:numPr>
          <w:ilvl w:val="0"/>
          <w:numId w:val="1"/>
        </w:numPr>
        <w:ind w:firstLineChars="200" w:firstLine="640"/>
        <w:rPr>
          <w:sz w:val="32"/>
          <w:szCs w:val="32"/>
        </w:rPr>
      </w:pPr>
      <w:r>
        <w:rPr>
          <w:rFonts w:hint="eastAsia"/>
          <w:sz w:val="32"/>
          <w:szCs w:val="32"/>
        </w:rPr>
        <w:t>部门职责</w:t>
      </w:r>
    </w:p>
    <w:p w14:paraId="417EFC72" w14:textId="77777777" w:rsidR="00F86FE1" w:rsidRDefault="00000000">
      <w:pPr>
        <w:widowControl w:val="0"/>
        <w:numPr>
          <w:ilvl w:val="0"/>
          <w:numId w:val="1"/>
        </w:numPr>
        <w:ind w:firstLineChars="200" w:firstLine="640"/>
        <w:rPr>
          <w:sz w:val="32"/>
          <w:szCs w:val="32"/>
        </w:rPr>
      </w:pPr>
      <w:r>
        <w:rPr>
          <w:rFonts w:hint="eastAsia"/>
          <w:sz w:val="32"/>
          <w:szCs w:val="32"/>
        </w:rPr>
        <w:t>机构设置</w:t>
      </w:r>
    </w:p>
    <w:p w14:paraId="3FA78BBD" w14:textId="77777777" w:rsidR="00F86FE1"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19A8A1D6" w14:textId="77777777" w:rsidR="00F86FE1" w:rsidRDefault="00000000">
      <w:pPr>
        <w:ind w:firstLineChars="200" w:firstLine="640"/>
        <w:rPr>
          <w:sz w:val="32"/>
          <w:szCs w:val="32"/>
        </w:rPr>
      </w:pPr>
      <w:r>
        <w:rPr>
          <w:rFonts w:hint="eastAsia"/>
          <w:sz w:val="32"/>
          <w:szCs w:val="32"/>
        </w:rPr>
        <w:t>一、收入支出决算总体情况说明</w:t>
      </w:r>
    </w:p>
    <w:p w14:paraId="75554FDA" w14:textId="77777777" w:rsidR="00F86FE1" w:rsidRDefault="00000000">
      <w:pPr>
        <w:ind w:firstLineChars="200" w:firstLine="640"/>
        <w:rPr>
          <w:sz w:val="32"/>
          <w:szCs w:val="32"/>
        </w:rPr>
      </w:pPr>
      <w:r>
        <w:rPr>
          <w:rFonts w:hint="eastAsia"/>
          <w:sz w:val="32"/>
          <w:szCs w:val="32"/>
        </w:rPr>
        <w:t>二、收入决算情况说明</w:t>
      </w:r>
    </w:p>
    <w:p w14:paraId="64E5587A" w14:textId="77777777" w:rsidR="00F86FE1" w:rsidRDefault="00000000">
      <w:pPr>
        <w:ind w:firstLineChars="200" w:firstLine="640"/>
        <w:rPr>
          <w:sz w:val="32"/>
          <w:szCs w:val="32"/>
        </w:rPr>
      </w:pPr>
      <w:r>
        <w:rPr>
          <w:rFonts w:hint="eastAsia"/>
          <w:sz w:val="32"/>
          <w:szCs w:val="32"/>
        </w:rPr>
        <w:t>三、支出决算情况说明</w:t>
      </w:r>
    </w:p>
    <w:p w14:paraId="4D802AF1" w14:textId="77777777" w:rsidR="00F86FE1" w:rsidRDefault="00000000">
      <w:pPr>
        <w:ind w:firstLineChars="200" w:firstLine="640"/>
        <w:rPr>
          <w:sz w:val="32"/>
          <w:szCs w:val="32"/>
        </w:rPr>
      </w:pPr>
      <w:r>
        <w:rPr>
          <w:rFonts w:hint="eastAsia"/>
          <w:sz w:val="32"/>
          <w:szCs w:val="32"/>
        </w:rPr>
        <w:t>四、财政拨款收入支出决算总体情况说明</w:t>
      </w:r>
    </w:p>
    <w:p w14:paraId="48FC4B99" w14:textId="77777777" w:rsidR="00F86FE1" w:rsidRDefault="00000000">
      <w:pPr>
        <w:ind w:firstLineChars="200" w:firstLine="640"/>
        <w:rPr>
          <w:sz w:val="32"/>
          <w:szCs w:val="32"/>
        </w:rPr>
      </w:pPr>
      <w:r>
        <w:rPr>
          <w:rFonts w:hint="eastAsia"/>
          <w:sz w:val="32"/>
          <w:szCs w:val="32"/>
        </w:rPr>
        <w:t>五、一般公共预算财政拨款支出决算情况说明</w:t>
      </w:r>
    </w:p>
    <w:p w14:paraId="11ED0394" w14:textId="77777777" w:rsidR="00F86FE1" w:rsidRDefault="00000000">
      <w:pPr>
        <w:ind w:firstLineChars="200" w:firstLine="640"/>
        <w:rPr>
          <w:sz w:val="32"/>
          <w:szCs w:val="32"/>
        </w:rPr>
      </w:pPr>
      <w:r>
        <w:rPr>
          <w:rFonts w:hint="eastAsia"/>
          <w:sz w:val="32"/>
          <w:szCs w:val="32"/>
        </w:rPr>
        <w:t>六、一般公共预算财政拨款基本支出决算情况说明</w:t>
      </w:r>
    </w:p>
    <w:p w14:paraId="4CAEF3D2" w14:textId="77777777" w:rsidR="00F86FE1" w:rsidRDefault="00000000">
      <w:pPr>
        <w:ind w:firstLineChars="200" w:firstLine="640"/>
        <w:rPr>
          <w:sz w:val="32"/>
          <w:szCs w:val="32"/>
        </w:rPr>
      </w:pPr>
      <w:r>
        <w:rPr>
          <w:rFonts w:hint="eastAsia"/>
          <w:sz w:val="32"/>
          <w:szCs w:val="32"/>
        </w:rPr>
        <w:t>七、一般公共预算财政拨款“三公”经费支出决算情况说明</w:t>
      </w:r>
    </w:p>
    <w:p w14:paraId="6ECC9BD3" w14:textId="77777777" w:rsidR="00F86FE1" w:rsidRDefault="00000000">
      <w:pPr>
        <w:ind w:firstLineChars="200" w:firstLine="640"/>
        <w:rPr>
          <w:sz w:val="32"/>
          <w:szCs w:val="32"/>
        </w:rPr>
      </w:pPr>
      <w:r>
        <w:rPr>
          <w:rFonts w:hint="eastAsia"/>
          <w:sz w:val="32"/>
          <w:szCs w:val="32"/>
        </w:rPr>
        <w:t>八、预算绩效情况说明</w:t>
      </w:r>
    </w:p>
    <w:p w14:paraId="3A82D401" w14:textId="77777777" w:rsidR="00F86FE1" w:rsidRDefault="00000000">
      <w:pPr>
        <w:ind w:firstLineChars="200" w:firstLine="640"/>
        <w:rPr>
          <w:sz w:val="32"/>
          <w:szCs w:val="32"/>
        </w:rPr>
      </w:pPr>
      <w:r>
        <w:rPr>
          <w:rFonts w:hint="eastAsia"/>
          <w:sz w:val="32"/>
          <w:szCs w:val="32"/>
        </w:rPr>
        <w:t>九、政府性基金预算财政拨款支出决算情况说明</w:t>
      </w:r>
    </w:p>
    <w:p w14:paraId="480C08FF" w14:textId="77777777" w:rsidR="00F86FE1" w:rsidRDefault="00000000">
      <w:pPr>
        <w:ind w:firstLineChars="200" w:firstLine="640"/>
        <w:rPr>
          <w:sz w:val="32"/>
          <w:szCs w:val="32"/>
        </w:rPr>
      </w:pPr>
      <w:r>
        <w:rPr>
          <w:rFonts w:hint="eastAsia"/>
          <w:sz w:val="32"/>
          <w:szCs w:val="32"/>
        </w:rPr>
        <w:t>十、机关运行经费支出情况说明</w:t>
      </w:r>
    </w:p>
    <w:p w14:paraId="10C2084A" w14:textId="77777777" w:rsidR="00F86FE1" w:rsidRDefault="00000000">
      <w:pPr>
        <w:ind w:firstLineChars="200" w:firstLine="640"/>
        <w:rPr>
          <w:sz w:val="32"/>
          <w:szCs w:val="32"/>
        </w:rPr>
      </w:pPr>
      <w:r>
        <w:rPr>
          <w:rFonts w:hint="eastAsia"/>
          <w:sz w:val="32"/>
          <w:szCs w:val="32"/>
        </w:rPr>
        <w:t>十一、政府采购支出情况说明</w:t>
      </w:r>
    </w:p>
    <w:p w14:paraId="7EC4B6B3" w14:textId="77777777" w:rsidR="00F86FE1" w:rsidRDefault="00000000">
      <w:pPr>
        <w:ind w:firstLineChars="200" w:firstLine="640"/>
        <w:rPr>
          <w:sz w:val="32"/>
          <w:szCs w:val="32"/>
        </w:rPr>
      </w:pPr>
      <w:r>
        <w:rPr>
          <w:rFonts w:hint="eastAsia"/>
          <w:sz w:val="32"/>
          <w:szCs w:val="32"/>
        </w:rPr>
        <w:t>十二、国有资产占用情况说明</w:t>
      </w:r>
    </w:p>
    <w:p w14:paraId="5BA1FD97" w14:textId="77777777" w:rsidR="00F86FE1"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708A80C4" w14:textId="77777777" w:rsidR="00F86FE1"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0C7AC329" w14:textId="77777777" w:rsidR="00F86FE1" w:rsidRDefault="00000000">
      <w:pPr>
        <w:ind w:firstLineChars="200" w:firstLine="640"/>
        <w:rPr>
          <w:sz w:val="32"/>
          <w:szCs w:val="32"/>
        </w:rPr>
      </w:pPr>
      <w:r>
        <w:rPr>
          <w:rFonts w:hint="eastAsia"/>
          <w:sz w:val="32"/>
          <w:szCs w:val="32"/>
        </w:rPr>
        <w:t>一、收入支出决算总表</w:t>
      </w:r>
    </w:p>
    <w:p w14:paraId="5C9DBB5B" w14:textId="77777777" w:rsidR="00F86FE1" w:rsidRDefault="00000000">
      <w:pPr>
        <w:ind w:firstLineChars="200" w:firstLine="640"/>
        <w:rPr>
          <w:sz w:val="32"/>
          <w:szCs w:val="32"/>
        </w:rPr>
      </w:pPr>
      <w:r>
        <w:rPr>
          <w:rFonts w:hint="eastAsia"/>
          <w:sz w:val="32"/>
          <w:szCs w:val="32"/>
        </w:rPr>
        <w:lastRenderedPageBreak/>
        <w:t>二、收入决算表</w:t>
      </w:r>
    </w:p>
    <w:p w14:paraId="2A298C7E" w14:textId="77777777" w:rsidR="00F86FE1" w:rsidRDefault="00000000">
      <w:pPr>
        <w:ind w:firstLineChars="200" w:firstLine="640"/>
        <w:rPr>
          <w:sz w:val="32"/>
          <w:szCs w:val="32"/>
        </w:rPr>
      </w:pPr>
      <w:r>
        <w:rPr>
          <w:rFonts w:hint="eastAsia"/>
          <w:sz w:val="32"/>
          <w:szCs w:val="32"/>
        </w:rPr>
        <w:t>三、支出决算表</w:t>
      </w:r>
    </w:p>
    <w:p w14:paraId="16FF8FF9" w14:textId="77777777" w:rsidR="00F86FE1" w:rsidRDefault="00000000">
      <w:pPr>
        <w:ind w:firstLineChars="200" w:firstLine="640"/>
        <w:rPr>
          <w:sz w:val="32"/>
          <w:szCs w:val="32"/>
        </w:rPr>
      </w:pPr>
      <w:r>
        <w:rPr>
          <w:rFonts w:hint="eastAsia"/>
          <w:sz w:val="32"/>
          <w:szCs w:val="32"/>
        </w:rPr>
        <w:t>四、财政拨款收入支出决算总表</w:t>
      </w:r>
    </w:p>
    <w:p w14:paraId="654300E5" w14:textId="77777777" w:rsidR="00F86FE1" w:rsidRDefault="00000000">
      <w:pPr>
        <w:ind w:firstLineChars="200" w:firstLine="640"/>
        <w:rPr>
          <w:sz w:val="32"/>
          <w:szCs w:val="32"/>
        </w:rPr>
      </w:pPr>
      <w:r>
        <w:rPr>
          <w:rFonts w:hint="eastAsia"/>
          <w:sz w:val="32"/>
          <w:szCs w:val="32"/>
        </w:rPr>
        <w:t>五、一般公共预算财政拨款支出决算表</w:t>
      </w:r>
    </w:p>
    <w:p w14:paraId="56864F4B" w14:textId="77777777" w:rsidR="00F86FE1" w:rsidRDefault="00000000">
      <w:pPr>
        <w:ind w:firstLineChars="200" w:firstLine="640"/>
        <w:rPr>
          <w:sz w:val="32"/>
          <w:szCs w:val="32"/>
        </w:rPr>
      </w:pPr>
      <w:r>
        <w:rPr>
          <w:rFonts w:hint="eastAsia"/>
          <w:sz w:val="32"/>
          <w:szCs w:val="32"/>
        </w:rPr>
        <w:t>六、一般公共预算财政拨款基本支出决算表</w:t>
      </w:r>
    </w:p>
    <w:p w14:paraId="799CE4FB" w14:textId="77777777" w:rsidR="00F86FE1" w:rsidRDefault="00000000">
      <w:pPr>
        <w:ind w:firstLineChars="200" w:firstLine="640"/>
        <w:rPr>
          <w:sz w:val="32"/>
          <w:szCs w:val="32"/>
        </w:rPr>
      </w:pPr>
      <w:r>
        <w:rPr>
          <w:rFonts w:hint="eastAsia"/>
          <w:sz w:val="32"/>
          <w:szCs w:val="32"/>
        </w:rPr>
        <w:t>七、一般公共预算财政拨款“三公”经费支出决算表</w:t>
      </w:r>
    </w:p>
    <w:p w14:paraId="1309713D" w14:textId="68B9E89B" w:rsidR="006A6F5C" w:rsidRDefault="00000000">
      <w:pPr>
        <w:ind w:firstLineChars="200" w:firstLine="640"/>
        <w:rPr>
          <w:sz w:val="32"/>
          <w:szCs w:val="32"/>
        </w:rPr>
      </w:pPr>
      <w:r>
        <w:rPr>
          <w:rFonts w:hint="eastAsia"/>
          <w:sz w:val="32"/>
          <w:szCs w:val="32"/>
        </w:rPr>
        <w:t>八、政府性基金预算财政拨款收入支出决算表</w:t>
      </w:r>
    </w:p>
    <w:p w14:paraId="3F1D6FB4" w14:textId="77777777" w:rsidR="006A6F5C" w:rsidRDefault="006A6F5C" w:rsidP="006A6F5C">
      <w:pPr>
        <w:pStyle w:val="2"/>
        <w:ind w:left="480" w:firstLine="480"/>
      </w:pPr>
      <w:r>
        <w:br w:type="page"/>
      </w:r>
    </w:p>
    <w:p w14:paraId="16389406" w14:textId="77777777" w:rsidR="00F86FE1" w:rsidRDefault="00F86FE1">
      <w:pPr>
        <w:pStyle w:val="2"/>
        <w:ind w:left="480" w:firstLine="880"/>
        <w:rPr>
          <w:rFonts w:ascii="黑体" w:eastAsia="黑体" w:hAnsi="黑体" w:cs="黑体"/>
          <w:sz w:val="44"/>
          <w:szCs w:val="44"/>
        </w:rPr>
      </w:pPr>
    </w:p>
    <w:p w14:paraId="13935711" w14:textId="77777777" w:rsidR="00F86FE1" w:rsidRDefault="00F86FE1">
      <w:pPr>
        <w:pStyle w:val="2"/>
        <w:ind w:left="480" w:firstLine="880"/>
        <w:rPr>
          <w:rFonts w:ascii="黑体" w:eastAsia="黑体" w:hAnsi="黑体" w:cs="黑体"/>
          <w:sz w:val="44"/>
          <w:szCs w:val="44"/>
        </w:rPr>
      </w:pPr>
    </w:p>
    <w:p w14:paraId="167FD316" w14:textId="77777777" w:rsidR="00F86FE1" w:rsidRDefault="00F86FE1">
      <w:pPr>
        <w:pStyle w:val="2"/>
        <w:ind w:left="480" w:firstLine="880"/>
        <w:rPr>
          <w:rFonts w:ascii="黑体" w:eastAsia="黑体" w:hAnsi="黑体" w:cs="黑体"/>
          <w:sz w:val="44"/>
          <w:szCs w:val="44"/>
        </w:rPr>
      </w:pPr>
    </w:p>
    <w:p w14:paraId="40D1B767" w14:textId="77777777" w:rsidR="00F86FE1" w:rsidRDefault="00F86FE1">
      <w:pPr>
        <w:pStyle w:val="2"/>
        <w:ind w:left="480" w:firstLine="880"/>
        <w:rPr>
          <w:rFonts w:ascii="黑体" w:eastAsia="黑体" w:hAnsi="黑体" w:cs="黑体"/>
          <w:sz w:val="44"/>
          <w:szCs w:val="44"/>
        </w:rPr>
      </w:pPr>
    </w:p>
    <w:p w14:paraId="4875BE0A" w14:textId="77777777" w:rsidR="00F86FE1" w:rsidRDefault="00F86FE1">
      <w:pPr>
        <w:pStyle w:val="2"/>
        <w:ind w:left="480" w:firstLine="880"/>
        <w:rPr>
          <w:rFonts w:ascii="黑体" w:eastAsia="黑体" w:hAnsi="黑体" w:cs="黑体"/>
          <w:sz w:val="44"/>
          <w:szCs w:val="44"/>
        </w:rPr>
      </w:pPr>
    </w:p>
    <w:p w14:paraId="68085461" w14:textId="3C11081C" w:rsidR="006A6F5C" w:rsidRDefault="00000000">
      <w:pPr>
        <w:jc w:val="center"/>
        <w:rPr>
          <w:rFonts w:ascii="黑体" w:eastAsia="黑体" w:hAnsi="黑体" w:cs="黑体"/>
          <w:sz w:val="44"/>
          <w:szCs w:val="44"/>
        </w:rPr>
      </w:pPr>
      <w:r>
        <w:rPr>
          <w:rFonts w:ascii="黑体" w:eastAsia="黑体" w:hAnsi="黑体" w:cs="黑体" w:hint="eastAsia"/>
          <w:sz w:val="44"/>
          <w:szCs w:val="44"/>
        </w:rPr>
        <w:t>第一部分  信阳市平桥区粮食局职工学校概况</w:t>
      </w:r>
    </w:p>
    <w:p w14:paraId="7470F761" w14:textId="77777777" w:rsidR="006A6F5C" w:rsidRDefault="006A6F5C" w:rsidP="006A6F5C">
      <w:pPr>
        <w:pStyle w:val="2"/>
        <w:ind w:left="480" w:firstLine="480"/>
      </w:pPr>
      <w:r>
        <w:br w:type="page"/>
      </w:r>
    </w:p>
    <w:p w14:paraId="0A75A010" w14:textId="77777777" w:rsidR="00F86FE1" w:rsidRDefault="00000000">
      <w:pPr>
        <w:ind w:firstLineChars="200" w:firstLine="640"/>
        <w:outlineLvl w:val="1"/>
        <w:rPr>
          <w:rFonts w:ascii="仿宋_GB2312" w:eastAsia="仿宋_GB2312"/>
          <w:sz w:val="32"/>
          <w:szCs w:val="32"/>
        </w:rPr>
      </w:pPr>
      <w:r>
        <w:rPr>
          <w:rFonts w:ascii="仿宋_GB2312" w:eastAsia="仿宋_GB2312" w:hint="eastAsia"/>
          <w:sz w:val="32"/>
          <w:szCs w:val="32"/>
        </w:rPr>
        <w:lastRenderedPageBreak/>
        <w:t>一、部门职责</w:t>
      </w:r>
    </w:p>
    <w:p w14:paraId="5D8A42F4" w14:textId="77777777" w:rsidR="00F86FE1" w:rsidRDefault="00000000">
      <w:pPr>
        <w:ind w:firstLineChars="200" w:firstLine="640"/>
        <w:rPr>
          <w:rFonts w:ascii="仿宋_GB2312" w:eastAsia="仿宋_GB2312"/>
          <w:sz w:val="32"/>
          <w:szCs w:val="32"/>
        </w:rPr>
      </w:pPr>
      <w:r>
        <w:rPr>
          <w:rFonts w:ascii="仿宋_GB2312" w:eastAsia="仿宋_GB2312" w:hint="eastAsia"/>
          <w:sz w:val="32"/>
          <w:szCs w:val="32"/>
        </w:rPr>
        <w:t>基本职能：河南省信阳市平桥区粮食局职工学校是信阳市平桥区粮食和物资储备局二级机构。</w:t>
      </w:r>
    </w:p>
    <w:p w14:paraId="1C376CE0" w14:textId="77777777" w:rsidR="00F86FE1" w:rsidRDefault="00000000">
      <w:pPr>
        <w:ind w:firstLineChars="200" w:firstLine="640"/>
        <w:rPr>
          <w:rFonts w:ascii="仿宋_GB2312" w:eastAsia="仿宋_GB2312"/>
          <w:sz w:val="32"/>
          <w:szCs w:val="32"/>
        </w:rPr>
      </w:pPr>
      <w:r>
        <w:rPr>
          <w:rFonts w:ascii="仿宋_GB2312" w:eastAsia="仿宋_GB2312" w:hint="eastAsia"/>
          <w:sz w:val="32"/>
          <w:szCs w:val="32"/>
        </w:rPr>
        <w:t>其主要职责：我校主要职能是职业教育培训工作。在区粮食和物资储备局的领导下，紧紧围绕提高干部职工队伍综合素质，通过开展各项理论培训及实际技能培训，为粮食企业培养一支业务精良、善于管理的粮食职工队伍，服务平桥区粮食经济。</w:t>
      </w:r>
    </w:p>
    <w:p w14:paraId="155885E0" w14:textId="77777777" w:rsidR="00F86FE1" w:rsidRDefault="00000000">
      <w:pPr>
        <w:ind w:firstLineChars="200" w:firstLine="640"/>
        <w:outlineLvl w:val="1"/>
        <w:rPr>
          <w:rFonts w:ascii="仿宋_GB2312" w:eastAsia="仿宋_GB2312"/>
          <w:sz w:val="32"/>
          <w:szCs w:val="32"/>
        </w:rPr>
      </w:pPr>
      <w:r>
        <w:rPr>
          <w:rFonts w:ascii="仿宋_GB2312" w:eastAsia="仿宋_GB2312" w:hint="eastAsia"/>
          <w:sz w:val="32"/>
          <w:szCs w:val="32"/>
        </w:rPr>
        <w:t>二、机构设置</w:t>
      </w:r>
    </w:p>
    <w:p w14:paraId="00149435" w14:textId="77777777" w:rsidR="00F86FE1"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w:t>
      </w:r>
      <w:r>
        <w:rPr>
          <w:rFonts w:ascii="仿宋_GB2312" w:eastAsia="仿宋_GB2312" w:hAnsi="仿宋_GB2312" w:cs="仿宋_GB2312"/>
          <w:sz w:val="32"/>
          <w:szCs w:val="32"/>
        </w:rPr>
        <w:t>内部组织机构的设置</w:t>
      </w:r>
      <w:r>
        <w:rPr>
          <w:rFonts w:ascii="仿宋_GB2312" w:eastAsia="仿宋_GB2312" w:hAnsi="仿宋_GB2312" w:cs="仿宋_GB2312" w:hint="eastAsia"/>
          <w:sz w:val="32"/>
          <w:szCs w:val="32"/>
        </w:rPr>
        <w:t>为教务室、综合办、财务办。</w:t>
      </w:r>
    </w:p>
    <w:p w14:paraId="308660B7" w14:textId="77777777" w:rsidR="00F86FE1"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w:t>
      </w:r>
      <w:r>
        <w:rPr>
          <w:rFonts w:ascii="仿宋_GB2312" w:eastAsia="仿宋_GB2312" w:hint="eastAsia"/>
          <w:sz w:val="32"/>
          <w:szCs w:val="32"/>
        </w:rPr>
        <w:t>河南省信阳市平桥区粮食局职工学校</w:t>
      </w:r>
      <w:r>
        <w:rPr>
          <w:rFonts w:ascii="仿宋_GB2312" w:eastAsia="仿宋_GB2312" w:hAnsi="仿宋_GB2312" w:cs="仿宋_GB2312" w:hint="eastAsia"/>
          <w:sz w:val="32"/>
          <w:szCs w:val="32"/>
        </w:rPr>
        <w:t>部门决算包括：本级决算、所属单位决算。</w:t>
      </w:r>
    </w:p>
    <w:p w14:paraId="2E390D72" w14:textId="77777777" w:rsidR="00F86FE1"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纳入本部门2020年度部门决算编制范围的单位共1个具体是：</w:t>
      </w:r>
    </w:p>
    <w:p w14:paraId="5DC5A208" w14:textId="31EA50A8" w:rsidR="006A6F5C" w:rsidRDefault="00000000">
      <w:pPr>
        <w:ind w:firstLineChars="200" w:firstLine="640"/>
        <w:rPr>
          <w:rFonts w:ascii="仿宋_GB2312" w:eastAsia="仿宋_GB2312"/>
          <w:sz w:val="32"/>
          <w:szCs w:val="32"/>
        </w:rPr>
      </w:pPr>
      <w:r>
        <w:rPr>
          <w:rFonts w:ascii="仿宋_GB2312" w:eastAsia="仿宋_GB2312" w:hAnsi="仿宋_GB2312" w:cs="仿宋_GB2312" w:hint="eastAsia"/>
          <w:sz w:val="32"/>
          <w:szCs w:val="32"/>
        </w:rPr>
        <w:t>1.</w:t>
      </w:r>
      <w:r>
        <w:rPr>
          <w:rFonts w:ascii="仿宋_GB2312" w:eastAsia="仿宋_GB2312" w:hint="eastAsia"/>
          <w:sz w:val="32"/>
          <w:szCs w:val="32"/>
        </w:rPr>
        <w:t>河南省信阳市平桥区粮食局职工学校</w:t>
      </w:r>
    </w:p>
    <w:p w14:paraId="0524FFA5" w14:textId="77777777" w:rsidR="006A6F5C" w:rsidRDefault="006A6F5C" w:rsidP="006A6F5C">
      <w:pPr>
        <w:pStyle w:val="2"/>
        <w:ind w:left="480" w:firstLine="480"/>
      </w:pPr>
      <w:r>
        <w:br w:type="page"/>
      </w:r>
    </w:p>
    <w:p w14:paraId="2647F763" w14:textId="77777777" w:rsidR="00F86FE1" w:rsidRDefault="00F86FE1">
      <w:pPr>
        <w:ind w:firstLineChars="200" w:firstLine="640"/>
        <w:rPr>
          <w:rFonts w:ascii="仿宋_GB2312" w:eastAsia="仿宋_GB2312" w:hAnsi="仿宋_GB2312" w:cs="仿宋_GB2312"/>
          <w:sz w:val="32"/>
          <w:szCs w:val="32"/>
        </w:rPr>
      </w:pPr>
    </w:p>
    <w:p w14:paraId="01E60206" w14:textId="77777777" w:rsidR="00F86FE1" w:rsidRDefault="00F86FE1">
      <w:pPr>
        <w:pStyle w:val="2"/>
        <w:ind w:left="480" w:firstLine="480"/>
      </w:pPr>
    </w:p>
    <w:p w14:paraId="6FE84FFB" w14:textId="77777777" w:rsidR="00F86FE1" w:rsidRDefault="00F86FE1">
      <w:pPr>
        <w:jc w:val="center"/>
        <w:rPr>
          <w:rFonts w:ascii="黑体" w:eastAsia="黑体" w:hAnsi="黑体" w:cs="黑体"/>
          <w:sz w:val="32"/>
          <w:szCs w:val="32"/>
        </w:rPr>
      </w:pPr>
    </w:p>
    <w:p w14:paraId="3E514C0B" w14:textId="77777777" w:rsidR="00F86FE1" w:rsidRDefault="00F86FE1">
      <w:pPr>
        <w:pStyle w:val="2"/>
        <w:ind w:left="480" w:firstLine="640"/>
        <w:rPr>
          <w:rFonts w:ascii="黑体" w:eastAsia="黑体" w:hAnsi="黑体" w:cs="黑体"/>
          <w:sz w:val="32"/>
          <w:szCs w:val="32"/>
        </w:rPr>
      </w:pPr>
    </w:p>
    <w:p w14:paraId="4FDF1624" w14:textId="77777777" w:rsidR="00F86FE1" w:rsidRDefault="00F86FE1">
      <w:pPr>
        <w:pStyle w:val="2"/>
        <w:ind w:left="480" w:firstLine="640"/>
        <w:rPr>
          <w:rFonts w:ascii="黑体" w:eastAsia="黑体" w:hAnsi="黑体" w:cs="黑体"/>
          <w:sz w:val="32"/>
          <w:szCs w:val="32"/>
        </w:rPr>
      </w:pPr>
    </w:p>
    <w:p w14:paraId="3C613C3E" w14:textId="77777777" w:rsidR="00F86FE1"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7950F634" w14:textId="3928C72C" w:rsidR="006A6F5C" w:rsidRDefault="00000000">
      <w:pPr>
        <w:jc w:val="center"/>
        <w:rPr>
          <w:rFonts w:ascii="黑体" w:eastAsia="黑体" w:hAnsi="黑体" w:cs="黑体"/>
          <w:sz w:val="44"/>
          <w:szCs w:val="44"/>
        </w:rPr>
      </w:pPr>
      <w:r>
        <w:rPr>
          <w:rFonts w:ascii="黑体" w:eastAsia="黑体" w:hAnsi="黑体" w:cs="黑体" w:hint="eastAsia"/>
          <w:sz w:val="44"/>
          <w:szCs w:val="44"/>
        </w:rPr>
        <w:t>信阳市平桥区粮食局职工学校2020年度部门决算情况说明</w:t>
      </w:r>
    </w:p>
    <w:p w14:paraId="6C6DC73C" w14:textId="77777777" w:rsidR="006A6F5C" w:rsidRDefault="006A6F5C" w:rsidP="006A6F5C">
      <w:pPr>
        <w:pStyle w:val="2"/>
        <w:ind w:left="480" w:firstLine="480"/>
      </w:pPr>
      <w:r>
        <w:br w:type="page"/>
      </w:r>
    </w:p>
    <w:p w14:paraId="3202275F" w14:textId="77777777" w:rsidR="00F86FE1" w:rsidRDefault="00000000">
      <w:pPr>
        <w:pStyle w:val="a8"/>
        <w:shd w:val="clear" w:color="auto" w:fill="FFFFFF"/>
        <w:ind w:leftChars="67" w:left="161" w:firstLineChars="150" w:firstLine="482"/>
        <w:rPr>
          <w:rFonts w:ascii="仿宋_GB2312" w:eastAsia="仿宋_GB2312"/>
          <w:b/>
          <w:bCs/>
          <w:sz w:val="32"/>
          <w:szCs w:val="32"/>
        </w:rPr>
      </w:pPr>
      <w:r>
        <w:rPr>
          <w:rFonts w:ascii="仿宋_GB2312" w:eastAsia="仿宋_GB2312" w:hint="eastAsia"/>
          <w:b/>
          <w:bCs/>
          <w:sz w:val="32"/>
          <w:szCs w:val="32"/>
        </w:rPr>
        <w:lastRenderedPageBreak/>
        <w:t>一、收入支出决算总体情况说明</w:t>
      </w:r>
    </w:p>
    <w:p w14:paraId="17AD325E"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2020年度收、支总计均为72.77万元。与上年度相比，收、支总计各减少15.85万元，下降17.89%。主要原因是因为人员退休，日常费用节省开支，人员经费减少。</w:t>
      </w:r>
    </w:p>
    <w:p w14:paraId="6A72053B"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二、收入决算情况说明</w:t>
      </w:r>
    </w:p>
    <w:p w14:paraId="333F9468"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年度收入合计72.77万元，其中：财政拨款收入72.77万元，占100.00%；上级补助收入 0.00万元，占0.00%；事业收入0.00万元，占 0.00%；经营收入0.00万元，占0.00%；附属单位上缴收入 0.00万元，占0.00%；其他收入0.00万元，占 0.00%。</w:t>
      </w:r>
    </w:p>
    <w:p w14:paraId="292D29CE"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三、支出决算情况说明</w:t>
      </w:r>
    </w:p>
    <w:p w14:paraId="44A99D60"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2020年度支出合计72.77万元，其中：基本支出72.77万元，占100.00%；项目支出 0.00万元，占0.00%；上缴上级支出0.00万元，占 0.00%；经营支出0.00万元，占0.00%；对附属单位补助支出 0.00万元，占0.00%。</w:t>
      </w:r>
    </w:p>
    <w:p w14:paraId="3A07480A"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四、财政拨款收入支出决算总体情况说明</w:t>
      </w:r>
    </w:p>
    <w:p w14:paraId="44636B25"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2020年度财政拨款收、支总计均为72.77万元。与上年度相比，财政拨款收、支总计各减少15.85万元，下降17.89%。主要原因是人员退休，日常费用节省开支，人员经费减少。</w:t>
      </w:r>
    </w:p>
    <w:p w14:paraId="3512372B"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五、一般公共预算财政拨款支出决算情况说明</w:t>
      </w:r>
    </w:p>
    <w:p w14:paraId="16DB4677"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752AEE89"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2020年度一般公共预算财政拨款支出72.77万元，占支出合计的100.00%。与上年度相比，一般公共预算财政拨款支出减少15.85万元，下降17.89%。主要原因是人员退休，日常费用节省开支，人员经费减少。</w:t>
      </w:r>
    </w:p>
    <w:p w14:paraId="0B0DFD87"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32C3CBFB"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2020年度一般公共预算财政拨款支出72.77万元，主要用于以下方面：一般公共服务（类）支出72.77万元，占100.00%。</w:t>
      </w:r>
    </w:p>
    <w:p w14:paraId="1C752EE8"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56954223"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2020年度一般公共预算财政拨款支出年初预算为81.50万元，支出决算为 72.77万元，完成年初预算的89.28%。其中：</w:t>
      </w:r>
    </w:p>
    <w:p w14:paraId="371719F9"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教育(类）其他教育支出（款）其他教育支出（项）。年初预算为81.50万元，支出决算为72.77万元，完成年初预算的89.28%。决算数与年初预算数存在差异的主要原因是人员退休，日常费用节省开支，人员经费减少。</w:t>
      </w:r>
    </w:p>
    <w:p w14:paraId="0C4C3675"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六、一般公共预算财政拨款基本支出决算情况说明</w:t>
      </w:r>
    </w:p>
    <w:p w14:paraId="62D1E78A"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 年度一般公共预算财政拨款基本支出72.77万元。其中：人员经费 70.53万元，主要包括：基本工资、津贴补贴、伙食补助费、绩效工资、机关事业单位基本养老保险 缴费、职业年金缴费、其他社会保障缴费、其他工资福利支出、离休费、退休费、抚恤金、生活补助、医疗费、</w:t>
      </w:r>
      <w:r>
        <w:rPr>
          <w:rFonts w:ascii="仿宋_GB2312" w:eastAsia="仿宋_GB2312"/>
          <w:sz w:val="32"/>
          <w:szCs w:val="32"/>
        </w:rPr>
        <w:lastRenderedPageBreak/>
        <w:t>奖励金、住房公积金、采暖补贴、物业服务补贴、其他对个人和家庭的补助支出；公用经费2.24万元，主要包括：办公费、印刷费、咨询费、手续费、水费、电费、邮电费、取暖费、物业管理费、差旅费、因公出国（境）费用、维修（护）费、租赁费、会议费、培训费、公务接待费、专用材料费、劳务费、委业务费、工会经费、福利费、公务用车运行维护费、其他交通费用、税金及附加费用、其他商品和服务支出、办公设备购置、专用设备购置、信息网络及软件购置更新、其他资本性支出。</w:t>
      </w:r>
    </w:p>
    <w:p w14:paraId="29AC8C73"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七、一般公共预算财政拨款“三公”经费支出决算情况说明</w:t>
      </w:r>
    </w:p>
    <w:p w14:paraId="5B94E028"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79684A33"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年度“三公”经费财政拨款支出预算为0.00万元，支出决算为 0.00万元，完成预算的0.00%。</w:t>
      </w:r>
    </w:p>
    <w:p w14:paraId="30F38768"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099E6472"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年度“三公”经费财政拨款支出决算中，因公出国（境）费支出决算0.00万元，完成预算的 0.00%，占0.00%；公务用车购置及运行费支出决算0.00万元，完成预算的0.00%，占0.00%；公务接待费支出决算0.00万元，完成预算的 0.00%，占0.00%。具体情况如下：</w:t>
      </w:r>
    </w:p>
    <w:p w14:paraId="1C801DB7"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1．因公出国（境）费年初预算为</w:t>
      </w:r>
      <w:r>
        <w:rPr>
          <w:rFonts w:ascii="仿宋_GB2312" w:eastAsia="仿宋_GB2312"/>
          <w:sz w:val="32"/>
          <w:szCs w:val="32"/>
        </w:rPr>
        <w:t>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 xml:space="preserve"> 万元，完成年初预算的0%。</w:t>
      </w:r>
    </w:p>
    <w:p w14:paraId="7A00C713"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因公出国（境）团组数0个，因公出国（境）人次数0人次。</w:t>
      </w:r>
    </w:p>
    <w:p w14:paraId="0AE21CB1"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 公务用车购置及运行费年初预算为</w:t>
      </w:r>
      <w:r>
        <w:rPr>
          <w:rFonts w:ascii="仿宋_GB2312" w:eastAsia="仿宋_GB2312"/>
          <w:sz w:val="32"/>
          <w:szCs w:val="32"/>
        </w:rPr>
        <w:t>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万元，完成年初预算的</w:t>
      </w:r>
      <w:r>
        <w:rPr>
          <w:rFonts w:ascii="仿宋_GB2312" w:eastAsia="仿宋_GB2312"/>
          <w:sz w:val="32"/>
          <w:szCs w:val="32"/>
        </w:rPr>
        <w:t>0</w:t>
      </w:r>
      <w:r>
        <w:rPr>
          <w:rFonts w:ascii="仿宋_GB2312" w:eastAsia="仿宋_GB2312" w:hint="eastAsia"/>
          <w:sz w:val="32"/>
          <w:szCs w:val="32"/>
        </w:rPr>
        <w:t>%。其中：</w:t>
      </w:r>
    </w:p>
    <w:p w14:paraId="1F735E49"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w:t>
      </w:r>
      <w:r>
        <w:rPr>
          <w:rFonts w:ascii="仿宋_GB2312" w:eastAsia="仿宋_GB2312"/>
          <w:sz w:val="32"/>
          <w:szCs w:val="32"/>
        </w:rPr>
        <w:t>0</w:t>
      </w:r>
      <w:r>
        <w:rPr>
          <w:rFonts w:ascii="仿宋_GB2312" w:eastAsia="仿宋_GB2312" w:hint="eastAsia"/>
          <w:sz w:val="32"/>
          <w:szCs w:val="32"/>
        </w:rPr>
        <w:t>万元，购置车辆0台。</w:t>
      </w:r>
    </w:p>
    <w:p w14:paraId="27F4E1E6"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w:t>
      </w:r>
      <w:r>
        <w:rPr>
          <w:rFonts w:ascii="仿宋_GB2312" w:eastAsia="仿宋_GB2312"/>
          <w:sz w:val="32"/>
          <w:szCs w:val="32"/>
        </w:rPr>
        <w:t>0</w:t>
      </w:r>
      <w:r>
        <w:rPr>
          <w:rFonts w:ascii="仿宋_GB2312" w:eastAsia="仿宋_GB2312" w:hint="eastAsia"/>
          <w:sz w:val="32"/>
          <w:szCs w:val="32"/>
        </w:rPr>
        <w:t>万元。2020年期末，单位开支财政拨款的公务用车保有量为0辆。</w:t>
      </w:r>
    </w:p>
    <w:p w14:paraId="788B040D" w14:textId="77777777" w:rsidR="00F86FE1" w:rsidRDefault="00000000">
      <w:pPr>
        <w:pStyle w:val="a8"/>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接待费年初预算为0万元，支出决算为0万元，完成年初预算的0%。决算数与年初预算数存在差异的主要原因是贯彻落实中央“八项”规定精神，厉行勤俭节约。其中：外宾接待支出0万元。2020年共接待国（境）外来访团组0个、来访外宾0人次（不包括陪同人员）。</w:t>
      </w:r>
    </w:p>
    <w:p w14:paraId="08275C37" w14:textId="77777777" w:rsidR="00F86FE1" w:rsidRDefault="00000000">
      <w:pPr>
        <w:pStyle w:val="a8"/>
        <w:shd w:val="clear" w:color="auto" w:fill="FFFFFF"/>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其他国内公务接待支出0万元。主要用于按规定开支的各类公务接待支出。2020年共接待国内来访团组0个、来宾0人次（不包括陪同人员）。</w:t>
      </w:r>
    </w:p>
    <w:p w14:paraId="69095643"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八、预算绩效情况说明</w:t>
      </w:r>
    </w:p>
    <w:p w14:paraId="263F2F98"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6111993B"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7B30636B"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（二）项目绩效自评结果。</w:t>
      </w:r>
    </w:p>
    <w:p w14:paraId="0A62EACC"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r>
        <w:rPr>
          <w:rFonts w:ascii="仿宋_GB2312" w:eastAsia="仿宋_GB2312" w:hint="eastAsia"/>
          <w:sz w:val="32"/>
          <w:szCs w:val="32"/>
        </w:rPr>
        <w:t>。</w:t>
      </w:r>
    </w:p>
    <w:p w14:paraId="0FD64F62"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2BB009B7"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r>
        <w:rPr>
          <w:rFonts w:ascii="仿宋_GB2312" w:eastAsia="仿宋_GB2312" w:hint="eastAsia"/>
          <w:sz w:val="32"/>
          <w:szCs w:val="32"/>
        </w:rPr>
        <w:t>。</w:t>
      </w:r>
    </w:p>
    <w:p w14:paraId="1B718447"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lastRenderedPageBreak/>
        <w:t>九、政府性基金预算财政拨款支出决算情况说明</w:t>
      </w:r>
    </w:p>
    <w:p w14:paraId="6CEC669D"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年度政府性基金预算财政拨款支出年初预算为0.00万元，支出决算为 0万元，完成年初预算的 0.00%。</w:t>
      </w:r>
    </w:p>
    <w:p w14:paraId="44299889"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十、机关运行经费支出情况说明</w:t>
      </w:r>
    </w:p>
    <w:p w14:paraId="0ACD9138"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w:t>
      </w:r>
      <w:proofErr w:type="gramStart"/>
      <w:r>
        <w:rPr>
          <w:rFonts w:ascii="仿宋_GB2312" w:eastAsia="仿宋_GB2312" w:hint="eastAsia"/>
          <w:sz w:val="32"/>
          <w:szCs w:val="32"/>
        </w:rPr>
        <w:t>经费初</w:t>
      </w:r>
      <w:proofErr w:type="gramEnd"/>
      <w:r>
        <w:rPr>
          <w:rFonts w:ascii="仿宋_GB2312" w:eastAsia="仿宋_GB2312" w:hint="eastAsia"/>
          <w:sz w:val="32"/>
          <w:szCs w:val="32"/>
        </w:rPr>
        <w:t>预算为0.00万元，支出决算为0.00万元，完成年初预算的0.00%。</w:t>
      </w:r>
    </w:p>
    <w:p w14:paraId="0B48D5D5"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十一、政府采购支出情况说明</w:t>
      </w:r>
    </w:p>
    <w:p w14:paraId="0440009C" w14:textId="77777777" w:rsidR="00F86FE1"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年度政府采购支出总额0万元，其中：政府采购货物支出0万元、政府采购工程支出0万元、政府采购服务支出0万元。授予中小企业合同金额0万元，占政府采购支出总额的0%，其中：授予小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p>
    <w:p w14:paraId="266404F0" w14:textId="77777777" w:rsidR="00F86FE1" w:rsidRDefault="00000000">
      <w:pPr>
        <w:pStyle w:val="a8"/>
        <w:shd w:val="clear" w:color="auto" w:fill="FFFFFF"/>
        <w:spacing w:before="0" w:beforeAutospacing="0" w:after="0" w:afterAutospacing="0"/>
        <w:ind w:leftChars="67" w:left="161" w:firstLineChars="150" w:firstLine="482"/>
        <w:rPr>
          <w:rFonts w:ascii="仿宋_GB2312" w:eastAsia="仿宋_GB2312"/>
          <w:b/>
          <w:bCs/>
          <w:sz w:val="32"/>
          <w:szCs w:val="32"/>
        </w:rPr>
      </w:pPr>
      <w:r>
        <w:rPr>
          <w:rFonts w:ascii="仿宋_GB2312" w:eastAsia="仿宋_GB2312" w:hint="eastAsia"/>
          <w:b/>
          <w:bCs/>
          <w:sz w:val="32"/>
          <w:szCs w:val="32"/>
        </w:rPr>
        <w:t>十二、国有资产占用情况说明</w:t>
      </w:r>
    </w:p>
    <w:p w14:paraId="661E41BA" w14:textId="00322FC8" w:rsidR="006A6F5C"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2020年期末，我单位共有车辆0辆，其中：省级领导干部用车0辆、主要领导干部用车 0辆、机要通信用车0辆、应急保障车0辆、执法执勤用车 0辆、特种专业技术用车0辆、离退休干部用车0辆、其他用车0辆；单位价值50万元以上通用设备0台（套），单位价值100万元以上专用设备0台（套）。</w:t>
      </w:r>
    </w:p>
    <w:p w14:paraId="205FB625" w14:textId="77777777" w:rsidR="006A6F5C" w:rsidRDefault="006A6F5C" w:rsidP="006A6F5C">
      <w:pPr>
        <w:pStyle w:val="2"/>
        <w:ind w:left="480" w:firstLine="480"/>
      </w:pPr>
      <w:r>
        <w:br w:type="page"/>
      </w:r>
    </w:p>
    <w:p w14:paraId="344DAF98" w14:textId="77777777" w:rsidR="00F86FE1" w:rsidRDefault="00F86FE1">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23561B7C" w14:textId="77777777" w:rsidR="00F86FE1" w:rsidRDefault="00F86FE1">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39692DED" w14:textId="77777777" w:rsidR="00F86FE1" w:rsidRDefault="00F86FE1">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1313BAB0" w14:textId="77777777" w:rsidR="00F86FE1" w:rsidRDefault="00F86FE1">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76EDA064" w14:textId="77777777" w:rsidR="00F86FE1" w:rsidRDefault="00F86FE1">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152F0DD9" w14:textId="5CC6D61A" w:rsidR="006A6F5C"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53107E2F" w14:textId="77777777" w:rsidR="006A6F5C" w:rsidRDefault="006A6F5C" w:rsidP="006A6F5C">
      <w:pPr>
        <w:pStyle w:val="2"/>
        <w:ind w:left="480" w:firstLine="480"/>
      </w:pPr>
      <w:r>
        <w:br w:type="page"/>
      </w:r>
    </w:p>
    <w:p w14:paraId="437428F5"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5A540C67"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656CBD9B"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17B2DC9F"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43C67629"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2FAFD7CA"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07F63282"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0AFC5BB4"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0E56BDE5"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30BFA1D4"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42B01F3A"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AACC68"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2870B7E8"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074BF828"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087BC4D7" w14:textId="77777777" w:rsidR="00F86FE1"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0F3B2953" w14:textId="2E1F7876" w:rsidR="006A6F5C"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085D0EBA" w14:textId="77777777" w:rsidR="006A6F5C" w:rsidRDefault="006A6F5C" w:rsidP="006A6F5C">
      <w:pPr>
        <w:pStyle w:val="2"/>
        <w:ind w:left="480" w:firstLine="480"/>
      </w:pPr>
      <w:r>
        <w:br w:type="page"/>
      </w:r>
    </w:p>
    <w:p w14:paraId="4C09C6E1" w14:textId="750AB076" w:rsidR="00F86FE1" w:rsidRDefault="00F86FE1">
      <w:pPr>
        <w:spacing w:line="590" w:lineRule="exact"/>
        <w:ind w:firstLineChars="200" w:firstLine="640"/>
        <w:rPr>
          <w:rFonts w:ascii="仿宋_GB2312" w:eastAsia="仿宋_GB2312" w:hAnsi="仿宋_GB2312" w:cs="仿宋_GB2312"/>
          <w:sz w:val="32"/>
          <w:szCs w:val="32"/>
        </w:rPr>
      </w:pPr>
    </w:p>
    <w:p w14:paraId="3620963B" w14:textId="1B30168D" w:rsidR="006A6F5C" w:rsidRDefault="006A6F5C" w:rsidP="006A6F5C">
      <w:pPr>
        <w:pStyle w:val="2"/>
        <w:ind w:left="480" w:firstLine="480"/>
      </w:pPr>
    </w:p>
    <w:p w14:paraId="1EDDCCC8" w14:textId="3E05D8EB" w:rsidR="006A6F5C" w:rsidRDefault="006A6F5C" w:rsidP="006A6F5C">
      <w:pPr>
        <w:pStyle w:val="2"/>
        <w:ind w:left="480" w:firstLine="480"/>
      </w:pPr>
    </w:p>
    <w:p w14:paraId="015F750F" w14:textId="461A7114" w:rsidR="006A6F5C" w:rsidRDefault="006A6F5C" w:rsidP="006A6F5C">
      <w:pPr>
        <w:pStyle w:val="2"/>
        <w:ind w:left="480" w:firstLine="480"/>
      </w:pPr>
    </w:p>
    <w:p w14:paraId="7F70E1AE" w14:textId="288EDE94" w:rsidR="006A6F5C" w:rsidRDefault="006A6F5C" w:rsidP="006A6F5C">
      <w:pPr>
        <w:pStyle w:val="2"/>
        <w:ind w:left="480" w:firstLine="480"/>
      </w:pPr>
    </w:p>
    <w:p w14:paraId="0BFD8BBE" w14:textId="77777777" w:rsidR="006A6F5C" w:rsidRPr="006A6F5C" w:rsidRDefault="006A6F5C" w:rsidP="006A6F5C">
      <w:pPr>
        <w:pStyle w:val="2"/>
        <w:ind w:left="480" w:firstLine="480"/>
      </w:pPr>
    </w:p>
    <w:p w14:paraId="6BAD17FC" w14:textId="77777777" w:rsidR="00F86FE1" w:rsidRDefault="00F86FE1">
      <w:pPr>
        <w:ind w:firstLineChars="200" w:firstLine="640"/>
        <w:rPr>
          <w:rFonts w:ascii="仿宋_GB2312" w:eastAsia="仿宋_GB2312" w:hAnsi="仿宋_GB2312" w:cs="仿宋_GB2312"/>
          <w:sz w:val="32"/>
          <w:szCs w:val="32"/>
        </w:rPr>
      </w:pPr>
    </w:p>
    <w:p w14:paraId="6A7E1FA5" w14:textId="77777777" w:rsidR="00F86FE1"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0390FBF3" w14:textId="77777777" w:rsidR="00F86FE1" w:rsidRDefault="00000000">
      <w:pPr>
        <w:jc w:val="center"/>
        <w:rPr>
          <w:rFonts w:ascii="黑体" w:eastAsia="黑体" w:hAnsi="黑体" w:cs="黑体"/>
          <w:sz w:val="48"/>
          <w:szCs w:val="48"/>
        </w:rPr>
      </w:pPr>
      <w:r>
        <w:rPr>
          <w:rFonts w:ascii="黑体" w:eastAsia="黑体" w:hAnsi="黑体" w:cs="黑体" w:hint="eastAsia"/>
          <w:sz w:val="44"/>
          <w:szCs w:val="44"/>
        </w:rPr>
        <w:t>信阳市平桥区粮食局职工学校2020年度部门决算公开表</w:t>
      </w:r>
    </w:p>
    <w:p w14:paraId="6C1E482E" w14:textId="77777777" w:rsidR="00F86FE1" w:rsidRDefault="00F86FE1">
      <w:pPr>
        <w:rPr>
          <w:rFonts w:ascii="黑体" w:eastAsia="黑体"/>
          <w:color w:val="000000"/>
          <w:sz w:val="28"/>
          <w:szCs w:val="28"/>
        </w:rPr>
      </w:pPr>
    </w:p>
    <w:p w14:paraId="64A5C092" w14:textId="1A6B0151" w:rsidR="00E57114" w:rsidRPr="00087455" w:rsidRDefault="00000000" w:rsidP="00087455">
      <w:pPr>
        <w:ind w:firstLineChars="200" w:firstLine="640"/>
        <w:rPr>
          <w:rFonts w:ascii="仿宋_GB2312" w:eastAsia="仿宋_GB2312"/>
          <w:color w:val="000000"/>
          <w:sz w:val="32"/>
          <w:szCs w:val="32"/>
        </w:rPr>
        <w:sectPr w:rsidR="00E57114" w:rsidRPr="00087455">
          <w:pgSz w:w="11907" w:h="16840"/>
          <w:pgMar w:top="1440" w:right="1800" w:bottom="1440" w:left="1800" w:header="851" w:footer="992" w:gutter="0"/>
          <w:cols w:space="425"/>
          <w:docGrid w:type="lines" w:linePitch="312"/>
        </w:sectPr>
      </w:pPr>
      <w:r>
        <w:rPr>
          <w:rFonts w:ascii="仿宋_GB2312" w:eastAsia="仿宋_GB2312" w:hint="eastAsia"/>
          <w:color w:val="000000"/>
          <w:sz w:val="32"/>
          <w:szCs w:val="32"/>
        </w:rPr>
        <w:t>说明：表中单元格数据为空时，表示该单元格数据为零；</w:t>
      </w:r>
      <w:proofErr w:type="gramStart"/>
      <w:r>
        <w:rPr>
          <w:rFonts w:ascii="仿宋_GB2312" w:eastAsia="仿宋_GB2312" w:hint="eastAsia"/>
          <w:color w:val="000000"/>
          <w:sz w:val="32"/>
          <w:szCs w:val="32"/>
        </w:rPr>
        <w:t>整张表</w:t>
      </w:r>
      <w:proofErr w:type="gramEnd"/>
      <w:r>
        <w:rPr>
          <w:rFonts w:ascii="仿宋_GB2312" w:eastAsia="仿宋_GB2312" w:hint="eastAsia"/>
          <w:color w:val="000000"/>
          <w:sz w:val="32"/>
          <w:szCs w:val="32"/>
        </w:rPr>
        <w:t>数据为空时，表示部门该表中所有数据均为零，当年无表中相关收支。</w:t>
      </w:r>
    </w:p>
    <w:tbl>
      <w:tblPr>
        <w:tblW w:w="12247" w:type="dxa"/>
        <w:tblLayout w:type="fixed"/>
        <w:tblCellMar>
          <w:left w:w="0" w:type="dxa"/>
          <w:right w:w="0" w:type="dxa"/>
        </w:tblCellMar>
        <w:tblLook w:val="0000" w:firstRow="0" w:lastRow="0" w:firstColumn="0" w:lastColumn="0" w:noHBand="0" w:noVBand="0"/>
      </w:tblPr>
      <w:tblGrid>
        <w:gridCol w:w="3746"/>
        <w:gridCol w:w="722"/>
        <w:gridCol w:w="1545"/>
        <w:gridCol w:w="4089"/>
        <w:gridCol w:w="656"/>
        <w:gridCol w:w="1489"/>
      </w:tblGrid>
      <w:tr w:rsidR="000D0069" w:rsidRPr="000D0069" w14:paraId="770A561C" w14:textId="77777777" w:rsidTr="000D0069">
        <w:trPr>
          <w:trHeight w:val="283"/>
        </w:trPr>
        <w:tc>
          <w:tcPr>
            <w:tcW w:w="12247" w:type="dxa"/>
            <w:gridSpan w:val="6"/>
            <w:tcBorders>
              <w:top w:val="nil"/>
              <w:left w:val="nil"/>
              <w:bottom w:val="nil"/>
              <w:right w:val="nil"/>
            </w:tcBorders>
            <w:tcMar>
              <w:top w:w="15" w:type="dxa"/>
              <w:left w:w="15" w:type="dxa"/>
              <w:right w:w="15" w:type="dxa"/>
            </w:tcMar>
            <w:vAlign w:val="center"/>
          </w:tcPr>
          <w:p w14:paraId="54846B04" w14:textId="77777777" w:rsidR="000D0069" w:rsidRPr="000D0069" w:rsidRDefault="000D0069" w:rsidP="000D0069">
            <w:pPr>
              <w:jc w:val="center"/>
              <w:textAlignment w:val="center"/>
              <w:rPr>
                <w:rFonts w:ascii="华文中宋" w:eastAsia="华文中宋" w:hAnsi="华文中宋" w:cs="华文中宋"/>
                <w:color w:val="000000"/>
                <w:kern w:val="2"/>
                <w:sz w:val="32"/>
                <w:szCs w:val="32"/>
              </w:rPr>
            </w:pPr>
            <w:r w:rsidRPr="000D0069">
              <w:rPr>
                <w:rFonts w:ascii="华文中宋" w:eastAsia="华文中宋" w:hAnsi="华文中宋" w:cs="华文中宋" w:hint="eastAsia"/>
                <w:color w:val="000000"/>
                <w:sz w:val="32"/>
                <w:szCs w:val="32"/>
                <w:lang w:bidi="ar"/>
              </w:rPr>
              <w:lastRenderedPageBreak/>
              <w:t>收入支出决算总表</w:t>
            </w:r>
          </w:p>
        </w:tc>
      </w:tr>
      <w:tr w:rsidR="000D0069" w:rsidRPr="000D0069" w14:paraId="3233C88B" w14:textId="77777777" w:rsidTr="000D0069">
        <w:trPr>
          <w:trHeight w:val="156"/>
        </w:trPr>
        <w:tc>
          <w:tcPr>
            <w:tcW w:w="3746" w:type="dxa"/>
            <w:tcBorders>
              <w:top w:val="nil"/>
              <w:left w:val="nil"/>
              <w:bottom w:val="nil"/>
              <w:right w:val="nil"/>
            </w:tcBorders>
            <w:shd w:val="clear" w:color="auto" w:fill="FFFFFF"/>
            <w:tcMar>
              <w:top w:w="15" w:type="dxa"/>
              <w:left w:w="15" w:type="dxa"/>
              <w:right w:w="15" w:type="dxa"/>
            </w:tcMar>
            <w:vAlign w:val="center"/>
          </w:tcPr>
          <w:p w14:paraId="62967252" w14:textId="77777777" w:rsidR="000D0069" w:rsidRPr="000D0069" w:rsidRDefault="000D0069" w:rsidP="000D0069">
            <w:pPr>
              <w:widowControl w:val="0"/>
              <w:jc w:val="right"/>
              <w:rPr>
                <w:color w:val="000000"/>
                <w:kern w:val="2"/>
                <w:sz w:val="20"/>
                <w:szCs w:val="20"/>
              </w:rPr>
            </w:pPr>
          </w:p>
        </w:tc>
        <w:tc>
          <w:tcPr>
            <w:tcW w:w="722" w:type="dxa"/>
            <w:tcBorders>
              <w:top w:val="nil"/>
              <w:left w:val="nil"/>
              <w:bottom w:val="nil"/>
              <w:right w:val="nil"/>
            </w:tcBorders>
            <w:shd w:val="clear" w:color="auto" w:fill="FFFFFF"/>
            <w:tcMar>
              <w:top w:w="15" w:type="dxa"/>
              <w:left w:w="15" w:type="dxa"/>
              <w:right w:w="15" w:type="dxa"/>
            </w:tcMar>
            <w:vAlign w:val="center"/>
          </w:tcPr>
          <w:p w14:paraId="40ACA142" w14:textId="77777777" w:rsidR="000D0069" w:rsidRPr="000D0069" w:rsidRDefault="000D0069" w:rsidP="000D0069">
            <w:pPr>
              <w:widowControl w:val="0"/>
              <w:jc w:val="right"/>
              <w:rPr>
                <w:color w:val="000000"/>
                <w:kern w:val="2"/>
                <w:sz w:val="20"/>
                <w:szCs w:val="20"/>
              </w:rPr>
            </w:pPr>
          </w:p>
        </w:tc>
        <w:tc>
          <w:tcPr>
            <w:tcW w:w="1545" w:type="dxa"/>
            <w:tcBorders>
              <w:top w:val="nil"/>
              <w:left w:val="nil"/>
              <w:bottom w:val="nil"/>
              <w:right w:val="nil"/>
            </w:tcBorders>
            <w:shd w:val="clear" w:color="auto" w:fill="FFFFFF"/>
            <w:tcMar>
              <w:top w:w="15" w:type="dxa"/>
              <w:left w:w="15" w:type="dxa"/>
              <w:right w:w="15" w:type="dxa"/>
            </w:tcMar>
            <w:vAlign w:val="center"/>
          </w:tcPr>
          <w:p w14:paraId="39B34947" w14:textId="77777777" w:rsidR="000D0069" w:rsidRPr="000D0069" w:rsidRDefault="000D0069" w:rsidP="000D0069">
            <w:pPr>
              <w:widowControl w:val="0"/>
              <w:jc w:val="right"/>
              <w:rPr>
                <w:color w:val="000000"/>
                <w:kern w:val="2"/>
                <w:sz w:val="20"/>
                <w:szCs w:val="20"/>
              </w:rPr>
            </w:pPr>
          </w:p>
        </w:tc>
        <w:tc>
          <w:tcPr>
            <w:tcW w:w="4089" w:type="dxa"/>
            <w:tcBorders>
              <w:top w:val="nil"/>
              <w:left w:val="nil"/>
              <w:bottom w:val="nil"/>
              <w:right w:val="nil"/>
            </w:tcBorders>
            <w:shd w:val="clear" w:color="auto" w:fill="FFFFFF"/>
            <w:tcMar>
              <w:top w:w="15" w:type="dxa"/>
              <w:left w:w="15" w:type="dxa"/>
              <w:right w:w="15" w:type="dxa"/>
            </w:tcMar>
            <w:vAlign w:val="center"/>
          </w:tcPr>
          <w:p w14:paraId="2E0EFCA4" w14:textId="77777777" w:rsidR="000D0069" w:rsidRPr="000D0069" w:rsidRDefault="000D0069" w:rsidP="000D0069">
            <w:pPr>
              <w:widowControl w:val="0"/>
              <w:jc w:val="right"/>
              <w:rPr>
                <w:color w:val="000000"/>
                <w:kern w:val="2"/>
                <w:sz w:val="20"/>
                <w:szCs w:val="20"/>
              </w:rPr>
            </w:pPr>
          </w:p>
        </w:tc>
        <w:tc>
          <w:tcPr>
            <w:tcW w:w="656" w:type="dxa"/>
            <w:tcBorders>
              <w:top w:val="nil"/>
              <w:left w:val="nil"/>
              <w:bottom w:val="nil"/>
              <w:right w:val="nil"/>
            </w:tcBorders>
            <w:shd w:val="clear" w:color="auto" w:fill="FFFFFF"/>
            <w:tcMar>
              <w:top w:w="15" w:type="dxa"/>
              <w:left w:w="15" w:type="dxa"/>
              <w:right w:w="15" w:type="dxa"/>
            </w:tcMar>
            <w:vAlign w:val="center"/>
          </w:tcPr>
          <w:p w14:paraId="0FFEDCDF" w14:textId="77777777" w:rsidR="000D0069" w:rsidRPr="000D0069" w:rsidRDefault="000D0069" w:rsidP="000D0069">
            <w:pPr>
              <w:widowControl w:val="0"/>
              <w:jc w:val="right"/>
              <w:rPr>
                <w:color w:val="000000"/>
                <w:kern w:val="2"/>
                <w:sz w:val="20"/>
                <w:szCs w:val="20"/>
              </w:rPr>
            </w:pPr>
          </w:p>
        </w:tc>
        <w:tc>
          <w:tcPr>
            <w:tcW w:w="1489" w:type="dxa"/>
            <w:tcBorders>
              <w:top w:val="nil"/>
              <w:left w:val="nil"/>
              <w:bottom w:val="nil"/>
              <w:right w:val="nil"/>
            </w:tcBorders>
            <w:shd w:val="clear" w:color="auto" w:fill="FFFFFF"/>
            <w:tcMar>
              <w:top w:w="15" w:type="dxa"/>
              <w:left w:w="15" w:type="dxa"/>
              <w:right w:w="15" w:type="dxa"/>
            </w:tcMar>
            <w:vAlign w:val="center"/>
          </w:tcPr>
          <w:p w14:paraId="3F6C20D1" w14:textId="77777777" w:rsidR="000D0069" w:rsidRPr="000D0069" w:rsidRDefault="000D0069" w:rsidP="000D0069">
            <w:pPr>
              <w:jc w:val="right"/>
              <w:textAlignment w:val="center"/>
              <w:rPr>
                <w:color w:val="000000"/>
                <w:kern w:val="2"/>
                <w:sz w:val="20"/>
                <w:szCs w:val="20"/>
              </w:rPr>
            </w:pPr>
            <w:r w:rsidRPr="000D0069">
              <w:rPr>
                <w:rFonts w:hint="eastAsia"/>
                <w:color w:val="000000"/>
                <w:sz w:val="20"/>
                <w:szCs w:val="20"/>
                <w:lang w:bidi="ar"/>
              </w:rPr>
              <w:t>公开01表</w:t>
            </w:r>
          </w:p>
        </w:tc>
      </w:tr>
      <w:tr w:rsidR="000D0069" w:rsidRPr="000D0069" w14:paraId="1E6F54F1" w14:textId="77777777" w:rsidTr="000D0069">
        <w:trPr>
          <w:trHeight w:val="236"/>
        </w:trPr>
        <w:tc>
          <w:tcPr>
            <w:tcW w:w="3746" w:type="dxa"/>
            <w:tcBorders>
              <w:top w:val="nil"/>
              <w:left w:val="nil"/>
              <w:bottom w:val="nil"/>
              <w:right w:val="nil"/>
            </w:tcBorders>
            <w:shd w:val="clear" w:color="auto" w:fill="FFFFFF"/>
            <w:tcMar>
              <w:top w:w="15" w:type="dxa"/>
              <w:left w:w="15" w:type="dxa"/>
              <w:right w:w="15" w:type="dxa"/>
            </w:tcMar>
            <w:vAlign w:val="center"/>
          </w:tcPr>
          <w:p w14:paraId="07A15571" w14:textId="2FD663E4"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部门：</w:t>
            </w:r>
            <w:r w:rsidR="00B6042A" w:rsidRPr="00B6042A">
              <w:rPr>
                <w:rFonts w:hint="eastAsia"/>
                <w:color w:val="000000"/>
                <w:sz w:val="20"/>
                <w:szCs w:val="20"/>
                <w:lang w:bidi="ar"/>
              </w:rPr>
              <w:t>信阳市平桥区粮食局职工学校</w:t>
            </w:r>
          </w:p>
        </w:tc>
        <w:tc>
          <w:tcPr>
            <w:tcW w:w="722" w:type="dxa"/>
            <w:tcBorders>
              <w:top w:val="nil"/>
              <w:left w:val="nil"/>
              <w:bottom w:val="nil"/>
              <w:right w:val="nil"/>
            </w:tcBorders>
            <w:shd w:val="clear" w:color="auto" w:fill="FFFFFF"/>
            <w:tcMar>
              <w:top w:w="15" w:type="dxa"/>
              <w:left w:w="15" w:type="dxa"/>
              <w:right w:w="15" w:type="dxa"/>
            </w:tcMar>
            <w:vAlign w:val="center"/>
          </w:tcPr>
          <w:p w14:paraId="53577477" w14:textId="77777777" w:rsidR="000D0069" w:rsidRPr="000D0069" w:rsidRDefault="000D0069" w:rsidP="000D0069">
            <w:pPr>
              <w:widowControl w:val="0"/>
              <w:jc w:val="right"/>
              <w:rPr>
                <w:color w:val="000000"/>
                <w:kern w:val="2"/>
                <w:sz w:val="20"/>
                <w:szCs w:val="20"/>
              </w:rPr>
            </w:pPr>
          </w:p>
        </w:tc>
        <w:tc>
          <w:tcPr>
            <w:tcW w:w="1545" w:type="dxa"/>
            <w:tcBorders>
              <w:top w:val="nil"/>
              <w:left w:val="nil"/>
              <w:bottom w:val="nil"/>
              <w:right w:val="nil"/>
            </w:tcBorders>
            <w:shd w:val="clear" w:color="auto" w:fill="FFFFFF"/>
            <w:tcMar>
              <w:top w:w="15" w:type="dxa"/>
              <w:left w:w="15" w:type="dxa"/>
              <w:right w:w="15" w:type="dxa"/>
            </w:tcMar>
            <w:vAlign w:val="center"/>
          </w:tcPr>
          <w:p w14:paraId="5D1BDDB5" w14:textId="3754CEE1" w:rsidR="000D0069" w:rsidRPr="000D0069" w:rsidRDefault="00B6042A" w:rsidP="000D0069">
            <w:pPr>
              <w:widowControl w:val="0"/>
              <w:jc w:val="right"/>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4089" w:type="dxa"/>
            <w:tcBorders>
              <w:top w:val="nil"/>
              <w:left w:val="nil"/>
              <w:bottom w:val="nil"/>
              <w:right w:val="nil"/>
            </w:tcBorders>
            <w:shd w:val="clear" w:color="auto" w:fill="FFFFFF"/>
            <w:tcMar>
              <w:top w:w="15" w:type="dxa"/>
              <w:left w:w="15" w:type="dxa"/>
              <w:right w:w="15" w:type="dxa"/>
            </w:tcMar>
            <w:vAlign w:val="center"/>
          </w:tcPr>
          <w:p w14:paraId="111558DA" w14:textId="77777777" w:rsidR="000D0069" w:rsidRPr="000D0069" w:rsidRDefault="000D0069" w:rsidP="000D0069">
            <w:pPr>
              <w:widowControl w:val="0"/>
              <w:jc w:val="right"/>
              <w:rPr>
                <w:color w:val="000000"/>
                <w:kern w:val="2"/>
                <w:sz w:val="20"/>
                <w:szCs w:val="20"/>
              </w:rPr>
            </w:pPr>
          </w:p>
        </w:tc>
        <w:tc>
          <w:tcPr>
            <w:tcW w:w="656" w:type="dxa"/>
            <w:tcBorders>
              <w:top w:val="nil"/>
              <w:left w:val="nil"/>
              <w:bottom w:val="nil"/>
              <w:right w:val="nil"/>
            </w:tcBorders>
            <w:shd w:val="clear" w:color="auto" w:fill="FFFFFF"/>
            <w:tcMar>
              <w:top w:w="15" w:type="dxa"/>
              <w:left w:w="15" w:type="dxa"/>
              <w:right w:w="15" w:type="dxa"/>
            </w:tcMar>
            <w:vAlign w:val="center"/>
          </w:tcPr>
          <w:p w14:paraId="7AFE4C7A" w14:textId="77777777" w:rsidR="000D0069" w:rsidRPr="000D0069" w:rsidRDefault="000D0069" w:rsidP="000D0069">
            <w:pPr>
              <w:widowControl w:val="0"/>
              <w:jc w:val="right"/>
              <w:rPr>
                <w:color w:val="000000"/>
                <w:kern w:val="2"/>
                <w:sz w:val="20"/>
                <w:szCs w:val="20"/>
              </w:rPr>
            </w:pPr>
          </w:p>
        </w:tc>
        <w:tc>
          <w:tcPr>
            <w:tcW w:w="1489" w:type="dxa"/>
            <w:tcBorders>
              <w:top w:val="nil"/>
              <w:left w:val="nil"/>
              <w:bottom w:val="nil"/>
              <w:right w:val="nil"/>
            </w:tcBorders>
            <w:shd w:val="clear" w:color="auto" w:fill="FFFFFF"/>
            <w:tcMar>
              <w:top w:w="15" w:type="dxa"/>
              <w:left w:w="15" w:type="dxa"/>
              <w:right w:w="15" w:type="dxa"/>
            </w:tcMar>
            <w:vAlign w:val="center"/>
          </w:tcPr>
          <w:p w14:paraId="08C8E7C0" w14:textId="77777777" w:rsidR="000D0069" w:rsidRPr="000D0069" w:rsidRDefault="000D0069" w:rsidP="000D0069">
            <w:pPr>
              <w:jc w:val="right"/>
              <w:textAlignment w:val="center"/>
              <w:rPr>
                <w:color w:val="000000"/>
                <w:kern w:val="2"/>
                <w:sz w:val="20"/>
                <w:szCs w:val="20"/>
              </w:rPr>
            </w:pPr>
            <w:r w:rsidRPr="000D0069">
              <w:rPr>
                <w:rFonts w:hint="eastAsia"/>
                <w:color w:val="000000"/>
                <w:sz w:val="20"/>
                <w:szCs w:val="20"/>
                <w:lang w:bidi="ar"/>
              </w:rPr>
              <w:t>单位：万元</w:t>
            </w:r>
          </w:p>
        </w:tc>
      </w:tr>
      <w:tr w:rsidR="000D0069" w:rsidRPr="000D0069" w14:paraId="27A5975F" w14:textId="77777777" w:rsidTr="000D0069">
        <w:trPr>
          <w:trHeight w:val="277"/>
        </w:trPr>
        <w:tc>
          <w:tcPr>
            <w:tcW w:w="6013" w:type="dxa"/>
            <w:gridSpan w:val="3"/>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01A7120"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收入</w:t>
            </w:r>
          </w:p>
        </w:tc>
        <w:tc>
          <w:tcPr>
            <w:tcW w:w="6234" w:type="dxa"/>
            <w:gridSpan w:val="3"/>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72AEB9"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支出</w:t>
            </w:r>
          </w:p>
        </w:tc>
      </w:tr>
      <w:tr w:rsidR="000D0069" w:rsidRPr="000D0069" w14:paraId="330ED636"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6ACD8C7"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项    目</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05114B"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行次</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750E8C"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决算数</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BFE11"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项    目</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0EC318"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行次</w:t>
            </w:r>
          </w:p>
        </w:tc>
        <w:tc>
          <w:tcPr>
            <w:tcW w:w="148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7A5F3F5D"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决算数</w:t>
            </w:r>
          </w:p>
        </w:tc>
      </w:tr>
      <w:tr w:rsidR="000D0069" w:rsidRPr="000D0069" w14:paraId="328F28CD"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B3CA02B"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栏    次</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9878F" w14:textId="77777777" w:rsidR="000D0069" w:rsidRPr="000D0069" w:rsidRDefault="000D0069" w:rsidP="000D0069">
            <w:pPr>
              <w:widowControl w:val="0"/>
              <w:jc w:val="center"/>
              <w:rPr>
                <w:color w:val="000000"/>
                <w:kern w:val="2"/>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24F0B"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0F2786"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栏    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6C00F1" w14:textId="77777777" w:rsidR="000D0069" w:rsidRPr="000D0069" w:rsidRDefault="000D0069" w:rsidP="000D0069">
            <w:pPr>
              <w:widowControl w:val="0"/>
              <w:jc w:val="center"/>
              <w:rPr>
                <w:color w:val="000000"/>
                <w:kern w:val="2"/>
                <w:sz w:val="20"/>
                <w:szCs w:val="20"/>
              </w:rPr>
            </w:pPr>
          </w:p>
        </w:tc>
        <w:tc>
          <w:tcPr>
            <w:tcW w:w="1489"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2A6CFF69"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w:t>
            </w:r>
          </w:p>
        </w:tc>
      </w:tr>
      <w:tr w:rsidR="000D0069" w:rsidRPr="000D0069" w14:paraId="370BB6C3"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91D0927"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一、一般公共预算财政拨款收入</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F4FE5A"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E8CBA" w14:textId="6EF46BB5"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F980BB"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一、一般公共服务支出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CC5282"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14</w:t>
            </w:r>
          </w:p>
        </w:tc>
        <w:tc>
          <w:tcPr>
            <w:tcW w:w="148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B86377F" w14:textId="77777777" w:rsidR="000D0069" w:rsidRPr="000D0069" w:rsidRDefault="000D0069" w:rsidP="000D0069">
            <w:pPr>
              <w:widowControl w:val="0"/>
              <w:jc w:val="right"/>
              <w:rPr>
                <w:color w:val="000000"/>
                <w:kern w:val="2"/>
                <w:sz w:val="20"/>
                <w:szCs w:val="20"/>
              </w:rPr>
            </w:pPr>
          </w:p>
        </w:tc>
      </w:tr>
      <w:tr w:rsidR="000D0069" w:rsidRPr="000D0069" w14:paraId="73265F05"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76F3672"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二、政府性基金预算财政拨款收入</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88AAEC"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21512"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BF3E9D"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二、外交支出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D1D63D"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15</w:t>
            </w:r>
          </w:p>
        </w:tc>
        <w:tc>
          <w:tcPr>
            <w:tcW w:w="148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214CDC3" w14:textId="77777777" w:rsidR="000D0069" w:rsidRPr="000D0069" w:rsidRDefault="000D0069" w:rsidP="000D0069">
            <w:pPr>
              <w:widowControl w:val="0"/>
              <w:jc w:val="right"/>
              <w:rPr>
                <w:color w:val="000000"/>
                <w:kern w:val="2"/>
                <w:sz w:val="20"/>
                <w:szCs w:val="20"/>
              </w:rPr>
            </w:pPr>
          </w:p>
        </w:tc>
      </w:tr>
      <w:tr w:rsidR="000D0069" w:rsidRPr="000D0069" w14:paraId="40BE4B8E"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21830F7"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三、上级补助收入</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1B3EBD"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28551"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015829"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三、国防支出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9FC74E"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16</w:t>
            </w:r>
          </w:p>
        </w:tc>
        <w:tc>
          <w:tcPr>
            <w:tcW w:w="148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2ADCDD5" w14:textId="77777777" w:rsidR="000D0069" w:rsidRPr="000D0069" w:rsidRDefault="000D0069" w:rsidP="000D0069">
            <w:pPr>
              <w:widowControl w:val="0"/>
              <w:jc w:val="right"/>
              <w:rPr>
                <w:color w:val="000000"/>
                <w:kern w:val="2"/>
                <w:sz w:val="20"/>
                <w:szCs w:val="20"/>
              </w:rPr>
            </w:pPr>
          </w:p>
        </w:tc>
      </w:tr>
      <w:tr w:rsidR="000D0069" w:rsidRPr="000D0069" w14:paraId="11EB3635"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F6564FE"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四、事业收入</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05F61"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7F6C9"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836219"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四、公共安全支出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573445"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17</w:t>
            </w:r>
          </w:p>
        </w:tc>
        <w:tc>
          <w:tcPr>
            <w:tcW w:w="148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87D1715" w14:textId="77777777" w:rsidR="000D0069" w:rsidRPr="000D0069" w:rsidRDefault="000D0069" w:rsidP="000D0069">
            <w:pPr>
              <w:widowControl w:val="0"/>
              <w:jc w:val="right"/>
              <w:rPr>
                <w:color w:val="000000"/>
                <w:kern w:val="2"/>
                <w:sz w:val="20"/>
                <w:szCs w:val="20"/>
              </w:rPr>
            </w:pPr>
          </w:p>
        </w:tc>
      </w:tr>
      <w:tr w:rsidR="000D0069" w:rsidRPr="000D0069" w14:paraId="00F92AC5"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78B3DDD"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五、经营收入</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0FA04"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41DCF"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C84413"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五、教育支出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E85762"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18</w:t>
            </w:r>
          </w:p>
        </w:tc>
        <w:tc>
          <w:tcPr>
            <w:tcW w:w="148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26D2A37" w14:textId="60F1D285"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r>
      <w:tr w:rsidR="000D0069" w:rsidRPr="000D0069" w14:paraId="29975FE7"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1EA702D"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六、附属单位上缴收入</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DE596C"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958FA"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77595E"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六、科学技术支出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AC5060"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19</w:t>
            </w:r>
          </w:p>
        </w:tc>
        <w:tc>
          <w:tcPr>
            <w:tcW w:w="148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F945BEC" w14:textId="77777777" w:rsidR="000D0069" w:rsidRPr="000D0069" w:rsidRDefault="000D0069" w:rsidP="000D0069">
            <w:pPr>
              <w:widowControl w:val="0"/>
              <w:jc w:val="right"/>
              <w:rPr>
                <w:color w:val="000000"/>
                <w:kern w:val="2"/>
                <w:sz w:val="20"/>
                <w:szCs w:val="20"/>
              </w:rPr>
            </w:pPr>
          </w:p>
        </w:tc>
      </w:tr>
      <w:tr w:rsidR="000D0069" w:rsidRPr="000D0069" w14:paraId="5C6764A0"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F46DB70"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七、其他收入</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5D2C35"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5C2E6"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2BCA3"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CB6CD7"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20</w:t>
            </w:r>
          </w:p>
        </w:tc>
        <w:tc>
          <w:tcPr>
            <w:tcW w:w="1489"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D1B53B7" w14:textId="77777777" w:rsidR="000D0069" w:rsidRPr="000D0069" w:rsidRDefault="000D0069" w:rsidP="000D0069">
            <w:pPr>
              <w:widowControl w:val="0"/>
              <w:jc w:val="right"/>
              <w:rPr>
                <w:color w:val="000000"/>
                <w:kern w:val="2"/>
                <w:sz w:val="20"/>
                <w:szCs w:val="20"/>
              </w:rPr>
            </w:pPr>
          </w:p>
        </w:tc>
      </w:tr>
      <w:tr w:rsidR="000D0069" w:rsidRPr="000D0069" w14:paraId="210E180E"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58C4377" w14:textId="77777777" w:rsidR="000D0069" w:rsidRPr="000D0069" w:rsidRDefault="000D0069" w:rsidP="000D0069">
            <w:pPr>
              <w:widowControl w:val="0"/>
              <w:rPr>
                <w:color w:val="000000"/>
                <w:kern w:val="2"/>
                <w:sz w:val="20"/>
                <w:szCs w:val="20"/>
              </w:rPr>
            </w:pP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04F0F0"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8</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C16AE" w14:textId="77777777" w:rsidR="000D0069" w:rsidRPr="000D0069" w:rsidRDefault="000D0069" w:rsidP="000D0069">
            <w:pPr>
              <w:widowControl w:val="0"/>
              <w:rPr>
                <w:color w:val="000000"/>
                <w:kern w:val="2"/>
                <w:sz w:val="20"/>
                <w:szCs w:val="20"/>
              </w:rPr>
            </w:pPr>
          </w:p>
        </w:tc>
        <w:tc>
          <w:tcPr>
            <w:tcW w:w="408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01EF5D7" w14:textId="77777777" w:rsidR="000D0069" w:rsidRPr="000D0069" w:rsidRDefault="000D0069" w:rsidP="000D0069">
            <w:pPr>
              <w:widowControl w:val="0"/>
              <w:rPr>
                <w:color w:val="000000"/>
                <w:kern w:val="2"/>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CA10C6"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21</w:t>
            </w:r>
          </w:p>
        </w:tc>
        <w:tc>
          <w:tcPr>
            <w:tcW w:w="148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18F24357" w14:textId="77777777" w:rsidR="000D0069" w:rsidRPr="000D0069" w:rsidRDefault="000D0069" w:rsidP="000D0069">
            <w:pPr>
              <w:widowControl w:val="0"/>
              <w:jc w:val="center"/>
              <w:rPr>
                <w:color w:val="000000"/>
                <w:kern w:val="2"/>
                <w:sz w:val="20"/>
                <w:szCs w:val="20"/>
              </w:rPr>
            </w:pPr>
          </w:p>
        </w:tc>
      </w:tr>
      <w:tr w:rsidR="000D0069" w:rsidRPr="000D0069" w14:paraId="5A091B0D"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4BD9473" w14:textId="77777777" w:rsidR="000D0069" w:rsidRPr="000D0069" w:rsidRDefault="000D0069" w:rsidP="000D0069">
            <w:pPr>
              <w:jc w:val="center"/>
              <w:textAlignment w:val="center"/>
              <w:rPr>
                <w:b/>
                <w:color w:val="000000"/>
                <w:kern w:val="2"/>
                <w:sz w:val="20"/>
                <w:szCs w:val="20"/>
              </w:rPr>
            </w:pPr>
            <w:r w:rsidRPr="000D0069">
              <w:rPr>
                <w:rFonts w:hint="eastAsia"/>
                <w:b/>
                <w:color w:val="000000"/>
                <w:sz w:val="20"/>
                <w:szCs w:val="20"/>
                <w:lang w:bidi="ar"/>
              </w:rPr>
              <w:t>本年收入合计</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F4BE91"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9</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FA2C2" w14:textId="0D02A0C9"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408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B53BD67" w14:textId="77777777" w:rsidR="000D0069" w:rsidRPr="000D0069" w:rsidRDefault="000D0069" w:rsidP="000D0069">
            <w:pPr>
              <w:jc w:val="center"/>
              <w:textAlignment w:val="center"/>
              <w:rPr>
                <w:b/>
                <w:color w:val="000000"/>
                <w:kern w:val="2"/>
                <w:sz w:val="20"/>
                <w:szCs w:val="20"/>
              </w:rPr>
            </w:pPr>
            <w:r w:rsidRPr="000D0069">
              <w:rPr>
                <w:rFonts w:hint="eastAsia"/>
                <w:b/>
                <w:color w:val="000000"/>
                <w:sz w:val="20"/>
                <w:szCs w:val="20"/>
                <w:lang w:bidi="ar"/>
              </w:rPr>
              <w:t>本年支出合计</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95D27D"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22</w:t>
            </w:r>
          </w:p>
        </w:tc>
        <w:tc>
          <w:tcPr>
            <w:tcW w:w="148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7CB8D67B" w14:textId="59952473" w:rsidR="000D0069" w:rsidRPr="000D0069" w:rsidRDefault="000D0069" w:rsidP="000D0069">
            <w:pPr>
              <w:widowControl w:val="0"/>
              <w:jc w:val="right"/>
              <w:rPr>
                <w:b/>
                <w:color w:val="000000"/>
                <w:kern w:val="2"/>
                <w:sz w:val="20"/>
                <w:szCs w:val="20"/>
              </w:rPr>
            </w:pPr>
            <w:r>
              <w:rPr>
                <w:rFonts w:hint="eastAsia"/>
                <w:color w:val="000000"/>
                <w:kern w:val="2"/>
                <w:sz w:val="20"/>
                <w:szCs w:val="20"/>
              </w:rPr>
              <w:t>7</w:t>
            </w:r>
            <w:r>
              <w:rPr>
                <w:color w:val="000000"/>
                <w:kern w:val="2"/>
                <w:sz w:val="20"/>
                <w:szCs w:val="20"/>
              </w:rPr>
              <w:t>2.77</w:t>
            </w:r>
          </w:p>
        </w:tc>
      </w:tr>
      <w:tr w:rsidR="000D0069" w:rsidRPr="000D0069" w14:paraId="108CFC7D" w14:textId="77777777" w:rsidTr="000D0069">
        <w:trPr>
          <w:trHeight w:val="277"/>
        </w:trPr>
        <w:tc>
          <w:tcPr>
            <w:tcW w:w="3746"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A5FB0FE"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 xml:space="preserve">         用事业基金弥补收支差额</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15D000"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94DAB"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2855F68"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 xml:space="preserve">                结余分配</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A9DACB"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23</w:t>
            </w:r>
          </w:p>
        </w:tc>
        <w:tc>
          <w:tcPr>
            <w:tcW w:w="1489"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7C3B788F" w14:textId="77777777" w:rsidR="000D0069" w:rsidRPr="000D0069" w:rsidRDefault="000D0069" w:rsidP="000D0069">
            <w:pPr>
              <w:widowControl w:val="0"/>
              <w:jc w:val="right"/>
              <w:rPr>
                <w:color w:val="000000"/>
                <w:kern w:val="2"/>
                <w:sz w:val="20"/>
                <w:szCs w:val="20"/>
              </w:rPr>
            </w:pPr>
          </w:p>
        </w:tc>
      </w:tr>
      <w:tr w:rsidR="000D0069" w:rsidRPr="000D0069" w14:paraId="302B14D6" w14:textId="77777777" w:rsidTr="000D0069">
        <w:trPr>
          <w:trHeight w:val="277"/>
        </w:trPr>
        <w:tc>
          <w:tcPr>
            <w:tcW w:w="3746" w:type="dxa"/>
            <w:tcBorders>
              <w:top w:val="single" w:sz="4" w:space="0" w:color="000000"/>
              <w:left w:val="single" w:sz="8" w:space="0" w:color="000000"/>
              <w:bottom w:val="single" w:sz="4" w:space="0" w:color="auto"/>
              <w:right w:val="single" w:sz="4" w:space="0" w:color="000000"/>
            </w:tcBorders>
            <w:shd w:val="clear" w:color="auto" w:fill="auto"/>
            <w:tcMar>
              <w:top w:w="15" w:type="dxa"/>
              <w:left w:w="15" w:type="dxa"/>
              <w:right w:w="15" w:type="dxa"/>
            </w:tcMar>
            <w:vAlign w:val="center"/>
          </w:tcPr>
          <w:p w14:paraId="0BBF08AD"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 xml:space="preserve">         年初结转和结余</w:t>
            </w:r>
          </w:p>
        </w:tc>
        <w:tc>
          <w:tcPr>
            <w:tcW w:w="72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3ABC9057"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11</w:t>
            </w:r>
          </w:p>
        </w:tc>
        <w:tc>
          <w:tcPr>
            <w:tcW w:w="154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EFA3BFC"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14:paraId="10DC1F59"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 xml:space="preserve">                年末结转和结余</w:t>
            </w:r>
          </w:p>
        </w:tc>
        <w:tc>
          <w:tcPr>
            <w:tcW w:w="656"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7AB42EA"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24</w:t>
            </w:r>
          </w:p>
        </w:tc>
        <w:tc>
          <w:tcPr>
            <w:tcW w:w="1489" w:type="dxa"/>
            <w:tcBorders>
              <w:top w:val="single" w:sz="4" w:space="0" w:color="000000"/>
              <w:left w:val="nil"/>
              <w:bottom w:val="single" w:sz="4" w:space="0" w:color="auto"/>
              <w:right w:val="single" w:sz="8" w:space="0" w:color="000000"/>
            </w:tcBorders>
            <w:tcMar>
              <w:top w:w="15" w:type="dxa"/>
              <w:left w:w="15" w:type="dxa"/>
              <w:right w:w="15" w:type="dxa"/>
            </w:tcMar>
            <w:vAlign w:val="center"/>
          </w:tcPr>
          <w:p w14:paraId="303303F2" w14:textId="77777777" w:rsidR="000D0069" w:rsidRPr="000D0069" w:rsidRDefault="000D0069" w:rsidP="000D0069">
            <w:pPr>
              <w:widowControl w:val="0"/>
              <w:jc w:val="right"/>
              <w:rPr>
                <w:color w:val="000000"/>
                <w:kern w:val="2"/>
                <w:sz w:val="20"/>
                <w:szCs w:val="20"/>
              </w:rPr>
            </w:pPr>
          </w:p>
        </w:tc>
      </w:tr>
      <w:tr w:rsidR="000D0069" w:rsidRPr="000D0069" w14:paraId="0ACE265F" w14:textId="77777777" w:rsidTr="000D0069">
        <w:trPr>
          <w:trHeight w:val="277"/>
        </w:trPr>
        <w:tc>
          <w:tcPr>
            <w:tcW w:w="37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CB18E0" w14:textId="77777777" w:rsidR="000D0069" w:rsidRPr="000D0069" w:rsidRDefault="000D0069" w:rsidP="000D0069">
            <w:pPr>
              <w:widowControl w:val="0"/>
              <w:rPr>
                <w:color w:val="000000"/>
                <w:kern w:val="2"/>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863FFD"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12</w:t>
            </w:r>
          </w:p>
        </w:tc>
        <w:tc>
          <w:tcPr>
            <w:tcW w:w="15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519512" w14:textId="77777777" w:rsidR="000D0069" w:rsidRPr="000D0069" w:rsidRDefault="000D0069" w:rsidP="000D0069">
            <w:pPr>
              <w:widowControl w:val="0"/>
              <w:jc w:val="right"/>
              <w:rPr>
                <w:color w:val="000000"/>
                <w:kern w:val="2"/>
                <w:sz w:val="20"/>
                <w:szCs w:val="20"/>
              </w:rPr>
            </w:pPr>
          </w:p>
        </w:tc>
        <w:tc>
          <w:tcPr>
            <w:tcW w:w="40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D083F1" w14:textId="77777777" w:rsidR="000D0069" w:rsidRPr="000D0069" w:rsidRDefault="000D0069" w:rsidP="000D0069">
            <w:pPr>
              <w:widowControl w:val="0"/>
              <w:rPr>
                <w:color w:val="000000"/>
                <w:kern w:val="2"/>
                <w:sz w:val="20"/>
                <w:szCs w:val="20"/>
              </w:rPr>
            </w:pPr>
          </w:p>
        </w:tc>
        <w:tc>
          <w:tcPr>
            <w:tcW w:w="6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0629B6E"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25</w:t>
            </w:r>
          </w:p>
        </w:tc>
        <w:tc>
          <w:tcPr>
            <w:tcW w:w="14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F18D7F" w14:textId="77777777" w:rsidR="000D0069" w:rsidRPr="000D0069" w:rsidRDefault="000D0069" w:rsidP="000D0069">
            <w:pPr>
              <w:widowControl w:val="0"/>
              <w:jc w:val="right"/>
              <w:rPr>
                <w:color w:val="000000"/>
                <w:kern w:val="2"/>
                <w:sz w:val="20"/>
                <w:szCs w:val="20"/>
              </w:rPr>
            </w:pPr>
          </w:p>
        </w:tc>
      </w:tr>
      <w:tr w:rsidR="000D0069" w:rsidRPr="000D0069" w14:paraId="3F0A53F5" w14:textId="77777777" w:rsidTr="000D0069">
        <w:trPr>
          <w:trHeight w:val="277"/>
        </w:trPr>
        <w:tc>
          <w:tcPr>
            <w:tcW w:w="3746" w:type="dxa"/>
            <w:tcBorders>
              <w:top w:val="single" w:sz="4" w:space="0" w:color="auto"/>
              <w:left w:val="single" w:sz="8" w:space="0" w:color="000000"/>
              <w:bottom w:val="single" w:sz="8" w:space="0" w:color="000000"/>
              <w:right w:val="nil"/>
            </w:tcBorders>
            <w:shd w:val="clear" w:color="auto" w:fill="FFFFFF"/>
            <w:tcMar>
              <w:top w:w="15" w:type="dxa"/>
              <w:left w:w="15" w:type="dxa"/>
              <w:right w:w="15" w:type="dxa"/>
            </w:tcMar>
            <w:vAlign w:val="center"/>
          </w:tcPr>
          <w:p w14:paraId="21A2B539" w14:textId="77777777" w:rsidR="000D0069" w:rsidRPr="000D0069" w:rsidRDefault="000D0069" w:rsidP="000D0069">
            <w:pPr>
              <w:jc w:val="center"/>
              <w:textAlignment w:val="center"/>
              <w:rPr>
                <w:b/>
                <w:color w:val="000000"/>
                <w:kern w:val="2"/>
                <w:sz w:val="20"/>
                <w:szCs w:val="20"/>
              </w:rPr>
            </w:pPr>
            <w:r w:rsidRPr="000D0069">
              <w:rPr>
                <w:rFonts w:hint="eastAsia"/>
                <w:b/>
                <w:color w:val="000000"/>
                <w:sz w:val="20"/>
                <w:szCs w:val="20"/>
                <w:lang w:bidi="ar"/>
              </w:rPr>
              <w:t>总计</w:t>
            </w:r>
          </w:p>
        </w:tc>
        <w:tc>
          <w:tcPr>
            <w:tcW w:w="722"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0F13B6"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13</w:t>
            </w:r>
          </w:p>
        </w:tc>
        <w:tc>
          <w:tcPr>
            <w:tcW w:w="1545" w:type="dxa"/>
            <w:tcBorders>
              <w:top w:val="single" w:sz="4" w:space="0" w:color="auto"/>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2F741C50" w14:textId="56BE59B9"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4089" w:type="dxa"/>
            <w:tcBorders>
              <w:top w:val="single" w:sz="4" w:space="0" w:color="auto"/>
              <w:left w:val="single" w:sz="4" w:space="0" w:color="000000"/>
              <w:bottom w:val="single" w:sz="8" w:space="0" w:color="000000"/>
              <w:right w:val="nil"/>
            </w:tcBorders>
            <w:shd w:val="clear" w:color="auto" w:fill="FFFFFF"/>
            <w:tcMar>
              <w:top w:w="15" w:type="dxa"/>
              <w:left w:w="15" w:type="dxa"/>
              <w:right w:w="15" w:type="dxa"/>
            </w:tcMar>
            <w:vAlign w:val="center"/>
          </w:tcPr>
          <w:p w14:paraId="146EF1D2" w14:textId="77777777" w:rsidR="000D0069" w:rsidRPr="000D0069" w:rsidRDefault="000D0069" w:rsidP="000D0069">
            <w:pPr>
              <w:jc w:val="center"/>
              <w:textAlignment w:val="center"/>
              <w:rPr>
                <w:b/>
                <w:color w:val="000000"/>
                <w:kern w:val="2"/>
                <w:sz w:val="20"/>
                <w:szCs w:val="20"/>
              </w:rPr>
            </w:pPr>
            <w:r w:rsidRPr="000D0069">
              <w:rPr>
                <w:rFonts w:hint="eastAsia"/>
                <w:b/>
                <w:color w:val="000000"/>
                <w:sz w:val="20"/>
                <w:szCs w:val="20"/>
                <w:lang w:bidi="ar"/>
              </w:rPr>
              <w:t>总计</w:t>
            </w:r>
          </w:p>
        </w:tc>
        <w:tc>
          <w:tcPr>
            <w:tcW w:w="65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3FC713"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26</w:t>
            </w:r>
          </w:p>
        </w:tc>
        <w:tc>
          <w:tcPr>
            <w:tcW w:w="1489" w:type="dxa"/>
            <w:tcBorders>
              <w:top w:val="single" w:sz="4" w:space="0" w:color="auto"/>
              <w:left w:val="nil"/>
              <w:bottom w:val="single" w:sz="8" w:space="0" w:color="000000"/>
              <w:right w:val="single" w:sz="8" w:space="0" w:color="000000"/>
            </w:tcBorders>
            <w:tcMar>
              <w:top w:w="15" w:type="dxa"/>
              <w:left w:w="15" w:type="dxa"/>
              <w:right w:w="15" w:type="dxa"/>
            </w:tcMar>
            <w:vAlign w:val="center"/>
          </w:tcPr>
          <w:p w14:paraId="4CC5102C" w14:textId="72122FB1" w:rsidR="000D0069" w:rsidRPr="000D0069" w:rsidRDefault="000D0069" w:rsidP="000D0069">
            <w:pPr>
              <w:widowControl w:val="0"/>
              <w:jc w:val="right"/>
              <w:rPr>
                <w:b/>
                <w:color w:val="000000"/>
                <w:kern w:val="2"/>
                <w:sz w:val="20"/>
                <w:szCs w:val="20"/>
              </w:rPr>
            </w:pPr>
            <w:r>
              <w:rPr>
                <w:rFonts w:hint="eastAsia"/>
                <w:color w:val="000000"/>
                <w:kern w:val="2"/>
                <w:sz w:val="20"/>
                <w:szCs w:val="20"/>
              </w:rPr>
              <w:t>7</w:t>
            </w:r>
            <w:r>
              <w:rPr>
                <w:color w:val="000000"/>
                <w:kern w:val="2"/>
                <w:sz w:val="20"/>
                <w:szCs w:val="20"/>
              </w:rPr>
              <w:t>2.77</w:t>
            </w:r>
          </w:p>
        </w:tc>
      </w:tr>
      <w:tr w:rsidR="000D0069" w:rsidRPr="000D0069" w14:paraId="61781C15" w14:textId="77777777" w:rsidTr="000D0069">
        <w:trPr>
          <w:trHeight w:val="460"/>
        </w:trPr>
        <w:tc>
          <w:tcPr>
            <w:tcW w:w="12247" w:type="dxa"/>
            <w:gridSpan w:val="6"/>
            <w:tcBorders>
              <w:top w:val="single" w:sz="8" w:space="0" w:color="000000"/>
              <w:left w:val="nil"/>
              <w:bottom w:val="nil"/>
              <w:right w:val="nil"/>
            </w:tcBorders>
            <w:tcMar>
              <w:top w:w="15" w:type="dxa"/>
              <w:left w:w="15" w:type="dxa"/>
              <w:right w:w="15" w:type="dxa"/>
            </w:tcMar>
            <w:vAlign w:val="center"/>
          </w:tcPr>
          <w:p w14:paraId="0A43AE08"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注：本表反映部门本年度的总收支和年末结转结余情况。本表金额转换为万元时，因四舍五入可能存在尾差。</w:t>
            </w:r>
          </w:p>
        </w:tc>
      </w:tr>
    </w:tbl>
    <w:p w14:paraId="7F86CCC6" w14:textId="77777777" w:rsidR="000D0069" w:rsidRDefault="000D0069" w:rsidP="000D0069">
      <w:pPr>
        <w:pStyle w:val="2"/>
        <w:ind w:left="480" w:firstLine="480"/>
        <w:rPr>
          <w:noProof/>
        </w:rPr>
      </w:pPr>
      <w:r>
        <w:rPr>
          <w:noProof/>
        </w:rPr>
        <w:br w:type="page"/>
      </w:r>
    </w:p>
    <w:p w14:paraId="17C96314" w14:textId="77777777" w:rsidR="00F86FE1" w:rsidRPr="000D0069" w:rsidRDefault="00F86FE1">
      <w:pPr>
        <w:rPr>
          <w:noProof/>
        </w:rPr>
      </w:pPr>
    </w:p>
    <w:p w14:paraId="3ACB7AB0" w14:textId="49299F02" w:rsidR="000D0069" w:rsidRDefault="000D0069" w:rsidP="000D0069">
      <w:pPr>
        <w:pStyle w:val="2"/>
        <w:ind w:left="480" w:firstLine="480"/>
      </w:pPr>
    </w:p>
    <w:tbl>
      <w:tblPr>
        <w:tblW w:w="13845" w:type="dxa"/>
        <w:tblLayout w:type="fixed"/>
        <w:tblCellMar>
          <w:left w:w="0" w:type="dxa"/>
          <w:right w:w="0" w:type="dxa"/>
        </w:tblCellMar>
        <w:tblLook w:val="0000" w:firstRow="0" w:lastRow="0" w:firstColumn="0" w:lastColumn="0" w:noHBand="0" w:noVBand="0"/>
      </w:tblPr>
      <w:tblGrid>
        <w:gridCol w:w="1027"/>
        <w:gridCol w:w="59"/>
        <w:gridCol w:w="1271"/>
        <w:gridCol w:w="1553"/>
        <w:gridCol w:w="88"/>
        <w:gridCol w:w="1465"/>
        <w:gridCol w:w="176"/>
        <w:gridCol w:w="1377"/>
        <w:gridCol w:w="264"/>
        <w:gridCol w:w="1289"/>
        <w:gridCol w:w="352"/>
        <w:gridCol w:w="1201"/>
        <w:gridCol w:w="440"/>
        <w:gridCol w:w="1113"/>
        <w:gridCol w:w="528"/>
        <w:gridCol w:w="1642"/>
      </w:tblGrid>
      <w:tr w:rsidR="000D0069" w:rsidRPr="000D0069" w14:paraId="5C64A18E" w14:textId="77777777" w:rsidTr="000D0069">
        <w:trPr>
          <w:trHeight w:val="435"/>
        </w:trPr>
        <w:tc>
          <w:tcPr>
            <w:tcW w:w="13845" w:type="dxa"/>
            <w:gridSpan w:val="16"/>
            <w:tcBorders>
              <w:top w:val="nil"/>
              <w:left w:val="nil"/>
              <w:bottom w:val="nil"/>
              <w:right w:val="nil"/>
            </w:tcBorders>
            <w:tcMar>
              <w:top w:w="15" w:type="dxa"/>
              <w:left w:w="15" w:type="dxa"/>
              <w:right w:w="15" w:type="dxa"/>
            </w:tcMar>
            <w:vAlign w:val="center"/>
          </w:tcPr>
          <w:p w14:paraId="75EE9204" w14:textId="77777777" w:rsidR="000D0069" w:rsidRPr="000D0069" w:rsidRDefault="000D0069" w:rsidP="000D0069">
            <w:pPr>
              <w:jc w:val="center"/>
              <w:textAlignment w:val="center"/>
              <w:rPr>
                <w:rFonts w:ascii="华文中宋" w:eastAsia="华文中宋" w:hAnsi="华文中宋" w:cs="华文中宋"/>
                <w:color w:val="000000"/>
                <w:kern w:val="2"/>
                <w:sz w:val="32"/>
                <w:szCs w:val="32"/>
              </w:rPr>
            </w:pPr>
            <w:r w:rsidRPr="000D0069">
              <w:rPr>
                <w:rFonts w:ascii="华文中宋" w:eastAsia="华文中宋" w:hAnsi="华文中宋" w:cs="华文中宋" w:hint="eastAsia"/>
                <w:color w:val="000000"/>
                <w:sz w:val="32"/>
                <w:szCs w:val="32"/>
                <w:lang w:bidi="ar"/>
              </w:rPr>
              <w:t>收入决算表</w:t>
            </w:r>
          </w:p>
        </w:tc>
      </w:tr>
      <w:tr w:rsidR="000D0069" w:rsidRPr="000D0069" w14:paraId="449D6519" w14:textId="77777777" w:rsidTr="000D0069">
        <w:trPr>
          <w:trHeight w:val="285"/>
        </w:trPr>
        <w:tc>
          <w:tcPr>
            <w:tcW w:w="1027" w:type="dxa"/>
            <w:tcBorders>
              <w:top w:val="nil"/>
              <w:left w:val="nil"/>
              <w:bottom w:val="nil"/>
              <w:right w:val="nil"/>
            </w:tcBorders>
            <w:shd w:val="clear" w:color="auto" w:fill="FFFFFF"/>
            <w:tcMar>
              <w:top w:w="15" w:type="dxa"/>
              <w:left w:w="15" w:type="dxa"/>
              <w:right w:w="15" w:type="dxa"/>
            </w:tcMar>
            <w:vAlign w:val="center"/>
          </w:tcPr>
          <w:p w14:paraId="1B96B967" w14:textId="77777777" w:rsidR="000D0069" w:rsidRPr="000D0069" w:rsidRDefault="000D0069" w:rsidP="000D0069">
            <w:pPr>
              <w:widowControl w:val="0"/>
              <w:jc w:val="right"/>
              <w:rPr>
                <w:color w:val="000000"/>
                <w:kern w:val="2"/>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14:paraId="00535EB7" w14:textId="77777777" w:rsidR="000D0069" w:rsidRPr="000D0069" w:rsidRDefault="000D0069" w:rsidP="000D0069">
            <w:pPr>
              <w:widowControl w:val="0"/>
              <w:jc w:val="right"/>
              <w:rPr>
                <w:color w:val="000000"/>
                <w:kern w:val="2"/>
                <w:sz w:val="20"/>
                <w:szCs w:val="20"/>
              </w:rPr>
            </w:pPr>
          </w:p>
        </w:tc>
        <w:tc>
          <w:tcPr>
            <w:tcW w:w="1271" w:type="dxa"/>
            <w:tcBorders>
              <w:top w:val="nil"/>
              <w:left w:val="nil"/>
              <w:bottom w:val="nil"/>
              <w:right w:val="nil"/>
            </w:tcBorders>
            <w:shd w:val="clear" w:color="auto" w:fill="FFFFFF"/>
            <w:tcMar>
              <w:top w:w="15" w:type="dxa"/>
              <w:left w:w="15" w:type="dxa"/>
              <w:right w:w="15" w:type="dxa"/>
            </w:tcMar>
            <w:vAlign w:val="center"/>
          </w:tcPr>
          <w:p w14:paraId="19655219" w14:textId="77777777" w:rsidR="000D0069" w:rsidRPr="000D0069" w:rsidRDefault="000D0069" w:rsidP="000D0069">
            <w:pPr>
              <w:widowControl w:val="0"/>
              <w:jc w:val="right"/>
              <w:rPr>
                <w:color w:val="000000"/>
                <w:kern w:val="2"/>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14:paraId="5F0B44BA" w14:textId="77777777" w:rsidR="000D0069" w:rsidRPr="000D0069" w:rsidRDefault="000D0069" w:rsidP="000D0069">
            <w:pPr>
              <w:widowControl w:val="0"/>
              <w:jc w:val="right"/>
              <w:rPr>
                <w:color w:val="000000"/>
                <w:kern w:val="2"/>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4E586BE4" w14:textId="77777777" w:rsidR="000D0069" w:rsidRPr="000D0069" w:rsidRDefault="000D0069" w:rsidP="000D0069">
            <w:pPr>
              <w:widowControl w:val="0"/>
              <w:jc w:val="right"/>
              <w:rPr>
                <w:color w:val="000000"/>
                <w:kern w:val="2"/>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312FF175" w14:textId="77777777" w:rsidR="000D0069" w:rsidRPr="000D0069" w:rsidRDefault="000D0069" w:rsidP="000D0069">
            <w:pPr>
              <w:widowControl w:val="0"/>
              <w:jc w:val="right"/>
              <w:rPr>
                <w:color w:val="000000"/>
                <w:kern w:val="2"/>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174ED100" w14:textId="77777777" w:rsidR="000D0069" w:rsidRPr="000D0069" w:rsidRDefault="000D0069" w:rsidP="000D0069">
            <w:pPr>
              <w:widowControl w:val="0"/>
              <w:jc w:val="right"/>
              <w:rPr>
                <w:color w:val="000000"/>
                <w:kern w:val="2"/>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45B4A904" w14:textId="77777777" w:rsidR="000D0069" w:rsidRPr="000D0069" w:rsidRDefault="000D0069" w:rsidP="000D0069">
            <w:pPr>
              <w:widowControl w:val="0"/>
              <w:jc w:val="right"/>
              <w:rPr>
                <w:color w:val="000000"/>
                <w:kern w:val="2"/>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3EC4EB40" w14:textId="77777777" w:rsidR="000D0069" w:rsidRPr="000D0069" w:rsidRDefault="000D0069" w:rsidP="000D0069">
            <w:pPr>
              <w:widowControl w:val="0"/>
              <w:jc w:val="right"/>
              <w:rPr>
                <w:color w:val="000000"/>
                <w:kern w:val="2"/>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14:paraId="2381C633" w14:textId="77777777" w:rsidR="000D0069" w:rsidRPr="000D0069" w:rsidRDefault="000D0069" w:rsidP="000D0069">
            <w:pPr>
              <w:jc w:val="right"/>
              <w:textAlignment w:val="center"/>
              <w:rPr>
                <w:color w:val="000000"/>
                <w:kern w:val="2"/>
                <w:sz w:val="20"/>
                <w:szCs w:val="20"/>
              </w:rPr>
            </w:pPr>
            <w:r w:rsidRPr="000D0069">
              <w:rPr>
                <w:rFonts w:hint="eastAsia"/>
                <w:color w:val="000000"/>
                <w:sz w:val="20"/>
                <w:szCs w:val="20"/>
                <w:lang w:bidi="ar"/>
              </w:rPr>
              <w:t>公开02表</w:t>
            </w:r>
          </w:p>
        </w:tc>
      </w:tr>
      <w:tr w:rsidR="00B6042A" w:rsidRPr="000D0069" w14:paraId="52CACD71" w14:textId="77777777" w:rsidTr="001707D3">
        <w:trPr>
          <w:trHeight w:val="300"/>
        </w:trPr>
        <w:tc>
          <w:tcPr>
            <w:tcW w:w="3910" w:type="dxa"/>
            <w:gridSpan w:val="4"/>
            <w:tcBorders>
              <w:top w:val="nil"/>
              <w:left w:val="nil"/>
              <w:bottom w:val="nil"/>
              <w:right w:val="nil"/>
            </w:tcBorders>
            <w:shd w:val="clear" w:color="auto" w:fill="FFFFFF"/>
            <w:tcMar>
              <w:top w:w="15" w:type="dxa"/>
              <w:left w:w="15" w:type="dxa"/>
              <w:right w:w="15" w:type="dxa"/>
            </w:tcMar>
            <w:vAlign w:val="center"/>
          </w:tcPr>
          <w:p w14:paraId="0341FEA7" w14:textId="5D19F188" w:rsidR="00B6042A" w:rsidRPr="000D0069" w:rsidRDefault="00B6042A" w:rsidP="000D0069">
            <w:pPr>
              <w:widowControl w:val="0"/>
              <w:jc w:val="right"/>
              <w:rPr>
                <w:color w:val="000000"/>
                <w:kern w:val="2"/>
                <w:sz w:val="20"/>
                <w:szCs w:val="20"/>
              </w:rPr>
            </w:pPr>
            <w:r w:rsidRPr="000D0069">
              <w:rPr>
                <w:rFonts w:hint="eastAsia"/>
                <w:color w:val="000000"/>
                <w:sz w:val="20"/>
                <w:szCs w:val="20"/>
                <w:lang w:bidi="ar"/>
              </w:rPr>
              <w:t>部门：</w:t>
            </w:r>
            <w:r w:rsidRPr="00B6042A">
              <w:rPr>
                <w:rFonts w:hint="eastAsia"/>
                <w:color w:val="000000"/>
                <w:sz w:val="20"/>
                <w:szCs w:val="20"/>
                <w:lang w:bidi="ar"/>
              </w:rPr>
              <w:t>信阳市平桥区粮食局职工学校</w:t>
            </w: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15D2F61B" w14:textId="77777777" w:rsidR="00B6042A" w:rsidRPr="000D0069" w:rsidRDefault="00B6042A" w:rsidP="000D0069">
            <w:pPr>
              <w:widowControl w:val="0"/>
              <w:jc w:val="right"/>
              <w:rPr>
                <w:color w:val="000000"/>
                <w:kern w:val="2"/>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59382E72" w14:textId="7E126A88" w:rsidR="00B6042A" w:rsidRPr="000D0069" w:rsidRDefault="00B6042A" w:rsidP="000D0069">
            <w:pPr>
              <w:widowControl w:val="0"/>
              <w:jc w:val="center"/>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5B5AA494" w14:textId="77777777" w:rsidR="00B6042A" w:rsidRPr="000D0069" w:rsidRDefault="00B6042A" w:rsidP="000D0069">
            <w:pPr>
              <w:widowControl w:val="0"/>
              <w:jc w:val="right"/>
              <w:rPr>
                <w:color w:val="000000"/>
                <w:kern w:val="2"/>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3F68A173" w14:textId="77777777" w:rsidR="00B6042A" w:rsidRPr="000D0069" w:rsidRDefault="00B6042A" w:rsidP="000D0069">
            <w:pPr>
              <w:widowControl w:val="0"/>
              <w:jc w:val="right"/>
              <w:rPr>
                <w:color w:val="000000"/>
                <w:kern w:val="2"/>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14:paraId="2C0690E5" w14:textId="77777777" w:rsidR="00B6042A" w:rsidRPr="000D0069" w:rsidRDefault="00B6042A" w:rsidP="000D0069">
            <w:pPr>
              <w:widowControl w:val="0"/>
              <w:jc w:val="right"/>
              <w:rPr>
                <w:color w:val="000000"/>
                <w:kern w:val="2"/>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14:paraId="12F16C0C" w14:textId="77777777" w:rsidR="00B6042A" w:rsidRPr="000D0069" w:rsidRDefault="00B6042A" w:rsidP="000D0069">
            <w:pPr>
              <w:jc w:val="right"/>
              <w:textAlignment w:val="center"/>
              <w:rPr>
                <w:color w:val="000000"/>
                <w:kern w:val="2"/>
                <w:sz w:val="20"/>
                <w:szCs w:val="20"/>
              </w:rPr>
            </w:pPr>
            <w:r w:rsidRPr="000D0069">
              <w:rPr>
                <w:rFonts w:hint="eastAsia"/>
                <w:color w:val="000000"/>
                <w:sz w:val="20"/>
                <w:szCs w:val="20"/>
                <w:lang w:bidi="ar"/>
              </w:rPr>
              <w:t>单位：万元</w:t>
            </w:r>
          </w:p>
        </w:tc>
      </w:tr>
      <w:tr w:rsidR="000D0069" w:rsidRPr="000D0069" w14:paraId="7E19CFE3" w14:textId="77777777" w:rsidTr="000D0069">
        <w:trPr>
          <w:trHeight w:val="450"/>
        </w:trPr>
        <w:tc>
          <w:tcPr>
            <w:tcW w:w="2357"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49385406"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项    目</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FC3A35"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本年收入合计</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1B66E"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财政拨款收入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D0761F"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上级补助收入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506D22"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事业收入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77A472"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经营收入</w:t>
            </w:r>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C5CE4"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附属单位上缴收入</w:t>
            </w:r>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22B46881"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其他收入</w:t>
            </w:r>
          </w:p>
        </w:tc>
      </w:tr>
      <w:tr w:rsidR="000D0069" w:rsidRPr="000D0069" w14:paraId="154CD506" w14:textId="77777777" w:rsidTr="000D0069">
        <w:trPr>
          <w:trHeight w:val="450"/>
        </w:trPr>
        <w:tc>
          <w:tcPr>
            <w:tcW w:w="1086"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F492C0E" w14:textId="77777777" w:rsidR="000D0069" w:rsidRPr="000D0069" w:rsidRDefault="000D0069" w:rsidP="000D0069">
            <w:pPr>
              <w:jc w:val="center"/>
              <w:textAlignment w:val="center"/>
              <w:rPr>
                <w:color w:val="000000"/>
                <w:sz w:val="20"/>
                <w:szCs w:val="20"/>
                <w:lang w:bidi="ar"/>
              </w:rPr>
            </w:pPr>
            <w:r w:rsidRPr="000D0069">
              <w:rPr>
                <w:rFonts w:hint="eastAsia"/>
                <w:color w:val="000000"/>
                <w:sz w:val="20"/>
                <w:szCs w:val="20"/>
                <w:lang w:bidi="ar"/>
              </w:rPr>
              <w:t>功能分类</w:t>
            </w:r>
          </w:p>
          <w:p w14:paraId="752BE0D6"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科目编码</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5D6416"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科目名称</w:t>
            </w: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D55AAA"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3E7DB"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E2639A"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13B06A"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637F17"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0F7D9E" w14:textId="77777777" w:rsidR="000D0069" w:rsidRPr="000D0069" w:rsidRDefault="000D0069" w:rsidP="000D0069">
            <w:pPr>
              <w:widowControl w:val="0"/>
              <w:jc w:val="center"/>
              <w:rPr>
                <w:color w:val="000000"/>
                <w:kern w:val="2"/>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0752F9FB" w14:textId="77777777" w:rsidR="000D0069" w:rsidRPr="000D0069" w:rsidRDefault="000D0069" w:rsidP="000D0069">
            <w:pPr>
              <w:widowControl w:val="0"/>
              <w:jc w:val="center"/>
              <w:rPr>
                <w:color w:val="000000"/>
                <w:kern w:val="2"/>
                <w:sz w:val="20"/>
                <w:szCs w:val="20"/>
              </w:rPr>
            </w:pPr>
          </w:p>
        </w:tc>
      </w:tr>
      <w:tr w:rsidR="000D0069" w:rsidRPr="000D0069" w14:paraId="08360E6A" w14:textId="77777777" w:rsidTr="000D0069">
        <w:trPr>
          <w:trHeight w:val="450"/>
        </w:trPr>
        <w:tc>
          <w:tcPr>
            <w:tcW w:w="1086"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F94FB8E" w14:textId="77777777" w:rsidR="000D0069" w:rsidRPr="000D0069" w:rsidRDefault="000D0069" w:rsidP="000D0069">
            <w:pPr>
              <w:widowControl w:val="0"/>
              <w:jc w:val="center"/>
              <w:rPr>
                <w:color w:val="000000"/>
                <w:kern w:val="2"/>
                <w:sz w:val="20"/>
                <w:szCs w:val="2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834F27"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805978"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52351"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58A248"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56856B"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490481" w14:textId="77777777" w:rsidR="000D0069" w:rsidRPr="000D0069" w:rsidRDefault="000D0069" w:rsidP="000D0069">
            <w:pPr>
              <w:widowControl w:val="0"/>
              <w:jc w:val="center"/>
              <w:rPr>
                <w:color w:val="000000"/>
                <w:kern w:val="2"/>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3EB044" w14:textId="77777777" w:rsidR="000D0069" w:rsidRPr="000D0069" w:rsidRDefault="000D0069" w:rsidP="000D0069">
            <w:pPr>
              <w:widowControl w:val="0"/>
              <w:jc w:val="center"/>
              <w:rPr>
                <w:color w:val="000000"/>
                <w:kern w:val="2"/>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3EFCEDA8" w14:textId="77777777" w:rsidR="000D0069" w:rsidRPr="000D0069" w:rsidRDefault="000D0069" w:rsidP="000D0069">
            <w:pPr>
              <w:widowControl w:val="0"/>
              <w:jc w:val="center"/>
              <w:rPr>
                <w:color w:val="000000"/>
                <w:kern w:val="2"/>
                <w:sz w:val="20"/>
                <w:szCs w:val="20"/>
              </w:rPr>
            </w:pPr>
          </w:p>
        </w:tc>
      </w:tr>
      <w:tr w:rsidR="000D0069" w:rsidRPr="000D0069" w14:paraId="2E7E2C8E" w14:textId="77777777" w:rsidTr="000D0069">
        <w:trPr>
          <w:trHeight w:val="450"/>
        </w:trPr>
        <w:tc>
          <w:tcPr>
            <w:tcW w:w="2357" w:type="dxa"/>
            <w:gridSpan w:val="3"/>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CD3BDD2"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栏次</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5D571"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7A13B7"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5307C8"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3</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5E6C41"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4</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6BAFDD"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5</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46783E"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3B7FBCE3"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7</w:t>
            </w:r>
          </w:p>
        </w:tc>
      </w:tr>
      <w:tr w:rsidR="000D0069" w:rsidRPr="000D0069" w14:paraId="793FC8D5" w14:textId="77777777" w:rsidTr="000D0069">
        <w:trPr>
          <w:trHeight w:val="450"/>
        </w:trPr>
        <w:tc>
          <w:tcPr>
            <w:tcW w:w="2357" w:type="dxa"/>
            <w:gridSpan w:val="3"/>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9800021"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合计</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1C2D5" w14:textId="4863382F"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C6535" w14:textId="7DAE1A8E"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37798"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FFE27"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5E248"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69BE8" w14:textId="77777777" w:rsidR="000D0069" w:rsidRPr="000D0069" w:rsidRDefault="000D0069" w:rsidP="000D0069">
            <w:pPr>
              <w:widowControl w:val="0"/>
              <w:jc w:val="right"/>
              <w:rPr>
                <w:color w:val="000000"/>
                <w:kern w:val="2"/>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E57CC27" w14:textId="77777777" w:rsidR="000D0069" w:rsidRPr="000D0069" w:rsidRDefault="000D0069" w:rsidP="000D0069">
            <w:pPr>
              <w:widowControl w:val="0"/>
              <w:jc w:val="right"/>
              <w:rPr>
                <w:color w:val="000000"/>
                <w:kern w:val="2"/>
                <w:sz w:val="20"/>
                <w:szCs w:val="20"/>
              </w:rPr>
            </w:pPr>
          </w:p>
        </w:tc>
      </w:tr>
      <w:tr w:rsidR="000D0069" w:rsidRPr="000D0069" w14:paraId="725CE83B" w14:textId="77777777" w:rsidTr="000D006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F089D53" w14:textId="419A5A64" w:rsidR="000D0069" w:rsidRPr="000D0069" w:rsidRDefault="000D0069" w:rsidP="000D0069">
            <w:pPr>
              <w:widowControl w:val="0"/>
              <w:rPr>
                <w:color w:val="000000"/>
                <w:kern w:val="2"/>
                <w:sz w:val="20"/>
                <w:szCs w:val="20"/>
              </w:rPr>
            </w:pPr>
            <w:r>
              <w:rPr>
                <w:rFonts w:hint="eastAsia"/>
                <w:color w:val="000000"/>
                <w:kern w:val="2"/>
                <w:sz w:val="20"/>
                <w:szCs w:val="20"/>
              </w:rPr>
              <w:t>2</w:t>
            </w:r>
            <w:r>
              <w:rPr>
                <w:color w:val="000000"/>
                <w:kern w:val="2"/>
                <w:sz w:val="20"/>
                <w:szCs w:val="20"/>
              </w:rPr>
              <w:t>05</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83C11" w14:textId="5B263B96" w:rsidR="000D0069" w:rsidRPr="000D0069" w:rsidRDefault="000D0069" w:rsidP="000D0069">
            <w:pPr>
              <w:widowControl w:val="0"/>
              <w:rPr>
                <w:color w:val="000000"/>
                <w:kern w:val="2"/>
                <w:sz w:val="20"/>
                <w:szCs w:val="20"/>
              </w:rPr>
            </w:pPr>
            <w:r>
              <w:rPr>
                <w:rFonts w:hint="eastAsia"/>
                <w:color w:val="000000"/>
                <w:kern w:val="2"/>
                <w:sz w:val="20"/>
                <w:szCs w:val="20"/>
              </w:rPr>
              <w:t>教育支出</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51386" w14:textId="59C8CBAE"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AA9C2" w14:textId="2ADCEAC0"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F6C83"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2D327"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B58DB"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CB3A8" w14:textId="77777777" w:rsidR="000D0069" w:rsidRPr="000D0069" w:rsidRDefault="000D0069" w:rsidP="000D0069">
            <w:pPr>
              <w:widowControl w:val="0"/>
              <w:jc w:val="right"/>
              <w:rPr>
                <w:color w:val="000000"/>
                <w:kern w:val="2"/>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14515AA" w14:textId="77777777" w:rsidR="000D0069" w:rsidRPr="000D0069" w:rsidRDefault="000D0069" w:rsidP="000D0069">
            <w:pPr>
              <w:widowControl w:val="0"/>
              <w:jc w:val="right"/>
              <w:rPr>
                <w:color w:val="000000"/>
                <w:kern w:val="2"/>
                <w:sz w:val="20"/>
                <w:szCs w:val="20"/>
              </w:rPr>
            </w:pPr>
          </w:p>
        </w:tc>
      </w:tr>
      <w:tr w:rsidR="000D0069" w:rsidRPr="000D0069" w14:paraId="3A1D0D4C" w14:textId="77777777" w:rsidTr="000D006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1461897" w14:textId="0972B1E0" w:rsidR="000D0069" w:rsidRPr="000D0069" w:rsidRDefault="000D0069" w:rsidP="000D0069">
            <w:pPr>
              <w:widowControl w:val="0"/>
              <w:rPr>
                <w:color w:val="000000"/>
                <w:kern w:val="2"/>
                <w:sz w:val="20"/>
                <w:szCs w:val="20"/>
              </w:rPr>
            </w:pPr>
            <w:r>
              <w:rPr>
                <w:rFonts w:hint="eastAsia"/>
                <w:color w:val="000000"/>
                <w:kern w:val="2"/>
                <w:sz w:val="20"/>
                <w:szCs w:val="20"/>
              </w:rPr>
              <w:t>2</w:t>
            </w:r>
            <w:r>
              <w:rPr>
                <w:color w:val="000000"/>
                <w:kern w:val="2"/>
                <w:sz w:val="20"/>
                <w:szCs w:val="20"/>
              </w:rPr>
              <w:t>0599</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2A4E1F" w14:textId="09447427" w:rsidR="000D0069" w:rsidRPr="000D0069" w:rsidRDefault="000D0069" w:rsidP="000D0069">
            <w:pPr>
              <w:widowControl w:val="0"/>
              <w:rPr>
                <w:color w:val="000000"/>
                <w:kern w:val="2"/>
                <w:sz w:val="20"/>
                <w:szCs w:val="20"/>
              </w:rPr>
            </w:pPr>
            <w:r>
              <w:rPr>
                <w:rFonts w:hint="eastAsia"/>
                <w:color w:val="000000"/>
                <w:kern w:val="2"/>
                <w:sz w:val="20"/>
                <w:szCs w:val="20"/>
              </w:rPr>
              <w:t>其他教育支出</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3B914" w14:textId="5651CF8A" w:rsidR="000D0069" w:rsidRPr="000D0069" w:rsidRDefault="000D0069" w:rsidP="000D0069">
            <w:pPr>
              <w:widowControl w:val="0"/>
              <w:jc w:val="right"/>
              <w:rPr>
                <w:rFonts w:ascii="华文中宋" w:eastAsia="华文中宋" w:hAnsi="华文中宋" w:cs="华文中宋"/>
                <w:color w:val="000000"/>
                <w:kern w:val="2"/>
                <w:sz w:val="20"/>
                <w:szCs w:val="20"/>
              </w:rPr>
            </w:pPr>
            <w:r>
              <w:rPr>
                <w:rFonts w:hint="eastAsia"/>
                <w:color w:val="000000"/>
                <w:kern w:val="2"/>
                <w:sz w:val="20"/>
                <w:szCs w:val="20"/>
              </w:rPr>
              <w:t>7</w:t>
            </w:r>
            <w:r>
              <w:rPr>
                <w:color w:val="000000"/>
                <w:kern w:val="2"/>
                <w:sz w:val="20"/>
                <w:szCs w:val="20"/>
              </w:rPr>
              <w:t>2.77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0087C" w14:textId="515C9525"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25D2E"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D8947"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81AEC"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D9710" w14:textId="77777777" w:rsidR="000D0069" w:rsidRPr="000D0069" w:rsidRDefault="000D0069" w:rsidP="000D0069">
            <w:pPr>
              <w:widowControl w:val="0"/>
              <w:jc w:val="right"/>
              <w:rPr>
                <w:color w:val="000000"/>
                <w:kern w:val="2"/>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6893E04" w14:textId="77777777" w:rsidR="000D0069" w:rsidRPr="000D0069" w:rsidRDefault="000D0069" w:rsidP="000D0069">
            <w:pPr>
              <w:widowControl w:val="0"/>
              <w:jc w:val="right"/>
              <w:rPr>
                <w:color w:val="000000"/>
                <w:kern w:val="2"/>
                <w:sz w:val="20"/>
                <w:szCs w:val="20"/>
              </w:rPr>
            </w:pPr>
          </w:p>
        </w:tc>
      </w:tr>
      <w:tr w:rsidR="000D0069" w:rsidRPr="000D0069" w14:paraId="412AC34F" w14:textId="77777777" w:rsidTr="000D006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07940164" w14:textId="08FC8926" w:rsidR="000D0069" w:rsidRPr="000D0069" w:rsidRDefault="000D0069" w:rsidP="000D0069">
            <w:pPr>
              <w:widowControl w:val="0"/>
              <w:rPr>
                <w:color w:val="000000"/>
                <w:kern w:val="2"/>
                <w:sz w:val="20"/>
                <w:szCs w:val="20"/>
              </w:rPr>
            </w:pPr>
            <w:r>
              <w:rPr>
                <w:rFonts w:hint="eastAsia"/>
                <w:color w:val="000000"/>
                <w:kern w:val="2"/>
                <w:sz w:val="20"/>
                <w:szCs w:val="20"/>
              </w:rPr>
              <w:t>2</w:t>
            </w:r>
            <w:r>
              <w:rPr>
                <w:color w:val="000000"/>
                <w:kern w:val="2"/>
                <w:sz w:val="20"/>
                <w:szCs w:val="20"/>
              </w:rPr>
              <w:t>059999</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061891" w14:textId="1FF4590D" w:rsidR="000D0069" w:rsidRPr="000D0069" w:rsidRDefault="000D0069" w:rsidP="000D0069">
            <w:pPr>
              <w:widowControl w:val="0"/>
              <w:rPr>
                <w:color w:val="000000"/>
                <w:kern w:val="2"/>
                <w:sz w:val="20"/>
                <w:szCs w:val="20"/>
              </w:rPr>
            </w:pPr>
            <w:r>
              <w:rPr>
                <w:rFonts w:hint="eastAsia"/>
                <w:color w:val="000000"/>
                <w:kern w:val="2"/>
                <w:sz w:val="20"/>
                <w:szCs w:val="20"/>
              </w:rPr>
              <w:t>其他教育支出</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95835" w14:textId="4ADBBED9"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9A172" w14:textId="632825F5" w:rsidR="000D0069" w:rsidRPr="000D0069" w:rsidRDefault="000D0069" w:rsidP="000D0069">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39B75"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FB9E3"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1AFFFA"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ACA61" w14:textId="77777777" w:rsidR="000D0069" w:rsidRPr="000D0069" w:rsidRDefault="000D0069" w:rsidP="000D0069">
            <w:pPr>
              <w:widowControl w:val="0"/>
              <w:jc w:val="right"/>
              <w:rPr>
                <w:color w:val="000000"/>
                <w:kern w:val="2"/>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B929353" w14:textId="77777777" w:rsidR="000D0069" w:rsidRPr="000D0069" w:rsidRDefault="000D0069" w:rsidP="000D0069">
            <w:pPr>
              <w:widowControl w:val="0"/>
              <w:jc w:val="right"/>
              <w:rPr>
                <w:color w:val="000000"/>
                <w:kern w:val="2"/>
                <w:sz w:val="20"/>
                <w:szCs w:val="20"/>
              </w:rPr>
            </w:pPr>
          </w:p>
        </w:tc>
      </w:tr>
      <w:tr w:rsidR="000D0069" w:rsidRPr="000D0069" w14:paraId="57E2F861" w14:textId="77777777" w:rsidTr="000D0069">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5F5A870" w14:textId="77777777" w:rsidR="000D0069" w:rsidRDefault="000D0069" w:rsidP="000D0069">
            <w:pPr>
              <w:widowControl w:val="0"/>
              <w:rPr>
                <w:color w:val="000000"/>
                <w:kern w:val="2"/>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4BB9BC" w14:textId="77777777" w:rsidR="000D0069" w:rsidRDefault="000D0069" w:rsidP="000D0069">
            <w:pPr>
              <w:widowControl w:val="0"/>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1549D" w14:textId="77777777" w:rsid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7D37F" w14:textId="77777777" w:rsid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9550C"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0AA1D"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B0502" w14:textId="77777777" w:rsidR="000D0069" w:rsidRPr="000D0069" w:rsidRDefault="000D0069" w:rsidP="000D0069">
            <w:pPr>
              <w:widowControl w:val="0"/>
              <w:jc w:val="right"/>
              <w:rPr>
                <w:color w:val="000000"/>
                <w:kern w:val="2"/>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BFBEA" w14:textId="77777777" w:rsidR="000D0069" w:rsidRPr="000D0069" w:rsidRDefault="000D0069" w:rsidP="000D0069">
            <w:pPr>
              <w:widowControl w:val="0"/>
              <w:jc w:val="right"/>
              <w:rPr>
                <w:color w:val="000000"/>
                <w:kern w:val="2"/>
                <w:sz w:val="20"/>
                <w:szCs w:val="20"/>
              </w:rPr>
            </w:pPr>
          </w:p>
        </w:tc>
        <w:tc>
          <w:tcPr>
            <w:tcW w:w="164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A8BFFD9" w14:textId="77777777" w:rsidR="000D0069" w:rsidRPr="000D0069" w:rsidRDefault="000D0069" w:rsidP="000D0069">
            <w:pPr>
              <w:widowControl w:val="0"/>
              <w:jc w:val="right"/>
              <w:rPr>
                <w:color w:val="000000"/>
                <w:kern w:val="2"/>
                <w:sz w:val="20"/>
                <w:szCs w:val="20"/>
              </w:rPr>
            </w:pPr>
          </w:p>
        </w:tc>
      </w:tr>
      <w:tr w:rsidR="000D0069" w:rsidRPr="000D0069" w14:paraId="0C9FD279" w14:textId="77777777" w:rsidTr="000D0069">
        <w:trPr>
          <w:trHeight w:val="615"/>
        </w:trPr>
        <w:tc>
          <w:tcPr>
            <w:tcW w:w="13845" w:type="dxa"/>
            <w:gridSpan w:val="16"/>
            <w:tcBorders>
              <w:top w:val="single" w:sz="8" w:space="0" w:color="000000"/>
              <w:left w:val="nil"/>
              <w:bottom w:val="nil"/>
              <w:right w:val="nil"/>
            </w:tcBorders>
            <w:tcMar>
              <w:top w:w="15" w:type="dxa"/>
              <w:left w:w="15" w:type="dxa"/>
              <w:right w:w="15" w:type="dxa"/>
            </w:tcMar>
            <w:vAlign w:val="center"/>
          </w:tcPr>
          <w:p w14:paraId="041AA104" w14:textId="77777777" w:rsidR="000D0069" w:rsidRPr="000D0069" w:rsidRDefault="000D0069" w:rsidP="000D0069">
            <w:pPr>
              <w:textAlignment w:val="center"/>
              <w:rPr>
                <w:color w:val="000000"/>
                <w:kern w:val="2"/>
                <w:sz w:val="20"/>
                <w:szCs w:val="20"/>
              </w:rPr>
            </w:pPr>
            <w:r w:rsidRPr="000D0069">
              <w:rPr>
                <w:rFonts w:hint="eastAsia"/>
                <w:color w:val="000000"/>
                <w:sz w:val="20"/>
                <w:szCs w:val="20"/>
                <w:lang w:bidi="ar"/>
              </w:rPr>
              <w:t>注：本表反映部门本年度取得的各项收入情况。本表金额转换为万元时，因四舍五入可能存在尾差。</w:t>
            </w:r>
          </w:p>
        </w:tc>
      </w:tr>
    </w:tbl>
    <w:p w14:paraId="2BEC8E5E" w14:textId="77777777" w:rsidR="000D0069" w:rsidRDefault="000D0069" w:rsidP="000D0069">
      <w:pPr>
        <w:pStyle w:val="2"/>
        <w:ind w:left="480" w:firstLine="480"/>
      </w:pPr>
      <w:r>
        <w:br w:type="page"/>
      </w:r>
    </w:p>
    <w:tbl>
      <w:tblPr>
        <w:tblW w:w="13507" w:type="dxa"/>
        <w:tblLayout w:type="fixed"/>
        <w:tblCellMar>
          <w:left w:w="0" w:type="dxa"/>
          <w:right w:w="0" w:type="dxa"/>
        </w:tblCellMar>
        <w:tblLook w:val="0000" w:firstRow="0" w:lastRow="0" w:firstColumn="0" w:lastColumn="0" w:noHBand="0" w:noVBand="0"/>
      </w:tblPr>
      <w:tblGrid>
        <w:gridCol w:w="1081"/>
        <w:gridCol w:w="61"/>
        <w:gridCol w:w="25"/>
        <w:gridCol w:w="1304"/>
        <w:gridCol w:w="1713"/>
        <w:gridCol w:w="125"/>
        <w:gridCol w:w="1615"/>
        <w:gridCol w:w="223"/>
        <w:gridCol w:w="1516"/>
        <w:gridCol w:w="322"/>
        <w:gridCol w:w="1418"/>
        <w:gridCol w:w="420"/>
        <w:gridCol w:w="1319"/>
        <w:gridCol w:w="519"/>
        <w:gridCol w:w="1846"/>
      </w:tblGrid>
      <w:tr w:rsidR="000D0069" w:rsidRPr="000D0069" w14:paraId="570B77F6" w14:textId="77777777" w:rsidTr="00DF05F4">
        <w:trPr>
          <w:trHeight w:val="399"/>
        </w:trPr>
        <w:tc>
          <w:tcPr>
            <w:tcW w:w="13507" w:type="dxa"/>
            <w:gridSpan w:val="15"/>
            <w:tcBorders>
              <w:top w:val="nil"/>
              <w:left w:val="nil"/>
              <w:bottom w:val="nil"/>
              <w:right w:val="nil"/>
            </w:tcBorders>
            <w:tcMar>
              <w:top w:w="15" w:type="dxa"/>
              <w:left w:w="15" w:type="dxa"/>
              <w:right w:w="15" w:type="dxa"/>
            </w:tcMar>
            <w:vAlign w:val="center"/>
          </w:tcPr>
          <w:p w14:paraId="52AD2258" w14:textId="77777777" w:rsidR="000D0069" w:rsidRPr="000D0069" w:rsidRDefault="000D0069" w:rsidP="000D0069">
            <w:pPr>
              <w:jc w:val="center"/>
              <w:textAlignment w:val="center"/>
              <w:rPr>
                <w:rFonts w:ascii="华文中宋" w:eastAsia="华文中宋" w:hAnsi="华文中宋" w:cs="华文中宋"/>
                <w:color w:val="000000"/>
                <w:kern w:val="2"/>
                <w:sz w:val="32"/>
                <w:szCs w:val="32"/>
              </w:rPr>
            </w:pPr>
            <w:r w:rsidRPr="000D0069">
              <w:rPr>
                <w:rFonts w:ascii="华文中宋" w:eastAsia="华文中宋" w:hAnsi="华文中宋" w:cs="华文中宋" w:hint="eastAsia"/>
                <w:color w:val="000000"/>
                <w:sz w:val="32"/>
                <w:szCs w:val="32"/>
                <w:lang w:bidi="ar"/>
              </w:rPr>
              <w:lastRenderedPageBreak/>
              <w:t>支出决算表</w:t>
            </w:r>
          </w:p>
        </w:tc>
      </w:tr>
      <w:tr w:rsidR="000D0069" w:rsidRPr="000D0069" w14:paraId="5E1D66C7" w14:textId="77777777" w:rsidTr="00B6042A">
        <w:trPr>
          <w:trHeight w:val="261"/>
        </w:trPr>
        <w:tc>
          <w:tcPr>
            <w:tcW w:w="1081" w:type="dxa"/>
            <w:tcBorders>
              <w:top w:val="nil"/>
              <w:left w:val="nil"/>
              <w:bottom w:val="nil"/>
              <w:right w:val="nil"/>
            </w:tcBorders>
            <w:shd w:val="clear" w:color="auto" w:fill="FFFFFF"/>
            <w:tcMar>
              <w:top w:w="15" w:type="dxa"/>
              <w:left w:w="15" w:type="dxa"/>
              <w:right w:w="15" w:type="dxa"/>
            </w:tcMar>
            <w:vAlign w:val="center"/>
          </w:tcPr>
          <w:p w14:paraId="6E060B14" w14:textId="77777777" w:rsidR="000D0069" w:rsidRPr="000D0069" w:rsidRDefault="000D0069" w:rsidP="000D0069">
            <w:pPr>
              <w:widowControl w:val="0"/>
              <w:jc w:val="right"/>
              <w:rPr>
                <w:color w:val="000000"/>
                <w:kern w:val="2"/>
                <w:sz w:val="20"/>
                <w:szCs w:val="20"/>
              </w:rPr>
            </w:pPr>
          </w:p>
        </w:tc>
        <w:tc>
          <w:tcPr>
            <w:tcW w:w="86" w:type="dxa"/>
            <w:gridSpan w:val="2"/>
            <w:tcBorders>
              <w:top w:val="nil"/>
              <w:left w:val="nil"/>
              <w:bottom w:val="nil"/>
              <w:right w:val="nil"/>
            </w:tcBorders>
            <w:shd w:val="clear" w:color="auto" w:fill="FFFFFF"/>
            <w:tcMar>
              <w:top w:w="15" w:type="dxa"/>
              <w:left w:w="15" w:type="dxa"/>
              <w:right w:w="15" w:type="dxa"/>
            </w:tcMar>
            <w:vAlign w:val="center"/>
          </w:tcPr>
          <w:p w14:paraId="78E401FD" w14:textId="77777777" w:rsidR="000D0069" w:rsidRPr="000D0069" w:rsidRDefault="000D0069" w:rsidP="000D0069">
            <w:pPr>
              <w:widowControl w:val="0"/>
              <w:jc w:val="right"/>
              <w:rPr>
                <w:color w:val="000000"/>
                <w:kern w:val="2"/>
                <w:sz w:val="20"/>
                <w:szCs w:val="20"/>
              </w:rPr>
            </w:pPr>
          </w:p>
        </w:tc>
        <w:tc>
          <w:tcPr>
            <w:tcW w:w="1304" w:type="dxa"/>
            <w:tcBorders>
              <w:top w:val="nil"/>
              <w:left w:val="nil"/>
              <w:bottom w:val="nil"/>
              <w:right w:val="nil"/>
            </w:tcBorders>
            <w:shd w:val="clear" w:color="auto" w:fill="FFFFFF"/>
            <w:tcMar>
              <w:top w:w="15" w:type="dxa"/>
              <w:left w:w="15" w:type="dxa"/>
              <w:right w:w="15" w:type="dxa"/>
            </w:tcMar>
            <w:vAlign w:val="center"/>
          </w:tcPr>
          <w:p w14:paraId="5E2D2D56" w14:textId="77777777" w:rsidR="000D0069" w:rsidRPr="000D0069" w:rsidRDefault="000D0069" w:rsidP="000D0069">
            <w:pPr>
              <w:widowControl w:val="0"/>
              <w:jc w:val="right"/>
              <w:rPr>
                <w:color w:val="000000"/>
                <w:kern w:val="2"/>
                <w:sz w:val="20"/>
                <w:szCs w:val="20"/>
              </w:rPr>
            </w:pPr>
          </w:p>
        </w:tc>
        <w:tc>
          <w:tcPr>
            <w:tcW w:w="1713" w:type="dxa"/>
            <w:tcBorders>
              <w:top w:val="nil"/>
              <w:left w:val="nil"/>
              <w:bottom w:val="nil"/>
              <w:right w:val="nil"/>
            </w:tcBorders>
            <w:shd w:val="clear" w:color="auto" w:fill="FFFFFF"/>
            <w:tcMar>
              <w:top w:w="15" w:type="dxa"/>
              <w:left w:w="15" w:type="dxa"/>
              <w:right w:w="15" w:type="dxa"/>
            </w:tcMar>
            <w:vAlign w:val="center"/>
          </w:tcPr>
          <w:p w14:paraId="063121C6" w14:textId="77777777" w:rsidR="000D0069" w:rsidRPr="000D0069" w:rsidRDefault="000D0069" w:rsidP="000D0069">
            <w:pPr>
              <w:widowControl w:val="0"/>
              <w:jc w:val="right"/>
              <w:rPr>
                <w:color w:val="000000"/>
                <w:kern w:val="2"/>
                <w:sz w:val="20"/>
                <w:szCs w:val="20"/>
              </w:rPr>
            </w:pPr>
          </w:p>
        </w:tc>
        <w:tc>
          <w:tcPr>
            <w:tcW w:w="1740" w:type="dxa"/>
            <w:gridSpan w:val="2"/>
            <w:tcBorders>
              <w:top w:val="nil"/>
              <w:left w:val="nil"/>
              <w:bottom w:val="nil"/>
              <w:right w:val="nil"/>
            </w:tcBorders>
            <w:shd w:val="clear" w:color="auto" w:fill="FFFFFF"/>
            <w:tcMar>
              <w:top w:w="15" w:type="dxa"/>
              <w:left w:w="15" w:type="dxa"/>
              <w:right w:w="15" w:type="dxa"/>
            </w:tcMar>
            <w:vAlign w:val="center"/>
          </w:tcPr>
          <w:p w14:paraId="25E96121" w14:textId="77777777" w:rsidR="000D0069" w:rsidRPr="000D0069" w:rsidRDefault="000D0069" w:rsidP="000D0069">
            <w:pPr>
              <w:widowControl w:val="0"/>
              <w:jc w:val="right"/>
              <w:rPr>
                <w:color w:val="000000"/>
                <w:kern w:val="2"/>
                <w:sz w:val="20"/>
                <w:szCs w:val="20"/>
              </w:rPr>
            </w:pPr>
          </w:p>
        </w:tc>
        <w:tc>
          <w:tcPr>
            <w:tcW w:w="1739" w:type="dxa"/>
            <w:gridSpan w:val="2"/>
            <w:tcBorders>
              <w:top w:val="nil"/>
              <w:left w:val="nil"/>
              <w:bottom w:val="nil"/>
              <w:right w:val="nil"/>
            </w:tcBorders>
            <w:shd w:val="clear" w:color="auto" w:fill="FFFFFF"/>
            <w:tcMar>
              <w:top w:w="15" w:type="dxa"/>
              <w:left w:w="15" w:type="dxa"/>
              <w:right w:w="15" w:type="dxa"/>
            </w:tcMar>
            <w:vAlign w:val="center"/>
          </w:tcPr>
          <w:p w14:paraId="053FEB4F" w14:textId="77777777" w:rsidR="000D0069" w:rsidRPr="000D0069" w:rsidRDefault="000D0069" w:rsidP="000D0069">
            <w:pPr>
              <w:widowControl w:val="0"/>
              <w:jc w:val="right"/>
              <w:rPr>
                <w:color w:val="000000"/>
                <w:kern w:val="2"/>
                <w:sz w:val="20"/>
                <w:szCs w:val="20"/>
              </w:rPr>
            </w:pPr>
          </w:p>
        </w:tc>
        <w:tc>
          <w:tcPr>
            <w:tcW w:w="1740" w:type="dxa"/>
            <w:gridSpan w:val="2"/>
            <w:tcBorders>
              <w:top w:val="nil"/>
              <w:left w:val="nil"/>
              <w:bottom w:val="nil"/>
              <w:right w:val="nil"/>
            </w:tcBorders>
            <w:shd w:val="clear" w:color="auto" w:fill="FFFFFF"/>
            <w:tcMar>
              <w:top w:w="15" w:type="dxa"/>
              <w:left w:w="15" w:type="dxa"/>
              <w:right w:w="15" w:type="dxa"/>
            </w:tcMar>
            <w:vAlign w:val="center"/>
          </w:tcPr>
          <w:p w14:paraId="0032F1A5" w14:textId="77777777" w:rsidR="000D0069" w:rsidRPr="000D0069" w:rsidRDefault="000D0069" w:rsidP="000D0069">
            <w:pPr>
              <w:widowControl w:val="0"/>
              <w:jc w:val="right"/>
              <w:rPr>
                <w:color w:val="000000"/>
                <w:kern w:val="2"/>
                <w:sz w:val="20"/>
                <w:szCs w:val="20"/>
              </w:rPr>
            </w:pPr>
          </w:p>
        </w:tc>
        <w:tc>
          <w:tcPr>
            <w:tcW w:w="1739" w:type="dxa"/>
            <w:gridSpan w:val="2"/>
            <w:tcBorders>
              <w:top w:val="nil"/>
              <w:left w:val="nil"/>
              <w:bottom w:val="nil"/>
              <w:right w:val="nil"/>
            </w:tcBorders>
            <w:shd w:val="clear" w:color="auto" w:fill="FFFFFF"/>
            <w:tcMar>
              <w:top w:w="15" w:type="dxa"/>
              <w:left w:w="15" w:type="dxa"/>
              <w:right w:w="15" w:type="dxa"/>
            </w:tcMar>
            <w:vAlign w:val="center"/>
          </w:tcPr>
          <w:p w14:paraId="3D6D0668" w14:textId="77777777" w:rsidR="000D0069" w:rsidRPr="000D0069" w:rsidRDefault="000D0069" w:rsidP="000D0069">
            <w:pPr>
              <w:widowControl w:val="0"/>
              <w:jc w:val="right"/>
              <w:rPr>
                <w:color w:val="000000"/>
                <w:kern w:val="2"/>
                <w:sz w:val="20"/>
                <w:szCs w:val="20"/>
              </w:rPr>
            </w:pPr>
          </w:p>
        </w:tc>
        <w:tc>
          <w:tcPr>
            <w:tcW w:w="2365" w:type="dxa"/>
            <w:gridSpan w:val="2"/>
            <w:tcBorders>
              <w:top w:val="nil"/>
              <w:left w:val="nil"/>
              <w:bottom w:val="nil"/>
              <w:right w:val="nil"/>
            </w:tcBorders>
            <w:shd w:val="clear" w:color="auto" w:fill="FFFFFF"/>
            <w:tcMar>
              <w:top w:w="15" w:type="dxa"/>
              <w:left w:w="15" w:type="dxa"/>
              <w:right w:w="15" w:type="dxa"/>
            </w:tcMar>
            <w:vAlign w:val="center"/>
          </w:tcPr>
          <w:p w14:paraId="1A9B97DB" w14:textId="77777777" w:rsidR="000D0069" w:rsidRPr="000D0069" w:rsidRDefault="000D0069" w:rsidP="000D0069">
            <w:pPr>
              <w:jc w:val="right"/>
              <w:textAlignment w:val="center"/>
              <w:rPr>
                <w:color w:val="000000"/>
                <w:kern w:val="2"/>
                <w:sz w:val="20"/>
                <w:szCs w:val="20"/>
              </w:rPr>
            </w:pPr>
            <w:r w:rsidRPr="000D0069">
              <w:rPr>
                <w:rFonts w:hint="eastAsia"/>
                <w:color w:val="000000"/>
                <w:sz w:val="20"/>
                <w:szCs w:val="20"/>
                <w:lang w:bidi="ar"/>
              </w:rPr>
              <w:t>公开03表</w:t>
            </w:r>
          </w:p>
        </w:tc>
      </w:tr>
      <w:tr w:rsidR="00B6042A" w:rsidRPr="000D0069" w14:paraId="6E8097B9" w14:textId="77777777" w:rsidTr="00B6042A">
        <w:trPr>
          <w:trHeight w:val="275"/>
        </w:trPr>
        <w:tc>
          <w:tcPr>
            <w:tcW w:w="4184" w:type="dxa"/>
            <w:gridSpan w:val="5"/>
            <w:tcBorders>
              <w:top w:val="nil"/>
              <w:left w:val="nil"/>
              <w:bottom w:val="nil"/>
              <w:right w:val="nil"/>
            </w:tcBorders>
            <w:shd w:val="clear" w:color="auto" w:fill="FFFFFF"/>
            <w:tcMar>
              <w:top w:w="15" w:type="dxa"/>
              <w:left w:w="15" w:type="dxa"/>
              <w:right w:w="15" w:type="dxa"/>
            </w:tcMar>
            <w:vAlign w:val="center"/>
          </w:tcPr>
          <w:p w14:paraId="7A1F0C41" w14:textId="63E6778D" w:rsidR="00B6042A" w:rsidRPr="000D0069" w:rsidRDefault="00B6042A" w:rsidP="000D0069">
            <w:pPr>
              <w:widowControl w:val="0"/>
              <w:jc w:val="right"/>
              <w:rPr>
                <w:color w:val="000000"/>
                <w:kern w:val="2"/>
                <w:sz w:val="20"/>
                <w:szCs w:val="20"/>
              </w:rPr>
            </w:pPr>
            <w:r w:rsidRPr="000D0069">
              <w:rPr>
                <w:rFonts w:hint="eastAsia"/>
                <w:color w:val="000000"/>
                <w:sz w:val="20"/>
                <w:szCs w:val="20"/>
                <w:lang w:bidi="ar"/>
              </w:rPr>
              <w:t>部门：</w:t>
            </w:r>
            <w:r w:rsidRPr="00B6042A">
              <w:rPr>
                <w:rFonts w:hint="eastAsia"/>
                <w:color w:val="000000"/>
                <w:sz w:val="20"/>
                <w:szCs w:val="20"/>
                <w:lang w:bidi="ar"/>
              </w:rPr>
              <w:t>信阳市平桥区粮食局职工学校</w:t>
            </w:r>
          </w:p>
        </w:tc>
        <w:tc>
          <w:tcPr>
            <w:tcW w:w="1740" w:type="dxa"/>
            <w:gridSpan w:val="2"/>
            <w:tcBorders>
              <w:top w:val="nil"/>
              <w:left w:val="nil"/>
              <w:bottom w:val="nil"/>
              <w:right w:val="nil"/>
            </w:tcBorders>
            <w:shd w:val="clear" w:color="auto" w:fill="FFFFFF"/>
            <w:tcMar>
              <w:top w:w="15" w:type="dxa"/>
              <w:left w:w="15" w:type="dxa"/>
              <w:right w:w="15" w:type="dxa"/>
            </w:tcMar>
            <w:vAlign w:val="center"/>
          </w:tcPr>
          <w:p w14:paraId="142615EC" w14:textId="77777777" w:rsidR="00B6042A" w:rsidRPr="000D0069" w:rsidRDefault="00B6042A" w:rsidP="000D0069">
            <w:pPr>
              <w:widowControl w:val="0"/>
              <w:jc w:val="right"/>
              <w:rPr>
                <w:color w:val="000000"/>
                <w:kern w:val="2"/>
                <w:sz w:val="20"/>
                <w:szCs w:val="20"/>
              </w:rPr>
            </w:pPr>
          </w:p>
        </w:tc>
        <w:tc>
          <w:tcPr>
            <w:tcW w:w="1739" w:type="dxa"/>
            <w:gridSpan w:val="2"/>
            <w:tcBorders>
              <w:top w:val="nil"/>
              <w:left w:val="nil"/>
              <w:bottom w:val="nil"/>
              <w:right w:val="nil"/>
            </w:tcBorders>
            <w:shd w:val="clear" w:color="auto" w:fill="FFFFFF"/>
            <w:tcMar>
              <w:top w:w="15" w:type="dxa"/>
              <w:left w:w="15" w:type="dxa"/>
              <w:right w:w="15" w:type="dxa"/>
            </w:tcMar>
            <w:vAlign w:val="center"/>
          </w:tcPr>
          <w:p w14:paraId="1423BF67" w14:textId="6DB8280A" w:rsidR="00B6042A" w:rsidRPr="000D0069" w:rsidRDefault="00B6042A" w:rsidP="000D0069">
            <w:pPr>
              <w:widowControl w:val="0"/>
              <w:jc w:val="center"/>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740" w:type="dxa"/>
            <w:gridSpan w:val="2"/>
            <w:tcBorders>
              <w:top w:val="nil"/>
              <w:left w:val="nil"/>
              <w:bottom w:val="nil"/>
              <w:right w:val="nil"/>
            </w:tcBorders>
            <w:shd w:val="clear" w:color="auto" w:fill="FFFFFF"/>
            <w:tcMar>
              <w:top w:w="15" w:type="dxa"/>
              <w:left w:w="15" w:type="dxa"/>
              <w:right w:w="15" w:type="dxa"/>
            </w:tcMar>
            <w:vAlign w:val="center"/>
          </w:tcPr>
          <w:p w14:paraId="3A727C87" w14:textId="77777777" w:rsidR="00B6042A" w:rsidRPr="000D0069" w:rsidRDefault="00B6042A" w:rsidP="000D0069">
            <w:pPr>
              <w:widowControl w:val="0"/>
              <w:jc w:val="right"/>
              <w:rPr>
                <w:color w:val="000000"/>
                <w:kern w:val="2"/>
                <w:sz w:val="20"/>
                <w:szCs w:val="20"/>
              </w:rPr>
            </w:pPr>
          </w:p>
        </w:tc>
        <w:tc>
          <w:tcPr>
            <w:tcW w:w="1739" w:type="dxa"/>
            <w:gridSpan w:val="2"/>
            <w:tcBorders>
              <w:top w:val="nil"/>
              <w:left w:val="nil"/>
              <w:bottom w:val="nil"/>
              <w:right w:val="nil"/>
            </w:tcBorders>
            <w:shd w:val="clear" w:color="auto" w:fill="FFFFFF"/>
            <w:tcMar>
              <w:top w:w="15" w:type="dxa"/>
              <w:left w:w="15" w:type="dxa"/>
              <w:right w:w="15" w:type="dxa"/>
            </w:tcMar>
            <w:vAlign w:val="center"/>
          </w:tcPr>
          <w:p w14:paraId="55202407" w14:textId="77777777" w:rsidR="00B6042A" w:rsidRPr="000D0069" w:rsidRDefault="00B6042A" w:rsidP="000D0069">
            <w:pPr>
              <w:widowControl w:val="0"/>
              <w:jc w:val="right"/>
              <w:rPr>
                <w:color w:val="000000"/>
                <w:kern w:val="2"/>
                <w:sz w:val="20"/>
                <w:szCs w:val="20"/>
              </w:rPr>
            </w:pPr>
          </w:p>
        </w:tc>
        <w:tc>
          <w:tcPr>
            <w:tcW w:w="2365" w:type="dxa"/>
            <w:gridSpan w:val="2"/>
            <w:tcBorders>
              <w:top w:val="nil"/>
              <w:left w:val="nil"/>
              <w:bottom w:val="nil"/>
              <w:right w:val="nil"/>
            </w:tcBorders>
            <w:shd w:val="clear" w:color="auto" w:fill="FFFFFF"/>
            <w:tcMar>
              <w:top w:w="15" w:type="dxa"/>
              <w:left w:w="15" w:type="dxa"/>
              <w:right w:w="15" w:type="dxa"/>
            </w:tcMar>
            <w:vAlign w:val="center"/>
          </w:tcPr>
          <w:p w14:paraId="4D130A57" w14:textId="77777777" w:rsidR="00B6042A" w:rsidRPr="000D0069" w:rsidRDefault="00B6042A" w:rsidP="000D0069">
            <w:pPr>
              <w:jc w:val="right"/>
              <w:textAlignment w:val="center"/>
              <w:rPr>
                <w:color w:val="000000"/>
                <w:kern w:val="2"/>
                <w:sz w:val="20"/>
                <w:szCs w:val="20"/>
              </w:rPr>
            </w:pPr>
            <w:r w:rsidRPr="000D0069">
              <w:rPr>
                <w:rFonts w:hint="eastAsia"/>
                <w:color w:val="000000"/>
                <w:sz w:val="20"/>
                <w:szCs w:val="20"/>
                <w:lang w:bidi="ar"/>
              </w:rPr>
              <w:t>单位：万元</w:t>
            </w:r>
          </w:p>
        </w:tc>
      </w:tr>
      <w:tr w:rsidR="000D0069" w:rsidRPr="000D0069" w14:paraId="3ECD6840" w14:textId="77777777" w:rsidTr="00B6042A">
        <w:trPr>
          <w:trHeight w:val="413"/>
        </w:trPr>
        <w:tc>
          <w:tcPr>
            <w:tcW w:w="2471" w:type="dxa"/>
            <w:gridSpan w:val="4"/>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56499888"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项    目</w:t>
            </w:r>
          </w:p>
        </w:tc>
        <w:tc>
          <w:tcPr>
            <w:tcW w:w="1838"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6D6ADA"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本年支出合计</w:t>
            </w:r>
          </w:p>
        </w:tc>
        <w:tc>
          <w:tcPr>
            <w:tcW w:w="1838"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A9180B"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基本支出</w:t>
            </w:r>
          </w:p>
        </w:tc>
        <w:tc>
          <w:tcPr>
            <w:tcW w:w="1838"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C3895"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项目支出</w:t>
            </w:r>
          </w:p>
        </w:tc>
        <w:tc>
          <w:tcPr>
            <w:tcW w:w="1838"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E39D1F"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上缴上级支出</w:t>
            </w:r>
          </w:p>
        </w:tc>
        <w:tc>
          <w:tcPr>
            <w:tcW w:w="1838"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0F84CD"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经营支出</w:t>
            </w:r>
          </w:p>
        </w:tc>
        <w:tc>
          <w:tcPr>
            <w:tcW w:w="1846"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2A66A4CF"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对附属单位补助支出</w:t>
            </w:r>
          </w:p>
        </w:tc>
      </w:tr>
      <w:tr w:rsidR="000D0069" w:rsidRPr="000D0069" w14:paraId="02C96E0E" w14:textId="77777777" w:rsidTr="00B6042A">
        <w:trPr>
          <w:trHeight w:val="413"/>
        </w:trPr>
        <w:tc>
          <w:tcPr>
            <w:tcW w:w="1142"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69252AED" w14:textId="77777777" w:rsidR="000D0069" w:rsidRPr="000D0069" w:rsidRDefault="000D0069" w:rsidP="000D0069">
            <w:pPr>
              <w:jc w:val="center"/>
              <w:textAlignment w:val="center"/>
              <w:rPr>
                <w:color w:val="000000"/>
                <w:sz w:val="20"/>
                <w:szCs w:val="20"/>
                <w:lang w:bidi="ar"/>
              </w:rPr>
            </w:pPr>
            <w:r w:rsidRPr="000D0069">
              <w:rPr>
                <w:rFonts w:hint="eastAsia"/>
                <w:color w:val="000000"/>
                <w:sz w:val="20"/>
                <w:szCs w:val="20"/>
                <w:lang w:bidi="ar"/>
              </w:rPr>
              <w:t>功能分类</w:t>
            </w:r>
          </w:p>
          <w:p w14:paraId="51ECB178"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科目编码</w:t>
            </w:r>
          </w:p>
        </w:tc>
        <w:tc>
          <w:tcPr>
            <w:tcW w:w="132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612D9A"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科目名称</w:t>
            </w: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1F1ABA"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512ABC"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E15C5E"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A15578"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58B5D4" w14:textId="77777777" w:rsidR="000D0069" w:rsidRPr="000D0069" w:rsidRDefault="000D0069" w:rsidP="000D0069">
            <w:pPr>
              <w:widowControl w:val="0"/>
              <w:jc w:val="center"/>
              <w:rPr>
                <w:color w:val="000000"/>
                <w:kern w:val="2"/>
                <w:sz w:val="20"/>
                <w:szCs w:val="20"/>
              </w:rPr>
            </w:pPr>
          </w:p>
        </w:tc>
        <w:tc>
          <w:tcPr>
            <w:tcW w:w="1846"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5449309" w14:textId="77777777" w:rsidR="000D0069" w:rsidRPr="000D0069" w:rsidRDefault="000D0069" w:rsidP="000D0069">
            <w:pPr>
              <w:widowControl w:val="0"/>
              <w:jc w:val="center"/>
              <w:rPr>
                <w:color w:val="000000"/>
                <w:kern w:val="2"/>
                <w:sz w:val="20"/>
                <w:szCs w:val="20"/>
              </w:rPr>
            </w:pPr>
          </w:p>
        </w:tc>
      </w:tr>
      <w:tr w:rsidR="000D0069" w:rsidRPr="000D0069" w14:paraId="03500479" w14:textId="77777777" w:rsidTr="00B6042A">
        <w:trPr>
          <w:trHeight w:val="413"/>
        </w:trPr>
        <w:tc>
          <w:tcPr>
            <w:tcW w:w="1142"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048FC1E4" w14:textId="77777777" w:rsidR="000D0069" w:rsidRPr="000D0069" w:rsidRDefault="000D0069" w:rsidP="000D0069">
            <w:pPr>
              <w:widowControl w:val="0"/>
              <w:jc w:val="center"/>
              <w:rPr>
                <w:color w:val="000000"/>
                <w:kern w:val="2"/>
                <w:sz w:val="20"/>
                <w:szCs w:val="20"/>
              </w:rPr>
            </w:pPr>
          </w:p>
        </w:tc>
        <w:tc>
          <w:tcPr>
            <w:tcW w:w="132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0E0127"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4EFDEA"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6FD2E9"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B0F1F"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7FEB96" w14:textId="77777777" w:rsidR="000D0069" w:rsidRPr="000D0069" w:rsidRDefault="000D0069" w:rsidP="000D0069">
            <w:pPr>
              <w:widowControl w:val="0"/>
              <w:jc w:val="center"/>
              <w:rPr>
                <w:color w:val="000000"/>
                <w:kern w:val="2"/>
                <w:sz w:val="20"/>
                <w:szCs w:val="20"/>
              </w:rPr>
            </w:pPr>
          </w:p>
        </w:tc>
        <w:tc>
          <w:tcPr>
            <w:tcW w:w="1838"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7D8C5E" w14:textId="77777777" w:rsidR="000D0069" w:rsidRPr="000D0069" w:rsidRDefault="000D0069" w:rsidP="000D0069">
            <w:pPr>
              <w:widowControl w:val="0"/>
              <w:jc w:val="center"/>
              <w:rPr>
                <w:color w:val="000000"/>
                <w:kern w:val="2"/>
                <w:sz w:val="20"/>
                <w:szCs w:val="20"/>
              </w:rPr>
            </w:pPr>
          </w:p>
        </w:tc>
        <w:tc>
          <w:tcPr>
            <w:tcW w:w="1846"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1E7ED8CD" w14:textId="77777777" w:rsidR="000D0069" w:rsidRPr="000D0069" w:rsidRDefault="000D0069" w:rsidP="000D0069">
            <w:pPr>
              <w:widowControl w:val="0"/>
              <w:jc w:val="center"/>
              <w:rPr>
                <w:color w:val="000000"/>
                <w:kern w:val="2"/>
                <w:sz w:val="20"/>
                <w:szCs w:val="20"/>
              </w:rPr>
            </w:pPr>
          </w:p>
        </w:tc>
      </w:tr>
      <w:tr w:rsidR="000D0069" w:rsidRPr="000D0069" w14:paraId="267F62AD" w14:textId="77777777" w:rsidTr="00B6042A">
        <w:trPr>
          <w:trHeight w:val="413"/>
        </w:trPr>
        <w:tc>
          <w:tcPr>
            <w:tcW w:w="2471" w:type="dxa"/>
            <w:gridSpan w:val="4"/>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2FC83AD3"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栏次</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857238"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1</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7B965A"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2</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43C386"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3</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B0DACD"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4</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C6AC56"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5</w:t>
            </w:r>
          </w:p>
        </w:tc>
        <w:tc>
          <w:tcPr>
            <w:tcW w:w="1846"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5ECE2C1E" w14:textId="77777777" w:rsidR="000D0069" w:rsidRPr="000D0069" w:rsidRDefault="000D0069" w:rsidP="000D0069">
            <w:pPr>
              <w:jc w:val="center"/>
              <w:textAlignment w:val="center"/>
              <w:rPr>
                <w:color w:val="000000"/>
                <w:kern w:val="2"/>
                <w:sz w:val="20"/>
                <w:szCs w:val="20"/>
              </w:rPr>
            </w:pPr>
            <w:r w:rsidRPr="000D0069">
              <w:rPr>
                <w:rFonts w:hint="eastAsia"/>
                <w:color w:val="000000"/>
                <w:sz w:val="20"/>
                <w:szCs w:val="20"/>
                <w:lang w:bidi="ar"/>
              </w:rPr>
              <w:t>6</w:t>
            </w:r>
          </w:p>
        </w:tc>
      </w:tr>
      <w:tr w:rsidR="00DF05F4" w:rsidRPr="000D0069" w14:paraId="6838C0AA" w14:textId="77777777" w:rsidTr="00B6042A">
        <w:trPr>
          <w:trHeight w:val="413"/>
        </w:trPr>
        <w:tc>
          <w:tcPr>
            <w:tcW w:w="2471" w:type="dxa"/>
            <w:gridSpan w:val="4"/>
            <w:tcBorders>
              <w:top w:val="nil"/>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FF95046" w14:textId="77777777" w:rsidR="00DF05F4" w:rsidRPr="000D0069" w:rsidRDefault="00DF05F4" w:rsidP="00DF05F4">
            <w:pPr>
              <w:jc w:val="center"/>
              <w:textAlignment w:val="center"/>
              <w:rPr>
                <w:color w:val="000000"/>
                <w:kern w:val="2"/>
                <w:sz w:val="20"/>
                <w:szCs w:val="20"/>
              </w:rPr>
            </w:pPr>
            <w:r w:rsidRPr="000D0069">
              <w:rPr>
                <w:rFonts w:hint="eastAsia"/>
                <w:color w:val="000000"/>
                <w:sz w:val="20"/>
                <w:szCs w:val="20"/>
                <w:lang w:bidi="ar"/>
              </w:rPr>
              <w:t>合计</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98DEF" w14:textId="19D945A4" w:rsidR="00DF05F4" w:rsidRPr="000D0069"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6D115" w14:textId="725077E2" w:rsidR="00DF05F4" w:rsidRPr="000D0069"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FE281"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13A78"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CCBA2" w14:textId="77777777" w:rsidR="00DF05F4" w:rsidRPr="000D0069" w:rsidRDefault="00DF05F4" w:rsidP="00DF05F4">
            <w:pPr>
              <w:widowControl w:val="0"/>
              <w:jc w:val="right"/>
              <w:rPr>
                <w:color w:val="000000"/>
                <w:kern w:val="2"/>
                <w:sz w:val="20"/>
                <w:szCs w:val="20"/>
              </w:rPr>
            </w:pPr>
          </w:p>
        </w:tc>
        <w:tc>
          <w:tcPr>
            <w:tcW w:w="18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10CEEFB" w14:textId="77777777" w:rsidR="00DF05F4" w:rsidRPr="000D0069" w:rsidRDefault="00DF05F4" w:rsidP="00DF05F4">
            <w:pPr>
              <w:widowControl w:val="0"/>
              <w:jc w:val="right"/>
              <w:rPr>
                <w:color w:val="000000"/>
                <w:kern w:val="2"/>
                <w:sz w:val="20"/>
                <w:szCs w:val="20"/>
              </w:rPr>
            </w:pPr>
          </w:p>
        </w:tc>
      </w:tr>
      <w:tr w:rsidR="00DF05F4" w:rsidRPr="000D0069" w14:paraId="187D2066" w14:textId="77777777" w:rsidTr="00B6042A">
        <w:trPr>
          <w:trHeight w:val="413"/>
        </w:trPr>
        <w:tc>
          <w:tcPr>
            <w:tcW w:w="1142"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64441D69" w14:textId="773418AD" w:rsidR="00DF05F4" w:rsidRPr="000D0069" w:rsidRDefault="00DF05F4" w:rsidP="00DF05F4">
            <w:pPr>
              <w:widowControl w:val="0"/>
              <w:rPr>
                <w:color w:val="000000"/>
                <w:kern w:val="2"/>
                <w:sz w:val="20"/>
                <w:szCs w:val="20"/>
              </w:rPr>
            </w:pPr>
            <w:r>
              <w:rPr>
                <w:rFonts w:hint="eastAsia"/>
                <w:color w:val="000000"/>
                <w:kern w:val="2"/>
                <w:sz w:val="20"/>
                <w:szCs w:val="20"/>
              </w:rPr>
              <w:t>2</w:t>
            </w:r>
            <w:r>
              <w:rPr>
                <w:color w:val="000000"/>
                <w:kern w:val="2"/>
                <w:sz w:val="20"/>
                <w:szCs w:val="20"/>
              </w:rPr>
              <w:t>05</w:t>
            </w: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2940C7" w14:textId="24A393E5" w:rsidR="00DF05F4" w:rsidRPr="000D0069" w:rsidRDefault="00DF05F4" w:rsidP="00DF05F4">
            <w:pPr>
              <w:widowControl w:val="0"/>
              <w:rPr>
                <w:color w:val="000000"/>
                <w:kern w:val="2"/>
                <w:sz w:val="20"/>
                <w:szCs w:val="20"/>
              </w:rPr>
            </w:pPr>
            <w:r>
              <w:rPr>
                <w:rFonts w:hint="eastAsia"/>
                <w:color w:val="000000"/>
                <w:kern w:val="2"/>
                <w:sz w:val="20"/>
                <w:szCs w:val="20"/>
              </w:rPr>
              <w:t>教育支出</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6E0E4" w14:textId="570127CB" w:rsidR="00DF05F4" w:rsidRPr="000D0069"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E796C" w14:textId="698A5B91" w:rsidR="00DF05F4" w:rsidRPr="000D0069"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501F8"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969D9"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E931C" w14:textId="77777777" w:rsidR="00DF05F4" w:rsidRPr="000D0069" w:rsidRDefault="00DF05F4" w:rsidP="00DF05F4">
            <w:pPr>
              <w:widowControl w:val="0"/>
              <w:jc w:val="right"/>
              <w:rPr>
                <w:color w:val="000000"/>
                <w:kern w:val="2"/>
                <w:sz w:val="20"/>
                <w:szCs w:val="20"/>
              </w:rPr>
            </w:pPr>
          </w:p>
        </w:tc>
        <w:tc>
          <w:tcPr>
            <w:tcW w:w="18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B7E5484" w14:textId="77777777" w:rsidR="00DF05F4" w:rsidRPr="000D0069" w:rsidRDefault="00DF05F4" w:rsidP="00DF05F4">
            <w:pPr>
              <w:widowControl w:val="0"/>
              <w:jc w:val="right"/>
              <w:rPr>
                <w:color w:val="000000"/>
                <w:kern w:val="2"/>
                <w:sz w:val="20"/>
                <w:szCs w:val="20"/>
              </w:rPr>
            </w:pPr>
          </w:p>
        </w:tc>
      </w:tr>
      <w:tr w:rsidR="00DF05F4" w:rsidRPr="000D0069" w14:paraId="06D1CE92" w14:textId="77777777" w:rsidTr="00B6042A">
        <w:trPr>
          <w:trHeight w:val="413"/>
        </w:trPr>
        <w:tc>
          <w:tcPr>
            <w:tcW w:w="1142"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1350B7BC" w14:textId="326D7329" w:rsidR="00DF05F4" w:rsidRPr="000D0069" w:rsidRDefault="00DF05F4" w:rsidP="00DF05F4">
            <w:pPr>
              <w:widowControl w:val="0"/>
              <w:rPr>
                <w:color w:val="000000"/>
                <w:kern w:val="2"/>
                <w:sz w:val="20"/>
                <w:szCs w:val="20"/>
              </w:rPr>
            </w:pPr>
            <w:r>
              <w:rPr>
                <w:rFonts w:hint="eastAsia"/>
                <w:color w:val="000000"/>
                <w:kern w:val="2"/>
                <w:sz w:val="20"/>
                <w:szCs w:val="20"/>
              </w:rPr>
              <w:t>2</w:t>
            </w:r>
            <w:r>
              <w:rPr>
                <w:color w:val="000000"/>
                <w:kern w:val="2"/>
                <w:sz w:val="20"/>
                <w:szCs w:val="20"/>
              </w:rPr>
              <w:t>0599</w:t>
            </w: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55023" w14:textId="2BE7C3DD" w:rsidR="00DF05F4" w:rsidRPr="000D0069" w:rsidRDefault="00DF05F4" w:rsidP="00DF05F4">
            <w:pPr>
              <w:widowControl w:val="0"/>
              <w:rPr>
                <w:color w:val="000000"/>
                <w:kern w:val="2"/>
                <w:sz w:val="20"/>
                <w:szCs w:val="20"/>
              </w:rPr>
            </w:pPr>
            <w:r>
              <w:rPr>
                <w:rFonts w:hint="eastAsia"/>
                <w:color w:val="000000"/>
                <w:kern w:val="2"/>
                <w:sz w:val="20"/>
                <w:szCs w:val="20"/>
              </w:rPr>
              <w:t>其他教育支出</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001F7" w14:textId="174D672B" w:rsidR="00DF05F4" w:rsidRPr="000D0069"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843DC" w14:textId="1231624F" w:rsidR="00DF05F4" w:rsidRPr="000D0069"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034AD"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19DF4"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54998" w14:textId="77777777" w:rsidR="00DF05F4" w:rsidRPr="000D0069" w:rsidRDefault="00DF05F4" w:rsidP="00DF05F4">
            <w:pPr>
              <w:widowControl w:val="0"/>
              <w:jc w:val="right"/>
              <w:rPr>
                <w:color w:val="000000"/>
                <w:kern w:val="2"/>
                <w:sz w:val="20"/>
                <w:szCs w:val="20"/>
              </w:rPr>
            </w:pPr>
          </w:p>
        </w:tc>
        <w:tc>
          <w:tcPr>
            <w:tcW w:w="18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B152FA6" w14:textId="77777777" w:rsidR="00DF05F4" w:rsidRPr="000D0069" w:rsidRDefault="00DF05F4" w:rsidP="00DF05F4">
            <w:pPr>
              <w:widowControl w:val="0"/>
              <w:jc w:val="right"/>
              <w:rPr>
                <w:color w:val="000000"/>
                <w:kern w:val="2"/>
                <w:sz w:val="20"/>
                <w:szCs w:val="20"/>
              </w:rPr>
            </w:pPr>
          </w:p>
        </w:tc>
      </w:tr>
      <w:tr w:rsidR="00DF05F4" w:rsidRPr="000D0069" w14:paraId="10D6072B" w14:textId="77777777" w:rsidTr="00B6042A">
        <w:trPr>
          <w:trHeight w:val="413"/>
        </w:trPr>
        <w:tc>
          <w:tcPr>
            <w:tcW w:w="1142"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39EE73A8" w14:textId="7551B233" w:rsidR="00DF05F4" w:rsidRPr="000D0069" w:rsidRDefault="00DF05F4" w:rsidP="00DF05F4">
            <w:pPr>
              <w:widowControl w:val="0"/>
              <w:rPr>
                <w:color w:val="000000"/>
                <w:kern w:val="2"/>
                <w:sz w:val="20"/>
                <w:szCs w:val="20"/>
              </w:rPr>
            </w:pPr>
            <w:r>
              <w:rPr>
                <w:rFonts w:hint="eastAsia"/>
                <w:color w:val="000000"/>
                <w:kern w:val="2"/>
                <w:sz w:val="20"/>
                <w:szCs w:val="20"/>
              </w:rPr>
              <w:t>2</w:t>
            </w:r>
            <w:r>
              <w:rPr>
                <w:color w:val="000000"/>
                <w:kern w:val="2"/>
                <w:sz w:val="20"/>
                <w:szCs w:val="20"/>
              </w:rPr>
              <w:t>059999</w:t>
            </w: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D7CBDA" w14:textId="5A2E4237" w:rsidR="00DF05F4" w:rsidRPr="000D0069" w:rsidRDefault="00DF05F4" w:rsidP="00DF05F4">
            <w:pPr>
              <w:widowControl w:val="0"/>
              <w:rPr>
                <w:color w:val="000000"/>
                <w:kern w:val="2"/>
                <w:sz w:val="20"/>
                <w:szCs w:val="20"/>
              </w:rPr>
            </w:pPr>
            <w:r>
              <w:rPr>
                <w:rFonts w:hint="eastAsia"/>
                <w:color w:val="000000"/>
                <w:kern w:val="2"/>
                <w:sz w:val="20"/>
                <w:szCs w:val="20"/>
              </w:rPr>
              <w:t>其他教育支出</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4192C" w14:textId="0F7B8F33" w:rsidR="00DF05F4" w:rsidRPr="000D0069"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6A8EA" w14:textId="0B952ED1" w:rsidR="00DF05F4" w:rsidRPr="000D0069"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B03A1"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72388"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B15EA" w14:textId="77777777" w:rsidR="00DF05F4" w:rsidRPr="000D0069" w:rsidRDefault="00DF05F4" w:rsidP="00DF05F4">
            <w:pPr>
              <w:widowControl w:val="0"/>
              <w:jc w:val="right"/>
              <w:rPr>
                <w:color w:val="000000"/>
                <w:kern w:val="2"/>
                <w:sz w:val="20"/>
                <w:szCs w:val="20"/>
              </w:rPr>
            </w:pPr>
          </w:p>
        </w:tc>
        <w:tc>
          <w:tcPr>
            <w:tcW w:w="18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F746F13" w14:textId="77777777" w:rsidR="00DF05F4" w:rsidRPr="000D0069" w:rsidRDefault="00DF05F4" w:rsidP="00DF05F4">
            <w:pPr>
              <w:widowControl w:val="0"/>
              <w:jc w:val="right"/>
              <w:rPr>
                <w:color w:val="000000"/>
                <w:kern w:val="2"/>
                <w:sz w:val="20"/>
                <w:szCs w:val="20"/>
              </w:rPr>
            </w:pPr>
          </w:p>
        </w:tc>
      </w:tr>
      <w:tr w:rsidR="00DF05F4" w:rsidRPr="000D0069" w14:paraId="7F021F7B" w14:textId="77777777" w:rsidTr="00B6042A">
        <w:trPr>
          <w:trHeight w:val="413"/>
        </w:trPr>
        <w:tc>
          <w:tcPr>
            <w:tcW w:w="1142"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7DDDB93C" w14:textId="77777777" w:rsidR="00DF05F4" w:rsidRPr="000D0069" w:rsidRDefault="00DF05F4" w:rsidP="00DF05F4">
            <w:pPr>
              <w:widowControl w:val="0"/>
              <w:rPr>
                <w:color w:val="000000"/>
                <w:kern w:val="2"/>
                <w:sz w:val="20"/>
                <w:szCs w:val="20"/>
              </w:rPr>
            </w:pP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1830FA" w14:textId="77777777" w:rsidR="00DF05F4" w:rsidRPr="000D0069" w:rsidRDefault="00DF05F4" w:rsidP="00DF05F4">
            <w:pPr>
              <w:widowControl w:val="0"/>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BBC2A"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E6CD3"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1C521"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43ABC"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E1D88" w14:textId="77777777" w:rsidR="00DF05F4" w:rsidRPr="000D0069" w:rsidRDefault="00DF05F4" w:rsidP="00DF05F4">
            <w:pPr>
              <w:widowControl w:val="0"/>
              <w:jc w:val="right"/>
              <w:rPr>
                <w:color w:val="000000"/>
                <w:kern w:val="2"/>
                <w:sz w:val="20"/>
                <w:szCs w:val="20"/>
              </w:rPr>
            </w:pPr>
          </w:p>
        </w:tc>
        <w:tc>
          <w:tcPr>
            <w:tcW w:w="18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96FBF13" w14:textId="77777777" w:rsidR="00DF05F4" w:rsidRPr="000D0069" w:rsidRDefault="00DF05F4" w:rsidP="00DF05F4">
            <w:pPr>
              <w:widowControl w:val="0"/>
              <w:jc w:val="right"/>
              <w:rPr>
                <w:color w:val="000000"/>
                <w:kern w:val="2"/>
                <w:sz w:val="20"/>
                <w:szCs w:val="20"/>
              </w:rPr>
            </w:pPr>
          </w:p>
        </w:tc>
      </w:tr>
      <w:tr w:rsidR="00DF05F4" w:rsidRPr="000D0069" w14:paraId="3A40BFD3" w14:textId="77777777" w:rsidTr="00B6042A">
        <w:trPr>
          <w:trHeight w:val="413"/>
        </w:trPr>
        <w:tc>
          <w:tcPr>
            <w:tcW w:w="1142" w:type="dxa"/>
            <w:gridSpan w:val="2"/>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0F7E9AE3" w14:textId="77777777" w:rsidR="00DF05F4" w:rsidRPr="000D0069" w:rsidRDefault="00DF05F4" w:rsidP="00DF05F4">
            <w:pPr>
              <w:widowControl w:val="0"/>
              <w:rPr>
                <w:color w:val="000000"/>
                <w:kern w:val="2"/>
                <w:sz w:val="20"/>
                <w:szCs w:val="20"/>
              </w:rPr>
            </w:pP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08AAD8" w14:textId="77777777" w:rsidR="00DF05F4" w:rsidRPr="000D0069" w:rsidRDefault="00DF05F4" w:rsidP="00DF05F4">
            <w:pPr>
              <w:widowControl w:val="0"/>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ED2AB"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4DEC8"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397D1"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3FBD2"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0B1C2" w14:textId="77777777" w:rsidR="00DF05F4" w:rsidRPr="000D0069" w:rsidRDefault="00DF05F4" w:rsidP="00DF05F4">
            <w:pPr>
              <w:widowControl w:val="0"/>
              <w:jc w:val="right"/>
              <w:rPr>
                <w:color w:val="000000"/>
                <w:kern w:val="2"/>
                <w:sz w:val="20"/>
                <w:szCs w:val="20"/>
              </w:rPr>
            </w:pPr>
          </w:p>
        </w:tc>
        <w:tc>
          <w:tcPr>
            <w:tcW w:w="18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2802CBA" w14:textId="77777777" w:rsidR="00DF05F4" w:rsidRPr="000D0069" w:rsidRDefault="00DF05F4" w:rsidP="00DF05F4">
            <w:pPr>
              <w:widowControl w:val="0"/>
              <w:jc w:val="right"/>
              <w:rPr>
                <w:color w:val="000000"/>
                <w:kern w:val="2"/>
                <w:sz w:val="20"/>
                <w:szCs w:val="20"/>
              </w:rPr>
            </w:pPr>
          </w:p>
        </w:tc>
      </w:tr>
      <w:tr w:rsidR="00DF05F4" w:rsidRPr="000D0069" w14:paraId="6FC2129F" w14:textId="77777777" w:rsidTr="00B6042A">
        <w:trPr>
          <w:trHeight w:val="413"/>
        </w:trPr>
        <w:tc>
          <w:tcPr>
            <w:tcW w:w="1142" w:type="dxa"/>
            <w:gridSpan w:val="2"/>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610BDCFD" w14:textId="77777777" w:rsidR="00DF05F4" w:rsidRPr="000D0069" w:rsidRDefault="00DF05F4" w:rsidP="00DF05F4">
            <w:pPr>
              <w:widowControl w:val="0"/>
              <w:rPr>
                <w:color w:val="000000"/>
                <w:kern w:val="2"/>
                <w:sz w:val="20"/>
                <w:szCs w:val="20"/>
              </w:rPr>
            </w:pPr>
          </w:p>
        </w:tc>
        <w:tc>
          <w:tcPr>
            <w:tcW w:w="1329" w:type="dxa"/>
            <w:gridSpan w:val="2"/>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14:paraId="1F29BFDC" w14:textId="77777777" w:rsidR="00DF05F4" w:rsidRPr="000D0069" w:rsidRDefault="00DF05F4" w:rsidP="00DF05F4">
            <w:pPr>
              <w:widowControl w:val="0"/>
              <w:rPr>
                <w:color w:val="000000"/>
                <w:kern w:val="2"/>
                <w:sz w:val="20"/>
                <w:szCs w:val="20"/>
              </w:rPr>
            </w:pPr>
          </w:p>
        </w:tc>
        <w:tc>
          <w:tcPr>
            <w:tcW w:w="1838"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FB22E9E"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1B3391F"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3A305F2"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027EAC8" w14:textId="77777777" w:rsidR="00DF05F4" w:rsidRPr="000D0069" w:rsidRDefault="00DF05F4" w:rsidP="00DF05F4">
            <w:pPr>
              <w:widowControl w:val="0"/>
              <w:jc w:val="right"/>
              <w:rPr>
                <w:color w:val="000000"/>
                <w:kern w:val="2"/>
                <w:sz w:val="20"/>
                <w:szCs w:val="20"/>
              </w:rPr>
            </w:pPr>
          </w:p>
        </w:tc>
        <w:tc>
          <w:tcPr>
            <w:tcW w:w="1838"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666DAA3" w14:textId="77777777" w:rsidR="00DF05F4" w:rsidRPr="000D0069" w:rsidRDefault="00DF05F4" w:rsidP="00DF05F4">
            <w:pPr>
              <w:widowControl w:val="0"/>
              <w:jc w:val="right"/>
              <w:rPr>
                <w:color w:val="000000"/>
                <w:kern w:val="2"/>
                <w:sz w:val="20"/>
                <w:szCs w:val="20"/>
              </w:rPr>
            </w:pPr>
          </w:p>
        </w:tc>
        <w:tc>
          <w:tcPr>
            <w:tcW w:w="1846"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42DE9334" w14:textId="77777777" w:rsidR="00DF05F4" w:rsidRPr="000D0069" w:rsidRDefault="00DF05F4" w:rsidP="00DF05F4">
            <w:pPr>
              <w:widowControl w:val="0"/>
              <w:jc w:val="right"/>
              <w:rPr>
                <w:color w:val="000000"/>
                <w:kern w:val="2"/>
                <w:sz w:val="20"/>
                <w:szCs w:val="20"/>
              </w:rPr>
            </w:pPr>
          </w:p>
        </w:tc>
      </w:tr>
      <w:tr w:rsidR="00DF05F4" w:rsidRPr="000D0069" w14:paraId="60ABDFCA" w14:textId="77777777" w:rsidTr="00DF05F4">
        <w:trPr>
          <w:trHeight w:val="578"/>
        </w:trPr>
        <w:tc>
          <w:tcPr>
            <w:tcW w:w="13507" w:type="dxa"/>
            <w:gridSpan w:val="15"/>
            <w:tcBorders>
              <w:top w:val="single" w:sz="8" w:space="0" w:color="000000"/>
              <w:left w:val="nil"/>
              <w:bottom w:val="nil"/>
              <w:right w:val="nil"/>
            </w:tcBorders>
            <w:tcMar>
              <w:top w:w="15" w:type="dxa"/>
              <w:left w:w="15" w:type="dxa"/>
              <w:right w:w="15" w:type="dxa"/>
            </w:tcMar>
            <w:vAlign w:val="center"/>
          </w:tcPr>
          <w:p w14:paraId="03514AB6" w14:textId="77777777" w:rsidR="00DF05F4" w:rsidRPr="000D0069" w:rsidRDefault="00DF05F4" w:rsidP="00DF05F4">
            <w:pPr>
              <w:textAlignment w:val="center"/>
              <w:rPr>
                <w:color w:val="000000"/>
                <w:kern w:val="2"/>
                <w:sz w:val="20"/>
                <w:szCs w:val="20"/>
              </w:rPr>
            </w:pPr>
            <w:r w:rsidRPr="000D0069">
              <w:rPr>
                <w:rFonts w:hint="eastAsia"/>
                <w:color w:val="000000"/>
                <w:sz w:val="20"/>
                <w:szCs w:val="20"/>
                <w:lang w:bidi="ar"/>
              </w:rPr>
              <w:t>注：本表反映部门本年度各项支出情况。本表金额转换为万元时，因四舍五入可能存在尾差。</w:t>
            </w:r>
          </w:p>
        </w:tc>
      </w:tr>
    </w:tbl>
    <w:p w14:paraId="17FF48B5" w14:textId="77777777" w:rsidR="00DF05F4" w:rsidRDefault="00DF05F4" w:rsidP="00DF05F4">
      <w:pPr>
        <w:pStyle w:val="2"/>
        <w:ind w:left="480" w:firstLine="480"/>
      </w:pPr>
      <w:r>
        <w:br w:type="page"/>
      </w:r>
    </w:p>
    <w:tbl>
      <w:tblPr>
        <w:tblW w:w="13988" w:type="dxa"/>
        <w:tblLayout w:type="fixed"/>
        <w:tblCellMar>
          <w:left w:w="0" w:type="dxa"/>
          <w:right w:w="0" w:type="dxa"/>
        </w:tblCellMar>
        <w:tblLook w:val="0000" w:firstRow="0" w:lastRow="0" w:firstColumn="0" w:lastColumn="0" w:noHBand="0" w:noVBand="0"/>
      </w:tblPr>
      <w:tblGrid>
        <w:gridCol w:w="3994"/>
        <w:gridCol w:w="720"/>
        <w:gridCol w:w="1210"/>
        <w:gridCol w:w="3400"/>
        <w:gridCol w:w="597"/>
        <w:gridCol w:w="708"/>
        <w:gridCol w:w="1343"/>
        <w:gridCol w:w="336"/>
        <w:gridCol w:w="1680"/>
      </w:tblGrid>
      <w:tr w:rsidR="00DF05F4" w:rsidRPr="00DF05F4" w14:paraId="5C1A901F" w14:textId="77777777" w:rsidTr="00DF05F4">
        <w:trPr>
          <w:trHeight w:val="360"/>
        </w:trPr>
        <w:tc>
          <w:tcPr>
            <w:tcW w:w="13988" w:type="dxa"/>
            <w:gridSpan w:val="9"/>
            <w:tcBorders>
              <w:top w:val="nil"/>
              <w:left w:val="nil"/>
              <w:bottom w:val="nil"/>
              <w:right w:val="nil"/>
            </w:tcBorders>
            <w:tcMar>
              <w:top w:w="15" w:type="dxa"/>
              <w:left w:w="15" w:type="dxa"/>
              <w:right w:w="15" w:type="dxa"/>
            </w:tcMar>
            <w:vAlign w:val="center"/>
          </w:tcPr>
          <w:p w14:paraId="774CE5D8" w14:textId="77777777" w:rsidR="00DF05F4" w:rsidRPr="00DF05F4" w:rsidRDefault="00DF05F4" w:rsidP="00DF05F4">
            <w:pPr>
              <w:jc w:val="center"/>
              <w:textAlignment w:val="center"/>
              <w:rPr>
                <w:rFonts w:ascii="华文中宋" w:eastAsia="华文中宋" w:hAnsi="华文中宋" w:cs="华文中宋"/>
                <w:color w:val="000000"/>
                <w:kern w:val="2"/>
                <w:sz w:val="32"/>
                <w:szCs w:val="32"/>
              </w:rPr>
            </w:pPr>
            <w:r w:rsidRPr="00DF05F4">
              <w:rPr>
                <w:rFonts w:ascii="华文中宋" w:eastAsia="华文中宋" w:hAnsi="华文中宋" w:cs="华文中宋" w:hint="eastAsia"/>
                <w:color w:val="000000"/>
                <w:sz w:val="32"/>
                <w:szCs w:val="32"/>
                <w:lang w:bidi="ar"/>
              </w:rPr>
              <w:lastRenderedPageBreak/>
              <w:t>财政拨款收入支出决算总表</w:t>
            </w:r>
          </w:p>
        </w:tc>
      </w:tr>
      <w:tr w:rsidR="00DF05F4" w:rsidRPr="00DF05F4" w14:paraId="67EE8896" w14:textId="77777777" w:rsidTr="00DF05F4">
        <w:trPr>
          <w:trHeight w:val="199"/>
        </w:trPr>
        <w:tc>
          <w:tcPr>
            <w:tcW w:w="3994" w:type="dxa"/>
            <w:tcBorders>
              <w:top w:val="nil"/>
              <w:left w:val="nil"/>
              <w:bottom w:val="nil"/>
              <w:right w:val="nil"/>
            </w:tcBorders>
            <w:shd w:val="clear" w:color="auto" w:fill="FFFFFF"/>
            <w:tcMar>
              <w:top w:w="15" w:type="dxa"/>
              <w:left w:w="15" w:type="dxa"/>
              <w:right w:w="15" w:type="dxa"/>
            </w:tcMar>
            <w:vAlign w:val="center"/>
          </w:tcPr>
          <w:p w14:paraId="0217CA76" w14:textId="77777777" w:rsidR="00DF05F4" w:rsidRPr="00DF05F4" w:rsidRDefault="00DF05F4" w:rsidP="00DF05F4">
            <w:pPr>
              <w:widowControl w:val="0"/>
              <w:jc w:val="right"/>
              <w:rPr>
                <w:color w:val="000000"/>
                <w:kern w:val="2"/>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14:paraId="65BEB222" w14:textId="77777777" w:rsidR="00DF05F4" w:rsidRPr="00DF05F4" w:rsidRDefault="00DF05F4" w:rsidP="00DF05F4">
            <w:pPr>
              <w:widowControl w:val="0"/>
              <w:jc w:val="right"/>
              <w:rPr>
                <w:color w:val="000000"/>
                <w:kern w:val="2"/>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14:paraId="5FC4B511" w14:textId="77777777" w:rsidR="00DF05F4" w:rsidRPr="00DF05F4" w:rsidRDefault="00DF05F4" w:rsidP="00DF05F4">
            <w:pPr>
              <w:widowControl w:val="0"/>
              <w:jc w:val="right"/>
              <w:rPr>
                <w:color w:val="000000"/>
                <w:kern w:val="2"/>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14:paraId="1863418B" w14:textId="77777777" w:rsidR="00DF05F4" w:rsidRPr="00DF05F4" w:rsidRDefault="00DF05F4" w:rsidP="00DF05F4">
            <w:pPr>
              <w:widowControl w:val="0"/>
              <w:jc w:val="right"/>
              <w:rPr>
                <w:color w:val="000000"/>
                <w:kern w:val="2"/>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14:paraId="32D62858" w14:textId="77777777" w:rsidR="00DF05F4" w:rsidRPr="00DF05F4" w:rsidRDefault="00DF05F4" w:rsidP="00DF05F4">
            <w:pPr>
              <w:widowControl w:val="0"/>
              <w:jc w:val="right"/>
              <w:rPr>
                <w:color w:val="000000"/>
                <w:kern w:val="2"/>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14:paraId="5CD6904F" w14:textId="77777777" w:rsidR="00DF05F4" w:rsidRPr="00DF05F4" w:rsidRDefault="00DF05F4" w:rsidP="00DF05F4">
            <w:pPr>
              <w:widowControl w:val="0"/>
              <w:jc w:val="right"/>
              <w:rPr>
                <w:color w:val="000000"/>
                <w:kern w:val="2"/>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14:paraId="2E6B0675" w14:textId="77777777" w:rsidR="00DF05F4" w:rsidRPr="00DF05F4" w:rsidRDefault="00DF05F4" w:rsidP="00DF05F4">
            <w:pPr>
              <w:widowControl w:val="0"/>
              <w:jc w:val="right"/>
              <w:rPr>
                <w:color w:val="000000"/>
                <w:kern w:val="2"/>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14:paraId="5AE39596" w14:textId="77777777" w:rsidR="00DF05F4" w:rsidRPr="00DF05F4" w:rsidRDefault="00DF05F4" w:rsidP="00DF05F4">
            <w:pPr>
              <w:jc w:val="right"/>
              <w:textAlignment w:val="center"/>
              <w:rPr>
                <w:color w:val="000000"/>
                <w:kern w:val="2"/>
                <w:sz w:val="20"/>
                <w:szCs w:val="20"/>
              </w:rPr>
            </w:pPr>
            <w:r w:rsidRPr="00DF05F4">
              <w:rPr>
                <w:rFonts w:hint="eastAsia"/>
                <w:color w:val="000000"/>
                <w:sz w:val="20"/>
                <w:szCs w:val="20"/>
                <w:lang w:bidi="ar"/>
              </w:rPr>
              <w:t>公开04表</w:t>
            </w:r>
          </w:p>
        </w:tc>
      </w:tr>
      <w:tr w:rsidR="00DF05F4" w:rsidRPr="00DF05F4" w14:paraId="7A475D5B" w14:textId="77777777" w:rsidTr="00DF05F4">
        <w:trPr>
          <w:trHeight w:val="300"/>
        </w:trPr>
        <w:tc>
          <w:tcPr>
            <w:tcW w:w="3994" w:type="dxa"/>
            <w:tcBorders>
              <w:top w:val="nil"/>
              <w:left w:val="nil"/>
              <w:bottom w:val="nil"/>
              <w:right w:val="nil"/>
            </w:tcBorders>
            <w:shd w:val="clear" w:color="auto" w:fill="FFFFFF"/>
            <w:tcMar>
              <w:top w:w="15" w:type="dxa"/>
              <w:left w:w="15" w:type="dxa"/>
              <w:right w:w="15" w:type="dxa"/>
            </w:tcMar>
            <w:vAlign w:val="center"/>
          </w:tcPr>
          <w:p w14:paraId="44FACE50" w14:textId="2FE64320"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部门：</w:t>
            </w:r>
            <w:r w:rsidR="00B6042A" w:rsidRPr="00B6042A">
              <w:rPr>
                <w:rFonts w:hint="eastAsia"/>
                <w:color w:val="000000"/>
                <w:sz w:val="20"/>
                <w:szCs w:val="20"/>
                <w:lang w:bidi="ar"/>
              </w:rPr>
              <w:t>信阳市平桥区粮食局职工学校</w:t>
            </w:r>
          </w:p>
        </w:tc>
        <w:tc>
          <w:tcPr>
            <w:tcW w:w="720" w:type="dxa"/>
            <w:tcBorders>
              <w:top w:val="nil"/>
              <w:left w:val="nil"/>
              <w:bottom w:val="nil"/>
              <w:right w:val="nil"/>
            </w:tcBorders>
            <w:shd w:val="clear" w:color="auto" w:fill="FFFFFF"/>
            <w:tcMar>
              <w:top w:w="15" w:type="dxa"/>
              <w:left w:w="15" w:type="dxa"/>
              <w:right w:w="15" w:type="dxa"/>
            </w:tcMar>
            <w:vAlign w:val="center"/>
          </w:tcPr>
          <w:p w14:paraId="64C9BB83" w14:textId="77777777" w:rsidR="00DF05F4" w:rsidRPr="00DF05F4" w:rsidRDefault="00DF05F4" w:rsidP="00DF05F4">
            <w:pPr>
              <w:widowControl w:val="0"/>
              <w:jc w:val="right"/>
              <w:rPr>
                <w:color w:val="000000"/>
                <w:kern w:val="2"/>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14:paraId="2A2B725F" w14:textId="77777777" w:rsidR="00DF05F4" w:rsidRPr="00DF05F4" w:rsidRDefault="00DF05F4" w:rsidP="00DF05F4">
            <w:pPr>
              <w:widowControl w:val="0"/>
              <w:jc w:val="right"/>
              <w:rPr>
                <w:color w:val="000000"/>
                <w:kern w:val="2"/>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14:paraId="5FCF81EC" w14:textId="609E8199" w:rsidR="00DF05F4" w:rsidRPr="00DF05F4" w:rsidRDefault="00B6042A" w:rsidP="00DF05F4">
            <w:pPr>
              <w:widowControl w:val="0"/>
              <w:jc w:val="right"/>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597" w:type="dxa"/>
            <w:tcBorders>
              <w:top w:val="nil"/>
              <w:left w:val="nil"/>
              <w:bottom w:val="nil"/>
              <w:right w:val="nil"/>
            </w:tcBorders>
            <w:shd w:val="clear" w:color="auto" w:fill="FFFFFF"/>
            <w:tcMar>
              <w:top w:w="15" w:type="dxa"/>
              <w:left w:w="15" w:type="dxa"/>
              <w:right w:w="15" w:type="dxa"/>
            </w:tcMar>
            <w:vAlign w:val="center"/>
          </w:tcPr>
          <w:p w14:paraId="36B82BA7" w14:textId="77777777" w:rsidR="00DF05F4" w:rsidRPr="00DF05F4" w:rsidRDefault="00DF05F4" w:rsidP="00DF05F4">
            <w:pPr>
              <w:widowControl w:val="0"/>
              <w:jc w:val="right"/>
              <w:rPr>
                <w:color w:val="000000"/>
                <w:kern w:val="2"/>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14:paraId="526F753E" w14:textId="77777777" w:rsidR="00DF05F4" w:rsidRPr="00DF05F4" w:rsidRDefault="00DF05F4" w:rsidP="00DF05F4">
            <w:pPr>
              <w:widowControl w:val="0"/>
              <w:jc w:val="right"/>
              <w:rPr>
                <w:color w:val="000000"/>
                <w:kern w:val="2"/>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14:paraId="18F1A19E" w14:textId="77777777" w:rsidR="00DF05F4" w:rsidRPr="00DF05F4" w:rsidRDefault="00DF05F4" w:rsidP="00DF05F4">
            <w:pPr>
              <w:widowControl w:val="0"/>
              <w:jc w:val="right"/>
              <w:rPr>
                <w:color w:val="000000"/>
                <w:kern w:val="2"/>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14:paraId="08D1F8ED" w14:textId="77777777" w:rsidR="00DF05F4" w:rsidRPr="00DF05F4" w:rsidRDefault="00DF05F4" w:rsidP="00DF05F4">
            <w:pPr>
              <w:jc w:val="right"/>
              <w:textAlignment w:val="center"/>
              <w:rPr>
                <w:color w:val="000000"/>
                <w:kern w:val="2"/>
                <w:sz w:val="20"/>
                <w:szCs w:val="20"/>
              </w:rPr>
            </w:pPr>
            <w:r w:rsidRPr="00DF05F4">
              <w:rPr>
                <w:rFonts w:hint="eastAsia"/>
                <w:color w:val="000000"/>
                <w:sz w:val="20"/>
                <w:szCs w:val="20"/>
                <w:lang w:bidi="ar"/>
              </w:rPr>
              <w:t>单位：万元</w:t>
            </w:r>
          </w:p>
        </w:tc>
      </w:tr>
      <w:tr w:rsidR="00DF05F4" w:rsidRPr="00DF05F4" w14:paraId="48C50685" w14:textId="77777777" w:rsidTr="00DF05F4">
        <w:trPr>
          <w:trHeight w:val="402"/>
        </w:trPr>
        <w:tc>
          <w:tcPr>
            <w:tcW w:w="5924" w:type="dxa"/>
            <w:gridSpan w:val="3"/>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1ED57448"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收入</w:t>
            </w:r>
          </w:p>
        </w:tc>
        <w:tc>
          <w:tcPr>
            <w:tcW w:w="8064" w:type="dxa"/>
            <w:gridSpan w:val="6"/>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DAAA52"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支出</w:t>
            </w:r>
          </w:p>
        </w:tc>
      </w:tr>
      <w:tr w:rsidR="00DF05F4" w:rsidRPr="00DF05F4" w14:paraId="197A303F" w14:textId="77777777" w:rsidTr="00DF05F4">
        <w:trPr>
          <w:trHeight w:val="630"/>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49980A89"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项    目</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D90B06"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行次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88DC8A"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金额</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818189"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项    目</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331B8"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行次</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A74E96"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合计</w:t>
            </w:r>
          </w:p>
        </w:tc>
        <w:tc>
          <w:tcPr>
            <w:tcW w:w="16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EBC50"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一般公共预算财政拨款</w:t>
            </w: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50B3197"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政府性基金预算财政拨款</w:t>
            </w:r>
          </w:p>
        </w:tc>
      </w:tr>
      <w:tr w:rsidR="00DF05F4" w:rsidRPr="00DF05F4" w14:paraId="5DCE05C9"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F9991D0"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栏    次</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7BC9DB" w14:textId="77777777" w:rsidR="00DF05F4" w:rsidRPr="00DF05F4" w:rsidRDefault="00DF05F4" w:rsidP="00DF05F4">
            <w:pPr>
              <w:widowControl w:val="0"/>
              <w:jc w:val="center"/>
              <w:rPr>
                <w:color w:val="000000"/>
                <w:kern w:val="2"/>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FBA29C"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A2287"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栏    次</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2B3F14" w14:textId="77777777" w:rsidR="00DF05F4" w:rsidRPr="00DF05F4" w:rsidRDefault="00DF05F4" w:rsidP="00DF05F4">
            <w:pPr>
              <w:widowControl w:val="0"/>
              <w:jc w:val="center"/>
              <w:rPr>
                <w:color w:val="000000"/>
                <w:kern w:val="2"/>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1FB849"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D9014"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3</w:t>
            </w:r>
          </w:p>
        </w:tc>
        <w:tc>
          <w:tcPr>
            <w:tcW w:w="1680"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51BD14A6"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4</w:t>
            </w:r>
          </w:p>
        </w:tc>
      </w:tr>
      <w:tr w:rsidR="00DF05F4" w:rsidRPr="00DF05F4" w14:paraId="46CA4720"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43C0D5EC"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DB99C5"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70F02" w14:textId="1B456D72" w:rsidR="00DF05F4" w:rsidRPr="00DF05F4"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F77D8C"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一、一般公共服务支出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9811B6"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15</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42EC799D"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050257AD"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5EA40F1" w14:textId="77777777" w:rsidR="00DF05F4" w:rsidRPr="00DF05F4" w:rsidRDefault="00DF05F4" w:rsidP="00DF05F4">
            <w:pPr>
              <w:widowControl w:val="0"/>
              <w:jc w:val="right"/>
              <w:rPr>
                <w:color w:val="000000"/>
                <w:kern w:val="2"/>
                <w:sz w:val="20"/>
                <w:szCs w:val="20"/>
              </w:rPr>
            </w:pPr>
          </w:p>
        </w:tc>
      </w:tr>
      <w:tr w:rsidR="00DF05F4" w:rsidRPr="00DF05F4" w14:paraId="7B250226"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9176DD7"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DDBB6D"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C3B22"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256EFA"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二、外交支出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1F4EAD"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16</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2D1A253B"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5F130EDD"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92E2A98" w14:textId="77777777" w:rsidR="00DF05F4" w:rsidRPr="00DF05F4" w:rsidRDefault="00DF05F4" w:rsidP="00DF05F4">
            <w:pPr>
              <w:widowControl w:val="0"/>
              <w:jc w:val="right"/>
              <w:rPr>
                <w:color w:val="000000"/>
                <w:kern w:val="2"/>
                <w:sz w:val="20"/>
                <w:szCs w:val="20"/>
              </w:rPr>
            </w:pPr>
          </w:p>
        </w:tc>
      </w:tr>
      <w:tr w:rsidR="00DF05F4" w:rsidRPr="00DF05F4" w14:paraId="36F10CD1"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5D0729A" w14:textId="77777777" w:rsidR="00DF05F4" w:rsidRPr="00DF05F4" w:rsidRDefault="00DF05F4" w:rsidP="00DF05F4">
            <w:pPr>
              <w:widowControl w:val="0"/>
              <w:rPr>
                <w:color w:val="000000"/>
                <w:kern w:val="2"/>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C94F18"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C1AB2"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C8E361"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三、国防支出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7A302"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17</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33C541FE"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318184F1"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0D5D8F5" w14:textId="77777777" w:rsidR="00DF05F4" w:rsidRPr="00DF05F4" w:rsidRDefault="00DF05F4" w:rsidP="00DF05F4">
            <w:pPr>
              <w:widowControl w:val="0"/>
              <w:jc w:val="right"/>
              <w:rPr>
                <w:color w:val="000000"/>
                <w:kern w:val="2"/>
                <w:sz w:val="20"/>
                <w:szCs w:val="20"/>
              </w:rPr>
            </w:pPr>
          </w:p>
        </w:tc>
      </w:tr>
      <w:tr w:rsidR="00DF05F4" w:rsidRPr="00DF05F4" w14:paraId="26D93B58"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58857149" w14:textId="77777777" w:rsidR="00DF05F4" w:rsidRPr="00DF05F4" w:rsidRDefault="00DF05F4" w:rsidP="00DF05F4">
            <w:pPr>
              <w:widowControl w:val="0"/>
              <w:rPr>
                <w:color w:val="000000"/>
                <w:kern w:val="2"/>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57E2AD"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FC291"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F8059A"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四、公共安全支出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FB9F05"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18</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14102D87"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4BAF5C0C"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16B278E" w14:textId="77777777" w:rsidR="00DF05F4" w:rsidRPr="00DF05F4" w:rsidRDefault="00DF05F4" w:rsidP="00DF05F4">
            <w:pPr>
              <w:widowControl w:val="0"/>
              <w:jc w:val="right"/>
              <w:rPr>
                <w:color w:val="000000"/>
                <w:kern w:val="2"/>
                <w:sz w:val="20"/>
                <w:szCs w:val="20"/>
              </w:rPr>
            </w:pPr>
          </w:p>
        </w:tc>
      </w:tr>
      <w:tr w:rsidR="00DF05F4" w:rsidRPr="00DF05F4" w14:paraId="72EAB562"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76C660C1" w14:textId="77777777" w:rsidR="00DF05F4" w:rsidRPr="00DF05F4" w:rsidRDefault="00DF05F4" w:rsidP="00DF05F4">
            <w:pPr>
              <w:widowControl w:val="0"/>
              <w:rPr>
                <w:color w:val="000000"/>
                <w:kern w:val="2"/>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7AB863"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07394"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E9E6D"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五、教育支出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09522"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19</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7A963BE0" w14:textId="549E36E4" w:rsidR="00DF05F4" w:rsidRPr="00DF05F4" w:rsidRDefault="00DF05F4" w:rsidP="00DF05F4">
            <w:pPr>
              <w:widowControl w:val="0"/>
              <w:jc w:val="center"/>
              <w:rPr>
                <w:color w:val="000000"/>
                <w:kern w:val="2"/>
                <w:sz w:val="20"/>
                <w:szCs w:val="20"/>
              </w:rPr>
            </w:pPr>
            <w:r>
              <w:rPr>
                <w:rFonts w:hint="eastAsia"/>
                <w:color w:val="000000"/>
                <w:kern w:val="2"/>
                <w:sz w:val="20"/>
                <w:szCs w:val="20"/>
              </w:rPr>
              <w:t>7</w:t>
            </w:r>
            <w:r>
              <w:rPr>
                <w:color w:val="000000"/>
                <w:kern w:val="2"/>
                <w:sz w:val="20"/>
                <w:szCs w:val="20"/>
              </w:rPr>
              <w:t>2.77</w:t>
            </w: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7083EA65" w14:textId="76410EBB" w:rsidR="00DF05F4" w:rsidRPr="00DF05F4" w:rsidRDefault="00DF05F4" w:rsidP="00DF05F4">
            <w:pPr>
              <w:widowControl w:val="0"/>
              <w:jc w:val="center"/>
              <w:rPr>
                <w:color w:val="000000"/>
                <w:kern w:val="2"/>
                <w:sz w:val="20"/>
                <w:szCs w:val="20"/>
              </w:rPr>
            </w:pPr>
            <w:r>
              <w:rPr>
                <w:rFonts w:hint="eastAsia"/>
                <w:color w:val="000000"/>
                <w:kern w:val="2"/>
                <w:sz w:val="20"/>
                <w:szCs w:val="20"/>
              </w:rPr>
              <w:t>7</w:t>
            </w:r>
            <w:r>
              <w:rPr>
                <w:color w:val="000000"/>
                <w:kern w:val="2"/>
                <w:sz w:val="20"/>
                <w:szCs w:val="20"/>
              </w:rPr>
              <w:t>2.77</w:t>
            </w: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FC425CC" w14:textId="77777777" w:rsidR="00DF05F4" w:rsidRPr="00DF05F4" w:rsidRDefault="00DF05F4" w:rsidP="00DF05F4">
            <w:pPr>
              <w:widowControl w:val="0"/>
              <w:jc w:val="right"/>
              <w:rPr>
                <w:color w:val="000000"/>
                <w:kern w:val="2"/>
                <w:sz w:val="20"/>
                <w:szCs w:val="20"/>
              </w:rPr>
            </w:pPr>
          </w:p>
        </w:tc>
      </w:tr>
      <w:tr w:rsidR="00DF05F4" w:rsidRPr="00DF05F4" w14:paraId="168C676F"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313D6C3C" w14:textId="77777777" w:rsidR="00DF05F4" w:rsidRPr="00DF05F4" w:rsidRDefault="00DF05F4" w:rsidP="00DF05F4">
            <w:pPr>
              <w:widowControl w:val="0"/>
              <w:rPr>
                <w:color w:val="000000"/>
                <w:kern w:val="2"/>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6E088D"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6</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AB907"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A9170A"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六、科学技术支出</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E597C6"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20</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58FC6929"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665B3437"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3EF1884" w14:textId="77777777" w:rsidR="00DF05F4" w:rsidRPr="00DF05F4" w:rsidRDefault="00DF05F4" w:rsidP="00DF05F4">
            <w:pPr>
              <w:widowControl w:val="0"/>
              <w:jc w:val="right"/>
              <w:rPr>
                <w:color w:val="000000"/>
                <w:kern w:val="2"/>
                <w:sz w:val="20"/>
                <w:szCs w:val="20"/>
              </w:rPr>
            </w:pPr>
          </w:p>
        </w:tc>
      </w:tr>
      <w:tr w:rsidR="00DF05F4" w:rsidRPr="00DF05F4" w14:paraId="6B331352"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14:paraId="2368BAE2" w14:textId="77777777" w:rsidR="00DF05F4" w:rsidRPr="00DF05F4" w:rsidRDefault="00DF05F4" w:rsidP="00DF05F4">
            <w:pPr>
              <w:widowControl w:val="0"/>
              <w:rPr>
                <w:color w:val="000000"/>
                <w:kern w:val="2"/>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6345E"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7</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39978"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36795"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E9BAE9"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21</w:t>
            </w:r>
          </w:p>
        </w:tc>
        <w:tc>
          <w:tcPr>
            <w:tcW w:w="70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53B4592E"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14:paraId="48CE2010"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6B0E44D" w14:textId="77777777" w:rsidR="00DF05F4" w:rsidRPr="00DF05F4" w:rsidRDefault="00DF05F4" w:rsidP="00DF05F4">
            <w:pPr>
              <w:widowControl w:val="0"/>
              <w:jc w:val="right"/>
              <w:rPr>
                <w:color w:val="000000"/>
                <w:kern w:val="2"/>
                <w:sz w:val="20"/>
                <w:szCs w:val="20"/>
              </w:rPr>
            </w:pPr>
          </w:p>
        </w:tc>
      </w:tr>
      <w:tr w:rsidR="00DF05F4" w:rsidRPr="00DF05F4" w14:paraId="1F0EEE36"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1791738" w14:textId="77777777" w:rsidR="00DF05F4" w:rsidRPr="00DF05F4" w:rsidRDefault="00DF05F4" w:rsidP="00DF05F4">
            <w:pPr>
              <w:widowControl w:val="0"/>
              <w:rPr>
                <w:color w:val="000000"/>
                <w:kern w:val="2"/>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7C7E82"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E1FC9" w14:textId="77777777" w:rsidR="00DF05F4" w:rsidRPr="00DF05F4" w:rsidRDefault="00DF05F4" w:rsidP="00DF05F4">
            <w:pPr>
              <w:widowControl w:val="0"/>
              <w:rPr>
                <w:color w:val="000000"/>
                <w:kern w:val="2"/>
                <w:sz w:val="20"/>
                <w:szCs w:val="20"/>
              </w:rPr>
            </w:pPr>
          </w:p>
        </w:tc>
        <w:tc>
          <w:tcPr>
            <w:tcW w:w="34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4E644B2" w14:textId="77777777" w:rsidR="00DF05F4" w:rsidRPr="00DF05F4" w:rsidRDefault="00DF05F4" w:rsidP="00DF05F4">
            <w:pPr>
              <w:widowControl w:val="0"/>
              <w:rPr>
                <w:color w:val="000000"/>
                <w:kern w:val="2"/>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E66969"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22</w:t>
            </w:r>
          </w:p>
        </w:tc>
        <w:tc>
          <w:tcPr>
            <w:tcW w:w="708"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6266A7A6"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A8896"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3B96B0F1" w14:textId="77777777" w:rsidR="00DF05F4" w:rsidRPr="00DF05F4" w:rsidRDefault="00DF05F4" w:rsidP="00DF05F4">
            <w:pPr>
              <w:widowControl w:val="0"/>
              <w:jc w:val="center"/>
              <w:rPr>
                <w:color w:val="000000"/>
                <w:kern w:val="2"/>
                <w:sz w:val="20"/>
                <w:szCs w:val="20"/>
              </w:rPr>
            </w:pPr>
          </w:p>
        </w:tc>
      </w:tr>
      <w:tr w:rsidR="00DF05F4" w:rsidRPr="00DF05F4" w14:paraId="31393FA3"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AD54D3C" w14:textId="77777777" w:rsidR="00DF05F4" w:rsidRPr="00DF05F4" w:rsidRDefault="00DF05F4" w:rsidP="00DF05F4">
            <w:pPr>
              <w:jc w:val="center"/>
              <w:textAlignment w:val="center"/>
              <w:rPr>
                <w:b/>
                <w:color w:val="000000"/>
                <w:kern w:val="2"/>
                <w:sz w:val="20"/>
                <w:szCs w:val="20"/>
              </w:rPr>
            </w:pPr>
            <w:r w:rsidRPr="00DF05F4">
              <w:rPr>
                <w:rFonts w:hint="eastAsia"/>
                <w:b/>
                <w:color w:val="000000"/>
                <w:sz w:val="20"/>
                <w:szCs w:val="20"/>
                <w:lang w:bidi="ar"/>
              </w:rPr>
              <w:t>本年收入合计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0B272"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9</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A6302" w14:textId="07CD633B" w:rsidR="00DF05F4" w:rsidRPr="00DF05F4"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34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44501EB" w14:textId="77777777" w:rsidR="00DF05F4" w:rsidRPr="00DF05F4" w:rsidRDefault="00DF05F4" w:rsidP="00DF05F4">
            <w:pPr>
              <w:jc w:val="center"/>
              <w:textAlignment w:val="center"/>
              <w:rPr>
                <w:b/>
                <w:color w:val="000000"/>
                <w:kern w:val="2"/>
                <w:sz w:val="20"/>
                <w:szCs w:val="20"/>
              </w:rPr>
            </w:pPr>
            <w:r w:rsidRPr="00DF05F4">
              <w:rPr>
                <w:rFonts w:hint="eastAsia"/>
                <w:b/>
                <w:color w:val="000000"/>
                <w:sz w:val="20"/>
                <w:szCs w:val="20"/>
                <w:lang w:bidi="ar"/>
              </w:rPr>
              <w:t>本年支出合计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676511"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23</w:t>
            </w:r>
          </w:p>
        </w:tc>
        <w:tc>
          <w:tcPr>
            <w:tcW w:w="708"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779D2F10" w14:textId="0C3C6260" w:rsidR="00DF05F4" w:rsidRPr="00DF05F4" w:rsidRDefault="00DF05F4" w:rsidP="00DF05F4">
            <w:pPr>
              <w:widowControl w:val="0"/>
              <w:jc w:val="center"/>
              <w:rPr>
                <w:color w:val="000000"/>
                <w:kern w:val="2"/>
                <w:sz w:val="20"/>
                <w:szCs w:val="20"/>
              </w:rPr>
            </w:pPr>
            <w:r>
              <w:rPr>
                <w:rFonts w:hint="eastAsia"/>
                <w:color w:val="000000"/>
                <w:kern w:val="2"/>
                <w:sz w:val="20"/>
                <w:szCs w:val="20"/>
              </w:rPr>
              <w:t>7</w:t>
            </w:r>
            <w:r>
              <w:rPr>
                <w:color w:val="000000"/>
                <w:kern w:val="2"/>
                <w:sz w:val="20"/>
                <w:szCs w:val="20"/>
              </w:rPr>
              <w:t>2.77</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237C9C" w14:textId="542C180E" w:rsidR="00DF05F4" w:rsidRPr="00DF05F4" w:rsidRDefault="00DF05F4" w:rsidP="00DF05F4">
            <w:pPr>
              <w:widowControl w:val="0"/>
              <w:jc w:val="center"/>
              <w:rPr>
                <w:color w:val="000000"/>
                <w:kern w:val="2"/>
                <w:sz w:val="20"/>
                <w:szCs w:val="20"/>
              </w:rPr>
            </w:pPr>
            <w:r>
              <w:rPr>
                <w:rFonts w:hint="eastAsia"/>
                <w:color w:val="000000"/>
                <w:kern w:val="2"/>
                <w:sz w:val="20"/>
                <w:szCs w:val="20"/>
              </w:rPr>
              <w:t>7</w:t>
            </w:r>
            <w:r>
              <w:rPr>
                <w:color w:val="000000"/>
                <w:kern w:val="2"/>
                <w:sz w:val="20"/>
                <w:szCs w:val="20"/>
              </w:rPr>
              <w:t>2.77</w:t>
            </w:r>
          </w:p>
        </w:tc>
        <w:tc>
          <w:tcPr>
            <w:tcW w:w="168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407059FE" w14:textId="77777777" w:rsidR="00DF05F4" w:rsidRPr="00DF05F4" w:rsidRDefault="00DF05F4" w:rsidP="00DF05F4">
            <w:pPr>
              <w:widowControl w:val="0"/>
              <w:jc w:val="both"/>
              <w:rPr>
                <w:b/>
                <w:color w:val="000000"/>
                <w:kern w:val="2"/>
                <w:sz w:val="20"/>
                <w:szCs w:val="20"/>
              </w:rPr>
            </w:pPr>
          </w:p>
        </w:tc>
      </w:tr>
      <w:tr w:rsidR="00DF05F4" w:rsidRPr="00DF05F4" w14:paraId="7F940F70" w14:textId="77777777" w:rsidTr="00DF05F4">
        <w:trPr>
          <w:trHeight w:val="402"/>
        </w:trPr>
        <w:tc>
          <w:tcPr>
            <w:tcW w:w="3994"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C4B2C4C"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EF68E0"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75095"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0FB6408"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396325"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24</w:t>
            </w:r>
          </w:p>
        </w:tc>
        <w:tc>
          <w:tcPr>
            <w:tcW w:w="708" w:type="dxa"/>
            <w:tcBorders>
              <w:top w:val="single" w:sz="4" w:space="0" w:color="000000"/>
              <w:left w:val="nil"/>
              <w:bottom w:val="single" w:sz="4" w:space="0" w:color="000000"/>
              <w:right w:val="nil"/>
            </w:tcBorders>
            <w:shd w:val="clear" w:color="auto" w:fill="FFFFFF"/>
            <w:tcMar>
              <w:top w:w="15" w:type="dxa"/>
              <w:left w:w="15" w:type="dxa"/>
              <w:right w:w="15" w:type="dxa"/>
            </w:tcMar>
            <w:vAlign w:val="center"/>
          </w:tcPr>
          <w:p w14:paraId="2F9D4CEC"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9CC257"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nil"/>
              <w:bottom w:val="single" w:sz="4" w:space="0" w:color="000000"/>
              <w:right w:val="single" w:sz="8" w:space="0" w:color="000000"/>
            </w:tcBorders>
            <w:tcMar>
              <w:top w:w="15" w:type="dxa"/>
              <w:left w:w="15" w:type="dxa"/>
              <w:right w:w="15" w:type="dxa"/>
            </w:tcMar>
            <w:vAlign w:val="center"/>
          </w:tcPr>
          <w:p w14:paraId="58D85DD1" w14:textId="77777777" w:rsidR="00DF05F4" w:rsidRPr="00DF05F4" w:rsidRDefault="00DF05F4" w:rsidP="00DF05F4">
            <w:pPr>
              <w:widowControl w:val="0"/>
              <w:jc w:val="both"/>
              <w:rPr>
                <w:color w:val="000000"/>
                <w:kern w:val="2"/>
                <w:sz w:val="20"/>
                <w:szCs w:val="20"/>
              </w:rPr>
            </w:pPr>
          </w:p>
        </w:tc>
      </w:tr>
      <w:tr w:rsidR="00DF05F4" w:rsidRPr="00DF05F4" w14:paraId="0A3E3A3D" w14:textId="77777777" w:rsidTr="00DF05F4">
        <w:trPr>
          <w:trHeight w:val="402"/>
        </w:trPr>
        <w:tc>
          <w:tcPr>
            <w:tcW w:w="3994" w:type="dxa"/>
            <w:tcBorders>
              <w:top w:val="single" w:sz="4" w:space="0" w:color="000000"/>
              <w:left w:val="single" w:sz="8" w:space="0" w:color="000000"/>
              <w:bottom w:val="single" w:sz="4" w:space="0" w:color="auto"/>
              <w:right w:val="single" w:sz="4" w:space="0" w:color="000000"/>
            </w:tcBorders>
            <w:shd w:val="clear" w:color="auto" w:fill="auto"/>
            <w:tcMar>
              <w:top w:w="15" w:type="dxa"/>
              <w:left w:w="15" w:type="dxa"/>
              <w:right w:w="15" w:type="dxa"/>
            </w:tcMar>
            <w:vAlign w:val="center"/>
          </w:tcPr>
          <w:p w14:paraId="6E2126D5"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 xml:space="preserve">      一般公共预算财政拨款</w:t>
            </w:r>
          </w:p>
        </w:tc>
        <w:tc>
          <w:tcPr>
            <w:tcW w:w="72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08DBAFFE"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11</w:t>
            </w:r>
          </w:p>
        </w:tc>
        <w:tc>
          <w:tcPr>
            <w:tcW w:w="121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EFB6B6D"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14:paraId="3E5531BA" w14:textId="77777777" w:rsidR="00DF05F4" w:rsidRPr="00DF05F4" w:rsidRDefault="00DF05F4" w:rsidP="00DF05F4">
            <w:pPr>
              <w:widowControl w:val="0"/>
              <w:rPr>
                <w:color w:val="000000"/>
                <w:kern w:val="2"/>
                <w:sz w:val="20"/>
                <w:szCs w:val="20"/>
              </w:rPr>
            </w:pPr>
          </w:p>
        </w:tc>
        <w:tc>
          <w:tcPr>
            <w:tcW w:w="59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5619398"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25</w:t>
            </w:r>
          </w:p>
        </w:tc>
        <w:tc>
          <w:tcPr>
            <w:tcW w:w="708" w:type="dxa"/>
            <w:tcBorders>
              <w:top w:val="single" w:sz="4" w:space="0" w:color="000000"/>
              <w:left w:val="nil"/>
              <w:bottom w:val="single" w:sz="4" w:space="0" w:color="auto"/>
              <w:right w:val="nil"/>
            </w:tcBorders>
            <w:shd w:val="clear" w:color="auto" w:fill="FFFFFF"/>
            <w:tcMar>
              <w:top w:w="15" w:type="dxa"/>
              <w:left w:w="15" w:type="dxa"/>
              <w:right w:w="15" w:type="dxa"/>
            </w:tcMar>
            <w:vAlign w:val="center"/>
          </w:tcPr>
          <w:p w14:paraId="6B68250D"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5626713"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000000"/>
              <w:left w:val="nil"/>
              <w:bottom w:val="single" w:sz="4" w:space="0" w:color="auto"/>
              <w:right w:val="single" w:sz="8" w:space="0" w:color="000000"/>
            </w:tcBorders>
            <w:tcMar>
              <w:top w:w="15" w:type="dxa"/>
              <w:left w:w="15" w:type="dxa"/>
              <w:right w:w="15" w:type="dxa"/>
            </w:tcMar>
            <w:vAlign w:val="center"/>
          </w:tcPr>
          <w:p w14:paraId="7B190769" w14:textId="77777777" w:rsidR="00DF05F4" w:rsidRPr="00DF05F4" w:rsidRDefault="00DF05F4" w:rsidP="00DF05F4">
            <w:pPr>
              <w:widowControl w:val="0"/>
              <w:jc w:val="both"/>
              <w:rPr>
                <w:color w:val="000000"/>
                <w:kern w:val="2"/>
                <w:sz w:val="20"/>
                <w:szCs w:val="20"/>
              </w:rPr>
            </w:pPr>
          </w:p>
        </w:tc>
      </w:tr>
      <w:tr w:rsidR="00DF05F4" w:rsidRPr="00DF05F4" w14:paraId="529C7ED7" w14:textId="77777777" w:rsidTr="00DF05F4">
        <w:trPr>
          <w:trHeight w:val="402"/>
        </w:trPr>
        <w:tc>
          <w:tcPr>
            <w:tcW w:w="39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4CE9A4"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lastRenderedPageBreak/>
              <w:t xml:space="preserve">        政府性基金预算财政拨款</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1ABE3E2"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12</w:t>
            </w:r>
          </w:p>
        </w:tc>
        <w:tc>
          <w:tcPr>
            <w:tcW w:w="12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5254DA"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8E23DB" w14:textId="77777777" w:rsidR="00DF05F4" w:rsidRPr="00DF05F4" w:rsidRDefault="00DF05F4" w:rsidP="00DF05F4">
            <w:pPr>
              <w:widowControl w:val="0"/>
              <w:rPr>
                <w:color w:val="000000"/>
                <w:kern w:val="2"/>
                <w:sz w:val="20"/>
                <w:szCs w:val="20"/>
              </w:rPr>
            </w:pPr>
          </w:p>
        </w:tc>
        <w:tc>
          <w:tcPr>
            <w:tcW w:w="5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0281A5"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E345ECD"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A25995F"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97C25" w14:textId="77777777" w:rsidR="00DF05F4" w:rsidRPr="00DF05F4" w:rsidRDefault="00DF05F4" w:rsidP="00DF05F4">
            <w:pPr>
              <w:widowControl w:val="0"/>
              <w:jc w:val="both"/>
              <w:rPr>
                <w:color w:val="000000"/>
                <w:kern w:val="2"/>
                <w:sz w:val="20"/>
                <w:szCs w:val="20"/>
              </w:rPr>
            </w:pPr>
          </w:p>
        </w:tc>
      </w:tr>
      <w:tr w:rsidR="00DF05F4" w:rsidRPr="00DF05F4" w14:paraId="1E43F6E2" w14:textId="77777777" w:rsidTr="00DF05F4">
        <w:trPr>
          <w:trHeight w:val="402"/>
        </w:trPr>
        <w:tc>
          <w:tcPr>
            <w:tcW w:w="3994" w:type="dxa"/>
            <w:tcBorders>
              <w:top w:val="single" w:sz="4" w:space="0" w:color="auto"/>
              <w:left w:val="single" w:sz="8" w:space="0" w:color="000000"/>
              <w:bottom w:val="nil"/>
              <w:right w:val="nil"/>
            </w:tcBorders>
            <w:shd w:val="clear" w:color="auto" w:fill="auto"/>
            <w:tcMar>
              <w:top w:w="15" w:type="dxa"/>
              <w:left w:w="15" w:type="dxa"/>
              <w:right w:w="15" w:type="dxa"/>
            </w:tcMar>
            <w:vAlign w:val="center"/>
          </w:tcPr>
          <w:p w14:paraId="58BAF16B" w14:textId="77777777" w:rsidR="00DF05F4" w:rsidRPr="00DF05F4" w:rsidRDefault="00DF05F4" w:rsidP="00DF05F4">
            <w:pPr>
              <w:widowControl w:val="0"/>
              <w:jc w:val="center"/>
              <w:rPr>
                <w:color w:val="000000"/>
                <w:kern w:val="2"/>
                <w:sz w:val="20"/>
                <w:szCs w:val="20"/>
              </w:rPr>
            </w:pPr>
          </w:p>
        </w:tc>
        <w:tc>
          <w:tcPr>
            <w:tcW w:w="720"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CC849E"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13</w:t>
            </w:r>
          </w:p>
        </w:tc>
        <w:tc>
          <w:tcPr>
            <w:tcW w:w="1210" w:type="dxa"/>
            <w:tcBorders>
              <w:top w:val="single" w:sz="4" w:space="0" w:color="auto"/>
              <w:left w:val="single" w:sz="4" w:space="0" w:color="000000"/>
              <w:bottom w:val="nil"/>
              <w:right w:val="single" w:sz="4" w:space="0" w:color="000000"/>
            </w:tcBorders>
            <w:shd w:val="clear" w:color="auto" w:fill="auto"/>
            <w:tcMar>
              <w:top w:w="15" w:type="dxa"/>
              <w:left w:w="15" w:type="dxa"/>
              <w:right w:w="15" w:type="dxa"/>
            </w:tcMar>
            <w:vAlign w:val="center"/>
          </w:tcPr>
          <w:p w14:paraId="3F0866B5" w14:textId="77777777" w:rsidR="00DF05F4" w:rsidRPr="00DF05F4" w:rsidRDefault="00DF05F4" w:rsidP="00DF05F4">
            <w:pPr>
              <w:widowControl w:val="0"/>
              <w:jc w:val="right"/>
              <w:rPr>
                <w:color w:val="000000"/>
                <w:kern w:val="2"/>
                <w:sz w:val="20"/>
                <w:szCs w:val="20"/>
              </w:rPr>
            </w:pPr>
          </w:p>
        </w:tc>
        <w:tc>
          <w:tcPr>
            <w:tcW w:w="3400"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14:paraId="40590845" w14:textId="77777777" w:rsidR="00DF05F4" w:rsidRPr="00DF05F4" w:rsidRDefault="00DF05F4" w:rsidP="00DF05F4">
            <w:pPr>
              <w:widowControl w:val="0"/>
              <w:rPr>
                <w:color w:val="000000"/>
                <w:kern w:val="2"/>
                <w:sz w:val="20"/>
                <w:szCs w:val="20"/>
              </w:rPr>
            </w:pPr>
          </w:p>
        </w:tc>
        <w:tc>
          <w:tcPr>
            <w:tcW w:w="597"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9F02BA"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27</w:t>
            </w:r>
          </w:p>
        </w:tc>
        <w:tc>
          <w:tcPr>
            <w:tcW w:w="708" w:type="dxa"/>
            <w:tcBorders>
              <w:top w:val="single" w:sz="4" w:space="0" w:color="auto"/>
              <w:left w:val="nil"/>
              <w:bottom w:val="nil"/>
              <w:right w:val="nil"/>
            </w:tcBorders>
            <w:shd w:val="clear" w:color="auto" w:fill="FFFFFF"/>
            <w:tcMar>
              <w:top w:w="15" w:type="dxa"/>
              <w:left w:w="15" w:type="dxa"/>
              <w:right w:w="15" w:type="dxa"/>
            </w:tcMar>
            <w:vAlign w:val="center"/>
          </w:tcPr>
          <w:p w14:paraId="1938743C" w14:textId="77777777" w:rsidR="00DF05F4" w:rsidRPr="00DF05F4" w:rsidRDefault="00DF05F4" w:rsidP="00DF05F4">
            <w:pPr>
              <w:widowControl w:val="0"/>
              <w:jc w:val="center"/>
              <w:rPr>
                <w:color w:val="000000"/>
                <w:kern w:val="2"/>
                <w:sz w:val="20"/>
                <w:szCs w:val="20"/>
              </w:rPr>
            </w:pPr>
          </w:p>
        </w:tc>
        <w:tc>
          <w:tcPr>
            <w:tcW w:w="1679" w:type="dxa"/>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CFF365" w14:textId="77777777" w:rsidR="00DF05F4" w:rsidRPr="00DF05F4" w:rsidRDefault="00DF05F4" w:rsidP="00DF05F4">
            <w:pPr>
              <w:widowControl w:val="0"/>
              <w:jc w:val="center"/>
              <w:rPr>
                <w:color w:val="000000"/>
                <w:kern w:val="2"/>
                <w:sz w:val="20"/>
                <w:szCs w:val="20"/>
              </w:rPr>
            </w:pPr>
          </w:p>
        </w:tc>
        <w:tc>
          <w:tcPr>
            <w:tcW w:w="1680" w:type="dxa"/>
            <w:tcBorders>
              <w:top w:val="single" w:sz="4" w:space="0" w:color="auto"/>
              <w:left w:val="nil"/>
              <w:bottom w:val="nil"/>
              <w:right w:val="single" w:sz="8" w:space="0" w:color="000000"/>
            </w:tcBorders>
            <w:tcMar>
              <w:top w:w="15" w:type="dxa"/>
              <w:left w:w="15" w:type="dxa"/>
              <w:right w:w="15" w:type="dxa"/>
            </w:tcMar>
            <w:vAlign w:val="center"/>
          </w:tcPr>
          <w:p w14:paraId="35B93C1D" w14:textId="77777777" w:rsidR="00DF05F4" w:rsidRPr="00DF05F4" w:rsidRDefault="00DF05F4" w:rsidP="00DF05F4">
            <w:pPr>
              <w:widowControl w:val="0"/>
              <w:jc w:val="both"/>
              <w:rPr>
                <w:color w:val="000000"/>
                <w:kern w:val="2"/>
                <w:sz w:val="20"/>
                <w:szCs w:val="20"/>
              </w:rPr>
            </w:pPr>
          </w:p>
        </w:tc>
      </w:tr>
      <w:tr w:rsidR="00DF05F4" w:rsidRPr="00DF05F4" w14:paraId="6F426152" w14:textId="77777777" w:rsidTr="00DF05F4">
        <w:trPr>
          <w:trHeight w:val="402"/>
        </w:trPr>
        <w:tc>
          <w:tcPr>
            <w:tcW w:w="3994" w:type="dxa"/>
            <w:tcBorders>
              <w:top w:val="single" w:sz="4" w:space="0" w:color="000000"/>
              <w:left w:val="single" w:sz="8" w:space="0" w:color="000000"/>
              <w:bottom w:val="single" w:sz="8" w:space="0" w:color="000000"/>
              <w:right w:val="nil"/>
            </w:tcBorders>
            <w:shd w:val="clear" w:color="auto" w:fill="FFFFFF"/>
            <w:tcMar>
              <w:top w:w="15" w:type="dxa"/>
              <w:left w:w="15" w:type="dxa"/>
              <w:right w:w="15" w:type="dxa"/>
            </w:tcMar>
            <w:vAlign w:val="center"/>
          </w:tcPr>
          <w:p w14:paraId="3063077B" w14:textId="77777777" w:rsidR="00DF05F4" w:rsidRPr="00DF05F4" w:rsidRDefault="00DF05F4" w:rsidP="00DF05F4">
            <w:pPr>
              <w:jc w:val="center"/>
              <w:textAlignment w:val="center"/>
              <w:rPr>
                <w:b/>
                <w:color w:val="000000"/>
                <w:kern w:val="2"/>
                <w:sz w:val="20"/>
                <w:szCs w:val="20"/>
              </w:rPr>
            </w:pPr>
            <w:r w:rsidRPr="00DF05F4">
              <w:rPr>
                <w:rFonts w:hint="eastAsia"/>
                <w:b/>
                <w:color w:val="000000"/>
                <w:sz w:val="20"/>
                <w:szCs w:val="20"/>
                <w:lang w:bidi="ar"/>
              </w:rPr>
              <w:t>总计</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2C92E"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14</w:t>
            </w:r>
          </w:p>
        </w:tc>
        <w:tc>
          <w:tcPr>
            <w:tcW w:w="121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6B8CDF32" w14:textId="5B1755D6" w:rsidR="00DF05F4" w:rsidRPr="00DF05F4" w:rsidRDefault="00DF05F4" w:rsidP="00DF05F4">
            <w:pPr>
              <w:widowControl w:val="0"/>
              <w:jc w:val="right"/>
              <w:rPr>
                <w:color w:val="000000"/>
                <w:kern w:val="2"/>
                <w:sz w:val="20"/>
                <w:szCs w:val="20"/>
              </w:rPr>
            </w:pPr>
            <w:r>
              <w:rPr>
                <w:rFonts w:hint="eastAsia"/>
                <w:color w:val="000000"/>
                <w:kern w:val="2"/>
                <w:sz w:val="20"/>
                <w:szCs w:val="20"/>
              </w:rPr>
              <w:t>7</w:t>
            </w:r>
            <w:r>
              <w:rPr>
                <w:color w:val="000000"/>
                <w:kern w:val="2"/>
                <w:sz w:val="20"/>
                <w:szCs w:val="20"/>
              </w:rPr>
              <w:t>2.77</w:t>
            </w:r>
          </w:p>
        </w:tc>
        <w:tc>
          <w:tcPr>
            <w:tcW w:w="3400" w:type="dxa"/>
            <w:tcBorders>
              <w:top w:val="single" w:sz="4" w:space="0" w:color="000000"/>
              <w:left w:val="single" w:sz="4" w:space="0" w:color="000000"/>
              <w:bottom w:val="single" w:sz="8" w:space="0" w:color="000000"/>
              <w:right w:val="nil"/>
            </w:tcBorders>
            <w:shd w:val="clear" w:color="auto" w:fill="FFFFFF"/>
            <w:tcMar>
              <w:top w:w="15" w:type="dxa"/>
              <w:left w:w="15" w:type="dxa"/>
              <w:right w:w="15" w:type="dxa"/>
            </w:tcMar>
            <w:vAlign w:val="center"/>
          </w:tcPr>
          <w:p w14:paraId="165B7A2D" w14:textId="77777777" w:rsidR="00DF05F4" w:rsidRPr="00DF05F4" w:rsidRDefault="00DF05F4" w:rsidP="00DF05F4">
            <w:pPr>
              <w:jc w:val="center"/>
              <w:textAlignment w:val="center"/>
              <w:rPr>
                <w:b/>
                <w:color w:val="000000"/>
                <w:kern w:val="2"/>
                <w:sz w:val="20"/>
                <w:szCs w:val="20"/>
              </w:rPr>
            </w:pPr>
            <w:r w:rsidRPr="00DF05F4">
              <w:rPr>
                <w:rFonts w:hint="eastAsia"/>
                <w:b/>
                <w:color w:val="000000"/>
                <w:sz w:val="20"/>
                <w:szCs w:val="20"/>
                <w:lang w:bidi="ar"/>
              </w:rPr>
              <w:t>总计</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AD14F"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28</w:t>
            </w:r>
          </w:p>
        </w:tc>
        <w:tc>
          <w:tcPr>
            <w:tcW w:w="708" w:type="dxa"/>
            <w:tcBorders>
              <w:top w:val="single" w:sz="4" w:space="0" w:color="000000"/>
              <w:left w:val="nil"/>
              <w:bottom w:val="nil"/>
              <w:right w:val="nil"/>
            </w:tcBorders>
            <w:shd w:val="clear" w:color="auto" w:fill="FFFFFF"/>
            <w:tcMar>
              <w:top w:w="15" w:type="dxa"/>
              <w:left w:w="15" w:type="dxa"/>
              <w:right w:w="15" w:type="dxa"/>
            </w:tcMar>
            <w:vAlign w:val="center"/>
          </w:tcPr>
          <w:p w14:paraId="72ECB00B" w14:textId="7B390FFC" w:rsidR="00DF05F4" w:rsidRPr="00DF05F4" w:rsidRDefault="00DF05F4" w:rsidP="00DF05F4">
            <w:pPr>
              <w:widowControl w:val="0"/>
              <w:jc w:val="center"/>
              <w:rPr>
                <w:color w:val="000000"/>
                <w:kern w:val="2"/>
                <w:sz w:val="20"/>
                <w:szCs w:val="20"/>
              </w:rPr>
            </w:pPr>
            <w:r>
              <w:rPr>
                <w:rFonts w:hint="eastAsia"/>
                <w:color w:val="000000"/>
                <w:kern w:val="2"/>
                <w:sz w:val="20"/>
                <w:szCs w:val="20"/>
              </w:rPr>
              <w:t>7</w:t>
            </w:r>
            <w:r>
              <w:rPr>
                <w:color w:val="000000"/>
                <w:kern w:val="2"/>
                <w:sz w:val="20"/>
                <w:szCs w:val="20"/>
              </w:rPr>
              <w:t>2.77</w:t>
            </w:r>
          </w:p>
        </w:tc>
        <w:tc>
          <w:tcPr>
            <w:tcW w:w="1679" w:type="dxa"/>
            <w:gridSpan w:val="2"/>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14:paraId="7D2A88DC" w14:textId="047F6C33" w:rsidR="00DF05F4" w:rsidRPr="00DF05F4" w:rsidRDefault="00DF05F4" w:rsidP="00DF05F4">
            <w:pPr>
              <w:widowControl w:val="0"/>
              <w:jc w:val="center"/>
              <w:rPr>
                <w:color w:val="000000"/>
                <w:kern w:val="2"/>
                <w:sz w:val="20"/>
                <w:szCs w:val="20"/>
              </w:rPr>
            </w:pPr>
            <w:r>
              <w:rPr>
                <w:rFonts w:hint="eastAsia"/>
                <w:color w:val="000000"/>
                <w:kern w:val="2"/>
                <w:sz w:val="20"/>
                <w:szCs w:val="20"/>
              </w:rPr>
              <w:t>7</w:t>
            </w:r>
            <w:r>
              <w:rPr>
                <w:color w:val="000000"/>
                <w:kern w:val="2"/>
                <w:sz w:val="20"/>
                <w:szCs w:val="20"/>
              </w:rPr>
              <w:t>2.77</w:t>
            </w:r>
          </w:p>
        </w:tc>
        <w:tc>
          <w:tcPr>
            <w:tcW w:w="1680" w:type="dxa"/>
            <w:tcBorders>
              <w:top w:val="single" w:sz="4" w:space="0" w:color="000000"/>
              <w:left w:val="nil"/>
              <w:bottom w:val="single" w:sz="8" w:space="0" w:color="000000"/>
              <w:right w:val="single" w:sz="8" w:space="0" w:color="000000"/>
            </w:tcBorders>
            <w:tcMar>
              <w:top w:w="15" w:type="dxa"/>
              <w:left w:w="15" w:type="dxa"/>
              <w:right w:w="15" w:type="dxa"/>
            </w:tcMar>
            <w:vAlign w:val="center"/>
          </w:tcPr>
          <w:p w14:paraId="63D14B4B" w14:textId="77777777" w:rsidR="00DF05F4" w:rsidRPr="00DF05F4" w:rsidRDefault="00DF05F4" w:rsidP="00DF05F4">
            <w:pPr>
              <w:widowControl w:val="0"/>
              <w:jc w:val="both"/>
              <w:rPr>
                <w:b/>
                <w:color w:val="000000"/>
                <w:kern w:val="2"/>
                <w:sz w:val="20"/>
                <w:szCs w:val="20"/>
              </w:rPr>
            </w:pPr>
          </w:p>
        </w:tc>
      </w:tr>
      <w:tr w:rsidR="00DF05F4" w:rsidRPr="00DF05F4" w14:paraId="70246DBE" w14:textId="77777777" w:rsidTr="00DF05F4">
        <w:trPr>
          <w:trHeight w:val="585"/>
        </w:trPr>
        <w:tc>
          <w:tcPr>
            <w:tcW w:w="13988" w:type="dxa"/>
            <w:gridSpan w:val="9"/>
            <w:tcBorders>
              <w:top w:val="single" w:sz="8" w:space="0" w:color="000000"/>
              <w:left w:val="nil"/>
              <w:bottom w:val="nil"/>
              <w:right w:val="nil"/>
            </w:tcBorders>
            <w:tcMar>
              <w:top w:w="15" w:type="dxa"/>
              <w:left w:w="15" w:type="dxa"/>
              <w:right w:w="15" w:type="dxa"/>
            </w:tcMar>
            <w:vAlign w:val="center"/>
          </w:tcPr>
          <w:p w14:paraId="609C8843"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注：本表反映部门本年度一般公共预算财政拨款和政府性基金预算财政拨款的总收支和年末结转结余情况。本表金额转换为万元时，因四舍五入可能存在尾差。</w:t>
            </w:r>
          </w:p>
        </w:tc>
      </w:tr>
    </w:tbl>
    <w:p w14:paraId="1344E9AF" w14:textId="229CF8C5" w:rsidR="00DF05F4" w:rsidRDefault="00DF05F4" w:rsidP="000D0069">
      <w:pPr>
        <w:pStyle w:val="2"/>
        <w:ind w:left="480" w:firstLine="480"/>
      </w:pPr>
    </w:p>
    <w:p w14:paraId="7B005B74" w14:textId="77777777" w:rsidR="00DF05F4" w:rsidRDefault="00DF05F4" w:rsidP="00DF05F4">
      <w:pPr>
        <w:pStyle w:val="2"/>
        <w:ind w:left="480" w:firstLine="480"/>
      </w:pPr>
      <w:r>
        <w:br w:type="page"/>
      </w:r>
    </w:p>
    <w:tbl>
      <w:tblPr>
        <w:tblW w:w="13423" w:type="dxa"/>
        <w:tblLayout w:type="fixed"/>
        <w:tblCellMar>
          <w:left w:w="0" w:type="dxa"/>
          <w:right w:w="0" w:type="dxa"/>
        </w:tblCellMar>
        <w:tblLook w:val="0000" w:firstRow="0" w:lastRow="0" w:firstColumn="0" w:lastColumn="0" w:noHBand="0" w:noVBand="0"/>
      </w:tblPr>
      <w:tblGrid>
        <w:gridCol w:w="696"/>
        <w:gridCol w:w="660"/>
        <w:gridCol w:w="2136"/>
        <w:gridCol w:w="3309"/>
        <w:gridCol w:w="3309"/>
        <w:gridCol w:w="3313"/>
      </w:tblGrid>
      <w:tr w:rsidR="00DF05F4" w:rsidRPr="00DF05F4" w14:paraId="3359CC64" w14:textId="77777777" w:rsidTr="00DF05F4">
        <w:trPr>
          <w:trHeight w:val="503"/>
        </w:trPr>
        <w:tc>
          <w:tcPr>
            <w:tcW w:w="13423" w:type="dxa"/>
            <w:gridSpan w:val="6"/>
            <w:tcBorders>
              <w:top w:val="nil"/>
              <w:left w:val="nil"/>
              <w:bottom w:val="nil"/>
              <w:right w:val="nil"/>
            </w:tcBorders>
            <w:shd w:val="clear" w:color="auto" w:fill="FFFFFF"/>
            <w:tcMar>
              <w:top w:w="15" w:type="dxa"/>
              <w:left w:w="15" w:type="dxa"/>
              <w:right w:w="15" w:type="dxa"/>
            </w:tcMar>
            <w:vAlign w:val="center"/>
          </w:tcPr>
          <w:p w14:paraId="57C172B1" w14:textId="77777777" w:rsidR="00DF05F4" w:rsidRPr="00DF05F4" w:rsidRDefault="00DF05F4" w:rsidP="00DF05F4">
            <w:pPr>
              <w:jc w:val="center"/>
              <w:textAlignment w:val="center"/>
              <w:rPr>
                <w:rFonts w:ascii="华文中宋" w:eastAsia="华文中宋" w:hAnsi="华文中宋" w:cs="华文中宋"/>
                <w:color w:val="000000"/>
                <w:kern w:val="2"/>
                <w:sz w:val="32"/>
                <w:szCs w:val="32"/>
              </w:rPr>
            </w:pPr>
            <w:r w:rsidRPr="00DF05F4">
              <w:rPr>
                <w:rFonts w:ascii="华文中宋" w:eastAsia="华文中宋" w:hAnsi="华文中宋" w:cs="华文中宋" w:hint="eastAsia"/>
                <w:color w:val="000000"/>
                <w:sz w:val="32"/>
                <w:szCs w:val="32"/>
                <w:lang w:bidi="ar"/>
              </w:rPr>
              <w:lastRenderedPageBreak/>
              <w:t>一般公共预算财政拨款支出决算表</w:t>
            </w:r>
          </w:p>
        </w:tc>
      </w:tr>
      <w:tr w:rsidR="00DF05F4" w:rsidRPr="00DF05F4" w14:paraId="6785220D" w14:textId="77777777" w:rsidTr="00B6042A">
        <w:trPr>
          <w:trHeight w:val="186"/>
        </w:trPr>
        <w:tc>
          <w:tcPr>
            <w:tcW w:w="696" w:type="dxa"/>
            <w:tcBorders>
              <w:top w:val="nil"/>
              <w:left w:val="nil"/>
              <w:bottom w:val="nil"/>
              <w:right w:val="nil"/>
            </w:tcBorders>
            <w:shd w:val="clear" w:color="auto" w:fill="FFFFFF"/>
            <w:tcMar>
              <w:top w:w="15" w:type="dxa"/>
              <w:left w:w="15" w:type="dxa"/>
              <w:right w:w="15" w:type="dxa"/>
            </w:tcMar>
            <w:vAlign w:val="center"/>
          </w:tcPr>
          <w:p w14:paraId="1702D4DF" w14:textId="77777777" w:rsidR="00DF05F4" w:rsidRPr="00DF05F4" w:rsidRDefault="00DF05F4" w:rsidP="00DF05F4">
            <w:pPr>
              <w:widowControl w:val="0"/>
              <w:jc w:val="center"/>
              <w:rPr>
                <w:color w:val="000000"/>
                <w:kern w:val="2"/>
                <w:sz w:val="20"/>
                <w:szCs w:val="20"/>
              </w:rPr>
            </w:pPr>
          </w:p>
        </w:tc>
        <w:tc>
          <w:tcPr>
            <w:tcW w:w="660" w:type="dxa"/>
            <w:tcBorders>
              <w:top w:val="nil"/>
              <w:left w:val="nil"/>
              <w:bottom w:val="nil"/>
              <w:right w:val="nil"/>
            </w:tcBorders>
            <w:shd w:val="clear" w:color="auto" w:fill="FFFFFF"/>
            <w:tcMar>
              <w:top w:w="15" w:type="dxa"/>
              <w:left w:w="15" w:type="dxa"/>
              <w:right w:w="15" w:type="dxa"/>
            </w:tcMar>
            <w:vAlign w:val="center"/>
          </w:tcPr>
          <w:p w14:paraId="62AD3FDC" w14:textId="77777777" w:rsidR="00DF05F4" w:rsidRPr="00DF05F4" w:rsidRDefault="00DF05F4" w:rsidP="00DF05F4">
            <w:pPr>
              <w:widowControl w:val="0"/>
              <w:jc w:val="center"/>
              <w:rPr>
                <w:color w:val="000000"/>
                <w:kern w:val="2"/>
                <w:sz w:val="20"/>
                <w:szCs w:val="20"/>
              </w:rPr>
            </w:pPr>
          </w:p>
        </w:tc>
        <w:tc>
          <w:tcPr>
            <w:tcW w:w="2136" w:type="dxa"/>
            <w:tcBorders>
              <w:top w:val="nil"/>
              <w:left w:val="nil"/>
              <w:bottom w:val="nil"/>
              <w:right w:val="nil"/>
            </w:tcBorders>
            <w:shd w:val="clear" w:color="auto" w:fill="FFFFFF"/>
            <w:tcMar>
              <w:top w:w="15" w:type="dxa"/>
              <w:left w:w="15" w:type="dxa"/>
              <w:right w:w="15" w:type="dxa"/>
            </w:tcMar>
            <w:vAlign w:val="center"/>
          </w:tcPr>
          <w:p w14:paraId="2B77B463" w14:textId="77777777" w:rsidR="00DF05F4" w:rsidRPr="00DF05F4" w:rsidRDefault="00DF05F4" w:rsidP="00DF05F4">
            <w:pPr>
              <w:widowControl w:val="0"/>
              <w:jc w:val="center"/>
              <w:rPr>
                <w:color w:val="000000"/>
                <w:kern w:val="2"/>
                <w:sz w:val="20"/>
                <w:szCs w:val="20"/>
              </w:rPr>
            </w:pPr>
          </w:p>
        </w:tc>
        <w:tc>
          <w:tcPr>
            <w:tcW w:w="3309" w:type="dxa"/>
            <w:tcBorders>
              <w:top w:val="nil"/>
              <w:left w:val="nil"/>
              <w:bottom w:val="nil"/>
              <w:right w:val="nil"/>
            </w:tcBorders>
            <w:shd w:val="clear" w:color="auto" w:fill="FFFFFF"/>
            <w:tcMar>
              <w:top w:w="15" w:type="dxa"/>
              <w:left w:w="15" w:type="dxa"/>
              <w:right w:w="15" w:type="dxa"/>
            </w:tcMar>
            <w:vAlign w:val="center"/>
          </w:tcPr>
          <w:p w14:paraId="2A500F29" w14:textId="77777777" w:rsidR="00DF05F4" w:rsidRPr="00DF05F4" w:rsidRDefault="00DF05F4" w:rsidP="00DF05F4">
            <w:pPr>
              <w:widowControl w:val="0"/>
              <w:jc w:val="both"/>
              <w:rPr>
                <w:color w:val="000000"/>
                <w:kern w:val="2"/>
                <w:sz w:val="20"/>
                <w:szCs w:val="20"/>
              </w:rPr>
            </w:pPr>
          </w:p>
        </w:tc>
        <w:tc>
          <w:tcPr>
            <w:tcW w:w="3309" w:type="dxa"/>
            <w:tcBorders>
              <w:top w:val="nil"/>
              <w:left w:val="nil"/>
              <w:bottom w:val="nil"/>
              <w:right w:val="nil"/>
            </w:tcBorders>
            <w:shd w:val="clear" w:color="auto" w:fill="FFFFFF"/>
            <w:tcMar>
              <w:top w:w="15" w:type="dxa"/>
              <w:left w:w="15" w:type="dxa"/>
              <w:right w:w="15" w:type="dxa"/>
            </w:tcMar>
            <w:vAlign w:val="center"/>
          </w:tcPr>
          <w:p w14:paraId="5C625F86" w14:textId="77777777" w:rsidR="00DF05F4" w:rsidRPr="00DF05F4" w:rsidRDefault="00DF05F4" w:rsidP="00DF05F4">
            <w:pPr>
              <w:widowControl w:val="0"/>
              <w:jc w:val="both"/>
              <w:rPr>
                <w:color w:val="000000"/>
                <w:kern w:val="2"/>
                <w:sz w:val="20"/>
                <w:szCs w:val="20"/>
              </w:rPr>
            </w:pPr>
          </w:p>
        </w:tc>
        <w:tc>
          <w:tcPr>
            <w:tcW w:w="3313" w:type="dxa"/>
            <w:tcBorders>
              <w:top w:val="nil"/>
              <w:left w:val="nil"/>
              <w:bottom w:val="nil"/>
              <w:right w:val="nil"/>
            </w:tcBorders>
            <w:shd w:val="clear" w:color="auto" w:fill="FFFFFF"/>
            <w:tcMar>
              <w:top w:w="15" w:type="dxa"/>
              <w:left w:w="15" w:type="dxa"/>
              <w:right w:w="15" w:type="dxa"/>
            </w:tcMar>
            <w:vAlign w:val="center"/>
          </w:tcPr>
          <w:p w14:paraId="44F78A65" w14:textId="77777777" w:rsidR="00DF05F4" w:rsidRPr="00DF05F4" w:rsidRDefault="00DF05F4" w:rsidP="00DF05F4">
            <w:pPr>
              <w:jc w:val="right"/>
              <w:textAlignment w:val="center"/>
              <w:rPr>
                <w:color w:val="000000"/>
                <w:kern w:val="2"/>
                <w:sz w:val="20"/>
                <w:szCs w:val="20"/>
              </w:rPr>
            </w:pPr>
            <w:r w:rsidRPr="00DF05F4">
              <w:rPr>
                <w:rFonts w:hint="eastAsia"/>
                <w:color w:val="000000"/>
                <w:sz w:val="20"/>
                <w:szCs w:val="20"/>
                <w:lang w:bidi="ar"/>
              </w:rPr>
              <w:t>公开0</w:t>
            </w:r>
            <w:r w:rsidRPr="00DF05F4">
              <w:rPr>
                <w:color w:val="000000"/>
                <w:kern w:val="2"/>
                <w:sz w:val="20"/>
                <w:szCs w:val="20"/>
                <w:lang w:bidi="ar"/>
              </w:rPr>
              <w:t>5表</w:t>
            </w:r>
          </w:p>
        </w:tc>
      </w:tr>
      <w:tr w:rsidR="00B6042A" w:rsidRPr="00DF05F4" w14:paraId="41E03229" w14:textId="77777777" w:rsidTr="00B6042A">
        <w:trPr>
          <w:trHeight w:val="251"/>
        </w:trPr>
        <w:tc>
          <w:tcPr>
            <w:tcW w:w="696" w:type="dxa"/>
            <w:tcBorders>
              <w:top w:val="nil"/>
              <w:left w:val="nil"/>
              <w:bottom w:val="nil"/>
              <w:right w:val="nil"/>
            </w:tcBorders>
            <w:shd w:val="clear" w:color="auto" w:fill="FFFFFF"/>
            <w:tcMar>
              <w:top w:w="15" w:type="dxa"/>
              <w:left w:w="15" w:type="dxa"/>
              <w:right w:w="15" w:type="dxa"/>
            </w:tcMar>
            <w:vAlign w:val="center"/>
          </w:tcPr>
          <w:p w14:paraId="797832FF" w14:textId="77777777" w:rsidR="00B6042A" w:rsidRPr="00DF05F4" w:rsidRDefault="00B6042A" w:rsidP="00DF05F4">
            <w:pPr>
              <w:textAlignment w:val="center"/>
              <w:rPr>
                <w:color w:val="000000"/>
                <w:kern w:val="2"/>
                <w:sz w:val="20"/>
                <w:szCs w:val="20"/>
              </w:rPr>
            </w:pPr>
            <w:r w:rsidRPr="00DF05F4">
              <w:rPr>
                <w:rFonts w:hint="eastAsia"/>
                <w:color w:val="000000"/>
                <w:sz w:val="20"/>
                <w:szCs w:val="20"/>
                <w:lang w:bidi="ar"/>
              </w:rPr>
              <w:t>部门：</w:t>
            </w:r>
          </w:p>
        </w:tc>
        <w:tc>
          <w:tcPr>
            <w:tcW w:w="2796" w:type="dxa"/>
            <w:gridSpan w:val="2"/>
            <w:tcBorders>
              <w:top w:val="nil"/>
              <w:left w:val="nil"/>
              <w:bottom w:val="nil"/>
              <w:right w:val="nil"/>
            </w:tcBorders>
            <w:shd w:val="clear" w:color="auto" w:fill="FFFFFF"/>
            <w:tcMar>
              <w:top w:w="15" w:type="dxa"/>
              <w:left w:w="15" w:type="dxa"/>
              <w:right w:w="15" w:type="dxa"/>
            </w:tcMar>
            <w:vAlign w:val="center"/>
          </w:tcPr>
          <w:p w14:paraId="00BBCDCA" w14:textId="0421D21C" w:rsidR="00B6042A" w:rsidRPr="00DF05F4" w:rsidRDefault="00B6042A" w:rsidP="00DF05F4">
            <w:pPr>
              <w:widowControl w:val="0"/>
              <w:jc w:val="center"/>
              <w:rPr>
                <w:color w:val="000000"/>
                <w:kern w:val="2"/>
                <w:sz w:val="20"/>
                <w:szCs w:val="20"/>
              </w:rPr>
            </w:pPr>
            <w:r w:rsidRPr="00B6042A">
              <w:rPr>
                <w:rFonts w:hint="eastAsia"/>
                <w:color w:val="000000"/>
                <w:kern w:val="2"/>
                <w:sz w:val="20"/>
                <w:szCs w:val="20"/>
              </w:rPr>
              <w:t>信阳市平桥区粮食局职工学校</w:t>
            </w:r>
          </w:p>
        </w:tc>
        <w:tc>
          <w:tcPr>
            <w:tcW w:w="3309" w:type="dxa"/>
            <w:tcBorders>
              <w:top w:val="nil"/>
              <w:left w:val="nil"/>
              <w:bottom w:val="nil"/>
              <w:right w:val="nil"/>
            </w:tcBorders>
            <w:shd w:val="clear" w:color="auto" w:fill="FFFFFF"/>
            <w:tcMar>
              <w:top w:w="15" w:type="dxa"/>
              <w:left w:w="15" w:type="dxa"/>
              <w:right w:w="15" w:type="dxa"/>
            </w:tcMar>
            <w:vAlign w:val="center"/>
          </w:tcPr>
          <w:p w14:paraId="3FD27E12" w14:textId="77777777" w:rsidR="00B6042A" w:rsidRPr="00DF05F4" w:rsidRDefault="00B6042A" w:rsidP="00DF05F4">
            <w:pPr>
              <w:widowControl w:val="0"/>
              <w:jc w:val="both"/>
              <w:rPr>
                <w:color w:val="000000"/>
                <w:kern w:val="2"/>
                <w:sz w:val="20"/>
                <w:szCs w:val="20"/>
              </w:rPr>
            </w:pPr>
          </w:p>
        </w:tc>
        <w:tc>
          <w:tcPr>
            <w:tcW w:w="3309" w:type="dxa"/>
            <w:tcBorders>
              <w:top w:val="nil"/>
              <w:left w:val="nil"/>
              <w:bottom w:val="nil"/>
              <w:right w:val="nil"/>
            </w:tcBorders>
            <w:shd w:val="clear" w:color="auto" w:fill="FFFFFF"/>
            <w:tcMar>
              <w:top w:w="15" w:type="dxa"/>
              <w:left w:w="15" w:type="dxa"/>
              <w:right w:w="15" w:type="dxa"/>
            </w:tcMar>
            <w:vAlign w:val="center"/>
          </w:tcPr>
          <w:p w14:paraId="093B6185" w14:textId="113D1B39" w:rsidR="00B6042A" w:rsidRPr="00DF05F4" w:rsidRDefault="00B6042A" w:rsidP="00DF05F4">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3313" w:type="dxa"/>
            <w:tcBorders>
              <w:top w:val="nil"/>
              <w:left w:val="nil"/>
              <w:bottom w:val="nil"/>
              <w:right w:val="nil"/>
            </w:tcBorders>
            <w:shd w:val="clear" w:color="auto" w:fill="FFFFFF"/>
            <w:tcMar>
              <w:top w:w="15" w:type="dxa"/>
              <w:left w:w="15" w:type="dxa"/>
              <w:right w:w="15" w:type="dxa"/>
            </w:tcMar>
            <w:vAlign w:val="center"/>
          </w:tcPr>
          <w:p w14:paraId="4618D640" w14:textId="77777777" w:rsidR="00B6042A" w:rsidRPr="00DF05F4" w:rsidRDefault="00B6042A" w:rsidP="00DF05F4">
            <w:pPr>
              <w:jc w:val="right"/>
              <w:textAlignment w:val="center"/>
              <w:rPr>
                <w:color w:val="000000"/>
                <w:kern w:val="2"/>
                <w:sz w:val="20"/>
                <w:szCs w:val="20"/>
              </w:rPr>
            </w:pPr>
            <w:r w:rsidRPr="00DF05F4">
              <w:rPr>
                <w:rFonts w:hint="eastAsia"/>
                <w:color w:val="000000"/>
                <w:sz w:val="20"/>
                <w:szCs w:val="20"/>
                <w:lang w:bidi="ar"/>
              </w:rPr>
              <w:t>单位：万元</w:t>
            </w:r>
          </w:p>
        </w:tc>
      </w:tr>
      <w:tr w:rsidR="00DF05F4" w:rsidRPr="00DF05F4" w14:paraId="2F85F75D" w14:textId="77777777" w:rsidTr="00DF05F4">
        <w:trPr>
          <w:trHeight w:val="340"/>
        </w:trPr>
        <w:tc>
          <w:tcPr>
            <w:tcW w:w="3492"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50F131B9"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 xml:space="preserve">项 </w:t>
            </w:r>
            <w:r w:rsidRPr="00DF05F4">
              <w:rPr>
                <w:color w:val="000000"/>
                <w:kern w:val="2"/>
                <w:sz w:val="20"/>
                <w:szCs w:val="20"/>
                <w:lang w:bidi="ar"/>
              </w:rPr>
              <w:t xml:space="preserve">   目</w:t>
            </w:r>
          </w:p>
        </w:tc>
        <w:tc>
          <w:tcPr>
            <w:tcW w:w="9931"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00D7673"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本年支出</w:t>
            </w:r>
          </w:p>
        </w:tc>
      </w:tr>
      <w:tr w:rsidR="00DF05F4" w:rsidRPr="00DF05F4" w14:paraId="62C351ED" w14:textId="77777777" w:rsidTr="00B6042A">
        <w:trPr>
          <w:trHeight w:val="415"/>
        </w:trPr>
        <w:tc>
          <w:tcPr>
            <w:tcW w:w="1356"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16F7F9B" w14:textId="77777777" w:rsidR="00DF05F4" w:rsidRPr="00DF05F4" w:rsidRDefault="00DF05F4" w:rsidP="00DF05F4">
            <w:pPr>
              <w:jc w:val="center"/>
              <w:textAlignment w:val="center"/>
              <w:rPr>
                <w:color w:val="000000"/>
                <w:sz w:val="20"/>
                <w:szCs w:val="20"/>
                <w:lang w:bidi="ar"/>
              </w:rPr>
            </w:pPr>
            <w:r w:rsidRPr="00DF05F4">
              <w:rPr>
                <w:rFonts w:hint="eastAsia"/>
                <w:color w:val="000000"/>
                <w:sz w:val="20"/>
                <w:szCs w:val="20"/>
                <w:lang w:bidi="ar"/>
              </w:rPr>
              <w:t>功能分类</w:t>
            </w:r>
          </w:p>
          <w:p w14:paraId="6D7F2876"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科目编码</w:t>
            </w:r>
          </w:p>
        </w:tc>
        <w:tc>
          <w:tcPr>
            <w:tcW w:w="21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017D3"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科目名称</w:t>
            </w:r>
          </w:p>
        </w:tc>
        <w:tc>
          <w:tcPr>
            <w:tcW w:w="330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FDED54A"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小计</w:t>
            </w:r>
          </w:p>
        </w:tc>
        <w:tc>
          <w:tcPr>
            <w:tcW w:w="330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2A95758"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基本支出</w:t>
            </w:r>
          </w:p>
        </w:tc>
        <w:tc>
          <w:tcPr>
            <w:tcW w:w="3313"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14:paraId="05888E2F"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项目支出</w:t>
            </w:r>
          </w:p>
        </w:tc>
      </w:tr>
      <w:tr w:rsidR="00DF05F4" w:rsidRPr="00DF05F4" w14:paraId="019C3505" w14:textId="77777777" w:rsidTr="00B6042A">
        <w:trPr>
          <w:trHeight w:val="312"/>
        </w:trPr>
        <w:tc>
          <w:tcPr>
            <w:tcW w:w="1356"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A2ADB6B" w14:textId="77777777" w:rsidR="00DF05F4" w:rsidRPr="00DF05F4" w:rsidRDefault="00DF05F4" w:rsidP="00DF05F4">
            <w:pPr>
              <w:widowControl w:val="0"/>
              <w:jc w:val="center"/>
              <w:rPr>
                <w:color w:val="000000"/>
                <w:kern w:val="2"/>
                <w:sz w:val="20"/>
                <w:szCs w:val="20"/>
              </w:rPr>
            </w:pPr>
          </w:p>
        </w:tc>
        <w:tc>
          <w:tcPr>
            <w:tcW w:w="21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08E68" w14:textId="77777777" w:rsidR="00DF05F4" w:rsidRPr="00DF05F4" w:rsidRDefault="00DF05F4" w:rsidP="00DF05F4">
            <w:pPr>
              <w:widowControl w:val="0"/>
              <w:jc w:val="center"/>
              <w:rPr>
                <w:color w:val="000000"/>
                <w:kern w:val="2"/>
                <w:sz w:val="20"/>
                <w:szCs w:val="20"/>
              </w:rPr>
            </w:pPr>
          </w:p>
        </w:tc>
        <w:tc>
          <w:tcPr>
            <w:tcW w:w="330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6D41368" w14:textId="77777777" w:rsidR="00DF05F4" w:rsidRPr="00DF05F4" w:rsidRDefault="00DF05F4" w:rsidP="00DF05F4">
            <w:pPr>
              <w:widowControl w:val="0"/>
              <w:jc w:val="center"/>
              <w:rPr>
                <w:color w:val="000000"/>
                <w:kern w:val="2"/>
                <w:sz w:val="20"/>
                <w:szCs w:val="20"/>
              </w:rPr>
            </w:pPr>
          </w:p>
        </w:tc>
        <w:tc>
          <w:tcPr>
            <w:tcW w:w="330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0F95EA4" w14:textId="77777777" w:rsidR="00DF05F4" w:rsidRPr="00DF05F4" w:rsidRDefault="00DF05F4" w:rsidP="00DF05F4">
            <w:pPr>
              <w:widowControl w:val="0"/>
              <w:jc w:val="center"/>
              <w:rPr>
                <w:color w:val="000000"/>
                <w:kern w:val="2"/>
                <w:sz w:val="20"/>
                <w:szCs w:val="20"/>
              </w:rPr>
            </w:pPr>
          </w:p>
        </w:tc>
        <w:tc>
          <w:tcPr>
            <w:tcW w:w="3313"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14:paraId="79B07598" w14:textId="77777777" w:rsidR="00DF05F4" w:rsidRPr="00DF05F4" w:rsidRDefault="00DF05F4" w:rsidP="00DF05F4">
            <w:pPr>
              <w:widowControl w:val="0"/>
              <w:jc w:val="center"/>
              <w:rPr>
                <w:color w:val="000000"/>
                <w:kern w:val="2"/>
                <w:sz w:val="20"/>
                <w:szCs w:val="20"/>
              </w:rPr>
            </w:pPr>
          </w:p>
        </w:tc>
      </w:tr>
      <w:tr w:rsidR="00DF05F4" w:rsidRPr="00DF05F4" w14:paraId="7F2BA18D" w14:textId="77777777" w:rsidTr="00B6042A">
        <w:trPr>
          <w:trHeight w:val="377"/>
        </w:trPr>
        <w:tc>
          <w:tcPr>
            <w:tcW w:w="1356"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0AAB5F0" w14:textId="77777777" w:rsidR="00DF05F4" w:rsidRPr="00DF05F4" w:rsidRDefault="00DF05F4" w:rsidP="00DF05F4">
            <w:pPr>
              <w:widowControl w:val="0"/>
              <w:jc w:val="center"/>
              <w:rPr>
                <w:color w:val="000000"/>
                <w:kern w:val="2"/>
                <w:sz w:val="20"/>
                <w:szCs w:val="20"/>
              </w:rPr>
            </w:pPr>
          </w:p>
        </w:tc>
        <w:tc>
          <w:tcPr>
            <w:tcW w:w="21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2B014" w14:textId="77777777" w:rsidR="00DF05F4" w:rsidRPr="00DF05F4" w:rsidRDefault="00DF05F4" w:rsidP="00DF05F4">
            <w:pPr>
              <w:widowControl w:val="0"/>
              <w:jc w:val="center"/>
              <w:rPr>
                <w:color w:val="000000"/>
                <w:kern w:val="2"/>
                <w:sz w:val="20"/>
                <w:szCs w:val="20"/>
              </w:rPr>
            </w:pPr>
          </w:p>
        </w:tc>
        <w:tc>
          <w:tcPr>
            <w:tcW w:w="330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7F99FD2" w14:textId="77777777" w:rsidR="00DF05F4" w:rsidRPr="00DF05F4" w:rsidRDefault="00DF05F4" w:rsidP="00DF05F4">
            <w:pPr>
              <w:widowControl w:val="0"/>
              <w:jc w:val="center"/>
              <w:rPr>
                <w:color w:val="000000"/>
                <w:kern w:val="2"/>
                <w:sz w:val="20"/>
                <w:szCs w:val="20"/>
              </w:rPr>
            </w:pPr>
          </w:p>
        </w:tc>
        <w:tc>
          <w:tcPr>
            <w:tcW w:w="330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E7509BC" w14:textId="77777777" w:rsidR="00DF05F4" w:rsidRPr="00DF05F4" w:rsidRDefault="00DF05F4" w:rsidP="00DF05F4">
            <w:pPr>
              <w:widowControl w:val="0"/>
              <w:jc w:val="center"/>
              <w:rPr>
                <w:color w:val="000000"/>
                <w:kern w:val="2"/>
                <w:sz w:val="20"/>
                <w:szCs w:val="20"/>
              </w:rPr>
            </w:pPr>
          </w:p>
        </w:tc>
        <w:tc>
          <w:tcPr>
            <w:tcW w:w="3313"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14:paraId="6B037851" w14:textId="77777777" w:rsidR="00DF05F4" w:rsidRPr="00DF05F4" w:rsidRDefault="00DF05F4" w:rsidP="00DF05F4">
            <w:pPr>
              <w:widowControl w:val="0"/>
              <w:jc w:val="center"/>
              <w:rPr>
                <w:color w:val="000000"/>
                <w:kern w:val="2"/>
                <w:sz w:val="20"/>
                <w:szCs w:val="20"/>
              </w:rPr>
            </w:pPr>
          </w:p>
        </w:tc>
      </w:tr>
      <w:tr w:rsidR="00DF05F4" w:rsidRPr="00DF05F4" w14:paraId="3DFB1930" w14:textId="77777777" w:rsidTr="00B6042A">
        <w:trPr>
          <w:trHeight w:val="377"/>
        </w:trPr>
        <w:tc>
          <w:tcPr>
            <w:tcW w:w="3492"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7E18E3E"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栏次</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AA948"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1</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CF0F2"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2</w:t>
            </w:r>
          </w:p>
        </w:tc>
        <w:tc>
          <w:tcPr>
            <w:tcW w:w="331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71439D2"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3</w:t>
            </w:r>
          </w:p>
        </w:tc>
      </w:tr>
      <w:tr w:rsidR="00DF05F4" w:rsidRPr="00DF05F4" w14:paraId="79B0C701" w14:textId="77777777" w:rsidTr="00B6042A">
        <w:trPr>
          <w:trHeight w:val="377"/>
        </w:trPr>
        <w:tc>
          <w:tcPr>
            <w:tcW w:w="3492"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5020F7E" w14:textId="77777777" w:rsidR="00DF05F4" w:rsidRPr="00DF05F4" w:rsidRDefault="00DF05F4" w:rsidP="00DF05F4">
            <w:pPr>
              <w:jc w:val="center"/>
              <w:textAlignment w:val="center"/>
              <w:rPr>
                <w:color w:val="000000"/>
                <w:kern w:val="2"/>
                <w:sz w:val="20"/>
                <w:szCs w:val="20"/>
              </w:rPr>
            </w:pPr>
            <w:r w:rsidRPr="00DF05F4">
              <w:rPr>
                <w:rFonts w:hint="eastAsia"/>
                <w:color w:val="000000"/>
                <w:sz w:val="20"/>
                <w:szCs w:val="20"/>
                <w:lang w:bidi="ar"/>
              </w:rPr>
              <w:t>合计</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93270" w14:textId="5E0BD273" w:rsidR="00DF05F4" w:rsidRPr="00DF05F4" w:rsidRDefault="00DF05F4" w:rsidP="00DF05F4">
            <w:pPr>
              <w:widowControl w:val="0"/>
              <w:jc w:val="center"/>
              <w:rPr>
                <w:color w:val="000000"/>
                <w:kern w:val="2"/>
                <w:sz w:val="20"/>
                <w:szCs w:val="20"/>
              </w:rPr>
            </w:pPr>
            <w:r w:rsidRPr="00DF05F4">
              <w:rPr>
                <w:color w:val="000000"/>
                <w:kern w:val="2"/>
                <w:sz w:val="20"/>
                <w:szCs w:val="20"/>
              </w:rPr>
              <w:t>72.77</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0A81D" w14:textId="568203CD" w:rsidR="00DF05F4" w:rsidRPr="00DF05F4" w:rsidRDefault="00DF05F4" w:rsidP="00DF05F4">
            <w:pPr>
              <w:widowControl w:val="0"/>
              <w:jc w:val="center"/>
              <w:rPr>
                <w:color w:val="000000"/>
                <w:kern w:val="2"/>
                <w:sz w:val="20"/>
                <w:szCs w:val="20"/>
              </w:rPr>
            </w:pPr>
            <w:r w:rsidRPr="00DF05F4">
              <w:rPr>
                <w:color w:val="000000"/>
                <w:kern w:val="2"/>
                <w:sz w:val="20"/>
                <w:szCs w:val="20"/>
              </w:rPr>
              <w:t>72.77</w:t>
            </w:r>
          </w:p>
        </w:tc>
        <w:tc>
          <w:tcPr>
            <w:tcW w:w="331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42E2792" w14:textId="77777777" w:rsidR="00DF05F4" w:rsidRPr="00DF05F4" w:rsidRDefault="00DF05F4" w:rsidP="00DF05F4">
            <w:pPr>
              <w:widowControl w:val="0"/>
              <w:jc w:val="center"/>
              <w:rPr>
                <w:color w:val="000000"/>
                <w:kern w:val="2"/>
                <w:sz w:val="20"/>
                <w:szCs w:val="20"/>
              </w:rPr>
            </w:pPr>
          </w:p>
        </w:tc>
      </w:tr>
      <w:tr w:rsidR="00DF05F4" w:rsidRPr="00DF05F4" w14:paraId="7AA1BA51" w14:textId="77777777" w:rsidTr="00B6042A">
        <w:trPr>
          <w:trHeight w:val="377"/>
        </w:trPr>
        <w:tc>
          <w:tcPr>
            <w:tcW w:w="1356"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DCF6FB2" w14:textId="47B29FC3" w:rsidR="00DF05F4" w:rsidRPr="00DF05F4" w:rsidRDefault="00DF05F4" w:rsidP="00DF05F4">
            <w:pPr>
              <w:widowControl w:val="0"/>
              <w:jc w:val="center"/>
              <w:rPr>
                <w:color w:val="000000"/>
                <w:kern w:val="2"/>
                <w:sz w:val="20"/>
                <w:szCs w:val="20"/>
              </w:rPr>
            </w:pPr>
            <w:r>
              <w:rPr>
                <w:rFonts w:hint="eastAsia"/>
                <w:color w:val="000000"/>
                <w:kern w:val="2"/>
                <w:sz w:val="20"/>
                <w:szCs w:val="20"/>
              </w:rPr>
              <w:t>2</w:t>
            </w:r>
            <w:r>
              <w:rPr>
                <w:color w:val="000000"/>
                <w:kern w:val="2"/>
                <w:sz w:val="20"/>
                <w:szCs w:val="20"/>
              </w:rPr>
              <w:t>05</w:t>
            </w:r>
          </w:p>
        </w:tc>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CBCBA" w14:textId="2AA7CF03" w:rsidR="00DF05F4" w:rsidRPr="00DF05F4" w:rsidRDefault="00DF05F4" w:rsidP="00DF05F4">
            <w:pPr>
              <w:widowControl w:val="0"/>
              <w:jc w:val="both"/>
              <w:rPr>
                <w:color w:val="000000"/>
                <w:kern w:val="2"/>
                <w:sz w:val="20"/>
                <w:szCs w:val="20"/>
              </w:rPr>
            </w:pPr>
            <w:r>
              <w:rPr>
                <w:rFonts w:hint="eastAsia"/>
                <w:color w:val="000000"/>
                <w:kern w:val="2"/>
                <w:sz w:val="20"/>
                <w:szCs w:val="20"/>
              </w:rPr>
              <w:t>教育支出</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12D33" w14:textId="39C3F7F9" w:rsidR="00DF05F4" w:rsidRPr="00DF05F4" w:rsidRDefault="00DF05F4" w:rsidP="00DF05F4">
            <w:pPr>
              <w:widowControl w:val="0"/>
              <w:jc w:val="center"/>
              <w:rPr>
                <w:color w:val="000000"/>
                <w:kern w:val="2"/>
                <w:sz w:val="20"/>
                <w:szCs w:val="20"/>
              </w:rPr>
            </w:pPr>
            <w:r>
              <w:rPr>
                <w:rFonts w:hint="eastAsia"/>
                <w:color w:val="000000"/>
                <w:kern w:val="2"/>
                <w:sz w:val="20"/>
                <w:szCs w:val="20"/>
              </w:rPr>
              <w:t>7</w:t>
            </w:r>
            <w:r>
              <w:rPr>
                <w:color w:val="000000"/>
                <w:kern w:val="2"/>
                <w:sz w:val="20"/>
                <w:szCs w:val="20"/>
              </w:rPr>
              <w:t>2.77</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FBA26" w14:textId="58104073" w:rsidR="00DF05F4" w:rsidRPr="00DF05F4" w:rsidRDefault="00DF05F4" w:rsidP="00DF05F4">
            <w:pPr>
              <w:widowControl w:val="0"/>
              <w:jc w:val="center"/>
              <w:rPr>
                <w:color w:val="000000"/>
                <w:kern w:val="2"/>
                <w:sz w:val="20"/>
                <w:szCs w:val="20"/>
              </w:rPr>
            </w:pPr>
            <w:r w:rsidRPr="00DF05F4">
              <w:rPr>
                <w:color w:val="000000"/>
                <w:kern w:val="2"/>
                <w:sz w:val="20"/>
                <w:szCs w:val="20"/>
              </w:rPr>
              <w:t>72.77</w:t>
            </w:r>
          </w:p>
        </w:tc>
        <w:tc>
          <w:tcPr>
            <w:tcW w:w="331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0E4F542" w14:textId="77777777" w:rsidR="00DF05F4" w:rsidRPr="00DF05F4" w:rsidRDefault="00DF05F4" w:rsidP="00DF05F4">
            <w:pPr>
              <w:widowControl w:val="0"/>
              <w:jc w:val="both"/>
              <w:rPr>
                <w:color w:val="000000"/>
                <w:kern w:val="2"/>
                <w:sz w:val="20"/>
                <w:szCs w:val="20"/>
              </w:rPr>
            </w:pPr>
          </w:p>
        </w:tc>
      </w:tr>
      <w:tr w:rsidR="00DF05F4" w:rsidRPr="00DF05F4" w14:paraId="73A22020" w14:textId="77777777" w:rsidTr="00B6042A">
        <w:trPr>
          <w:trHeight w:val="377"/>
        </w:trPr>
        <w:tc>
          <w:tcPr>
            <w:tcW w:w="1356"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975B15C" w14:textId="02BD7166" w:rsidR="00DF05F4" w:rsidRPr="00DF05F4" w:rsidRDefault="00DF05F4" w:rsidP="00DF05F4">
            <w:pPr>
              <w:widowControl w:val="0"/>
              <w:jc w:val="center"/>
              <w:rPr>
                <w:color w:val="000000"/>
                <w:kern w:val="2"/>
                <w:sz w:val="20"/>
                <w:szCs w:val="20"/>
              </w:rPr>
            </w:pPr>
            <w:r>
              <w:rPr>
                <w:rFonts w:hint="eastAsia"/>
                <w:color w:val="000000"/>
                <w:kern w:val="2"/>
                <w:sz w:val="20"/>
                <w:szCs w:val="20"/>
              </w:rPr>
              <w:t>2</w:t>
            </w:r>
            <w:r>
              <w:rPr>
                <w:color w:val="000000"/>
                <w:kern w:val="2"/>
                <w:sz w:val="20"/>
                <w:szCs w:val="20"/>
              </w:rPr>
              <w:t>0599</w:t>
            </w:r>
          </w:p>
        </w:tc>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1DAAF" w14:textId="38B3F839" w:rsidR="00DF05F4" w:rsidRPr="00DF05F4" w:rsidRDefault="00DF05F4" w:rsidP="00DF05F4">
            <w:pPr>
              <w:widowControl w:val="0"/>
              <w:jc w:val="both"/>
              <w:rPr>
                <w:color w:val="000000"/>
                <w:kern w:val="2"/>
                <w:sz w:val="20"/>
                <w:szCs w:val="20"/>
              </w:rPr>
            </w:pPr>
            <w:r>
              <w:rPr>
                <w:rFonts w:hint="eastAsia"/>
                <w:color w:val="000000"/>
                <w:kern w:val="2"/>
                <w:sz w:val="20"/>
                <w:szCs w:val="20"/>
              </w:rPr>
              <w:t>其他教育支出</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F3141" w14:textId="69EE2C32" w:rsidR="00DF05F4" w:rsidRPr="00DF05F4" w:rsidRDefault="00DF05F4" w:rsidP="00DF05F4">
            <w:pPr>
              <w:widowControl w:val="0"/>
              <w:jc w:val="center"/>
              <w:rPr>
                <w:color w:val="000000"/>
                <w:kern w:val="2"/>
                <w:sz w:val="20"/>
                <w:szCs w:val="20"/>
              </w:rPr>
            </w:pPr>
            <w:r w:rsidRPr="00DF05F4">
              <w:rPr>
                <w:color w:val="000000"/>
                <w:kern w:val="2"/>
                <w:sz w:val="20"/>
                <w:szCs w:val="20"/>
              </w:rPr>
              <w:t>72.77</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187F7" w14:textId="3FBB979D" w:rsidR="00DF05F4" w:rsidRPr="00DF05F4" w:rsidRDefault="00DF05F4" w:rsidP="00DF05F4">
            <w:pPr>
              <w:widowControl w:val="0"/>
              <w:jc w:val="center"/>
              <w:rPr>
                <w:color w:val="000000"/>
                <w:kern w:val="2"/>
                <w:sz w:val="20"/>
                <w:szCs w:val="20"/>
              </w:rPr>
            </w:pPr>
            <w:r w:rsidRPr="00DF05F4">
              <w:rPr>
                <w:color w:val="000000"/>
                <w:kern w:val="2"/>
                <w:sz w:val="20"/>
                <w:szCs w:val="20"/>
              </w:rPr>
              <w:t>72.77</w:t>
            </w:r>
          </w:p>
        </w:tc>
        <w:tc>
          <w:tcPr>
            <w:tcW w:w="331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EEA0A82" w14:textId="77777777" w:rsidR="00DF05F4" w:rsidRPr="00DF05F4" w:rsidRDefault="00DF05F4" w:rsidP="00DF05F4">
            <w:pPr>
              <w:widowControl w:val="0"/>
              <w:jc w:val="both"/>
              <w:rPr>
                <w:color w:val="000000"/>
                <w:kern w:val="2"/>
                <w:sz w:val="20"/>
                <w:szCs w:val="20"/>
              </w:rPr>
            </w:pPr>
          </w:p>
        </w:tc>
      </w:tr>
      <w:tr w:rsidR="00DF05F4" w:rsidRPr="00DF05F4" w14:paraId="1B363B9C" w14:textId="77777777" w:rsidTr="00B6042A">
        <w:trPr>
          <w:trHeight w:val="377"/>
        </w:trPr>
        <w:tc>
          <w:tcPr>
            <w:tcW w:w="1356"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DB7520E" w14:textId="6B4675F4" w:rsidR="00DF05F4" w:rsidRPr="00DF05F4" w:rsidRDefault="00DF05F4" w:rsidP="00DF05F4">
            <w:pPr>
              <w:widowControl w:val="0"/>
              <w:jc w:val="center"/>
              <w:rPr>
                <w:color w:val="000000"/>
                <w:kern w:val="2"/>
                <w:sz w:val="20"/>
                <w:szCs w:val="20"/>
              </w:rPr>
            </w:pPr>
            <w:r>
              <w:rPr>
                <w:rFonts w:hint="eastAsia"/>
                <w:color w:val="000000"/>
                <w:kern w:val="2"/>
                <w:sz w:val="20"/>
                <w:szCs w:val="20"/>
              </w:rPr>
              <w:t>2</w:t>
            </w:r>
            <w:r>
              <w:rPr>
                <w:color w:val="000000"/>
                <w:kern w:val="2"/>
                <w:sz w:val="20"/>
                <w:szCs w:val="20"/>
              </w:rPr>
              <w:t>059999</w:t>
            </w:r>
          </w:p>
        </w:tc>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3A240" w14:textId="0927FAEB" w:rsidR="00DF05F4" w:rsidRPr="00DF05F4" w:rsidRDefault="00DF05F4" w:rsidP="00DF05F4">
            <w:pPr>
              <w:widowControl w:val="0"/>
              <w:jc w:val="both"/>
              <w:rPr>
                <w:color w:val="000000"/>
                <w:kern w:val="2"/>
                <w:sz w:val="20"/>
                <w:szCs w:val="20"/>
              </w:rPr>
            </w:pPr>
            <w:r>
              <w:rPr>
                <w:rFonts w:hint="eastAsia"/>
                <w:color w:val="000000"/>
                <w:kern w:val="2"/>
                <w:sz w:val="20"/>
                <w:szCs w:val="20"/>
              </w:rPr>
              <w:t>其他教育支出</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44FD0" w14:textId="27EED3B3" w:rsidR="00DF05F4" w:rsidRPr="00DF05F4" w:rsidRDefault="00DF05F4" w:rsidP="00DF05F4">
            <w:pPr>
              <w:widowControl w:val="0"/>
              <w:jc w:val="center"/>
              <w:rPr>
                <w:color w:val="000000"/>
                <w:kern w:val="2"/>
                <w:sz w:val="20"/>
                <w:szCs w:val="20"/>
              </w:rPr>
            </w:pPr>
            <w:r w:rsidRPr="00DF05F4">
              <w:rPr>
                <w:color w:val="000000"/>
                <w:kern w:val="2"/>
                <w:sz w:val="20"/>
                <w:szCs w:val="20"/>
              </w:rPr>
              <w:t>72.77</w:t>
            </w: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69B07" w14:textId="32F33275" w:rsidR="00DF05F4" w:rsidRPr="00DF05F4" w:rsidRDefault="00DF05F4" w:rsidP="00DF05F4">
            <w:pPr>
              <w:widowControl w:val="0"/>
              <w:jc w:val="center"/>
              <w:rPr>
                <w:color w:val="000000"/>
                <w:kern w:val="2"/>
                <w:sz w:val="20"/>
                <w:szCs w:val="20"/>
              </w:rPr>
            </w:pPr>
            <w:r w:rsidRPr="00DF05F4">
              <w:rPr>
                <w:color w:val="000000"/>
                <w:kern w:val="2"/>
                <w:sz w:val="20"/>
                <w:szCs w:val="20"/>
              </w:rPr>
              <w:t>72.77</w:t>
            </w:r>
          </w:p>
        </w:tc>
        <w:tc>
          <w:tcPr>
            <w:tcW w:w="331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F264BCA" w14:textId="77777777" w:rsidR="00DF05F4" w:rsidRPr="00DF05F4" w:rsidRDefault="00DF05F4" w:rsidP="00DF05F4">
            <w:pPr>
              <w:widowControl w:val="0"/>
              <w:jc w:val="both"/>
              <w:rPr>
                <w:color w:val="000000"/>
                <w:kern w:val="2"/>
                <w:sz w:val="20"/>
                <w:szCs w:val="20"/>
              </w:rPr>
            </w:pPr>
          </w:p>
        </w:tc>
      </w:tr>
      <w:tr w:rsidR="00DF05F4" w:rsidRPr="00DF05F4" w14:paraId="40DAC474" w14:textId="77777777" w:rsidTr="00B6042A">
        <w:trPr>
          <w:trHeight w:val="377"/>
        </w:trPr>
        <w:tc>
          <w:tcPr>
            <w:tcW w:w="1356"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A997E22" w14:textId="77777777" w:rsidR="00DF05F4" w:rsidRPr="00DF05F4" w:rsidRDefault="00DF05F4" w:rsidP="00DF05F4">
            <w:pPr>
              <w:widowControl w:val="0"/>
              <w:jc w:val="center"/>
              <w:rPr>
                <w:color w:val="000000"/>
                <w:kern w:val="2"/>
                <w:sz w:val="20"/>
                <w:szCs w:val="20"/>
              </w:rPr>
            </w:pPr>
          </w:p>
        </w:tc>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88324" w14:textId="77777777" w:rsidR="00DF05F4" w:rsidRPr="00DF05F4" w:rsidRDefault="00DF05F4" w:rsidP="00DF05F4">
            <w:pPr>
              <w:widowControl w:val="0"/>
              <w:jc w:val="both"/>
              <w:rPr>
                <w:color w:val="000000"/>
                <w:kern w:val="2"/>
                <w:sz w:val="20"/>
                <w:szCs w:val="20"/>
              </w:rPr>
            </w:pP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BDD09" w14:textId="77777777" w:rsidR="00DF05F4" w:rsidRPr="00DF05F4" w:rsidRDefault="00DF05F4" w:rsidP="00DF05F4">
            <w:pPr>
              <w:widowControl w:val="0"/>
              <w:jc w:val="both"/>
              <w:rPr>
                <w:color w:val="000000"/>
                <w:kern w:val="2"/>
                <w:sz w:val="20"/>
                <w:szCs w:val="20"/>
              </w:rPr>
            </w:pP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B7DC1" w14:textId="77777777" w:rsidR="00DF05F4" w:rsidRPr="00DF05F4" w:rsidRDefault="00DF05F4" w:rsidP="00DF05F4">
            <w:pPr>
              <w:widowControl w:val="0"/>
              <w:jc w:val="both"/>
              <w:rPr>
                <w:color w:val="000000"/>
                <w:kern w:val="2"/>
                <w:sz w:val="20"/>
                <w:szCs w:val="20"/>
              </w:rPr>
            </w:pPr>
          </w:p>
        </w:tc>
        <w:tc>
          <w:tcPr>
            <w:tcW w:w="331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7144CFF" w14:textId="77777777" w:rsidR="00DF05F4" w:rsidRPr="00DF05F4" w:rsidRDefault="00DF05F4" w:rsidP="00DF05F4">
            <w:pPr>
              <w:widowControl w:val="0"/>
              <w:jc w:val="both"/>
              <w:rPr>
                <w:color w:val="000000"/>
                <w:kern w:val="2"/>
                <w:sz w:val="20"/>
                <w:szCs w:val="20"/>
              </w:rPr>
            </w:pPr>
          </w:p>
        </w:tc>
      </w:tr>
      <w:tr w:rsidR="00DF05F4" w:rsidRPr="00DF05F4" w14:paraId="5AA61175" w14:textId="77777777" w:rsidTr="00B6042A">
        <w:trPr>
          <w:trHeight w:val="377"/>
        </w:trPr>
        <w:tc>
          <w:tcPr>
            <w:tcW w:w="1356"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3AF6C9C" w14:textId="77777777" w:rsidR="00DF05F4" w:rsidRPr="00DF05F4" w:rsidRDefault="00DF05F4" w:rsidP="00DF05F4">
            <w:pPr>
              <w:widowControl w:val="0"/>
              <w:jc w:val="center"/>
              <w:rPr>
                <w:color w:val="000000"/>
                <w:kern w:val="2"/>
                <w:sz w:val="20"/>
                <w:szCs w:val="20"/>
              </w:rPr>
            </w:pPr>
          </w:p>
        </w:tc>
        <w:tc>
          <w:tcPr>
            <w:tcW w:w="21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667AD" w14:textId="77777777" w:rsidR="00DF05F4" w:rsidRPr="00DF05F4" w:rsidRDefault="00DF05F4" w:rsidP="00DF05F4">
            <w:pPr>
              <w:widowControl w:val="0"/>
              <w:jc w:val="both"/>
              <w:rPr>
                <w:color w:val="000000"/>
                <w:kern w:val="2"/>
                <w:sz w:val="20"/>
                <w:szCs w:val="20"/>
              </w:rPr>
            </w:pP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42ADE" w14:textId="77777777" w:rsidR="00DF05F4" w:rsidRPr="00DF05F4" w:rsidRDefault="00DF05F4" w:rsidP="00DF05F4">
            <w:pPr>
              <w:widowControl w:val="0"/>
              <w:jc w:val="both"/>
              <w:rPr>
                <w:color w:val="000000"/>
                <w:kern w:val="2"/>
                <w:sz w:val="20"/>
                <w:szCs w:val="20"/>
              </w:rPr>
            </w:pPr>
          </w:p>
        </w:tc>
        <w:tc>
          <w:tcPr>
            <w:tcW w:w="3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D6A62" w14:textId="77777777" w:rsidR="00DF05F4" w:rsidRPr="00DF05F4" w:rsidRDefault="00DF05F4" w:rsidP="00DF05F4">
            <w:pPr>
              <w:widowControl w:val="0"/>
              <w:jc w:val="both"/>
              <w:rPr>
                <w:color w:val="000000"/>
                <w:kern w:val="2"/>
                <w:sz w:val="20"/>
                <w:szCs w:val="20"/>
              </w:rPr>
            </w:pPr>
          </w:p>
        </w:tc>
        <w:tc>
          <w:tcPr>
            <w:tcW w:w="331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336DC16" w14:textId="77777777" w:rsidR="00DF05F4" w:rsidRPr="00DF05F4" w:rsidRDefault="00DF05F4" w:rsidP="00DF05F4">
            <w:pPr>
              <w:widowControl w:val="0"/>
              <w:jc w:val="both"/>
              <w:rPr>
                <w:color w:val="000000"/>
                <w:kern w:val="2"/>
                <w:sz w:val="20"/>
                <w:szCs w:val="20"/>
              </w:rPr>
            </w:pPr>
          </w:p>
        </w:tc>
      </w:tr>
      <w:tr w:rsidR="00DF05F4" w:rsidRPr="00DF05F4" w14:paraId="7B125F1B" w14:textId="77777777" w:rsidTr="00B6042A">
        <w:trPr>
          <w:trHeight w:val="377"/>
        </w:trPr>
        <w:tc>
          <w:tcPr>
            <w:tcW w:w="1356"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2FF88AB3" w14:textId="77777777" w:rsidR="00DF05F4" w:rsidRPr="00DF05F4" w:rsidRDefault="00DF05F4" w:rsidP="00DF05F4">
            <w:pPr>
              <w:widowControl w:val="0"/>
              <w:jc w:val="center"/>
              <w:rPr>
                <w:color w:val="000000"/>
                <w:kern w:val="2"/>
                <w:sz w:val="20"/>
                <w:szCs w:val="20"/>
              </w:rPr>
            </w:pPr>
          </w:p>
        </w:tc>
        <w:tc>
          <w:tcPr>
            <w:tcW w:w="213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CEDBCA8" w14:textId="77777777" w:rsidR="00DF05F4" w:rsidRPr="00DF05F4" w:rsidRDefault="00DF05F4" w:rsidP="00DF05F4">
            <w:pPr>
              <w:widowControl w:val="0"/>
              <w:jc w:val="both"/>
              <w:rPr>
                <w:color w:val="000000"/>
                <w:kern w:val="2"/>
                <w:sz w:val="20"/>
                <w:szCs w:val="20"/>
              </w:rPr>
            </w:pPr>
          </w:p>
        </w:tc>
        <w:tc>
          <w:tcPr>
            <w:tcW w:w="330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76B6BBE" w14:textId="77777777" w:rsidR="00DF05F4" w:rsidRPr="00DF05F4" w:rsidRDefault="00DF05F4" w:rsidP="00DF05F4">
            <w:pPr>
              <w:widowControl w:val="0"/>
              <w:jc w:val="both"/>
              <w:rPr>
                <w:color w:val="000000"/>
                <w:kern w:val="2"/>
                <w:sz w:val="20"/>
                <w:szCs w:val="20"/>
              </w:rPr>
            </w:pPr>
          </w:p>
        </w:tc>
        <w:tc>
          <w:tcPr>
            <w:tcW w:w="330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F115BD2" w14:textId="77777777" w:rsidR="00DF05F4" w:rsidRPr="00DF05F4" w:rsidRDefault="00DF05F4" w:rsidP="00DF05F4">
            <w:pPr>
              <w:widowControl w:val="0"/>
              <w:jc w:val="both"/>
              <w:rPr>
                <w:color w:val="000000"/>
                <w:kern w:val="2"/>
                <w:sz w:val="20"/>
                <w:szCs w:val="20"/>
              </w:rPr>
            </w:pPr>
          </w:p>
        </w:tc>
        <w:tc>
          <w:tcPr>
            <w:tcW w:w="331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07FC749D" w14:textId="77777777" w:rsidR="00DF05F4" w:rsidRPr="00DF05F4" w:rsidRDefault="00DF05F4" w:rsidP="00DF05F4">
            <w:pPr>
              <w:widowControl w:val="0"/>
              <w:jc w:val="both"/>
              <w:rPr>
                <w:color w:val="000000"/>
                <w:kern w:val="2"/>
                <w:sz w:val="20"/>
                <w:szCs w:val="20"/>
              </w:rPr>
            </w:pPr>
          </w:p>
        </w:tc>
      </w:tr>
      <w:tr w:rsidR="00DF05F4" w:rsidRPr="00DF05F4" w14:paraId="0BF7C802" w14:textId="77777777" w:rsidTr="00DF05F4">
        <w:trPr>
          <w:trHeight w:val="541"/>
        </w:trPr>
        <w:tc>
          <w:tcPr>
            <w:tcW w:w="13423" w:type="dxa"/>
            <w:gridSpan w:val="6"/>
            <w:tcBorders>
              <w:top w:val="nil"/>
              <w:left w:val="nil"/>
              <w:bottom w:val="nil"/>
              <w:right w:val="nil"/>
            </w:tcBorders>
            <w:tcMar>
              <w:top w:w="15" w:type="dxa"/>
              <w:left w:w="15" w:type="dxa"/>
              <w:right w:w="15" w:type="dxa"/>
            </w:tcMar>
            <w:vAlign w:val="center"/>
          </w:tcPr>
          <w:p w14:paraId="0AD7983B" w14:textId="77777777" w:rsidR="00DF05F4" w:rsidRPr="00DF05F4" w:rsidRDefault="00DF05F4" w:rsidP="00DF05F4">
            <w:pPr>
              <w:textAlignment w:val="center"/>
              <w:rPr>
                <w:color w:val="000000"/>
                <w:kern w:val="2"/>
                <w:sz w:val="20"/>
                <w:szCs w:val="20"/>
              </w:rPr>
            </w:pPr>
            <w:r w:rsidRPr="00DF05F4">
              <w:rPr>
                <w:rFonts w:hint="eastAsia"/>
                <w:color w:val="000000"/>
                <w:sz w:val="20"/>
                <w:szCs w:val="20"/>
                <w:lang w:bidi="ar"/>
              </w:rPr>
              <w:t>注：本表反映部门本年度一般公共预算财政拨款支出情况。本表金额转换为万元时，因四舍五入可能存在尾差。</w:t>
            </w:r>
          </w:p>
        </w:tc>
      </w:tr>
    </w:tbl>
    <w:p w14:paraId="5DBDAD0E" w14:textId="77777777" w:rsidR="00DF05F4" w:rsidRDefault="00DF05F4" w:rsidP="00DF05F4">
      <w:pPr>
        <w:pStyle w:val="2"/>
        <w:ind w:left="480" w:firstLine="480"/>
      </w:pPr>
      <w:r>
        <w:br w:type="page"/>
      </w:r>
    </w:p>
    <w:tbl>
      <w:tblPr>
        <w:tblW w:w="13988" w:type="dxa"/>
        <w:tblLayout w:type="fixed"/>
        <w:tblCellMar>
          <w:left w:w="15" w:type="dxa"/>
          <w:right w:w="15" w:type="dxa"/>
        </w:tblCellMar>
        <w:tblLook w:val="0000" w:firstRow="0" w:lastRow="0" w:firstColumn="0" w:lastColumn="0" w:noHBand="0" w:noVBand="0"/>
      </w:tblPr>
      <w:tblGrid>
        <w:gridCol w:w="870"/>
        <w:gridCol w:w="2923"/>
        <w:gridCol w:w="938"/>
        <w:gridCol w:w="870"/>
        <w:gridCol w:w="2066"/>
        <w:gridCol w:w="938"/>
        <w:gridCol w:w="870"/>
        <w:gridCol w:w="3575"/>
        <w:gridCol w:w="938"/>
      </w:tblGrid>
      <w:tr w:rsidR="00DF05F4" w:rsidRPr="00DF05F4" w14:paraId="11765F72" w14:textId="77777777" w:rsidTr="00D16D49">
        <w:trPr>
          <w:trHeight w:val="435"/>
        </w:trPr>
        <w:tc>
          <w:tcPr>
            <w:tcW w:w="13988" w:type="dxa"/>
            <w:gridSpan w:val="9"/>
            <w:vAlign w:val="center"/>
          </w:tcPr>
          <w:p w14:paraId="14516402" w14:textId="77777777" w:rsidR="00DF05F4" w:rsidRPr="00DF05F4" w:rsidRDefault="00DF05F4" w:rsidP="00DF05F4">
            <w:pPr>
              <w:widowControl w:val="0"/>
              <w:autoSpaceDN w:val="0"/>
              <w:jc w:val="center"/>
              <w:textAlignment w:val="center"/>
              <w:rPr>
                <w:rFonts w:ascii="华文中宋" w:eastAsia="华文中宋" w:hAnsi="华文中宋" w:cs="Times New Roman"/>
                <w:color w:val="000000"/>
                <w:kern w:val="2"/>
                <w:sz w:val="32"/>
                <w:szCs w:val="22"/>
              </w:rPr>
            </w:pPr>
            <w:r w:rsidRPr="00DF05F4">
              <w:rPr>
                <w:rFonts w:ascii="华文中宋" w:eastAsia="华文中宋" w:hAnsi="华文中宋" w:cs="Times New Roman"/>
                <w:color w:val="000000"/>
                <w:kern w:val="2"/>
                <w:sz w:val="32"/>
                <w:szCs w:val="22"/>
              </w:rPr>
              <w:lastRenderedPageBreak/>
              <w:t>一般公共预算财政拨款基本支出决算表</w:t>
            </w:r>
          </w:p>
        </w:tc>
      </w:tr>
      <w:tr w:rsidR="00DF05F4" w:rsidRPr="00DF05F4" w14:paraId="7B0F5715" w14:textId="77777777" w:rsidTr="00D16D49">
        <w:trPr>
          <w:trHeight w:val="405"/>
        </w:trPr>
        <w:tc>
          <w:tcPr>
            <w:tcW w:w="870" w:type="dxa"/>
            <w:shd w:val="solid" w:color="FFFFFF" w:fill="auto"/>
            <w:vAlign w:val="center"/>
          </w:tcPr>
          <w:p w14:paraId="05384D2B" w14:textId="77777777" w:rsidR="00DF05F4" w:rsidRPr="00DF05F4" w:rsidRDefault="00DF05F4" w:rsidP="00DF05F4">
            <w:pPr>
              <w:widowControl w:val="0"/>
              <w:shd w:val="solid" w:color="FFFFFF" w:fill="auto"/>
              <w:autoSpaceDN w:val="0"/>
              <w:jc w:val="center"/>
              <w:textAlignment w:val="center"/>
              <w:rPr>
                <w:rFonts w:cs="Times New Roman"/>
                <w:color w:val="000000"/>
                <w:kern w:val="2"/>
                <w:sz w:val="20"/>
                <w:szCs w:val="22"/>
                <w:shd w:val="clear" w:color="auto" w:fill="FFFFFF"/>
              </w:rPr>
            </w:pPr>
          </w:p>
        </w:tc>
        <w:tc>
          <w:tcPr>
            <w:tcW w:w="2923" w:type="dxa"/>
            <w:shd w:val="solid" w:color="FFFFFF" w:fill="auto"/>
            <w:vAlign w:val="center"/>
          </w:tcPr>
          <w:p w14:paraId="5BF5194D" w14:textId="77777777" w:rsidR="00DF05F4" w:rsidRPr="00DF05F4" w:rsidRDefault="00DF05F4" w:rsidP="00DF05F4">
            <w:pPr>
              <w:widowControl w:val="0"/>
              <w:shd w:val="solid" w:color="FFFFFF" w:fill="auto"/>
              <w:autoSpaceDN w:val="0"/>
              <w:jc w:val="center"/>
              <w:textAlignment w:val="center"/>
              <w:rPr>
                <w:rFonts w:cs="Times New Roman"/>
                <w:color w:val="000000"/>
                <w:kern w:val="2"/>
                <w:sz w:val="20"/>
                <w:szCs w:val="22"/>
                <w:shd w:val="clear" w:color="auto" w:fill="FFFFFF"/>
              </w:rPr>
            </w:pPr>
          </w:p>
        </w:tc>
        <w:tc>
          <w:tcPr>
            <w:tcW w:w="938" w:type="dxa"/>
            <w:shd w:val="solid" w:color="FFFFFF" w:fill="auto"/>
            <w:vAlign w:val="center"/>
          </w:tcPr>
          <w:p w14:paraId="64D87F07" w14:textId="77777777" w:rsidR="00DF05F4" w:rsidRPr="00DF05F4" w:rsidRDefault="00DF05F4" w:rsidP="00DF05F4">
            <w:pPr>
              <w:widowControl w:val="0"/>
              <w:shd w:val="solid" w:color="FFFFFF" w:fill="auto"/>
              <w:autoSpaceDN w:val="0"/>
              <w:jc w:val="center"/>
              <w:textAlignment w:val="center"/>
              <w:rPr>
                <w:rFonts w:cs="Times New Roman"/>
                <w:color w:val="000000"/>
                <w:kern w:val="2"/>
                <w:sz w:val="20"/>
                <w:szCs w:val="22"/>
                <w:shd w:val="clear" w:color="auto" w:fill="FFFFFF"/>
              </w:rPr>
            </w:pPr>
          </w:p>
        </w:tc>
        <w:tc>
          <w:tcPr>
            <w:tcW w:w="870" w:type="dxa"/>
            <w:shd w:val="solid" w:color="FFFFFF" w:fill="auto"/>
            <w:vAlign w:val="center"/>
          </w:tcPr>
          <w:p w14:paraId="608E2A80" w14:textId="77777777" w:rsidR="00DF05F4" w:rsidRPr="00DF05F4" w:rsidRDefault="00DF05F4" w:rsidP="00DF05F4">
            <w:pPr>
              <w:widowControl w:val="0"/>
              <w:shd w:val="solid" w:color="FFFFFF" w:fill="auto"/>
              <w:autoSpaceDN w:val="0"/>
              <w:textAlignment w:val="center"/>
              <w:rPr>
                <w:rFonts w:cs="Times New Roman"/>
                <w:color w:val="000000"/>
                <w:kern w:val="2"/>
                <w:sz w:val="20"/>
                <w:szCs w:val="22"/>
                <w:shd w:val="clear" w:color="auto" w:fill="FFFFFF"/>
              </w:rPr>
            </w:pPr>
          </w:p>
        </w:tc>
        <w:tc>
          <w:tcPr>
            <w:tcW w:w="2066" w:type="dxa"/>
            <w:shd w:val="solid" w:color="FFFFFF" w:fill="auto"/>
            <w:vAlign w:val="center"/>
          </w:tcPr>
          <w:p w14:paraId="49014D1C" w14:textId="77777777" w:rsidR="00DF05F4" w:rsidRPr="00DF05F4" w:rsidRDefault="00DF05F4" w:rsidP="00DF05F4">
            <w:pPr>
              <w:widowControl w:val="0"/>
              <w:shd w:val="solid" w:color="FFFFFF" w:fill="auto"/>
              <w:autoSpaceDN w:val="0"/>
              <w:textAlignment w:val="center"/>
              <w:rPr>
                <w:rFonts w:cs="Times New Roman"/>
                <w:color w:val="000000"/>
                <w:kern w:val="2"/>
                <w:sz w:val="20"/>
                <w:szCs w:val="22"/>
                <w:shd w:val="clear" w:color="auto" w:fill="FFFFFF"/>
              </w:rPr>
            </w:pPr>
          </w:p>
        </w:tc>
        <w:tc>
          <w:tcPr>
            <w:tcW w:w="938" w:type="dxa"/>
            <w:shd w:val="solid" w:color="FFFFFF" w:fill="auto"/>
            <w:vAlign w:val="center"/>
          </w:tcPr>
          <w:p w14:paraId="51F8187E" w14:textId="77777777" w:rsidR="00DF05F4" w:rsidRPr="00DF05F4" w:rsidRDefault="00DF05F4" w:rsidP="00DF05F4">
            <w:pPr>
              <w:widowControl w:val="0"/>
              <w:shd w:val="solid" w:color="FFFFFF" w:fill="auto"/>
              <w:autoSpaceDN w:val="0"/>
              <w:textAlignment w:val="center"/>
              <w:rPr>
                <w:rFonts w:cs="Times New Roman"/>
                <w:color w:val="000000"/>
                <w:kern w:val="2"/>
                <w:sz w:val="20"/>
                <w:szCs w:val="22"/>
                <w:shd w:val="clear" w:color="auto" w:fill="FFFFFF"/>
              </w:rPr>
            </w:pPr>
          </w:p>
        </w:tc>
        <w:tc>
          <w:tcPr>
            <w:tcW w:w="870" w:type="dxa"/>
            <w:shd w:val="solid" w:color="FFFFFF" w:fill="auto"/>
            <w:vAlign w:val="center"/>
          </w:tcPr>
          <w:p w14:paraId="35D07423" w14:textId="77777777" w:rsidR="00DF05F4" w:rsidRPr="00DF05F4" w:rsidRDefault="00DF05F4" w:rsidP="00DF05F4">
            <w:pPr>
              <w:widowControl w:val="0"/>
              <w:shd w:val="solid" w:color="FFFFFF" w:fill="auto"/>
              <w:autoSpaceDN w:val="0"/>
              <w:textAlignment w:val="center"/>
              <w:rPr>
                <w:rFonts w:cs="Times New Roman"/>
                <w:color w:val="000000"/>
                <w:kern w:val="2"/>
                <w:sz w:val="20"/>
                <w:szCs w:val="22"/>
                <w:shd w:val="clear" w:color="auto" w:fill="FFFFFF"/>
              </w:rPr>
            </w:pPr>
          </w:p>
        </w:tc>
        <w:tc>
          <w:tcPr>
            <w:tcW w:w="3575" w:type="dxa"/>
            <w:shd w:val="solid" w:color="FFFFFF" w:fill="auto"/>
            <w:vAlign w:val="center"/>
          </w:tcPr>
          <w:p w14:paraId="19043ECE" w14:textId="77777777" w:rsidR="00DF05F4" w:rsidRPr="00DF05F4" w:rsidRDefault="00DF05F4" w:rsidP="00DF05F4">
            <w:pPr>
              <w:widowControl w:val="0"/>
              <w:shd w:val="solid" w:color="FFFFFF" w:fill="auto"/>
              <w:autoSpaceDN w:val="0"/>
              <w:textAlignment w:val="center"/>
              <w:rPr>
                <w:rFonts w:cs="Times New Roman"/>
                <w:color w:val="000000"/>
                <w:kern w:val="2"/>
                <w:sz w:val="20"/>
                <w:szCs w:val="22"/>
                <w:shd w:val="clear" w:color="auto" w:fill="FFFFFF"/>
              </w:rPr>
            </w:pPr>
          </w:p>
        </w:tc>
        <w:tc>
          <w:tcPr>
            <w:tcW w:w="938" w:type="dxa"/>
            <w:shd w:val="solid" w:color="FFFFFF" w:fill="auto"/>
            <w:vAlign w:val="center"/>
          </w:tcPr>
          <w:p w14:paraId="52EA2161" w14:textId="77777777" w:rsidR="00DF05F4" w:rsidRPr="00DF05F4" w:rsidRDefault="00DF05F4" w:rsidP="00DF05F4">
            <w:pPr>
              <w:widowControl w:val="0"/>
              <w:shd w:val="solid" w:color="FFFFFF" w:fill="auto"/>
              <w:autoSpaceDN w:val="0"/>
              <w:jc w:val="right"/>
              <w:textAlignment w:val="center"/>
              <w:rPr>
                <w:rFonts w:cs="Times New Roman"/>
                <w:color w:val="000000"/>
                <w:kern w:val="2"/>
                <w:sz w:val="20"/>
                <w:szCs w:val="22"/>
                <w:shd w:val="clear" w:color="auto" w:fill="FFFFFF"/>
              </w:rPr>
            </w:pPr>
            <w:r w:rsidRPr="00DF05F4">
              <w:rPr>
                <w:rFonts w:cs="Times New Roman"/>
                <w:color w:val="000000"/>
                <w:kern w:val="2"/>
                <w:sz w:val="20"/>
                <w:szCs w:val="22"/>
                <w:shd w:val="clear" w:color="auto" w:fill="FFFFFF"/>
              </w:rPr>
              <w:t>公开06表</w:t>
            </w:r>
          </w:p>
        </w:tc>
      </w:tr>
      <w:tr w:rsidR="00DF05F4" w:rsidRPr="00DF05F4" w14:paraId="16ACC1E7" w14:textId="77777777" w:rsidTr="00D16D49">
        <w:trPr>
          <w:trHeight w:val="300"/>
        </w:trPr>
        <w:tc>
          <w:tcPr>
            <w:tcW w:w="870" w:type="dxa"/>
            <w:vAlign w:val="center"/>
          </w:tcPr>
          <w:p w14:paraId="168CC076" w14:textId="77777777" w:rsidR="00DF05F4" w:rsidRPr="00DF05F4" w:rsidRDefault="00DF05F4" w:rsidP="00DF05F4">
            <w:pPr>
              <w:widowControl w:val="0"/>
              <w:autoSpaceDN w:val="0"/>
              <w:textAlignment w:val="center"/>
              <w:rPr>
                <w:rFonts w:ascii="Arial" w:cs="Times New Roman"/>
                <w:color w:val="000000"/>
                <w:kern w:val="2"/>
                <w:sz w:val="20"/>
                <w:szCs w:val="22"/>
              </w:rPr>
            </w:pPr>
            <w:r w:rsidRPr="00DF05F4">
              <w:rPr>
                <w:rFonts w:ascii="Arial" w:cs="Times New Roman"/>
                <w:color w:val="000000"/>
                <w:kern w:val="2"/>
                <w:sz w:val="20"/>
                <w:szCs w:val="22"/>
              </w:rPr>
              <w:t>部门：</w:t>
            </w:r>
          </w:p>
        </w:tc>
        <w:tc>
          <w:tcPr>
            <w:tcW w:w="2923" w:type="dxa"/>
            <w:vAlign w:val="center"/>
          </w:tcPr>
          <w:p w14:paraId="30C01DD9" w14:textId="3AA706F4" w:rsidR="00DF05F4" w:rsidRPr="00DF05F4" w:rsidRDefault="00B6042A" w:rsidP="00DF05F4">
            <w:pPr>
              <w:widowControl w:val="0"/>
              <w:autoSpaceDN w:val="0"/>
              <w:textAlignment w:val="center"/>
              <w:rPr>
                <w:rFonts w:ascii="Arial" w:cs="Times New Roman"/>
                <w:color w:val="000000"/>
                <w:kern w:val="2"/>
                <w:sz w:val="20"/>
                <w:szCs w:val="22"/>
              </w:rPr>
            </w:pPr>
            <w:r w:rsidRPr="00B6042A">
              <w:rPr>
                <w:rFonts w:ascii="Arial" w:cs="Times New Roman" w:hint="eastAsia"/>
                <w:color w:val="000000"/>
                <w:kern w:val="2"/>
                <w:sz w:val="20"/>
                <w:szCs w:val="22"/>
              </w:rPr>
              <w:t>信阳市平桥区粮食局职工学校</w:t>
            </w:r>
          </w:p>
        </w:tc>
        <w:tc>
          <w:tcPr>
            <w:tcW w:w="938" w:type="dxa"/>
            <w:vAlign w:val="center"/>
          </w:tcPr>
          <w:p w14:paraId="5545E366" w14:textId="77777777" w:rsidR="00DF05F4" w:rsidRPr="00DF05F4" w:rsidRDefault="00DF05F4" w:rsidP="00DF05F4">
            <w:pPr>
              <w:widowControl w:val="0"/>
              <w:autoSpaceDN w:val="0"/>
              <w:textAlignment w:val="center"/>
              <w:rPr>
                <w:rFonts w:ascii="Arial" w:cs="Times New Roman"/>
                <w:color w:val="000000"/>
                <w:kern w:val="2"/>
                <w:sz w:val="20"/>
                <w:szCs w:val="22"/>
              </w:rPr>
            </w:pPr>
          </w:p>
        </w:tc>
        <w:tc>
          <w:tcPr>
            <w:tcW w:w="870" w:type="dxa"/>
            <w:vAlign w:val="center"/>
          </w:tcPr>
          <w:p w14:paraId="7531AA86" w14:textId="77777777" w:rsidR="00DF05F4" w:rsidRPr="00DF05F4" w:rsidRDefault="00DF05F4" w:rsidP="00DF05F4">
            <w:pPr>
              <w:widowControl w:val="0"/>
              <w:autoSpaceDN w:val="0"/>
              <w:textAlignment w:val="center"/>
              <w:rPr>
                <w:rFonts w:ascii="Arial" w:cs="Times New Roman"/>
                <w:color w:val="000000"/>
                <w:kern w:val="2"/>
                <w:sz w:val="20"/>
                <w:szCs w:val="22"/>
              </w:rPr>
            </w:pPr>
          </w:p>
        </w:tc>
        <w:tc>
          <w:tcPr>
            <w:tcW w:w="2066" w:type="dxa"/>
            <w:vAlign w:val="center"/>
          </w:tcPr>
          <w:p w14:paraId="0D67DB28" w14:textId="297342E5" w:rsidR="00DF05F4" w:rsidRPr="00DF05F4" w:rsidRDefault="00B6042A" w:rsidP="00DF05F4">
            <w:pPr>
              <w:widowControl w:val="0"/>
              <w:autoSpaceDN w:val="0"/>
              <w:textAlignment w:val="center"/>
              <w:rPr>
                <w:rFonts w:ascii="Arial" w:cs="Times New Roman"/>
                <w:color w:val="000000"/>
                <w:kern w:val="2"/>
                <w:sz w:val="20"/>
                <w:szCs w:val="22"/>
              </w:rPr>
            </w:pPr>
            <w:r>
              <w:rPr>
                <w:rFonts w:ascii="Arial" w:cs="Times New Roman" w:hint="eastAsia"/>
                <w:color w:val="000000"/>
                <w:kern w:val="2"/>
                <w:sz w:val="20"/>
                <w:szCs w:val="22"/>
              </w:rPr>
              <w:t>2</w:t>
            </w:r>
            <w:r>
              <w:rPr>
                <w:rFonts w:ascii="Arial" w:cs="Times New Roman"/>
                <w:color w:val="000000"/>
                <w:kern w:val="2"/>
                <w:sz w:val="20"/>
                <w:szCs w:val="22"/>
              </w:rPr>
              <w:t>020</w:t>
            </w:r>
            <w:r>
              <w:rPr>
                <w:rFonts w:ascii="Arial" w:cs="Times New Roman" w:hint="eastAsia"/>
                <w:color w:val="000000"/>
                <w:kern w:val="2"/>
                <w:sz w:val="20"/>
                <w:szCs w:val="22"/>
              </w:rPr>
              <w:t>年度</w:t>
            </w:r>
          </w:p>
        </w:tc>
        <w:tc>
          <w:tcPr>
            <w:tcW w:w="938" w:type="dxa"/>
            <w:vAlign w:val="center"/>
          </w:tcPr>
          <w:p w14:paraId="644F4666" w14:textId="77777777" w:rsidR="00DF05F4" w:rsidRPr="00DF05F4" w:rsidRDefault="00DF05F4" w:rsidP="00DF05F4">
            <w:pPr>
              <w:widowControl w:val="0"/>
              <w:autoSpaceDN w:val="0"/>
              <w:textAlignment w:val="center"/>
              <w:rPr>
                <w:rFonts w:ascii="Arial" w:cs="Times New Roman"/>
                <w:color w:val="000000"/>
                <w:kern w:val="2"/>
                <w:sz w:val="20"/>
                <w:szCs w:val="22"/>
              </w:rPr>
            </w:pPr>
          </w:p>
        </w:tc>
        <w:tc>
          <w:tcPr>
            <w:tcW w:w="870" w:type="dxa"/>
            <w:vAlign w:val="center"/>
          </w:tcPr>
          <w:p w14:paraId="504CB216" w14:textId="77777777" w:rsidR="00DF05F4" w:rsidRPr="00DF05F4" w:rsidRDefault="00DF05F4" w:rsidP="00DF05F4">
            <w:pPr>
              <w:widowControl w:val="0"/>
              <w:autoSpaceDN w:val="0"/>
              <w:textAlignment w:val="center"/>
              <w:rPr>
                <w:rFonts w:ascii="Arial" w:cs="Times New Roman"/>
                <w:color w:val="000000"/>
                <w:kern w:val="2"/>
                <w:sz w:val="20"/>
                <w:szCs w:val="22"/>
              </w:rPr>
            </w:pPr>
          </w:p>
        </w:tc>
        <w:tc>
          <w:tcPr>
            <w:tcW w:w="3575" w:type="dxa"/>
            <w:vAlign w:val="center"/>
          </w:tcPr>
          <w:p w14:paraId="2958D993" w14:textId="77777777" w:rsidR="00DF05F4" w:rsidRPr="00DF05F4" w:rsidRDefault="00DF05F4" w:rsidP="00DF05F4">
            <w:pPr>
              <w:widowControl w:val="0"/>
              <w:autoSpaceDN w:val="0"/>
              <w:textAlignment w:val="center"/>
              <w:rPr>
                <w:rFonts w:ascii="Arial" w:cs="Times New Roman"/>
                <w:color w:val="000000"/>
                <w:kern w:val="2"/>
                <w:sz w:val="20"/>
                <w:szCs w:val="22"/>
              </w:rPr>
            </w:pPr>
          </w:p>
        </w:tc>
        <w:tc>
          <w:tcPr>
            <w:tcW w:w="938" w:type="dxa"/>
            <w:vAlign w:val="center"/>
          </w:tcPr>
          <w:p w14:paraId="509F9F3D" w14:textId="77777777" w:rsidR="00DF05F4" w:rsidRPr="00DF05F4" w:rsidRDefault="00DF05F4" w:rsidP="00DF05F4">
            <w:pPr>
              <w:widowControl w:val="0"/>
              <w:autoSpaceDN w:val="0"/>
              <w:jc w:val="right"/>
              <w:textAlignment w:val="center"/>
              <w:rPr>
                <w:rFonts w:cs="Times New Roman"/>
                <w:color w:val="000000"/>
                <w:kern w:val="2"/>
                <w:sz w:val="20"/>
                <w:szCs w:val="22"/>
              </w:rPr>
            </w:pPr>
            <w:r w:rsidRPr="00DF05F4">
              <w:rPr>
                <w:rFonts w:cs="Times New Roman"/>
                <w:color w:val="000000"/>
                <w:kern w:val="2"/>
                <w:sz w:val="20"/>
                <w:szCs w:val="22"/>
              </w:rPr>
              <w:t>单位：万元</w:t>
            </w:r>
          </w:p>
        </w:tc>
      </w:tr>
      <w:tr w:rsidR="00DF05F4" w:rsidRPr="00DF05F4" w14:paraId="5E294CE8" w14:textId="77777777" w:rsidTr="00D16D49">
        <w:trPr>
          <w:trHeight w:val="615"/>
        </w:trPr>
        <w:tc>
          <w:tcPr>
            <w:tcW w:w="870" w:type="dxa"/>
            <w:tcBorders>
              <w:top w:val="single" w:sz="8" w:space="0" w:color="000000"/>
              <w:left w:val="single" w:sz="8" w:space="0" w:color="000000"/>
              <w:bottom w:val="single" w:sz="4" w:space="0" w:color="000000"/>
              <w:right w:val="single" w:sz="4" w:space="0" w:color="000000"/>
            </w:tcBorders>
            <w:vAlign w:val="center"/>
          </w:tcPr>
          <w:p w14:paraId="7C976D1E"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经济分类科目编码</w:t>
            </w:r>
          </w:p>
        </w:tc>
        <w:tc>
          <w:tcPr>
            <w:tcW w:w="2923" w:type="dxa"/>
            <w:tcBorders>
              <w:top w:val="single" w:sz="8" w:space="0" w:color="000000"/>
              <w:left w:val="single" w:sz="4" w:space="0" w:color="000000"/>
              <w:bottom w:val="single" w:sz="4" w:space="0" w:color="000000"/>
              <w:right w:val="single" w:sz="4" w:space="0" w:color="000000"/>
            </w:tcBorders>
            <w:vAlign w:val="center"/>
          </w:tcPr>
          <w:p w14:paraId="58420C90"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科目名称</w:t>
            </w:r>
          </w:p>
        </w:tc>
        <w:tc>
          <w:tcPr>
            <w:tcW w:w="938" w:type="dxa"/>
            <w:tcBorders>
              <w:top w:val="single" w:sz="8" w:space="0" w:color="000000"/>
              <w:left w:val="single" w:sz="4" w:space="0" w:color="000000"/>
              <w:bottom w:val="single" w:sz="4" w:space="0" w:color="000000"/>
              <w:right w:val="single" w:sz="4" w:space="0" w:color="000000"/>
            </w:tcBorders>
            <w:vAlign w:val="center"/>
          </w:tcPr>
          <w:p w14:paraId="78E8C31B"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决算数</w:t>
            </w:r>
          </w:p>
        </w:tc>
        <w:tc>
          <w:tcPr>
            <w:tcW w:w="870" w:type="dxa"/>
            <w:tcBorders>
              <w:top w:val="single" w:sz="8" w:space="0" w:color="000000"/>
              <w:left w:val="single" w:sz="4" w:space="0" w:color="000000"/>
              <w:bottom w:val="single" w:sz="4" w:space="0" w:color="000000"/>
              <w:right w:val="single" w:sz="4" w:space="0" w:color="000000"/>
            </w:tcBorders>
            <w:vAlign w:val="center"/>
          </w:tcPr>
          <w:p w14:paraId="1491D800"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经济分类科目编码</w:t>
            </w:r>
          </w:p>
        </w:tc>
        <w:tc>
          <w:tcPr>
            <w:tcW w:w="2066" w:type="dxa"/>
            <w:tcBorders>
              <w:top w:val="single" w:sz="8" w:space="0" w:color="000000"/>
              <w:left w:val="single" w:sz="4" w:space="0" w:color="000000"/>
              <w:bottom w:val="single" w:sz="4" w:space="0" w:color="000000"/>
              <w:right w:val="single" w:sz="4" w:space="0" w:color="000000"/>
            </w:tcBorders>
            <w:vAlign w:val="center"/>
          </w:tcPr>
          <w:p w14:paraId="3A182EC6"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科目名称</w:t>
            </w:r>
          </w:p>
        </w:tc>
        <w:tc>
          <w:tcPr>
            <w:tcW w:w="938" w:type="dxa"/>
            <w:tcBorders>
              <w:top w:val="single" w:sz="8" w:space="0" w:color="000000"/>
              <w:left w:val="single" w:sz="4" w:space="0" w:color="000000"/>
              <w:bottom w:val="single" w:sz="4" w:space="0" w:color="000000"/>
              <w:right w:val="single" w:sz="4" w:space="0" w:color="000000"/>
            </w:tcBorders>
            <w:vAlign w:val="center"/>
          </w:tcPr>
          <w:p w14:paraId="4CC7334D"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决算数</w:t>
            </w:r>
          </w:p>
        </w:tc>
        <w:tc>
          <w:tcPr>
            <w:tcW w:w="870" w:type="dxa"/>
            <w:tcBorders>
              <w:top w:val="single" w:sz="8" w:space="0" w:color="000000"/>
              <w:left w:val="single" w:sz="4" w:space="0" w:color="000000"/>
              <w:bottom w:val="single" w:sz="4" w:space="0" w:color="000000"/>
              <w:right w:val="single" w:sz="4" w:space="0" w:color="000000"/>
            </w:tcBorders>
            <w:vAlign w:val="center"/>
          </w:tcPr>
          <w:p w14:paraId="1107F4DB"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经济分类科目编码</w:t>
            </w:r>
          </w:p>
        </w:tc>
        <w:tc>
          <w:tcPr>
            <w:tcW w:w="3575" w:type="dxa"/>
            <w:tcBorders>
              <w:top w:val="single" w:sz="8" w:space="0" w:color="000000"/>
              <w:left w:val="single" w:sz="4" w:space="0" w:color="000000"/>
              <w:bottom w:val="single" w:sz="4" w:space="0" w:color="000000"/>
              <w:right w:val="single" w:sz="4" w:space="0" w:color="000000"/>
            </w:tcBorders>
            <w:vAlign w:val="center"/>
          </w:tcPr>
          <w:p w14:paraId="79492DE7"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科目名称</w:t>
            </w:r>
          </w:p>
        </w:tc>
        <w:tc>
          <w:tcPr>
            <w:tcW w:w="938" w:type="dxa"/>
            <w:tcBorders>
              <w:top w:val="single" w:sz="8" w:space="0" w:color="000000"/>
              <w:left w:val="single" w:sz="4" w:space="0" w:color="000000"/>
              <w:bottom w:val="single" w:sz="4" w:space="0" w:color="000000"/>
              <w:right w:val="single" w:sz="8" w:space="0" w:color="000000"/>
            </w:tcBorders>
            <w:vAlign w:val="center"/>
          </w:tcPr>
          <w:p w14:paraId="0772E78A" w14:textId="77777777" w:rsidR="00DF05F4" w:rsidRPr="00DF05F4" w:rsidRDefault="00DF05F4" w:rsidP="00DF05F4">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决算数</w:t>
            </w:r>
          </w:p>
        </w:tc>
      </w:tr>
      <w:tr w:rsidR="00DF05F4" w:rsidRPr="00DF05F4" w14:paraId="060F45AA"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71784DD3"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w:t>
            </w:r>
          </w:p>
        </w:tc>
        <w:tc>
          <w:tcPr>
            <w:tcW w:w="2923" w:type="dxa"/>
            <w:tcBorders>
              <w:top w:val="single" w:sz="4" w:space="0" w:color="000000"/>
              <w:left w:val="single" w:sz="4" w:space="0" w:color="000000"/>
              <w:bottom w:val="single" w:sz="4" w:space="0" w:color="000000"/>
              <w:right w:val="single" w:sz="4" w:space="0" w:color="000000"/>
            </w:tcBorders>
            <w:vAlign w:val="center"/>
          </w:tcPr>
          <w:p w14:paraId="2F4E86EC"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工资福利支出</w:t>
            </w:r>
          </w:p>
        </w:tc>
        <w:tc>
          <w:tcPr>
            <w:tcW w:w="938" w:type="dxa"/>
            <w:tcBorders>
              <w:top w:val="single" w:sz="4" w:space="0" w:color="000000"/>
              <w:left w:val="single" w:sz="4" w:space="0" w:color="000000"/>
              <w:bottom w:val="single" w:sz="4" w:space="0" w:color="000000"/>
              <w:right w:val="single" w:sz="4" w:space="0" w:color="000000"/>
            </w:tcBorders>
            <w:vAlign w:val="center"/>
          </w:tcPr>
          <w:p w14:paraId="729ADB88" w14:textId="3614B3B2" w:rsidR="00DF05F4" w:rsidRPr="00DF05F4" w:rsidRDefault="00DF05F4"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6</w:t>
            </w:r>
            <w:r>
              <w:rPr>
                <w:rFonts w:cs="Times New Roman"/>
                <w:color w:val="000000"/>
                <w:kern w:val="2"/>
                <w:sz w:val="20"/>
                <w:szCs w:val="22"/>
              </w:rPr>
              <w:t>9.96</w:t>
            </w:r>
          </w:p>
        </w:tc>
        <w:tc>
          <w:tcPr>
            <w:tcW w:w="870" w:type="dxa"/>
            <w:tcBorders>
              <w:top w:val="single" w:sz="4" w:space="0" w:color="000000"/>
              <w:left w:val="single" w:sz="4" w:space="0" w:color="000000"/>
              <w:bottom w:val="single" w:sz="4" w:space="0" w:color="000000"/>
              <w:right w:val="single" w:sz="4" w:space="0" w:color="000000"/>
            </w:tcBorders>
            <w:vAlign w:val="center"/>
          </w:tcPr>
          <w:p w14:paraId="39E4DB68"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w:t>
            </w:r>
          </w:p>
        </w:tc>
        <w:tc>
          <w:tcPr>
            <w:tcW w:w="2066" w:type="dxa"/>
            <w:tcBorders>
              <w:top w:val="single" w:sz="4" w:space="0" w:color="000000"/>
              <w:left w:val="single" w:sz="4" w:space="0" w:color="000000"/>
              <w:bottom w:val="single" w:sz="4" w:space="0" w:color="000000"/>
              <w:right w:val="single" w:sz="4" w:space="0" w:color="000000"/>
            </w:tcBorders>
            <w:vAlign w:val="center"/>
          </w:tcPr>
          <w:p w14:paraId="1BC1E6F2"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商品和服务支出</w:t>
            </w:r>
          </w:p>
        </w:tc>
        <w:tc>
          <w:tcPr>
            <w:tcW w:w="938" w:type="dxa"/>
            <w:tcBorders>
              <w:top w:val="single" w:sz="4" w:space="0" w:color="000000"/>
              <w:left w:val="single" w:sz="4" w:space="0" w:color="000000"/>
              <w:bottom w:val="single" w:sz="4" w:space="0" w:color="000000"/>
              <w:right w:val="single" w:sz="4" w:space="0" w:color="000000"/>
            </w:tcBorders>
            <w:vAlign w:val="center"/>
          </w:tcPr>
          <w:p w14:paraId="78C5944C" w14:textId="7F6DEB44" w:rsidR="00DF05F4" w:rsidRPr="00DF05F4" w:rsidRDefault="00D16D49"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2</w:t>
            </w:r>
            <w:r>
              <w:rPr>
                <w:rFonts w:cs="Times New Roman"/>
                <w:color w:val="000000"/>
                <w:kern w:val="2"/>
                <w:sz w:val="20"/>
                <w:szCs w:val="22"/>
              </w:rPr>
              <w:t>.24</w:t>
            </w:r>
          </w:p>
        </w:tc>
        <w:tc>
          <w:tcPr>
            <w:tcW w:w="870" w:type="dxa"/>
            <w:tcBorders>
              <w:top w:val="single" w:sz="4" w:space="0" w:color="000000"/>
              <w:left w:val="single" w:sz="4" w:space="0" w:color="000000"/>
              <w:bottom w:val="single" w:sz="4" w:space="0" w:color="000000"/>
              <w:right w:val="single" w:sz="4" w:space="0" w:color="000000"/>
            </w:tcBorders>
            <w:vAlign w:val="center"/>
          </w:tcPr>
          <w:p w14:paraId="4ED72543"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307</w:t>
            </w:r>
          </w:p>
        </w:tc>
        <w:tc>
          <w:tcPr>
            <w:tcW w:w="3575" w:type="dxa"/>
            <w:tcBorders>
              <w:top w:val="single" w:sz="4" w:space="0" w:color="000000"/>
              <w:left w:val="single" w:sz="4" w:space="0" w:color="000000"/>
              <w:bottom w:val="single" w:sz="4" w:space="0" w:color="000000"/>
              <w:right w:val="single" w:sz="4" w:space="0" w:color="000000"/>
            </w:tcBorders>
            <w:vAlign w:val="center"/>
          </w:tcPr>
          <w:p w14:paraId="2EBD6CB5"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债务利息及费用支出</w:t>
            </w:r>
          </w:p>
        </w:tc>
        <w:tc>
          <w:tcPr>
            <w:tcW w:w="938" w:type="dxa"/>
            <w:tcBorders>
              <w:top w:val="single" w:sz="4" w:space="0" w:color="000000"/>
              <w:left w:val="single" w:sz="4" w:space="0" w:color="000000"/>
              <w:bottom w:val="single" w:sz="4" w:space="0" w:color="000000"/>
              <w:right w:val="single" w:sz="8" w:space="0" w:color="000000"/>
            </w:tcBorders>
            <w:vAlign w:val="center"/>
          </w:tcPr>
          <w:p w14:paraId="34002EC7"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6252612F"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12F0352C"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30101</w:t>
            </w:r>
          </w:p>
        </w:tc>
        <w:tc>
          <w:tcPr>
            <w:tcW w:w="2923" w:type="dxa"/>
            <w:tcBorders>
              <w:top w:val="single" w:sz="4" w:space="0" w:color="000000"/>
              <w:left w:val="single" w:sz="4" w:space="0" w:color="000000"/>
              <w:bottom w:val="single" w:sz="4" w:space="0" w:color="000000"/>
              <w:right w:val="single" w:sz="4" w:space="0" w:color="000000"/>
            </w:tcBorders>
            <w:vAlign w:val="center"/>
          </w:tcPr>
          <w:p w14:paraId="2434851F"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基本工资</w:t>
            </w:r>
          </w:p>
        </w:tc>
        <w:tc>
          <w:tcPr>
            <w:tcW w:w="938" w:type="dxa"/>
            <w:tcBorders>
              <w:top w:val="single" w:sz="4" w:space="0" w:color="000000"/>
              <w:left w:val="single" w:sz="4" w:space="0" w:color="000000"/>
              <w:bottom w:val="single" w:sz="4" w:space="0" w:color="000000"/>
              <w:right w:val="single" w:sz="4" w:space="0" w:color="000000"/>
            </w:tcBorders>
            <w:vAlign w:val="center"/>
          </w:tcPr>
          <w:p w14:paraId="0DE3A937" w14:textId="088DE922" w:rsidR="00DF05F4" w:rsidRPr="00DF05F4" w:rsidRDefault="00DF05F4"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2</w:t>
            </w:r>
            <w:r>
              <w:rPr>
                <w:rFonts w:cs="Times New Roman"/>
                <w:color w:val="000000"/>
                <w:kern w:val="2"/>
                <w:sz w:val="20"/>
                <w:szCs w:val="22"/>
              </w:rPr>
              <w:t>8.92</w:t>
            </w:r>
          </w:p>
        </w:tc>
        <w:tc>
          <w:tcPr>
            <w:tcW w:w="870" w:type="dxa"/>
            <w:tcBorders>
              <w:top w:val="single" w:sz="4" w:space="0" w:color="000000"/>
              <w:left w:val="single" w:sz="4" w:space="0" w:color="000000"/>
              <w:bottom w:val="single" w:sz="4" w:space="0" w:color="000000"/>
              <w:right w:val="single" w:sz="4" w:space="0" w:color="000000"/>
            </w:tcBorders>
            <w:vAlign w:val="center"/>
          </w:tcPr>
          <w:p w14:paraId="71DF6A3C"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30201</w:t>
            </w:r>
          </w:p>
        </w:tc>
        <w:tc>
          <w:tcPr>
            <w:tcW w:w="2066" w:type="dxa"/>
            <w:tcBorders>
              <w:top w:val="single" w:sz="4" w:space="0" w:color="000000"/>
              <w:left w:val="single" w:sz="4" w:space="0" w:color="000000"/>
              <w:bottom w:val="single" w:sz="4" w:space="0" w:color="000000"/>
              <w:right w:val="single" w:sz="4" w:space="0" w:color="000000"/>
            </w:tcBorders>
            <w:vAlign w:val="center"/>
          </w:tcPr>
          <w:p w14:paraId="22FB7609"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办公费</w:t>
            </w:r>
          </w:p>
        </w:tc>
        <w:tc>
          <w:tcPr>
            <w:tcW w:w="938" w:type="dxa"/>
            <w:tcBorders>
              <w:top w:val="single" w:sz="4" w:space="0" w:color="000000"/>
              <w:left w:val="single" w:sz="4" w:space="0" w:color="000000"/>
              <w:bottom w:val="single" w:sz="4" w:space="0" w:color="000000"/>
              <w:right w:val="single" w:sz="4" w:space="0" w:color="000000"/>
            </w:tcBorders>
            <w:vAlign w:val="center"/>
          </w:tcPr>
          <w:p w14:paraId="23EC0306"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303CC929"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30701</w:t>
            </w:r>
          </w:p>
        </w:tc>
        <w:tc>
          <w:tcPr>
            <w:tcW w:w="3575" w:type="dxa"/>
            <w:tcBorders>
              <w:top w:val="single" w:sz="4" w:space="0" w:color="000000"/>
              <w:left w:val="single" w:sz="4" w:space="0" w:color="000000"/>
              <w:bottom w:val="single" w:sz="4" w:space="0" w:color="000000"/>
              <w:right w:val="single" w:sz="4" w:space="0" w:color="000000"/>
            </w:tcBorders>
            <w:vAlign w:val="center"/>
          </w:tcPr>
          <w:p w14:paraId="26FDE46A"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国内债务付息</w:t>
            </w:r>
          </w:p>
        </w:tc>
        <w:tc>
          <w:tcPr>
            <w:tcW w:w="938" w:type="dxa"/>
            <w:tcBorders>
              <w:top w:val="single" w:sz="4" w:space="0" w:color="000000"/>
              <w:left w:val="single" w:sz="4" w:space="0" w:color="000000"/>
              <w:bottom w:val="single" w:sz="4" w:space="0" w:color="000000"/>
              <w:right w:val="single" w:sz="8" w:space="0" w:color="000000"/>
            </w:tcBorders>
            <w:vAlign w:val="center"/>
          </w:tcPr>
          <w:p w14:paraId="75308B06"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377B3A2A"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0D673998"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30102</w:t>
            </w:r>
          </w:p>
        </w:tc>
        <w:tc>
          <w:tcPr>
            <w:tcW w:w="2923" w:type="dxa"/>
            <w:tcBorders>
              <w:top w:val="single" w:sz="4" w:space="0" w:color="000000"/>
              <w:left w:val="single" w:sz="4" w:space="0" w:color="000000"/>
              <w:bottom w:val="single" w:sz="4" w:space="0" w:color="000000"/>
              <w:right w:val="single" w:sz="4" w:space="0" w:color="000000"/>
            </w:tcBorders>
            <w:vAlign w:val="center"/>
          </w:tcPr>
          <w:p w14:paraId="4C1936D0"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津贴补贴</w:t>
            </w:r>
          </w:p>
        </w:tc>
        <w:tc>
          <w:tcPr>
            <w:tcW w:w="938" w:type="dxa"/>
            <w:tcBorders>
              <w:top w:val="single" w:sz="4" w:space="0" w:color="000000"/>
              <w:left w:val="single" w:sz="4" w:space="0" w:color="000000"/>
              <w:bottom w:val="single" w:sz="4" w:space="0" w:color="000000"/>
              <w:right w:val="single" w:sz="4" w:space="0" w:color="000000"/>
            </w:tcBorders>
            <w:vAlign w:val="center"/>
          </w:tcPr>
          <w:p w14:paraId="7E58A50C"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29C0B53F"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30202</w:t>
            </w:r>
          </w:p>
        </w:tc>
        <w:tc>
          <w:tcPr>
            <w:tcW w:w="2066" w:type="dxa"/>
            <w:tcBorders>
              <w:top w:val="single" w:sz="4" w:space="0" w:color="000000"/>
              <w:left w:val="single" w:sz="4" w:space="0" w:color="000000"/>
              <w:bottom w:val="single" w:sz="4" w:space="0" w:color="000000"/>
              <w:right w:val="single" w:sz="4" w:space="0" w:color="000000"/>
            </w:tcBorders>
            <w:vAlign w:val="center"/>
          </w:tcPr>
          <w:p w14:paraId="60F5FD56"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印刷费</w:t>
            </w:r>
          </w:p>
        </w:tc>
        <w:tc>
          <w:tcPr>
            <w:tcW w:w="938" w:type="dxa"/>
            <w:tcBorders>
              <w:top w:val="single" w:sz="4" w:space="0" w:color="000000"/>
              <w:left w:val="single" w:sz="4" w:space="0" w:color="000000"/>
              <w:bottom w:val="single" w:sz="4" w:space="0" w:color="000000"/>
              <w:right w:val="single" w:sz="4" w:space="0" w:color="000000"/>
            </w:tcBorders>
            <w:vAlign w:val="center"/>
          </w:tcPr>
          <w:p w14:paraId="5804C912" w14:textId="46E43708" w:rsidR="00DF05F4" w:rsidRPr="00DF05F4" w:rsidRDefault="00D16D49"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0</w:t>
            </w:r>
            <w:r>
              <w:rPr>
                <w:rFonts w:cs="Times New Roman"/>
                <w:color w:val="000000"/>
                <w:kern w:val="2"/>
                <w:sz w:val="20"/>
                <w:szCs w:val="22"/>
              </w:rPr>
              <w:t>.06</w:t>
            </w:r>
          </w:p>
        </w:tc>
        <w:tc>
          <w:tcPr>
            <w:tcW w:w="870" w:type="dxa"/>
            <w:tcBorders>
              <w:top w:val="single" w:sz="4" w:space="0" w:color="000000"/>
              <w:left w:val="single" w:sz="4" w:space="0" w:color="000000"/>
              <w:bottom w:val="single" w:sz="4" w:space="0" w:color="000000"/>
              <w:right w:val="single" w:sz="4" w:space="0" w:color="000000"/>
            </w:tcBorders>
            <w:vAlign w:val="center"/>
          </w:tcPr>
          <w:p w14:paraId="4AA2A8E8"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30702</w:t>
            </w:r>
          </w:p>
        </w:tc>
        <w:tc>
          <w:tcPr>
            <w:tcW w:w="3575" w:type="dxa"/>
            <w:tcBorders>
              <w:top w:val="single" w:sz="4" w:space="0" w:color="000000"/>
              <w:left w:val="single" w:sz="4" w:space="0" w:color="000000"/>
              <w:bottom w:val="single" w:sz="4" w:space="0" w:color="000000"/>
              <w:right w:val="single" w:sz="4" w:space="0" w:color="000000"/>
            </w:tcBorders>
            <w:vAlign w:val="center"/>
          </w:tcPr>
          <w:p w14:paraId="5D369F4D"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国外债务付息</w:t>
            </w:r>
          </w:p>
        </w:tc>
        <w:tc>
          <w:tcPr>
            <w:tcW w:w="938" w:type="dxa"/>
            <w:tcBorders>
              <w:top w:val="single" w:sz="4" w:space="0" w:color="000000"/>
              <w:left w:val="single" w:sz="4" w:space="0" w:color="000000"/>
              <w:bottom w:val="single" w:sz="4" w:space="0" w:color="000000"/>
              <w:right w:val="single" w:sz="8" w:space="0" w:color="000000"/>
            </w:tcBorders>
            <w:vAlign w:val="center"/>
          </w:tcPr>
          <w:p w14:paraId="138A30B5"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39D8C0F3"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0D732FC2"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30103</w:t>
            </w:r>
          </w:p>
        </w:tc>
        <w:tc>
          <w:tcPr>
            <w:tcW w:w="2923" w:type="dxa"/>
            <w:tcBorders>
              <w:top w:val="single" w:sz="4" w:space="0" w:color="000000"/>
              <w:left w:val="single" w:sz="4" w:space="0" w:color="000000"/>
              <w:bottom w:val="single" w:sz="4" w:space="0" w:color="000000"/>
              <w:right w:val="single" w:sz="4" w:space="0" w:color="000000"/>
            </w:tcBorders>
            <w:vAlign w:val="center"/>
          </w:tcPr>
          <w:p w14:paraId="16FBD86E"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奖金</w:t>
            </w:r>
          </w:p>
        </w:tc>
        <w:tc>
          <w:tcPr>
            <w:tcW w:w="938" w:type="dxa"/>
            <w:tcBorders>
              <w:top w:val="single" w:sz="4" w:space="0" w:color="000000"/>
              <w:left w:val="single" w:sz="4" w:space="0" w:color="000000"/>
              <w:bottom w:val="single" w:sz="4" w:space="0" w:color="000000"/>
              <w:right w:val="single" w:sz="4" w:space="0" w:color="000000"/>
            </w:tcBorders>
            <w:vAlign w:val="center"/>
          </w:tcPr>
          <w:p w14:paraId="56AABB37" w14:textId="0EC6D821" w:rsidR="00DF05F4" w:rsidRPr="00DF05F4" w:rsidRDefault="00DF05F4" w:rsidP="00DF05F4">
            <w:pPr>
              <w:widowControl w:val="0"/>
              <w:autoSpaceDN w:val="0"/>
              <w:textAlignment w:val="center"/>
              <w:rPr>
                <w:rFonts w:cs="Times New Roman"/>
                <w:color w:val="000000"/>
                <w:kern w:val="2"/>
                <w:sz w:val="20"/>
                <w:szCs w:val="22"/>
              </w:rPr>
            </w:pPr>
            <w:r>
              <w:rPr>
                <w:rFonts w:cs="Times New Roman"/>
                <w:color w:val="000000"/>
                <w:kern w:val="2"/>
                <w:sz w:val="20"/>
                <w:szCs w:val="22"/>
              </w:rPr>
              <w:t>10.32</w:t>
            </w:r>
          </w:p>
        </w:tc>
        <w:tc>
          <w:tcPr>
            <w:tcW w:w="870" w:type="dxa"/>
            <w:tcBorders>
              <w:top w:val="single" w:sz="4" w:space="0" w:color="000000"/>
              <w:left w:val="single" w:sz="4" w:space="0" w:color="000000"/>
              <w:bottom w:val="single" w:sz="4" w:space="0" w:color="000000"/>
              <w:right w:val="single" w:sz="4" w:space="0" w:color="000000"/>
            </w:tcBorders>
            <w:vAlign w:val="center"/>
          </w:tcPr>
          <w:p w14:paraId="6EDD2337"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30203</w:t>
            </w:r>
          </w:p>
        </w:tc>
        <w:tc>
          <w:tcPr>
            <w:tcW w:w="2066" w:type="dxa"/>
            <w:tcBorders>
              <w:top w:val="single" w:sz="4" w:space="0" w:color="000000"/>
              <w:left w:val="single" w:sz="4" w:space="0" w:color="000000"/>
              <w:bottom w:val="single" w:sz="4" w:space="0" w:color="000000"/>
              <w:right w:val="single" w:sz="4" w:space="0" w:color="000000"/>
            </w:tcBorders>
            <w:vAlign w:val="center"/>
          </w:tcPr>
          <w:p w14:paraId="349CE6F3"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咨询费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254B666"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06E60A6D"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w:t>
            </w:r>
          </w:p>
        </w:tc>
        <w:tc>
          <w:tcPr>
            <w:tcW w:w="3575" w:type="dxa"/>
            <w:tcBorders>
              <w:top w:val="single" w:sz="4" w:space="0" w:color="000000"/>
              <w:left w:val="single" w:sz="4" w:space="0" w:color="000000"/>
              <w:bottom w:val="single" w:sz="4" w:space="0" w:color="000000"/>
              <w:right w:val="single" w:sz="4" w:space="0" w:color="000000"/>
            </w:tcBorders>
            <w:vAlign w:val="center"/>
          </w:tcPr>
          <w:p w14:paraId="422AA0E3"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资本性支出</w:t>
            </w:r>
          </w:p>
        </w:tc>
        <w:tc>
          <w:tcPr>
            <w:tcW w:w="938" w:type="dxa"/>
            <w:tcBorders>
              <w:top w:val="single" w:sz="4" w:space="0" w:color="000000"/>
              <w:left w:val="single" w:sz="4" w:space="0" w:color="000000"/>
              <w:bottom w:val="single" w:sz="4" w:space="0" w:color="000000"/>
              <w:right w:val="single" w:sz="8" w:space="0" w:color="000000"/>
            </w:tcBorders>
            <w:vAlign w:val="center"/>
          </w:tcPr>
          <w:p w14:paraId="786AF227"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2C4B1015"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4B6EEAA4"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30106</w:t>
            </w:r>
          </w:p>
        </w:tc>
        <w:tc>
          <w:tcPr>
            <w:tcW w:w="2923" w:type="dxa"/>
            <w:tcBorders>
              <w:top w:val="single" w:sz="4" w:space="0" w:color="000000"/>
              <w:left w:val="single" w:sz="4" w:space="0" w:color="000000"/>
              <w:bottom w:val="single" w:sz="4" w:space="0" w:color="000000"/>
              <w:right w:val="single" w:sz="4" w:space="0" w:color="000000"/>
            </w:tcBorders>
            <w:vAlign w:val="center"/>
          </w:tcPr>
          <w:p w14:paraId="792C708A"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伙食补助费</w:t>
            </w:r>
          </w:p>
        </w:tc>
        <w:tc>
          <w:tcPr>
            <w:tcW w:w="938" w:type="dxa"/>
            <w:tcBorders>
              <w:top w:val="single" w:sz="4" w:space="0" w:color="000000"/>
              <w:left w:val="single" w:sz="4" w:space="0" w:color="000000"/>
              <w:bottom w:val="single" w:sz="4" w:space="0" w:color="000000"/>
              <w:right w:val="single" w:sz="4" w:space="0" w:color="000000"/>
            </w:tcBorders>
            <w:vAlign w:val="center"/>
          </w:tcPr>
          <w:p w14:paraId="38E64B9B"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5EF3B51"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30204</w:t>
            </w:r>
          </w:p>
        </w:tc>
        <w:tc>
          <w:tcPr>
            <w:tcW w:w="2066" w:type="dxa"/>
            <w:tcBorders>
              <w:top w:val="single" w:sz="4" w:space="0" w:color="000000"/>
              <w:left w:val="single" w:sz="4" w:space="0" w:color="000000"/>
              <w:bottom w:val="single" w:sz="4" w:space="0" w:color="000000"/>
              <w:right w:val="single" w:sz="4" w:space="0" w:color="000000"/>
            </w:tcBorders>
            <w:vAlign w:val="center"/>
          </w:tcPr>
          <w:p w14:paraId="75C39399"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手续费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B025A7A"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455EAF0"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31001</w:t>
            </w:r>
          </w:p>
        </w:tc>
        <w:tc>
          <w:tcPr>
            <w:tcW w:w="3575" w:type="dxa"/>
            <w:tcBorders>
              <w:top w:val="single" w:sz="4" w:space="0" w:color="000000"/>
              <w:left w:val="single" w:sz="4" w:space="0" w:color="000000"/>
              <w:bottom w:val="single" w:sz="4" w:space="0" w:color="000000"/>
              <w:right w:val="single" w:sz="4" w:space="0" w:color="000000"/>
            </w:tcBorders>
            <w:vAlign w:val="center"/>
          </w:tcPr>
          <w:p w14:paraId="7F22D353"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房屋建筑物购建</w:t>
            </w:r>
          </w:p>
        </w:tc>
        <w:tc>
          <w:tcPr>
            <w:tcW w:w="938" w:type="dxa"/>
            <w:tcBorders>
              <w:top w:val="single" w:sz="4" w:space="0" w:color="000000"/>
              <w:left w:val="single" w:sz="4" w:space="0" w:color="000000"/>
              <w:bottom w:val="single" w:sz="4" w:space="0" w:color="000000"/>
              <w:right w:val="single" w:sz="8" w:space="0" w:color="000000"/>
            </w:tcBorders>
            <w:vAlign w:val="center"/>
          </w:tcPr>
          <w:p w14:paraId="761204B2"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27DF6E21"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56B4D35D"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30107</w:t>
            </w:r>
          </w:p>
        </w:tc>
        <w:tc>
          <w:tcPr>
            <w:tcW w:w="2923" w:type="dxa"/>
            <w:tcBorders>
              <w:top w:val="single" w:sz="4" w:space="0" w:color="000000"/>
              <w:left w:val="single" w:sz="4" w:space="0" w:color="000000"/>
              <w:bottom w:val="single" w:sz="4" w:space="0" w:color="000000"/>
              <w:right w:val="single" w:sz="4" w:space="0" w:color="000000"/>
            </w:tcBorders>
            <w:vAlign w:val="center"/>
          </w:tcPr>
          <w:p w14:paraId="721D798A"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绩效工资</w:t>
            </w:r>
          </w:p>
        </w:tc>
        <w:tc>
          <w:tcPr>
            <w:tcW w:w="938" w:type="dxa"/>
            <w:tcBorders>
              <w:top w:val="single" w:sz="4" w:space="0" w:color="000000"/>
              <w:left w:val="single" w:sz="4" w:space="0" w:color="000000"/>
              <w:bottom w:val="single" w:sz="4" w:space="0" w:color="000000"/>
              <w:right w:val="single" w:sz="4" w:space="0" w:color="000000"/>
            </w:tcBorders>
            <w:vAlign w:val="center"/>
          </w:tcPr>
          <w:p w14:paraId="6FCC8C68" w14:textId="7686628C" w:rsidR="00DF05F4" w:rsidRPr="00DF05F4" w:rsidRDefault="00DF05F4"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1</w:t>
            </w:r>
            <w:r>
              <w:rPr>
                <w:rFonts w:cs="Times New Roman"/>
                <w:color w:val="000000"/>
                <w:kern w:val="2"/>
                <w:sz w:val="20"/>
                <w:szCs w:val="22"/>
              </w:rPr>
              <w:t>6.90</w:t>
            </w:r>
          </w:p>
        </w:tc>
        <w:tc>
          <w:tcPr>
            <w:tcW w:w="870" w:type="dxa"/>
            <w:tcBorders>
              <w:top w:val="single" w:sz="4" w:space="0" w:color="000000"/>
              <w:left w:val="single" w:sz="4" w:space="0" w:color="000000"/>
              <w:bottom w:val="single" w:sz="4" w:space="0" w:color="000000"/>
              <w:right w:val="single" w:sz="4" w:space="0" w:color="000000"/>
            </w:tcBorders>
            <w:vAlign w:val="center"/>
          </w:tcPr>
          <w:p w14:paraId="15335391"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30205</w:t>
            </w:r>
          </w:p>
        </w:tc>
        <w:tc>
          <w:tcPr>
            <w:tcW w:w="2066" w:type="dxa"/>
            <w:tcBorders>
              <w:top w:val="single" w:sz="4" w:space="0" w:color="000000"/>
              <w:left w:val="single" w:sz="4" w:space="0" w:color="000000"/>
              <w:bottom w:val="single" w:sz="4" w:space="0" w:color="000000"/>
              <w:right w:val="single" w:sz="4" w:space="0" w:color="000000"/>
            </w:tcBorders>
            <w:vAlign w:val="center"/>
          </w:tcPr>
          <w:p w14:paraId="6D1996CC"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9BB0800" w14:textId="3C200187" w:rsidR="00DF05F4" w:rsidRPr="00DF05F4" w:rsidRDefault="00D16D49"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672E8D16"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31002</w:t>
            </w:r>
          </w:p>
        </w:tc>
        <w:tc>
          <w:tcPr>
            <w:tcW w:w="3575" w:type="dxa"/>
            <w:tcBorders>
              <w:top w:val="single" w:sz="4" w:space="0" w:color="000000"/>
              <w:left w:val="single" w:sz="4" w:space="0" w:color="000000"/>
              <w:bottom w:val="single" w:sz="4" w:space="0" w:color="000000"/>
              <w:right w:val="single" w:sz="4" w:space="0" w:color="000000"/>
            </w:tcBorders>
            <w:vAlign w:val="center"/>
          </w:tcPr>
          <w:p w14:paraId="7FE781D2"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办公设备购置</w:t>
            </w:r>
          </w:p>
        </w:tc>
        <w:tc>
          <w:tcPr>
            <w:tcW w:w="938" w:type="dxa"/>
            <w:tcBorders>
              <w:top w:val="single" w:sz="4" w:space="0" w:color="000000"/>
              <w:left w:val="single" w:sz="4" w:space="0" w:color="000000"/>
              <w:bottom w:val="single" w:sz="4" w:space="0" w:color="000000"/>
              <w:right w:val="single" w:sz="8" w:space="0" w:color="000000"/>
            </w:tcBorders>
            <w:vAlign w:val="center"/>
          </w:tcPr>
          <w:p w14:paraId="6F6C46A7"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3AE165A9"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4190AC66"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30108</w:t>
            </w:r>
          </w:p>
        </w:tc>
        <w:tc>
          <w:tcPr>
            <w:tcW w:w="2923" w:type="dxa"/>
            <w:tcBorders>
              <w:top w:val="single" w:sz="4" w:space="0" w:color="000000"/>
              <w:left w:val="single" w:sz="4" w:space="0" w:color="000000"/>
              <w:bottom w:val="single" w:sz="4" w:space="0" w:color="000000"/>
              <w:right w:val="single" w:sz="4" w:space="0" w:color="000000"/>
            </w:tcBorders>
            <w:vAlign w:val="center"/>
          </w:tcPr>
          <w:p w14:paraId="663298AC"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机关事业单位基本养老保险缴费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3E17F399" w14:textId="07FBD0F9" w:rsidR="00DF05F4" w:rsidRPr="00DF05F4" w:rsidRDefault="00DF05F4"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6</w:t>
            </w:r>
            <w:r>
              <w:rPr>
                <w:rFonts w:cs="Times New Roman"/>
                <w:color w:val="000000"/>
                <w:kern w:val="2"/>
                <w:sz w:val="20"/>
                <w:szCs w:val="22"/>
              </w:rPr>
              <w:t>.01</w:t>
            </w:r>
          </w:p>
        </w:tc>
        <w:tc>
          <w:tcPr>
            <w:tcW w:w="870" w:type="dxa"/>
            <w:tcBorders>
              <w:top w:val="single" w:sz="4" w:space="0" w:color="000000"/>
              <w:left w:val="single" w:sz="4" w:space="0" w:color="000000"/>
              <w:bottom w:val="single" w:sz="4" w:space="0" w:color="000000"/>
              <w:right w:val="single" w:sz="4" w:space="0" w:color="000000"/>
            </w:tcBorders>
            <w:vAlign w:val="center"/>
          </w:tcPr>
          <w:p w14:paraId="37E90AC0"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30206</w:t>
            </w:r>
          </w:p>
        </w:tc>
        <w:tc>
          <w:tcPr>
            <w:tcW w:w="2066" w:type="dxa"/>
            <w:tcBorders>
              <w:top w:val="single" w:sz="4" w:space="0" w:color="000000"/>
              <w:left w:val="single" w:sz="4" w:space="0" w:color="000000"/>
              <w:bottom w:val="single" w:sz="4" w:space="0" w:color="000000"/>
              <w:right w:val="single" w:sz="4" w:space="0" w:color="000000"/>
            </w:tcBorders>
            <w:vAlign w:val="center"/>
          </w:tcPr>
          <w:p w14:paraId="024E3D3F"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电费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E905708"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26789C7"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31003</w:t>
            </w:r>
          </w:p>
        </w:tc>
        <w:tc>
          <w:tcPr>
            <w:tcW w:w="3575" w:type="dxa"/>
            <w:tcBorders>
              <w:top w:val="single" w:sz="4" w:space="0" w:color="000000"/>
              <w:left w:val="single" w:sz="4" w:space="0" w:color="000000"/>
              <w:bottom w:val="single" w:sz="4" w:space="0" w:color="000000"/>
              <w:right w:val="single" w:sz="4" w:space="0" w:color="000000"/>
            </w:tcBorders>
            <w:vAlign w:val="center"/>
          </w:tcPr>
          <w:p w14:paraId="691D66CA"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专用设备购置</w:t>
            </w:r>
          </w:p>
        </w:tc>
        <w:tc>
          <w:tcPr>
            <w:tcW w:w="938" w:type="dxa"/>
            <w:tcBorders>
              <w:top w:val="single" w:sz="4" w:space="0" w:color="000000"/>
              <w:left w:val="single" w:sz="4" w:space="0" w:color="000000"/>
              <w:bottom w:val="single" w:sz="4" w:space="0" w:color="000000"/>
              <w:right w:val="single" w:sz="8" w:space="0" w:color="000000"/>
            </w:tcBorders>
            <w:vAlign w:val="center"/>
          </w:tcPr>
          <w:p w14:paraId="27FD48DF"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0CAA2A96"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7405C548"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30109</w:t>
            </w:r>
          </w:p>
        </w:tc>
        <w:tc>
          <w:tcPr>
            <w:tcW w:w="2923" w:type="dxa"/>
            <w:tcBorders>
              <w:top w:val="single" w:sz="4" w:space="0" w:color="000000"/>
              <w:left w:val="single" w:sz="4" w:space="0" w:color="000000"/>
              <w:bottom w:val="single" w:sz="4" w:space="0" w:color="000000"/>
              <w:right w:val="single" w:sz="4" w:space="0" w:color="000000"/>
            </w:tcBorders>
            <w:vAlign w:val="center"/>
          </w:tcPr>
          <w:p w14:paraId="1C6E4089"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职业年金缴费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4CAE9878"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11BFF1F"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30207</w:t>
            </w:r>
          </w:p>
        </w:tc>
        <w:tc>
          <w:tcPr>
            <w:tcW w:w="2066" w:type="dxa"/>
            <w:tcBorders>
              <w:top w:val="single" w:sz="4" w:space="0" w:color="000000"/>
              <w:left w:val="single" w:sz="4" w:space="0" w:color="000000"/>
              <w:bottom w:val="single" w:sz="4" w:space="0" w:color="000000"/>
              <w:right w:val="single" w:sz="4" w:space="0" w:color="000000"/>
            </w:tcBorders>
            <w:vAlign w:val="center"/>
          </w:tcPr>
          <w:p w14:paraId="0A1725B3"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邮电费</w:t>
            </w:r>
          </w:p>
        </w:tc>
        <w:tc>
          <w:tcPr>
            <w:tcW w:w="938" w:type="dxa"/>
            <w:tcBorders>
              <w:top w:val="single" w:sz="4" w:space="0" w:color="000000"/>
              <w:left w:val="single" w:sz="4" w:space="0" w:color="000000"/>
              <w:bottom w:val="single" w:sz="4" w:space="0" w:color="000000"/>
              <w:right w:val="single" w:sz="4" w:space="0" w:color="000000"/>
            </w:tcBorders>
            <w:vAlign w:val="center"/>
          </w:tcPr>
          <w:p w14:paraId="350E0AE9"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6C56009"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31005</w:t>
            </w:r>
          </w:p>
        </w:tc>
        <w:tc>
          <w:tcPr>
            <w:tcW w:w="3575" w:type="dxa"/>
            <w:tcBorders>
              <w:top w:val="single" w:sz="4" w:space="0" w:color="000000"/>
              <w:left w:val="single" w:sz="4" w:space="0" w:color="000000"/>
              <w:bottom w:val="single" w:sz="4" w:space="0" w:color="000000"/>
              <w:right w:val="single" w:sz="4" w:space="0" w:color="000000"/>
            </w:tcBorders>
            <w:vAlign w:val="center"/>
          </w:tcPr>
          <w:p w14:paraId="0D023FD8"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基础设施建设</w:t>
            </w:r>
          </w:p>
        </w:tc>
        <w:tc>
          <w:tcPr>
            <w:tcW w:w="938" w:type="dxa"/>
            <w:tcBorders>
              <w:top w:val="single" w:sz="4" w:space="0" w:color="000000"/>
              <w:left w:val="single" w:sz="4" w:space="0" w:color="000000"/>
              <w:bottom w:val="single" w:sz="4" w:space="0" w:color="000000"/>
              <w:right w:val="single" w:sz="8" w:space="0" w:color="000000"/>
            </w:tcBorders>
            <w:vAlign w:val="center"/>
          </w:tcPr>
          <w:p w14:paraId="2A57FDA3"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76B9E934"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77308432"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30110</w:t>
            </w:r>
          </w:p>
        </w:tc>
        <w:tc>
          <w:tcPr>
            <w:tcW w:w="2923" w:type="dxa"/>
            <w:tcBorders>
              <w:top w:val="single" w:sz="4" w:space="0" w:color="000000"/>
              <w:left w:val="single" w:sz="4" w:space="0" w:color="000000"/>
              <w:bottom w:val="single" w:sz="4" w:space="0" w:color="000000"/>
              <w:right w:val="single" w:sz="4" w:space="0" w:color="000000"/>
            </w:tcBorders>
            <w:vAlign w:val="center"/>
          </w:tcPr>
          <w:p w14:paraId="1B4C6BDA"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职工基本医疗保险缴费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5DD23D12" w14:textId="4F66D006" w:rsidR="00DF05F4" w:rsidRPr="00DF05F4" w:rsidRDefault="00DF05F4"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4</w:t>
            </w:r>
            <w:r>
              <w:rPr>
                <w:rFonts w:cs="Times New Roman"/>
                <w:color w:val="000000"/>
                <w:kern w:val="2"/>
                <w:sz w:val="20"/>
                <w:szCs w:val="22"/>
              </w:rPr>
              <w:t>.14</w:t>
            </w:r>
          </w:p>
        </w:tc>
        <w:tc>
          <w:tcPr>
            <w:tcW w:w="870" w:type="dxa"/>
            <w:tcBorders>
              <w:top w:val="single" w:sz="4" w:space="0" w:color="000000"/>
              <w:left w:val="single" w:sz="4" w:space="0" w:color="000000"/>
              <w:bottom w:val="single" w:sz="4" w:space="0" w:color="000000"/>
              <w:right w:val="single" w:sz="4" w:space="0" w:color="000000"/>
            </w:tcBorders>
            <w:vAlign w:val="center"/>
          </w:tcPr>
          <w:p w14:paraId="657DC230"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30208</w:t>
            </w:r>
          </w:p>
        </w:tc>
        <w:tc>
          <w:tcPr>
            <w:tcW w:w="2066" w:type="dxa"/>
            <w:tcBorders>
              <w:top w:val="single" w:sz="4" w:space="0" w:color="000000"/>
              <w:left w:val="single" w:sz="4" w:space="0" w:color="000000"/>
              <w:bottom w:val="single" w:sz="4" w:space="0" w:color="000000"/>
              <w:right w:val="single" w:sz="4" w:space="0" w:color="000000"/>
            </w:tcBorders>
            <w:vAlign w:val="center"/>
          </w:tcPr>
          <w:p w14:paraId="248FA5CC"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取暖费</w:t>
            </w:r>
          </w:p>
        </w:tc>
        <w:tc>
          <w:tcPr>
            <w:tcW w:w="938" w:type="dxa"/>
            <w:tcBorders>
              <w:top w:val="single" w:sz="4" w:space="0" w:color="000000"/>
              <w:left w:val="single" w:sz="4" w:space="0" w:color="000000"/>
              <w:bottom w:val="single" w:sz="4" w:space="0" w:color="000000"/>
              <w:right w:val="single" w:sz="4" w:space="0" w:color="000000"/>
            </w:tcBorders>
            <w:vAlign w:val="center"/>
          </w:tcPr>
          <w:p w14:paraId="35D84E57"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4642212B"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31006</w:t>
            </w:r>
          </w:p>
        </w:tc>
        <w:tc>
          <w:tcPr>
            <w:tcW w:w="3575" w:type="dxa"/>
            <w:tcBorders>
              <w:top w:val="single" w:sz="4" w:space="0" w:color="000000"/>
              <w:left w:val="single" w:sz="4" w:space="0" w:color="000000"/>
              <w:bottom w:val="single" w:sz="4" w:space="0" w:color="000000"/>
              <w:right w:val="single" w:sz="4" w:space="0" w:color="000000"/>
            </w:tcBorders>
            <w:vAlign w:val="center"/>
          </w:tcPr>
          <w:p w14:paraId="71FF45FC"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大型修缮</w:t>
            </w:r>
          </w:p>
        </w:tc>
        <w:tc>
          <w:tcPr>
            <w:tcW w:w="938" w:type="dxa"/>
            <w:tcBorders>
              <w:top w:val="single" w:sz="4" w:space="0" w:color="000000"/>
              <w:left w:val="single" w:sz="4" w:space="0" w:color="000000"/>
              <w:bottom w:val="single" w:sz="4" w:space="0" w:color="000000"/>
              <w:right w:val="single" w:sz="8" w:space="0" w:color="000000"/>
            </w:tcBorders>
            <w:vAlign w:val="center"/>
          </w:tcPr>
          <w:p w14:paraId="692CCCCE"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5A69007A"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55345F15"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30111</w:t>
            </w:r>
          </w:p>
        </w:tc>
        <w:tc>
          <w:tcPr>
            <w:tcW w:w="2923" w:type="dxa"/>
            <w:tcBorders>
              <w:top w:val="single" w:sz="4" w:space="0" w:color="000000"/>
              <w:left w:val="single" w:sz="4" w:space="0" w:color="000000"/>
              <w:bottom w:val="single" w:sz="4" w:space="0" w:color="000000"/>
              <w:right w:val="single" w:sz="4" w:space="0" w:color="000000"/>
            </w:tcBorders>
            <w:vAlign w:val="center"/>
          </w:tcPr>
          <w:p w14:paraId="553097BF"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公务员医疗补助缴费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443A628A"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0EE30E0B"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30209</w:t>
            </w:r>
          </w:p>
        </w:tc>
        <w:tc>
          <w:tcPr>
            <w:tcW w:w="2066" w:type="dxa"/>
            <w:tcBorders>
              <w:top w:val="single" w:sz="4" w:space="0" w:color="000000"/>
              <w:left w:val="single" w:sz="4" w:space="0" w:color="000000"/>
              <w:bottom w:val="single" w:sz="4" w:space="0" w:color="000000"/>
              <w:right w:val="single" w:sz="4" w:space="0" w:color="000000"/>
            </w:tcBorders>
            <w:vAlign w:val="center"/>
          </w:tcPr>
          <w:p w14:paraId="379E8188"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物业管理费</w:t>
            </w:r>
          </w:p>
        </w:tc>
        <w:tc>
          <w:tcPr>
            <w:tcW w:w="938" w:type="dxa"/>
            <w:tcBorders>
              <w:top w:val="single" w:sz="4" w:space="0" w:color="000000"/>
              <w:left w:val="single" w:sz="4" w:space="0" w:color="000000"/>
              <w:bottom w:val="single" w:sz="4" w:space="0" w:color="000000"/>
              <w:right w:val="single" w:sz="4" w:space="0" w:color="000000"/>
            </w:tcBorders>
            <w:vAlign w:val="center"/>
          </w:tcPr>
          <w:p w14:paraId="56DC0776"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2171787"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31007</w:t>
            </w:r>
          </w:p>
        </w:tc>
        <w:tc>
          <w:tcPr>
            <w:tcW w:w="3575" w:type="dxa"/>
            <w:tcBorders>
              <w:top w:val="single" w:sz="4" w:space="0" w:color="000000"/>
              <w:left w:val="single" w:sz="4" w:space="0" w:color="000000"/>
              <w:bottom w:val="single" w:sz="4" w:space="0" w:color="000000"/>
              <w:right w:val="single" w:sz="4" w:space="0" w:color="000000"/>
            </w:tcBorders>
            <w:vAlign w:val="center"/>
          </w:tcPr>
          <w:p w14:paraId="5AEE71D4"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信息网络及软件购置更新</w:t>
            </w:r>
          </w:p>
        </w:tc>
        <w:tc>
          <w:tcPr>
            <w:tcW w:w="938" w:type="dxa"/>
            <w:tcBorders>
              <w:top w:val="single" w:sz="4" w:space="0" w:color="000000"/>
              <w:left w:val="single" w:sz="4" w:space="0" w:color="000000"/>
              <w:bottom w:val="single" w:sz="4" w:space="0" w:color="000000"/>
              <w:right w:val="single" w:sz="8" w:space="0" w:color="000000"/>
            </w:tcBorders>
            <w:vAlign w:val="center"/>
          </w:tcPr>
          <w:p w14:paraId="0891BF6A"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625E4CE7"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0944204A"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30112</w:t>
            </w:r>
          </w:p>
        </w:tc>
        <w:tc>
          <w:tcPr>
            <w:tcW w:w="2923" w:type="dxa"/>
            <w:tcBorders>
              <w:top w:val="single" w:sz="4" w:space="0" w:color="000000"/>
              <w:left w:val="single" w:sz="4" w:space="0" w:color="000000"/>
              <w:bottom w:val="single" w:sz="4" w:space="0" w:color="000000"/>
              <w:right w:val="single" w:sz="4" w:space="0" w:color="000000"/>
            </w:tcBorders>
            <w:vAlign w:val="center"/>
          </w:tcPr>
          <w:p w14:paraId="159773CD"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其他社会保障缴费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E424CCC" w14:textId="7EEDD68D" w:rsidR="00DF05F4" w:rsidRPr="00DF05F4" w:rsidRDefault="00DF05F4"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0</w:t>
            </w:r>
            <w:r>
              <w:rPr>
                <w:rFonts w:cs="Times New Roman"/>
                <w:color w:val="000000"/>
                <w:kern w:val="2"/>
                <w:sz w:val="20"/>
                <w:szCs w:val="22"/>
              </w:rPr>
              <w:t>.16</w:t>
            </w:r>
          </w:p>
        </w:tc>
        <w:tc>
          <w:tcPr>
            <w:tcW w:w="870" w:type="dxa"/>
            <w:tcBorders>
              <w:top w:val="single" w:sz="4" w:space="0" w:color="000000"/>
              <w:left w:val="single" w:sz="4" w:space="0" w:color="000000"/>
              <w:bottom w:val="single" w:sz="4" w:space="0" w:color="000000"/>
              <w:right w:val="single" w:sz="4" w:space="0" w:color="000000"/>
            </w:tcBorders>
            <w:vAlign w:val="center"/>
          </w:tcPr>
          <w:p w14:paraId="00891956"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30211</w:t>
            </w:r>
          </w:p>
        </w:tc>
        <w:tc>
          <w:tcPr>
            <w:tcW w:w="2066" w:type="dxa"/>
            <w:tcBorders>
              <w:top w:val="single" w:sz="4" w:space="0" w:color="000000"/>
              <w:left w:val="single" w:sz="4" w:space="0" w:color="000000"/>
              <w:bottom w:val="single" w:sz="4" w:space="0" w:color="000000"/>
              <w:right w:val="single" w:sz="4" w:space="0" w:color="000000"/>
            </w:tcBorders>
            <w:vAlign w:val="center"/>
          </w:tcPr>
          <w:p w14:paraId="269DA906"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差旅费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96A082D" w14:textId="32D2A715" w:rsidR="00DF05F4" w:rsidRPr="00DF05F4" w:rsidRDefault="00D16D49"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0</w:t>
            </w:r>
            <w:r>
              <w:rPr>
                <w:rFonts w:cs="Times New Roman"/>
                <w:color w:val="000000"/>
                <w:kern w:val="2"/>
                <w:sz w:val="20"/>
                <w:szCs w:val="22"/>
              </w:rPr>
              <w:t>.20</w:t>
            </w:r>
          </w:p>
        </w:tc>
        <w:tc>
          <w:tcPr>
            <w:tcW w:w="870" w:type="dxa"/>
            <w:tcBorders>
              <w:top w:val="single" w:sz="4" w:space="0" w:color="000000"/>
              <w:left w:val="single" w:sz="4" w:space="0" w:color="000000"/>
              <w:bottom w:val="single" w:sz="4" w:space="0" w:color="000000"/>
              <w:right w:val="single" w:sz="4" w:space="0" w:color="000000"/>
            </w:tcBorders>
            <w:vAlign w:val="center"/>
          </w:tcPr>
          <w:p w14:paraId="43C85FC8"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31008</w:t>
            </w:r>
          </w:p>
        </w:tc>
        <w:tc>
          <w:tcPr>
            <w:tcW w:w="3575" w:type="dxa"/>
            <w:tcBorders>
              <w:top w:val="single" w:sz="4" w:space="0" w:color="000000"/>
              <w:left w:val="single" w:sz="4" w:space="0" w:color="000000"/>
              <w:bottom w:val="single" w:sz="4" w:space="0" w:color="000000"/>
              <w:right w:val="single" w:sz="4" w:space="0" w:color="000000"/>
            </w:tcBorders>
            <w:vAlign w:val="center"/>
          </w:tcPr>
          <w:p w14:paraId="790F4B0A"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物资储备</w:t>
            </w:r>
          </w:p>
        </w:tc>
        <w:tc>
          <w:tcPr>
            <w:tcW w:w="938" w:type="dxa"/>
            <w:tcBorders>
              <w:top w:val="single" w:sz="4" w:space="0" w:color="000000"/>
              <w:left w:val="single" w:sz="4" w:space="0" w:color="000000"/>
              <w:bottom w:val="single" w:sz="4" w:space="0" w:color="000000"/>
              <w:right w:val="single" w:sz="8" w:space="0" w:color="000000"/>
            </w:tcBorders>
            <w:vAlign w:val="center"/>
          </w:tcPr>
          <w:p w14:paraId="5ABEBCD0"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02B696DE"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56B935D9"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30113</w:t>
            </w:r>
          </w:p>
        </w:tc>
        <w:tc>
          <w:tcPr>
            <w:tcW w:w="2923" w:type="dxa"/>
            <w:tcBorders>
              <w:top w:val="single" w:sz="4" w:space="0" w:color="000000"/>
              <w:left w:val="single" w:sz="4" w:space="0" w:color="000000"/>
              <w:bottom w:val="single" w:sz="4" w:space="0" w:color="000000"/>
              <w:right w:val="single" w:sz="4" w:space="0" w:color="000000"/>
            </w:tcBorders>
            <w:vAlign w:val="center"/>
          </w:tcPr>
          <w:p w14:paraId="1A53B04F"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住房公积金</w:t>
            </w:r>
          </w:p>
        </w:tc>
        <w:tc>
          <w:tcPr>
            <w:tcW w:w="938" w:type="dxa"/>
            <w:tcBorders>
              <w:top w:val="single" w:sz="4" w:space="0" w:color="000000"/>
              <w:left w:val="single" w:sz="4" w:space="0" w:color="000000"/>
              <w:bottom w:val="single" w:sz="4" w:space="0" w:color="000000"/>
              <w:right w:val="single" w:sz="4" w:space="0" w:color="000000"/>
            </w:tcBorders>
            <w:vAlign w:val="center"/>
          </w:tcPr>
          <w:p w14:paraId="179F7E73" w14:textId="66C4EBD5" w:rsidR="00DF05F4" w:rsidRPr="00DF05F4" w:rsidRDefault="00D16D49"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3</w:t>
            </w:r>
            <w:r>
              <w:rPr>
                <w:rFonts w:cs="Times New Roman"/>
                <w:color w:val="000000"/>
                <w:kern w:val="2"/>
                <w:sz w:val="20"/>
                <w:szCs w:val="22"/>
              </w:rPr>
              <w:t>.27</w:t>
            </w:r>
          </w:p>
        </w:tc>
        <w:tc>
          <w:tcPr>
            <w:tcW w:w="870" w:type="dxa"/>
            <w:tcBorders>
              <w:top w:val="single" w:sz="4" w:space="0" w:color="000000"/>
              <w:left w:val="single" w:sz="4" w:space="0" w:color="000000"/>
              <w:bottom w:val="single" w:sz="4" w:space="0" w:color="000000"/>
              <w:right w:val="single" w:sz="4" w:space="0" w:color="000000"/>
            </w:tcBorders>
            <w:vAlign w:val="center"/>
          </w:tcPr>
          <w:p w14:paraId="5CC2BAA6"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30212</w:t>
            </w:r>
          </w:p>
        </w:tc>
        <w:tc>
          <w:tcPr>
            <w:tcW w:w="2066" w:type="dxa"/>
            <w:tcBorders>
              <w:top w:val="single" w:sz="4" w:space="0" w:color="000000"/>
              <w:left w:val="single" w:sz="4" w:space="0" w:color="000000"/>
              <w:bottom w:val="single" w:sz="4" w:space="0" w:color="000000"/>
              <w:right w:val="single" w:sz="4" w:space="0" w:color="000000"/>
            </w:tcBorders>
            <w:vAlign w:val="center"/>
          </w:tcPr>
          <w:p w14:paraId="357F46FA"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因公出国（境）费用</w:t>
            </w:r>
          </w:p>
        </w:tc>
        <w:tc>
          <w:tcPr>
            <w:tcW w:w="938" w:type="dxa"/>
            <w:tcBorders>
              <w:top w:val="single" w:sz="4" w:space="0" w:color="000000"/>
              <w:left w:val="single" w:sz="4" w:space="0" w:color="000000"/>
              <w:bottom w:val="single" w:sz="4" w:space="0" w:color="000000"/>
              <w:right w:val="single" w:sz="4" w:space="0" w:color="000000"/>
            </w:tcBorders>
            <w:vAlign w:val="center"/>
          </w:tcPr>
          <w:p w14:paraId="6ED2A209"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219F1C79"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31009</w:t>
            </w:r>
          </w:p>
        </w:tc>
        <w:tc>
          <w:tcPr>
            <w:tcW w:w="3575" w:type="dxa"/>
            <w:tcBorders>
              <w:top w:val="single" w:sz="4" w:space="0" w:color="000000"/>
              <w:left w:val="single" w:sz="4" w:space="0" w:color="000000"/>
              <w:bottom w:val="single" w:sz="4" w:space="0" w:color="000000"/>
              <w:right w:val="single" w:sz="4" w:space="0" w:color="000000"/>
            </w:tcBorders>
            <w:vAlign w:val="center"/>
          </w:tcPr>
          <w:p w14:paraId="70140254"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土地补偿</w:t>
            </w:r>
          </w:p>
        </w:tc>
        <w:tc>
          <w:tcPr>
            <w:tcW w:w="938" w:type="dxa"/>
            <w:tcBorders>
              <w:top w:val="single" w:sz="4" w:space="0" w:color="000000"/>
              <w:left w:val="single" w:sz="4" w:space="0" w:color="000000"/>
              <w:bottom w:val="single" w:sz="4" w:space="0" w:color="000000"/>
              <w:right w:val="single" w:sz="8" w:space="0" w:color="000000"/>
            </w:tcBorders>
            <w:vAlign w:val="center"/>
          </w:tcPr>
          <w:p w14:paraId="4AAA4F72"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607710F4"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31C67CF2"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30114</w:t>
            </w:r>
          </w:p>
        </w:tc>
        <w:tc>
          <w:tcPr>
            <w:tcW w:w="2923" w:type="dxa"/>
            <w:tcBorders>
              <w:top w:val="single" w:sz="4" w:space="0" w:color="000000"/>
              <w:left w:val="single" w:sz="4" w:space="0" w:color="000000"/>
              <w:bottom w:val="single" w:sz="4" w:space="0" w:color="000000"/>
              <w:right w:val="single" w:sz="4" w:space="0" w:color="000000"/>
            </w:tcBorders>
            <w:vAlign w:val="center"/>
          </w:tcPr>
          <w:p w14:paraId="26B40F88"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医疗费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4C4A70D"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74984F9"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30213</w:t>
            </w:r>
          </w:p>
        </w:tc>
        <w:tc>
          <w:tcPr>
            <w:tcW w:w="2066" w:type="dxa"/>
            <w:tcBorders>
              <w:top w:val="single" w:sz="4" w:space="0" w:color="000000"/>
              <w:left w:val="single" w:sz="4" w:space="0" w:color="000000"/>
              <w:bottom w:val="single" w:sz="4" w:space="0" w:color="000000"/>
              <w:right w:val="single" w:sz="4" w:space="0" w:color="000000"/>
            </w:tcBorders>
            <w:vAlign w:val="center"/>
          </w:tcPr>
          <w:p w14:paraId="0A7F29D7"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维修（护）费</w:t>
            </w:r>
          </w:p>
        </w:tc>
        <w:tc>
          <w:tcPr>
            <w:tcW w:w="938" w:type="dxa"/>
            <w:tcBorders>
              <w:top w:val="single" w:sz="4" w:space="0" w:color="000000"/>
              <w:left w:val="single" w:sz="4" w:space="0" w:color="000000"/>
              <w:bottom w:val="single" w:sz="4" w:space="0" w:color="000000"/>
              <w:right w:val="single" w:sz="4" w:space="0" w:color="000000"/>
            </w:tcBorders>
            <w:vAlign w:val="center"/>
          </w:tcPr>
          <w:p w14:paraId="4B74C75D"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A1125B5"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31010</w:t>
            </w:r>
          </w:p>
        </w:tc>
        <w:tc>
          <w:tcPr>
            <w:tcW w:w="3575" w:type="dxa"/>
            <w:tcBorders>
              <w:top w:val="single" w:sz="4" w:space="0" w:color="000000"/>
              <w:left w:val="single" w:sz="4" w:space="0" w:color="000000"/>
              <w:bottom w:val="single" w:sz="4" w:space="0" w:color="000000"/>
              <w:right w:val="single" w:sz="4" w:space="0" w:color="000000"/>
            </w:tcBorders>
            <w:vAlign w:val="center"/>
          </w:tcPr>
          <w:p w14:paraId="5EE0724F"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安置补助</w:t>
            </w:r>
          </w:p>
        </w:tc>
        <w:tc>
          <w:tcPr>
            <w:tcW w:w="938" w:type="dxa"/>
            <w:tcBorders>
              <w:top w:val="single" w:sz="4" w:space="0" w:color="000000"/>
              <w:left w:val="single" w:sz="4" w:space="0" w:color="000000"/>
              <w:bottom w:val="single" w:sz="4" w:space="0" w:color="000000"/>
              <w:right w:val="single" w:sz="8" w:space="0" w:color="000000"/>
            </w:tcBorders>
            <w:vAlign w:val="center"/>
          </w:tcPr>
          <w:p w14:paraId="638E2D91" w14:textId="77777777" w:rsidR="00DF05F4" w:rsidRPr="00DF05F4" w:rsidRDefault="00DF05F4" w:rsidP="00DF05F4">
            <w:pPr>
              <w:widowControl w:val="0"/>
              <w:autoSpaceDN w:val="0"/>
              <w:textAlignment w:val="center"/>
              <w:rPr>
                <w:rFonts w:cs="Times New Roman"/>
                <w:color w:val="000000"/>
                <w:kern w:val="2"/>
                <w:sz w:val="20"/>
                <w:szCs w:val="22"/>
              </w:rPr>
            </w:pPr>
          </w:p>
        </w:tc>
      </w:tr>
      <w:tr w:rsidR="00DF05F4" w:rsidRPr="00DF05F4" w14:paraId="211E75E2"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52D25574"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30199</w:t>
            </w:r>
          </w:p>
        </w:tc>
        <w:tc>
          <w:tcPr>
            <w:tcW w:w="2923" w:type="dxa"/>
            <w:tcBorders>
              <w:top w:val="single" w:sz="4" w:space="0" w:color="000000"/>
              <w:left w:val="single" w:sz="4" w:space="0" w:color="000000"/>
              <w:bottom w:val="single" w:sz="4" w:space="0" w:color="000000"/>
              <w:right w:val="single" w:sz="4" w:space="0" w:color="000000"/>
            </w:tcBorders>
            <w:vAlign w:val="center"/>
          </w:tcPr>
          <w:p w14:paraId="6A2523CC"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其他工资福利支出</w:t>
            </w:r>
          </w:p>
        </w:tc>
        <w:tc>
          <w:tcPr>
            <w:tcW w:w="938" w:type="dxa"/>
            <w:tcBorders>
              <w:top w:val="single" w:sz="4" w:space="0" w:color="000000"/>
              <w:left w:val="single" w:sz="4" w:space="0" w:color="000000"/>
              <w:bottom w:val="single" w:sz="4" w:space="0" w:color="000000"/>
              <w:right w:val="single" w:sz="4" w:space="0" w:color="000000"/>
            </w:tcBorders>
            <w:vAlign w:val="center"/>
          </w:tcPr>
          <w:p w14:paraId="2DDB2F17" w14:textId="3A33BD3D" w:rsidR="00DF05F4" w:rsidRPr="00DF05F4" w:rsidRDefault="00B6042A" w:rsidP="00DF05F4">
            <w:pPr>
              <w:widowControl w:val="0"/>
              <w:autoSpaceDN w:val="0"/>
              <w:textAlignment w:val="center"/>
              <w:rPr>
                <w:rFonts w:cs="Times New Roman"/>
                <w:color w:val="000000"/>
                <w:kern w:val="2"/>
                <w:sz w:val="20"/>
                <w:szCs w:val="22"/>
              </w:rPr>
            </w:pPr>
            <w:r>
              <w:rPr>
                <w:rFonts w:cs="Times New Roman" w:hint="eastAsia"/>
                <w:color w:val="000000"/>
                <w:kern w:val="2"/>
                <w:sz w:val="20"/>
                <w:szCs w:val="22"/>
              </w:rPr>
              <w:t>0</w:t>
            </w:r>
            <w:r>
              <w:rPr>
                <w:rFonts w:cs="Times New Roman"/>
                <w:color w:val="000000"/>
                <w:kern w:val="2"/>
                <w:sz w:val="20"/>
                <w:szCs w:val="22"/>
              </w:rPr>
              <w:t>.25</w:t>
            </w:r>
          </w:p>
        </w:tc>
        <w:tc>
          <w:tcPr>
            <w:tcW w:w="870" w:type="dxa"/>
            <w:tcBorders>
              <w:top w:val="single" w:sz="4" w:space="0" w:color="000000"/>
              <w:left w:val="single" w:sz="4" w:space="0" w:color="000000"/>
              <w:bottom w:val="single" w:sz="4" w:space="0" w:color="000000"/>
              <w:right w:val="single" w:sz="4" w:space="0" w:color="000000"/>
            </w:tcBorders>
            <w:vAlign w:val="center"/>
          </w:tcPr>
          <w:p w14:paraId="4CAA40FF"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30214</w:t>
            </w:r>
          </w:p>
        </w:tc>
        <w:tc>
          <w:tcPr>
            <w:tcW w:w="2066" w:type="dxa"/>
            <w:tcBorders>
              <w:top w:val="single" w:sz="4" w:space="0" w:color="000000"/>
              <w:left w:val="single" w:sz="4" w:space="0" w:color="000000"/>
              <w:bottom w:val="single" w:sz="4" w:space="0" w:color="000000"/>
              <w:right w:val="single" w:sz="4" w:space="0" w:color="000000"/>
            </w:tcBorders>
            <w:vAlign w:val="center"/>
          </w:tcPr>
          <w:p w14:paraId="3A8C66F4"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租赁费</w:t>
            </w:r>
          </w:p>
        </w:tc>
        <w:tc>
          <w:tcPr>
            <w:tcW w:w="938" w:type="dxa"/>
            <w:tcBorders>
              <w:top w:val="single" w:sz="4" w:space="0" w:color="000000"/>
              <w:left w:val="single" w:sz="4" w:space="0" w:color="000000"/>
              <w:bottom w:val="single" w:sz="4" w:space="0" w:color="000000"/>
              <w:right w:val="single" w:sz="4" w:space="0" w:color="000000"/>
            </w:tcBorders>
            <w:vAlign w:val="center"/>
          </w:tcPr>
          <w:p w14:paraId="37568332" w14:textId="77777777" w:rsidR="00DF05F4" w:rsidRPr="00DF05F4" w:rsidRDefault="00DF05F4" w:rsidP="00DF05F4">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0CF3E5DE"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31011</w:t>
            </w:r>
          </w:p>
        </w:tc>
        <w:tc>
          <w:tcPr>
            <w:tcW w:w="3575" w:type="dxa"/>
            <w:tcBorders>
              <w:top w:val="single" w:sz="4" w:space="0" w:color="000000"/>
              <w:left w:val="single" w:sz="4" w:space="0" w:color="000000"/>
              <w:bottom w:val="single" w:sz="4" w:space="0" w:color="000000"/>
              <w:right w:val="single" w:sz="4" w:space="0" w:color="000000"/>
            </w:tcBorders>
            <w:vAlign w:val="center"/>
          </w:tcPr>
          <w:p w14:paraId="03C61AD1" w14:textId="77777777" w:rsidR="00DF05F4" w:rsidRPr="00DF05F4" w:rsidRDefault="00DF05F4" w:rsidP="00DF05F4">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地上附着物和青苗补偿</w:t>
            </w:r>
          </w:p>
        </w:tc>
        <w:tc>
          <w:tcPr>
            <w:tcW w:w="938" w:type="dxa"/>
            <w:tcBorders>
              <w:top w:val="single" w:sz="4" w:space="0" w:color="000000"/>
              <w:left w:val="single" w:sz="4" w:space="0" w:color="000000"/>
              <w:bottom w:val="single" w:sz="4" w:space="0" w:color="000000"/>
              <w:right w:val="single" w:sz="8" w:space="0" w:color="000000"/>
            </w:tcBorders>
            <w:vAlign w:val="center"/>
          </w:tcPr>
          <w:p w14:paraId="61FF7AFF" w14:textId="77777777" w:rsidR="00DF05F4" w:rsidRPr="00DF05F4" w:rsidRDefault="00DF05F4" w:rsidP="00DF05F4">
            <w:pPr>
              <w:widowControl w:val="0"/>
              <w:autoSpaceDN w:val="0"/>
              <w:textAlignment w:val="center"/>
              <w:rPr>
                <w:rFonts w:cs="Times New Roman"/>
                <w:color w:val="000000"/>
                <w:kern w:val="2"/>
                <w:sz w:val="20"/>
                <w:szCs w:val="22"/>
              </w:rPr>
            </w:pPr>
          </w:p>
        </w:tc>
      </w:tr>
      <w:tr w:rsidR="00D16D49" w:rsidRPr="00DF05F4" w14:paraId="26A21994"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289D3280"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w:t>
            </w:r>
          </w:p>
        </w:tc>
        <w:tc>
          <w:tcPr>
            <w:tcW w:w="2923" w:type="dxa"/>
            <w:tcBorders>
              <w:top w:val="single" w:sz="4" w:space="0" w:color="000000"/>
              <w:left w:val="single" w:sz="4" w:space="0" w:color="000000"/>
              <w:bottom w:val="single" w:sz="4" w:space="0" w:color="000000"/>
              <w:right w:val="single" w:sz="4" w:space="0" w:color="000000"/>
            </w:tcBorders>
            <w:vAlign w:val="center"/>
          </w:tcPr>
          <w:p w14:paraId="31A71259"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对个人和家庭的补助</w:t>
            </w:r>
          </w:p>
        </w:tc>
        <w:tc>
          <w:tcPr>
            <w:tcW w:w="938" w:type="dxa"/>
            <w:tcBorders>
              <w:top w:val="single" w:sz="4" w:space="0" w:color="000000"/>
              <w:left w:val="single" w:sz="4" w:space="0" w:color="000000"/>
              <w:bottom w:val="single" w:sz="4" w:space="0" w:color="000000"/>
              <w:right w:val="single" w:sz="4" w:space="0" w:color="000000"/>
            </w:tcBorders>
            <w:vAlign w:val="center"/>
          </w:tcPr>
          <w:p w14:paraId="71779C7F" w14:textId="6C6E83DB" w:rsidR="00D16D49" w:rsidRPr="00DF05F4" w:rsidRDefault="00D16D49" w:rsidP="00D16D49">
            <w:pPr>
              <w:widowControl w:val="0"/>
              <w:autoSpaceDN w:val="0"/>
              <w:textAlignment w:val="center"/>
              <w:rPr>
                <w:rFonts w:cs="Times New Roman"/>
                <w:color w:val="000000"/>
                <w:kern w:val="2"/>
                <w:sz w:val="20"/>
                <w:szCs w:val="22"/>
              </w:rPr>
            </w:pPr>
            <w:r>
              <w:rPr>
                <w:rFonts w:cs="Times New Roman" w:hint="eastAsia"/>
                <w:color w:val="000000"/>
                <w:kern w:val="2"/>
                <w:sz w:val="20"/>
                <w:szCs w:val="22"/>
              </w:rPr>
              <w:t>0</w:t>
            </w:r>
            <w:r>
              <w:rPr>
                <w:rFonts w:cs="Times New Roman"/>
                <w:color w:val="000000"/>
                <w:kern w:val="2"/>
                <w:sz w:val="20"/>
                <w:szCs w:val="22"/>
              </w:rPr>
              <w:t>.57</w:t>
            </w:r>
          </w:p>
        </w:tc>
        <w:tc>
          <w:tcPr>
            <w:tcW w:w="870" w:type="dxa"/>
            <w:tcBorders>
              <w:top w:val="single" w:sz="4" w:space="0" w:color="000000"/>
              <w:left w:val="single" w:sz="4" w:space="0" w:color="000000"/>
              <w:bottom w:val="single" w:sz="4" w:space="0" w:color="000000"/>
              <w:right w:val="single" w:sz="4" w:space="0" w:color="000000"/>
            </w:tcBorders>
            <w:vAlign w:val="center"/>
          </w:tcPr>
          <w:p w14:paraId="14BBAEDF"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30215</w:t>
            </w:r>
          </w:p>
        </w:tc>
        <w:tc>
          <w:tcPr>
            <w:tcW w:w="2066" w:type="dxa"/>
            <w:tcBorders>
              <w:top w:val="single" w:sz="4" w:space="0" w:color="000000"/>
              <w:left w:val="single" w:sz="4" w:space="0" w:color="000000"/>
              <w:bottom w:val="single" w:sz="4" w:space="0" w:color="000000"/>
              <w:right w:val="single" w:sz="4" w:space="0" w:color="000000"/>
            </w:tcBorders>
            <w:vAlign w:val="center"/>
          </w:tcPr>
          <w:p w14:paraId="7F3068DD"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会议费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F33EDE7"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063AAE6F"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31012</w:t>
            </w:r>
          </w:p>
        </w:tc>
        <w:tc>
          <w:tcPr>
            <w:tcW w:w="3575" w:type="dxa"/>
            <w:tcBorders>
              <w:top w:val="single" w:sz="4" w:space="0" w:color="000000"/>
              <w:left w:val="single" w:sz="4" w:space="0" w:color="000000"/>
              <w:bottom w:val="single" w:sz="4" w:space="0" w:color="000000"/>
              <w:right w:val="single" w:sz="4" w:space="0" w:color="000000"/>
            </w:tcBorders>
            <w:vAlign w:val="center"/>
          </w:tcPr>
          <w:p w14:paraId="14428103"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拆迁补偿</w:t>
            </w:r>
          </w:p>
        </w:tc>
        <w:tc>
          <w:tcPr>
            <w:tcW w:w="938" w:type="dxa"/>
            <w:tcBorders>
              <w:top w:val="single" w:sz="4" w:space="0" w:color="000000"/>
              <w:left w:val="single" w:sz="4" w:space="0" w:color="000000"/>
              <w:bottom w:val="single" w:sz="4" w:space="0" w:color="000000"/>
              <w:right w:val="single" w:sz="8" w:space="0" w:color="000000"/>
            </w:tcBorders>
            <w:vAlign w:val="center"/>
          </w:tcPr>
          <w:p w14:paraId="565C1BC4"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7B3263C8"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33BC0168"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30301</w:t>
            </w:r>
          </w:p>
        </w:tc>
        <w:tc>
          <w:tcPr>
            <w:tcW w:w="2923" w:type="dxa"/>
            <w:tcBorders>
              <w:top w:val="single" w:sz="4" w:space="0" w:color="000000"/>
              <w:left w:val="single" w:sz="4" w:space="0" w:color="000000"/>
              <w:bottom w:val="single" w:sz="4" w:space="0" w:color="000000"/>
              <w:right w:val="single" w:sz="4" w:space="0" w:color="000000"/>
            </w:tcBorders>
            <w:vAlign w:val="center"/>
          </w:tcPr>
          <w:p w14:paraId="4E8EC6ED"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离休费</w:t>
            </w:r>
          </w:p>
        </w:tc>
        <w:tc>
          <w:tcPr>
            <w:tcW w:w="938" w:type="dxa"/>
            <w:tcBorders>
              <w:top w:val="single" w:sz="4" w:space="0" w:color="000000"/>
              <w:left w:val="single" w:sz="4" w:space="0" w:color="000000"/>
              <w:bottom w:val="single" w:sz="4" w:space="0" w:color="000000"/>
              <w:right w:val="single" w:sz="4" w:space="0" w:color="000000"/>
            </w:tcBorders>
            <w:vAlign w:val="center"/>
          </w:tcPr>
          <w:p w14:paraId="56724B43"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9BE2905"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30216</w:t>
            </w:r>
          </w:p>
        </w:tc>
        <w:tc>
          <w:tcPr>
            <w:tcW w:w="2066" w:type="dxa"/>
            <w:tcBorders>
              <w:top w:val="single" w:sz="4" w:space="0" w:color="000000"/>
              <w:left w:val="single" w:sz="4" w:space="0" w:color="000000"/>
              <w:bottom w:val="single" w:sz="4" w:space="0" w:color="000000"/>
              <w:right w:val="single" w:sz="4" w:space="0" w:color="000000"/>
            </w:tcBorders>
            <w:vAlign w:val="center"/>
          </w:tcPr>
          <w:p w14:paraId="0F38A34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培训费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ADD6577"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A8A4B50"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31013</w:t>
            </w:r>
          </w:p>
        </w:tc>
        <w:tc>
          <w:tcPr>
            <w:tcW w:w="3575" w:type="dxa"/>
            <w:tcBorders>
              <w:top w:val="single" w:sz="4" w:space="0" w:color="000000"/>
              <w:left w:val="single" w:sz="4" w:space="0" w:color="000000"/>
              <w:bottom w:val="single" w:sz="4" w:space="0" w:color="000000"/>
              <w:right w:val="single" w:sz="4" w:space="0" w:color="000000"/>
            </w:tcBorders>
            <w:vAlign w:val="center"/>
          </w:tcPr>
          <w:p w14:paraId="56782808"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公务用车购置</w:t>
            </w:r>
          </w:p>
        </w:tc>
        <w:tc>
          <w:tcPr>
            <w:tcW w:w="938" w:type="dxa"/>
            <w:tcBorders>
              <w:top w:val="single" w:sz="4" w:space="0" w:color="000000"/>
              <w:left w:val="single" w:sz="4" w:space="0" w:color="000000"/>
              <w:bottom w:val="single" w:sz="4" w:space="0" w:color="000000"/>
              <w:right w:val="single" w:sz="8" w:space="0" w:color="000000"/>
            </w:tcBorders>
            <w:vAlign w:val="center"/>
          </w:tcPr>
          <w:p w14:paraId="5AA4B14B"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779DB172"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572AF22E"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30302</w:t>
            </w:r>
          </w:p>
        </w:tc>
        <w:tc>
          <w:tcPr>
            <w:tcW w:w="2923" w:type="dxa"/>
            <w:tcBorders>
              <w:top w:val="single" w:sz="4" w:space="0" w:color="000000"/>
              <w:left w:val="single" w:sz="4" w:space="0" w:color="000000"/>
              <w:bottom w:val="single" w:sz="4" w:space="0" w:color="000000"/>
              <w:right w:val="single" w:sz="4" w:space="0" w:color="000000"/>
            </w:tcBorders>
            <w:vAlign w:val="center"/>
          </w:tcPr>
          <w:p w14:paraId="2599B8BD"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退休费</w:t>
            </w:r>
          </w:p>
        </w:tc>
        <w:tc>
          <w:tcPr>
            <w:tcW w:w="938" w:type="dxa"/>
            <w:tcBorders>
              <w:top w:val="single" w:sz="4" w:space="0" w:color="000000"/>
              <w:left w:val="single" w:sz="4" w:space="0" w:color="000000"/>
              <w:bottom w:val="single" w:sz="4" w:space="0" w:color="000000"/>
              <w:right w:val="single" w:sz="4" w:space="0" w:color="000000"/>
            </w:tcBorders>
            <w:vAlign w:val="center"/>
          </w:tcPr>
          <w:p w14:paraId="1550DEF7"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A8654F6"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30217</w:t>
            </w:r>
          </w:p>
        </w:tc>
        <w:tc>
          <w:tcPr>
            <w:tcW w:w="2066" w:type="dxa"/>
            <w:tcBorders>
              <w:top w:val="single" w:sz="4" w:space="0" w:color="000000"/>
              <w:left w:val="single" w:sz="4" w:space="0" w:color="000000"/>
              <w:bottom w:val="single" w:sz="4" w:space="0" w:color="000000"/>
              <w:right w:val="single" w:sz="4" w:space="0" w:color="000000"/>
            </w:tcBorders>
            <w:vAlign w:val="center"/>
          </w:tcPr>
          <w:p w14:paraId="6E765A26"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公务接待费</w:t>
            </w:r>
          </w:p>
        </w:tc>
        <w:tc>
          <w:tcPr>
            <w:tcW w:w="938" w:type="dxa"/>
            <w:tcBorders>
              <w:top w:val="single" w:sz="4" w:space="0" w:color="000000"/>
              <w:left w:val="single" w:sz="4" w:space="0" w:color="000000"/>
              <w:bottom w:val="single" w:sz="4" w:space="0" w:color="000000"/>
              <w:right w:val="single" w:sz="4" w:space="0" w:color="000000"/>
            </w:tcBorders>
            <w:vAlign w:val="center"/>
          </w:tcPr>
          <w:p w14:paraId="4D6D5C84"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782FF67"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31019</w:t>
            </w:r>
          </w:p>
        </w:tc>
        <w:tc>
          <w:tcPr>
            <w:tcW w:w="3575" w:type="dxa"/>
            <w:tcBorders>
              <w:top w:val="single" w:sz="4" w:space="0" w:color="000000"/>
              <w:left w:val="single" w:sz="4" w:space="0" w:color="000000"/>
              <w:bottom w:val="single" w:sz="4" w:space="0" w:color="000000"/>
              <w:right w:val="single" w:sz="4" w:space="0" w:color="000000"/>
            </w:tcBorders>
            <w:vAlign w:val="center"/>
          </w:tcPr>
          <w:p w14:paraId="778D0F3F"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其他交通工具购置</w:t>
            </w:r>
          </w:p>
        </w:tc>
        <w:tc>
          <w:tcPr>
            <w:tcW w:w="938" w:type="dxa"/>
            <w:tcBorders>
              <w:top w:val="single" w:sz="4" w:space="0" w:color="000000"/>
              <w:left w:val="single" w:sz="4" w:space="0" w:color="000000"/>
              <w:bottom w:val="single" w:sz="4" w:space="0" w:color="000000"/>
              <w:right w:val="single" w:sz="8" w:space="0" w:color="000000"/>
            </w:tcBorders>
            <w:vAlign w:val="center"/>
          </w:tcPr>
          <w:p w14:paraId="798ED566"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1A5015CE"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77AD6B4E"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lastRenderedPageBreak/>
              <w:t>30303</w:t>
            </w:r>
          </w:p>
        </w:tc>
        <w:tc>
          <w:tcPr>
            <w:tcW w:w="2923" w:type="dxa"/>
            <w:tcBorders>
              <w:top w:val="single" w:sz="4" w:space="0" w:color="000000"/>
              <w:left w:val="single" w:sz="4" w:space="0" w:color="000000"/>
              <w:bottom w:val="single" w:sz="4" w:space="0" w:color="000000"/>
              <w:right w:val="single" w:sz="4" w:space="0" w:color="000000"/>
            </w:tcBorders>
            <w:vAlign w:val="center"/>
          </w:tcPr>
          <w:p w14:paraId="52FA8A25"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退职（役）费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0927C30"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3EB339F8"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30218</w:t>
            </w:r>
          </w:p>
        </w:tc>
        <w:tc>
          <w:tcPr>
            <w:tcW w:w="2066" w:type="dxa"/>
            <w:tcBorders>
              <w:top w:val="single" w:sz="4" w:space="0" w:color="000000"/>
              <w:left w:val="single" w:sz="4" w:space="0" w:color="000000"/>
              <w:bottom w:val="single" w:sz="4" w:space="0" w:color="000000"/>
              <w:right w:val="single" w:sz="4" w:space="0" w:color="000000"/>
            </w:tcBorders>
            <w:vAlign w:val="center"/>
          </w:tcPr>
          <w:p w14:paraId="7CC3B4B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专用材料费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AF981BC"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0F309C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31021</w:t>
            </w:r>
          </w:p>
        </w:tc>
        <w:tc>
          <w:tcPr>
            <w:tcW w:w="3575" w:type="dxa"/>
            <w:tcBorders>
              <w:top w:val="single" w:sz="4" w:space="0" w:color="000000"/>
              <w:left w:val="single" w:sz="4" w:space="0" w:color="000000"/>
              <w:bottom w:val="single" w:sz="4" w:space="0" w:color="000000"/>
              <w:right w:val="single" w:sz="4" w:space="0" w:color="000000"/>
            </w:tcBorders>
            <w:vAlign w:val="center"/>
          </w:tcPr>
          <w:p w14:paraId="16CBC4BB"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文物和陈列品购置</w:t>
            </w:r>
          </w:p>
        </w:tc>
        <w:tc>
          <w:tcPr>
            <w:tcW w:w="938" w:type="dxa"/>
            <w:tcBorders>
              <w:top w:val="single" w:sz="4" w:space="0" w:color="000000"/>
              <w:left w:val="single" w:sz="4" w:space="0" w:color="000000"/>
              <w:bottom w:val="single" w:sz="4" w:space="0" w:color="000000"/>
              <w:right w:val="single" w:sz="8" w:space="0" w:color="000000"/>
            </w:tcBorders>
            <w:vAlign w:val="center"/>
          </w:tcPr>
          <w:p w14:paraId="224709CF"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2D8B81C6"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0D613DE1"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30304</w:t>
            </w:r>
          </w:p>
        </w:tc>
        <w:tc>
          <w:tcPr>
            <w:tcW w:w="2923" w:type="dxa"/>
            <w:tcBorders>
              <w:top w:val="single" w:sz="4" w:space="0" w:color="000000"/>
              <w:left w:val="single" w:sz="4" w:space="0" w:color="000000"/>
              <w:bottom w:val="single" w:sz="4" w:space="0" w:color="000000"/>
              <w:right w:val="single" w:sz="4" w:space="0" w:color="000000"/>
            </w:tcBorders>
            <w:vAlign w:val="center"/>
          </w:tcPr>
          <w:p w14:paraId="668FA37F"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抚恤金</w:t>
            </w:r>
          </w:p>
        </w:tc>
        <w:tc>
          <w:tcPr>
            <w:tcW w:w="938" w:type="dxa"/>
            <w:tcBorders>
              <w:top w:val="single" w:sz="4" w:space="0" w:color="000000"/>
              <w:left w:val="single" w:sz="4" w:space="0" w:color="000000"/>
              <w:bottom w:val="single" w:sz="4" w:space="0" w:color="000000"/>
              <w:right w:val="single" w:sz="4" w:space="0" w:color="000000"/>
            </w:tcBorders>
            <w:vAlign w:val="center"/>
          </w:tcPr>
          <w:p w14:paraId="2F803945"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521E8C0"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30224</w:t>
            </w:r>
          </w:p>
        </w:tc>
        <w:tc>
          <w:tcPr>
            <w:tcW w:w="2066" w:type="dxa"/>
            <w:tcBorders>
              <w:top w:val="single" w:sz="4" w:space="0" w:color="000000"/>
              <w:left w:val="single" w:sz="4" w:space="0" w:color="000000"/>
              <w:bottom w:val="single" w:sz="4" w:space="0" w:color="000000"/>
              <w:right w:val="single" w:sz="4" w:space="0" w:color="000000"/>
            </w:tcBorders>
            <w:vAlign w:val="center"/>
          </w:tcPr>
          <w:p w14:paraId="60EB0209"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被装购置费</w:t>
            </w:r>
          </w:p>
        </w:tc>
        <w:tc>
          <w:tcPr>
            <w:tcW w:w="938" w:type="dxa"/>
            <w:tcBorders>
              <w:top w:val="single" w:sz="4" w:space="0" w:color="000000"/>
              <w:left w:val="single" w:sz="4" w:space="0" w:color="000000"/>
              <w:bottom w:val="single" w:sz="4" w:space="0" w:color="000000"/>
              <w:right w:val="single" w:sz="4" w:space="0" w:color="000000"/>
            </w:tcBorders>
            <w:vAlign w:val="center"/>
          </w:tcPr>
          <w:p w14:paraId="32BA0FE0"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26FFE0D7"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31022</w:t>
            </w:r>
          </w:p>
        </w:tc>
        <w:tc>
          <w:tcPr>
            <w:tcW w:w="3575" w:type="dxa"/>
            <w:tcBorders>
              <w:top w:val="single" w:sz="4" w:space="0" w:color="000000"/>
              <w:left w:val="single" w:sz="4" w:space="0" w:color="000000"/>
              <w:bottom w:val="single" w:sz="4" w:space="0" w:color="000000"/>
              <w:right w:val="single" w:sz="4" w:space="0" w:color="000000"/>
            </w:tcBorders>
            <w:vAlign w:val="center"/>
          </w:tcPr>
          <w:p w14:paraId="41615120"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无形资产购置</w:t>
            </w:r>
          </w:p>
        </w:tc>
        <w:tc>
          <w:tcPr>
            <w:tcW w:w="938" w:type="dxa"/>
            <w:tcBorders>
              <w:top w:val="single" w:sz="4" w:space="0" w:color="000000"/>
              <w:left w:val="single" w:sz="4" w:space="0" w:color="000000"/>
              <w:bottom w:val="single" w:sz="4" w:space="0" w:color="000000"/>
              <w:right w:val="single" w:sz="8" w:space="0" w:color="000000"/>
            </w:tcBorders>
            <w:vAlign w:val="center"/>
          </w:tcPr>
          <w:p w14:paraId="4D721B3B"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034E5CCB"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5BFE4C83"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30305</w:t>
            </w:r>
          </w:p>
        </w:tc>
        <w:tc>
          <w:tcPr>
            <w:tcW w:w="2923" w:type="dxa"/>
            <w:tcBorders>
              <w:top w:val="single" w:sz="4" w:space="0" w:color="000000"/>
              <w:left w:val="single" w:sz="4" w:space="0" w:color="000000"/>
              <w:bottom w:val="single" w:sz="4" w:space="0" w:color="000000"/>
              <w:right w:val="single" w:sz="4" w:space="0" w:color="000000"/>
            </w:tcBorders>
            <w:vAlign w:val="center"/>
          </w:tcPr>
          <w:p w14:paraId="45CA37A6"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生活补助</w:t>
            </w:r>
          </w:p>
        </w:tc>
        <w:tc>
          <w:tcPr>
            <w:tcW w:w="938" w:type="dxa"/>
            <w:tcBorders>
              <w:top w:val="single" w:sz="4" w:space="0" w:color="000000"/>
              <w:left w:val="single" w:sz="4" w:space="0" w:color="000000"/>
              <w:bottom w:val="single" w:sz="4" w:space="0" w:color="000000"/>
              <w:right w:val="single" w:sz="4" w:space="0" w:color="000000"/>
            </w:tcBorders>
            <w:vAlign w:val="center"/>
          </w:tcPr>
          <w:p w14:paraId="79C5B105" w14:textId="78BA550F" w:rsidR="00D16D49" w:rsidRPr="00DF05F4" w:rsidRDefault="00D16D49" w:rsidP="00D16D49">
            <w:pPr>
              <w:widowControl w:val="0"/>
              <w:autoSpaceDN w:val="0"/>
              <w:textAlignment w:val="center"/>
              <w:rPr>
                <w:rFonts w:cs="Times New Roman"/>
                <w:color w:val="000000"/>
                <w:kern w:val="2"/>
                <w:sz w:val="20"/>
                <w:szCs w:val="22"/>
              </w:rPr>
            </w:pPr>
            <w:r>
              <w:rPr>
                <w:rFonts w:cs="Times New Roman" w:hint="eastAsia"/>
                <w:color w:val="000000"/>
                <w:kern w:val="2"/>
                <w:sz w:val="20"/>
                <w:szCs w:val="22"/>
              </w:rPr>
              <w:t>0</w:t>
            </w:r>
            <w:r>
              <w:rPr>
                <w:rFonts w:cs="Times New Roman"/>
                <w:color w:val="000000"/>
                <w:kern w:val="2"/>
                <w:sz w:val="20"/>
                <w:szCs w:val="22"/>
              </w:rPr>
              <w:t>.57</w:t>
            </w:r>
          </w:p>
        </w:tc>
        <w:tc>
          <w:tcPr>
            <w:tcW w:w="870" w:type="dxa"/>
            <w:tcBorders>
              <w:top w:val="single" w:sz="4" w:space="0" w:color="000000"/>
              <w:left w:val="single" w:sz="4" w:space="0" w:color="000000"/>
              <w:bottom w:val="single" w:sz="4" w:space="0" w:color="000000"/>
              <w:right w:val="single" w:sz="4" w:space="0" w:color="000000"/>
            </w:tcBorders>
            <w:vAlign w:val="center"/>
          </w:tcPr>
          <w:p w14:paraId="3025053A"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30225</w:t>
            </w:r>
          </w:p>
        </w:tc>
        <w:tc>
          <w:tcPr>
            <w:tcW w:w="2066" w:type="dxa"/>
            <w:tcBorders>
              <w:top w:val="single" w:sz="4" w:space="0" w:color="000000"/>
              <w:left w:val="single" w:sz="4" w:space="0" w:color="000000"/>
              <w:bottom w:val="single" w:sz="4" w:space="0" w:color="000000"/>
              <w:right w:val="single" w:sz="4" w:space="0" w:color="000000"/>
            </w:tcBorders>
            <w:vAlign w:val="center"/>
          </w:tcPr>
          <w:p w14:paraId="17465804"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专用燃料费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0AB520C"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47773980"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31099</w:t>
            </w:r>
          </w:p>
        </w:tc>
        <w:tc>
          <w:tcPr>
            <w:tcW w:w="3575" w:type="dxa"/>
            <w:tcBorders>
              <w:top w:val="single" w:sz="4" w:space="0" w:color="000000"/>
              <w:left w:val="single" w:sz="4" w:space="0" w:color="000000"/>
              <w:bottom w:val="single" w:sz="4" w:space="0" w:color="000000"/>
              <w:right w:val="single" w:sz="4" w:space="0" w:color="000000"/>
            </w:tcBorders>
            <w:vAlign w:val="center"/>
          </w:tcPr>
          <w:p w14:paraId="43E5C49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其他资本性支出</w:t>
            </w:r>
          </w:p>
        </w:tc>
        <w:tc>
          <w:tcPr>
            <w:tcW w:w="938" w:type="dxa"/>
            <w:tcBorders>
              <w:top w:val="single" w:sz="4" w:space="0" w:color="000000"/>
              <w:left w:val="single" w:sz="4" w:space="0" w:color="000000"/>
              <w:bottom w:val="single" w:sz="4" w:space="0" w:color="000000"/>
              <w:right w:val="single" w:sz="8" w:space="0" w:color="000000"/>
            </w:tcBorders>
            <w:vAlign w:val="center"/>
          </w:tcPr>
          <w:p w14:paraId="60B46332"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5820BDEC"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704A933D"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30306</w:t>
            </w:r>
          </w:p>
        </w:tc>
        <w:tc>
          <w:tcPr>
            <w:tcW w:w="2923" w:type="dxa"/>
            <w:tcBorders>
              <w:top w:val="single" w:sz="4" w:space="0" w:color="000000"/>
              <w:left w:val="single" w:sz="4" w:space="0" w:color="000000"/>
              <w:bottom w:val="single" w:sz="4" w:space="0" w:color="000000"/>
              <w:right w:val="single" w:sz="4" w:space="0" w:color="000000"/>
            </w:tcBorders>
            <w:vAlign w:val="center"/>
          </w:tcPr>
          <w:p w14:paraId="77FF6D8A"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救济费</w:t>
            </w:r>
          </w:p>
        </w:tc>
        <w:tc>
          <w:tcPr>
            <w:tcW w:w="938" w:type="dxa"/>
            <w:tcBorders>
              <w:top w:val="single" w:sz="4" w:space="0" w:color="000000"/>
              <w:left w:val="single" w:sz="4" w:space="0" w:color="000000"/>
              <w:bottom w:val="single" w:sz="4" w:space="0" w:color="000000"/>
              <w:right w:val="single" w:sz="4" w:space="0" w:color="000000"/>
            </w:tcBorders>
            <w:vAlign w:val="center"/>
          </w:tcPr>
          <w:p w14:paraId="1D1A4AEF"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14B979C9"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30226</w:t>
            </w:r>
          </w:p>
        </w:tc>
        <w:tc>
          <w:tcPr>
            <w:tcW w:w="2066" w:type="dxa"/>
            <w:tcBorders>
              <w:top w:val="single" w:sz="4" w:space="0" w:color="000000"/>
              <w:left w:val="single" w:sz="4" w:space="0" w:color="000000"/>
              <w:bottom w:val="single" w:sz="4" w:space="0" w:color="000000"/>
              <w:right w:val="single" w:sz="4" w:space="0" w:color="000000"/>
            </w:tcBorders>
            <w:vAlign w:val="center"/>
          </w:tcPr>
          <w:p w14:paraId="2A81C805"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劳务费</w:t>
            </w:r>
          </w:p>
        </w:tc>
        <w:tc>
          <w:tcPr>
            <w:tcW w:w="938" w:type="dxa"/>
            <w:tcBorders>
              <w:top w:val="single" w:sz="4" w:space="0" w:color="000000"/>
              <w:left w:val="single" w:sz="4" w:space="0" w:color="000000"/>
              <w:bottom w:val="single" w:sz="4" w:space="0" w:color="000000"/>
              <w:right w:val="single" w:sz="4" w:space="0" w:color="000000"/>
            </w:tcBorders>
            <w:vAlign w:val="center"/>
          </w:tcPr>
          <w:p w14:paraId="4FE343E7"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CB0D7D2"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399</w:t>
            </w:r>
          </w:p>
        </w:tc>
        <w:tc>
          <w:tcPr>
            <w:tcW w:w="3575" w:type="dxa"/>
            <w:tcBorders>
              <w:top w:val="single" w:sz="4" w:space="0" w:color="000000"/>
              <w:left w:val="single" w:sz="4" w:space="0" w:color="000000"/>
              <w:bottom w:val="single" w:sz="4" w:space="0" w:color="000000"/>
              <w:right w:val="single" w:sz="4" w:space="0" w:color="000000"/>
            </w:tcBorders>
            <w:vAlign w:val="center"/>
          </w:tcPr>
          <w:p w14:paraId="07548A81"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其他支出</w:t>
            </w:r>
          </w:p>
        </w:tc>
        <w:tc>
          <w:tcPr>
            <w:tcW w:w="938" w:type="dxa"/>
            <w:tcBorders>
              <w:top w:val="single" w:sz="4" w:space="0" w:color="000000"/>
              <w:left w:val="single" w:sz="4" w:space="0" w:color="000000"/>
              <w:bottom w:val="single" w:sz="4" w:space="0" w:color="000000"/>
              <w:right w:val="single" w:sz="8" w:space="0" w:color="000000"/>
            </w:tcBorders>
            <w:vAlign w:val="center"/>
          </w:tcPr>
          <w:p w14:paraId="515229F7"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52B4A4A1"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7B22F4BA"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30307</w:t>
            </w:r>
          </w:p>
        </w:tc>
        <w:tc>
          <w:tcPr>
            <w:tcW w:w="2923" w:type="dxa"/>
            <w:tcBorders>
              <w:top w:val="single" w:sz="4" w:space="0" w:color="000000"/>
              <w:left w:val="single" w:sz="4" w:space="0" w:color="000000"/>
              <w:bottom w:val="single" w:sz="4" w:space="0" w:color="000000"/>
              <w:right w:val="single" w:sz="4" w:space="0" w:color="000000"/>
            </w:tcBorders>
            <w:vAlign w:val="center"/>
          </w:tcPr>
          <w:p w14:paraId="0713764A"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医疗费补助</w:t>
            </w:r>
          </w:p>
        </w:tc>
        <w:tc>
          <w:tcPr>
            <w:tcW w:w="938" w:type="dxa"/>
            <w:tcBorders>
              <w:top w:val="single" w:sz="4" w:space="0" w:color="000000"/>
              <w:left w:val="single" w:sz="4" w:space="0" w:color="000000"/>
              <w:bottom w:val="single" w:sz="4" w:space="0" w:color="000000"/>
              <w:right w:val="single" w:sz="4" w:space="0" w:color="000000"/>
            </w:tcBorders>
            <w:vAlign w:val="center"/>
          </w:tcPr>
          <w:p w14:paraId="10ADABF5"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1AA9CE2"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30227</w:t>
            </w:r>
          </w:p>
        </w:tc>
        <w:tc>
          <w:tcPr>
            <w:tcW w:w="2066" w:type="dxa"/>
            <w:tcBorders>
              <w:top w:val="single" w:sz="4" w:space="0" w:color="000000"/>
              <w:left w:val="single" w:sz="4" w:space="0" w:color="000000"/>
              <w:bottom w:val="single" w:sz="4" w:space="0" w:color="000000"/>
              <w:right w:val="single" w:sz="4" w:space="0" w:color="000000"/>
            </w:tcBorders>
            <w:vAlign w:val="center"/>
          </w:tcPr>
          <w:p w14:paraId="395183D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委托业务费</w:t>
            </w:r>
          </w:p>
        </w:tc>
        <w:tc>
          <w:tcPr>
            <w:tcW w:w="938" w:type="dxa"/>
            <w:tcBorders>
              <w:top w:val="single" w:sz="4" w:space="0" w:color="000000"/>
              <w:left w:val="single" w:sz="4" w:space="0" w:color="000000"/>
              <w:bottom w:val="single" w:sz="4" w:space="0" w:color="000000"/>
              <w:right w:val="single" w:sz="4" w:space="0" w:color="000000"/>
            </w:tcBorders>
            <w:vAlign w:val="center"/>
          </w:tcPr>
          <w:p w14:paraId="073C6F35"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34830764"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39906</w:t>
            </w:r>
          </w:p>
        </w:tc>
        <w:tc>
          <w:tcPr>
            <w:tcW w:w="3575" w:type="dxa"/>
            <w:tcBorders>
              <w:top w:val="single" w:sz="4" w:space="0" w:color="000000"/>
              <w:left w:val="single" w:sz="4" w:space="0" w:color="000000"/>
              <w:bottom w:val="single" w:sz="4" w:space="0" w:color="000000"/>
              <w:right w:val="single" w:sz="4" w:space="0" w:color="000000"/>
            </w:tcBorders>
            <w:vAlign w:val="center"/>
          </w:tcPr>
          <w:p w14:paraId="21BF5794"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赠与</w:t>
            </w:r>
          </w:p>
        </w:tc>
        <w:tc>
          <w:tcPr>
            <w:tcW w:w="938" w:type="dxa"/>
            <w:tcBorders>
              <w:top w:val="single" w:sz="4" w:space="0" w:color="000000"/>
              <w:left w:val="single" w:sz="4" w:space="0" w:color="000000"/>
              <w:bottom w:val="single" w:sz="4" w:space="0" w:color="000000"/>
              <w:right w:val="single" w:sz="8" w:space="0" w:color="000000"/>
            </w:tcBorders>
            <w:vAlign w:val="center"/>
          </w:tcPr>
          <w:p w14:paraId="448F90D9"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2921CA74"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771C9F7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30308</w:t>
            </w:r>
          </w:p>
        </w:tc>
        <w:tc>
          <w:tcPr>
            <w:tcW w:w="2923" w:type="dxa"/>
            <w:tcBorders>
              <w:top w:val="single" w:sz="4" w:space="0" w:color="000000"/>
              <w:left w:val="single" w:sz="4" w:space="0" w:color="000000"/>
              <w:bottom w:val="single" w:sz="4" w:space="0" w:color="000000"/>
              <w:right w:val="single" w:sz="4" w:space="0" w:color="000000"/>
            </w:tcBorders>
            <w:vAlign w:val="center"/>
          </w:tcPr>
          <w:p w14:paraId="201F4093"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助学金</w:t>
            </w:r>
          </w:p>
        </w:tc>
        <w:tc>
          <w:tcPr>
            <w:tcW w:w="938" w:type="dxa"/>
            <w:tcBorders>
              <w:top w:val="single" w:sz="4" w:space="0" w:color="000000"/>
              <w:left w:val="single" w:sz="4" w:space="0" w:color="000000"/>
              <w:bottom w:val="single" w:sz="4" w:space="0" w:color="000000"/>
              <w:right w:val="single" w:sz="4" w:space="0" w:color="000000"/>
            </w:tcBorders>
            <w:vAlign w:val="center"/>
          </w:tcPr>
          <w:p w14:paraId="69FD09DD"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2B70418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30228</w:t>
            </w:r>
          </w:p>
        </w:tc>
        <w:tc>
          <w:tcPr>
            <w:tcW w:w="2066" w:type="dxa"/>
            <w:tcBorders>
              <w:top w:val="single" w:sz="4" w:space="0" w:color="000000"/>
              <w:left w:val="single" w:sz="4" w:space="0" w:color="000000"/>
              <w:bottom w:val="single" w:sz="4" w:space="0" w:color="000000"/>
              <w:right w:val="single" w:sz="4" w:space="0" w:color="000000"/>
            </w:tcBorders>
            <w:vAlign w:val="center"/>
          </w:tcPr>
          <w:p w14:paraId="0C8F5EA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工会经费</w:t>
            </w:r>
          </w:p>
        </w:tc>
        <w:tc>
          <w:tcPr>
            <w:tcW w:w="938" w:type="dxa"/>
            <w:tcBorders>
              <w:top w:val="single" w:sz="4" w:space="0" w:color="000000"/>
              <w:left w:val="single" w:sz="4" w:space="0" w:color="000000"/>
              <w:bottom w:val="single" w:sz="4" w:space="0" w:color="000000"/>
              <w:right w:val="single" w:sz="4" w:space="0" w:color="000000"/>
            </w:tcBorders>
            <w:vAlign w:val="center"/>
          </w:tcPr>
          <w:p w14:paraId="732F928C" w14:textId="37A221B2" w:rsidR="00D16D49" w:rsidRPr="00DF05F4" w:rsidRDefault="00D16D49" w:rsidP="00D16D49">
            <w:pPr>
              <w:widowControl w:val="0"/>
              <w:autoSpaceDN w:val="0"/>
              <w:textAlignment w:val="center"/>
              <w:rPr>
                <w:rFonts w:cs="Times New Roman"/>
                <w:color w:val="000000"/>
                <w:kern w:val="2"/>
                <w:sz w:val="20"/>
                <w:szCs w:val="22"/>
              </w:rPr>
            </w:pPr>
            <w:r>
              <w:rPr>
                <w:rFonts w:cs="Times New Roman" w:hint="eastAsia"/>
                <w:color w:val="000000"/>
                <w:kern w:val="2"/>
                <w:sz w:val="20"/>
                <w:szCs w:val="22"/>
              </w:rPr>
              <w:t>0</w:t>
            </w:r>
            <w:r>
              <w:rPr>
                <w:rFonts w:cs="Times New Roman"/>
                <w:color w:val="000000"/>
                <w:kern w:val="2"/>
                <w:sz w:val="20"/>
                <w:szCs w:val="22"/>
              </w:rPr>
              <w:t>.48</w:t>
            </w:r>
          </w:p>
        </w:tc>
        <w:tc>
          <w:tcPr>
            <w:tcW w:w="870" w:type="dxa"/>
            <w:tcBorders>
              <w:top w:val="single" w:sz="4" w:space="0" w:color="000000"/>
              <w:left w:val="single" w:sz="4" w:space="0" w:color="000000"/>
              <w:bottom w:val="single" w:sz="4" w:space="0" w:color="000000"/>
              <w:right w:val="single" w:sz="4" w:space="0" w:color="000000"/>
            </w:tcBorders>
            <w:vAlign w:val="center"/>
          </w:tcPr>
          <w:p w14:paraId="0315E931"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39907</w:t>
            </w:r>
          </w:p>
        </w:tc>
        <w:tc>
          <w:tcPr>
            <w:tcW w:w="3575" w:type="dxa"/>
            <w:tcBorders>
              <w:top w:val="single" w:sz="4" w:space="0" w:color="000000"/>
              <w:left w:val="single" w:sz="4" w:space="0" w:color="000000"/>
              <w:bottom w:val="single" w:sz="4" w:space="0" w:color="000000"/>
              <w:right w:val="single" w:sz="4" w:space="0" w:color="000000"/>
            </w:tcBorders>
            <w:vAlign w:val="center"/>
          </w:tcPr>
          <w:p w14:paraId="7A9FB8AA"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国家赔偿费用支出</w:t>
            </w:r>
          </w:p>
        </w:tc>
        <w:tc>
          <w:tcPr>
            <w:tcW w:w="938" w:type="dxa"/>
            <w:tcBorders>
              <w:top w:val="single" w:sz="4" w:space="0" w:color="000000"/>
              <w:left w:val="single" w:sz="4" w:space="0" w:color="000000"/>
              <w:bottom w:val="single" w:sz="4" w:space="0" w:color="000000"/>
              <w:right w:val="single" w:sz="8" w:space="0" w:color="000000"/>
            </w:tcBorders>
            <w:vAlign w:val="center"/>
          </w:tcPr>
          <w:p w14:paraId="5C7C56FB"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4B3B8BED"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106093DE"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30309</w:t>
            </w:r>
          </w:p>
        </w:tc>
        <w:tc>
          <w:tcPr>
            <w:tcW w:w="2923" w:type="dxa"/>
            <w:tcBorders>
              <w:top w:val="single" w:sz="4" w:space="0" w:color="000000"/>
              <w:left w:val="single" w:sz="4" w:space="0" w:color="000000"/>
              <w:bottom w:val="single" w:sz="4" w:space="0" w:color="000000"/>
              <w:right w:val="single" w:sz="4" w:space="0" w:color="000000"/>
            </w:tcBorders>
            <w:vAlign w:val="center"/>
          </w:tcPr>
          <w:p w14:paraId="64156950"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奖励金</w:t>
            </w:r>
          </w:p>
        </w:tc>
        <w:tc>
          <w:tcPr>
            <w:tcW w:w="938" w:type="dxa"/>
            <w:tcBorders>
              <w:top w:val="single" w:sz="4" w:space="0" w:color="000000"/>
              <w:left w:val="single" w:sz="4" w:space="0" w:color="000000"/>
              <w:bottom w:val="single" w:sz="4" w:space="0" w:color="000000"/>
              <w:right w:val="single" w:sz="4" w:space="0" w:color="000000"/>
            </w:tcBorders>
            <w:vAlign w:val="center"/>
          </w:tcPr>
          <w:p w14:paraId="24760EB6"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01F1E21"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30229</w:t>
            </w:r>
          </w:p>
        </w:tc>
        <w:tc>
          <w:tcPr>
            <w:tcW w:w="2066" w:type="dxa"/>
            <w:tcBorders>
              <w:top w:val="single" w:sz="4" w:space="0" w:color="000000"/>
              <w:left w:val="single" w:sz="4" w:space="0" w:color="000000"/>
              <w:bottom w:val="single" w:sz="4" w:space="0" w:color="000000"/>
              <w:right w:val="single" w:sz="4" w:space="0" w:color="000000"/>
            </w:tcBorders>
            <w:vAlign w:val="center"/>
          </w:tcPr>
          <w:p w14:paraId="24D3B2CE"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福利费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87F4201"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51410E7"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39908</w:t>
            </w:r>
          </w:p>
        </w:tc>
        <w:tc>
          <w:tcPr>
            <w:tcW w:w="3575" w:type="dxa"/>
            <w:tcBorders>
              <w:top w:val="single" w:sz="4" w:space="0" w:color="000000"/>
              <w:left w:val="single" w:sz="4" w:space="0" w:color="000000"/>
              <w:bottom w:val="single" w:sz="4" w:space="0" w:color="000000"/>
              <w:right w:val="single" w:sz="4" w:space="0" w:color="000000"/>
            </w:tcBorders>
            <w:vAlign w:val="center"/>
          </w:tcPr>
          <w:p w14:paraId="1DD96761"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对民间非营利组织和群众性自治组织补贴</w:t>
            </w:r>
          </w:p>
        </w:tc>
        <w:tc>
          <w:tcPr>
            <w:tcW w:w="938" w:type="dxa"/>
            <w:tcBorders>
              <w:top w:val="single" w:sz="4" w:space="0" w:color="000000"/>
              <w:left w:val="single" w:sz="4" w:space="0" w:color="000000"/>
              <w:bottom w:val="single" w:sz="4" w:space="0" w:color="000000"/>
              <w:right w:val="single" w:sz="8" w:space="0" w:color="000000"/>
            </w:tcBorders>
            <w:vAlign w:val="center"/>
          </w:tcPr>
          <w:p w14:paraId="385FB8A6"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3563E965"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4673D1D9"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30310</w:t>
            </w:r>
          </w:p>
        </w:tc>
        <w:tc>
          <w:tcPr>
            <w:tcW w:w="2923" w:type="dxa"/>
            <w:tcBorders>
              <w:top w:val="single" w:sz="4" w:space="0" w:color="000000"/>
              <w:left w:val="single" w:sz="4" w:space="0" w:color="000000"/>
              <w:bottom w:val="single" w:sz="4" w:space="0" w:color="000000"/>
              <w:right w:val="single" w:sz="4" w:space="0" w:color="000000"/>
            </w:tcBorders>
            <w:vAlign w:val="center"/>
          </w:tcPr>
          <w:p w14:paraId="644647FF"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个人农业生产补贴</w:t>
            </w:r>
          </w:p>
        </w:tc>
        <w:tc>
          <w:tcPr>
            <w:tcW w:w="938" w:type="dxa"/>
            <w:tcBorders>
              <w:top w:val="single" w:sz="4" w:space="0" w:color="000000"/>
              <w:left w:val="single" w:sz="4" w:space="0" w:color="000000"/>
              <w:bottom w:val="single" w:sz="4" w:space="0" w:color="000000"/>
              <w:right w:val="single" w:sz="4" w:space="0" w:color="000000"/>
            </w:tcBorders>
            <w:vAlign w:val="center"/>
          </w:tcPr>
          <w:p w14:paraId="7744FD7D"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2CBDAE48"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30231</w:t>
            </w:r>
          </w:p>
        </w:tc>
        <w:tc>
          <w:tcPr>
            <w:tcW w:w="2066" w:type="dxa"/>
            <w:tcBorders>
              <w:top w:val="single" w:sz="4" w:space="0" w:color="000000"/>
              <w:left w:val="single" w:sz="4" w:space="0" w:color="000000"/>
              <w:bottom w:val="single" w:sz="4" w:space="0" w:color="000000"/>
              <w:right w:val="single" w:sz="4" w:space="0" w:color="000000"/>
            </w:tcBorders>
            <w:vAlign w:val="center"/>
          </w:tcPr>
          <w:p w14:paraId="03D3BC07"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公务用车运行维护费</w:t>
            </w:r>
          </w:p>
        </w:tc>
        <w:tc>
          <w:tcPr>
            <w:tcW w:w="938" w:type="dxa"/>
            <w:tcBorders>
              <w:top w:val="single" w:sz="4" w:space="0" w:color="000000"/>
              <w:left w:val="single" w:sz="4" w:space="0" w:color="000000"/>
              <w:bottom w:val="single" w:sz="4" w:space="0" w:color="000000"/>
              <w:right w:val="single" w:sz="4" w:space="0" w:color="000000"/>
            </w:tcBorders>
            <w:vAlign w:val="center"/>
          </w:tcPr>
          <w:p w14:paraId="6CE11109"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115784D4"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39999</w:t>
            </w:r>
          </w:p>
        </w:tc>
        <w:tc>
          <w:tcPr>
            <w:tcW w:w="3575" w:type="dxa"/>
            <w:tcBorders>
              <w:top w:val="single" w:sz="4" w:space="0" w:color="000000"/>
              <w:left w:val="single" w:sz="4" w:space="0" w:color="000000"/>
              <w:bottom w:val="single" w:sz="4" w:space="0" w:color="000000"/>
              <w:right w:val="single" w:sz="4" w:space="0" w:color="000000"/>
            </w:tcBorders>
            <w:vAlign w:val="center"/>
          </w:tcPr>
          <w:p w14:paraId="658F648C"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其他支出</w:t>
            </w:r>
          </w:p>
        </w:tc>
        <w:tc>
          <w:tcPr>
            <w:tcW w:w="938" w:type="dxa"/>
            <w:tcBorders>
              <w:top w:val="single" w:sz="4" w:space="0" w:color="000000"/>
              <w:left w:val="single" w:sz="4" w:space="0" w:color="000000"/>
              <w:bottom w:val="single" w:sz="4" w:space="0" w:color="000000"/>
              <w:right w:val="single" w:sz="8" w:space="0" w:color="000000"/>
            </w:tcBorders>
            <w:vAlign w:val="center"/>
          </w:tcPr>
          <w:p w14:paraId="49113D27"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3834E01D"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54FD9491"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30399</w:t>
            </w:r>
          </w:p>
        </w:tc>
        <w:tc>
          <w:tcPr>
            <w:tcW w:w="2923" w:type="dxa"/>
            <w:tcBorders>
              <w:top w:val="single" w:sz="4" w:space="0" w:color="000000"/>
              <w:left w:val="single" w:sz="4" w:space="0" w:color="000000"/>
              <w:bottom w:val="single" w:sz="4" w:space="0" w:color="000000"/>
              <w:right w:val="single" w:sz="4" w:space="0" w:color="000000"/>
            </w:tcBorders>
            <w:vAlign w:val="center"/>
          </w:tcPr>
          <w:p w14:paraId="1F396674"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其他对个人和家庭的补助</w:t>
            </w:r>
          </w:p>
        </w:tc>
        <w:tc>
          <w:tcPr>
            <w:tcW w:w="938" w:type="dxa"/>
            <w:tcBorders>
              <w:top w:val="single" w:sz="4" w:space="0" w:color="000000"/>
              <w:left w:val="single" w:sz="4" w:space="0" w:color="000000"/>
              <w:bottom w:val="single" w:sz="4" w:space="0" w:color="000000"/>
              <w:right w:val="single" w:sz="4" w:space="0" w:color="000000"/>
            </w:tcBorders>
            <w:vAlign w:val="center"/>
          </w:tcPr>
          <w:p w14:paraId="781C3991"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DD9702D"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30239</w:t>
            </w:r>
          </w:p>
        </w:tc>
        <w:tc>
          <w:tcPr>
            <w:tcW w:w="2066" w:type="dxa"/>
            <w:tcBorders>
              <w:top w:val="single" w:sz="4" w:space="0" w:color="000000"/>
              <w:left w:val="single" w:sz="4" w:space="0" w:color="000000"/>
              <w:bottom w:val="single" w:sz="4" w:space="0" w:color="000000"/>
              <w:right w:val="single" w:sz="4" w:space="0" w:color="000000"/>
            </w:tcBorders>
            <w:vAlign w:val="center"/>
          </w:tcPr>
          <w:p w14:paraId="49B15BF8"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其他交通费用</w:t>
            </w:r>
          </w:p>
        </w:tc>
        <w:tc>
          <w:tcPr>
            <w:tcW w:w="938" w:type="dxa"/>
            <w:tcBorders>
              <w:top w:val="single" w:sz="4" w:space="0" w:color="000000"/>
              <w:left w:val="single" w:sz="4" w:space="0" w:color="000000"/>
              <w:bottom w:val="single" w:sz="4" w:space="0" w:color="000000"/>
              <w:right w:val="single" w:sz="4" w:space="0" w:color="000000"/>
            </w:tcBorders>
            <w:vAlign w:val="center"/>
          </w:tcPr>
          <w:p w14:paraId="3422090B"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18C1BD92" w14:textId="77777777" w:rsidR="00D16D49" w:rsidRPr="00DF05F4" w:rsidRDefault="00D16D49" w:rsidP="00D16D49">
            <w:pPr>
              <w:widowControl w:val="0"/>
              <w:autoSpaceDN w:val="0"/>
              <w:textAlignment w:val="center"/>
              <w:rPr>
                <w:rFonts w:cs="Times New Roman"/>
                <w:color w:val="000000"/>
                <w:kern w:val="2"/>
                <w:sz w:val="20"/>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5B9243F5" w14:textId="77777777" w:rsidR="00D16D49" w:rsidRPr="00DF05F4" w:rsidRDefault="00D16D49" w:rsidP="00D16D49">
            <w:pPr>
              <w:widowControl w:val="0"/>
              <w:autoSpaceDN w:val="0"/>
              <w:textAlignment w:val="center"/>
              <w:rPr>
                <w:rFonts w:cs="Times New Roman"/>
                <w:color w:val="000000"/>
                <w:kern w:val="2"/>
                <w:sz w:val="20"/>
                <w:szCs w:val="22"/>
              </w:rPr>
            </w:pPr>
          </w:p>
        </w:tc>
        <w:tc>
          <w:tcPr>
            <w:tcW w:w="938" w:type="dxa"/>
            <w:tcBorders>
              <w:top w:val="single" w:sz="4" w:space="0" w:color="000000"/>
              <w:left w:val="single" w:sz="4" w:space="0" w:color="000000"/>
              <w:bottom w:val="single" w:sz="4" w:space="0" w:color="000000"/>
              <w:right w:val="single" w:sz="8" w:space="0" w:color="000000"/>
            </w:tcBorders>
            <w:vAlign w:val="center"/>
          </w:tcPr>
          <w:p w14:paraId="1545F782"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6331E344"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5F86809D" w14:textId="77777777" w:rsidR="00D16D49" w:rsidRPr="00DF05F4" w:rsidRDefault="00D16D49" w:rsidP="00D16D49">
            <w:pPr>
              <w:widowControl w:val="0"/>
              <w:autoSpaceDN w:val="0"/>
              <w:textAlignment w:val="center"/>
              <w:rPr>
                <w:rFonts w:cs="Times New Roman"/>
                <w:color w:val="000000"/>
                <w:kern w:val="2"/>
                <w:sz w:val="20"/>
                <w:szCs w:val="22"/>
              </w:rPr>
            </w:pPr>
          </w:p>
        </w:tc>
        <w:tc>
          <w:tcPr>
            <w:tcW w:w="2923" w:type="dxa"/>
            <w:tcBorders>
              <w:top w:val="single" w:sz="4" w:space="0" w:color="000000"/>
              <w:left w:val="single" w:sz="4" w:space="0" w:color="000000"/>
              <w:bottom w:val="single" w:sz="4" w:space="0" w:color="000000"/>
              <w:right w:val="single" w:sz="4" w:space="0" w:color="000000"/>
            </w:tcBorders>
            <w:vAlign w:val="center"/>
          </w:tcPr>
          <w:p w14:paraId="4600FD32" w14:textId="77777777" w:rsidR="00D16D49" w:rsidRPr="00DF05F4" w:rsidRDefault="00D16D49" w:rsidP="00D16D49">
            <w:pPr>
              <w:widowControl w:val="0"/>
              <w:autoSpaceDN w:val="0"/>
              <w:textAlignment w:val="center"/>
              <w:rPr>
                <w:rFonts w:cs="Times New Roman"/>
                <w:color w:val="000000"/>
                <w:kern w:val="2"/>
                <w:sz w:val="20"/>
                <w:szCs w:val="22"/>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EFE522A"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DA2D76B"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30240</w:t>
            </w:r>
          </w:p>
        </w:tc>
        <w:tc>
          <w:tcPr>
            <w:tcW w:w="2066" w:type="dxa"/>
            <w:tcBorders>
              <w:top w:val="single" w:sz="4" w:space="0" w:color="000000"/>
              <w:left w:val="single" w:sz="4" w:space="0" w:color="000000"/>
              <w:bottom w:val="single" w:sz="4" w:space="0" w:color="000000"/>
              <w:right w:val="single" w:sz="4" w:space="0" w:color="000000"/>
            </w:tcBorders>
            <w:vAlign w:val="center"/>
          </w:tcPr>
          <w:p w14:paraId="1B2F0CA0"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税金及附加费用</w:t>
            </w:r>
          </w:p>
        </w:tc>
        <w:tc>
          <w:tcPr>
            <w:tcW w:w="938" w:type="dxa"/>
            <w:tcBorders>
              <w:top w:val="single" w:sz="4" w:space="0" w:color="000000"/>
              <w:left w:val="single" w:sz="4" w:space="0" w:color="000000"/>
              <w:bottom w:val="single" w:sz="4" w:space="0" w:color="000000"/>
              <w:right w:val="single" w:sz="4" w:space="0" w:color="000000"/>
            </w:tcBorders>
            <w:vAlign w:val="center"/>
          </w:tcPr>
          <w:p w14:paraId="77040733"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0952EC1" w14:textId="77777777" w:rsidR="00D16D49" w:rsidRPr="00DF05F4" w:rsidRDefault="00D16D49" w:rsidP="00D16D49">
            <w:pPr>
              <w:widowControl w:val="0"/>
              <w:autoSpaceDN w:val="0"/>
              <w:textAlignment w:val="center"/>
              <w:rPr>
                <w:rFonts w:cs="Times New Roman"/>
                <w:color w:val="000000"/>
                <w:kern w:val="2"/>
                <w:sz w:val="20"/>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262F8C70" w14:textId="77777777" w:rsidR="00D16D49" w:rsidRPr="00DF05F4" w:rsidRDefault="00D16D49" w:rsidP="00D16D49">
            <w:pPr>
              <w:widowControl w:val="0"/>
              <w:autoSpaceDN w:val="0"/>
              <w:textAlignment w:val="center"/>
              <w:rPr>
                <w:rFonts w:cs="Times New Roman"/>
                <w:color w:val="000000"/>
                <w:kern w:val="2"/>
                <w:sz w:val="20"/>
                <w:szCs w:val="22"/>
              </w:rPr>
            </w:pPr>
          </w:p>
        </w:tc>
        <w:tc>
          <w:tcPr>
            <w:tcW w:w="938" w:type="dxa"/>
            <w:tcBorders>
              <w:top w:val="single" w:sz="4" w:space="0" w:color="000000"/>
              <w:left w:val="single" w:sz="4" w:space="0" w:color="000000"/>
              <w:bottom w:val="single" w:sz="4" w:space="0" w:color="000000"/>
              <w:right w:val="single" w:sz="8" w:space="0" w:color="000000"/>
            </w:tcBorders>
            <w:vAlign w:val="center"/>
          </w:tcPr>
          <w:p w14:paraId="092B74F0"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2569C98F" w14:textId="77777777" w:rsidTr="00D16D49">
        <w:trPr>
          <w:trHeight w:val="240"/>
        </w:trPr>
        <w:tc>
          <w:tcPr>
            <w:tcW w:w="870" w:type="dxa"/>
            <w:tcBorders>
              <w:top w:val="single" w:sz="4" w:space="0" w:color="000000"/>
              <w:left w:val="single" w:sz="8" w:space="0" w:color="000000"/>
              <w:bottom w:val="single" w:sz="4" w:space="0" w:color="000000"/>
              <w:right w:val="single" w:sz="4" w:space="0" w:color="000000"/>
            </w:tcBorders>
            <w:vAlign w:val="center"/>
          </w:tcPr>
          <w:p w14:paraId="0BE89DDE" w14:textId="77777777" w:rsidR="00D16D49" w:rsidRPr="00DF05F4" w:rsidRDefault="00D16D49" w:rsidP="00D16D49">
            <w:pPr>
              <w:widowControl w:val="0"/>
              <w:autoSpaceDN w:val="0"/>
              <w:textAlignment w:val="center"/>
              <w:rPr>
                <w:rFonts w:cs="Times New Roman"/>
                <w:color w:val="000000"/>
                <w:kern w:val="2"/>
                <w:sz w:val="20"/>
                <w:szCs w:val="22"/>
              </w:rPr>
            </w:pPr>
          </w:p>
        </w:tc>
        <w:tc>
          <w:tcPr>
            <w:tcW w:w="2923" w:type="dxa"/>
            <w:tcBorders>
              <w:top w:val="single" w:sz="4" w:space="0" w:color="000000"/>
              <w:left w:val="single" w:sz="4" w:space="0" w:color="000000"/>
              <w:bottom w:val="single" w:sz="4" w:space="0" w:color="000000"/>
              <w:right w:val="single" w:sz="4" w:space="0" w:color="000000"/>
            </w:tcBorders>
            <w:vAlign w:val="center"/>
          </w:tcPr>
          <w:p w14:paraId="75FD1248" w14:textId="77777777" w:rsidR="00D16D49" w:rsidRPr="00DF05F4" w:rsidRDefault="00D16D49" w:rsidP="00D16D49">
            <w:pPr>
              <w:widowControl w:val="0"/>
              <w:autoSpaceDN w:val="0"/>
              <w:textAlignment w:val="center"/>
              <w:rPr>
                <w:rFonts w:cs="Times New Roman"/>
                <w:color w:val="000000"/>
                <w:kern w:val="2"/>
                <w:sz w:val="20"/>
                <w:szCs w:val="22"/>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8B33CAF"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F2BC809"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30299</w:t>
            </w:r>
          </w:p>
        </w:tc>
        <w:tc>
          <w:tcPr>
            <w:tcW w:w="2066" w:type="dxa"/>
            <w:tcBorders>
              <w:top w:val="single" w:sz="4" w:space="0" w:color="000000"/>
              <w:left w:val="single" w:sz="4" w:space="0" w:color="000000"/>
              <w:bottom w:val="single" w:sz="4" w:space="0" w:color="000000"/>
              <w:right w:val="single" w:sz="4" w:space="0" w:color="000000"/>
            </w:tcBorders>
            <w:vAlign w:val="center"/>
          </w:tcPr>
          <w:p w14:paraId="2DA5DF88" w14:textId="77777777" w:rsidR="00D16D49" w:rsidRPr="00DF05F4" w:rsidRDefault="00D16D49" w:rsidP="00D16D49">
            <w:pPr>
              <w:widowControl w:val="0"/>
              <w:autoSpaceDN w:val="0"/>
              <w:textAlignment w:val="center"/>
              <w:rPr>
                <w:rFonts w:cs="Times New Roman"/>
                <w:color w:val="000000"/>
                <w:kern w:val="2"/>
                <w:sz w:val="20"/>
                <w:szCs w:val="22"/>
              </w:rPr>
            </w:pPr>
            <w:r w:rsidRPr="00DF05F4">
              <w:rPr>
                <w:rFonts w:cs="Times New Roman"/>
                <w:color w:val="000000"/>
                <w:kern w:val="2"/>
                <w:sz w:val="20"/>
                <w:szCs w:val="22"/>
              </w:rPr>
              <w:t xml:space="preserve">  其他商品和服务支出</w:t>
            </w:r>
          </w:p>
        </w:tc>
        <w:tc>
          <w:tcPr>
            <w:tcW w:w="938" w:type="dxa"/>
            <w:tcBorders>
              <w:top w:val="single" w:sz="4" w:space="0" w:color="000000"/>
              <w:left w:val="single" w:sz="4" w:space="0" w:color="000000"/>
              <w:bottom w:val="single" w:sz="4" w:space="0" w:color="000000"/>
              <w:right w:val="single" w:sz="4" w:space="0" w:color="000000"/>
            </w:tcBorders>
            <w:vAlign w:val="center"/>
          </w:tcPr>
          <w:p w14:paraId="4F7D2B36" w14:textId="34ACD1DC" w:rsidR="00D16D49" w:rsidRPr="00DF05F4" w:rsidRDefault="00D16D49" w:rsidP="00D16D49">
            <w:pPr>
              <w:widowControl w:val="0"/>
              <w:autoSpaceDN w:val="0"/>
              <w:textAlignment w:val="center"/>
              <w:rPr>
                <w:rFonts w:cs="Times New Roman"/>
                <w:color w:val="000000"/>
                <w:kern w:val="2"/>
                <w:sz w:val="20"/>
                <w:szCs w:val="22"/>
              </w:rPr>
            </w:pPr>
            <w:r>
              <w:rPr>
                <w:rFonts w:cs="Times New Roman" w:hint="eastAsia"/>
                <w:color w:val="000000"/>
                <w:kern w:val="2"/>
                <w:sz w:val="20"/>
                <w:szCs w:val="22"/>
              </w:rPr>
              <w:t>0</w:t>
            </w:r>
            <w:r>
              <w:rPr>
                <w:rFonts w:cs="Times New Roman"/>
                <w:color w:val="000000"/>
                <w:kern w:val="2"/>
                <w:sz w:val="20"/>
                <w:szCs w:val="22"/>
              </w:rPr>
              <w:t>.50</w:t>
            </w:r>
          </w:p>
        </w:tc>
        <w:tc>
          <w:tcPr>
            <w:tcW w:w="870" w:type="dxa"/>
            <w:tcBorders>
              <w:top w:val="single" w:sz="4" w:space="0" w:color="000000"/>
              <w:left w:val="single" w:sz="4" w:space="0" w:color="000000"/>
              <w:bottom w:val="single" w:sz="4" w:space="0" w:color="000000"/>
              <w:right w:val="single" w:sz="4" w:space="0" w:color="000000"/>
            </w:tcBorders>
            <w:vAlign w:val="center"/>
          </w:tcPr>
          <w:p w14:paraId="0FEFA969" w14:textId="77777777" w:rsidR="00D16D49" w:rsidRPr="00DF05F4" w:rsidRDefault="00D16D49" w:rsidP="00D16D49">
            <w:pPr>
              <w:widowControl w:val="0"/>
              <w:autoSpaceDN w:val="0"/>
              <w:textAlignment w:val="center"/>
              <w:rPr>
                <w:rFonts w:cs="Times New Roman"/>
                <w:color w:val="000000"/>
                <w:kern w:val="2"/>
                <w:sz w:val="20"/>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7842DF1B" w14:textId="77777777" w:rsidR="00D16D49" w:rsidRPr="00DF05F4" w:rsidRDefault="00D16D49" w:rsidP="00D16D49">
            <w:pPr>
              <w:widowControl w:val="0"/>
              <w:autoSpaceDN w:val="0"/>
              <w:textAlignment w:val="center"/>
              <w:rPr>
                <w:rFonts w:cs="Times New Roman"/>
                <w:color w:val="000000"/>
                <w:kern w:val="2"/>
                <w:sz w:val="20"/>
                <w:szCs w:val="22"/>
              </w:rPr>
            </w:pPr>
          </w:p>
        </w:tc>
        <w:tc>
          <w:tcPr>
            <w:tcW w:w="938" w:type="dxa"/>
            <w:tcBorders>
              <w:top w:val="single" w:sz="4" w:space="0" w:color="000000"/>
              <w:left w:val="single" w:sz="4" w:space="0" w:color="000000"/>
              <w:bottom w:val="single" w:sz="4" w:space="0" w:color="000000"/>
              <w:right w:val="single" w:sz="8" w:space="0" w:color="000000"/>
            </w:tcBorders>
            <w:vAlign w:val="center"/>
          </w:tcPr>
          <w:p w14:paraId="38761754"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6B127CB2" w14:textId="77777777" w:rsidTr="00D16D49">
        <w:trPr>
          <w:trHeight w:val="240"/>
        </w:trPr>
        <w:tc>
          <w:tcPr>
            <w:tcW w:w="3793" w:type="dxa"/>
            <w:gridSpan w:val="2"/>
            <w:tcBorders>
              <w:top w:val="single" w:sz="4" w:space="0" w:color="000000"/>
              <w:left w:val="single" w:sz="8" w:space="0" w:color="000000"/>
              <w:bottom w:val="single" w:sz="4" w:space="0" w:color="000000"/>
              <w:right w:val="single" w:sz="4" w:space="0" w:color="000000"/>
            </w:tcBorders>
            <w:vAlign w:val="center"/>
          </w:tcPr>
          <w:p w14:paraId="666636D5" w14:textId="77777777" w:rsidR="00D16D49" w:rsidRPr="00DF05F4" w:rsidRDefault="00D16D49" w:rsidP="00D16D49">
            <w:pPr>
              <w:widowControl w:val="0"/>
              <w:autoSpaceDN w:val="0"/>
              <w:jc w:val="center"/>
              <w:textAlignment w:val="center"/>
              <w:rPr>
                <w:rFonts w:cs="Times New Roman"/>
                <w:color w:val="000000"/>
                <w:kern w:val="2"/>
                <w:sz w:val="20"/>
                <w:szCs w:val="22"/>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A5278F2"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48F6C783" w14:textId="77777777" w:rsidR="00D16D49" w:rsidRPr="00DF05F4" w:rsidRDefault="00D16D49" w:rsidP="00D16D49">
            <w:pPr>
              <w:widowControl w:val="0"/>
              <w:autoSpaceDN w:val="0"/>
              <w:textAlignment w:val="center"/>
              <w:rPr>
                <w:rFonts w:cs="Times New Roman"/>
                <w:color w:val="000000"/>
                <w:kern w:val="2"/>
                <w:sz w:val="20"/>
                <w:szCs w:val="22"/>
              </w:rPr>
            </w:pPr>
          </w:p>
        </w:tc>
        <w:tc>
          <w:tcPr>
            <w:tcW w:w="2066" w:type="dxa"/>
            <w:tcBorders>
              <w:top w:val="single" w:sz="4" w:space="0" w:color="000000"/>
              <w:left w:val="single" w:sz="4" w:space="0" w:color="000000"/>
              <w:bottom w:val="single" w:sz="4" w:space="0" w:color="000000"/>
              <w:right w:val="single" w:sz="4" w:space="0" w:color="000000"/>
            </w:tcBorders>
            <w:vAlign w:val="center"/>
          </w:tcPr>
          <w:p w14:paraId="3E50C023" w14:textId="77777777" w:rsidR="00D16D49" w:rsidRPr="00DF05F4" w:rsidRDefault="00D16D49" w:rsidP="00D16D49">
            <w:pPr>
              <w:widowControl w:val="0"/>
              <w:autoSpaceDN w:val="0"/>
              <w:textAlignment w:val="center"/>
              <w:rPr>
                <w:rFonts w:cs="Times New Roman"/>
                <w:color w:val="000000"/>
                <w:kern w:val="2"/>
                <w:sz w:val="20"/>
                <w:szCs w:val="22"/>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AE7C67F" w14:textId="77777777" w:rsidR="00D16D49" w:rsidRPr="00DF05F4" w:rsidRDefault="00D16D49" w:rsidP="00D16D49">
            <w:pPr>
              <w:widowControl w:val="0"/>
              <w:autoSpaceDN w:val="0"/>
              <w:textAlignment w:val="center"/>
              <w:rPr>
                <w:rFonts w:cs="Times New Roman"/>
                <w:color w:val="000000"/>
                <w:kern w:val="2"/>
                <w:sz w:val="20"/>
                <w:szCs w:val="22"/>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8B6D06C" w14:textId="77777777" w:rsidR="00D16D49" w:rsidRPr="00DF05F4" w:rsidRDefault="00D16D49" w:rsidP="00D16D49">
            <w:pPr>
              <w:widowControl w:val="0"/>
              <w:autoSpaceDN w:val="0"/>
              <w:textAlignment w:val="center"/>
              <w:rPr>
                <w:rFonts w:cs="Times New Roman"/>
                <w:color w:val="000000"/>
                <w:kern w:val="2"/>
                <w:sz w:val="18"/>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4866BAB7" w14:textId="77777777" w:rsidR="00D16D49" w:rsidRPr="00DF05F4" w:rsidRDefault="00D16D49" w:rsidP="00D16D49">
            <w:pPr>
              <w:widowControl w:val="0"/>
              <w:autoSpaceDN w:val="0"/>
              <w:textAlignment w:val="center"/>
              <w:rPr>
                <w:rFonts w:cs="Times New Roman"/>
                <w:color w:val="000000"/>
                <w:kern w:val="2"/>
                <w:sz w:val="18"/>
                <w:szCs w:val="22"/>
              </w:rPr>
            </w:pPr>
          </w:p>
        </w:tc>
        <w:tc>
          <w:tcPr>
            <w:tcW w:w="938" w:type="dxa"/>
            <w:tcBorders>
              <w:top w:val="single" w:sz="4" w:space="0" w:color="000000"/>
              <w:left w:val="single" w:sz="4" w:space="0" w:color="000000"/>
              <w:bottom w:val="single" w:sz="4" w:space="0" w:color="000000"/>
              <w:right w:val="single" w:sz="8" w:space="0" w:color="000000"/>
            </w:tcBorders>
            <w:vAlign w:val="center"/>
          </w:tcPr>
          <w:p w14:paraId="2815E582" w14:textId="77777777" w:rsidR="00D16D49" w:rsidRPr="00DF05F4" w:rsidRDefault="00D16D49" w:rsidP="00D16D49">
            <w:pPr>
              <w:widowControl w:val="0"/>
              <w:autoSpaceDN w:val="0"/>
              <w:textAlignment w:val="center"/>
              <w:rPr>
                <w:rFonts w:cs="Times New Roman"/>
                <w:color w:val="000000"/>
                <w:kern w:val="2"/>
                <w:sz w:val="20"/>
                <w:szCs w:val="22"/>
              </w:rPr>
            </w:pPr>
          </w:p>
        </w:tc>
      </w:tr>
      <w:tr w:rsidR="00D16D49" w:rsidRPr="00DF05F4" w14:paraId="31E233A4" w14:textId="77777777" w:rsidTr="00D16D49">
        <w:trPr>
          <w:trHeight w:val="240"/>
        </w:trPr>
        <w:tc>
          <w:tcPr>
            <w:tcW w:w="3793" w:type="dxa"/>
            <w:gridSpan w:val="2"/>
            <w:tcBorders>
              <w:top w:val="single" w:sz="4" w:space="0" w:color="000000"/>
              <w:left w:val="single" w:sz="8" w:space="0" w:color="000000"/>
              <w:bottom w:val="single" w:sz="8" w:space="0" w:color="000000"/>
              <w:right w:val="single" w:sz="4" w:space="0" w:color="000000"/>
            </w:tcBorders>
            <w:vAlign w:val="center"/>
          </w:tcPr>
          <w:p w14:paraId="3F46BC04" w14:textId="77777777" w:rsidR="00D16D49" w:rsidRPr="00DF05F4" w:rsidRDefault="00D16D49" w:rsidP="00D16D49">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人员经费合计</w:t>
            </w:r>
          </w:p>
        </w:tc>
        <w:tc>
          <w:tcPr>
            <w:tcW w:w="938" w:type="dxa"/>
            <w:tcBorders>
              <w:top w:val="single" w:sz="4" w:space="0" w:color="000000"/>
              <w:left w:val="single" w:sz="4" w:space="0" w:color="000000"/>
              <w:bottom w:val="single" w:sz="8" w:space="0" w:color="000000"/>
              <w:right w:val="single" w:sz="4" w:space="0" w:color="000000"/>
            </w:tcBorders>
            <w:vAlign w:val="center"/>
          </w:tcPr>
          <w:p w14:paraId="17A7A8F7" w14:textId="446F7A1A" w:rsidR="00D16D49" w:rsidRPr="00DF05F4" w:rsidRDefault="00D16D49" w:rsidP="00D16D49">
            <w:pPr>
              <w:widowControl w:val="0"/>
              <w:autoSpaceDN w:val="0"/>
              <w:textAlignment w:val="center"/>
              <w:rPr>
                <w:rFonts w:cs="Times New Roman"/>
                <w:color w:val="000000"/>
                <w:kern w:val="2"/>
                <w:sz w:val="20"/>
                <w:szCs w:val="22"/>
              </w:rPr>
            </w:pPr>
            <w:r>
              <w:rPr>
                <w:rFonts w:cs="Times New Roman" w:hint="eastAsia"/>
                <w:color w:val="000000"/>
                <w:kern w:val="2"/>
                <w:sz w:val="20"/>
                <w:szCs w:val="22"/>
              </w:rPr>
              <w:t>7</w:t>
            </w:r>
            <w:r>
              <w:rPr>
                <w:rFonts w:cs="Times New Roman"/>
                <w:color w:val="000000"/>
                <w:kern w:val="2"/>
                <w:sz w:val="20"/>
                <w:szCs w:val="22"/>
              </w:rPr>
              <w:t>0.53</w:t>
            </w:r>
          </w:p>
        </w:tc>
        <w:tc>
          <w:tcPr>
            <w:tcW w:w="8319" w:type="dxa"/>
            <w:gridSpan w:val="5"/>
            <w:tcBorders>
              <w:top w:val="single" w:sz="4" w:space="0" w:color="000000"/>
              <w:left w:val="single" w:sz="4" w:space="0" w:color="000000"/>
              <w:bottom w:val="single" w:sz="8" w:space="0" w:color="000000"/>
              <w:right w:val="single" w:sz="4" w:space="0" w:color="000000"/>
            </w:tcBorders>
            <w:vAlign w:val="center"/>
          </w:tcPr>
          <w:p w14:paraId="1609D876" w14:textId="77777777" w:rsidR="00D16D49" w:rsidRPr="00DF05F4" w:rsidRDefault="00D16D49" w:rsidP="00D16D49">
            <w:pPr>
              <w:widowControl w:val="0"/>
              <w:autoSpaceDN w:val="0"/>
              <w:jc w:val="center"/>
              <w:textAlignment w:val="center"/>
              <w:rPr>
                <w:rFonts w:cs="Times New Roman"/>
                <w:color w:val="000000"/>
                <w:kern w:val="2"/>
                <w:sz w:val="20"/>
                <w:szCs w:val="22"/>
              </w:rPr>
            </w:pPr>
            <w:r w:rsidRPr="00DF05F4">
              <w:rPr>
                <w:rFonts w:cs="Times New Roman"/>
                <w:color w:val="000000"/>
                <w:kern w:val="2"/>
                <w:sz w:val="20"/>
                <w:szCs w:val="22"/>
              </w:rPr>
              <w:t>公用经费合计</w:t>
            </w:r>
          </w:p>
        </w:tc>
        <w:tc>
          <w:tcPr>
            <w:tcW w:w="938" w:type="dxa"/>
            <w:tcBorders>
              <w:top w:val="single" w:sz="4" w:space="0" w:color="000000"/>
              <w:left w:val="single" w:sz="4" w:space="0" w:color="000000"/>
              <w:bottom w:val="single" w:sz="8" w:space="0" w:color="000000"/>
              <w:right w:val="single" w:sz="8" w:space="0" w:color="000000"/>
            </w:tcBorders>
            <w:vAlign w:val="center"/>
          </w:tcPr>
          <w:p w14:paraId="12C1DA59" w14:textId="172D9A4C" w:rsidR="00D16D49" w:rsidRPr="00DF05F4" w:rsidRDefault="00D16D49" w:rsidP="00D16D49">
            <w:pPr>
              <w:widowControl w:val="0"/>
              <w:autoSpaceDN w:val="0"/>
              <w:textAlignment w:val="center"/>
              <w:rPr>
                <w:rFonts w:cs="Times New Roman"/>
                <w:color w:val="000000"/>
                <w:kern w:val="2"/>
                <w:sz w:val="18"/>
                <w:szCs w:val="22"/>
              </w:rPr>
            </w:pPr>
            <w:r>
              <w:rPr>
                <w:rFonts w:cs="Times New Roman" w:hint="eastAsia"/>
                <w:color w:val="000000"/>
                <w:kern w:val="2"/>
                <w:sz w:val="18"/>
                <w:szCs w:val="22"/>
              </w:rPr>
              <w:t>2</w:t>
            </w:r>
            <w:r>
              <w:rPr>
                <w:rFonts w:cs="Times New Roman"/>
                <w:color w:val="000000"/>
                <w:kern w:val="2"/>
                <w:sz w:val="18"/>
                <w:szCs w:val="22"/>
              </w:rPr>
              <w:t>.24</w:t>
            </w:r>
          </w:p>
        </w:tc>
      </w:tr>
    </w:tbl>
    <w:p w14:paraId="102AF495" w14:textId="53CD7605" w:rsidR="00B6042A" w:rsidRDefault="00B6042A" w:rsidP="000D0069">
      <w:pPr>
        <w:pStyle w:val="2"/>
        <w:ind w:left="480" w:firstLine="480"/>
      </w:pPr>
      <w:r w:rsidRPr="00B6042A">
        <w:rPr>
          <w:rFonts w:hint="eastAsia"/>
        </w:rPr>
        <w:t>注：本表反映部门本年度一般公共预算财政拨款基本支出明细情况。</w:t>
      </w:r>
    </w:p>
    <w:p w14:paraId="0C3576E9" w14:textId="77777777" w:rsidR="00B6042A" w:rsidRDefault="00B6042A" w:rsidP="00B6042A">
      <w:pPr>
        <w:pStyle w:val="2"/>
        <w:ind w:left="480" w:firstLine="480"/>
      </w:pPr>
      <w:r>
        <w:br w:type="page"/>
      </w:r>
    </w:p>
    <w:p w14:paraId="67D2BE0D" w14:textId="77777777" w:rsidR="000D0069" w:rsidRPr="000D0069" w:rsidRDefault="000D0069" w:rsidP="000D0069">
      <w:pPr>
        <w:pStyle w:val="2"/>
        <w:ind w:left="480" w:firstLine="480"/>
      </w:pPr>
    </w:p>
    <w:p w14:paraId="7B1A3638" w14:textId="77777777" w:rsidR="00F86FE1" w:rsidRDefault="00000000">
      <w:r>
        <w:rPr>
          <w:rFonts w:hint="eastAsia"/>
        </w:rPr>
        <w:t xml:space="preserve"> </w:t>
      </w:r>
    </w:p>
    <w:tbl>
      <w:tblPr>
        <w:tblW w:w="13915" w:type="dxa"/>
        <w:tblLayout w:type="fixed"/>
        <w:tblCellMar>
          <w:left w:w="0" w:type="dxa"/>
          <w:right w:w="0" w:type="dxa"/>
        </w:tblCellMar>
        <w:tblLook w:val="0000" w:firstRow="0" w:lastRow="0" w:firstColumn="0" w:lastColumn="0" w:noHBand="0" w:noVBand="0"/>
      </w:tblPr>
      <w:tblGrid>
        <w:gridCol w:w="1160"/>
        <w:gridCol w:w="1157"/>
        <w:gridCol w:w="1158"/>
        <w:gridCol w:w="1160"/>
        <w:gridCol w:w="1160"/>
        <w:gridCol w:w="1160"/>
        <w:gridCol w:w="1160"/>
        <w:gridCol w:w="1160"/>
        <w:gridCol w:w="1160"/>
        <w:gridCol w:w="1160"/>
        <w:gridCol w:w="1160"/>
        <w:gridCol w:w="1160"/>
      </w:tblGrid>
      <w:tr w:rsidR="00E57114" w:rsidRPr="00E57114" w14:paraId="15603384" w14:textId="77777777" w:rsidTr="00B6042A">
        <w:trPr>
          <w:trHeight w:val="638"/>
        </w:trPr>
        <w:tc>
          <w:tcPr>
            <w:tcW w:w="13915" w:type="dxa"/>
            <w:gridSpan w:val="12"/>
            <w:tcBorders>
              <w:top w:val="nil"/>
              <w:left w:val="nil"/>
              <w:bottom w:val="nil"/>
              <w:right w:val="nil"/>
            </w:tcBorders>
            <w:shd w:val="clear" w:color="auto" w:fill="FFFFFF"/>
            <w:tcMar>
              <w:top w:w="15" w:type="dxa"/>
              <w:left w:w="15" w:type="dxa"/>
              <w:right w:w="15" w:type="dxa"/>
            </w:tcMar>
            <w:vAlign w:val="center"/>
          </w:tcPr>
          <w:p w14:paraId="6B862C59" w14:textId="77777777" w:rsidR="00E57114" w:rsidRPr="00E57114" w:rsidRDefault="00E57114" w:rsidP="00E57114">
            <w:pPr>
              <w:jc w:val="center"/>
              <w:textAlignment w:val="center"/>
              <w:rPr>
                <w:rFonts w:ascii="华文中宋" w:eastAsia="华文中宋" w:hAnsi="华文中宋" w:cs="华文中宋"/>
                <w:color w:val="000000"/>
                <w:kern w:val="2"/>
                <w:sz w:val="32"/>
                <w:szCs w:val="32"/>
              </w:rPr>
            </w:pPr>
            <w:r w:rsidRPr="00E57114">
              <w:rPr>
                <w:rFonts w:ascii="华文中宋" w:eastAsia="华文中宋" w:hAnsi="华文中宋" w:cs="华文中宋" w:hint="eastAsia"/>
                <w:color w:val="000000"/>
                <w:sz w:val="32"/>
                <w:szCs w:val="32"/>
                <w:lang w:bidi="ar"/>
              </w:rPr>
              <w:t>一般公共预算财政拨款“三公”经费支出决算表</w:t>
            </w:r>
          </w:p>
        </w:tc>
      </w:tr>
      <w:tr w:rsidR="00E57114" w:rsidRPr="00E57114" w14:paraId="1FB880FD" w14:textId="77777777" w:rsidTr="00B6042A">
        <w:trPr>
          <w:trHeight w:val="236"/>
        </w:trPr>
        <w:tc>
          <w:tcPr>
            <w:tcW w:w="1160" w:type="dxa"/>
            <w:tcBorders>
              <w:top w:val="nil"/>
              <w:left w:val="nil"/>
              <w:bottom w:val="nil"/>
              <w:right w:val="nil"/>
            </w:tcBorders>
            <w:shd w:val="clear" w:color="auto" w:fill="FFFFFF"/>
            <w:tcMar>
              <w:top w:w="15" w:type="dxa"/>
              <w:left w:w="15" w:type="dxa"/>
              <w:right w:w="15" w:type="dxa"/>
            </w:tcMar>
            <w:vAlign w:val="center"/>
          </w:tcPr>
          <w:p w14:paraId="26A5190F" w14:textId="77777777" w:rsidR="00E57114" w:rsidRPr="00E57114" w:rsidRDefault="00E57114" w:rsidP="00E57114">
            <w:pPr>
              <w:widowControl w:val="0"/>
              <w:jc w:val="both"/>
              <w:rPr>
                <w:color w:val="000000"/>
                <w:kern w:val="2"/>
                <w:sz w:val="20"/>
                <w:szCs w:val="20"/>
              </w:rPr>
            </w:pPr>
          </w:p>
        </w:tc>
        <w:tc>
          <w:tcPr>
            <w:tcW w:w="1157" w:type="dxa"/>
            <w:tcBorders>
              <w:top w:val="nil"/>
              <w:left w:val="nil"/>
              <w:bottom w:val="nil"/>
              <w:right w:val="nil"/>
            </w:tcBorders>
            <w:shd w:val="clear" w:color="auto" w:fill="FFFFFF"/>
            <w:tcMar>
              <w:top w:w="15" w:type="dxa"/>
              <w:left w:w="15" w:type="dxa"/>
              <w:right w:w="15" w:type="dxa"/>
            </w:tcMar>
            <w:vAlign w:val="center"/>
          </w:tcPr>
          <w:p w14:paraId="26BF2094" w14:textId="77777777" w:rsidR="00E57114" w:rsidRPr="00E57114" w:rsidRDefault="00E57114" w:rsidP="00E57114">
            <w:pPr>
              <w:widowControl w:val="0"/>
              <w:jc w:val="both"/>
              <w:rPr>
                <w:color w:val="000000"/>
                <w:kern w:val="2"/>
                <w:sz w:val="20"/>
                <w:szCs w:val="20"/>
              </w:rPr>
            </w:pPr>
          </w:p>
        </w:tc>
        <w:tc>
          <w:tcPr>
            <w:tcW w:w="1158" w:type="dxa"/>
            <w:tcBorders>
              <w:top w:val="nil"/>
              <w:left w:val="nil"/>
              <w:bottom w:val="nil"/>
              <w:right w:val="nil"/>
            </w:tcBorders>
            <w:shd w:val="clear" w:color="auto" w:fill="FFFFFF"/>
            <w:tcMar>
              <w:top w:w="15" w:type="dxa"/>
              <w:left w:w="15" w:type="dxa"/>
              <w:right w:w="15" w:type="dxa"/>
            </w:tcMar>
            <w:vAlign w:val="center"/>
          </w:tcPr>
          <w:p w14:paraId="0D51963A" w14:textId="77777777" w:rsidR="00E57114" w:rsidRPr="00E57114" w:rsidRDefault="00E57114" w:rsidP="00E57114">
            <w:pPr>
              <w:widowControl w:val="0"/>
              <w:jc w:val="both"/>
              <w:rPr>
                <w:color w:val="000000"/>
                <w:kern w:val="2"/>
                <w:sz w:val="20"/>
                <w:szCs w:val="20"/>
              </w:rPr>
            </w:pPr>
          </w:p>
        </w:tc>
        <w:tc>
          <w:tcPr>
            <w:tcW w:w="1158" w:type="dxa"/>
            <w:tcBorders>
              <w:top w:val="nil"/>
              <w:left w:val="nil"/>
              <w:bottom w:val="nil"/>
              <w:right w:val="nil"/>
            </w:tcBorders>
            <w:shd w:val="clear" w:color="auto" w:fill="FFFFFF"/>
            <w:tcMar>
              <w:top w:w="15" w:type="dxa"/>
              <w:left w:w="15" w:type="dxa"/>
              <w:right w:w="15" w:type="dxa"/>
            </w:tcMar>
            <w:vAlign w:val="center"/>
          </w:tcPr>
          <w:p w14:paraId="0DFCD4FD" w14:textId="77777777" w:rsidR="00E57114" w:rsidRPr="00E57114" w:rsidRDefault="00E57114"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37839DF1" w14:textId="77777777" w:rsidR="00E57114" w:rsidRPr="00E57114" w:rsidRDefault="00E57114" w:rsidP="00E57114">
            <w:pPr>
              <w:widowControl w:val="0"/>
              <w:jc w:val="both"/>
              <w:rPr>
                <w:color w:val="000000"/>
                <w:kern w:val="2"/>
                <w:sz w:val="20"/>
                <w:szCs w:val="20"/>
              </w:rPr>
            </w:pPr>
          </w:p>
        </w:tc>
        <w:tc>
          <w:tcPr>
            <w:tcW w:w="1158" w:type="dxa"/>
            <w:tcBorders>
              <w:top w:val="nil"/>
              <w:left w:val="nil"/>
              <w:bottom w:val="nil"/>
              <w:right w:val="nil"/>
            </w:tcBorders>
            <w:shd w:val="clear" w:color="auto" w:fill="FFFFFF"/>
            <w:tcMar>
              <w:top w:w="15" w:type="dxa"/>
              <w:left w:w="15" w:type="dxa"/>
              <w:right w:w="15" w:type="dxa"/>
            </w:tcMar>
            <w:vAlign w:val="center"/>
          </w:tcPr>
          <w:p w14:paraId="4F4EEA96" w14:textId="77777777" w:rsidR="00E57114" w:rsidRPr="00E57114" w:rsidRDefault="00E57114"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218A53A3" w14:textId="77777777" w:rsidR="00E57114" w:rsidRPr="00E57114" w:rsidRDefault="00E57114"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52B75135" w14:textId="77777777" w:rsidR="00E57114" w:rsidRPr="00E57114" w:rsidRDefault="00E57114"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5DB3328C" w14:textId="77777777" w:rsidR="00E57114" w:rsidRPr="00E57114" w:rsidRDefault="00E57114"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3EA70BF6" w14:textId="77777777" w:rsidR="00E57114" w:rsidRPr="00E57114" w:rsidRDefault="00E57114"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2982B3CF" w14:textId="77777777" w:rsidR="00E57114" w:rsidRPr="00E57114" w:rsidRDefault="00E57114"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1638E511" w14:textId="77777777" w:rsidR="00E57114" w:rsidRPr="00E57114" w:rsidRDefault="00E57114" w:rsidP="00E57114">
            <w:pPr>
              <w:jc w:val="right"/>
              <w:textAlignment w:val="center"/>
              <w:rPr>
                <w:color w:val="000000"/>
                <w:kern w:val="2"/>
                <w:sz w:val="20"/>
                <w:szCs w:val="20"/>
              </w:rPr>
            </w:pPr>
            <w:r w:rsidRPr="00E57114">
              <w:rPr>
                <w:rFonts w:hint="eastAsia"/>
                <w:color w:val="000000"/>
                <w:sz w:val="20"/>
                <w:szCs w:val="20"/>
                <w:lang w:bidi="ar"/>
              </w:rPr>
              <w:t>公开07表</w:t>
            </w:r>
          </w:p>
        </w:tc>
      </w:tr>
      <w:tr w:rsidR="00087455" w:rsidRPr="00E57114" w14:paraId="0C317B67" w14:textId="77777777" w:rsidTr="00B6042A">
        <w:trPr>
          <w:trHeight w:val="319"/>
        </w:trPr>
        <w:tc>
          <w:tcPr>
            <w:tcW w:w="4635" w:type="dxa"/>
            <w:gridSpan w:val="4"/>
            <w:tcBorders>
              <w:top w:val="nil"/>
              <w:left w:val="nil"/>
              <w:bottom w:val="nil"/>
              <w:right w:val="nil"/>
            </w:tcBorders>
            <w:shd w:val="clear" w:color="auto" w:fill="FFFFFF"/>
            <w:tcMar>
              <w:top w:w="15" w:type="dxa"/>
              <w:left w:w="15" w:type="dxa"/>
              <w:right w:w="15" w:type="dxa"/>
            </w:tcMar>
            <w:vAlign w:val="center"/>
          </w:tcPr>
          <w:p w14:paraId="7092DE7A" w14:textId="09FBC2C0" w:rsidR="00087455" w:rsidRPr="00E57114" w:rsidRDefault="00087455" w:rsidP="00E57114">
            <w:pPr>
              <w:widowControl w:val="0"/>
              <w:jc w:val="both"/>
              <w:rPr>
                <w:color w:val="000000"/>
                <w:kern w:val="2"/>
                <w:sz w:val="20"/>
                <w:szCs w:val="20"/>
              </w:rPr>
            </w:pPr>
            <w:r w:rsidRPr="00E57114">
              <w:rPr>
                <w:rFonts w:hint="eastAsia"/>
                <w:color w:val="000000"/>
                <w:sz w:val="20"/>
                <w:szCs w:val="20"/>
                <w:lang w:bidi="ar"/>
              </w:rPr>
              <w:t>部门：</w:t>
            </w:r>
            <w:r w:rsidRPr="00087455">
              <w:rPr>
                <w:rFonts w:hint="eastAsia"/>
                <w:color w:val="000000"/>
                <w:sz w:val="20"/>
                <w:szCs w:val="20"/>
                <w:lang w:bidi="ar"/>
              </w:rPr>
              <w:t>信阳市平桥区粮食局职工学校</w:t>
            </w:r>
          </w:p>
        </w:tc>
        <w:tc>
          <w:tcPr>
            <w:tcW w:w="1160" w:type="dxa"/>
            <w:tcBorders>
              <w:top w:val="nil"/>
              <w:left w:val="nil"/>
              <w:bottom w:val="single" w:sz="8" w:space="0" w:color="000000"/>
              <w:right w:val="nil"/>
            </w:tcBorders>
            <w:shd w:val="clear" w:color="auto" w:fill="FFFFFF"/>
            <w:tcMar>
              <w:top w:w="15" w:type="dxa"/>
              <w:left w:w="15" w:type="dxa"/>
              <w:right w:w="15" w:type="dxa"/>
            </w:tcMar>
            <w:vAlign w:val="center"/>
          </w:tcPr>
          <w:p w14:paraId="4D6DDD37" w14:textId="77777777" w:rsidR="00087455" w:rsidRPr="00E57114" w:rsidRDefault="00087455" w:rsidP="00E57114">
            <w:pPr>
              <w:widowControl w:val="0"/>
              <w:jc w:val="both"/>
              <w:rPr>
                <w:color w:val="000000"/>
                <w:kern w:val="2"/>
                <w:sz w:val="20"/>
                <w:szCs w:val="20"/>
              </w:rPr>
            </w:pPr>
          </w:p>
        </w:tc>
        <w:tc>
          <w:tcPr>
            <w:tcW w:w="1158" w:type="dxa"/>
            <w:tcBorders>
              <w:top w:val="nil"/>
              <w:left w:val="nil"/>
              <w:bottom w:val="single" w:sz="8" w:space="0" w:color="000000"/>
              <w:right w:val="nil"/>
            </w:tcBorders>
            <w:shd w:val="clear" w:color="auto" w:fill="FFFFFF"/>
            <w:tcMar>
              <w:top w:w="15" w:type="dxa"/>
              <w:left w:w="15" w:type="dxa"/>
              <w:right w:w="15" w:type="dxa"/>
            </w:tcMar>
            <w:vAlign w:val="center"/>
          </w:tcPr>
          <w:p w14:paraId="0ACC5A3B" w14:textId="77777777" w:rsidR="00087455" w:rsidRPr="00E57114" w:rsidRDefault="00087455" w:rsidP="00E57114">
            <w:pPr>
              <w:widowControl w:val="0"/>
              <w:jc w:val="both"/>
              <w:rPr>
                <w:color w:val="000000"/>
                <w:kern w:val="2"/>
                <w:sz w:val="20"/>
                <w:szCs w:val="20"/>
              </w:rPr>
            </w:pPr>
          </w:p>
        </w:tc>
        <w:tc>
          <w:tcPr>
            <w:tcW w:w="1160" w:type="dxa"/>
            <w:tcBorders>
              <w:top w:val="nil"/>
              <w:left w:val="nil"/>
              <w:bottom w:val="single" w:sz="8" w:space="0" w:color="000000"/>
              <w:right w:val="nil"/>
            </w:tcBorders>
            <w:shd w:val="clear" w:color="auto" w:fill="FFFFFF"/>
            <w:tcMar>
              <w:top w:w="15" w:type="dxa"/>
              <w:left w:w="15" w:type="dxa"/>
              <w:right w:w="15" w:type="dxa"/>
            </w:tcMar>
            <w:vAlign w:val="center"/>
          </w:tcPr>
          <w:p w14:paraId="5CAE3557" w14:textId="06976C72" w:rsidR="00087455" w:rsidRPr="00E57114" w:rsidRDefault="00B6042A" w:rsidP="00E57114">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160" w:type="dxa"/>
            <w:tcBorders>
              <w:top w:val="nil"/>
              <w:left w:val="nil"/>
              <w:bottom w:val="single" w:sz="8" w:space="0" w:color="000000"/>
              <w:right w:val="nil"/>
            </w:tcBorders>
            <w:shd w:val="clear" w:color="auto" w:fill="FFFFFF"/>
            <w:tcMar>
              <w:top w:w="15" w:type="dxa"/>
              <w:left w:w="15" w:type="dxa"/>
              <w:right w:w="15" w:type="dxa"/>
            </w:tcMar>
            <w:vAlign w:val="center"/>
          </w:tcPr>
          <w:p w14:paraId="22413561" w14:textId="77777777" w:rsidR="00087455" w:rsidRPr="00E57114" w:rsidRDefault="00087455" w:rsidP="00E57114">
            <w:pPr>
              <w:widowControl w:val="0"/>
              <w:jc w:val="both"/>
              <w:rPr>
                <w:color w:val="000000"/>
                <w:kern w:val="2"/>
                <w:sz w:val="20"/>
                <w:szCs w:val="20"/>
              </w:rPr>
            </w:pPr>
          </w:p>
        </w:tc>
        <w:tc>
          <w:tcPr>
            <w:tcW w:w="1160" w:type="dxa"/>
            <w:tcBorders>
              <w:top w:val="nil"/>
              <w:left w:val="nil"/>
              <w:bottom w:val="single" w:sz="8" w:space="0" w:color="000000"/>
              <w:right w:val="nil"/>
            </w:tcBorders>
            <w:shd w:val="clear" w:color="auto" w:fill="FFFFFF"/>
            <w:tcMar>
              <w:top w:w="15" w:type="dxa"/>
              <w:left w:w="15" w:type="dxa"/>
              <w:right w:w="15" w:type="dxa"/>
            </w:tcMar>
            <w:vAlign w:val="center"/>
          </w:tcPr>
          <w:p w14:paraId="3AA99DDC" w14:textId="77777777" w:rsidR="00087455" w:rsidRPr="00E57114" w:rsidRDefault="00087455" w:rsidP="00E57114">
            <w:pPr>
              <w:widowControl w:val="0"/>
              <w:jc w:val="both"/>
              <w:rPr>
                <w:color w:val="000000"/>
                <w:kern w:val="2"/>
                <w:sz w:val="20"/>
                <w:szCs w:val="20"/>
              </w:rPr>
            </w:pPr>
          </w:p>
        </w:tc>
        <w:tc>
          <w:tcPr>
            <w:tcW w:w="1160" w:type="dxa"/>
            <w:tcBorders>
              <w:top w:val="nil"/>
              <w:left w:val="nil"/>
              <w:bottom w:val="single" w:sz="8" w:space="0" w:color="000000"/>
              <w:right w:val="nil"/>
            </w:tcBorders>
            <w:shd w:val="clear" w:color="auto" w:fill="FFFFFF"/>
            <w:tcMar>
              <w:top w:w="15" w:type="dxa"/>
              <w:left w:w="15" w:type="dxa"/>
              <w:right w:w="15" w:type="dxa"/>
            </w:tcMar>
            <w:vAlign w:val="center"/>
          </w:tcPr>
          <w:p w14:paraId="1819CFAD" w14:textId="77777777" w:rsidR="00087455" w:rsidRPr="00E57114" w:rsidRDefault="00087455"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3140CFA7" w14:textId="77777777" w:rsidR="00087455" w:rsidRPr="00E57114" w:rsidRDefault="00087455" w:rsidP="00E57114">
            <w:pPr>
              <w:widowControl w:val="0"/>
              <w:jc w:val="both"/>
              <w:rPr>
                <w:color w:val="000000"/>
                <w:kern w:val="2"/>
                <w:sz w:val="20"/>
                <w:szCs w:val="20"/>
              </w:rPr>
            </w:pPr>
          </w:p>
        </w:tc>
        <w:tc>
          <w:tcPr>
            <w:tcW w:w="1160" w:type="dxa"/>
            <w:tcBorders>
              <w:top w:val="nil"/>
              <w:left w:val="nil"/>
              <w:bottom w:val="nil"/>
              <w:right w:val="nil"/>
            </w:tcBorders>
            <w:shd w:val="clear" w:color="auto" w:fill="FFFFFF"/>
            <w:tcMar>
              <w:top w:w="15" w:type="dxa"/>
              <w:left w:w="15" w:type="dxa"/>
              <w:right w:w="15" w:type="dxa"/>
            </w:tcMar>
            <w:vAlign w:val="center"/>
          </w:tcPr>
          <w:p w14:paraId="1E6B0F2A" w14:textId="77777777" w:rsidR="00087455" w:rsidRPr="00E57114" w:rsidRDefault="00087455" w:rsidP="00E57114">
            <w:pPr>
              <w:jc w:val="right"/>
              <w:textAlignment w:val="center"/>
              <w:rPr>
                <w:color w:val="000000"/>
                <w:kern w:val="2"/>
                <w:sz w:val="20"/>
                <w:szCs w:val="20"/>
              </w:rPr>
            </w:pPr>
            <w:r w:rsidRPr="00E57114">
              <w:rPr>
                <w:rFonts w:hint="eastAsia"/>
                <w:color w:val="000000"/>
                <w:sz w:val="20"/>
                <w:szCs w:val="20"/>
                <w:lang w:bidi="ar"/>
              </w:rPr>
              <w:t>单位：万元</w:t>
            </w:r>
          </w:p>
        </w:tc>
      </w:tr>
      <w:tr w:rsidR="00E57114" w:rsidRPr="00E57114" w14:paraId="6B67BE6D" w14:textId="77777777" w:rsidTr="00B6042A">
        <w:trPr>
          <w:trHeight w:val="595"/>
        </w:trPr>
        <w:tc>
          <w:tcPr>
            <w:tcW w:w="6955"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6157DA49"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预算数</w:t>
            </w:r>
          </w:p>
        </w:tc>
        <w:tc>
          <w:tcPr>
            <w:tcW w:w="6960"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025E0162"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决算数</w:t>
            </w:r>
          </w:p>
        </w:tc>
      </w:tr>
      <w:tr w:rsidR="00E57114" w:rsidRPr="00E57114" w14:paraId="4F17B55A" w14:textId="77777777" w:rsidTr="00B6042A">
        <w:trPr>
          <w:trHeight w:val="638"/>
        </w:trPr>
        <w:tc>
          <w:tcPr>
            <w:tcW w:w="1160"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60153CA"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合计</w:t>
            </w:r>
          </w:p>
        </w:tc>
        <w:tc>
          <w:tcPr>
            <w:tcW w:w="11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81E0F"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因公出国（境）费</w:t>
            </w:r>
          </w:p>
        </w:tc>
        <w:tc>
          <w:tcPr>
            <w:tcW w:w="34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60FB2"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公务用车购置及运行费</w:t>
            </w:r>
          </w:p>
        </w:tc>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50F63"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公务接待费</w:t>
            </w:r>
          </w:p>
        </w:tc>
        <w:tc>
          <w:tcPr>
            <w:tcW w:w="116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E1BF5D8"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合计</w:t>
            </w:r>
          </w:p>
        </w:tc>
        <w:tc>
          <w:tcPr>
            <w:tcW w:w="11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3581A"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因公出国（境）费</w:t>
            </w:r>
          </w:p>
        </w:tc>
        <w:tc>
          <w:tcPr>
            <w:tcW w:w="34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7C839"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公务用车购置及运行费</w:t>
            </w:r>
          </w:p>
        </w:tc>
        <w:tc>
          <w:tcPr>
            <w:tcW w:w="1160"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4D8E00A"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公务接待费</w:t>
            </w:r>
          </w:p>
        </w:tc>
      </w:tr>
      <w:tr w:rsidR="00E57114" w:rsidRPr="00E57114" w14:paraId="2806449F" w14:textId="77777777" w:rsidTr="00B6042A">
        <w:trPr>
          <w:trHeight w:val="638"/>
        </w:trPr>
        <w:tc>
          <w:tcPr>
            <w:tcW w:w="1160"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B950FBE" w14:textId="77777777" w:rsidR="00E57114" w:rsidRPr="00E57114" w:rsidRDefault="00E57114" w:rsidP="00E57114">
            <w:pPr>
              <w:widowControl w:val="0"/>
              <w:jc w:val="center"/>
              <w:rPr>
                <w:color w:val="000000"/>
                <w:kern w:val="2"/>
                <w:sz w:val="20"/>
                <w:szCs w:val="20"/>
              </w:rPr>
            </w:pPr>
          </w:p>
        </w:tc>
        <w:tc>
          <w:tcPr>
            <w:tcW w:w="11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9C1E5" w14:textId="77777777" w:rsidR="00E57114" w:rsidRPr="00E57114" w:rsidRDefault="00E57114" w:rsidP="00E57114">
            <w:pPr>
              <w:widowControl w:val="0"/>
              <w:jc w:val="center"/>
              <w:rPr>
                <w:color w:val="000000"/>
                <w:kern w:val="2"/>
                <w:sz w:val="20"/>
                <w:szCs w:val="20"/>
              </w:rPr>
            </w:pPr>
          </w:p>
        </w:tc>
        <w:tc>
          <w:tcPr>
            <w:tcW w:w="11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FE027D0"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小计</w:t>
            </w:r>
          </w:p>
        </w:tc>
        <w:tc>
          <w:tcPr>
            <w:tcW w:w="11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5642431"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公务用车</w:t>
            </w:r>
            <w:r w:rsidRPr="00E57114">
              <w:rPr>
                <w:rFonts w:hint="eastAsia"/>
                <w:color w:val="000000"/>
                <w:sz w:val="20"/>
                <w:szCs w:val="20"/>
                <w:lang w:bidi="ar"/>
              </w:rPr>
              <w:br/>
              <w:t>购置费</w:t>
            </w:r>
          </w:p>
        </w:tc>
        <w:tc>
          <w:tcPr>
            <w:tcW w:w="116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DCD31A2"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公务用车</w:t>
            </w:r>
            <w:r w:rsidRPr="00E57114">
              <w:rPr>
                <w:rFonts w:hint="eastAsia"/>
                <w:color w:val="000000"/>
                <w:sz w:val="20"/>
                <w:szCs w:val="20"/>
                <w:lang w:bidi="ar"/>
              </w:rPr>
              <w:br/>
              <w:t>运行费</w:t>
            </w:r>
          </w:p>
        </w:tc>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5F8C9" w14:textId="77777777" w:rsidR="00E57114" w:rsidRPr="00E57114" w:rsidRDefault="00E57114" w:rsidP="00E57114">
            <w:pPr>
              <w:widowControl w:val="0"/>
              <w:jc w:val="center"/>
              <w:rPr>
                <w:color w:val="000000"/>
                <w:kern w:val="2"/>
                <w:sz w:val="20"/>
                <w:szCs w:val="20"/>
              </w:rPr>
            </w:pPr>
          </w:p>
        </w:tc>
        <w:tc>
          <w:tcPr>
            <w:tcW w:w="116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14:paraId="0E55DDD6" w14:textId="77777777" w:rsidR="00E57114" w:rsidRPr="00E57114" w:rsidRDefault="00E57114" w:rsidP="00E57114">
            <w:pPr>
              <w:widowControl w:val="0"/>
              <w:jc w:val="center"/>
              <w:rPr>
                <w:color w:val="000000"/>
                <w:kern w:val="2"/>
                <w:sz w:val="20"/>
                <w:szCs w:val="20"/>
              </w:rPr>
            </w:pPr>
          </w:p>
        </w:tc>
        <w:tc>
          <w:tcPr>
            <w:tcW w:w="11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C11AB" w14:textId="77777777" w:rsidR="00E57114" w:rsidRPr="00E57114" w:rsidRDefault="00E57114" w:rsidP="00E57114">
            <w:pPr>
              <w:widowControl w:val="0"/>
              <w:jc w:val="center"/>
              <w:rPr>
                <w:color w:val="000000"/>
                <w:kern w:val="2"/>
                <w:sz w:val="20"/>
                <w:szCs w:val="20"/>
              </w:rPr>
            </w:pPr>
          </w:p>
        </w:tc>
        <w:tc>
          <w:tcPr>
            <w:tcW w:w="116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8AE8611"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小计</w:t>
            </w:r>
          </w:p>
        </w:tc>
        <w:tc>
          <w:tcPr>
            <w:tcW w:w="116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A5A15D0"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公务用车</w:t>
            </w:r>
            <w:r w:rsidRPr="00E57114">
              <w:rPr>
                <w:rFonts w:hint="eastAsia"/>
                <w:color w:val="000000"/>
                <w:sz w:val="20"/>
                <w:szCs w:val="20"/>
                <w:lang w:bidi="ar"/>
              </w:rPr>
              <w:br/>
              <w:t>购置费</w:t>
            </w:r>
          </w:p>
        </w:tc>
        <w:tc>
          <w:tcPr>
            <w:tcW w:w="116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D03AC05"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公务用车</w:t>
            </w:r>
            <w:r w:rsidRPr="00E57114">
              <w:rPr>
                <w:rFonts w:hint="eastAsia"/>
                <w:color w:val="000000"/>
                <w:sz w:val="20"/>
                <w:szCs w:val="20"/>
                <w:lang w:bidi="ar"/>
              </w:rPr>
              <w:br/>
              <w:t>运行费</w:t>
            </w:r>
          </w:p>
        </w:tc>
        <w:tc>
          <w:tcPr>
            <w:tcW w:w="1160"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0EB2565" w14:textId="77777777" w:rsidR="00E57114" w:rsidRPr="00E57114" w:rsidRDefault="00E57114" w:rsidP="00E57114">
            <w:pPr>
              <w:widowControl w:val="0"/>
              <w:jc w:val="center"/>
              <w:rPr>
                <w:color w:val="000000"/>
                <w:kern w:val="2"/>
                <w:sz w:val="20"/>
                <w:szCs w:val="20"/>
              </w:rPr>
            </w:pPr>
          </w:p>
        </w:tc>
      </w:tr>
      <w:tr w:rsidR="00E57114" w:rsidRPr="00E57114" w14:paraId="6EEEE42D" w14:textId="77777777" w:rsidTr="00B6042A">
        <w:trPr>
          <w:trHeight w:val="595"/>
        </w:trPr>
        <w:tc>
          <w:tcPr>
            <w:tcW w:w="116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38352B1"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1</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81C5B"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2</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4908C"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3</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A1B41"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4</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488FF"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5</w:t>
            </w:r>
          </w:p>
        </w:tc>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86632"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6</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5518D"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7</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64958"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8</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87482"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9</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A7A45"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10</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150C8"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11</w:t>
            </w:r>
          </w:p>
        </w:tc>
        <w:tc>
          <w:tcPr>
            <w:tcW w:w="116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474C678"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12</w:t>
            </w:r>
          </w:p>
        </w:tc>
      </w:tr>
      <w:tr w:rsidR="00087455" w:rsidRPr="00E57114" w14:paraId="2EB16B5C" w14:textId="77777777" w:rsidTr="00B6042A">
        <w:trPr>
          <w:trHeight w:val="910"/>
        </w:trPr>
        <w:tc>
          <w:tcPr>
            <w:tcW w:w="1160"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5DB4727B" w14:textId="02471A16" w:rsidR="00087455" w:rsidRPr="00E57114" w:rsidRDefault="00087455" w:rsidP="00087455">
            <w:pPr>
              <w:widowControl w:val="0"/>
              <w:jc w:val="both"/>
              <w:rPr>
                <w:color w:val="000000"/>
                <w:kern w:val="2"/>
                <w:sz w:val="20"/>
                <w:szCs w:val="20"/>
              </w:rPr>
            </w:pPr>
            <w:r>
              <w:rPr>
                <w:rFonts w:hint="eastAsia"/>
                <w:color w:val="000000"/>
                <w:kern w:val="2"/>
                <w:sz w:val="20"/>
                <w:szCs w:val="20"/>
              </w:rPr>
              <w:t>0</w:t>
            </w:r>
            <w:r>
              <w:rPr>
                <w:color w:val="000000"/>
                <w:kern w:val="2"/>
                <w:sz w:val="20"/>
                <w:szCs w:val="20"/>
              </w:rPr>
              <w:t>.00</w:t>
            </w:r>
          </w:p>
        </w:tc>
        <w:tc>
          <w:tcPr>
            <w:tcW w:w="115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E98B452" w14:textId="77B15D73"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58"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34A8D3F" w14:textId="3F009858"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58"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E19939D" w14:textId="21168ED4"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640ACE7" w14:textId="2C3A748D"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58"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A35DC9A" w14:textId="6F82F6DC"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F5CF31B" w14:textId="0E455561"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BE75A0E" w14:textId="14E91CAB"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5769FAE" w14:textId="4DFD88F6"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6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2D8B2D3" w14:textId="127C3217"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60"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1E510F9D" w14:textId="419A6556"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c>
          <w:tcPr>
            <w:tcW w:w="116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26D0AE0A" w14:textId="5B2E6AEF" w:rsidR="00087455" w:rsidRPr="00E57114" w:rsidRDefault="00087455" w:rsidP="00087455">
            <w:pPr>
              <w:widowControl w:val="0"/>
              <w:jc w:val="both"/>
              <w:rPr>
                <w:color w:val="000000"/>
                <w:kern w:val="2"/>
                <w:sz w:val="20"/>
                <w:szCs w:val="20"/>
              </w:rPr>
            </w:pPr>
            <w:r w:rsidRPr="00455802">
              <w:rPr>
                <w:rFonts w:hint="eastAsia"/>
                <w:color w:val="000000"/>
                <w:kern w:val="2"/>
                <w:sz w:val="20"/>
                <w:szCs w:val="20"/>
              </w:rPr>
              <w:t>0</w:t>
            </w:r>
            <w:r w:rsidRPr="00455802">
              <w:rPr>
                <w:color w:val="000000"/>
                <w:kern w:val="2"/>
                <w:sz w:val="20"/>
                <w:szCs w:val="20"/>
              </w:rPr>
              <w:t>.00</w:t>
            </w:r>
          </w:p>
        </w:tc>
      </w:tr>
      <w:tr w:rsidR="00E57114" w:rsidRPr="00E57114" w14:paraId="5DDE2894" w14:textId="77777777" w:rsidTr="00B6042A">
        <w:trPr>
          <w:trHeight w:val="958"/>
        </w:trPr>
        <w:tc>
          <w:tcPr>
            <w:tcW w:w="13915" w:type="dxa"/>
            <w:gridSpan w:val="12"/>
            <w:tcBorders>
              <w:top w:val="single" w:sz="8" w:space="0" w:color="000000"/>
              <w:left w:val="nil"/>
              <w:bottom w:val="nil"/>
              <w:right w:val="nil"/>
            </w:tcBorders>
            <w:tcMar>
              <w:top w:w="15" w:type="dxa"/>
              <w:left w:w="15" w:type="dxa"/>
              <w:right w:w="15" w:type="dxa"/>
            </w:tcMar>
            <w:vAlign w:val="center"/>
          </w:tcPr>
          <w:p w14:paraId="677064F6" w14:textId="77777777" w:rsidR="00E57114" w:rsidRPr="00E57114" w:rsidRDefault="00E57114" w:rsidP="00E57114">
            <w:pPr>
              <w:textAlignment w:val="center"/>
              <w:rPr>
                <w:color w:val="000000"/>
                <w:kern w:val="2"/>
                <w:sz w:val="20"/>
                <w:szCs w:val="20"/>
              </w:rPr>
            </w:pPr>
            <w:r w:rsidRPr="00E57114">
              <w:rPr>
                <w:rFonts w:hint="eastAsia"/>
                <w:color w:val="000000"/>
                <w:sz w:val="20"/>
                <w:szCs w:val="20"/>
                <w:lang w:bidi="ar"/>
              </w:rPr>
              <w:t>注：本表反映部门本年度“三公”经费支出预决算情况。其中，</w:t>
            </w:r>
            <w:r w:rsidRPr="00E57114">
              <w:rPr>
                <w:color w:val="000000"/>
                <w:kern w:val="2"/>
                <w:sz w:val="20"/>
                <w:szCs w:val="20"/>
                <w:lang w:bidi="ar"/>
              </w:rPr>
              <w:t>预算数为“三公”经费全年预算数，反映按规定程序调整后的预算数；决算数是包括当年一般公共预算财政拨款和以前年度结转资金安排的实际支出。</w:t>
            </w:r>
            <w:r w:rsidRPr="00E57114">
              <w:rPr>
                <w:rFonts w:hint="eastAsia"/>
                <w:color w:val="000000"/>
                <w:sz w:val="20"/>
                <w:szCs w:val="20"/>
                <w:lang w:bidi="ar"/>
              </w:rPr>
              <w:t>本表金额转换为万元时，因四舍五入可能存在尾差。</w:t>
            </w:r>
          </w:p>
        </w:tc>
      </w:tr>
    </w:tbl>
    <w:p w14:paraId="2EC78F3B" w14:textId="77777777" w:rsidR="00E57114" w:rsidRPr="00E57114" w:rsidRDefault="00E57114" w:rsidP="00E57114">
      <w:pPr>
        <w:widowControl w:val="0"/>
        <w:jc w:val="both"/>
        <w:rPr>
          <w:rFonts w:ascii="仿宋_GB2312" w:eastAsia="仿宋_GB2312" w:hAnsi="仿宋_GB2312" w:cs="仿宋_GB2312"/>
          <w:kern w:val="2"/>
          <w:sz w:val="32"/>
          <w:szCs w:val="32"/>
        </w:rPr>
        <w:sectPr w:rsidR="00E57114" w:rsidRPr="00E57114">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612"/>
        <w:gridCol w:w="536"/>
        <w:gridCol w:w="1276"/>
        <w:gridCol w:w="1926"/>
        <w:gridCol w:w="1926"/>
        <w:gridCol w:w="1926"/>
        <w:gridCol w:w="1927"/>
        <w:gridCol w:w="1926"/>
        <w:gridCol w:w="1933"/>
      </w:tblGrid>
      <w:tr w:rsidR="00E57114" w:rsidRPr="00E57114" w14:paraId="69CEAB1E" w14:textId="77777777" w:rsidTr="00781C06">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14:paraId="38CE9FA1" w14:textId="77777777" w:rsidR="00E57114" w:rsidRPr="00E57114" w:rsidRDefault="00E57114" w:rsidP="00E57114">
            <w:pPr>
              <w:jc w:val="center"/>
              <w:textAlignment w:val="center"/>
              <w:rPr>
                <w:rFonts w:ascii="华文中宋" w:eastAsia="华文中宋" w:hAnsi="华文中宋" w:cs="华文中宋"/>
                <w:color w:val="000000"/>
                <w:kern w:val="2"/>
                <w:sz w:val="32"/>
                <w:szCs w:val="32"/>
              </w:rPr>
            </w:pPr>
            <w:r w:rsidRPr="00E57114">
              <w:rPr>
                <w:rFonts w:ascii="华文中宋" w:eastAsia="华文中宋" w:hAnsi="华文中宋" w:cs="华文中宋" w:hint="eastAsia"/>
                <w:color w:val="000000"/>
                <w:sz w:val="32"/>
                <w:szCs w:val="32"/>
                <w:lang w:bidi="ar"/>
              </w:rPr>
              <w:lastRenderedPageBreak/>
              <w:t>政府性基金预算财政拨款收入支出决算表</w:t>
            </w:r>
          </w:p>
        </w:tc>
      </w:tr>
      <w:tr w:rsidR="00E57114" w:rsidRPr="00E57114" w14:paraId="35273C18" w14:textId="77777777" w:rsidTr="00781C06">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3887909D" w14:textId="77777777" w:rsidR="00E57114" w:rsidRPr="00E57114" w:rsidRDefault="00E57114" w:rsidP="00E57114">
            <w:pPr>
              <w:widowControl w:val="0"/>
              <w:jc w:val="center"/>
              <w:rPr>
                <w:color w:val="000000"/>
                <w:kern w:val="2"/>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43C3B465" w14:textId="77777777" w:rsidR="00E57114" w:rsidRPr="00E57114" w:rsidRDefault="00E57114" w:rsidP="00E57114">
            <w:pPr>
              <w:widowControl w:val="0"/>
              <w:jc w:val="center"/>
              <w:rPr>
                <w:color w:val="000000"/>
                <w:kern w:val="2"/>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45EC6CF8" w14:textId="77777777" w:rsidR="00E57114" w:rsidRPr="00E57114" w:rsidRDefault="00E57114" w:rsidP="00E57114">
            <w:pPr>
              <w:widowControl w:val="0"/>
              <w:jc w:val="center"/>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A1D3D9D" w14:textId="77777777" w:rsidR="00E57114" w:rsidRPr="00E57114" w:rsidRDefault="00E57114" w:rsidP="00E57114">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6ED16981" w14:textId="77777777" w:rsidR="00E57114" w:rsidRPr="00E57114" w:rsidRDefault="00E57114" w:rsidP="00E57114">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72C95FEA" w14:textId="77777777" w:rsidR="00E57114" w:rsidRPr="00E57114" w:rsidRDefault="00E57114" w:rsidP="00E57114">
            <w:pPr>
              <w:widowControl w:val="0"/>
              <w:jc w:val="both"/>
              <w:rPr>
                <w:color w:val="000000"/>
                <w:kern w:val="2"/>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32717D22" w14:textId="77777777" w:rsidR="00E57114" w:rsidRPr="00E57114" w:rsidRDefault="00E57114" w:rsidP="00E57114">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46DA5532" w14:textId="77777777" w:rsidR="00E57114" w:rsidRPr="00E57114" w:rsidRDefault="00E57114" w:rsidP="00E57114">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410342D2" w14:textId="77777777" w:rsidR="00E57114" w:rsidRPr="00E57114" w:rsidRDefault="00E57114" w:rsidP="00E57114">
            <w:pPr>
              <w:jc w:val="right"/>
              <w:textAlignment w:val="center"/>
              <w:rPr>
                <w:color w:val="000000"/>
                <w:kern w:val="2"/>
                <w:sz w:val="20"/>
                <w:szCs w:val="20"/>
              </w:rPr>
            </w:pPr>
            <w:r w:rsidRPr="00E57114">
              <w:rPr>
                <w:rFonts w:hint="eastAsia"/>
                <w:color w:val="000000"/>
                <w:sz w:val="20"/>
                <w:szCs w:val="20"/>
                <w:lang w:bidi="ar"/>
              </w:rPr>
              <w:t>公开08表</w:t>
            </w:r>
          </w:p>
        </w:tc>
      </w:tr>
      <w:tr w:rsidR="00087455" w:rsidRPr="00E57114" w14:paraId="7CB34FED" w14:textId="77777777" w:rsidTr="00AE084E">
        <w:trPr>
          <w:trHeight w:val="300"/>
        </w:trPr>
        <w:tc>
          <w:tcPr>
            <w:tcW w:w="612" w:type="dxa"/>
            <w:tcBorders>
              <w:top w:val="nil"/>
              <w:left w:val="nil"/>
              <w:bottom w:val="nil"/>
              <w:right w:val="nil"/>
            </w:tcBorders>
            <w:shd w:val="clear" w:color="auto" w:fill="FFFFFF"/>
            <w:tcMar>
              <w:top w:w="15" w:type="dxa"/>
              <w:left w:w="15" w:type="dxa"/>
              <w:right w:w="15" w:type="dxa"/>
            </w:tcMar>
            <w:vAlign w:val="center"/>
          </w:tcPr>
          <w:p w14:paraId="3D393B56" w14:textId="77777777" w:rsidR="00087455" w:rsidRPr="00E57114" w:rsidRDefault="00087455" w:rsidP="00E57114">
            <w:pPr>
              <w:textAlignment w:val="center"/>
              <w:rPr>
                <w:color w:val="000000"/>
                <w:kern w:val="2"/>
                <w:sz w:val="20"/>
                <w:szCs w:val="20"/>
              </w:rPr>
            </w:pPr>
            <w:r w:rsidRPr="00E57114">
              <w:rPr>
                <w:rFonts w:hint="eastAsia"/>
                <w:color w:val="00000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14:paraId="7736B3AC" w14:textId="23D900A4" w:rsidR="00087455" w:rsidRPr="00E57114" w:rsidRDefault="00087455" w:rsidP="00E57114">
            <w:pPr>
              <w:widowControl w:val="0"/>
              <w:jc w:val="both"/>
              <w:rPr>
                <w:color w:val="000000"/>
                <w:kern w:val="2"/>
                <w:sz w:val="20"/>
                <w:szCs w:val="20"/>
              </w:rPr>
            </w:pPr>
            <w:r w:rsidRPr="00087455">
              <w:rPr>
                <w:rFonts w:hint="eastAsia"/>
                <w:color w:val="000000"/>
                <w:kern w:val="2"/>
                <w:sz w:val="20"/>
                <w:szCs w:val="20"/>
              </w:rPr>
              <w:t>信阳市平桥区粮食局职工学校</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0897BD95" w14:textId="77777777" w:rsidR="00087455" w:rsidRPr="00E57114" w:rsidRDefault="00087455" w:rsidP="00E57114">
            <w:pPr>
              <w:widowControl w:val="0"/>
              <w:jc w:val="both"/>
              <w:rPr>
                <w:color w:val="000000"/>
                <w:kern w:val="2"/>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4050A66A" w14:textId="2E582550" w:rsidR="00087455" w:rsidRPr="00E57114" w:rsidRDefault="00B6042A" w:rsidP="00E57114">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710D0D91" w14:textId="77777777" w:rsidR="00087455" w:rsidRPr="00E57114" w:rsidRDefault="00087455" w:rsidP="00E57114">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CCE6472" w14:textId="77777777" w:rsidR="00087455" w:rsidRPr="00E57114" w:rsidRDefault="00087455" w:rsidP="00E57114">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34F02B21" w14:textId="77777777" w:rsidR="00087455" w:rsidRPr="00E57114" w:rsidRDefault="00087455" w:rsidP="00E57114">
            <w:pPr>
              <w:jc w:val="right"/>
              <w:textAlignment w:val="center"/>
              <w:rPr>
                <w:color w:val="000000"/>
                <w:kern w:val="2"/>
                <w:sz w:val="20"/>
                <w:szCs w:val="20"/>
              </w:rPr>
            </w:pPr>
            <w:r w:rsidRPr="00E57114">
              <w:rPr>
                <w:rFonts w:hint="eastAsia"/>
                <w:color w:val="000000"/>
                <w:sz w:val="20"/>
                <w:szCs w:val="20"/>
                <w:lang w:bidi="ar"/>
              </w:rPr>
              <w:t>单位：万元</w:t>
            </w:r>
          </w:p>
        </w:tc>
      </w:tr>
      <w:tr w:rsidR="00E57114" w:rsidRPr="00E57114" w14:paraId="7CD016DD" w14:textId="77777777" w:rsidTr="00781C06">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060E271F"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67FF72A7"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DDE58D1"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66023632"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DE6080F"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年末结转和结余</w:t>
            </w:r>
          </w:p>
        </w:tc>
      </w:tr>
      <w:tr w:rsidR="00E57114" w:rsidRPr="00E57114" w14:paraId="47802723" w14:textId="77777777" w:rsidTr="00781C06">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60A2062" w14:textId="77777777" w:rsidR="00E57114" w:rsidRPr="00E57114" w:rsidRDefault="00E57114" w:rsidP="00E57114">
            <w:pPr>
              <w:jc w:val="center"/>
              <w:textAlignment w:val="center"/>
              <w:rPr>
                <w:color w:val="000000"/>
                <w:sz w:val="20"/>
                <w:szCs w:val="20"/>
                <w:lang w:bidi="ar"/>
              </w:rPr>
            </w:pPr>
            <w:r w:rsidRPr="00E57114">
              <w:rPr>
                <w:rFonts w:hint="eastAsia"/>
                <w:color w:val="000000"/>
                <w:sz w:val="20"/>
                <w:szCs w:val="20"/>
                <w:lang w:bidi="ar"/>
              </w:rPr>
              <w:t>功能分类</w:t>
            </w:r>
          </w:p>
          <w:p w14:paraId="5D89326E"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09633"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5B6F267A" w14:textId="77777777" w:rsidR="00E57114" w:rsidRPr="00E57114" w:rsidRDefault="00E57114" w:rsidP="00E5711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223EB37" w14:textId="77777777" w:rsidR="00E57114" w:rsidRPr="00E57114" w:rsidRDefault="00E57114" w:rsidP="00E57114">
            <w:pPr>
              <w:widowControl w:val="0"/>
              <w:jc w:val="center"/>
              <w:rPr>
                <w:color w:val="000000"/>
                <w:kern w:val="2"/>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7036F1A"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9CA1547"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089F4706"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17458D1" w14:textId="77777777" w:rsidR="00E57114" w:rsidRPr="00E57114" w:rsidRDefault="00E57114" w:rsidP="00E57114">
            <w:pPr>
              <w:widowControl w:val="0"/>
              <w:jc w:val="center"/>
              <w:rPr>
                <w:color w:val="000000"/>
                <w:kern w:val="2"/>
                <w:sz w:val="20"/>
                <w:szCs w:val="20"/>
              </w:rPr>
            </w:pPr>
          </w:p>
        </w:tc>
      </w:tr>
      <w:tr w:rsidR="00E57114" w:rsidRPr="00E57114" w14:paraId="31A7C992" w14:textId="77777777" w:rsidTr="00781C06">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A6A420F" w14:textId="77777777" w:rsidR="00E57114" w:rsidRPr="00E57114" w:rsidRDefault="00E57114" w:rsidP="00E57114">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4F2D7" w14:textId="77777777" w:rsidR="00E57114" w:rsidRPr="00E57114" w:rsidRDefault="00E57114" w:rsidP="00E5711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695278E" w14:textId="77777777" w:rsidR="00E57114" w:rsidRPr="00E57114" w:rsidRDefault="00E57114" w:rsidP="00E5711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31B3964" w14:textId="77777777" w:rsidR="00E57114" w:rsidRPr="00E57114" w:rsidRDefault="00E57114" w:rsidP="00E57114">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675A41E" w14:textId="77777777" w:rsidR="00E57114" w:rsidRPr="00E57114" w:rsidRDefault="00E57114" w:rsidP="00E57114">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A25F73B" w14:textId="77777777" w:rsidR="00E57114" w:rsidRPr="00E57114" w:rsidRDefault="00E57114" w:rsidP="00E57114">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3D8A4E4D" w14:textId="77777777" w:rsidR="00E57114" w:rsidRPr="00E57114" w:rsidRDefault="00E57114" w:rsidP="00E57114">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DEABED4" w14:textId="77777777" w:rsidR="00E57114" w:rsidRPr="00E57114" w:rsidRDefault="00E57114" w:rsidP="00E57114">
            <w:pPr>
              <w:widowControl w:val="0"/>
              <w:jc w:val="center"/>
              <w:rPr>
                <w:color w:val="000000"/>
                <w:kern w:val="2"/>
                <w:sz w:val="20"/>
                <w:szCs w:val="20"/>
              </w:rPr>
            </w:pPr>
          </w:p>
        </w:tc>
      </w:tr>
      <w:tr w:rsidR="00E57114" w:rsidRPr="00E57114" w14:paraId="76FD6543" w14:textId="77777777" w:rsidTr="00781C06">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CECB7F0" w14:textId="77777777" w:rsidR="00E57114" w:rsidRPr="00E57114" w:rsidRDefault="00E57114" w:rsidP="00E57114">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93A1E" w14:textId="77777777" w:rsidR="00E57114" w:rsidRPr="00E57114" w:rsidRDefault="00E57114" w:rsidP="00E5711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2A177920" w14:textId="77777777" w:rsidR="00E57114" w:rsidRPr="00E57114" w:rsidRDefault="00E57114" w:rsidP="00E5711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18E8D93" w14:textId="77777777" w:rsidR="00E57114" w:rsidRPr="00E57114" w:rsidRDefault="00E57114" w:rsidP="00E57114">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4DA2F26" w14:textId="77777777" w:rsidR="00E57114" w:rsidRPr="00E57114" w:rsidRDefault="00E57114" w:rsidP="00E57114">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14F8A1D" w14:textId="77777777" w:rsidR="00E57114" w:rsidRPr="00E57114" w:rsidRDefault="00E57114" w:rsidP="00E57114">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5372550C" w14:textId="77777777" w:rsidR="00E57114" w:rsidRPr="00E57114" w:rsidRDefault="00E57114" w:rsidP="00E57114">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4359762" w14:textId="77777777" w:rsidR="00E57114" w:rsidRPr="00E57114" w:rsidRDefault="00E57114" w:rsidP="00E57114">
            <w:pPr>
              <w:widowControl w:val="0"/>
              <w:jc w:val="center"/>
              <w:rPr>
                <w:color w:val="000000"/>
                <w:kern w:val="2"/>
                <w:sz w:val="20"/>
                <w:szCs w:val="20"/>
              </w:rPr>
            </w:pPr>
          </w:p>
        </w:tc>
      </w:tr>
      <w:tr w:rsidR="00E57114" w:rsidRPr="00E57114" w14:paraId="79E82A53" w14:textId="77777777" w:rsidTr="00781C06">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222B34C"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56378"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5CBFB"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F50C5"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A87AF"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AB4108D"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8EBD21B"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6</w:t>
            </w:r>
          </w:p>
        </w:tc>
      </w:tr>
      <w:tr w:rsidR="00E57114" w:rsidRPr="00E57114" w14:paraId="67050C7A" w14:textId="77777777" w:rsidTr="00781C06">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5AACAE28" w14:textId="77777777" w:rsidR="00E57114" w:rsidRPr="00E57114" w:rsidRDefault="00E57114" w:rsidP="00E57114">
            <w:pPr>
              <w:jc w:val="center"/>
              <w:textAlignment w:val="center"/>
              <w:rPr>
                <w:color w:val="000000"/>
                <w:kern w:val="2"/>
                <w:sz w:val="20"/>
                <w:szCs w:val="20"/>
              </w:rPr>
            </w:pPr>
            <w:r w:rsidRPr="00E57114">
              <w:rPr>
                <w:rFonts w:hint="eastAsia"/>
                <w:color w:val="00000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2260D" w14:textId="77777777" w:rsidR="00E57114" w:rsidRPr="00E57114" w:rsidRDefault="00E57114" w:rsidP="00E57114">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A7B51" w14:textId="77777777" w:rsidR="00E57114" w:rsidRPr="00E57114" w:rsidRDefault="00E57114" w:rsidP="00E57114">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9ADEB" w14:textId="77777777" w:rsidR="00E57114" w:rsidRPr="00E57114" w:rsidRDefault="00E57114" w:rsidP="00E57114">
            <w:pPr>
              <w:widowControl w:val="0"/>
              <w:jc w:val="center"/>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1BB88" w14:textId="77777777" w:rsidR="00E57114" w:rsidRPr="00E57114" w:rsidRDefault="00E57114" w:rsidP="00E57114">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7541BDD" w14:textId="77777777" w:rsidR="00E57114" w:rsidRPr="00E57114" w:rsidRDefault="00E57114" w:rsidP="00E57114">
            <w:pPr>
              <w:widowControl w:val="0"/>
              <w:jc w:val="center"/>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0BDA8E4" w14:textId="77777777" w:rsidR="00E57114" w:rsidRPr="00E57114" w:rsidRDefault="00E57114" w:rsidP="00E57114">
            <w:pPr>
              <w:widowControl w:val="0"/>
              <w:jc w:val="center"/>
              <w:rPr>
                <w:color w:val="000000"/>
                <w:kern w:val="2"/>
                <w:sz w:val="20"/>
                <w:szCs w:val="20"/>
              </w:rPr>
            </w:pPr>
          </w:p>
        </w:tc>
      </w:tr>
      <w:tr w:rsidR="00E57114" w:rsidRPr="00E57114" w14:paraId="0C3CFFE3"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7BC9E27" w14:textId="77777777" w:rsidR="00E57114" w:rsidRPr="00E57114" w:rsidRDefault="00E57114" w:rsidP="00E5711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C2559"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17F61"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080FB"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107BB" w14:textId="77777777" w:rsidR="00E57114" w:rsidRPr="00E57114" w:rsidRDefault="00E57114" w:rsidP="00E5711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F27604"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6A62C34" w14:textId="77777777" w:rsidR="00E57114" w:rsidRPr="00E57114" w:rsidRDefault="00E57114" w:rsidP="00E5711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FFA9BEF" w14:textId="77777777" w:rsidR="00E57114" w:rsidRPr="00E57114" w:rsidRDefault="00E57114" w:rsidP="00E57114">
            <w:pPr>
              <w:widowControl w:val="0"/>
              <w:jc w:val="both"/>
              <w:rPr>
                <w:color w:val="000000"/>
                <w:kern w:val="2"/>
                <w:sz w:val="20"/>
                <w:szCs w:val="20"/>
              </w:rPr>
            </w:pPr>
          </w:p>
        </w:tc>
      </w:tr>
      <w:tr w:rsidR="00E57114" w:rsidRPr="00E57114" w14:paraId="50355803"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B3155B3" w14:textId="77777777" w:rsidR="00E57114" w:rsidRPr="00E57114" w:rsidRDefault="00E57114" w:rsidP="00E5711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16A46"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6ECC1"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55C1D"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BA09F" w14:textId="77777777" w:rsidR="00E57114" w:rsidRPr="00E57114" w:rsidRDefault="00E57114" w:rsidP="00E5711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DD6AA"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1112EF9" w14:textId="77777777" w:rsidR="00E57114" w:rsidRPr="00E57114" w:rsidRDefault="00E57114" w:rsidP="00E5711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B43B9A2" w14:textId="77777777" w:rsidR="00E57114" w:rsidRPr="00E57114" w:rsidRDefault="00E57114" w:rsidP="00E57114">
            <w:pPr>
              <w:widowControl w:val="0"/>
              <w:jc w:val="both"/>
              <w:rPr>
                <w:color w:val="000000"/>
                <w:kern w:val="2"/>
                <w:sz w:val="20"/>
                <w:szCs w:val="20"/>
              </w:rPr>
            </w:pPr>
          </w:p>
        </w:tc>
      </w:tr>
      <w:tr w:rsidR="00E57114" w:rsidRPr="00E57114" w14:paraId="7F6949BE"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97E54F7" w14:textId="77777777" w:rsidR="00E57114" w:rsidRPr="00E57114" w:rsidRDefault="00E57114" w:rsidP="00E5711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E5474"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AE657"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38FB8"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D3FD7" w14:textId="77777777" w:rsidR="00E57114" w:rsidRPr="00E57114" w:rsidRDefault="00E57114" w:rsidP="00E5711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6E536"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F7414BF" w14:textId="77777777" w:rsidR="00E57114" w:rsidRPr="00E57114" w:rsidRDefault="00E57114" w:rsidP="00E5711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34CABD8" w14:textId="77777777" w:rsidR="00E57114" w:rsidRPr="00E57114" w:rsidRDefault="00E57114" w:rsidP="00E57114">
            <w:pPr>
              <w:widowControl w:val="0"/>
              <w:jc w:val="both"/>
              <w:rPr>
                <w:color w:val="000000"/>
                <w:kern w:val="2"/>
                <w:sz w:val="20"/>
                <w:szCs w:val="20"/>
              </w:rPr>
            </w:pPr>
          </w:p>
        </w:tc>
      </w:tr>
      <w:tr w:rsidR="00E57114" w:rsidRPr="00E57114" w14:paraId="3A52D07E"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53EFAC8" w14:textId="77777777" w:rsidR="00E57114" w:rsidRPr="00E57114" w:rsidRDefault="00E57114" w:rsidP="00E5711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78EC4"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CD34F"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3834C"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0CF5A" w14:textId="77777777" w:rsidR="00E57114" w:rsidRPr="00E57114" w:rsidRDefault="00E57114" w:rsidP="00E5711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F9A3F"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29D219A" w14:textId="77777777" w:rsidR="00E57114" w:rsidRPr="00E57114" w:rsidRDefault="00E57114" w:rsidP="00E5711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11EEC0F" w14:textId="77777777" w:rsidR="00E57114" w:rsidRPr="00E57114" w:rsidRDefault="00E57114" w:rsidP="00E57114">
            <w:pPr>
              <w:widowControl w:val="0"/>
              <w:jc w:val="both"/>
              <w:rPr>
                <w:color w:val="000000"/>
                <w:kern w:val="2"/>
                <w:sz w:val="20"/>
                <w:szCs w:val="20"/>
              </w:rPr>
            </w:pPr>
          </w:p>
        </w:tc>
      </w:tr>
      <w:tr w:rsidR="00E57114" w:rsidRPr="00E57114" w14:paraId="7BEF4B74"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61551D6" w14:textId="77777777" w:rsidR="00E57114" w:rsidRPr="00E57114" w:rsidRDefault="00E57114" w:rsidP="00E5711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12CF9"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572912"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F5E7F"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90880" w14:textId="77777777" w:rsidR="00E57114" w:rsidRPr="00E57114" w:rsidRDefault="00E57114" w:rsidP="00E5711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7F297"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DA24765" w14:textId="77777777" w:rsidR="00E57114" w:rsidRPr="00E57114" w:rsidRDefault="00E57114" w:rsidP="00E5711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599E4E8" w14:textId="77777777" w:rsidR="00E57114" w:rsidRPr="00E57114" w:rsidRDefault="00E57114" w:rsidP="00E57114">
            <w:pPr>
              <w:widowControl w:val="0"/>
              <w:jc w:val="both"/>
              <w:rPr>
                <w:color w:val="000000"/>
                <w:kern w:val="2"/>
                <w:sz w:val="20"/>
                <w:szCs w:val="20"/>
              </w:rPr>
            </w:pPr>
          </w:p>
        </w:tc>
      </w:tr>
      <w:tr w:rsidR="00E57114" w:rsidRPr="00E57114" w14:paraId="00BE143E" w14:textId="77777777" w:rsidTr="00781C06">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262EA3AB" w14:textId="77777777" w:rsidR="00E57114" w:rsidRPr="00E57114" w:rsidRDefault="00E57114" w:rsidP="00E57114">
            <w:pPr>
              <w:widowControl w:val="0"/>
              <w:jc w:val="center"/>
              <w:rPr>
                <w:color w:val="000000"/>
                <w:kern w:val="2"/>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6499AC8"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0C3C552"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175AC62"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A632462" w14:textId="77777777" w:rsidR="00E57114" w:rsidRPr="00E57114" w:rsidRDefault="00E57114" w:rsidP="00E57114">
            <w:pPr>
              <w:widowControl w:val="0"/>
              <w:jc w:val="both"/>
              <w:rPr>
                <w:color w:val="000000"/>
                <w:kern w:val="2"/>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4877BC50" w14:textId="77777777" w:rsidR="00E57114" w:rsidRPr="00E57114" w:rsidRDefault="00E57114" w:rsidP="00E57114">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34801484" w14:textId="77777777" w:rsidR="00E57114" w:rsidRPr="00E57114" w:rsidRDefault="00E57114" w:rsidP="00E57114">
            <w:pPr>
              <w:widowControl w:val="0"/>
              <w:jc w:val="both"/>
              <w:rPr>
                <w:color w:val="000000"/>
                <w:kern w:val="2"/>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309FE26C" w14:textId="77777777" w:rsidR="00E57114" w:rsidRPr="00E57114" w:rsidRDefault="00E57114" w:rsidP="00E57114">
            <w:pPr>
              <w:widowControl w:val="0"/>
              <w:jc w:val="both"/>
              <w:rPr>
                <w:color w:val="000000"/>
                <w:kern w:val="2"/>
                <w:sz w:val="20"/>
                <w:szCs w:val="20"/>
              </w:rPr>
            </w:pPr>
          </w:p>
        </w:tc>
      </w:tr>
      <w:tr w:rsidR="00E57114" w:rsidRPr="00E57114" w14:paraId="0ABA3772" w14:textId="77777777" w:rsidTr="00781C06">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171B3B2F" w14:textId="77777777" w:rsidR="00E57114" w:rsidRPr="00E57114" w:rsidRDefault="00E57114" w:rsidP="00E57114">
            <w:pPr>
              <w:textAlignment w:val="center"/>
              <w:rPr>
                <w:color w:val="000000"/>
                <w:kern w:val="2"/>
                <w:sz w:val="20"/>
                <w:szCs w:val="20"/>
              </w:rPr>
            </w:pPr>
            <w:r w:rsidRPr="00E57114">
              <w:rPr>
                <w:rFonts w:hint="eastAsia"/>
                <w:color w:val="000000"/>
                <w:sz w:val="20"/>
                <w:szCs w:val="20"/>
                <w:lang w:bidi="ar"/>
              </w:rPr>
              <w:t>注：本表反映部门本年度政府性基金预算财政拨款收入、支出及结转和结余情况。</w:t>
            </w:r>
          </w:p>
        </w:tc>
      </w:tr>
    </w:tbl>
    <w:p w14:paraId="72041083" w14:textId="51F3571F" w:rsidR="00E57114" w:rsidRPr="00E57114" w:rsidRDefault="00E57114" w:rsidP="00E57114">
      <w:pPr>
        <w:widowControl w:val="0"/>
        <w:jc w:val="center"/>
        <w:rPr>
          <w:lang w:eastAsia="zh-Hans"/>
        </w:rPr>
      </w:pPr>
      <w:r w:rsidRPr="00E57114">
        <w:rPr>
          <w:rFonts w:ascii="仿宋_GB2312" w:eastAsia="仿宋_GB2312" w:hAnsi="仿宋_GB2312" w:cs="仿宋_GB2312" w:hint="eastAsia"/>
          <w:kern w:val="2"/>
          <w:sz w:val="32"/>
          <w:szCs w:val="32"/>
          <w:highlight w:val="yellow"/>
        </w:rPr>
        <w:t>说明：</w:t>
      </w:r>
      <w:proofErr w:type="gramStart"/>
      <w:r w:rsidRPr="00E57114">
        <w:rPr>
          <w:rFonts w:ascii="仿宋_GB2312" w:eastAsia="仿宋_GB2312" w:hAnsi="仿宋_GB2312" w:cs="仿宋_GB2312" w:hint="eastAsia"/>
          <w:kern w:val="2"/>
          <w:sz w:val="32"/>
          <w:szCs w:val="32"/>
          <w:highlight w:val="yellow"/>
        </w:rPr>
        <w:t>我部门</w:t>
      </w:r>
      <w:proofErr w:type="gramEnd"/>
      <w:r w:rsidRPr="00E57114">
        <w:rPr>
          <w:rFonts w:ascii="仿宋_GB2312" w:eastAsia="仿宋_GB2312" w:hAnsi="仿宋_GB2312" w:cs="仿宋_GB2312" w:hint="eastAsia"/>
          <w:kern w:val="2"/>
          <w:sz w:val="32"/>
          <w:szCs w:val="32"/>
          <w:highlight w:val="yellow"/>
        </w:rPr>
        <w:t>没有政府性基金收入，也没有使用政府性基金安排的支出，故本表无数据。</w:t>
      </w:r>
      <w:bookmarkEnd w:id="0"/>
    </w:p>
    <w:sectPr w:rsidR="00E57114" w:rsidRPr="00E57114" w:rsidSect="00E57114">
      <w:pgSz w:w="16840" w:h="11907"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3792" w14:textId="77777777" w:rsidR="0089556E" w:rsidRDefault="0089556E" w:rsidP="00E57114">
      <w:r>
        <w:separator/>
      </w:r>
    </w:p>
  </w:endnote>
  <w:endnote w:type="continuationSeparator" w:id="0">
    <w:p w14:paraId="71D99B8A" w14:textId="77777777" w:rsidR="0089556E" w:rsidRDefault="0089556E" w:rsidP="00E5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49E9" w14:textId="77777777" w:rsidR="0089556E" w:rsidRDefault="0089556E" w:rsidP="00E57114">
      <w:r>
        <w:separator/>
      </w:r>
    </w:p>
  </w:footnote>
  <w:footnote w:type="continuationSeparator" w:id="0">
    <w:p w14:paraId="7E940DEA" w14:textId="77777777" w:rsidR="0089556E" w:rsidRDefault="0089556E" w:rsidP="00E57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280762"/>
    <w:multiLevelType w:val="singleLevel"/>
    <w:tmpl w:val="C5280762"/>
    <w:lvl w:ilvl="0">
      <w:start w:val="3"/>
      <w:numFmt w:val="decimal"/>
      <w:suff w:val="space"/>
      <w:lvlText w:val="%1."/>
      <w:lvlJc w:val="left"/>
    </w:lvl>
  </w:abstractNum>
  <w:abstractNum w:abstractNumId="1" w15:restartNumberingAfterBreak="0">
    <w:nsid w:val="5971BE17"/>
    <w:multiLevelType w:val="singleLevel"/>
    <w:tmpl w:val="5971BE17"/>
    <w:lvl w:ilvl="0">
      <w:start w:val="1"/>
      <w:numFmt w:val="chineseCounting"/>
      <w:suff w:val="nothing"/>
      <w:lvlText w:val="%1、"/>
      <w:lvlJc w:val="left"/>
    </w:lvl>
  </w:abstractNum>
  <w:num w:numId="1" w16cid:durableId="378827759">
    <w:abstractNumId w:val="1"/>
  </w:num>
  <w:num w:numId="2" w16cid:durableId="137245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g4M2MzNDMwZDkwZWNiMDQyZWExNTA0YTgyZDg1NDgifQ=="/>
  </w:docVars>
  <w:rsids>
    <w:rsidRoot w:val="00380C49"/>
    <w:rsid w:val="0005518E"/>
    <w:rsid w:val="00087455"/>
    <w:rsid w:val="000D0069"/>
    <w:rsid w:val="000D3621"/>
    <w:rsid w:val="001C7E92"/>
    <w:rsid w:val="00380C49"/>
    <w:rsid w:val="00391A12"/>
    <w:rsid w:val="00463B25"/>
    <w:rsid w:val="004C77BC"/>
    <w:rsid w:val="00554870"/>
    <w:rsid w:val="00582974"/>
    <w:rsid w:val="0066391A"/>
    <w:rsid w:val="006A6F5C"/>
    <w:rsid w:val="006C602E"/>
    <w:rsid w:val="007169BE"/>
    <w:rsid w:val="0089556E"/>
    <w:rsid w:val="008F0429"/>
    <w:rsid w:val="009008AB"/>
    <w:rsid w:val="00966515"/>
    <w:rsid w:val="00A3593C"/>
    <w:rsid w:val="00B07176"/>
    <w:rsid w:val="00B30B3E"/>
    <w:rsid w:val="00B56D6B"/>
    <w:rsid w:val="00B6042A"/>
    <w:rsid w:val="00B64CC6"/>
    <w:rsid w:val="00BF2A19"/>
    <w:rsid w:val="00C01362"/>
    <w:rsid w:val="00C53051"/>
    <w:rsid w:val="00C73F3D"/>
    <w:rsid w:val="00C90D86"/>
    <w:rsid w:val="00CA1E5C"/>
    <w:rsid w:val="00CB1114"/>
    <w:rsid w:val="00CB373A"/>
    <w:rsid w:val="00CE118F"/>
    <w:rsid w:val="00CF4EEA"/>
    <w:rsid w:val="00D16D49"/>
    <w:rsid w:val="00D45C75"/>
    <w:rsid w:val="00D60397"/>
    <w:rsid w:val="00D90627"/>
    <w:rsid w:val="00DF05F4"/>
    <w:rsid w:val="00E57114"/>
    <w:rsid w:val="00E91CCC"/>
    <w:rsid w:val="00F86FE1"/>
    <w:rsid w:val="00FD03C9"/>
    <w:rsid w:val="4E636E5A"/>
    <w:rsid w:val="517C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14B34"/>
  <w15:docId w15:val="{8A5D8304-E759-4143-A162-C976460C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spacing w:before="100" w:beforeAutospacing="1" w:after="100" w:afterAutospacing="1"/>
    </w:pPr>
  </w:style>
  <w:style w:type="character" w:customStyle="1" w:styleId="a7">
    <w:name w:val="页眉 字符"/>
    <w:basedOn w:val="a0"/>
    <w:link w:val="a6"/>
    <w:uiPriority w:val="99"/>
    <w:qFormat/>
    <w:rPr>
      <w:rFonts w:ascii="宋体" w:eastAsia="宋体" w:hAnsi="宋体" w:cs="宋体"/>
      <w:kern w:val="0"/>
      <w:sz w:val="18"/>
      <w:szCs w:val="18"/>
    </w:rPr>
  </w:style>
  <w:style w:type="character" w:customStyle="1" w:styleId="a5">
    <w:name w:val="页脚 字符"/>
    <w:basedOn w:val="a0"/>
    <w:link w:val="a4"/>
    <w:uiPriority w:val="99"/>
    <w:qFormat/>
    <w:rPr>
      <w:rFonts w:ascii="宋体" w:eastAsia="宋体" w:hAnsi="宋体" w:cs="宋体"/>
      <w:kern w:val="0"/>
      <w:sz w:val="18"/>
      <w:szCs w:val="18"/>
    </w:rPr>
  </w:style>
  <w:style w:type="paragraph" w:styleId="a9">
    <w:name w:val="annotation text"/>
    <w:basedOn w:val="a"/>
    <w:link w:val="aa"/>
    <w:uiPriority w:val="99"/>
    <w:unhideWhenUsed/>
    <w:rsid w:val="00E57114"/>
    <w:pPr>
      <w:widowControl w:val="0"/>
    </w:pPr>
    <w:rPr>
      <w:rFonts w:ascii="Calibri" w:hAnsi="Calibri" w:cs="Times New Roman"/>
      <w:kern w:val="2"/>
      <w:sz w:val="21"/>
      <w:szCs w:val="22"/>
    </w:rPr>
  </w:style>
  <w:style w:type="character" w:customStyle="1" w:styleId="aa">
    <w:name w:val="批注文字 字符"/>
    <w:basedOn w:val="a0"/>
    <w:link w:val="a9"/>
    <w:uiPriority w:val="99"/>
    <w:rsid w:val="00E57114"/>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1304</Words>
  <Characters>7438</Characters>
  <Application>Microsoft Office Word</Application>
  <DocSecurity>0</DocSecurity>
  <Lines>61</Lines>
  <Paragraphs>17</Paragraphs>
  <ScaleCrop>false</ScaleCrop>
  <Company>Microsoft</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8</cp:revision>
  <dcterms:created xsi:type="dcterms:W3CDTF">2021-09-14T03:18:00Z</dcterms:created>
  <dcterms:modified xsi:type="dcterms:W3CDTF">2022-09-08T08:31:00Z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E14F716E1DF949E69FF4F51458E1C7F9</vt:lpwstr>
  </property>
</Properties>
</file>