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kern w:val="0"/>
          <w:sz w:val="52"/>
          <w:szCs w:val="52"/>
          <w:shd w:val="clear" w:fill="FFFFFF"/>
          <w:lang w:val="en-US" w:eastAsia="zh-CN" w:bidi="ar"/>
        </w:rPr>
        <w:t>重大行政决策风险评估报告表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（样表）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779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决策名称：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779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承办单位：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779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填表时间：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填表说明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填写单位要对所填内容可靠性、准确性负责。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对结论性意见应开展全面深入分析论证。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评估单位是指委托的有关机构或社会中介组织。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所填内容必须打印。本表如填写不下，可另加附页。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本表需填报一式四份，填写单位、同级司法行政、维稳部门及决策机构各留存一份。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-2" w:right="0" w:hanging="1"/>
        <w:jc w:val="both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      6.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有详细风险评估报告的同时附送单行文本材料。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-2" w:right="0" w:hanging="1"/>
        <w:jc w:val="both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-2" w:right="0" w:hanging="1"/>
        <w:jc w:val="both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-2" w:right="0" w:hanging="1"/>
        <w:jc w:val="both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-2" w:right="0" w:hanging="1"/>
        <w:jc w:val="both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-2" w:right="0" w:hanging="1"/>
        <w:jc w:val="both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-2" w:right="0" w:hanging="1"/>
        <w:jc w:val="both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-2" w:right="0" w:hanging="1"/>
        <w:jc w:val="both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-2" w:right="0" w:hanging="1"/>
        <w:jc w:val="both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-2" w:right="0" w:hanging="1"/>
        <w:jc w:val="both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Style w:val="6"/>
        <w:tblW w:w="86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2700"/>
        <w:gridCol w:w="1980"/>
        <w:gridCol w:w="25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决策名称</w:t>
            </w:r>
          </w:p>
        </w:tc>
        <w:tc>
          <w:tcPr>
            <w:tcW w:w="72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决策承办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位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负责人姓名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评估单位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负责人姓名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决策概况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利益相关人情况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77"/>
        <w:gridCol w:w="891"/>
        <w:gridCol w:w="1419"/>
        <w:gridCol w:w="1419"/>
        <w:gridCol w:w="1594"/>
        <w:gridCol w:w="1591"/>
        <w:gridCol w:w="1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spacing w:val="-20"/>
                <w:kern w:val="0"/>
                <w:sz w:val="28"/>
                <w:szCs w:val="28"/>
                <w:lang w:val="en-US" w:eastAsia="zh-CN" w:bidi="ar"/>
              </w:rPr>
              <w:t>评估小组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spacing w:val="-20"/>
                <w:kern w:val="0"/>
                <w:sz w:val="28"/>
                <w:szCs w:val="28"/>
                <w:lang w:val="en-US" w:eastAsia="zh-CN" w:bidi="ar"/>
              </w:rPr>
              <w:t>组成人员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spacing w:val="-20"/>
                <w:kern w:val="0"/>
                <w:sz w:val="28"/>
                <w:szCs w:val="28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cs="Times New Roman" w:eastAsiaTheme="minorEastAsia"/>
                <w:spacing w:val="-20"/>
                <w:kern w:val="0"/>
                <w:sz w:val="28"/>
                <w:szCs w:val="28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spacing w:val="-20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spacing w:val="-20"/>
                <w:kern w:val="0"/>
                <w:sz w:val="28"/>
                <w:szCs w:val="28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spacing w:val="-2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28"/>
                <w:szCs w:val="28"/>
                <w:lang w:val="en-US" w:eastAsia="zh-CN" w:bidi="ar"/>
              </w:rPr>
              <w:t>组长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28"/>
                <w:szCs w:val="28"/>
                <w:lang w:val="en-US" w:eastAsia="zh-CN" w:bidi="ar"/>
              </w:rPr>
              <w:t>成员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3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spacing w:val="-20"/>
                <w:kern w:val="0"/>
                <w:sz w:val="28"/>
                <w:szCs w:val="28"/>
                <w:lang w:val="en-US" w:eastAsia="zh-CN" w:bidi="ar"/>
              </w:rPr>
              <w:t>评估过程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spacing w:val="-20"/>
                <w:kern w:val="0"/>
                <w:sz w:val="28"/>
                <w:szCs w:val="28"/>
                <w:lang w:val="en-US" w:eastAsia="zh-CN" w:bidi="ar"/>
              </w:rPr>
              <w:t>及开展的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spacing w:val="-20"/>
                <w:kern w:val="0"/>
                <w:sz w:val="28"/>
                <w:szCs w:val="28"/>
                <w:lang w:val="en-US" w:eastAsia="zh-CN" w:bidi="ar"/>
              </w:rPr>
              <w:t>主要工作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0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28"/>
                <w:szCs w:val="28"/>
                <w:lang w:val="en-US" w:eastAsia="zh-CN" w:bidi="ar"/>
              </w:rPr>
              <w:t>评估内容（包括合法性、合理性、可行性、可控性评估）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9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28"/>
                <w:szCs w:val="28"/>
                <w:lang w:val="en-US" w:eastAsia="zh-CN" w:bidi="ar"/>
              </w:rPr>
              <w:t>利益相关者主要诉求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28"/>
                <w:szCs w:val="28"/>
                <w:lang w:val="en-US" w:eastAsia="zh-CN" w:bidi="ar"/>
              </w:rPr>
              <w:t>各方意见建议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28"/>
                <w:szCs w:val="28"/>
                <w:lang w:val="en-US" w:eastAsia="zh-CN" w:bidi="ar"/>
              </w:rPr>
              <w:t>主要风险因素及等级评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楷体_GB2312" w:hAnsi="Times New Roman" w:eastAsia="楷体_GB2312" w:cs="楷体_GB2312"/>
                <w:kern w:val="0"/>
                <w:sz w:val="28"/>
                <w:szCs w:val="28"/>
                <w:lang w:val="en-US" w:eastAsia="zh-CN" w:bidi="ar"/>
              </w:rPr>
              <w:t>定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2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6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相应的预防、化解措施</w:t>
            </w:r>
          </w:p>
        </w:tc>
        <w:tc>
          <w:tcPr>
            <w:tcW w:w="7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应急处置预案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评估小组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组长（签字）：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 w:firstLine="358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评估单位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负责人（签字）：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 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单位签章：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        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决策承办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单位意见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负责人（签字）：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 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单位签章：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        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楷体_GB2312" w:hAnsi="Times New Roman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况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433" w:firstLine="27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备案单位签章：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        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4160" w:firstLineChars="13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mExMmRiYTk2MjRhYTUyZTk4N2I1ZDVlYzI2NjMifQ=="/>
  </w:docVars>
  <w:rsids>
    <w:rsidRoot w:val="78B27B0E"/>
    <w:rsid w:val="009072FF"/>
    <w:rsid w:val="00A40551"/>
    <w:rsid w:val="00AA477A"/>
    <w:rsid w:val="00E9192F"/>
    <w:rsid w:val="014E0314"/>
    <w:rsid w:val="116F3C82"/>
    <w:rsid w:val="18627CDB"/>
    <w:rsid w:val="20537376"/>
    <w:rsid w:val="23B6403B"/>
    <w:rsid w:val="25F63DD5"/>
    <w:rsid w:val="267270A9"/>
    <w:rsid w:val="2A787C51"/>
    <w:rsid w:val="2DEA480B"/>
    <w:rsid w:val="3176091B"/>
    <w:rsid w:val="3BAE048E"/>
    <w:rsid w:val="409A0587"/>
    <w:rsid w:val="41F27A7D"/>
    <w:rsid w:val="42012096"/>
    <w:rsid w:val="427861D5"/>
    <w:rsid w:val="42D83EE7"/>
    <w:rsid w:val="43DD56C3"/>
    <w:rsid w:val="460333ED"/>
    <w:rsid w:val="46945D8C"/>
    <w:rsid w:val="4AC525E3"/>
    <w:rsid w:val="4F4A15AE"/>
    <w:rsid w:val="509C2E31"/>
    <w:rsid w:val="58437C54"/>
    <w:rsid w:val="5CE42EBE"/>
    <w:rsid w:val="5D6B37A3"/>
    <w:rsid w:val="61D80288"/>
    <w:rsid w:val="673D1E90"/>
    <w:rsid w:val="6DE9541A"/>
    <w:rsid w:val="78B27B0E"/>
    <w:rsid w:val="7A0C0DDC"/>
    <w:rsid w:val="7A410D8F"/>
    <w:rsid w:val="7B8C3F7E"/>
    <w:rsid w:val="7F322ECB"/>
    <w:rsid w:val="FAF9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3379</Words>
  <Characters>3389</Characters>
  <Lines>1</Lines>
  <Paragraphs>2</Paragraphs>
  <TotalTime>25</TotalTime>
  <ScaleCrop>false</ScaleCrop>
  <LinksUpToDate>false</LinksUpToDate>
  <CharactersWithSpaces>3762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2023-01-11T11:03:00Z</dcterms:created>
  <dc:creator>Administrator</dc:creator>
  <cp:lastModifiedBy>guest</cp:lastModifiedBy>
  <cp:lastPrinted>2023-06-25T16:48:00Z</cp:lastPrinted>
  <dcterms:modified xsi:type="dcterms:W3CDTF">2023-07-14T08:28:59Z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1556807972724B0388DB9DCB96BDEE67_13</vt:lpwstr>
  </property>
</Properties>
</file>