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信阳市平桥区社会医疗保险中心</w:t>
      </w:r>
    </w:p>
    <w:p>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1</w:t>
      </w:r>
      <w:r>
        <w:rPr>
          <w:rFonts w:hint="eastAsia" w:ascii="黑体" w:hAnsi="黑体" w:eastAsia="黑体" w:cs="黑体"/>
          <w:sz w:val="52"/>
          <w:szCs w:val="52"/>
        </w:rPr>
        <w:t>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信阳市平桥区社会医疗保险中心</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hint="eastAsia"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21</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rFonts w:hint="eastAsia"/>
          <w:sz w:val="32"/>
          <w:szCs w:val="32"/>
        </w:rPr>
      </w:pPr>
      <w:r>
        <w:rPr>
          <w:rFonts w:hint="eastAsia"/>
          <w:sz w:val="32"/>
          <w:szCs w:val="32"/>
        </w:rPr>
        <w:t>三、支出决算表</w:t>
      </w:r>
    </w:p>
    <w:p>
      <w:pPr>
        <w:ind w:firstLine="640" w:firstLineChars="200"/>
        <w:rPr>
          <w:rFonts w:hint="eastAsia"/>
          <w:sz w:val="32"/>
          <w:szCs w:val="32"/>
        </w:rPr>
      </w:pPr>
      <w:r>
        <w:rPr>
          <w:rFonts w:hint="eastAsia"/>
          <w:sz w:val="32"/>
          <w:szCs w:val="32"/>
        </w:rPr>
        <w:t>四、财政拨款收入支出决算总表</w:t>
      </w:r>
    </w:p>
    <w:p>
      <w:pPr>
        <w:ind w:firstLine="640" w:firstLineChars="200"/>
        <w:rPr>
          <w:rFonts w:hint="eastAsia"/>
          <w:sz w:val="32"/>
          <w:szCs w:val="32"/>
        </w:rPr>
      </w:pPr>
      <w:r>
        <w:rPr>
          <w:rFonts w:hint="eastAsia"/>
          <w:sz w:val="32"/>
          <w:szCs w:val="32"/>
        </w:rPr>
        <w:t>五、一般公共预算财政拨款支出决算表</w:t>
      </w:r>
    </w:p>
    <w:p>
      <w:pPr>
        <w:ind w:firstLine="640" w:firstLineChars="200"/>
        <w:rPr>
          <w:rFonts w:hint="eastAsia"/>
          <w:sz w:val="32"/>
          <w:szCs w:val="32"/>
        </w:rPr>
      </w:pPr>
      <w:r>
        <w:rPr>
          <w:rFonts w:hint="eastAsia"/>
          <w:sz w:val="32"/>
          <w:szCs w:val="32"/>
        </w:rPr>
        <w:t>六、一般公共预算财政拨款基本支出决算表</w:t>
      </w:r>
    </w:p>
    <w:p>
      <w:pPr>
        <w:ind w:firstLine="640" w:firstLineChars="200"/>
        <w:rPr>
          <w:rFonts w:hint="eastAsia"/>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第一部分</w:t>
      </w:r>
    </w:p>
    <w:p>
      <w:pPr>
        <w:jc w:val="center"/>
        <w:rPr>
          <w:rFonts w:ascii="黑体" w:eastAsia="黑体"/>
          <w:color w:val="000000"/>
          <w:sz w:val="44"/>
          <w:szCs w:val="44"/>
        </w:rPr>
      </w:pPr>
      <w:r>
        <w:rPr>
          <w:rFonts w:hint="eastAsia" w:ascii="黑体" w:hAnsi="黑体" w:eastAsia="黑体" w:cs="黑体"/>
          <w:sz w:val="44"/>
          <w:szCs w:val="44"/>
          <w:lang w:val="en-US" w:eastAsia="zh-CN"/>
        </w:rPr>
        <w:t>信阳市平桥区社会医疗保险中心</w:t>
      </w:r>
      <w:r>
        <w:rPr>
          <w:rFonts w:hint="eastAsia" w:ascii="黑体" w:hAnsi="黑体" w:eastAsia="黑体" w:cs="黑体"/>
          <w:sz w:val="44"/>
          <w:szCs w:val="44"/>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负责</w:t>
      </w:r>
      <w:r>
        <w:rPr>
          <w:rFonts w:hint="eastAsia" w:ascii="仿宋_GB2312" w:eastAsia="仿宋_GB2312"/>
          <w:sz w:val="32"/>
          <w:szCs w:val="32"/>
        </w:rPr>
        <w:t>城镇职工基本医疗保险、生育和补充医疗保险基金的筹集征收和支付。规范医疗</w:t>
      </w:r>
      <w:r>
        <w:rPr>
          <w:rFonts w:hint="eastAsia" w:ascii="仿宋_GB2312" w:eastAsia="仿宋_GB2312"/>
          <w:sz w:val="32"/>
          <w:szCs w:val="32"/>
          <w:lang w:eastAsia="zh-CN"/>
        </w:rPr>
        <w:t>、</w:t>
      </w:r>
      <w:r>
        <w:rPr>
          <w:rFonts w:hint="eastAsia" w:ascii="仿宋_GB2312" w:eastAsia="仿宋_GB2312"/>
          <w:sz w:val="32"/>
          <w:szCs w:val="32"/>
        </w:rPr>
        <w:t>生育保险关系，维护社会保险当事人的合法权益。确定定点医疗机构和定点药店 离休人员、老红军、二级乙等以上革命伤残军人医疗费用</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rPr>
          <w:rFonts w:hint="eastAsia" w:ascii="黑体" w:hAnsi="黑体" w:eastAsia="仿宋_GB2312" w:cs="黑体"/>
          <w:sz w:val="32"/>
          <w:szCs w:val="32"/>
          <w:lang w:eastAsia="zh-CN"/>
        </w:rPr>
      </w:pPr>
      <w:r>
        <w:rPr>
          <w:rFonts w:hint="eastAsia" w:ascii="仿宋_GB2312" w:eastAsia="仿宋_GB2312"/>
          <w:sz w:val="32"/>
        </w:rPr>
        <w:t>平桥区医疗保险中心是一个股级全供事业单位，隶属平桥区医疗保障局</w:t>
      </w:r>
      <w:r>
        <w:rPr>
          <w:rFonts w:hint="eastAsia" w:ascii="仿宋_GB2312" w:eastAsia="仿宋_GB2312"/>
          <w:sz w:val="32"/>
          <w:lang w:val="en-US" w:eastAsia="zh-CN"/>
        </w:rPr>
        <w:t>的二级机构。</w:t>
      </w: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val="en-US" w:eastAsia="zh-CN"/>
        </w:rPr>
        <w:t>平桥区医保中心</w:t>
      </w:r>
      <w:r>
        <w:rPr>
          <w:rFonts w:hint="eastAsia" w:ascii="仿宋_GB2312" w:hAnsi="仿宋_GB2312" w:eastAsia="仿宋_GB2312" w:cs="仿宋_GB2312"/>
          <w:sz w:val="32"/>
          <w:szCs w:val="32"/>
        </w:rPr>
        <w:t>决算包括本级决算。</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平桥区医疗保障局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年度部门决算编制范围</w:t>
      </w:r>
      <w:r>
        <w:rPr>
          <w:rFonts w:hint="eastAsia" w:ascii="仿宋_GB2312" w:hAnsi="仿宋_GB2312" w:eastAsia="仿宋_GB2312" w:cs="仿宋_GB2312"/>
          <w:sz w:val="32"/>
          <w:szCs w:val="32"/>
          <w:lang w:eastAsia="zh-CN"/>
        </w:rPr>
        <w:t>。</w:t>
      </w: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lang w:val="en-US" w:eastAsia="zh-CN"/>
        </w:rPr>
        <w:t>信阳市平桥区社会医疗保险中心</w:t>
      </w:r>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年度部门决算情况说明</w:t>
      </w:r>
    </w:p>
    <w:p>
      <w:pPr>
        <w:pStyle w:val="4"/>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年度收、支总计均为</w:t>
      </w:r>
      <w:r>
        <w:rPr>
          <w:rFonts w:hint="eastAsia" w:ascii="仿宋_GB2312" w:eastAsia="仿宋_GB2312"/>
          <w:sz w:val="32"/>
          <w:szCs w:val="32"/>
          <w:lang w:val="en-US" w:eastAsia="zh-CN"/>
        </w:rPr>
        <w:t>310.17</w:t>
      </w:r>
      <w:r>
        <w:rPr>
          <w:rFonts w:hint="eastAsia" w:ascii="仿宋_GB2312" w:eastAsia="仿宋_GB2312"/>
          <w:sz w:val="32"/>
          <w:szCs w:val="32"/>
        </w:rPr>
        <w:t xml:space="preserve"> 万元。与上年度 相比，收、支总计各减少</w:t>
      </w:r>
      <w:r>
        <w:rPr>
          <w:rFonts w:hint="eastAsia" w:ascii="仿宋_GB2312" w:eastAsia="仿宋_GB2312"/>
          <w:sz w:val="32"/>
          <w:szCs w:val="32"/>
          <w:lang w:val="en-US" w:eastAsia="zh-CN"/>
        </w:rPr>
        <w:t>52.11</w:t>
      </w:r>
      <w:r>
        <w:rPr>
          <w:rFonts w:hint="eastAsia" w:ascii="仿宋_GB2312" w:eastAsia="仿宋_GB2312"/>
          <w:sz w:val="32"/>
          <w:szCs w:val="32"/>
        </w:rPr>
        <w:t>万元，下 降</w:t>
      </w:r>
      <w:r>
        <w:rPr>
          <w:rFonts w:hint="eastAsia" w:ascii="仿宋_GB2312" w:eastAsia="仿宋_GB2312"/>
          <w:sz w:val="32"/>
          <w:szCs w:val="32"/>
          <w:lang w:val="en-US" w:eastAsia="zh-CN"/>
        </w:rPr>
        <w:t>14.98</w:t>
      </w:r>
      <w:r>
        <w:rPr>
          <w:rFonts w:hint="eastAsia" w:ascii="仿宋_GB2312" w:eastAsia="仿宋_GB2312"/>
          <w:sz w:val="32"/>
          <w:szCs w:val="32"/>
        </w:rPr>
        <w:t>%。主要原因是</w:t>
      </w:r>
      <w:r>
        <w:rPr>
          <w:rFonts w:hint="eastAsia" w:ascii="仿宋_GB2312" w:eastAsia="仿宋_GB2312"/>
          <w:sz w:val="32"/>
          <w:szCs w:val="32"/>
          <w:lang w:val="en-US" w:eastAsia="zh-CN"/>
        </w:rPr>
        <w:t>人员减少，公用经费减少</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年度收入合计</w:t>
      </w:r>
      <w:r>
        <w:rPr>
          <w:rFonts w:hint="eastAsia" w:ascii="仿宋_GB2312" w:eastAsia="仿宋_GB2312"/>
          <w:sz w:val="32"/>
          <w:szCs w:val="32"/>
          <w:lang w:val="en-US" w:eastAsia="zh-CN"/>
        </w:rPr>
        <w:t>310.17</w:t>
      </w:r>
      <w:r>
        <w:rPr>
          <w:rFonts w:hint="eastAsia" w:ascii="仿宋_GB2312" w:eastAsia="仿宋_GB2312"/>
          <w:sz w:val="32"/>
          <w:szCs w:val="32"/>
        </w:rPr>
        <w:t>万元，其中：财政拨款收入</w:t>
      </w:r>
      <w:r>
        <w:rPr>
          <w:rFonts w:hint="eastAsia" w:ascii="仿宋_GB2312" w:eastAsia="仿宋_GB2312"/>
          <w:sz w:val="32"/>
          <w:szCs w:val="32"/>
          <w:lang w:val="en-US" w:eastAsia="zh-CN"/>
        </w:rPr>
        <w:t>250.69</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w:t>
      </w:r>
      <w:r>
        <w:rPr>
          <w:rFonts w:hint="eastAsia" w:ascii="仿宋_GB2312" w:eastAsia="仿宋_GB2312"/>
          <w:sz w:val="32"/>
          <w:szCs w:val="32"/>
          <w:lang w:val="en-US" w:eastAsia="zh-CN"/>
        </w:rPr>
        <w:t>年初结转和结余59.48万元，占比0.00%；</w:t>
      </w:r>
      <w:r>
        <w:rPr>
          <w:rFonts w:hint="eastAsia" w:ascii="仿宋_GB2312" w:eastAsia="仿宋_GB2312"/>
          <w:sz w:val="32"/>
          <w:szCs w:val="32"/>
        </w:rPr>
        <w:t>上级补助收入 0.00万元，占0.00%；事业收入</w:t>
      </w:r>
      <w:r>
        <w:rPr>
          <w:rFonts w:hint="eastAsia" w:ascii="仿宋_GB2312" w:eastAsia="仿宋_GB2312"/>
          <w:sz w:val="32"/>
          <w:szCs w:val="32"/>
          <w:lang w:val="en-US" w:eastAsia="zh-CN"/>
        </w:rPr>
        <w:t>0.0</w:t>
      </w:r>
      <w:r>
        <w:rPr>
          <w:rFonts w:hint="eastAsia" w:ascii="仿宋_GB2312" w:eastAsia="仿宋_GB2312"/>
          <w:sz w:val="32"/>
          <w:szCs w:val="32"/>
        </w:rPr>
        <w:t xml:space="preserve">0万元，占 </w:t>
      </w:r>
      <w:r>
        <w:rPr>
          <w:rFonts w:hint="eastAsia" w:ascii="仿宋_GB2312" w:eastAsia="仿宋_GB2312"/>
          <w:sz w:val="32"/>
          <w:szCs w:val="32"/>
          <w:lang w:val="en-US" w:eastAsia="zh-CN"/>
        </w:rPr>
        <w:t>0.00</w:t>
      </w:r>
      <w:r>
        <w:rPr>
          <w:rFonts w:hint="eastAsia" w:ascii="仿宋_GB2312" w:eastAsia="仿宋_GB2312"/>
          <w:sz w:val="32"/>
          <w:szCs w:val="32"/>
        </w:rPr>
        <w:t>%；经营收入0.00万元，占0.00%；附属单位上缴收入 0.00万元，占0.00%；其他收入</w:t>
      </w:r>
      <w:r>
        <w:rPr>
          <w:rFonts w:hint="eastAsia" w:ascii="仿宋_GB2312" w:eastAsia="仿宋_GB2312"/>
          <w:sz w:val="32"/>
          <w:szCs w:val="32"/>
          <w:lang w:val="en-US" w:eastAsia="zh-CN"/>
        </w:rPr>
        <w:t>0.00</w:t>
      </w:r>
      <w:r>
        <w:rPr>
          <w:rFonts w:hint="eastAsia" w:ascii="仿宋_GB2312" w:eastAsia="仿宋_GB2312"/>
          <w:sz w:val="32"/>
          <w:szCs w:val="32"/>
        </w:rPr>
        <w:t>万元，占 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年度支出合计</w:t>
      </w:r>
      <w:r>
        <w:rPr>
          <w:rFonts w:hint="eastAsia" w:ascii="仿宋_GB2312" w:eastAsia="仿宋_GB2312"/>
          <w:sz w:val="32"/>
          <w:szCs w:val="32"/>
          <w:lang w:val="en-US" w:eastAsia="zh-CN"/>
        </w:rPr>
        <w:t>310.17</w:t>
      </w:r>
      <w:r>
        <w:rPr>
          <w:rFonts w:hint="eastAsia" w:ascii="仿宋_GB2312" w:eastAsia="仿宋_GB2312"/>
          <w:sz w:val="32"/>
          <w:szCs w:val="32"/>
        </w:rPr>
        <w:t>万元，其中：基本支出</w:t>
      </w:r>
      <w:r>
        <w:rPr>
          <w:rFonts w:hint="eastAsia" w:ascii="仿宋_GB2312" w:eastAsia="仿宋_GB2312"/>
          <w:sz w:val="32"/>
          <w:szCs w:val="32"/>
          <w:lang w:val="en-US" w:eastAsia="zh-CN"/>
        </w:rPr>
        <w:t>310.17</w:t>
      </w:r>
      <w:r>
        <w:rPr>
          <w:rFonts w:hint="eastAsia" w:ascii="仿宋_GB2312" w:eastAsia="仿宋_GB2312"/>
          <w:sz w:val="32"/>
          <w:szCs w:val="32"/>
        </w:rPr>
        <w:t>万元，占100.00%；项目支出 0.00万元，占0.00%；上缴上级支出0.00万元，占 0.00%；经营支出0.00万元，占0.00%；对附属单位补助支出 0.00万元，占0.00%。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年度财政拨款收、支总计均为 </w:t>
      </w:r>
      <w:r>
        <w:rPr>
          <w:rFonts w:hint="eastAsia" w:ascii="仿宋_GB2312" w:eastAsia="仿宋_GB2312"/>
          <w:sz w:val="32"/>
          <w:szCs w:val="32"/>
          <w:lang w:val="en-US" w:eastAsia="zh-CN"/>
        </w:rPr>
        <w:t>310.17</w:t>
      </w:r>
      <w:r>
        <w:rPr>
          <w:rFonts w:hint="eastAsia" w:ascii="仿宋_GB2312" w:eastAsia="仿宋_GB2312"/>
          <w:sz w:val="32"/>
          <w:szCs w:val="32"/>
        </w:rPr>
        <w:t>万元。与上年度相比，财政拨款收、支总计各减少</w:t>
      </w:r>
      <w:r>
        <w:rPr>
          <w:rFonts w:hint="eastAsia" w:ascii="仿宋_GB2312" w:eastAsia="仿宋_GB2312"/>
          <w:sz w:val="32"/>
          <w:szCs w:val="32"/>
          <w:lang w:val="en-US" w:eastAsia="zh-CN"/>
        </w:rPr>
        <w:t>52.11</w:t>
      </w:r>
      <w:r>
        <w:rPr>
          <w:rFonts w:hint="eastAsia" w:ascii="仿宋_GB2312" w:eastAsia="仿宋_GB2312"/>
          <w:sz w:val="32"/>
          <w:szCs w:val="32"/>
        </w:rPr>
        <w:t>万元，下 降</w:t>
      </w:r>
      <w:r>
        <w:rPr>
          <w:rFonts w:hint="eastAsia" w:ascii="仿宋_GB2312" w:eastAsia="仿宋_GB2312"/>
          <w:sz w:val="32"/>
          <w:szCs w:val="32"/>
          <w:lang w:val="en-US" w:eastAsia="zh-CN"/>
        </w:rPr>
        <w:t>14.98</w:t>
      </w:r>
      <w:r>
        <w:rPr>
          <w:rFonts w:hint="eastAsia" w:ascii="仿宋_GB2312" w:eastAsia="仿宋_GB2312"/>
          <w:sz w:val="32"/>
          <w:szCs w:val="32"/>
        </w:rPr>
        <w:t>%。主要原因是</w:t>
      </w:r>
      <w:r>
        <w:rPr>
          <w:rFonts w:hint="eastAsia" w:ascii="仿宋_GB2312" w:eastAsia="仿宋_GB2312"/>
          <w:sz w:val="32"/>
          <w:szCs w:val="32"/>
          <w:lang w:val="en-US" w:eastAsia="zh-CN"/>
        </w:rPr>
        <w:t>人员减少，公用经费减少</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年度一般公共预算财政拨款支出 </w:t>
      </w:r>
      <w:r>
        <w:rPr>
          <w:rFonts w:hint="eastAsia" w:ascii="仿宋_GB2312" w:eastAsia="仿宋_GB2312"/>
          <w:sz w:val="32"/>
          <w:szCs w:val="32"/>
          <w:lang w:val="en-US" w:eastAsia="zh-CN"/>
        </w:rPr>
        <w:t>310.17</w:t>
      </w:r>
      <w:r>
        <w:rPr>
          <w:rFonts w:hint="eastAsia" w:ascii="仿宋_GB2312" w:eastAsia="仿宋_GB2312"/>
          <w:sz w:val="32"/>
          <w:szCs w:val="32"/>
        </w:rPr>
        <w:t>万元，占支出合计的</w:t>
      </w:r>
      <w:r>
        <w:rPr>
          <w:rFonts w:hint="eastAsia" w:ascii="仿宋_GB2312" w:eastAsia="仿宋_GB2312"/>
          <w:sz w:val="32"/>
          <w:szCs w:val="32"/>
          <w:lang w:val="en-US" w:eastAsia="zh-CN"/>
        </w:rPr>
        <w:t>100.00</w:t>
      </w:r>
      <w:r>
        <w:rPr>
          <w:rFonts w:hint="eastAsia" w:ascii="仿宋_GB2312" w:eastAsia="仿宋_GB2312"/>
          <w:sz w:val="32"/>
          <w:szCs w:val="32"/>
        </w:rPr>
        <w:t>%。与上年度相比，一般公共预算财政拨款支出增加</w:t>
      </w:r>
      <w:r>
        <w:rPr>
          <w:rFonts w:hint="eastAsia" w:ascii="仿宋_GB2312" w:eastAsia="仿宋_GB2312"/>
          <w:sz w:val="32"/>
          <w:szCs w:val="32"/>
          <w:lang w:val="en-US" w:eastAsia="zh-CN"/>
        </w:rPr>
        <w:t>-18.68</w:t>
      </w:r>
      <w:r>
        <w:rPr>
          <w:rFonts w:hint="eastAsia" w:ascii="仿宋_GB2312" w:eastAsia="仿宋_GB2312"/>
          <w:sz w:val="32"/>
          <w:szCs w:val="32"/>
        </w:rPr>
        <w:t>万元，增长</w:t>
      </w:r>
      <w:r>
        <w:rPr>
          <w:rFonts w:hint="eastAsia" w:ascii="仿宋_GB2312" w:eastAsia="仿宋_GB2312"/>
          <w:sz w:val="32"/>
          <w:szCs w:val="32"/>
          <w:lang w:val="en-US" w:eastAsia="zh-CN"/>
        </w:rPr>
        <w:t>-5.8</w:t>
      </w:r>
      <w:r>
        <w:rPr>
          <w:rFonts w:hint="eastAsia" w:ascii="仿宋_GB2312" w:eastAsia="仿宋_GB2312"/>
          <w:sz w:val="32"/>
          <w:szCs w:val="32"/>
        </w:rPr>
        <w:t>%。主要原因是</w:t>
      </w:r>
      <w:r>
        <w:rPr>
          <w:rFonts w:hint="eastAsia" w:ascii="仿宋_GB2312" w:eastAsia="仿宋_GB2312"/>
          <w:sz w:val="32"/>
          <w:szCs w:val="32"/>
          <w:lang w:val="en-US" w:eastAsia="zh-CN"/>
        </w:rPr>
        <w:t>人员减少，公用经费减少</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310.17</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310.17</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%；外交（类）支出</w:t>
      </w:r>
      <w:r>
        <w:rPr>
          <w:rFonts w:hint="eastAsia" w:ascii="仿宋_GB2312" w:eastAsia="仿宋_GB2312"/>
          <w:sz w:val="32"/>
          <w:szCs w:val="32"/>
          <w:lang w:val="en-US" w:eastAsia="zh-CN"/>
        </w:rPr>
        <w:t>0.00</w:t>
      </w:r>
      <w:r>
        <w:rPr>
          <w:rFonts w:hint="eastAsia" w:ascii="仿宋_GB2312" w:eastAsia="仿宋_GB2312"/>
          <w:sz w:val="32"/>
          <w:szCs w:val="32"/>
        </w:rPr>
        <w:t>万元，占</w:t>
      </w:r>
      <w:r>
        <w:rPr>
          <w:rFonts w:hint="eastAsia" w:ascii="仿宋_GB2312" w:eastAsia="仿宋_GB2312"/>
          <w:sz w:val="32"/>
          <w:szCs w:val="32"/>
          <w:lang w:val="en-US" w:eastAsia="zh-CN"/>
        </w:rPr>
        <w:t>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800" w:firstLineChars="2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年度一般公共预算财政拨款支出年初预算为</w:t>
      </w:r>
      <w:r>
        <w:rPr>
          <w:rFonts w:hint="eastAsia" w:ascii="仿宋_GB2312" w:eastAsia="仿宋_GB2312"/>
          <w:sz w:val="32"/>
          <w:szCs w:val="32"/>
          <w:lang w:val="en-US" w:eastAsia="zh-CN"/>
        </w:rPr>
        <w:t>264.95</w:t>
      </w:r>
      <w:r>
        <w:rPr>
          <w:rFonts w:hint="eastAsia" w:ascii="仿宋_GB2312" w:eastAsia="仿宋_GB2312"/>
          <w:sz w:val="32"/>
          <w:szCs w:val="32"/>
        </w:rPr>
        <w:t>万元，支出决算为</w:t>
      </w:r>
      <w:r>
        <w:rPr>
          <w:rFonts w:hint="eastAsia" w:ascii="仿宋_GB2312" w:eastAsia="仿宋_GB2312"/>
          <w:sz w:val="32"/>
          <w:szCs w:val="32"/>
          <w:lang w:val="en-US" w:eastAsia="zh-CN"/>
        </w:rPr>
        <w:t>310.17</w:t>
      </w:r>
      <w:r>
        <w:rPr>
          <w:rFonts w:hint="eastAsia" w:ascii="仿宋_GB2312" w:eastAsia="仿宋_GB2312"/>
          <w:sz w:val="32"/>
          <w:szCs w:val="32"/>
        </w:rPr>
        <w:t>万元，完成年初预算的</w:t>
      </w:r>
      <w:r>
        <w:rPr>
          <w:rFonts w:hint="eastAsia" w:ascii="仿宋_GB2312" w:eastAsia="仿宋_GB2312"/>
          <w:sz w:val="32"/>
          <w:szCs w:val="32"/>
          <w:lang w:val="en-US" w:eastAsia="zh-CN"/>
        </w:rPr>
        <w:t>108.15</w:t>
      </w:r>
      <w:r>
        <w:rPr>
          <w:rFonts w:hint="eastAsia" w:ascii="仿宋_GB2312" w:eastAsia="仿宋_GB2312"/>
          <w:sz w:val="32"/>
          <w:szCs w:val="32"/>
        </w:rPr>
        <w:t>%。其中：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1．××（类）××（款）××（项）。年初预算为××.××万元，支出决算为××.××万元，完成年初预算的××.×%。决算数与年初预算数存在差异的主要原因是……。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2．××（类）××（款）××（项）。年初预算为××.××万元，支出决算为××.××万元，完成年初预算的××.×%。决算数与年初预算数存在差异的主要原因是……。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年度一般公共预算财政拨款基本支出</w:t>
      </w:r>
      <w:r>
        <w:rPr>
          <w:rFonts w:hint="eastAsia" w:ascii="仿宋_GB2312" w:eastAsia="仿宋_GB2312"/>
          <w:sz w:val="32"/>
          <w:szCs w:val="32"/>
          <w:lang w:val="en-US" w:eastAsia="zh-CN"/>
        </w:rPr>
        <w:t>310.17</w:t>
      </w:r>
      <w:r>
        <w:rPr>
          <w:rFonts w:hint="eastAsia" w:ascii="仿宋_GB2312" w:eastAsia="仿宋_GB2312"/>
          <w:sz w:val="32"/>
          <w:szCs w:val="32"/>
        </w:rPr>
        <w:t>万元。其中：人员经费</w:t>
      </w:r>
      <w:r>
        <w:rPr>
          <w:rFonts w:hint="eastAsia" w:ascii="仿宋_GB2312" w:eastAsia="仿宋_GB2312"/>
          <w:sz w:val="32"/>
          <w:szCs w:val="32"/>
          <w:lang w:val="en-US" w:eastAsia="zh-CN"/>
        </w:rPr>
        <w:t>289.13</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w:t>
      </w:r>
      <w:r>
        <w:rPr>
          <w:rFonts w:hint="eastAsia" w:ascii="仿宋_GB2312" w:eastAsia="仿宋_GB2312"/>
          <w:sz w:val="32"/>
          <w:szCs w:val="32"/>
          <w:lang w:val="en-US" w:eastAsia="zh-CN"/>
        </w:rPr>
        <w:t>出</w:t>
      </w:r>
      <w:r>
        <w:rPr>
          <w:rFonts w:hint="eastAsia" w:ascii="仿宋_GB2312" w:eastAsia="仿宋_GB2312"/>
          <w:sz w:val="32"/>
          <w:szCs w:val="32"/>
        </w:rPr>
        <w:t>；公用经费</w:t>
      </w:r>
      <w:r>
        <w:rPr>
          <w:rFonts w:hint="eastAsia" w:ascii="仿宋_GB2312" w:eastAsia="仿宋_GB2312"/>
          <w:sz w:val="32"/>
          <w:szCs w:val="32"/>
          <w:lang w:val="en-US" w:eastAsia="zh-CN"/>
        </w:rPr>
        <w:t>21.04</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年度“三公”经费财政拨款支出预算为</w:t>
      </w:r>
      <w:r>
        <w:rPr>
          <w:rFonts w:hint="eastAsia" w:ascii="仿宋_GB2312" w:eastAsia="仿宋_GB2312"/>
          <w:sz w:val="32"/>
          <w:szCs w:val="32"/>
          <w:lang w:val="en-US" w:eastAsia="zh-CN"/>
        </w:rPr>
        <w:t>0</w:t>
      </w:r>
      <w:r>
        <w:rPr>
          <w:rFonts w:hint="eastAsia" w:ascii="仿宋_GB2312" w:eastAsia="仿宋_GB2312"/>
          <w:sz w:val="32"/>
          <w:szCs w:val="32"/>
        </w:rPr>
        <w:t xml:space="preserve">.00万元，支出决算为 </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0</w:t>
      </w:r>
      <w:r>
        <w:rPr>
          <w:rFonts w:hint="eastAsia" w:ascii="仿宋_GB2312" w:eastAsia="仿宋_GB2312"/>
          <w:sz w:val="32"/>
          <w:szCs w:val="32"/>
        </w:rPr>
        <w:t>.00%。2020年度“三公”经费支出决算数与预算数存在差异的主要原因是……。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年度“三公”经费财政拨款支出决算中，因公出国（境）费支出决算0.00万元，完成预算的 0.00%，占0.00%；公务用车购置及运行费支出决算0.00万元，完成预 算的0.00%，占0.00%；公务接待费支出决算</w:t>
      </w:r>
      <w:r>
        <w:rPr>
          <w:rFonts w:hint="eastAsia" w:ascii="仿宋_GB2312" w:eastAsia="仿宋_GB2312"/>
          <w:sz w:val="32"/>
          <w:szCs w:val="32"/>
          <w:lang w:val="en-US" w:eastAsia="zh-CN"/>
        </w:rPr>
        <w:t>0.00</w:t>
      </w:r>
      <w:r>
        <w:rPr>
          <w:rFonts w:hint="eastAsia" w:ascii="仿宋_GB2312" w:eastAsia="仿宋_GB2312"/>
          <w:sz w:val="32"/>
          <w:szCs w:val="32"/>
        </w:rPr>
        <w:t>万元，完成预算的 0.00%，占100.00%；具体情况如下：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万元，完成年初预算的0.00%，决算数与年初预算数存在差异的主要原因是……。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因公出国（境）团组数0个，因公出国（境）人次数0人。开支内容包括：××。</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公务用车购置及运行费年初预算为0.00万元，支出决算为 0.00万元，完成年初预算的0.00%，决算数与年初预算数存在差异的主要原因是……。其中：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eastAsia="zh-CN"/>
        </w:rPr>
        <w:t>。</w:t>
      </w:r>
      <w:r>
        <w:rPr>
          <w:rFonts w:hint="eastAsia" w:ascii="仿宋_GB2312" w:eastAsia="仿宋_GB2312"/>
          <w:sz w:val="32"/>
          <w:szCs w:val="32"/>
        </w:rPr>
        <w:t>公务用车运行支出0.00万元。2020年期末，单位开支财政拨款的公务用车保有量为</w:t>
      </w:r>
      <w:r>
        <w:rPr>
          <w:rFonts w:hint="eastAsia" w:ascii="仿宋_GB2312" w:eastAsia="仿宋_GB2312"/>
          <w:sz w:val="32"/>
          <w:szCs w:val="32"/>
          <w:lang w:val="en-US" w:eastAsia="zh-CN"/>
        </w:rPr>
        <w:t>0</w:t>
      </w:r>
      <w:r>
        <w:rPr>
          <w:rFonts w:hint="eastAsia" w:ascii="仿宋_GB2312" w:eastAsia="仿宋_GB2312"/>
          <w:sz w:val="32"/>
          <w:szCs w:val="32"/>
        </w:rPr>
        <w:t>量。</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w:t>
      </w:r>
      <w:r>
        <w:rPr>
          <w:rFonts w:hint="eastAsia" w:ascii="仿宋_GB2312" w:eastAsia="仿宋_GB2312"/>
          <w:sz w:val="32"/>
          <w:szCs w:val="32"/>
          <w:lang w:val="en-US" w:eastAsia="zh-CN"/>
        </w:rPr>
        <w:t>0</w:t>
      </w:r>
      <w:r>
        <w:rPr>
          <w:rFonts w:hint="eastAsia" w:ascii="仿宋_GB2312" w:eastAsia="仿宋_GB2312"/>
          <w:sz w:val="32"/>
          <w:szCs w:val="32"/>
        </w:rPr>
        <w:t>.00万元，支出决算为</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0万元，完成年初预算的0.00%。其中：外宾接待支出</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1</w:t>
      </w:r>
      <w:r>
        <w:rPr>
          <w:rFonts w:hint="eastAsia" w:ascii="仿宋_GB2312" w:eastAsia="仿宋_GB2312"/>
          <w:sz w:val="32"/>
          <w:szCs w:val="32"/>
        </w:rPr>
        <w:t>年共接待国（境）外来访团组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人次（不包括陪同人员）。其他国内公务接待支出××.××万元。2020年共接待国内来访团组</w:t>
      </w:r>
      <w:r>
        <w:rPr>
          <w:rFonts w:hint="eastAsia" w:ascii="仿宋_GB2312" w:eastAsia="仿宋_GB2312"/>
          <w:sz w:val="32"/>
          <w:szCs w:val="32"/>
          <w:lang w:val="en-US" w:eastAsia="zh-CN"/>
        </w:rPr>
        <w:t>0</w:t>
      </w:r>
      <w:r>
        <w:rPr>
          <w:rFonts w:hint="eastAsia" w:ascii="仿宋_GB2312" w:eastAsia="仿宋_GB2312"/>
          <w:sz w:val="32"/>
          <w:szCs w:val="32"/>
        </w:rPr>
        <w:t>个、来宾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4"/>
        <w:shd w:val="clear" w:color="auto" w:fill="FFFFFF"/>
        <w:spacing w:before="0" w:beforeAutospacing="0" w:after="0" w:afterAutospacing="0"/>
        <w:ind w:left="161" w:leftChars="67" w:firstLine="480" w:firstLineChars="150"/>
        <w:rPr>
          <w:rFonts w:hint="eastAsia" w:ascii="仿宋" w:hAnsi="仿宋" w:eastAsia="仿宋"/>
          <w:color w:val="000000"/>
          <w:sz w:val="32"/>
          <w:szCs w:val="32"/>
          <w:lang w:eastAsia="zh-CN"/>
        </w:rPr>
      </w:pPr>
      <w:r>
        <w:rPr>
          <w:rFonts w:hint="eastAsia"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Courier New"/>
          <w:color w:val="000000"/>
          <w:sz w:val="32"/>
          <w:szCs w:val="32"/>
        </w:rPr>
        <w:t>年度信阳市</w:t>
      </w:r>
      <w:r>
        <w:rPr>
          <w:rFonts w:hint="eastAsia" w:ascii="仿宋" w:hAnsi="仿宋" w:eastAsia="仿宋"/>
          <w:color w:val="000000"/>
          <w:sz w:val="32"/>
          <w:szCs w:val="32"/>
        </w:rPr>
        <w:t>平桥区</w:t>
      </w:r>
      <w:r>
        <w:rPr>
          <w:rFonts w:hint="eastAsia" w:ascii="仿宋" w:hAnsi="仿宋" w:eastAsia="仿宋"/>
          <w:color w:val="000000"/>
          <w:sz w:val="32"/>
          <w:szCs w:val="32"/>
          <w:lang w:val="en-US" w:eastAsia="zh-CN"/>
        </w:rPr>
        <w:t>社会医疗保险中心</w:t>
      </w:r>
      <w:r>
        <w:rPr>
          <w:rFonts w:hint="eastAsia" w:ascii="仿宋" w:hAnsi="仿宋" w:eastAsia="仿宋"/>
          <w:color w:val="000000"/>
          <w:sz w:val="32"/>
          <w:szCs w:val="32"/>
        </w:rPr>
        <w:t>没有项目，目前没有开展项目绩效管理工作</w:t>
      </w:r>
      <w:r>
        <w:rPr>
          <w:rFonts w:hint="eastAsia" w:ascii="仿宋" w:hAnsi="仿宋" w:eastAsia="仿宋"/>
          <w:color w:val="000000"/>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pStyle w:val="4"/>
        <w:shd w:val="clear" w:color="auto" w:fill="FFFFFF"/>
        <w:spacing w:before="0" w:beforeAutospacing="0" w:after="0" w:afterAutospacing="0"/>
        <w:ind w:left="161" w:leftChars="67" w:firstLine="480" w:firstLineChars="150"/>
        <w:rPr>
          <w:rFonts w:hint="eastAsia" w:ascii="仿宋" w:hAnsi="仿宋" w:eastAsia="仿宋"/>
          <w:color w:val="000000"/>
          <w:sz w:val="32"/>
          <w:szCs w:val="32"/>
          <w:lang w:eastAsia="zh-CN"/>
        </w:rPr>
      </w:pPr>
      <w:r>
        <w:rPr>
          <w:rFonts w:hint="eastAsia"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Courier New"/>
          <w:color w:val="000000"/>
          <w:sz w:val="32"/>
          <w:szCs w:val="32"/>
        </w:rPr>
        <w:t>年度信阳市</w:t>
      </w:r>
      <w:r>
        <w:rPr>
          <w:rFonts w:hint="eastAsia" w:ascii="仿宋" w:hAnsi="仿宋" w:eastAsia="仿宋"/>
          <w:color w:val="000000"/>
          <w:sz w:val="32"/>
          <w:szCs w:val="32"/>
        </w:rPr>
        <w:t>平桥区</w:t>
      </w:r>
      <w:r>
        <w:rPr>
          <w:rFonts w:hint="eastAsia" w:ascii="仿宋" w:hAnsi="仿宋" w:eastAsia="仿宋"/>
          <w:color w:val="000000"/>
          <w:sz w:val="32"/>
          <w:szCs w:val="32"/>
          <w:lang w:val="en-US" w:eastAsia="zh-CN"/>
        </w:rPr>
        <w:t>社会医疗保险中心</w:t>
      </w:r>
      <w:r>
        <w:rPr>
          <w:rFonts w:hint="eastAsia" w:ascii="仿宋" w:hAnsi="仿宋" w:eastAsia="仿宋"/>
          <w:color w:val="000000"/>
          <w:sz w:val="32"/>
          <w:szCs w:val="32"/>
        </w:rPr>
        <w:t>没有项目，目前没有开展项目绩效</w:t>
      </w:r>
      <w:r>
        <w:rPr>
          <w:rFonts w:hint="eastAsia" w:ascii="仿宋" w:hAnsi="仿宋" w:eastAsia="仿宋"/>
          <w:color w:val="000000"/>
          <w:sz w:val="32"/>
          <w:szCs w:val="32"/>
          <w:lang w:val="en-US" w:eastAsia="zh-CN"/>
        </w:rPr>
        <w:t>自评。</w:t>
      </w:r>
    </w:p>
    <w:p>
      <w:pPr>
        <w:pStyle w:val="4"/>
        <w:numPr>
          <w:ilvl w:val="0"/>
          <w:numId w:val="2"/>
        </w:numPr>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以单位为主体开展的重点绩效评价结果。</w:t>
      </w:r>
    </w:p>
    <w:p>
      <w:pPr>
        <w:pStyle w:val="4"/>
        <w:shd w:val="clear" w:color="auto" w:fill="FFFFFF"/>
        <w:spacing w:before="0" w:beforeAutospacing="0" w:after="0" w:afterAutospacing="0"/>
        <w:ind w:left="161" w:leftChars="67" w:firstLine="480" w:firstLineChars="150"/>
        <w:rPr>
          <w:rFonts w:hint="default" w:ascii="仿宋" w:hAnsi="仿宋" w:eastAsia="仿宋"/>
          <w:color w:val="000000"/>
          <w:sz w:val="32"/>
          <w:szCs w:val="32"/>
          <w:lang w:val="en-US" w:eastAsia="zh-CN"/>
        </w:rPr>
      </w:pPr>
      <w:r>
        <w:rPr>
          <w:rFonts w:hint="eastAsia"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Courier New"/>
          <w:color w:val="000000"/>
          <w:sz w:val="32"/>
          <w:szCs w:val="32"/>
        </w:rPr>
        <w:t>年度信阳市</w:t>
      </w:r>
      <w:r>
        <w:rPr>
          <w:rFonts w:hint="eastAsia" w:ascii="仿宋" w:hAnsi="仿宋" w:eastAsia="仿宋"/>
          <w:color w:val="000000"/>
          <w:sz w:val="32"/>
          <w:szCs w:val="32"/>
        </w:rPr>
        <w:t>平桥区</w:t>
      </w:r>
      <w:r>
        <w:rPr>
          <w:rFonts w:hint="eastAsia" w:ascii="仿宋" w:hAnsi="仿宋" w:eastAsia="仿宋"/>
          <w:color w:val="000000"/>
          <w:sz w:val="32"/>
          <w:szCs w:val="32"/>
          <w:lang w:val="en-US" w:eastAsia="zh-CN"/>
        </w:rPr>
        <w:t>社会医疗保险中心</w:t>
      </w:r>
      <w:r>
        <w:rPr>
          <w:rFonts w:hint="eastAsia" w:ascii="仿宋" w:hAnsi="仿宋" w:eastAsia="仿宋"/>
          <w:color w:val="000000"/>
          <w:sz w:val="32"/>
          <w:szCs w:val="32"/>
        </w:rPr>
        <w:t>没有项目，目前没有开展</w:t>
      </w:r>
      <w:r>
        <w:rPr>
          <w:rFonts w:hint="eastAsia" w:ascii="仿宋" w:hAnsi="仿宋" w:eastAsia="仿宋"/>
          <w:color w:val="000000"/>
          <w:sz w:val="32"/>
          <w:szCs w:val="32"/>
          <w:lang w:val="en-US" w:eastAsia="zh-CN"/>
        </w:rPr>
        <w:t>以单位为主体的重点绩效评价。</w:t>
      </w:r>
    </w:p>
    <w:p>
      <w:pPr>
        <w:pStyle w:val="4"/>
        <w:numPr>
          <w:ilvl w:val="0"/>
          <w:numId w:val="0"/>
        </w:numPr>
        <w:shd w:val="clear" w:color="auto" w:fill="FFFFFF"/>
        <w:spacing w:before="0" w:beforeAutospacing="0" w:after="0" w:afterAutospacing="0"/>
        <w:ind w:leftChars="217"/>
        <w:rPr>
          <w:rFonts w:hint="eastAsia"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年度政府性基金预算财政拨款支出年初预算为0.00万元，支出决算为 0万元，完成年初预算的 0.00%。十、机关运行经费支出情况说明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年度机关运行经费初预算为</w:t>
      </w:r>
      <w:r>
        <w:rPr>
          <w:rFonts w:hint="eastAsia" w:ascii="仿宋_GB2312" w:eastAsia="仿宋_GB2312"/>
          <w:sz w:val="32"/>
          <w:szCs w:val="32"/>
          <w:lang w:val="en-US" w:eastAsia="zh-CN"/>
        </w:rPr>
        <w:t>0.00</w:t>
      </w:r>
      <w:r>
        <w:rPr>
          <w:rFonts w:hint="eastAsia" w:ascii="仿宋_GB2312" w:eastAsia="仿宋_GB2312"/>
          <w:sz w:val="32"/>
          <w:szCs w:val="32"/>
        </w:rPr>
        <w:t>万元，支出决算为0.00万元，完成年初预算的</w:t>
      </w:r>
      <w:r>
        <w:rPr>
          <w:rFonts w:hint="eastAsia" w:ascii="仿宋_GB2312" w:eastAsia="仿宋_GB2312"/>
          <w:sz w:val="32"/>
          <w:szCs w:val="32"/>
          <w:lang w:val="en-US" w:eastAsia="zh-CN"/>
        </w:rPr>
        <w:t>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年度政府采购支出总额</w:t>
      </w:r>
      <w:r>
        <w:rPr>
          <w:rFonts w:hint="eastAsia" w:ascii="仿宋_GB2312" w:eastAsia="仿宋_GB2312"/>
          <w:sz w:val="32"/>
          <w:szCs w:val="32"/>
          <w:lang w:val="en-US" w:eastAsia="zh-CN"/>
        </w:rPr>
        <w:t>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0.00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0.00</w:t>
      </w:r>
      <w:r>
        <w:rPr>
          <w:rFonts w:hint="eastAsia" w:ascii="仿宋_GB2312" w:eastAsia="仿宋_GB2312"/>
          <w:sz w:val="32"/>
          <w:szCs w:val="32"/>
        </w:rPr>
        <w:t>万元。授予中 小企业合同金额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 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lang w:val="en-US" w:eastAsia="zh-CN"/>
        </w:rPr>
        <w:t>信阳市平桥区社会医疗保险中心</w:t>
      </w:r>
      <w:r>
        <w:rPr>
          <w:rFonts w:hint="eastAsia" w:ascii="黑体" w:hAnsi="黑体" w:eastAsia="黑体" w:cs="黑体"/>
          <w:sz w:val="44"/>
          <w:szCs w:val="44"/>
        </w:rPr>
        <w:t>2020年度部门决算公开表</w:t>
      </w:r>
    </w:p>
    <w:p>
      <w:pPr>
        <w:rPr>
          <w:rFonts w:ascii="黑体" w:eastAsia="黑体"/>
          <w:color w:val="000000"/>
          <w:sz w:val="28"/>
          <w:szCs w:val="28"/>
        </w:rPr>
      </w:pPr>
    </w:p>
    <w:p>
      <w:pPr>
        <w:rPr>
          <w:rFonts w:hint="eastAsia"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tbl>
      <w:tblPr>
        <w:tblW w:w="17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86"/>
        <w:gridCol w:w="1395"/>
        <w:gridCol w:w="2865"/>
        <w:gridCol w:w="4730"/>
        <w:gridCol w:w="616"/>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75" w:hRule="atLeast"/>
        </w:trPr>
        <w:tc>
          <w:tcPr>
            <w:tcW w:w="228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6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c>
          <w:tcPr>
            <w:tcW w:w="47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部门：信阳市平桥区社会医疗保险中心</w:t>
            </w:r>
          </w:p>
        </w:tc>
        <w:tc>
          <w:tcPr>
            <w:tcW w:w="139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6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2021年度</w:t>
            </w:r>
          </w:p>
        </w:tc>
        <w:tc>
          <w:tcPr>
            <w:tcW w:w="473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654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w:t>
            </w:r>
          </w:p>
        </w:tc>
        <w:tc>
          <w:tcPr>
            <w:tcW w:w="7592" w:type="dxa"/>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28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1395"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8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616"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一、一般公共预算财政拨款收入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二、政府性基金预算财政拨款收入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三、国有资本经营预算财政拨款收入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四、上级补助收入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五、事业收入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六、经营收入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七、附属单位上缴收入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八、其他收入</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本年收入合计</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本年支出合计</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使用非财政拨款结余</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结余分配</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年初结转和结余</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59.48</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年末结转和结余</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73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246"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401" w:type="dxa"/>
          <w:trHeight w:val="300" w:hRule="atLeast"/>
        </w:trPr>
        <w:tc>
          <w:tcPr>
            <w:tcW w:w="228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1395"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8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47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24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W w:w="21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03"/>
        <w:gridCol w:w="1245"/>
        <w:gridCol w:w="566"/>
        <w:gridCol w:w="3004"/>
        <w:gridCol w:w="1950"/>
        <w:gridCol w:w="1800"/>
        <w:gridCol w:w="2025"/>
        <w:gridCol w:w="2327"/>
        <w:gridCol w:w="1796"/>
        <w:gridCol w:w="1796"/>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8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c>
          <w:tcPr>
            <w:tcW w:w="20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03"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2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0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部门：信阳市平桥区社会医疗保险中心</w:t>
            </w:r>
          </w:p>
        </w:tc>
        <w:tc>
          <w:tcPr>
            <w:tcW w:w="124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0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5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0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2021年度</w:t>
            </w:r>
          </w:p>
        </w:tc>
        <w:tc>
          <w:tcPr>
            <w:tcW w:w="202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2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6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9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18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财政拨款收入</w:t>
            </w:r>
          </w:p>
        </w:tc>
        <w:tc>
          <w:tcPr>
            <w:tcW w:w="20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上级补助收入</w:t>
            </w:r>
          </w:p>
        </w:tc>
        <w:tc>
          <w:tcPr>
            <w:tcW w:w="232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事业收入</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经营收入</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附属单位上缴收入</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功能分类科目编码</w:t>
            </w:r>
          </w:p>
        </w:tc>
        <w:tc>
          <w:tcPr>
            <w:tcW w:w="300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9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0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0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6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195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2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3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618"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3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w:t>
            </w:r>
          </w:p>
        </w:tc>
        <w:tc>
          <w:tcPr>
            <w:tcW w:w="300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社会保障和就业支出</w:t>
            </w:r>
          </w:p>
        </w:tc>
        <w:tc>
          <w:tcPr>
            <w:tcW w:w="19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1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20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3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20801</w:t>
            </w:r>
          </w:p>
        </w:tc>
        <w:tc>
          <w:tcPr>
            <w:tcW w:w="300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人力资源和社会保障管理事务</w:t>
            </w:r>
          </w:p>
        </w:tc>
        <w:tc>
          <w:tcPr>
            <w:tcW w:w="19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1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250.69</w:t>
            </w:r>
          </w:p>
        </w:tc>
        <w:tc>
          <w:tcPr>
            <w:tcW w:w="20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3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2080109</w:t>
            </w:r>
          </w:p>
        </w:tc>
        <w:tc>
          <w:tcPr>
            <w:tcW w:w="3004"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社会保险经办机构</w:t>
            </w:r>
          </w:p>
        </w:tc>
        <w:tc>
          <w:tcPr>
            <w:tcW w:w="19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23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08"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注：本表反映部门本年度取得的各项收入情况。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W w:w="19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56"/>
        <w:gridCol w:w="329"/>
        <w:gridCol w:w="240"/>
        <w:gridCol w:w="2838"/>
        <w:gridCol w:w="2010"/>
        <w:gridCol w:w="2085"/>
        <w:gridCol w:w="1740"/>
        <w:gridCol w:w="2522"/>
        <w:gridCol w:w="1796"/>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395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3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c>
          <w:tcPr>
            <w:tcW w:w="20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5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3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5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部门：信阳市平桥区社会医疗保险中心</w:t>
            </w:r>
          </w:p>
        </w:tc>
        <w:tc>
          <w:tcPr>
            <w:tcW w:w="32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3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1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2021年度</w:t>
            </w:r>
          </w:p>
        </w:tc>
        <w:tc>
          <w:tcPr>
            <w:tcW w:w="208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63"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201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20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7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c>
          <w:tcPr>
            <w:tcW w:w="252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上缴上级支出</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经营支出</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功能分类科目编码</w:t>
            </w:r>
          </w:p>
        </w:tc>
        <w:tc>
          <w:tcPr>
            <w:tcW w:w="2838"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0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2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2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2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63"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20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8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4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52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63"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0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20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17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5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w:t>
            </w:r>
          </w:p>
        </w:tc>
        <w:tc>
          <w:tcPr>
            <w:tcW w:w="28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社会保障和就业支出</w:t>
            </w:r>
          </w:p>
        </w:tc>
        <w:tc>
          <w:tcPr>
            <w:tcW w:w="20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20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17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5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20801</w:t>
            </w:r>
          </w:p>
        </w:tc>
        <w:tc>
          <w:tcPr>
            <w:tcW w:w="28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人力资源和社会保障管理事务</w:t>
            </w:r>
          </w:p>
        </w:tc>
        <w:tc>
          <w:tcPr>
            <w:tcW w:w="201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208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17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25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2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2080109</w:t>
            </w:r>
          </w:p>
        </w:tc>
        <w:tc>
          <w:tcPr>
            <w:tcW w:w="2838"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社会保险经办机构</w:t>
            </w:r>
          </w:p>
        </w:tc>
        <w:tc>
          <w:tcPr>
            <w:tcW w:w="20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20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7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25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312"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注：本表反映部门本年度各项支出情况。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W w:w="17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68"/>
        <w:gridCol w:w="1230"/>
        <w:gridCol w:w="1635"/>
        <w:gridCol w:w="4322"/>
        <w:gridCol w:w="1151"/>
        <w:gridCol w:w="1677"/>
        <w:gridCol w:w="1677"/>
        <w:gridCol w:w="1677"/>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66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2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部门：信阳市平桥区社会医疗保险中心</w:t>
            </w:r>
          </w:p>
        </w:tc>
        <w:tc>
          <w:tcPr>
            <w:tcW w:w="123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3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3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1"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2021年度</w:t>
            </w:r>
          </w:p>
        </w:tc>
        <w:tc>
          <w:tcPr>
            <w:tcW w:w="167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53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12300"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668"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2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63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4322"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677"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一般公共预算财政拨款</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政府性基金预算财政拨款</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68"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322"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1230"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322" w:type="dxa"/>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1151"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二十四、债务还本支出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二十五、债务付息支出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63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二十六、抗疫特别国债安排的支出</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本年收入合计</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250.69</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本年支出合计</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年初财政拨款结转和结余</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59.48</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年末财政拨款结转和结余</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一般公共预算财政拨款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59.48</w:t>
            </w:r>
          </w:p>
        </w:tc>
        <w:tc>
          <w:tcPr>
            <w:tcW w:w="432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政府性基金预算财政拨款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32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国有资本经营预算财政拨款</w:t>
            </w:r>
          </w:p>
        </w:tc>
        <w:tc>
          <w:tcPr>
            <w:tcW w:w="12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32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68"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1230" w:type="dxa"/>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432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115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16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37"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17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W w:w="11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32"/>
        <w:gridCol w:w="319"/>
        <w:gridCol w:w="319"/>
        <w:gridCol w:w="3601"/>
        <w:gridCol w:w="2070"/>
        <w:gridCol w:w="2071"/>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2"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部门：信阳市平桥区社会医疗保险中心</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20801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2080109</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社会保险经办机构</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注：本表反映部门本年度一般公共预算财政拨款支出情况。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tbl>
      <w:tblPr>
        <w:tblW w:w="212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03"/>
        <w:gridCol w:w="3480"/>
        <w:gridCol w:w="1845"/>
        <w:gridCol w:w="1395"/>
        <w:gridCol w:w="2955"/>
        <w:gridCol w:w="2050"/>
        <w:gridCol w:w="733"/>
        <w:gridCol w:w="4506"/>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2" w:hRule="atLeast"/>
        </w:trPr>
        <w:tc>
          <w:tcPr>
            <w:tcW w:w="25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4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w:t>
            </w:r>
            <w:bookmarkStart w:id="0" w:name="_GoBack"/>
            <w:bookmarkEnd w:id="0"/>
            <w:r>
              <w:rPr>
                <w:rFonts w:hint="eastAsia" w:ascii="黑体" w:hAnsi="宋体" w:eastAsia="黑体" w:cs="黑体"/>
                <w:i w:val="0"/>
                <w:iCs w:val="0"/>
                <w:color w:val="000000"/>
                <w:kern w:val="0"/>
                <w:sz w:val="30"/>
                <w:szCs w:val="30"/>
                <w:u w:val="none"/>
                <w:bdr w:val="none" w:color="auto" w:sz="0" w:space="0"/>
                <w:lang w:val="en-US" w:eastAsia="zh-CN" w:bidi="ar"/>
              </w:rPr>
              <w:t>款基本支出决算表</w:t>
            </w:r>
          </w:p>
        </w:tc>
        <w:tc>
          <w:tcPr>
            <w:tcW w:w="2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5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4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5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4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5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4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5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部门：信阳市平桥区社会医疗保险中心</w:t>
            </w:r>
          </w:p>
        </w:tc>
        <w:tc>
          <w:tcPr>
            <w:tcW w:w="34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4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5"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05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50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9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82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3435"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34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8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决算数</w:t>
            </w:r>
          </w:p>
        </w:tc>
        <w:tc>
          <w:tcPr>
            <w:tcW w:w="139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95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0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450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7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4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9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5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289.13</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21.04</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债务利息及费用支出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30101</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75.21</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30201</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8.18</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30701</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国内债务付息</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30102</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30202</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印刷费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3.87</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30702</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国外债务付息</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30103</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奖金</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42.29</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30203</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咨询费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资本性支出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30106</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伙食补助费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30204</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手续费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31001</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房屋建筑物购建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30107</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绩效工资</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52.72</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30205</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0.91</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31002</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办公设备购置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30108</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35.33</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30206</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31003</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专用设备购置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30109</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职业年金缴费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30207</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邮电费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31005</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基础设施建设</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30110</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25.92</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30208</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取暖费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31006</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大型修缮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30111</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公务员医疗补助缴费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30209</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物业管理费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31007</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信息网络及软件购置更新</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30112</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3.49</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30211</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差旅费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0.36</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31008</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物资储备</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30113</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53.68</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30212</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因公出国（境）费用</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31009</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土地补偿</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30114</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医疗费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30213</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维修（护）费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31010</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安置补助</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30199</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其他工资福利支出</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0.22</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30214</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租赁费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31011</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地上附着物和青苗补偿</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30215</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会议费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31012</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拆迁补偿</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30301</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离休费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30216</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31013</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30302</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30217</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31019</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其他交通工具购置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30303</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退职（役）费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30218</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专用材料费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31021</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文物和陈列品购置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30304</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抚恤金</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30224</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被装购置费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31022</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无形资产购置</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30305</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生活补助</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30225</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专用燃料费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31099</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其他资本性支出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30306</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救济费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30226</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劳务费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30307</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医疗费补助</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30227</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委托业务费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39906</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赠与</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30308</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助学金</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30228</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7.33</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39907</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国家赔偿费用支出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30309</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奖励金</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30229</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福利费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0.35</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39908</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对民间非营利组织和群众性自治组织补贴</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30310</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个人农业生产补贴</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30231</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公务用车运行维护费</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39999</w:t>
            </w:r>
          </w:p>
        </w:tc>
        <w:tc>
          <w:tcPr>
            <w:tcW w:w="45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其他支出</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30311</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代缴社会保险费</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30239</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50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30399</w:t>
            </w:r>
          </w:p>
        </w:tc>
        <w:tc>
          <w:tcPr>
            <w:tcW w:w="34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其他对个人和家庭的补助</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30240</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税金及附加费用</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50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3"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48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84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30299</w:t>
            </w:r>
          </w:p>
        </w:tc>
        <w:tc>
          <w:tcPr>
            <w:tcW w:w="295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2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73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506"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7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83"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人员经费合计</w:t>
            </w:r>
          </w:p>
        </w:tc>
        <w:tc>
          <w:tcPr>
            <w:tcW w:w="18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289.13</w:t>
            </w:r>
          </w:p>
        </w:tc>
        <w:tc>
          <w:tcPr>
            <w:tcW w:w="11639"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公用经费合计</w:t>
            </w:r>
          </w:p>
        </w:tc>
        <w:tc>
          <w:tcPr>
            <w:tcW w:w="17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63"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注：本表反映部门本年度一般公共预算财政拨款基本支出明细情况。</w:t>
            </w:r>
          </w:p>
        </w:tc>
      </w:tr>
    </w:tbl>
    <w:p>
      <w:pPr>
        <w:rPr>
          <w:rFonts w:hint="eastAsia" w:ascii="仿宋_GB2312" w:eastAsia="仿宋_GB2312"/>
          <w:color w:val="000000"/>
          <w:sz w:val="32"/>
          <w:szCs w:val="32"/>
          <w:lang w:eastAsia="zh-CN"/>
        </w:rPr>
      </w:pPr>
    </w:p>
    <w:p>
      <w:pPr>
        <w:rPr>
          <w:rFonts w:hint="eastAsia" w:ascii="仿宋_GB2312" w:eastAsia="仿宋_GB2312"/>
          <w:color w:val="000000"/>
          <w:sz w:val="32"/>
          <w:szCs w:val="32"/>
          <w:lang w:eastAsia="zh-CN"/>
        </w:rPr>
      </w:pPr>
    </w:p>
    <w:sectPr>
      <w:pgSz w:w="16840"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8B1C8"/>
    <w:multiLevelType w:val="singleLevel"/>
    <w:tmpl w:val="9C98B1C8"/>
    <w:lvl w:ilvl="0" w:tentative="0">
      <w:start w:val="3"/>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jMDZkZGExYmQ5YTNjM2MyMDY1ZTVlNzE4ZTAyZjYifQ=="/>
  </w:docVars>
  <w:rsids>
    <w:rsidRoot w:val="00380C49"/>
    <w:rsid w:val="0005518E"/>
    <w:rsid w:val="000D3621"/>
    <w:rsid w:val="001C7E92"/>
    <w:rsid w:val="00380C49"/>
    <w:rsid w:val="00463B25"/>
    <w:rsid w:val="004C77BC"/>
    <w:rsid w:val="00582974"/>
    <w:rsid w:val="00674F86"/>
    <w:rsid w:val="006C602E"/>
    <w:rsid w:val="007169BE"/>
    <w:rsid w:val="00841CD2"/>
    <w:rsid w:val="008F0429"/>
    <w:rsid w:val="009008AB"/>
    <w:rsid w:val="00B07176"/>
    <w:rsid w:val="00B30B3E"/>
    <w:rsid w:val="00C53051"/>
    <w:rsid w:val="00C73F3D"/>
    <w:rsid w:val="00CA1E5C"/>
    <w:rsid w:val="00CB1114"/>
    <w:rsid w:val="00CE118F"/>
    <w:rsid w:val="00D45C75"/>
    <w:rsid w:val="00D60397"/>
    <w:rsid w:val="00E91CCC"/>
    <w:rsid w:val="00FD03C9"/>
    <w:rsid w:val="025B249F"/>
    <w:rsid w:val="166B2C36"/>
    <w:rsid w:val="24575689"/>
    <w:rsid w:val="2E84507B"/>
    <w:rsid w:val="30AA6325"/>
    <w:rsid w:val="34876B04"/>
    <w:rsid w:val="3B0D754D"/>
    <w:rsid w:val="45ED002D"/>
    <w:rsid w:val="47F03898"/>
    <w:rsid w:val="49675581"/>
    <w:rsid w:val="4BC845F3"/>
    <w:rsid w:val="4C3F4DB7"/>
    <w:rsid w:val="4FA534DF"/>
    <w:rsid w:val="5081765F"/>
    <w:rsid w:val="5FFB0CD9"/>
    <w:rsid w:val="7E9E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6483</Words>
  <Characters>8409</Characters>
  <Lines>31</Lines>
  <Paragraphs>8</Paragraphs>
  <TotalTime>92</TotalTime>
  <ScaleCrop>false</ScaleCrop>
  <LinksUpToDate>false</LinksUpToDate>
  <CharactersWithSpaces>8632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Administrator</cp:lastModifiedBy>
  <dcterms:modified xsi:type="dcterms:W3CDTF">2023-09-22T02:10:33Z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C8399B02BE684B7DA493D8554196FDC2_12</vt:lpwstr>
  </property>
</Properties>
</file>