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7B0" w:rsidRDefault="009D47B0" w:rsidP="009D47B0">
      <w:pPr>
        <w:jc w:val="center"/>
        <w:rPr>
          <w:rFonts w:ascii="方正小标宋简体" w:eastAsia="方正小标宋简体" w:hAnsi="方正小标宋简体" w:cs="方正小标宋简体"/>
          <w:sz w:val="52"/>
          <w:szCs w:val="52"/>
        </w:rPr>
      </w:pPr>
    </w:p>
    <w:p w:rsidR="009D47B0" w:rsidRDefault="009D47B0" w:rsidP="009D47B0">
      <w:pPr>
        <w:jc w:val="center"/>
        <w:rPr>
          <w:rFonts w:ascii="方正小标宋简体" w:eastAsia="方正小标宋简体" w:hAnsi="方正小标宋简体" w:cs="方正小标宋简体"/>
          <w:sz w:val="52"/>
          <w:szCs w:val="52"/>
        </w:rPr>
      </w:pPr>
    </w:p>
    <w:p w:rsidR="009D47B0" w:rsidRDefault="009D47B0" w:rsidP="009D47B0">
      <w:pPr>
        <w:jc w:val="center"/>
        <w:rPr>
          <w:rFonts w:ascii="方正小标宋简体" w:eastAsia="方正小标宋简体" w:hAnsi="方正小标宋简体" w:cs="方正小标宋简体"/>
          <w:sz w:val="52"/>
          <w:szCs w:val="52"/>
        </w:rPr>
      </w:pPr>
    </w:p>
    <w:p w:rsidR="009D47B0" w:rsidRDefault="009D47B0" w:rsidP="009D47B0">
      <w:pPr>
        <w:jc w:val="center"/>
        <w:rPr>
          <w:rFonts w:ascii="方正小标宋简体" w:eastAsia="方正小标宋简体" w:hAnsi="方正小标宋简体" w:cs="方正小标宋简体"/>
          <w:sz w:val="52"/>
          <w:szCs w:val="52"/>
        </w:rPr>
      </w:pPr>
    </w:p>
    <w:p w:rsidR="009D47B0" w:rsidRDefault="009D47B0" w:rsidP="009D47B0">
      <w:pPr>
        <w:jc w:val="center"/>
        <w:rPr>
          <w:rFonts w:ascii="方正小标宋简体" w:eastAsia="方正小标宋简体" w:hAnsi="方正小标宋简体" w:cs="方正小标宋简体"/>
          <w:sz w:val="52"/>
          <w:szCs w:val="52"/>
        </w:rPr>
      </w:pPr>
    </w:p>
    <w:p w:rsidR="009D47B0" w:rsidRDefault="009D47B0" w:rsidP="009D47B0">
      <w:pPr>
        <w:jc w:val="center"/>
        <w:rPr>
          <w:rFonts w:ascii="仿宋_GB2312" w:eastAsia="仿宋_GB2312" w:hAnsi="仿宋_GB2312" w:cs="仿宋_GB2312"/>
          <w:sz w:val="44"/>
          <w:szCs w:val="44"/>
        </w:rPr>
      </w:pPr>
      <w:r>
        <w:rPr>
          <w:rFonts w:ascii="隶书" w:eastAsia="隶书" w:hAnsi="隶书" w:cs="隶书" w:hint="eastAsia"/>
          <w:sz w:val="52"/>
          <w:szCs w:val="52"/>
        </w:rPr>
        <w:t>平桥区商务局</w:t>
      </w:r>
    </w:p>
    <w:p w:rsidR="009D47B0" w:rsidRDefault="009D47B0" w:rsidP="009D47B0">
      <w:pPr>
        <w:jc w:val="center"/>
        <w:rPr>
          <w:rFonts w:ascii="黑体" w:eastAsia="黑体" w:hAnsi="黑体" w:cs="黑体"/>
          <w:sz w:val="52"/>
          <w:szCs w:val="52"/>
        </w:rPr>
      </w:pPr>
    </w:p>
    <w:p w:rsidR="009D47B0" w:rsidRDefault="000C3B6B" w:rsidP="009D47B0">
      <w:pPr>
        <w:jc w:val="center"/>
        <w:rPr>
          <w:rFonts w:ascii="隶书" w:eastAsia="隶书" w:hAnsi="隶书" w:cs="隶书"/>
          <w:sz w:val="52"/>
          <w:szCs w:val="52"/>
        </w:rPr>
        <w:sectPr w:rsidR="009D47B0">
          <w:pgSz w:w="11906" w:h="16838"/>
          <w:pgMar w:top="1440" w:right="1800" w:bottom="1440" w:left="1800" w:header="851" w:footer="992" w:gutter="0"/>
          <w:pgNumType w:fmt="numberInDash" w:start="1"/>
          <w:cols w:space="425"/>
          <w:docGrid w:type="lines" w:linePitch="312"/>
        </w:sectPr>
      </w:pPr>
      <w:r>
        <w:rPr>
          <w:rFonts w:ascii="隶书" w:eastAsia="隶书" w:hAnsi="隶书" w:cs="隶书" w:hint="eastAsia"/>
          <w:sz w:val="52"/>
          <w:szCs w:val="52"/>
        </w:rPr>
        <w:t>2020</w:t>
      </w:r>
      <w:r w:rsidR="009D47B0">
        <w:rPr>
          <w:rFonts w:ascii="隶书" w:eastAsia="隶书" w:hAnsi="隶书" w:cs="隶书" w:hint="eastAsia"/>
          <w:sz w:val="52"/>
          <w:szCs w:val="52"/>
        </w:rPr>
        <w:t>年度部门</w:t>
      </w:r>
      <w:r w:rsidR="00880472">
        <w:rPr>
          <w:rFonts w:ascii="隶书" w:eastAsia="隶书" w:hAnsi="隶书" w:cs="隶书" w:hint="eastAsia"/>
          <w:sz w:val="52"/>
          <w:szCs w:val="52"/>
        </w:rPr>
        <w:t>预算</w:t>
      </w:r>
    </w:p>
    <w:p w:rsidR="006B1101" w:rsidRDefault="006B1101" w:rsidP="006B1101">
      <w:pPr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目　　录</w:t>
      </w:r>
    </w:p>
    <w:p w:rsidR="006B1101" w:rsidRDefault="006B1101" w:rsidP="006B1101">
      <w:pPr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第一部分　　商务局概况</w:t>
      </w:r>
    </w:p>
    <w:p w:rsidR="00A720B2" w:rsidRDefault="00A720B2" w:rsidP="00A720B2">
      <w:pPr>
        <w:numPr>
          <w:ilvl w:val="0"/>
          <w:numId w:val="1"/>
        </w:numPr>
        <w:jc w:val="left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部门预算单位构成</w:t>
      </w:r>
    </w:p>
    <w:p w:rsidR="006B1101" w:rsidRPr="00C15F1A" w:rsidRDefault="00A720B2" w:rsidP="006B1101">
      <w:pPr>
        <w:numPr>
          <w:ilvl w:val="0"/>
          <w:numId w:val="1"/>
        </w:numPr>
        <w:jc w:val="left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主要职责</w:t>
      </w:r>
    </w:p>
    <w:p w:rsidR="006B1101" w:rsidRDefault="006B1101" w:rsidP="006B1101">
      <w:pPr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第二部分　　商务局</w:t>
      </w:r>
      <w:r w:rsidR="000C3B6B">
        <w:rPr>
          <w:rFonts w:ascii="黑体" w:eastAsia="黑体" w:hAnsi="黑体" w:cs="黑体" w:hint="eastAsia"/>
          <w:sz w:val="32"/>
          <w:szCs w:val="32"/>
        </w:rPr>
        <w:t>2020</w:t>
      </w:r>
      <w:r>
        <w:rPr>
          <w:rFonts w:ascii="黑体" w:eastAsia="黑体" w:hAnsi="黑体" w:cs="黑体" w:hint="eastAsia"/>
          <w:sz w:val="32"/>
          <w:szCs w:val="32"/>
        </w:rPr>
        <w:t>年度部门</w:t>
      </w:r>
      <w:r w:rsidR="00A720B2">
        <w:rPr>
          <w:rFonts w:ascii="黑体" w:eastAsia="黑体" w:hAnsi="黑体" w:cs="黑体" w:hint="eastAsia"/>
          <w:sz w:val="32"/>
          <w:szCs w:val="32"/>
        </w:rPr>
        <w:t>预算情况说明</w:t>
      </w:r>
    </w:p>
    <w:p w:rsidR="00A720B2" w:rsidRDefault="00A720B2" w:rsidP="00A720B2">
      <w:pPr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第三部分　　名词解释</w:t>
      </w:r>
    </w:p>
    <w:p w:rsidR="00A720B2" w:rsidRPr="00A720B2" w:rsidRDefault="00AD7C9F" w:rsidP="006B1101">
      <w:pPr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附件：平桥区商务局</w:t>
      </w:r>
      <w:r w:rsidR="000C3B6B">
        <w:rPr>
          <w:rFonts w:ascii="黑体" w:eastAsia="黑体" w:hAnsi="黑体" w:cs="黑体" w:hint="eastAsia"/>
          <w:sz w:val="32"/>
          <w:szCs w:val="32"/>
        </w:rPr>
        <w:t>2020</w:t>
      </w:r>
      <w:r>
        <w:rPr>
          <w:rFonts w:ascii="黑体" w:eastAsia="黑体" w:hAnsi="黑体" w:cs="黑体" w:hint="eastAsia"/>
          <w:sz w:val="32"/>
          <w:szCs w:val="32"/>
        </w:rPr>
        <w:t>年度部门预算表</w:t>
      </w:r>
    </w:p>
    <w:p w:rsidR="006B1101" w:rsidRDefault="006B1101" w:rsidP="006B1101">
      <w:pPr>
        <w:jc w:val="left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一、</w:t>
      </w:r>
      <w:r w:rsidR="00AD7C9F">
        <w:rPr>
          <w:rFonts w:ascii="宋体" w:eastAsia="宋体" w:hAnsi="宋体" w:cs="宋体" w:hint="eastAsia"/>
          <w:sz w:val="32"/>
          <w:szCs w:val="32"/>
        </w:rPr>
        <w:t>部门收支总体情况</w:t>
      </w:r>
      <w:r>
        <w:rPr>
          <w:rFonts w:ascii="宋体" w:eastAsia="宋体" w:hAnsi="宋体" w:cs="宋体" w:hint="eastAsia"/>
          <w:sz w:val="32"/>
          <w:szCs w:val="32"/>
        </w:rPr>
        <w:t>表</w:t>
      </w:r>
    </w:p>
    <w:p w:rsidR="006B1101" w:rsidRDefault="006B1101" w:rsidP="006B1101">
      <w:pPr>
        <w:jc w:val="left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二、</w:t>
      </w:r>
      <w:r w:rsidR="00AD7C9F">
        <w:rPr>
          <w:rFonts w:ascii="宋体" w:eastAsia="宋体" w:hAnsi="宋体" w:cs="宋体" w:hint="eastAsia"/>
          <w:sz w:val="32"/>
          <w:szCs w:val="32"/>
        </w:rPr>
        <w:t>部门</w:t>
      </w:r>
      <w:r>
        <w:rPr>
          <w:rFonts w:ascii="宋体" w:eastAsia="宋体" w:hAnsi="宋体" w:cs="宋体" w:hint="eastAsia"/>
          <w:sz w:val="32"/>
          <w:szCs w:val="32"/>
        </w:rPr>
        <w:t>收入</w:t>
      </w:r>
      <w:r w:rsidR="00AD7C9F">
        <w:rPr>
          <w:rFonts w:ascii="宋体" w:eastAsia="宋体" w:hAnsi="宋体" w:cs="宋体" w:hint="eastAsia"/>
          <w:sz w:val="32"/>
          <w:szCs w:val="32"/>
        </w:rPr>
        <w:t>总体情况</w:t>
      </w:r>
      <w:r>
        <w:rPr>
          <w:rFonts w:ascii="宋体" w:eastAsia="宋体" w:hAnsi="宋体" w:cs="宋体" w:hint="eastAsia"/>
          <w:sz w:val="32"/>
          <w:szCs w:val="32"/>
        </w:rPr>
        <w:t>表</w:t>
      </w:r>
    </w:p>
    <w:p w:rsidR="006B1101" w:rsidRDefault="006B1101" w:rsidP="006B1101">
      <w:pPr>
        <w:jc w:val="left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三、</w:t>
      </w:r>
      <w:r w:rsidR="00AD7C9F">
        <w:rPr>
          <w:rFonts w:ascii="宋体" w:eastAsia="宋体" w:hAnsi="宋体" w:cs="宋体" w:hint="eastAsia"/>
          <w:sz w:val="32"/>
          <w:szCs w:val="32"/>
        </w:rPr>
        <w:t>部门支出总体</w:t>
      </w:r>
      <w:r>
        <w:rPr>
          <w:rFonts w:ascii="宋体" w:eastAsia="宋体" w:hAnsi="宋体" w:cs="宋体" w:hint="eastAsia"/>
          <w:sz w:val="32"/>
          <w:szCs w:val="32"/>
        </w:rPr>
        <w:t>决算表</w:t>
      </w:r>
    </w:p>
    <w:p w:rsidR="006B1101" w:rsidRDefault="006B1101" w:rsidP="006B1101">
      <w:pPr>
        <w:jc w:val="left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四、财政拨款收支</w:t>
      </w:r>
      <w:r w:rsidR="00AD7C9F">
        <w:rPr>
          <w:rFonts w:ascii="宋体" w:eastAsia="宋体" w:hAnsi="宋体" w:cs="宋体" w:hint="eastAsia"/>
          <w:sz w:val="32"/>
          <w:szCs w:val="32"/>
        </w:rPr>
        <w:t>总体情况</w:t>
      </w:r>
      <w:r>
        <w:rPr>
          <w:rFonts w:ascii="宋体" w:eastAsia="宋体" w:hAnsi="宋体" w:cs="宋体" w:hint="eastAsia"/>
          <w:sz w:val="32"/>
          <w:szCs w:val="32"/>
        </w:rPr>
        <w:t>表</w:t>
      </w:r>
    </w:p>
    <w:p w:rsidR="006B1101" w:rsidRDefault="006B1101" w:rsidP="006B1101">
      <w:pPr>
        <w:jc w:val="left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五、一般公共预算支出</w:t>
      </w:r>
      <w:r w:rsidR="00AD7C9F">
        <w:rPr>
          <w:rFonts w:ascii="宋体" w:eastAsia="宋体" w:hAnsi="宋体" w:cs="宋体" w:hint="eastAsia"/>
          <w:sz w:val="32"/>
          <w:szCs w:val="32"/>
        </w:rPr>
        <w:t>情况</w:t>
      </w:r>
      <w:r>
        <w:rPr>
          <w:rFonts w:ascii="宋体" w:eastAsia="宋体" w:hAnsi="宋体" w:cs="宋体" w:hint="eastAsia"/>
          <w:sz w:val="32"/>
          <w:szCs w:val="32"/>
        </w:rPr>
        <w:t>表</w:t>
      </w:r>
    </w:p>
    <w:p w:rsidR="006B1101" w:rsidRDefault="006B1101" w:rsidP="006B1101">
      <w:pPr>
        <w:jc w:val="left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六、</w:t>
      </w:r>
      <w:r w:rsidR="00AD7C9F">
        <w:rPr>
          <w:rFonts w:ascii="宋体" w:eastAsia="宋体" w:hAnsi="宋体" w:cs="宋体" w:hint="eastAsia"/>
          <w:sz w:val="32"/>
          <w:szCs w:val="32"/>
        </w:rPr>
        <w:t>支出经济分类汇总</w:t>
      </w:r>
      <w:r>
        <w:rPr>
          <w:rFonts w:ascii="宋体" w:eastAsia="宋体" w:hAnsi="宋体" w:cs="宋体" w:hint="eastAsia"/>
          <w:sz w:val="32"/>
          <w:szCs w:val="32"/>
        </w:rPr>
        <w:t>表</w:t>
      </w:r>
    </w:p>
    <w:p w:rsidR="006B1101" w:rsidRDefault="006B1101" w:rsidP="006B1101">
      <w:pPr>
        <w:jc w:val="left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七、一般公共预算“三公”经费支出</w:t>
      </w:r>
      <w:r w:rsidR="00105B88">
        <w:rPr>
          <w:rFonts w:ascii="宋体" w:eastAsia="宋体" w:hAnsi="宋体" w:cs="宋体" w:hint="eastAsia"/>
          <w:sz w:val="32"/>
          <w:szCs w:val="32"/>
        </w:rPr>
        <w:t>情况</w:t>
      </w:r>
      <w:r>
        <w:rPr>
          <w:rFonts w:ascii="宋体" w:eastAsia="宋体" w:hAnsi="宋体" w:cs="宋体" w:hint="eastAsia"/>
          <w:sz w:val="32"/>
          <w:szCs w:val="32"/>
        </w:rPr>
        <w:t>表</w:t>
      </w:r>
    </w:p>
    <w:p w:rsidR="00AF669F" w:rsidRDefault="006B1101" w:rsidP="003973C8">
      <w:pPr>
        <w:jc w:val="left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八、政府性基金预算支出</w:t>
      </w:r>
      <w:r w:rsidR="00105B88">
        <w:rPr>
          <w:rFonts w:ascii="宋体" w:eastAsia="宋体" w:hAnsi="宋体" w:cs="宋体" w:hint="eastAsia"/>
          <w:sz w:val="32"/>
          <w:szCs w:val="32"/>
        </w:rPr>
        <w:t>情况</w:t>
      </w:r>
      <w:r>
        <w:rPr>
          <w:rFonts w:ascii="宋体" w:eastAsia="宋体" w:hAnsi="宋体" w:cs="宋体" w:hint="eastAsia"/>
          <w:sz w:val="32"/>
          <w:szCs w:val="32"/>
        </w:rPr>
        <w:t>表</w:t>
      </w:r>
    </w:p>
    <w:p w:rsidR="00870D39" w:rsidRDefault="00870D39" w:rsidP="003D4CAC">
      <w:pPr>
        <w:jc w:val="left"/>
        <w:rPr>
          <w:rFonts w:ascii="黑体" w:eastAsia="黑体" w:hAnsi="黑体" w:cs="黑体"/>
          <w:sz w:val="32"/>
          <w:szCs w:val="32"/>
        </w:rPr>
      </w:pPr>
    </w:p>
    <w:p w:rsidR="00FD7F71" w:rsidRDefault="00FD7F71" w:rsidP="003D4CAC">
      <w:pPr>
        <w:jc w:val="left"/>
        <w:rPr>
          <w:rFonts w:ascii="黑体" w:eastAsia="黑体" w:hAnsi="黑体" w:cs="黑体"/>
          <w:sz w:val="32"/>
          <w:szCs w:val="32"/>
        </w:rPr>
      </w:pPr>
    </w:p>
    <w:p w:rsidR="00FD7F71" w:rsidRDefault="00FD7F71" w:rsidP="003D4CAC">
      <w:pPr>
        <w:jc w:val="left"/>
        <w:rPr>
          <w:rFonts w:ascii="黑体" w:eastAsia="黑体" w:hAnsi="黑体" w:cs="黑体"/>
          <w:sz w:val="32"/>
          <w:szCs w:val="32"/>
        </w:rPr>
      </w:pPr>
    </w:p>
    <w:p w:rsidR="00FD7F71" w:rsidRDefault="00FD7F71" w:rsidP="003D4CAC">
      <w:pPr>
        <w:jc w:val="left"/>
        <w:rPr>
          <w:rFonts w:ascii="黑体" w:eastAsia="黑体" w:hAnsi="黑体" w:cs="黑体"/>
          <w:sz w:val="32"/>
          <w:szCs w:val="32"/>
        </w:rPr>
      </w:pPr>
    </w:p>
    <w:p w:rsidR="00FD7F71" w:rsidRDefault="00FD7F71" w:rsidP="003D4CAC">
      <w:pPr>
        <w:jc w:val="left"/>
        <w:rPr>
          <w:rFonts w:ascii="黑体" w:eastAsia="黑体" w:hAnsi="黑体" w:cs="黑体"/>
          <w:sz w:val="32"/>
          <w:szCs w:val="32"/>
        </w:rPr>
      </w:pPr>
    </w:p>
    <w:p w:rsidR="00FD7F71" w:rsidRDefault="00FD7F71" w:rsidP="003D4CAC">
      <w:pPr>
        <w:jc w:val="left"/>
        <w:rPr>
          <w:rFonts w:ascii="黑体" w:eastAsia="黑体" w:hAnsi="黑体" w:cs="黑体"/>
          <w:sz w:val="32"/>
          <w:szCs w:val="32"/>
        </w:rPr>
      </w:pPr>
    </w:p>
    <w:p w:rsidR="00870D39" w:rsidRDefault="00870D39" w:rsidP="003D4CAC">
      <w:pPr>
        <w:jc w:val="left"/>
        <w:rPr>
          <w:rFonts w:ascii="黑体" w:eastAsia="黑体" w:hAnsi="黑体" w:cs="黑体"/>
          <w:sz w:val="32"/>
          <w:szCs w:val="32"/>
        </w:rPr>
      </w:pPr>
    </w:p>
    <w:p w:rsidR="00870D39" w:rsidRDefault="00870D39" w:rsidP="00870D39">
      <w:pPr>
        <w:jc w:val="center"/>
        <w:outlineLvl w:val="0"/>
        <w:rPr>
          <w:rFonts w:ascii="隶书" w:eastAsia="隶书" w:hAnsi="隶书" w:cs="隶书"/>
          <w:sz w:val="48"/>
          <w:szCs w:val="48"/>
        </w:rPr>
      </w:pPr>
      <w:r>
        <w:rPr>
          <w:rFonts w:ascii="隶书" w:eastAsia="隶书" w:hAnsi="隶书" w:cs="隶书" w:hint="eastAsia"/>
          <w:sz w:val="48"/>
          <w:szCs w:val="48"/>
        </w:rPr>
        <w:lastRenderedPageBreak/>
        <w:t>第一部分　　商务局概况</w:t>
      </w:r>
    </w:p>
    <w:p w:rsidR="00870D39" w:rsidRDefault="00870D39" w:rsidP="00870D39">
      <w:pPr>
        <w:jc w:val="center"/>
        <w:outlineLvl w:val="0"/>
        <w:rPr>
          <w:rFonts w:ascii="隶书" w:eastAsia="隶书" w:hAnsi="隶书" w:cs="隶书"/>
          <w:sz w:val="48"/>
          <w:szCs w:val="48"/>
        </w:rPr>
      </w:pPr>
    </w:p>
    <w:p w:rsidR="00D236FC" w:rsidRDefault="00D236FC" w:rsidP="00D236FC">
      <w:pPr>
        <w:jc w:val="center"/>
        <w:rPr>
          <w:rFonts w:ascii="宋体" w:hAnsi="宋体" w:cs="宋体"/>
          <w:sz w:val="44"/>
          <w:szCs w:val="44"/>
        </w:rPr>
      </w:pPr>
      <w:r>
        <w:rPr>
          <w:rFonts w:ascii="宋体" w:hAnsi="宋体" w:cs="宋体" w:hint="eastAsia"/>
          <w:sz w:val="44"/>
          <w:szCs w:val="44"/>
        </w:rPr>
        <w:t>平桥区商务局基本情况</w:t>
      </w:r>
    </w:p>
    <w:p w:rsidR="00D236FC" w:rsidRDefault="00D236FC" w:rsidP="00D236FC">
      <w:pPr>
        <w:jc w:val="center"/>
        <w:rPr>
          <w:rFonts w:ascii="宋体" w:hAnsi="宋体" w:cs="宋体"/>
          <w:sz w:val="44"/>
          <w:szCs w:val="44"/>
        </w:rPr>
      </w:pPr>
    </w:p>
    <w:p w:rsidR="00D236FC" w:rsidRDefault="00D236FC" w:rsidP="00D236FC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平桥区商务局为区政府直属行政单位，内设办公室、</w:t>
      </w:r>
      <w:r w:rsidR="000C3B6B">
        <w:rPr>
          <w:rFonts w:ascii="仿宋_GB2312" w:eastAsia="仿宋_GB2312" w:hAnsi="仿宋_GB2312" w:cs="仿宋_GB2312" w:hint="eastAsia"/>
          <w:sz w:val="32"/>
          <w:szCs w:val="32"/>
        </w:rPr>
        <w:t>招商管理股、外商投资服务股、市场建设运行和消费促进股、对外贸易股、电子商务股</w:t>
      </w:r>
      <w:r>
        <w:rPr>
          <w:rFonts w:ascii="仿宋_GB2312" w:eastAsia="仿宋_GB2312" w:hAnsi="仿宋_GB2312" w:cs="仿宋_GB2312" w:hint="eastAsia"/>
          <w:sz w:val="32"/>
          <w:szCs w:val="32"/>
        </w:rPr>
        <w:t>等，下辖财政全供事业单位平桥区商务稽查大队和商业集团公司（属原商业局一个机构、两块牌子）</w:t>
      </w:r>
      <w:r w:rsidR="000C3B6B">
        <w:rPr>
          <w:rFonts w:ascii="仿宋_GB2312" w:eastAsia="仿宋_GB2312" w:hAnsi="仿宋_GB2312" w:cs="仿宋_GB2312" w:hint="eastAsia"/>
          <w:sz w:val="32"/>
          <w:szCs w:val="32"/>
        </w:rPr>
        <w:t>、世贸管理中心、物流管理中心、煤炭稽查大队等</w:t>
      </w:r>
      <w:r>
        <w:rPr>
          <w:rFonts w:ascii="仿宋_GB2312" w:eastAsia="仿宋_GB2312" w:hAnsi="仿宋_GB2312" w:cs="仿宋_GB2312" w:hint="eastAsia"/>
          <w:sz w:val="32"/>
          <w:szCs w:val="32"/>
        </w:rPr>
        <w:t>二级机构。主要职能负责</w:t>
      </w:r>
      <w:r w:rsidR="000C3B6B">
        <w:rPr>
          <w:rFonts w:ascii="仿宋_GB2312" w:eastAsia="仿宋_GB2312" w:hAnsi="仿宋_GB2312" w:cs="仿宋_GB2312" w:hint="eastAsia"/>
          <w:sz w:val="32"/>
          <w:szCs w:val="32"/>
        </w:rPr>
        <w:t>全区对外开放商贸流通、对外贸易、国际经济合作、电子商务、招商引资、市场体系建设、重要消费品市场调控、进出口管理等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D236FC" w:rsidRDefault="00D236FC" w:rsidP="00D236FC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机关共有在岗人员</w:t>
      </w:r>
      <w:r w:rsidR="000C3B6B">
        <w:rPr>
          <w:rFonts w:ascii="仿宋_GB2312" w:eastAsia="仿宋_GB2312" w:hAnsi="仿宋_GB2312" w:cs="仿宋_GB2312" w:hint="eastAsia"/>
          <w:sz w:val="32"/>
          <w:szCs w:val="32"/>
        </w:rPr>
        <w:t>60</w:t>
      </w:r>
      <w:r>
        <w:rPr>
          <w:rFonts w:ascii="仿宋_GB2312" w:eastAsia="仿宋_GB2312" w:hAnsi="仿宋_GB2312" w:cs="仿宋_GB2312" w:hint="eastAsia"/>
          <w:sz w:val="32"/>
          <w:szCs w:val="32"/>
        </w:rPr>
        <w:t>人，离退休人员</w:t>
      </w:r>
      <w:r w:rsidR="000C3B6B">
        <w:rPr>
          <w:rFonts w:ascii="仿宋_GB2312" w:eastAsia="仿宋_GB2312" w:hAnsi="仿宋_GB2312" w:cs="仿宋_GB2312" w:hint="eastAsia"/>
          <w:sz w:val="32"/>
          <w:szCs w:val="32"/>
        </w:rPr>
        <w:t>61</w:t>
      </w:r>
      <w:r>
        <w:rPr>
          <w:rFonts w:ascii="仿宋_GB2312" w:eastAsia="仿宋_GB2312" w:hAnsi="仿宋_GB2312" w:cs="仿宋_GB2312" w:hint="eastAsia"/>
          <w:sz w:val="32"/>
          <w:szCs w:val="32"/>
        </w:rPr>
        <w:t>人，编制</w:t>
      </w:r>
      <w:r w:rsidR="000C3B6B">
        <w:rPr>
          <w:rFonts w:ascii="仿宋_GB2312" w:eastAsia="仿宋_GB2312" w:hAnsi="仿宋_GB2312" w:cs="仿宋_GB2312" w:hint="eastAsia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sz w:val="32"/>
          <w:szCs w:val="32"/>
        </w:rPr>
        <w:t>人；商务稽查大队实有人员1</w:t>
      </w:r>
      <w:r w:rsidR="008F3296"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人，编制11人，退休人员</w:t>
      </w:r>
      <w:r w:rsidR="008F3296">
        <w:rPr>
          <w:rFonts w:ascii="仿宋_GB2312" w:eastAsia="仿宋_GB2312" w:hAnsi="仿宋_GB2312" w:cs="仿宋_GB2312" w:hint="eastAsia"/>
          <w:sz w:val="32"/>
          <w:szCs w:val="32"/>
        </w:rPr>
        <w:t>2人</w:t>
      </w:r>
      <w:r>
        <w:rPr>
          <w:rFonts w:ascii="仿宋_GB2312" w:eastAsia="仿宋_GB2312" w:hAnsi="仿宋_GB2312" w:cs="仿宋_GB2312" w:hint="eastAsia"/>
          <w:sz w:val="32"/>
          <w:szCs w:val="32"/>
        </w:rPr>
        <w:t>。 平桥区商务局和平桥区商务稽查大队属独立核算单位，商业集团公司于2010年停止业务经营，现无资金往来，保持原有债权债务关系。局下属企业属独立核算单位，大部分进入破产清算。</w:t>
      </w:r>
    </w:p>
    <w:p w:rsidR="00D236FC" w:rsidRDefault="00D236FC" w:rsidP="00D236FC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</w:p>
    <w:p w:rsidR="00BB0432" w:rsidRDefault="009B3F82" w:rsidP="009B3F82">
      <w:pPr>
        <w:spacing w:line="360" w:lineRule="auto"/>
        <w:jc w:val="left"/>
        <w:outlineLvl w:val="1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 xml:space="preserve"> 一、</w:t>
      </w:r>
      <w:r w:rsidR="00BB0432">
        <w:rPr>
          <w:rFonts w:ascii="黑体" w:eastAsia="黑体" w:hAnsi="黑体" w:cs="黑体" w:hint="eastAsia"/>
          <w:sz w:val="32"/>
          <w:szCs w:val="32"/>
        </w:rPr>
        <w:t>部门预算单位构成</w:t>
      </w:r>
    </w:p>
    <w:p w:rsidR="00BB0432" w:rsidRDefault="00290059" w:rsidP="000C3B6B">
      <w:pPr>
        <w:spacing w:line="360" w:lineRule="auto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="00BB0432">
        <w:rPr>
          <w:rFonts w:ascii="仿宋_GB2312" w:eastAsia="仿宋_GB2312" w:hAnsi="仿宋_GB2312" w:cs="仿宋_GB2312" w:hint="eastAsia"/>
          <w:sz w:val="32"/>
          <w:szCs w:val="32"/>
        </w:rPr>
        <w:t>纳入</w:t>
      </w:r>
      <w:r w:rsidR="000C3B6B">
        <w:rPr>
          <w:rFonts w:ascii="仿宋_GB2312" w:eastAsia="仿宋_GB2312" w:hAnsi="仿宋_GB2312" w:cs="仿宋_GB2312" w:hint="eastAsia"/>
          <w:sz w:val="32"/>
          <w:szCs w:val="32"/>
        </w:rPr>
        <w:t>平桥区</w:t>
      </w:r>
      <w:r w:rsidR="00BB0432">
        <w:rPr>
          <w:rFonts w:ascii="仿宋_GB2312" w:eastAsia="仿宋_GB2312" w:hAnsi="仿宋_GB2312" w:cs="仿宋_GB2312" w:hint="eastAsia"/>
          <w:sz w:val="32"/>
          <w:szCs w:val="32"/>
        </w:rPr>
        <w:t>商务局</w:t>
      </w:r>
      <w:r w:rsidR="000C3B6B">
        <w:rPr>
          <w:rFonts w:ascii="仿宋_GB2312" w:eastAsia="仿宋_GB2312" w:hAnsi="仿宋_GB2312" w:cs="仿宋_GB2312" w:hint="eastAsia"/>
          <w:sz w:val="32"/>
          <w:szCs w:val="32"/>
        </w:rPr>
        <w:t>2020</w:t>
      </w:r>
      <w:r w:rsidR="00BB0432">
        <w:rPr>
          <w:rFonts w:ascii="仿宋_GB2312" w:eastAsia="仿宋_GB2312" w:hAnsi="仿宋_GB2312" w:cs="仿宋_GB2312" w:hint="eastAsia"/>
          <w:sz w:val="32"/>
          <w:szCs w:val="32"/>
        </w:rPr>
        <w:t>年度部门预算编制范围的单位包括：</w:t>
      </w:r>
    </w:p>
    <w:p w:rsidR="00BB0432" w:rsidRDefault="000C3B6B" w:rsidP="00BB0432">
      <w:pPr>
        <w:spacing w:line="360" w:lineRule="auto"/>
        <w:ind w:left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 xml:space="preserve">   </w:t>
      </w:r>
      <w:r w:rsidR="00BB0432">
        <w:rPr>
          <w:rFonts w:ascii="仿宋_GB2312" w:eastAsia="仿宋_GB2312" w:hAnsi="仿宋_GB2312" w:cs="仿宋_GB2312" w:hint="eastAsia"/>
          <w:sz w:val="32"/>
          <w:szCs w:val="32"/>
        </w:rPr>
        <w:t>1.商务局本级</w:t>
      </w:r>
    </w:p>
    <w:p w:rsidR="00BB0432" w:rsidRDefault="000C3B6B" w:rsidP="00BB0432">
      <w:pPr>
        <w:spacing w:line="360" w:lineRule="auto"/>
        <w:ind w:left="40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="00BB0432">
        <w:rPr>
          <w:rFonts w:ascii="仿宋_GB2312" w:eastAsia="仿宋_GB2312" w:hAnsi="仿宋_GB2312" w:cs="仿宋_GB2312" w:hint="eastAsia"/>
          <w:sz w:val="32"/>
          <w:szCs w:val="32"/>
        </w:rPr>
        <w:t>2.商务局</w:t>
      </w:r>
      <w:r>
        <w:rPr>
          <w:rFonts w:ascii="仿宋_GB2312" w:eastAsia="仿宋_GB2312" w:hAnsi="仿宋_GB2312" w:cs="仿宋_GB2312" w:hint="eastAsia"/>
          <w:sz w:val="32"/>
          <w:szCs w:val="32"/>
        </w:rPr>
        <w:t>所属的</w:t>
      </w:r>
      <w:r w:rsidR="00BB0432">
        <w:rPr>
          <w:rFonts w:ascii="仿宋_GB2312" w:eastAsia="仿宋_GB2312" w:hAnsi="仿宋_GB2312" w:cs="仿宋_GB2312" w:hint="eastAsia"/>
          <w:sz w:val="32"/>
          <w:szCs w:val="32"/>
        </w:rPr>
        <w:t>：世贸管理服务中心</w:t>
      </w:r>
    </w:p>
    <w:p w:rsidR="00D236FC" w:rsidRDefault="00F42A00" w:rsidP="00D236FC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 xml:space="preserve">   </w:t>
      </w:r>
      <w:r w:rsidRPr="000C3B6B">
        <w:rPr>
          <w:rFonts w:ascii="仿宋_GB2312" w:eastAsia="仿宋_GB2312" w:hAnsi="仿宋_GB2312" w:cs="仿宋_GB2312" w:hint="eastAsia"/>
          <w:sz w:val="32"/>
          <w:szCs w:val="32"/>
        </w:rPr>
        <w:t>3.</w:t>
      </w:r>
      <w:r w:rsidR="006769E0" w:rsidRPr="000C3B6B">
        <w:rPr>
          <w:rFonts w:ascii="仿宋_GB2312" w:eastAsia="仿宋_GB2312" w:hAnsi="仿宋_GB2312" w:cs="仿宋_GB2312" w:hint="eastAsia"/>
          <w:sz w:val="32"/>
          <w:szCs w:val="32"/>
        </w:rPr>
        <w:t>商务稽查大队</w:t>
      </w:r>
      <w:r w:rsidRPr="000C3B6B">
        <w:rPr>
          <w:rFonts w:ascii="仿宋_GB2312" w:eastAsia="仿宋_GB2312" w:hAnsi="仿宋_GB2312" w:cs="仿宋_GB2312" w:hint="eastAsia"/>
          <w:sz w:val="32"/>
          <w:szCs w:val="32"/>
        </w:rPr>
        <w:t>（二级机构）</w:t>
      </w:r>
    </w:p>
    <w:p w:rsidR="000C3B6B" w:rsidRPr="000C3B6B" w:rsidRDefault="000C3B6B" w:rsidP="00D236FC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4、物流管理中心</w:t>
      </w:r>
    </w:p>
    <w:p w:rsidR="00F42A00" w:rsidRPr="006769E0" w:rsidRDefault="000C3B6B" w:rsidP="00290059">
      <w:pPr>
        <w:ind w:firstLineChars="349" w:firstLine="1121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2020</w:t>
      </w:r>
      <w:r w:rsidR="00F42A00">
        <w:rPr>
          <w:rFonts w:ascii="仿宋_GB2312" w:eastAsia="仿宋_GB2312" w:hAnsi="仿宋_GB2312" w:cs="仿宋_GB2312" w:hint="eastAsia"/>
          <w:b/>
          <w:sz w:val="32"/>
          <w:szCs w:val="32"/>
        </w:rPr>
        <w:t>年我单位预算为汇总预算。</w:t>
      </w:r>
    </w:p>
    <w:p w:rsidR="00C15F1A" w:rsidRDefault="000C3B6B" w:rsidP="009B3F82">
      <w:pPr>
        <w:spacing w:line="360" w:lineRule="auto"/>
        <w:jc w:val="left"/>
        <w:outlineLvl w:val="1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 xml:space="preserve">       </w:t>
      </w:r>
      <w:r w:rsidR="009B3F82">
        <w:rPr>
          <w:rFonts w:ascii="黑体" w:eastAsia="黑体" w:hAnsi="黑体" w:cs="黑体" w:hint="eastAsia"/>
          <w:sz w:val="32"/>
          <w:szCs w:val="32"/>
        </w:rPr>
        <w:t>二、</w:t>
      </w:r>
      <w:r w:rsidR="00C15F1A">
        <w:rPr>
          <w:rFonts w:ascii="黑体" w:eastAsia="黑体" w:hAnsi="黑体" w:cs="黑体" w:hint="eastAsia"/>
          <w:sz w:val="32"/>
          <w:szCs w:val="32"/>
        </w:rPr>
        <w:t>主要职</w:t>
      </w:r>
      <w:r w:rsidR="00C25363">
        <w:rPr>
          <w:rFonts w:ascii="黑体" w:eastAsia="黑体" w:hAnsi="黑体" w:cs="黑体" w:hint="eastAsia"/>
          <w:sz w:val="32"/>
          <w:szCs w:val="32"/>
        </w:rPr>
        <w:t>责</w:t>
      </w:r>
    </w:p>
    <w:p w:rsidR="00C15F1A" w:rsidRDefault="000C3B6B" w:rsidP="000C3B6B">
      <w:pPr>
        <w:spacing w:line="360" w:lineRule="auto"/>
        <w:ind w:leftChars="67" w:left="141" w:firstLineChars="155" w:firstLine="496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 w:rsidR="00C15F1A">
        <w:rPr>
          <w:rFonts w:ascii="仿宋_GB2312" w:eastAsia="仿宋_GB2312" w:hAnsi="仿宋_GB2312" w:cs="仿宋_GB2312" w:hint="eastAsia"/>
          <w:sz w:val="32"/>
          <w:szCs w:val="32"/>
        </w:rPr>
        <w:t>承担市政府下达给区政府的出口创汇、合同引进外资、实际利用外资目标完成和监控情况，以及</w:t>
      </w:r>
      <w:r>
        <w:rPr>
          <w:rFonts w:ascii="仿宋_GB2312" w:eastAsia="仿宋_GB2312" w:hAnsi="仿宋_GB2312" w:cs="仿宋_GB2312" w:hint="eastAsia"/>
          <w:sz w:val="32"/>
          <w:szCs w:val="32"/>
        </w:rPr>
        <w:t>招商引资、</w:t>
      </w:r>
      <w:r w:rsidR="00C15F1A">
        <w:rPr>
          <w:rFonts w:ascii="仿宋_GB2312" w:eastAsia="仿宋_GB2312" w:hAnsi="仿宋_GB2312" w:cs="仿宋_GB2312" w:hint="eastAsia"/>
          <w:sz w:val="32"/>
          <w:szCs w:val="32"/>
        </w:rPr>
        <w:t>外资注册年审、</w:t>
      </w:r>
      <w:r>
        <w:rPr>
          <w:rFonts w:ascii="仿宋_GB2312" w:eastAsia="仿宋_GB2312" w:hAnsi="仿宋_GB2312" w:cs="仿宋_GB2312" w:hint="eastAsia"/>
          <w:sz w:val="32"/>
          <w:szCs w:val="32"/>
        </w:rPr>
        <w:t>物流管理、</w:t>
      </w:r>
      <w:r w:rsidR="00C15F1A">
        <w:rPr>
          <w:rFonts w:ascii="仿宋_GB2312" w:eastAsia="仿宋_GB2312" w:hAnsi="仿宋_GB2312" w:cs="仿宋_GB2312" w:hint="eastAsia"/>
          <w:sz w:val="32"/>
          <w:szCs w:val="32"/>
        </w:rPr>
        <w:t>成品油管理，电子商务、及政府赋予的其他管理职能等。</w:t>
      </w:r>
    </w:p>
    <w:p w:rsidR="00C15F1A" w:rsidRDefault="00C15F1A" w:rsidP="00C15F1A">
      <w:pPr>
        <w:spacing w:line="360" w:lineRule="auto"/>
        <w:jc w:val="left"/>
        <w:rPr>
          <w:rFonts w:ascii="楷体_GB2312" w:eastAsia="楷体_GB2312" w:hAnsi="楷体_GB2312" w:cs="楷体_GB2312"/>
          <w:sz w:val="32"/>
          <w:szCs w:val="32"/>
        </w:rPr>
      </w:pPr>
    </w:p>
    <w:p w:rsidR="00870D39" w:rsidRDefault="00870D39" w:rsidP="00870D39">
      <w:pPr>
        <w:jc w:val="center"/>
        <w:outlineLvl w:val="0"/>
        <w:rPr>
          <w:rFonts w:ascii="隶书" w:eastAsia="隶书" w:hAnsi="隶书" w:cs="隶书"/>
          <w:sz w:val="48"/>
          <w:szCs w:val="48"/>
        </w:rPr>
      </w:pPr>
    </w:p>
    <w:p w:rsidR="004677E1" w:rsidRDefault="004677E1" w:rsidP="003973C8">
      <w:pPr>
        <w:jc w:val="left"/>
        <w:rPr>
          <w:rFonts w:ascii="宋体" w:eastAsia="宋体" w:hAnsi="宋体" w:cs="宋体"/>
          <w:sz w:val="32"/>
          <w:szCs w:val="32"/>
        </w:rPr>
      </w:pPr>
    </w:p>
    <w:p w:rsidR="004677E1" w:rsidRDefault="004677E1" w:rsidP="003973C8">
      <w:pPr>
        <w:jc w:val="left"/>
        <w:rPr>
          <w:rFonts w:ascii="宋体" w:eastAsia="宋体" w:hAnsi="宋体" w:cs="宋体"/>
          <w:sz w:val="32"/>
          <w:szCs w:val="32"/>
        </w:rPr>
      </w:pPr>
    </w:p>
    <w:p w:rsidR="004677E1" w:rsidRDefault="004677E1" w:rsidP="003973C8">
      <w:pPr>
        <w:jc w:val="left"/>
        <w:rPr>
          <w:rFonts w:ascii="宋体" w:eastAsia="宋体" w:hAnsi="宋体" w:cs="宋体"/>
          <w:sz w:val="32"/>
          <w:szCs w:val="32"/>
        </w:rPr>
      </w:pPr>
    </w:p>
    <w:p w:rsidR="004677E1" w:rsidRDefault="004677E1" w:rsidP="003973C8">
      <w:pPr>
        <w:jc w:val="left"/>
        <w:rPr>
          <w:rFonts w:ascii="宋体" w:eastAsia="宋体" w:hAnsi="宋体" w:cs="宋体"/>
          <w:sz w:val="32"/>
          <w:szCs w:val="32"/>
        </w:rPr>
      </w:pPr>
    </w:p>
    <w:p w:rsidR="007122B2" w:rsidRDefault="007122B2" w:rsidP="007122B2">
      <w:pPr>
        <w:jc w:val="left"/>
        <w:rPr>
          <w:rFonts w:ascii="宋体" w:eastAsia="宋体" w:hAnsi="宋体" w:cs="宋体"/>
          <w:sz w:val="32"/>
          <w:szCs w:val="32"/>
        </w:rPr>
      </w:pPr>
    </w:p>
    <w:p w:rsidR="007122B2" w:rsidRDefault="007122B2" w:rsidP="007122B2">
      <w:pPr>
        <w:jc w:val="left"/>
        <w:rPr>
          <w:rFonts w:ascii="宋体" w:eastAsia="宋体" w:hAnsi="宋体" w:cs="宋体"/>
          <w:sz w:val="32"/>
          <w:szCs w:val="32"/>
        </w:rPr>
      </w:pPr>
    </w:p>
    <w:p w:rsidR="007122B2" w:rsidRDefault="007122B2" w:rsidP="007122B2">
      <w:pPr>
        <w:jc w:val="left"/>
        <w:rPr>
          <w:rFonts w:ascii="宋体" w:eastAsia="宋体" w:hAnsi="宋体" w:cs="宋体"/>
          <w:sz w:val="32"/>
          <w:szCs w:val="32"/>
        </w:rPr>
      </w:pPr>
    </w:p>
    <w:p w:rsidR="007122B2" w:rsidRDefault="007122B2" w:rsidP="007122B2">
      <w:pPr>
        <w:jc w:val="left"/>
        <w:rPr>
          <w:rFonts w:ascii="黑体" w:eastAsia="黑体" w:hAnsi="黑体" w:cs="黑体"/>
          <w:sz w:val="32"/>
          <w:szCs w:val="32"/>
        </w:rPr>
      </w:pPr>
    </w:p>
    <w:p w:rsidR="007122B2" w:rsidRDefault="007122B2" w:rsidP="007122B2">
      <w:pPr>
        <w:jc w:val="left"/>
        <w:rPr>
          <w:rFonts w:ascii="黑体" w:eastAsia="黑体" w:hAnsi="黑体" w:cs="黑体"/>
          <w:sz w:val="32"/>
          <w:szCs w:val="32"/>
        </w:rPr>
      </w:pPr>
    </w:p>
    <w:p w:rsidR="007122B2" w:rsidRDefault="007122B2" w:rsidP="007122B2">
      <w:pPr>
        <w:jc w:val="left"/>
        <w:rPr>
          <w:rFonts w:ascii="黑体" w:eastAsia="黑体" w:hAnsi="黑体" w:cs="黑体"/>
          <w:sz w:val="32"/>
          <w:szCs w:val="32"/>
        </w:rPr>
      </w:pPr>
    </w:p>
    <w:p w:rsidR="007122B2" w:rsidRDefault="007122B2" w:rsidP="007122B2">
      <w:pPr>
        <w:jc w:val="left"/>
        <w:rPr>
          <w:rFonts w:ascii="黑体" w:eastAsia="黑体" w:hAnsi="黑体" w:cs="黑体"/>
          <w:sz w:val="32"/>
          <w:szCs w:val="32"/>
        </w:rPr>
      </w:pPr>
    </w:p>
    <w:p w:rsidR="007122B2" w:rsidRDefault="007122B2" w:rsidP="007122B2">
      <w:pPr>
        <w:jc w:val="left"/>
        <w:rPr>
          <w:rFonts w:ascii="黑体" w:eastAsia="黑体" w:hAnsi="黑体" w:cs="黑体"/>
          <w:sz w:val="32"/>
          <w:szCs w:val="32"/>
        </w:rPr>
      </w:pPr>
    </w:p>
    <w:p w:rsidR="007122B2" w:rsidRDefault="007122B2" w:rsidP="007122B2">
      <w:pPr>
        <w:jc w:val="left"/>
        <w:rPr>
          <w:rFonts w:ascii="黑体" w:eastAsia="黑体" w:hAnsi="黑体" w:cs="黑体"/>
          <w:sz w:val="32"/>
          <w:szCs w:val="32"/>
        </w:rPr>
      </w:pPr>
    </w:p>
    <w:p w:rsidR="007122B2" w:rsidRDefault="007122B2" w:rsidP="007122B2">
      <w:pPr>
        <w:jc w:val="left"/>
        <w:rPr>
          <w:rFonts w:ascii="黑体" w:eastAsia="黑体" w:hAnsi="黑体" w:cs="黑体"/>
          <w:sz w:val="32"/>
          <w:szCs w:val="32"/>
        </w:rPr>
      </w:pPr>
    </w:p>
    <w:p w:rsidR="007122B2" w:rsidRPr="00164FAA" w:rsidRDefault="007122B2" w:rsidP="007122B2">
      <w:pPr>
        <w:jc w:val="center"/>
        <w:outlineLvl w:val="0"/>
        <w:rPr>
          <w:rFonts w:ascii="隶书" w:eastAsia="隶书" w:hAnsi="隶书" w:cs="隶书"/>
          <w:sz w:val="48"/>
          <w:szCs w:val="48"/>
        </w:rPr>
      </w:pPr>
      <w:r w:rsidRPr="00164FAA">
        <w:rPr>
          <w:rFonts w:ascii="隶书" w:eastAsia="隶书" w:hAnsi="隶书" w:cs="隶书" w:hint="eastAsia"/>
          <w:sz w:val="48"/>
          <w:szCs w:val="48"/>
        </w:rPr>
        <w:t>第</w:t>
      </w:r>
      <w:r w:rsidR="00053160">
        <w:rPr>
          <w:rFonts w:ascii="隶书" w:eastAsia="隶书" w:hAnsi="隶书" w:cs="隶书" w:hint="eastAsia"/>
          <w:sz w:val="48"/>
          <w:szCs w:val="48"/>
        </w:rPr>
        <w:t>二</w:t>
      </w:r>
      <w:r w:rsidRPr="00164FAA">
        <w:rPr>
          <w:rFonts w:ascii="隶书" w:eastAsia="隶书" w:hAnsi="隶书" w:cs="隶书" w:hint="eastAsia"/>
          <w:sz w:val="48"/>
          <w:szCs w:val="48"/>
        </w:rPr>
        <w:t>部分</w:t>
      </w:r>
    </w:p>
    <w:p w:rsidR="007122B2" w:rsidRPr="00164FAA" w:rsidRDefault="00164FAA" w:rsidP="007122B2">
      <w:pPr>
        <w:jc w:val="center"/>
        <w:rPr>
          <w:rFonts w:ascii="隶书" w:eastAsia="隶书" w:hAnsi="隶书" w:cs="隶书"/>
          <w:sz w:val="48"/>
          <w:szCs w:val="48"/>
        </w:rPr>
      </w:pPr>
      <w:r>
        <w:rPr>
          <w:rFonts w:ascii="隶书" w:eastAsia="隶书" w:hAnsi="隶书" w:cs="隶书" w:hint="eastAsia"/>
          <w:sz w:val="48"/>
          <w:szCs w:val="48"/>
        </w:rPr>
        <w:t>平桥区</w:t>
      </w:r>
      <w:r w:rsidR="007122B2" w:rsidRPr="00164FAA">
        <w:rPr>
          <w:rFonts w:ascii="隶书" w:eastAsia="隶书" w:hAnsi="隶书" w:cs="隶书" w:hint="eastAsia"/>
          <w:sz w:val="48"/>
          <w:szCs w:val="48"/>
        </w:rPr>
        <w:t>商务局</w:t>
      </w:r>
    </w:p>
    <w:p w:rsidR="007122B2" w:rsidRDefault="000C3B6B" w:rsidP="007122B2">
      <w:pPr>
        <w:jc w:val="center"/>
        <w:rPr>
          <w:rFonts w:ascii="隶书" w:eastAsia="隶书" w:hAnsi="隶书" w:cs="隶书"/>
          <w:sz w:val="48"/>
          <w:szCs w:val="48"/>
        </w:rPr>
        <w:sectPr w:rsidR="007122B2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  <w:r>
        <w:rPr>
          <w:rFonts w:ascii="隶书" w:eastAsia="隶书" w:hAnsi="隶书" w:cs="隶书" w:hint="eastAsia"/>
          <w:sz w:val="48"/>
          <w:szCs w:val="48"/>
        </w:rPr>
        <w:t>2020</w:t>
      </w:r>
      <w:r w:rsidR="007122B2">
        <w:rPr>
          <w:rFonts w:ascii="隶书" w:eastAsia="隶书" w:hAnsi="隶书" w:cs="隶书" w:hint="eastAsia"/>
          <w:sz w:val="48"/>
          <w:szCs w:val="48"/>
        </w:rPr>
        <w:t>年度部门</w:t>
      </w:r>
      <w:r w:rsidR="00164FAA">
        <w:rPr>
          <w:rFonts w:ascii="隶书" w:eastAsia="隶书" w:hAnsi="隶书" w:cs="隶书" w:hint="eastAsia"/>
          <w:sz w:val="48"/>
          <w:szCs w:val="48"/>
        </w:rPr>
        <w:t>预</w:t>
      </w:r>
      <w:r w:rsidR="007122B2">
        <w:rPr>
          <w:rFonts w:ascii="隶书" w:eastAsia="隶书" w:hAnsi="隶书" w:cs="隶书" w:hint="eastAsia"/>
          <w:sz w:val="48"/>
          <w:szCs w:val="48"/>
        </w:rPr>
        <w:t>算情况说明</w:t>
      </w:r>
    </w:p>
    <w:p w:rsidR="007122B2" w:rsidRDefault="007122B2" w:rsidP="007122B2">
      <w:pPr>
        <w:numPr>
          <w:ilvl w:val="0"/>
          <w:numId w:val="6"/>
        </w:numPr>
        <w:adjustRightInd w:val="0"/>
        <w:snapToGrid w:val="0"/>
        <w:spacing w:line="360" w:lineRule="auto"/>
        <w:ind w:firstLineChars="200" w:firstLine="640"/>
        <w:outlineLvl w:val="1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收入支出</w:t>
      </w:r>
      <w:r w:rsidR="00B9274B">
        <w:rPr>
          <w:rFonts w:ascii="黑体" w:eastAsia="黑体" w:hAnsi="黑体" w:hint="eastAsia"/>
          <w:sz w:val="32"/>
          <w:szCs w:val="32"/>
        </w:rPr>
        <w:t>预算</w:t>
      </w:r>
      <w:r>
        <w:rPr>
          <w:rFonts w:ascii="黑体" w:eastAsia="黑体" w:hAnsi="黑体" w:hint="eastAsia"/>
          <w:sz w:val="32"/>
          <w:szCs w:val="32"/>
        </w:rPr>
        <w:t>总体情况说明</w:t>
      </w:r>
    </w:p>
    <w:p w:rsidR="007122B2" w:rsidRPr="006A28DB" w:rsidRDefault="00B9274B" w:rsidP="00B6683C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宋体" w:cs="Courier New"/>
          <w:sz w:val="32"/>
          <w:szCs w:val="32"/>
        </w:rPr>
      </w:pPr>
      <w:r>
        <w:rPr>
          <w:rFonts w:ascii="仿宋_GB2312" w:eastAsia="仿宋_GB2312" w:hAnsi="宋体" w:cs="Courier New" w:hint="eastAsia"/>
          <w:sz w:val="32"/>
          <w:szCs w:val="32"/>
        </w:rPr>
        <w:t>平桥区商务局</w:t>
      </w:r>
      <w:r w:rsidR="000C3B6B">
        <w:rPr>
          <w:rFonts w:ascii="仿宋_GB2312" w:eastAsia="仿宋_GB2312" w:hAnsi="宋体" w:cs="Courier New" w:hint="eastAsia"/>
          <w:sz w:val="32"/>
          <w:szCs w:val="32"/>
        </w:rPr>
        <w:t>2020</w:t>
      </w:r>
      <w:r w:rsidR="007122B2">
        <w:rPr>
          <w:rFonts w:ascii="仿宋_GB2312" w:eastAsia="仿宋_GB2312" w:hAnsi="宋体" w:cs="Courier New" w:hint="eastAsia"/>
          <w:sz w:val="32"/>
          <w:szCs w:val="32"/>
        </w:rPr>
        <w:t>年度收入总计</w:t>
      </w:r>
      <w:r w:rsidR="00375D6D">
        <w:rPr>
          <w:rFonts w:ascii="仿宋_GB2312" w:eastAsia="仿宋_GB2312" w:hAnsi="宋体" w:cs="Courier New" w:hint="eastAsia"/>
          <w:sz w:val="32"/>
          <w:szCs w:val="32"/>
        </w:rPr>
        <w:t>1293.46</w:t>
      </w:r>
      <w:r w:rsidR="007122B2">
        <w:rPr>
          <w:rFonts w:ascii="仿宋_GB2312" w:eastAsia="仿宋_GB2312" w:hAnsi="宋体" w:cs="Courier New" w:hint="eastAsia"/>
          <w:sz w:val="32"/>
          <w:szCs w:val="32"/>
        </w:rPr>
        <w:t>万元，支出总计</w:t>
      </w:r>
      <w:r w:rsidR="009B67D6">
        <w:rPr>
          <w:rFonts w:ascii="仿宋_GB2312" w:eastAsia="仿宋_GB2312" w:hAnsi="宋体" w:cs="Courier New" w:hint="eastAsia"/>
          <w:sz w:val="32"/>
          <w:szCs w:val="32"/>
        </w:rPr>
        <w:t>1293.46</w:t>
      </w:r>
      <w:r w:rsidR="007122B2">
        <w:rPr>
          <w:rFonts w:ascii="仿宋_GB2312" w:eastAsia="仿宋_GB2312" w:hAnsi="宋体" w:cs="Courier New" w:hint="eastAsia"/>
          <w:sz w:val="32"/>
          <w:szCs w:val="32"/>
        </w:rPr>
        <w:t>万元，与20</w:t>
      </w:r>
      <w:r w:rsidR="009B67D6">
        <w:rPr>
          <w:rFonts w:ascii="仿宋_GB2312" w:eastAsia="仿宋_GB2312" w:hAnsi="宋体" w:cs="Courier New" w:hint="eastAsia"/>
          <w:sz w:val="32"/>
          <w:szCs w:val="32"/>
        </w:rPr>
        <w:t>19</w:t>
      </w:r>
      <w:r w:rsidR="007122B2">
        <w:rPr>
          <w:rFonts w:ascii="仿宋_GB2312" w:eastAsia="仿宋_GB2312" w:hAnsi="宋体" w:cs="Courier New" w:hint="eastAsia"/>
          <w:sz w:val="32"/>
          <w:szCs w:val="32"/>
        </w:rPr>
        <w:t>年相比，收、支总计各增加</w:t>
      </w:r>
      <w:r w:rsidR="00B6683C">
        <w:rPr>
          <w:rFonts w:ascii="仿宋_GB2312" w:eastAsia="仿宋_GB2312" w:hAnsi="宋体" w:cs="Courier New" w:hint="eastAsia"/>
          <w:sz w:val="32"/>
          <w:szCs w:val="32"/>
        </w:rPr>
        <w:t>415.26</w:t>
      </w:r>
      <w:r w:rsidR="007122B2">
        <w:rPr>
          <w:rFonts w:ascii="仿宋_GB2312" w:eastAsia="仿宋_GB2312" w:hAnsi="宋体" w:cs="Courier New" w:hint="eastAsia"/>
          <w:sz w:val="32"/>
          <w:szCs w:val="32"/>
        </w:rPr>
        <w:t>万元，增长</w:t>
      </w:r>
      <w:r w:rsidR="00B6683C">
        <w:rPr>
          <w:rFonts w:ascii="仿宋_GB2312" w:eastAsia="仿宋_GB2312" w:hAnsi="宋体" w:cs="Courier New" w:hint="eastAsia"/>
          <w:sz w:val="32"/>
          <w:szCs w:val="32"/>
        </w:rPr>
        <w:t>47.3</w:t>
      </w:r>
      <w:r w:rsidR="007122B2">
        <w:rPr>
          <w:rFonts w:ascii="仿宋_GB2312" w:eastAsia="仿宋_GB2312" w:hAnsi="宋体" w:cs="Courier New" w:hint="eastAsia"/>
          <w:sz w:val="32"/>
          <w:szCs w:val="32"/>
        </w:rPr>
        <w:t>%</w:t>
      </w:r>
      <w:r w:rsidR="005E3367">
        <w:rPr>
          <w:rFonts w:ascii="仿宋_GB2312" w:eastAsia="仿宋_GB2312" w:hAnsi="宋体" w:cs="Courier New" w:hint="eastAsia"/>
          <w:sz w:val="32"/>
          <w:szCs w:val="32"/>
        </w:rPr>
        <w:t>，</w:t>
      </w:r>
      <w:r w:rsidR="009420DF">
        <w:rPr>
          <w:rFonts w:ascii="仿宋_GB2312" w:eastAsia="仿宋_GB2312" w:hAnsi="宋体" w:cs="Courier New" w:hint="eastAsia"/>
          <w:sz w:val="32"/>
          <w:szCs w:val="32"/>
        </w:rPr>
        <w:t>主要</w:t>
      </w:r>
      <w:r w:rsidR="005E3367">
        <w:rPr>
          <w:rFonts w:ascii="仿宋_GB2312" w:eastAsia="仿宋_GB2312" w:hAnsi="宋体" w:cs="Courier New" w:hint="eastAsia"/>
          <w:sz w:val="32"/>
          <w:szCs w:val="32"/>
        </w:rPr>
        <w:t>原因：</w:t>
      </w:r>
      <w:r w:rsidR="00FA3B59">
        <w:rPr>
          <w:rFonts w:ascii="仿宋_GB2312" w:eastAsia="仿宋_GB2312" w:hAnsi="宋体" w:cs="Courier New" w:hint="eastAsia"/>
          <w:sz w:val="32"/>
          <w:szCs w:val="32"/>
        </w:rPr>
        <w:t>对企业出口奖励增加，人员</w:t>
      </w:r>
      <w:r w:rsidR="00B6683C">
        <w:rPr>
          <w:rFonts w:ascii="仿宋_GB2312" w:eastAsia="仿宋_GB2312" w:hAnsi="宋体" w:cs="Courier New" w:hint="eastAsia"/>
          <w:sz w:val="32"/>
          <w:szCs w:val="32"/>
        </w:rPr>
        <w:t>变动等原因。</w:t>
      </w:r>
    </w:p>
    <w:p w:rsidR="007122B2" w:rsidRDefault="007122B2" w:rsidP="007122B2">
      <w:pPr>
        <w:numPr>
          <w:ilvl w:val="0"/>
          <w:numId w:val="6"/>
        </w:numPr>
        <w:adjustRightInd w:val="0"/>
        <w:snapToGrid w:val="0"/>
        <w:spacing w:line="360" w:lineRule="auto"/>
        <w:ind w:firstLineChars="200" w:firstLine="640"/>
        <w:outlineLvl w:val="1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收入</w:t>
      </w:r>
      <w:r w:rsidR="006A28DB">
        <w:rPr>
          <w:rFonts w:ascii="黑体" w:eastAsia="黑体" w:hAnsi="黑体" w:hint="eastAsia"/>
          <w:sz w:val="32"/>
          <w:szCs w:val="32"/>
        </w:rPr>
        <w:t>预算总体</w:t>
      </w:r>
      <w:r>
        <w:rPr>
          <w:rFonts w:ascii="黑体" w:eastAsia="黑体" w:hAnsi="黑体" w:hint="eastAsia"/>
          <w:sz w:val="32"/>
          <w:szCs w:val="32"/>
        </w:rPr>
        <w:t>情况说明</w:t>
      </w:r>
      <w:bookmarkStart w:id="0" w:name="_GoBack"/>
      <w:bookmarkEnd w:id="0"/>
    </w:p>
    <w:p w:rsidR="007122B2" w:rsidRPr="00B6683C" w:rsidRDefault="006A28DB" w:rsidP="00B6683C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宋体" w:cs="Courier New" w:hint="eastAsia"/>
          <w:sz w:val="32"/>
          <w:szCs w:val="32"/>
        </w:rPr>
        <w:t>平桥区商务局</w:t>
      </w:r>
      <w:r w:rsidR="000C3B6B">
        <w:rPr>
          <w:rFonts w:ascii="仿宋_GB2312" w:eastAsia="仿宋_GB2312" w:hAnsi="宋体" w:cs="Courier New" w:hint="eastAsia"/>
          <w:sz w:val="32"/>
          <w:szCs w:val="32"/>
        </w:rPr>
        <w:t>2020</w:t>
      </w:r>
      <w:r w:rsidR="007122B2">
        <w:rPr>
          <w:rFonts w:ascii="仿宋_GB2312" w:eastAsia="仿宋_GB2312" w:hAnsi="宋体" w:cs="Courier New" w:hint="eastAsia"/>
          <w:sz w:val="32"/>
          <w:szCs w:val="32"/>
        </w:rPr>
        <w:t>年度</w:t>
      </w:r>
      <w:r w:rsidR="007122B2">
        <w:rPr>
          <w:rFonts w:ascii="仿宋_GB2312" w:eastAsia="仿宋_GB2312" w:hAnsi="Times New Roman" w:hint="eastAsia"/>
          <w:sz w:val="32"/>
          <w:szCs w:val="32"/>
        </w:rPr>
        <w:t>收入合计</w:t>
      </w:r>
      <w:r w:rsidR="00B6683C">
        <w:rPr>
          <w:rFonts w:ascii="仿宋_GB2312" w:eastAsia="仿宋_GB2312" w:hAnsi="宋体" w:cs="Courier New" w:hint="eastAsia"/>
          <w:sz w:val="32"/>
          <w:szCs w:val="32"/>
        </w:rPr>
        <w:t>1293.46</w:t>
      </w:r>
      <w:r w:rsidR="007122B2">
        <w:rPr>
          <w:rFonts w:ascii="仿宋_GB2312" w:eastAsia="仿宋_GB2312" w:hAnsi="Times New Roman" w:hint="eastAsia"/>
          <w:sz w:val="32"/>
          <w:szCs w:val="32"/>
        </w:rPr>
        <w:t>万元，</w:t>
      </w:r>
      <w:r w:rsidR="004D6784">
        <w:rPr>
          <w:rFonts w:ascii="仿宋_GB2312" w:eastAsia="仿宋_GB2312" w:hAnsi="Times New Roman" w:hint="eastAsia"/>
          <w:sz w:val="32"/>
          <w:szCs w:val="32"/>
        </w:rPr>
        <w:t>全部为一般公共预算</w:t>
      </w:r>
      <w:r w:rsidR="00604912">
        <w:rPr>
          <w:rFonts w:ascii="仿宋_GB2312" w:eastAsia="仿宋_GB2312" w:hAnsi="Times New Roman" w:hint="eastAsia"/>
          <w:sz w:val="32"/>
          <w:szCs w:val="32"/>
        </w:rPr>
        <w:t>收入</w:t>
      </w:r>
      <w:r w:rsidR="00604912">
        <w:rPr>
          <w:rFonts w:ascii="宋体" w:eastAsia="宋体" w:hAnsi="宋体" w:cs="宋体" w:hint="eastAsia"/>
          <w:sz w:val="24"/>
        </w:rPr>
        <w:t>,</w:t>
      </w:r>
      <w:r w:rsidR="00604912">
        <w:rPr>
          <w:rFonts w:ascii="仿宋_GB2312" w:eastAsia="仿宋_GB2312" w:hAnsi="宋体" w:cs="宋体" w:hint="eastAsia"/>
          <w:sz w:val="32"/>
          <w:szCs w:val="32"/>
        </w:rPr>
        <w:t>包含专项经费</w:t>
      </w:r>
      <w:r w:rsidR="00B6683C">
        <w:rPr>
          <w:rFonts w:ascii="仿宋_GB2312" w:eastAsia="仿宋_GB2312" w:hAnsi="宋体" w:cs="宋体" w:hint="eastAsia"/>
          <w:sz w:val="32"/>
          <w:szCs w:val="32"/>
        </w:rPr>
        <w:t>673</w:t>
      </w:r>
      <w:r w:rsidR="00604912">
        <w:rPr>
          <w:rFonts w:ascii="仿宋_GB2312" w:eastAsia="仿宋_GB2312" w:hAnsi="宋体" w:cs="宋体" w:hint="eastAsia"/>
          <w:sz w:val="32"/>
          <w:szCs w:val="32"/>
        </w:rPr>
        <w:t>万元</w:t>
      </w:r>
      <w:r w:rsidR="004D6784">
        <w:rPr>
          <w:rFonts w:ascii="宋体" w:eastAsia="宋体" w:hAnsi="宋体" w:cs="宋体" w:hint="eastAsia"/>
          <w:sz w:val="24"/>
        </w:rPr>
        <w:t>。</w:t>
      </w:r>
    </w:p>
    <w:p w:rsidR="007122B2" w:rsidRDefault="007122B2" w:rsidP="007122B2">
      <w:pPr>
        <w:numPr>
          <w:ilvl w:val="0"/>
          <w:numId w:val="6"/>
        </w:numPr>
        <w:adjustRightInd w:val="0"/>
        <w:snapToGrid w:val="0"/>
        <w:spacing w:line="360" w:lineRule="auto"/>
        <w:ind w:firstLineChars="200" w:firstLine="640"/>
        <w:outlineLvl w:val="1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支出</w:t>
      </w:r>
      <w:r w:rsidR="00472CF3">
        <w:rPr>
          <w:rFonts w:ascii="黑体" w:eastAsia="黑体" w:hAnsi="黑体" w:hint="eastAsia"/>
          <w:sz w:val="32"/>
          <w:szCs w:val="32"/>
        </w:rPr>
        <w:t>预算总体</w:t>
      </w:r>
      <w:r>
        <w:rPr>
          <w:rFonts w:ascii="黑体" w:eastAsia="黑体" w:hAnsi="黑体" w:hint="eastAsia"/>
          <w:sz w:val="32"/>
          <w:szCs w:val="32"/>
        </w:rPr>
        <w:t>情况说明</w:t>
      </w:r>
    </w:p>
    <w:p w:rsidR="007122B2" w:rsidRDefault="00472CF3" w:rsidP="007122B2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宋体" w:cs="Courier New"/>
          <w:sz w:val="32"/>
          <w:szCs w:val="32"/>
        </w:rPr>
      </w:pPr>
      <w:r>
        <w:rPr>
          <w:rFonts w:ascii="仿宋_GB2312" w:eastAsia="仿宋_GB2312" w:hAnsi="宋体" w:cs="Courier New" w:hint="eastAsia"/>
          <w:sz w:val="32"/>
          <w:szCs w:val="32"/>
        </w:rPr>
        <w:t>平桥区商务局</w:t>
      </w:r>
      <w:r w:rsidR="000C3B6B">
        <w:rPr>
          <w:rFonts w:ascii="仿宋_GB2312" w:eastAsia="仿宋_GB2312" w:hAnsi="宋体" w:cs="Courier New" w:hint="eastAsia"/>
          <w:sz w:val="32"/>
          <w:szCs w:val="32"/>
        </w:rPr>
        <w:t>2020</w:t>
      </w:r>
      <w:r w:rsidR="007122B2">
        <w:rPr>
          <w:rFonts w:ascii="仿宋_GB2312" w:eastAsia="仿宋_GB2312" w:hAnsi="宋体" w:cs="Courier New" w:hint="eastAsia"/>
          <w:sz w:val="32"/>
          <w:szCs w:val="32"/>
        </w:rPr>
        <w:t>年度支出合计</w:t>
      </w:r>
      <w:r w:rsidR="00B6683C">
        <w:rPr>
          <w:rFonts w:ascii="仿宋_GB2312" w:eastAsia="仿宋_GB2312" w:hAnsi="宋体" w:cs="Courier New" w:hint="eastAsia"/>
          <w:sz w:val="32"/>
          <w:szCs w:val="32"/>
        </w:rPr>
        <w:t>1293.46</w:t>
      </w:r>
      <w:r w:rsidR="007122B2">
        <w:rPr>
          <w:rFonts w:ascii="仿宋_GB2312" w:eastAsia="仿宋_GB2312" w:hAnsi="宋体" w:cs="Courier New" w:hint="eastAsia"/>
          <w:sz w:val="32"/>
          <w:szCs w:val="32"/>
        </w:rPr>
        <w:t>万元，其中：基本支出</w:t>
      </w:r>
      <w:r w:rsidR="00B6683C">
        <w:rPr>
          <w:rFonts w:ascii="仿宋_GB2312" w:eastAsia="仿宋_GB2312" w:hAnsi="宋体" w:cs="Courier New" w:hint="eastAsia"/>
          <w:sz w:val="32"/>
          <w:szCs w:val="32"/>
        </w:rPr>
        <w:t>620.46</w:t>
      </w:r>
      <w:r w:rsidR="007122B2">
        <w:rPr>
          <w:rFonts w:ascii="仿宋_GB2312" w:eastAsia="仿宋_GB2312" w:hAnsi="宋体" w:cs="Courier New" w:hint="eastAsia"/>
          <w:sz w:val="32"/>
          <w:szCs w:val="32"/>
        </w:rPr>
        <w:t>万元，占</w:t>
      </w:r>
      <w:r w:rsidR="00B6683C">
        <w:rPr>
          <w:rFonts w:ascii="仿宋_GB2312" w:eastAsia="仿宋_GB2312" w:hAnsi="宋体" w:cs="Courier New" w:hint="eastAsia"/>
          <w:sz w:val="32"/>
          <w:szCs w:val="32"/>
        </w:rPr>
        <w:t>48</w:t>
      </w:r>
      <w:r w:rsidR="007122B2">
        <w:rPr>
          <w:rFonts w:ascii="仿宋_GB2312" w:eastAsia="仿宋_GB2312" w:hAnsi="宋体" w:cs="Courier New"/>
          <w:sz w:val="32"/>
          <w:szCs w:val="32"/>
        </w:rPr>
        <w:t>%</w:t>
      </w:r>
      <w:r w:rsidR="00604912">
        <w:rPr>
          <w:rFonts w:ascii="仿宋_GB2312" w:eastAsia="仿宋_GB2312" w:hAnsi="宋体" w:cs="Courier New" w:hint="eastAsia"/>
          <w:sz w:val="32"/>
          <w:szCs w:val="32"/>
        </w:rPr>
        <w:t>；专项经费</w:t>
      </w:r>
      <w:r w:rsidR="00B6683C">
        <w:rPr>
          <w:rFonts w:ascii="仿宋_GB2312" w:eastAsia="仿宋_GB2312" w:hAnsi="宋体" w:cs="Courier New" w:hint="eastAsia"/>
          <w:sz w:val="32"/>
          <w:szCs w:val="32"/>
        </w:rPr>
        <w:t>673</w:t>
      </w:r>
      <w:r w:rsidR="00604912">
        <w:rPr>
          <w:rFonts w:ascii="仿宋_GB2312" w:eastAsia="仿宋_GB2312" w:hAnsi="宋体" w:cs="Courier New" w:hint="eastAsia"/>
          <w:sz w:val="32"/>
          <w:szCs w:val="32"/>
        </w:rPr>
        <w:t>万元，占</w:t>
      </w:r>
      <w:r w:rsidR="00B6683C">
        <w:rPr>
          <w:rFonts w:ascii="仿宋_GB2312" w:eastAsia="仿宋_GB2312" w:hAnsi="宋体" w:cs="Courier New" w:hint="eastAsia"/>
          <w:sz w:val="32"/>
          <w:szCs w:val="32"/>
        </w:rPr>
        <w:t>52</w:t>
      </w:r>
      <w:r w:rsidR="00604912">
        <w:rPr>
          <w:rFonts w:ascii="仿宋_GB2312" w:eastAsia="仿宋_GB2312" w:hAnsi="宋体" w:cs="Courier New" w:hint="eastAsia"/>
          <w:sz w:val="32"/>
          <w:szCs w:val="32"/>
        </w:rPr>
        <w:t>%。</w:t>
      </w:r>
    </w:p>
    <w:p w:rsidR="007122B2" w:rsidRDefault="007122B2" w:rsidP="007122B2">
      <w:pPr>
        <w:numPr>
          <w:ilvl w:val="0"/>
          <w:numId w:val="6"/>
        </w:numPr>
        <w:adjustRightInd w:val="0"/>
        <w:snapToGrid w:val="0"/>
        <w:spacing w:line="360" w:lineRule="auto"/>
        <w:ind w:firstLineChars="200" w:firstLine="640"/>
        <w:outlineLvl w:val="1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财政拨款收入支出</w:t>
      </w:r>
      <w:r w:rsidR="009C4F7E">
        <w:rPr>
          <w:rFonts w:ascii="黑体" w:eastAsia="黑体" w:hAnsi="黑体" w:hint="eastAsia"/>
          <w:sz w:val="32"/>
          <w:szCs w:val="32"/>
        </w:rPr>
        <w:t>预</w:t>
      </w:r>
      <w:r>
        <w:rPr>
          <w:rFonts w:ascii="黑体" w:eastAsia="黑体" w:hAnsi="黑体" w:hint="eastAsia"/>
          <w:sz w:val="32"/>
          <w:szCs w:val="32"/>
        </w:rPr>
        <w:t>算总体情况说明</w:t>
      </w:r>
    </w:p>
    <w:p w:rsidR="007122B2" w:rsidRDefault="009C4F7E" w:rsidP="007122B2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宋体" w:cs="Courier New"/>
          <w:sz w:val="32"/>
          <w:szCs w:val="32"/>
        </w:rPr>
      </w:pPr>
      <w:r>
        <w:rPr>
          <w:rFonts w:ascii="仿宋_GB2312" w:eastAsia="仿宋_GB2312" w:hAnsi="宋体" w:cs="Courier New" w:hint="eastAsia"/>
          <w:sz w:val="32"/>
          <w:szCs w:val="32"/>
        </w:rPr>
        <w:t>平桥区商务局</w:t>
      </w:r>
      <w:r w:rsidR="000C3B6B">
        <w:rPr>
          <w:rFonts w:ascii="仿宋_GB2312" w:eastAsia="仿宋_GB2312" w:hAnsi="宋体" w:cs="Courier New" w:hint="eastAsia"/>
          <w:sz w:val="32"/>
          <w:szCs w:val="32"/>
        </w:rPr>
        <w:t>2020</w:t>
      </w:r>
      <w:r w:rsidR="007122B2">
        <w:rPr>
          <w:rFonts w:ascii="仿宋_GB2312" w:eastAsia="仿宋_GB2312" w:hAnsi="宋体" w:cs="Courier New" w:hint="eastAsia"/>
          <w:sz w:val="32"/>
          <w:szCs w:val="32"/>
        </w:rPr>
        <w:t>年</w:t>
      </w:r>
      <w:r>
        <w:rPr>
          <w:rFonts w:ascii="仿宋_GB2312" w:eastAsia="仿宋_GB2312" w:hAnsi="宋体" w:cs="Courier New" w:hint="eastAsia"/>
          <w:sz w:val="32"/>
          <w:szCs w:val="32"/>
        </w:rPr>
        <w:t>一般公共预算收支预算</w:t>
      </w:r>
      <w:r w:rsidR="00B6683C">
        <w:rPr>
          <w:rFonts w:ascii="仿宋_GB2312" w:eastAsia="仿宋_GB2312" w:hAnsi="宋体" w:cs="Courier New" w:hint="eastAsia"/>
          <w:sz w:val="32"/>
          <w:szCs w:val="32"/>
        </w:rPr>
        <w:t>1293.46</w:t>
      </w:r>
      <w:r w:rsidR="007122B2">
        <w:rPr>
          <w:rFonts w:ascii="仿宋_GB2312" w:eastAsia="仿宋_GB2312" w:hAnsi="宋体" w:cs="Courier New" w:hint="eastAsia"/>
          <w:sz w:val="32"/>
          <w:szCs w:val="32"/>
        </w:rPr>
        <w:t>万元。与201</w:t>
      </w:r>
      <w:r w:rsidR="00B6683C">
        <w:rPr>
          <w:rFonts w:ascii="仿宋_GB2312" w:eastAsia="仿宋_GB2312" w:hAnsi="宋体" w:cs="Courier New" w:hint="eastAsia"/>
          <w:sz w:val="32"/>
          <w:szCs w:val="32"/>
        </w:rPr>
        <w:t>9</w:t>
      </w:r>
      <w:r w:rsidR="007122B2">
        <w:rPr>
          <w:rFonts w:ascii="仿宋_GB2312" w:eastAsia="仿宋_GB2312" w:hAnsi="宋体" w:cs="Courier New" w:hint="eastAsia"/>
          <w:sz w:val="32"/>
          <w:szCs w:val="32"/>
        </w:rPr>
        <w:t>年相比，</w:t>
      </w:r>
      <w:r w:rsidR="00CB4518">
        <w:rPr>
          <w:rFonts w:ascii="仿宋_GB2312" w:eastAsia="仿宋_GB2312" w:hAnsi="宋体" w:cs="Courier New" w:hint="eastAsia"/>
          <w:sz w:val="32"/>
          <w:szCs w:val="32"/>
        </w:rPr>
        <w:t>一般公共预算收支预算</w:t>
      </w:r>
      <w:r w:rsidR="007122B2">
        <w:rPr>
          <w:rFonts w:ascii="仿宋_GB2312" w:eastAsia="仿宋_GB2312" w:hAnsi="宋体" w:cs="Courier New" w:hint="eastAsia"/>
          <w:sz w:val="32"/>
          <w:szCs w:val="32"/>
        </w:rPr>
        <w:t>增加</w:t>
      </w:r>
      <w:r w:rsidR="00B6683C">
        <w:rPr>
          <w:rFonts w:ascii="仿宋_GB2312" w:eastAsia="仿宋_GB2312" w:hAnsi="宋体" w:cs="Courier New" w:hint="eastAsia"/>
          <w:sz w:val="32"/>
          <w:szCs w:val="32"/>
        </w:rPr>
        <w:t>415.26</w:t>
      </w:r>
      <w:r w:rsidR="007122B2">
        <w:rPr>
          <w:rFonts w:ascii="仿宋_GB2312" w:eastAsia="仿宋_GB2312" w:hAnsi="宋体" w:cs="Courier New" w:hint="eastAsia"/>
          <w:sz w:val="32"/>
          <w:szCs w:val="32"/>
        </w:rPr>
        <w:t>万元，</w:t>
      </w:r>
      <w:r w:rsidR="00FA3B59">
        <w:rPr>
          <w:rFonts w:ascii="仿宋_GB2312" w:eastAsia="仿宋_GB2312" w:hAnsi="宋体" w:cs="Courier New" w:hint="eastAsia"/>
          <w:sz w:val="32"/>
          <w:szCs w:val="32"/>
        </w:rPr>
        <w:t>增长</w:t>
      </w:r>
      <w:r w:rsidR="00B6683C">
        <w:rPr>
          <w:rFonts w:ascii="仿宋_GB2312" w:eastAsia="仿宋_GB2312" w:hAnsi="宋体" w:cs="Courier New" w:hint="eastAsia"/>
          <w:sz w:val="32"/>
          <w:szCs w:val="32"/>
        </w:rPr>
        <w:t>47.3</w:t>
      </w:r>
      <w:r w:rsidR="00FA3B59">
        <w:rPr>
          <w:rFonts w:ascii="仿宋_GB2312" w:eastAsia="仿宋_GB2312" w:hAnsi="宋体" w:cs="Courier New" w:hint="eastAsia"/>
          <w:sz w:val="32"/>
          <w:szCs w:val="32"/>
        </w:rPr>
        <w:t>%</w:t>
      </w:r>
      <w:r w:rsidR="00B6683C">
        <w:rPr>
          <w:rFonts w:ascii="仿宋_GB2312" w:eastAsia="仿宋_GB2312" w:hAnsi="宋体" w:cs="Courier New" w:hint="eastAsia"/>
          <w:sz w:val="32"/>
          <w:szCs w:val="32"/>
        </w:rPr>
        <w:t>，主要原因：对企业出口奖励增加，人员</w:t>
      </w:r>
      <w:r w:rsidR="00FA3B59">
        <w:rPr>
          <w:rFonts w:ascii="仿宋_GB2312" w:eastAsia="仿宋_GB2312" w:hAnsi="宋体" w:cs="Courier New" w:hint="eastAsia"/>
          <w:sz w:val="32"/>
          <w:szCs w:val="32"/>
        </w:rPr>
        <w:t>变动等原因。</w:t>
      </w:r>
    </w:p>
    <w:p w:rsidR="007122B2" w:rsidRDefault="007122B2" w:rsidP="007122B2">
      <w:pPr>
        <w:numPr>
          <w:ilvl w:val="0"/>
          <w:numId w:val="6"/>
        </w:numPr>
        <w:adjustRightInd w:val="0"/>
        <w:snapToGrid w:val="0"/>
        <w:spacing w:line="360" w:lineRule="auto"/>
        <w:ind w:firstLineChars="200" w:firstLine="640"/>
        <w:outlineLvl w:val="1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一般公共预算支出</w:t>
      </w:r>
      <w:r w:rsidR="00D95A83">
        <w:rPr>
          <w:rFonts w:ascii="黑体" w:eastAsia="黑体" w:hAnsi="黑体" w:hint="eastAsia"/>
          <w:sz w:val="32"/>
          <w:szCs w:val="32"/>
        </w:rPr>
        <w:t>预算</w:t>
      </w:r>
      <w:r>
        <w:rPr>
          <w:rFonts w:ascii="黑体" w:eastAsia="黑体" w:hAnsi="黑体" w:hint="eastAsia"/>
          <w:sz w:val="32"/>
          <w:szCs w:val="32"/>
        </w:rPr>
        <w:t>情况说明</w:t>
      </w:r>
    </w:p>
    <w:p w:rsidR="00A54A99" w:rsidRDefault="00A86EF2" w:rsidP="00A54A99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宋体" w:cs="Courier New"/>
          <w:sz w:val="32"/>
          <w:szCs w:val="32"/>
        </w:rPr>
      </w:pPr>
      <w:r>
        <w:rPr>
          <w:rFonts w:ascii="仿宋_GB2312" w:eastAsia="仿宋_GB2312" w:hAnsi="宋体" w:cs="Courier New" w:hint="eastAsia"/>
          <w:sz w:val="32"/>
          <w:szCs w:val="32"/>
        </w:rPr>
        <w:t>平桥区商务局</w:t>
      </w:r>
      <w:r w:rsidR="000C3B6B">
        <w:rPr>
          <w:rFonts w:ascii="仿宋_GB2312" w:eastAsia="仿宋_GB2312" w:hAnsi="宋体" w:cs="Courier New" w:hint="eastAsia"/>
          <w:sz w:val="32"/>
          <w:szCs w:val="32"/>
        </w:rPr>
        <w:t>2020</w:t>
      </w:r>
      <w:r w:rsidR="007122B2">
        <w:rPr>
          <w:rFonts w:ascii="仿宋_GB2312" w:eastAsia="仿宋_GB2312" w:hAnsi="宋体" w:cs="Courier New" w:hint="eastAsia"/>
          <w:sz w:val="32"/>
          <w:szCs w:val="32"/>
        </w:rPr>
        <w:t>年一般公共预算</w:t>
      </w:r>
      <w:r>
        <w:rPr>
          <w:rFonts w:ascii="仿宋_GB2312" w:eastAsia="仿宋_GB2312" w:hAnsi="宋体" w:cs="Courier New" w:hint="eastAsia"/>
          <w:sz w:val="32"/>
          <w:szCs w:val="32"/>
        </w:rPr>
        <w:t>支出年初预算为</w:t>
      </w:r>
      <w:r w:rsidR="00B6683C">
        <w:rPr>
          <w:rFonts w:ascii="仿宋_GB2312" w:eastAsia="仿宋_GB2312" w:hAnsi="宋体" w:cs="Courier New" w:hint="eastAsia"/>
          <w:sz w:val="32"/>
          <w:szCs w:val="32"/>
        </w:rPr>
        <w:t>1293.46</w:t>
      </w:r>
      <w:r w:rsidR="007122B2">
        <w:rPr>
          <w:rFonts w:ascii="仿宋_GB2312" w:eastAsia="仿宋_GB2312" w:hAnsi="宋体" w:cs="Courier New" w:hint="eastAsia"/>
          <w:sz w:val="32"/>
          <w:szCs w:val="32"/>
        </w:rPr>
        <w:t>万元，</w:t>
      </w:r>
      <w:r>
        <w:rPr>
          <w:rFonts w:ascii="仿宋_GB2312" w:eastAsia="仿宋_GB2312" w:hAnsi="宋体" w:cs="Courier New" w:hint="eastAsia"/>
          <w:sz w:val="32"/>
          <w:szCs w:val="32"/>
        </w:rPr>
        <w:t>主要用于以下方面：</w:t>
      </w:r>
      <w:r w:rsidR="00A54A99" w:rsidRPr="00214366">
        <w:rPr>
          <w:rFonts w:ascii="仿宋_GB2312" w:eastAsia="仿宋_GB2312" w:hAnsi="Times New Roman" w:cs="仿宋_GB2312" w:hint="eastAsia"/>
          <w:b/>
          <w:bCs/>
          <w:spacing w:val="-1"/>
          <w:kern w:val="0"/>
          <w:sz w:val="32"/>
          <w:szCs w:val="32"/>
        </w:rPr>
        <w:t>人员经费</w:t>
      </w:r>
      <w:r w:rsidR="00A27740">
        <w:rPr>
          <w:rFonts w:ascii="仿宋_GB2312" w:eastAsia="仿宋_GB2312" w:hAnsi="Times New Roman" w:cs="仿宋_GB2312" w:hint="eastAsia"/>
          <w:bCs/>
          <w:spacing w:val="-1"/>
          <w:kern w:val="0"/>
          <w:sz w:val="32"/>
          <w:szCs w:val="32"/>
        </w:rPr>
        <w:t>542.66</w:t>
      </w:r>
      <w:r w:rsidR="00A54A99">
        <w:rPr>
          <w:rFonts w:ascii="仿宋_GB2312" w:eastAsia="仿宋_GB2312" w:hAnsi="Times New Roman" w:cs="仿宋_GB2312" w:hint="eastAsia"/>
          <w:bCs/>
          <w:spacing w:val="-1"/>
          <w:kern w:val="0"/>
          <w:sz w:val="32"/>
          <w:szCs w:val="32"/>
        </w:rPr>
        <w:t>万元</w:t>
      </w:r>
      <w:r w:rsidR="00A54A99">
        <w:rPr>
          <w:rFonts w:ascii="仿宋_GB2312" w:eastAsia="仿宋_GB2312" w:hAnsi="宋体" w:cs="Courier New" w:hint="eastAsia"/>
          <w:bCs/>
          <w:sz w:val="32"/>
          <w:szCs w:val="32"/>
        </w:rPr>
        <w:t>，</w:t>
      </w:r>
      <w:r w:rsidR="0009465B">
        <w:rPr>
          <w:rFonts w:ascii="仿宋_GB2312" w:eastAsia="仿宋_GB2312" w:hAnsi="宋体" w:cs="Courier New" w:hint="eastAsia"/>
          <w:bCs/>
          <w:sz w:val="32"/>
          <w:szCs w:val="32"/>
        </w:rPr>
        <w:t>占</w:t>
      </w:r>
      <w:r w:rsidR="00A27740">
        <w:rPr>
          <w:rFonts w:ascii="仿宋_GB2312" w:eastAsia="仿宋_GB2312" w:hAnsi="宋体" w:cs="Courier New" w:hint="eastAsia"/>
          <w:bCs/>
          <w:sz w:val="32"/>
          <w:szCs w:val="32"/>
        </w:rPr>
        <w:t>41.9</w:t>
      </w:r>
      <w:r w:rsidR="0009465B">
        <w:rPr>
          <w:rFonts w:ascii="仿宋_GB2312" w:eastAsia="仿宋_GB2312" w:hAnsi="宋体" w:cs="Courier New" w:hint="eastAsia"/>
          <w:bCs/>
          <w:sz w:val="32"/>
          <w:szCs w:val="32"/>
        </w:rPr>
        <w:t>% 。</w:t>
      </w:r>
      <w:r w:rsidR="00A54A99">
        <w:rPr>
          <w:rFonts w:ascii="仿宋_GB2312" w:eastAsia="仿宋_GB2312" w:hAnsi="宋体" w:cs="Courier New" w:hint="eastAsia"/>
          <w:sz w:val="32"/>
          <w:szCs w:val="32"/>
        </w:rPr>
        <w:t>主要包括：基本工资、津贴补贴、</w:t>
      </w:r>
      <w:r w:rsidR="00486207">
        <w:rPr>
          <w:rFonts w:ascii="仿宋_GB2312" w:eastAsia="仿宋_GB2312" w:hAnsi="宋体" w:cs="Courier New" w:hint="eastAsia"/>
          <w:sz w:val="32"/>
          <w:szCs w:val="32"/>
        </w:rPr>
        <w:t>社会保障缴费、养老保险缴费</w:t>
      </w:r>
      <w:r w:rsidR="00A54A99">
        <w:rPr>
          <w:rFonts w:ascii="仿宋_GB2312" w:eastAsia="仿宋_GB2312" w:hAnsi="宋体" w:cs="Courier New" w:hint="eastAsia"/>
          <w:sz w:val="32"/>
          <w:szCs w:val="32"/>
        </w:rPr>
        <w:t>；</w:t>
      </w:r>
      <w:r w:rsidR="00A54A99">
        <w:rPr>
          <w:rFonts w:ascii="仿宋_GB2312" w:eastAsia="仿宋_GB2312" w:hAnsi="Times New Roman" w:cs="仿宋_GB2312" w:hint="eastAsia"/>
          <w:b/>
          <w:spacing w:val="-1"/>
          <w:kern w:val="0"/>
          <w:sz w:val="32"/>
          <w:szCs w:val="32"/>
        </w:rPr>
        <w:t>公用经费</w:t>
      </w:r>
      <w:r w:rsidR="00A27740">
        <w:rPr>
          <w:rFonts w:ascii="仿宋_GB2312" w:eastAsia="仿宋_GB2312" w:hAnsi="Times New Roman" w:cs="仿宋_GB2312" w:hint="eastAsia"/>
          <w:spacing w:val="-2"/>
          <w:kern w:val="0"/>
          <w:sz w:val="32"/>
          <w:szCs w:val="32"/>
        </w:rPr>
        <w:t>72.99</w:t>
      </w:r>
      <w:r w:rsidR="00A54A99">
        <w:rPr>
          <w:rFonts w:ascii="仿宋_GB2312" w:eastAsia="仿宋_GB2312" w:hAnsi="Times New Roman" w:cs="仿宋_GB2312" w:hint="eastAsia"/>
          <w:spacing w:val="-2"/>
          <w:kern w:val="0"/>
          <w:sz w:val="32"/>
          <w:szCs w:val="32"/>
        </w:rPr>
        <w:t>万元</w:t>
      </w:r>
      <w:r w:rsidR="00A54A99">
        <w:rPr>
          <w:rFonts w:ascii="仿宋_GB2312" w:eastAsia="仿宋_GB2312" w:hAnsi="宋体" w:cs="Courier New" w:hint="eastAsia"/>
          <w:sz w:val="32"/>
          <w:szCs w:val="32"/>
        </w:rPr>
        <w:t>，</w:t>
      </w:r>
      <w:r w:rsidR="00AE2F3A">
        <w:rPr>
          <w:rFonts w:ascii="仿宋_GB2312" w:eastAsia="仿宋_GB2312" w:hAnsi="宋体" w:cs="Courier New" w:hint="eastAsia"/>
          <w:sz w:val="32"/>
          <w:szCs w:val="32"/>
        </w:rPr>
        <w:t>占</w:t>
      </w:r>
      <w:r w:rsidR="00A27740">
        <w:rPr>
          <w:rFonts w:ascii="仿宋_GB2312" w:eastAsia="仿宋_GB2312" w:hAnsi="宋体" w:cs="Courier New" w:hint="eastAsia"/>
          <w:sz w:val="32"/>
          <w:szCs w:val="32"/>
        </w:rPr>
        <w:t>5.6</w:t>
      </w:r>
      <w:r w:rsidR="00AE2F3A">
        <w:rPr>
          <w:rFonts w:ascii="仿宋_GB2312" w:eastAsia="仿宋_GB2312" w:hAnsi="宋体" w:cs="Courier New" w:hint="eastAsia"/>
          <w:sz w:val="32"/>
          <w:szCs w:val="32"/>
        </w:rPr>
        <w:t>% 。</w:t>
      </w:r>
      <w:r w:rsidR="00A54A99">
        <w:rPr>
          <w:rFonts w:ascii="仿宋_GB2312" w:eastAsia="仿宋_GB2312" w:hAnsi="宋体" w:cs="Courier New" w:hint="eastAsia"/>
          <w:sz w:val="32"/>
          <w:szCs w:val="32"/>
        </w:rPr>
        <w:t>主要包括：办公费</w:t>
      </w:r>
      <w:r w:rsidR="00300542">
        <w:rPr>
          <w:rFonts w:ascii="仿宋_GB2312" w:eastAsia="仿宋_GB2312" w:hAnsi="宋体" w:cs="Courier New" w:hint="eastAsia"/>
          <w:sz w:val="32"/>
          <w:szCs w:val="32"/>
        </w:rPr>
        <w:t>、印刷费、水费、电费、邮电费、物业管理费、差旅</w:t>
      </w:r>
      <w:r w:rsidR="00300542">
        <w:rPr>
          <w:rFonts w:ascii="仿宋_GB2312" w:eastAsia="仿宋_GB2312" w:hAnsi="宋体" w:cs="Courier New" w:hint="eastAsia"/>
          <w:sz w:val="32"/>
          <w:szCs w:val="32"/>
        </w:rPr>
        <w:lastRenderedPageBreak/>
        <w:t>费、会议费、培训费、公务接待费、工会经费、福利费、其他商品和服务支出</w:t>
      </w:r>
      <w:r w:rsidR="00DC0514">
        <w:rPr>
          <w:rFonts w:ascii="仿宋_GB2312" w:eastAsia="仿宋_GB2312" w:hAnsi="宋体" w:cs="Courier New" w:hint="eastAsia"/>
          <w:sz w:val="32"/>
          <w:szCs w:val="32"/>
        </w:rPr>
        <w:t>；</w:t>
      </w:r>
      <w:r w:rsidR="00DC0514" w:rsidRPr="00214366">
        <w:rPr>
          <w:rFonts w:ascii="仿宋_GB2312" w:eastAsia="仿宋_GB2312" w:hAnsi="宋体" w:cs="Courier New" w:hint="eastAsia"/>
          <w:b/>
          <w:sz w:val="32"/>
          <w:szCs w:val="32"/>
        </w:rPr>
        <w:t>对个人和家庭补助</w:t>
      </w:r>
      <w:r w:rsidR="00A27740">
        <w:rPr>
          <w:rFonts w:ascii="仿宋_GB2312" w:eastAsia="仿宋_GB2312" w:hAnsi="宋体" w:cs="Courier New" w:hint="eastAsia"/>
          <w:sz w:val="32"/>
          <w:szCs w:val="32"/>
        </w:rPr>
        <w:t>4.81</w:t>
      </w:r>
      <w:r w:rsidR="00DC0514">
        <w:rPr>
          <w:rFonts w:ascii="仿宋_GB2312" w:eastAsia="仿宋_GB2312" w:hAnsi="宋体" w:cs="Courier New" w:hint="eastAsia"/>
          <w:sz w:val="32"/>
          <w:szCs w:val="32"/>
        </w:rPr>
        <w:t>万元，</w:t>
      </w:r>
      <w:r w:rsidR="00AE2F3A">
        <w:rPr>
          <w:rFonts w:ascii="仿宋_GB2312" w:eastAsia="仿宋_GB2312" w:hAnsi="宋体" w:cs="Courier New" w:hint="eastAsia"/>
          <w:sz w:val="32"/>
          <w:szCs w:val="32"/>
        </w:rPr>
        <w:t>占</w:t>
      </w:r>
      <w:r w:rsidR="00A27740">
        <w:rPr>
          <w:rFonts w:ascii="仿宋_GB2312" w:eastAsia="仿宋_GB2312" w:hAnsi="宋体" w:cs="Courier New" w:hint="eastAsia"/>
          <w:sz w:val="32"/>
          <w:szCs w:val="32"/>
        </w:rPr>
        <w:t>0.37</w:t>
      </w:r>
      <w:r w:rsidR="00AE2F3A">
        <w:rPr>
          <w:rFonts w:ascii="仿宋_GB2312" w:eastAsia="仿宋_GB2312" w:hAnsi="宋体" w:cs="Courier New" w:hint="eastAsia"/>
          <w:sz w:val="32"/>
          <w:szCs w:val="32"/>
        </w:rPr>
        <w:t>% 。</w:t>
      </w:r>
      <w:r w:rsidR="00DC0514">
        <w:rPr>
          <w:rFonts w:ascii="仿宋_GB2312" w:eastAsia="仿宋_GB2312" w:hAnsi="宋体" w:cs="Courier New" w:hint="eastAsia"/>
          <w:sz w:val="32"/>
          <w:szCs w:val="32"/>
        </w:rPr>
        <w:t>主要包括：离休</w:t>
      </w:r>
      <w:r w:rsidR="00FA3B59">
        <w:rPr>
          <w:rFonts w:ascii="仿宋_GB2312" w:eastAsia="仿宋_GB2312" w:hAnsi="宋体" w:cs="Courier New" w:hint="eastAsia"/>
          <w:sz w:val="32"/>
          <w:szCs w:val="32"/>
        </w:rPr>
        <w:t>人员补助</w:t>
      </w:r>
      <w:r w:rsidR="00DC0514">
        <w:rPr>
          <w:rFonts w:ascii="仿宋_GB2312" w:eastAsia="仿宋_GB2312" w:hAnsi="宋体" w:cs="Courier New" w:hint="eastAsia"/>
          <w:sz w:val="32"/>
          <w:szCs w:val="32"/>
        </w:rPr>
        <w:t>、</w:t>
      </w:r>
      <w:r w:rsidR="00FA3B59">
        <w:rPr>
          <w:rFonts w:ascii="仿宋_GB2312" w:eastAsia="仿宋_GB2312" w:hAnsi="宋体" w:cs="Courier New" w:hint="eastAsia"/>
          <w:sz w:val="32"/>
          <w:szCs w:val="32"/>
        </w:rPr>
        <w:t>遗属生活补助</w:t>
      </w:r>
      <w:r w:rsidR="00DC0514">
        <w:rPr>
          <w:rFonts w:ascii="仿宋_GB2312" w:eastAsia="仿宋_GB2312" w:hAnsi="宋体" w:cs="Courier New" w:hint="eastAsia"/>
          <w:sz w:val="32"/>
          <w:szCs w:val="32"/>
        </w:rPr>
        <w:t>。</w:t>
      </w:r>
      <w:r w:rsidR="00604912" w:rsidRPr="00214366">
        <w:rPr>
          <w:rFonts w:ascii="仿宋_GB2312" w:eastAsia="仿宋_GB2312" w:hAnsi="宋体" w:cs="Courier New" w:hint="eastAsia"/>
          <w:b/>
          <w:sz w:val="32"/>
          <w:szCs w:val="32"/>
        </w:rPr>
        <w:t>专项经费</w:t>
      </w:r>
      <w:r w:rsidR="00A27740">
        <w:rPr>
          <w:rFonts w:ascii="仿宋_GB2312" w:eastAsia="仿宋_GB2312" w:hAnsi="宋体" w:cs="Courier New" w:hint="eastAsia"/>
          <w:sz w:val="32"/>
          <w:szCs w:val="32"/>
        </w:rPr>
        <w:t>673</w:t>
      </w:r>
      <w:r w:rsidR="00604912">
        <w:rPr>
          <w:rFonts w:ascii="仿宋_GB2312" w:eastAsia="仿宋_GB2312" w:hAnsi="宋体" w:cs="Courier New" w:hint="eastAsia"/>
          <w:sz w:val="32"/>
          <w:szCs w:val="32"/>
        </w:rPr>
        <w:t>万元，主要用于商务局相关工作经费</w:t>
      </w:r>
      <w:r w:rsidR="00214366">
        <w:rPr>
          <w:rFonts w:ascii="仿宋_GB2312" w:eastAsia="仿宋_GB2312" w:hAnsi="宋体" w:cs="Courier New" w:hint="eastAsia"/>
          <w:sz w:val="32"/>
          <w:szCs w:val="32"/>
        </w:rPr>
        <w:t>和年度出口创汇奖励资金。</w:t>
      </w:r>
    </w:p>
    <w:p w:rsidR="00635615" w:rsidRDefault="00290059" w:rsidP="00290059">
      <w:pPr>
        <w:adjustRightInd w:val="0"/>
        <w:snapToGrid w:val="0"/>
        <w:spacing w:line="360" w:lineRule="auto"/>
        <w:ind w:firstLineChars="200" w:firstLine="640"/>
        <w:outlineLvl w:val="1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六、</w:t>
      </w:r>
      <w:r w:rsidR="00635615">
        <w:rPr>
          <w:rFonts w:ascii="黑体" w:eastAsia="黑体" w:hAnsi="黑体" w:hint="eastAsia"/>
          <w:sz w:val="32"/>
          <w:szCs w:val="32"/>
        </w:rPr>
        <w:t>支出</w:t>
      </w:r>
      <w:r w:rsidR="00031806">
        <w:rPr>
          <w:rFonts w:ascii="黑体" w:eastAsia="黑体" w:hAnsi="黑体" w:hint="eastAsia"/>
          <w:sz w:val="32"/>
          <w:szCs w:val="32"/>
        </w:rPr>
        <w:t>预</w:t>
      </w:r>
      <w:r w:rsidR="00635615">
        <w:rPr>
          <w:rFonts w:ascii="黑体" w:eastAsia="黑体" w:hAnsi="黑体" w:hint="eastAsia"/>
          <w:sz w:val="32"/>
          <w:szCs w:val="32"/>
        </w:rPr>
        <w:t>算</w:t>
      </w:r>
      <w:r w:rsidR="00031806">
        <w:rPr>
          <w:rFonts w:ascii="黑体" w:eastAsia="黑体" w:hAnsi="黑体" w:hint="eastAsia"/>
          <w:sz w:val="32"/>
          <w:szCs w:val="32"/>
        </w:rPr>
        <w:t>经济分类</w:t>
      </w:r>
      <w:r w:rsidR="00635615">
        <w:rPr>
          <w:rFonts w:ascii="黑体" w:eastAsia="黑体" w:hAnsi="黑体" w:hint="eastAsia"/>
          <w:sz w:val="32"/>
          <w:szCs w:val="32"/>
        </w:rPr>
        <w:t>情况说明</w:t>
      </w:r>
    </w:p>
    <w:p w:rsidR="00F140EF" w:rsidRPr="00214366" w:rsidRDefault="00F140EF" w:rsidP="00290059">
      <w:pPr>
        <w:adjustRightInd w:val="0"/>
        <w:snapToGrid w:val="0"/>
        <w:spacing w:line="360" w:lineRule="auto"/>
        <w:ind w:firstLineChars="200" w:firstLine="640"/>
        <w:outlineLvl w:val="1"/>
        <w:rPr>
          <w:rFonts w:ascii="仿宋_GB2312" w:eastAsia="仿宋_GB2312" w:hAnsi="黑体"/>
          <w:sz w:val="32"/>
          <w:szCs w:val="32"/>
        </w:rPr>
      </w:pPr>
      <w:r w:rsidRPr="00214366">
        <w:rPr>
          <w:rFonts w:ascii="仿宋_GB2312" w:eastAsia="仿宋_GB2312" w:hAnsi="黑体" w:hint="eastAsia"/>
          <w:sz w:val="32"/>
          <w:szCs w:val="32"/>
        </w:rPr>
        <w:t>按照</w:t>
      </w:r>
      <w:proofErr w:type="gramStart"/>
      <w:r w:rsidRPr="00214366">
        <w:rPr>
          <w:rFonts w:ascii="仿宋_GB2312" w:eastAsia="仿宋_GB2312" w:hAnsi="黑体" w:hint="eastAsia"/>
          <w:sz w:val="32"/>
          <w:szCs w:val="32"/>
        </w:rPr>
        <w:t>《</w:t>
      </w:r>
      <w:proofErr w:type="gramEnd"/>
      <w:r w:rsidRPr="00214366">
        <w:rPr>
          <w:rFonts w:ascii="仿宋_GB2312" w:eastAsia="仿宋_GB2312" w:hAnsi="黑体" w:hint="eastAsia"/>
          <w:sz w:val="32"/>
          <w:szCs w:val="32"/>
        </w:rPr>
        <w:t>财政部关于印发&lt;支出经济分类科目改革方案&gt;的通知（财预［2017］98号）要求，从</w:t>
      </w:r>
      <w:r w:rsidR="000C3B6B">
        <w:rPr>
          <w:rFonts w:ascii="仿宋_GB2312" w:eastAsia="仿宋_GB2312" w:hAnsi="黑体" w:hint="eastAsia"/>
          <w:sz w:val="32"/>
          <w:szCs w:val="32"/>
        </w:rPr>
        <w:t>20</w:t>
      </w:r>
      <w:r w:rsidR="00E81C3C">
        <w:rPr>
          <w:rFonts w:ascii="仿宋_GB2312" w:eastAsia="仿宋_GB2312" w:hAnsi="黑体" w:hint="eastAsia"/>
          <w:sz w:val="32"/>
          <w:szCs w:val="32"/>
        </w:rPr>
        <w:t>18</w:t>
      </w:r>
      <w:r w:rsidRPr="00214366">
        <w:rPr>
          <w:rFonts w:ascii="仿宋_GB2312" w:eastAsia="仿宋_GB2312" w:hAnsi="黑体" w:hint="eastAsia"/>
          <w:sz w:val="32"/>
          <w:szCs w:val="32"/>
        </w:rPr>
        <w:t>年起全面实施支出经济分类科目改革，根据政府预算管理和部门预算管理的不同特点，分设部门预算支出经济分类科目和政府预算支出经济分类科目，两套科目之间保持对应关系。</w:t>
      </w:r>
      <w:r w:rsidR="004C5635" w:rsidRPr="00214366">
        <w:rPr>
          <w:rFonts w:ascii="仿宋_GB2312" w:eastAsia="仿宋_GB2312" w:hAnsi="黑体" w:hint="eastAsia"/>
          <w:color w:val="000000"/>
          <w:sz w:val="32"/>
          <w:szCs w:val="32"/>
        </w:rPr>
        <w:t>为适应改革要求，我局</w:t>
      </w:r>
      <w:r w:rsidR="00214366">
        <w:rPr>
          <w:rFonts w:ascii="仿宋_GB2312" w:eastAsia="仿宋_GB2312" w:hAnsi="黑体" w:hint="eastAsia"/>
          <w:color w:val="000000"/>
          <w:sz w:val="32"/>
          <w:szCs w:val="32"/>
        </w:rPr>
        <w:t>《支出经济分类汇总表》由</w:t>
      </w:r>
      <w:r w:rsidR="004C5635" w:rsidRPr="00214366">
        <w:rPr>
          <w:rFonts w:ascii="仿宋_GB2312" w:eastAsia="仿宋_GB2312" w:hAnsi="黑体" w:hint="eastAsia"/>
          <w:color w:val="000000"/>
          <w:sz w:val="32"/>
          <w:szCs w:val="32"/>
        </w:rPr>
        <w:t>仅反映一般公共预算基本支出经济分类科目预算，调整为按两套经济分类科目分别反映不同资金来源的全部预算支出。</w:t>
      </w:r>
    </w:p>
    <w:p w:rsidR="00290059" w:rsidRDefault="00C55363" w:rsidP="00290059">
      <w:pPr>
        <w:adjustRightInd w:val="0"/>
        <w:snapToGrid w:val="0"/>
        <w:spacing w:line="360" w:lineRule="auto"/>
        <w:ind w:left="640"/>
        <w:outlineLvl w:val="1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七、</w:t>
      </w:r>
      <w:r w:rsidR="004D780D">
        <w:rPr>
          <w:rFonts w:ascii="黑体" w:eastAsia="黑体" w:hAnsi="黑体" w:hint="eastAsia"/>
          <w:sz w:val="32"/>
          <w:szCs w:val="32"/>
        </w:rPr>
        <w:t>政府性基金预算支出情况说明</w:t>
      </w:r>
    </w:p>
    <w:p w:rsidR="004D780D" w:rsidRPr="00290059" w:rsidRDefault="004D780D" w:rsidP="00290059">
      <w:pPr>
        <w:adjustRightInd w:val="0"/>
        <w:snapToGrid w:val="0"/>
        <w:spacing w:line="360" w:lineRule="auto"/>
        <w:ind w:left="640"/>
        <w:outlineLvl w:val="1"/>
        <w:rPr>
          <w:rFonts w:ascii="黑体" w:eastAsia="黑体" w:hAnsi="黑体"/>
          <w:sz w:val="32"/>
          <w:szCs w:val="32"/>
        </w:rPr>
      </w:pPr>
      <w:r w:rsidRPr="00214366">
        <w:rPr>
          <w:rFonts w:ascii="仿宋_GB2312" w:eastAsia="仿宋_GB2312" w:hAnsi="黑体" w:hint="eastAsia"/>
          <w:sz w:val="32"/>
          <w:szCs w:val="32"/>
        </w:rPr>
        <w:t>我局</w:t>
      </w:r>
      <w:r w:rsidR="000C3B6B">
        <w:rPr>
          <w:rFonts w:ascii="仿宋_GB2312" w:eastAsia="仿宋_GB2312" w:hAnsi="黑体" w:hint="eastAsia"/>
          <w:sz w:val="32"/>
          <w:szCs w:val="32"/>
        </w:rPr>
        <w:t>2020</w:t>
      </w:r>
      <w:r w:rsidRPr="00214366">
        <w:rPr>
          <w:rFonts w:ascii="仿宋_GB2312" w:eastAsia="仿宋_GB2312" w:hAnsi="黑体" w:hint="eastAsia"/>
          <w:sz w:val="32"/>
          <w:szCs w:val="32"/>
        </w:rPr>
        <w:t>年没有使用政府性基金预算拨款安排的支出。</w:t>
      </w:r>
    </w:p>
    <w:p w:rsidR="00290059" w:rsidRPr="00E81C3C" w:rsidRDefault="00D342B8" w:rsidP="00290059">
      <w:pPr>
        <w:adjustRightInd w:val="0"/>
        <w:snapToGrid w:val="0"/>
        <w:spacing w:line="360" w:lineRule="auto"/>
        <w:ind w:left="640"/>
        <w:outlineLvl w:val="1"/>
        <w:rPr>
          <w:rFonts w:ascii="黑体" w:eastAsia="黑体" w:hAnsi="黑体"/>
          <w:sz w:val="32"/>
          <w:szCs w:val="32"/>
        </w:rPr>
      </w:pPr>
      <w:r w:rsidRPr="00E81C3C">
        <w:rPr>
          <w:rFonts w:ascii="黑体" w:eastAsia="黑体" w:hAnsi="黑体" w:hint="eastAsia"/>
          <w:sz w:val="32"/>
          <w:szCs w:val="32"/>
        </w:rPr>
        <w:t>八、“三公”经费支出预算情况说明</w:t>
      </w:r>
    </w:p>
    <w:p w:rsidR="00D342B8" w:rsidRPr="00290059" w:rsidRDefault="00D342B8" w:rsidP="00290059">
      <w:pPr>
        <w:adjustRightInd w:val="0"/>
        <w:snapToGrid w:val="0"/>
        <w:spacing w:line="360" w:lineRule="auto"/>
        <w:ind w:firstLineChars="200" w:firstLine="640"/>
        <w:outlineLvl w:val="1"/>
        <w:rPr>
          <w:rFonts w:ascii="黑体" w:eastAsia="黑体" w:hAnsi="黑体"/>
          <w:b/>
          <w:sz w:val="32"/>
          <w:szCs w:val="32"/>
        </w:rPr>
      </w:pPr>
      <w:r>
        <w:rPr>
          <w:rFonts w:ascii="仿宋_GB2312" w:eastAsia="仿宋_GB2312" w:hAnsi="宋体" w:cs="Courier New" w:hint="eastAsia"/>
          <w:sz w:val="32"/>
          <w:szCs w:val="32"/>
        </w:rPr>
        <w:t>平桥区商务局</w:t>
      </w:r>
      <w:r w:rsidR="000C3B6B">
        <w:rPr>
          <w:rFonts w:ascii="仿宋_GB2312" w:eastAsia="仿宋_GB2312" w:hAnsi="宋体" w:cs="Courier New" w:hint="eastAsia"/>
          <w:sz w:val="32"/>
          <w:szCs w:val="32"/>
        </w:rPr>
        <w:t>2020</w:t>
      </w:r>
      <w:r w:rsidR="00635615">
        <w:rPr>
          <w:rFonts w:ascii="仿宋_GB2312" w:eastAsia="仿宋_GB2312" w:hAnsi="宋体" w:cs="Courier New" w:hint="eastAsia"/>
          <w:sz w:val="32"/>
          <w:szCs w:val="32"/>
        </w:rPr>
        <w:t>年度“三公”经费支出预算为</w:t>
      </w:r>
      <w:r w:rsidR="00A27740">
        <w:rPr>
          <w:rFonts w:ascii="仿宋_GB2312" w:eastAsia="仿宋_GB2312" w:hAnsi="宋体" w:cs="Courier New" w:hint="eastAsia"/>
          <w:sz w:val="32"/>
          <w:szCs w:val="32"/>
        </w:rPr>
        <w:t>7</w:t>
      </w:r>
      <w:r w:rsidR="00290059">
        <w:rPr>
          <w:rFonts w:ascii="仿宋_GB2312" w:eastAsia="仿宋_GB2312" w:hAnsi="宋体" w:cs="Courier New" w:hint="eastAsia"/>
          <w:sz w:val="32"/>
          <w:szCs w:val="32"/>
        </w:rPr>
        <w:t>万</w:t>
      </w:r>
      <w:r w:rsidR="00DA35D6">
        <w:rPr>
          <w:rFonts w:ascii="仿宋_GB2312" w:eastAsia="仿宋_GB2312" w:hAnsi="宋体" w:cs="Courier New" w:hint="eastAsia"/>
          <w:sz w:val="32"/>
          <w:szCs w:val="32"/>
        </w:rPr>
        <w:t xml:space="preserve">元。 </w:t>
      </w:r>
    </w:p>
    <w:p w:rsidR="00DA35D6" w:rsidRDefault="00DA35D6" w:rsidP="00D342B8"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rPr>
          <w:rFonts w:ascii="仿宋_GB2312" w:eastAsia="仿宋_GB2312" w:hAnsi="宋体" w:cs="Courier New"/>
          <w:sz w:val="32"/>
          <w:szCs w:val="32"/>
        </w:rPr>
      </w:pPr>
      <w:r>
        <w:rPr>
          <w:rFonts w:ascii="仿宋_GB2312" w:eastAsia="仿宋_GB2312" w:hAnsi="宋体" w:cs="Courier New" w:hint="eastAsia"/>
          <w:sz w:val="32"/>
          <w:szCs w:val="32"/>
        </w:rPr>
        <w:t xml:space="preserve">  </w:t>
      </w:r>
      <w:r w:rsidR="00290059">
        <w:rPr>
          <w:rFonts w:ascii="仿宋_GB2312" w:eastAsia="仿宋_GB2312" w:hAnsi="宋体" w:cs="Courier New" w:hint="eastAsia"/>
          <w:sz w:val="32"/>
          <w:szCs w:val="32"/>
        </w:rPr>
        <w:t xml:space="preserve">  </w:t>
      </w:r>
      <w:r>
        <w:rPr>
          <w:rFonts w:ascii="仿宋_GB2312" w:eastAsia="仿宋_GB2312" w:hAnsi="宋体" w:cs="Courier New" w:hint="eastAsia"/>
          <w:sz w:val="32"/>
          <w:szCs w:val="32"/>
        </w:rPr>
        <w:t>具体支出情况如下：</w:t>
      </w:r>
    </w:p>
    <w:p w:rsidR="00D342B8" w:rsidRDefault="00A27740" w:rsidP="00D342B8"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rPr>
          <w:rFonts w:ascii="仿宋_GB2312" w:eastAsia="仿宋_GB2312" w:hAnsi="宋体" w:cs="Courier New"/>
          <w:sz w:val="32"/>
          <w:szCs w:val="32"/>
        </w:rPr>
      </w:pPr>
      <w:r>
        <w:rPr>
          <w:rFonts w:ascii="仿宋_GB2312" w:eastAsia="仿宋_GB2312" w:hAnsi="宋体" w:cs="Courier New" w:hint="eastAsia"/>
          <w:sz w:val="32"/>
          <w:szCs w:val="32"/>
        </w:rPr>
        <w:t xml:space="preserve">    </w:t>
      </w:r>
      <w:r w:rsidR="00D342B8">
        <w:rPr>
          <w:rFonts w:ascii="仿宋_GB2312" w:eastAsia="仿宋_GB2312" w:hAnsi="宋体" w:cs="Courier New" w:hint="eastAsia"/>
          <w:sz w:val="32"/>
          <w:szCs w:val="32"/>
        </w:rPr>
        <w:t>公务接待费</w:t>
      </w:r>
      <w:r w:rsidR="00214366">
        <w:rPr>
          <w:rFonts w:ascii="仿宋_GB2312" w:eastAsia="仿宋_GB2312" w:hAnsi="宋体" w:cs="Courier New" w:hint="eastAsia"/>
          <w:sz w:val="32"/>
          <w:szCs w:val="32"/>
        </w:rPr>
        <w:t>预算</w:t>
      </w:r>
      <w:r>
        <w:rPr>
          <w:rFonts w:ascii="仿宋_GB2312" w:eastAsia="仿宋_GB2312" w:hAnsi="宋体" w:cs="Courier New" w:hint="eastAsia"/>
          <w:sz w:val="32"/>
          <w:szCs w:val="32"/>
        </w:rPr>
        <w:t>7</w:t>
      </w:r>
      <w:r w:rsidR="00DA35D6">
        <w:rPr>
          <w:rFonts w:ascii="仿宋_GB2312" w:eastAsia="仿宋_GB2312" w:hAnsi="宋体" w:cs="Courier New" w:hint="eastAsia"/>
          <w:sz w:val="32"/>
          <w:szCs w:val="32"/>
        </w:rPr>
        <w:t>万元，主要用于按规定</w:t>
      </w:r>
      <w:r>
        <w:rPr>
          <w:rFonts w:ascii="仿宋_GB2312" w:eastAsia="仿宋_GB2312" w:hAnsi="宋体" w:cs="Courier New" w:hint="eastAsia"/>
          <w:sz w:val="32"/>
          <w:szCs w:val="32"/>
        </w:rPr>
        <w:t>接待来我区投资的客商等</w:t>
      </w:r>
      <w:r w:rsidR="00DA35D6">
        <w:rPr>
          <w:rFonts w:ascii="仿宋_GB2312" w:eastAsia="仿宋_GB2312" w:hAnsi="宋体" w:cs="Courier New" w:hint="eastAsia"/>
          <w:sz w:val="32"/>
          <w:szCs w:val="32"/>
        </w:rPr>
        <w:t>。</w:t>
      </w:r>
      <w:r w:rsidR="00E81C3C">
        <w:rPr>
          <w:rFonts w:ascii="仿宋_GB2312" w:eastAsia="仿宋_GB2312" w:hAnsi="宋体" w:cs="Courier New" w:hint="eastAsia"/>
          <w:sz w:val="32"/>
          <w:szCs w:val="32"/>
        </w:rPr>
        <w:t>公务</w:t>
      </w:r>
      <w:proofErr w:type="gramStart"/>
      <w:r w:rsidR="00E81C3C">
        <w:rPr>
          <w:rFonts w:ascii="仿宋_GB2312" w:eastAsia="仿宋_GB2312" w:hAnsi="宋体" w:cs="Courier New" w:hint="eastAsia"/>
          <w:sz w:val="32"/>
          <w:szCs w:val="32"/>
        </w:rPr>
        <w:t>接待费较去年</w:t>
      </w:r>
      <w:proofErr w:type="gramEnd"/>
      <w:r w:rsidR="00E81C3C">
        <w:rPr>
          <w:rFonts w:ascii="仿宋_GB2312" w:eastAsia="仿宋_GB2312" w:hAnsi="宋体" w:cs="Courier New" w:hint="eastAsia"/>
          <w:sz w:val="32"/>
          <w:szCs w:val="32"/>
        </w:rPr>
        <w:t>增加5.9万，增加的原因是因机构改革，原区投资服务局和区物资局合并至区商务局，</w:t>
      </w:r>
      <w:r w:rsidR="00E81C3C">
        <w:rPr>
          <w:rFonts w:ascii="仿宋_GB2312" w:eastAsia="仿宋_GB2312" w:hAnsi="宋体" w:cs="Courier New" w:hint="eastAsia"/>
          <w:sz w:val="32"/>
          <w:szCs w:val="32"/>
        </w:rPr>
        <w:lastRenderedPageBreak/>
        <w:t>合并后我局承担招商引资接待任务增加。</w:t>
      </w:r>
    </w:p>
    <w:p w:rsidR="00091EA7" w:rsidRPr="00DA35D6" w:rsidRDefault="00F22DCC" w:rsidP="00E81C3C"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宋体" w:cs="Courier New"/>
          <w:sz w:val="32"/>
          <w:szCs w:val="32"/>
        </w:rPr>
      </w:pPr>
      <w:r>
        <w:rPr>
          <w:rFonts w:ascii="仿宋_GB2312" w:eastAsia="仿宋_GB2312" w:hAnsi="宋体" w:cs="Courier New" w:hint="eastAsia"/>
          <w:sz w:val="32"/>
          <w:szCs w:val="32"/>
        </w:rPr>
        <w:t>我局</w:t>
      </w:r>
      <w:r w:rsidR="000C3B6B">
        <w:rPr>
          <w:rFonts w:ascii="仿宋_GB2312" w:eastAsia="仿宋_GB2312" w:hAnsi="宋体" w:cs="Courier New" w:hint="eastAsia"/>
          <w:sz w:val="32"/>
          <w:szCs w:val="32"/>
        </w:rPr>
        <w:t>2020</w:t>
      </w:r>
      <w:r w:rsidR="00E81C3C">
        <w:rPr>
          <w:rFonts w:ascii="仿宋_GB2312" w:eastAsia="仿宋_GB2312" w:hAnsi="宋体" w:cs="Courier New" w:hint="eastAsia"/>
          <w:sz w:val="32"/>
          <w:szCs w:val="32"/>
        </w:rPr>
        <w:t>年无因公出国出境费，无公务用车购置及运行维护费</w:t>
      </w:r>
      <w:r>
        <w:rPr>
          <w:rFonts w:ascii="仿宋_GB2312" w:eastAsia="仿宋_GB2312" w:hAnsi="宋体" w:cs="Courier New" w:hint="eastAsia"/>
          <w:sz w:val="32"/>
          <w:szCs w:val="32"/>
        </w:rPr>
        <w:t>。</w:t>
      </w:r>
      <w:r w:rsidR="00091EA7">
        <w:rPr>
          <w:rFonts w:ascii="仿宋_GB2312" w:eastAsia="仿宋_GB2312" w:hAnsi="宋体" w:cs="Courier New" w:hint="eastAsia"/>
          <w:sz w:val="32"/>
          <w:szCs w:val="32"/>
        </w:rPr>
        <w:t>与去年相比无增</w:t>
      </w:r>
      <w:r w:rsidR="00E81C3C">
        <w:rPr>
          <w:rFonts w:ascii="仿宋_GB2312" w:eastAsia="仿宋_GB2312" w:hAnsi="宋体" w:cs="Courier New" w:hint="eastAsia"/>
          <w:sz w:val="32"/>
          <w:szCs w:val="32"/>
        </w:rPr>
        <w:t>减变动</w:t>
      </w:r>
      <w:r w:rsidR="00091EA7">
        <w:rPr>
          <w:rFonts w:ascii="仿宋_GB2312" w:eastAsia="仿宋_GB2312" w:hAnsi="宋体" w:cs="Courier New" w:hint="eastAsia"/>
          <w:sz w:val="32"/>
          <w:szCs w:val="32"/>
        </w:rPr>
        <w:t>。</w:t>
      </w:r>
    </w:p>
    <w:p w:rsidR="00F22DCC" w:rsidRPr="00214366" w:rsidRDefault="00F22DCC" w:rsidP="00290059">
      <w:pPr>
        <w:ind w:firstLineChars="200" w:firstLine="643"/>
        <w:jc w:val="left"/>
        <w:rPr>
          <w:rFonts w:ascii="仿宋_GB2312" w:eastAsia="仿宋_GB2312" w:hAnsi="黑体" w:cs="黑体"/>
          <w:b/>
          <w:sz w:val="32"/>
          <w:szCs w:val="32"/>
        </w:rPr>
      </w:pPr>
      <w:r w:rsidRPr="00214366">
        <w:rPr>
          <w:rFonts w:ascii="仿宋_GB2312" w:eastAsia="仿宋_GB2312" w:hAnsi="黑体" w:cs="黑体" w:hint="eastAsia"/>
          <w:b/>
          <w:sz w:val="32"/>
          <w:szCs w:val="32"/>
        </w:rPr>
        <w:t>九、其他重要事项的情况说明</w:t>
      </w:r>
    </w:p>
    <w:p w:rsidR="00F22DCC" w:rsidRPr="00F22DCC" w:rsidRDefault="00F22DCC" w:rsidP="00F22DCC">
      <w:pPr>
        <w:jc w:val="left"/>
        <w:rPr>
          <w:rFonts w:ascii="仿宋_GB2312" w:eastAsia="仿宋_GB2312" w:hAnsi="黑体" w:cs="黑体"/>
          <w:sz w:val="32"/>
          <w:szCs w:val="32"/>
        </w:rPr>
      </w:pPr>
      <w:r w:rsidRPr="00F22DCC">
        <w:rPr>
          <w:rFonts w:ascii="仿宋_GB2312" w:eastAsia="仿宋_GB2312" w:hAnsi="黑体" w:cs="黑体" w:hint="eastAsia"/>
          <w:sz w:val="32"/>
          <w:szCs w:val="32"/>
        </w:rPr>
        <w:t xml:space="preserve">　　(一)机关运行经费支出情况</w:t>
      </w:r>
    </w:p>
    <w:p w:rsidR="00F22DCC" w:rsidRPr="00F22DCC" w:rsidRDefault="00F22DCC" w:rsidP="00F22DCC">
      <w:pPr>
        <w:jc w:val="left"/>
        <w:rPr>
          <w:rFonts w:ascii="仿宋_GB2312" w:eastAsia="仿宋_GB2312" w:hAnsi="黑体" w:cs="黑体"/>
          <w:sz w:val="32"/>
          <w:szCs w:val="32"/>
        </w:rPr>
      </w:pPr>
      <w:r w:rsidRPr="00F22DCC">
        <w:rPr>
          <w:rFonts w:ascii="仿宋_GB2312" w:eastAsia="仿宋_GB2312" w:hAnsi="黑体" w:cs="黑体" w:hint="eastAsia"/>
          <w:sz w:val="32"/>
          <w:szCs w:val="32"/>
        </w:rPr>
        <w:t xml:space="preserve">　　平桥区商务局</w:t>
      </w:r>
      <w:r w:rsidR="000C3B6B">
        <w:rPr>
          <w:rFonts w:ascii="仿宋_GB2312" w:eastAsia="仿宋_GB2312" w:hAnsi="黑体" w:cs="黑体" w:hint="eastAsia"/>
          <w:sz w:val="32"/>
          <w:szCs w:val="32"/>
        </w:rPr>
        <w:t>2020</w:t>
      </w:r>
      <w:r w:rsidRPr="00F22DCC">
        <w:rPr>
          <w:rFonts w:ascii="仿宋_GB2312" w:eastAsia="仿宋_GB2312" w:hAnsi="黑体" w:cs="黑体" w:hint="eastAsia"/>
          <w:sz w:val="32"/>
          <w:szCs w:val="32"/>
        </w:rPr>
        <w:t>年机关运行经费支出预算</w:t>
      </w:r>
      <w:r w:rsidR="00A27740">
        <w:rPr>
          <w:rFonts w:ascii="仿宋_GB2312" w:eastAsia="仿宋_GB2312" w:hAnsi="黑体" w:cs="黑体" w:hint="eastAsia"/>
          <w:sz w:val="32"/>
          <w:szCs w:val="32"/>
        </w:rPr>
        <w:t>72.99</w:t>
      </w:r>
      <w:r w:rsidRPr="00F22DCC">
        <w:rPr>
          <w:rFonts w:ascii="仿宋_GB2312" w:eastAsia="仿宋_GB2312" w:hAnsi="黑体" w:cs="黑体" w:hint="eastAsia"/>
          <w:sz w:val="32"/>
          <w:szCs w:val="32"/>
        </w:rPr>
        <w:t>万元，主要保障机关正常运转及正常履职需要。</w:t>
      </w:r>
    </w:p>
    <w:p w:rsidR="00F22DCC" w:rsidRPr="00F22DCC" w:rsidRDefault="00F22DCC" w:rsidP="00F22DCC">
      <w:pPr>
        <w:jc w:val="left"/>
        <w:rPr>
          <w:rFonts w:ascii="仿宋_GB2312" w:eastAsia="仿宋_GB2312" w:hAnsi="黑体" w:cs="黑体"/>
          <w:sz w:val="32"/>
          <w:szCs w:val="32"/>
        </w:rPr>
      </w:pPr>
      <w:r w:rsidRPr="00F22DCC">
        <w:rPr>
          <w:rFonts w:ascii="仿宋_GB2312" w:eastAsia="仿宋_GB2312" w:hAnsi="黑体" w:cs="黑体" w:hint="eastAsia"/>
          <w:sz w:val="32"/>
          <w:szCs w:val="32"/>
        </w:rPr>
        <w:t xml:space="preserve">　　(二)政府采购支出情况</w:t>
      </w:r>
    </w:p>
    <w:p w:rsidR="00F22DCC" w:rsidRPr="00F22DCC" w:rsidRDefault="00F22DCC" w:rsidP="00F22DCC">
      <w:pPr>
        <w:jc w:val="left"/>
        <w:rPr>
          <w:rFonts w:ascii="仿宋_GB2312" w:eastAsia="仿宋_GB2312" w:hAnsi="黑体" w:cs="黑体"/>
          <w:sz w:val="32"/>
          <w:szCs w:val="32"/>
        </w:rPr>
      </w:pPr>
      <w:r w:rsidRPr="00F22DCC">
        <w:rPr>
          <w:rFonts w:ascii="仿宋_GB2312" w:eastAsia="仿宋_GB2312" w:hAnsi="黑体" w:cs="黑体" w:hint="eastAsia"/>
          <w:sz w:val="32"/>
          <w:szCs w:val="32"/>
        </w:rPr>
        <w:t xml:space="preserve">　　</w:t>
      </w:r>
      <w:r w:rsidR="000C3B6B">
        <w:rPr>
          <w:rFonts w:ascii="仿宋_GB2312" w:eastAsia="仿宋_GB2312" w:hAnsi="黑体" w:cs="黑体" w:hint="eastAsia"/>
          <w:sz w:val="32"/>
          <w:szCs w:val="32"/>
        </w:rPr>
        <w:t>2020</w:t>
      </w:r>
      <w:r w:rsidRPr="00F22DCC">
        <w:rPr>
          <w:rFonts w:ascii="仿宋_GB2312" w:eastAsia="仿宋_GB2312" w:hAnsi="黑体" w:cs="黑体" w:hint="eastAsia"/>
          <w:sz w:val="32"/>
          <w:szCs w:val="32"/>
        </w:rPr>
        <w:t>年政府采购预算我单位没有政府采购项目。</w:t>
      </w:r>
    </w:p>
    <w:p w:rsidR="00290059" w:rsidRPr="00290059" w:rsidRDefault="00F22DCC" w:rsidP="00290059">
      <w:pPr>
        <w:jc w:val="left"/>
        <w:rPr>
          <w:rFonts w:ascii="仿宋_GB2312" w:eastAsia="仿宋_GB2312" w:hAnsi="黑体" w:cs="黑体"/>
          <w:sz w:val="32"/>
          <w:szCs w:val="32"/>
        </w:rPr>
      </w:pPr>
      <w:r w:rsidRPr="00F22DCC">
        <w:rPr>
          <w:rFonts w:ascii="仿宋_GB2312" w:eastAsia="仿宋_GB2312" w:hAnsi="黑体" w:cs="黑体" w:hint="eastAsia"/>
          <w:sz w:val="32"/>
          <w:szCs w:val="32"/>
        </w:rPr>
        <w:t xml:space="preserve">　　</w:t>
      </w:r>
      <w:r w:rsidR="00290059" w:rsidRPr="00290059">
        <w:rPr>
          <w:rFonts w:ascii="仿宋_GB2312" w:eastAsia="仿宋_GB2312" w:hAnsi="黑体" w:cs="黑体" w:hint="eastAsia"/>
          <w:sz w:val="32"/>
          <w:szCs w:val="32"/>
        </w:rPr>
        <w:t>(三)关于预算绩效管理工作开展及重点项目预算绩效目标设置情况说明</w:t>
      </w:r>
    </w:p>
    <w:p w:rsidR="00290059" w:rsidRDefault="00290059" w:rsidP="00290059">
      <w:pPr>
        <w:ind w:firstLineChars="200" w:firstLine="640"/>
        <w:jc w:val="left"/>
        <w:rPr>
          <w:rFonts w:ascii="仿宋_GB2312" w:eastAsia="仿宋_GB2312" w:hAnsi="黑体" w:cs="黑体"/>
          <w:sz w:val="32"/>
          <w:szCs w:val="32"/>
        </w:rPr>
      </w:pPr>
      <w:r w:rsidRPr="00290059">
        <w:rPr>
          <w:rFonts w:ascii="仿宋_GB2312" w:eastAsia="仿宋_GB2312" w:hAnsi="黑体" w:cs="黑体" w:hint="eastAsia"/>
          <w:sz w:val="32"/>
          <w:szCs w:val="32"/>
        </w:rPr>
        <w:t>2020年，我单</w:t>
      </w:r>
      <w:proofErr w:type="gramStart"/>
      <w:r w:rsidRPr="00290059">
        <w:rPr>
          <w:rFonts w:ascii="仿宋_GB2312" w:eastAsia="仿宋_GB2312" w:hAnsi="黑体" w:cs="黑体" w:hint="eastAsia"/>
          <w:sz w:val="32"/>
          <w:szCs w:val="32"/>
        </w:rPr>
        <w:t>位拟</w:t>
      </w:r>
      <w:proofErr w:type="gramEnd"/>
      <w:r w:rsidRPr="00290059">
        <w:rPr>
          <w:rFonts w:ascii="仿宋_GB2312" w:eastAsia="仿宋_GB2312" w:hAnsi="黑体" w:cs="黑体" w:hint="eastAsia"/>
          <w:sz w:val="32"/>
          <w:szCs w:val="32"/>
        </w:rPr>
        <w:t>对重点项目预算绩效目标进行编制，从项目产出、项目效益、满意度等方面完成设置，以便能够综合反映项目预期完成的数量、实效、质量，预期达到的社会经济效益、可持续影响以及服务对象满意度等情况。</w:t>
      </w:r>
      <w:r w:rsidR="00F22DCC" w:rsidRPr="00F22DCC">
        <w:rPr>
          <w:rFonts w:ascii="仿宋_GB2312" w:eastAsia="仿宋_GB2312" w:hAnsi="黑体" w:cs="黑体" w:hint="eastAsia"/>
          <w:sz w:val="32"/>
          <w:szCs w:val="32"/>
        </w:rPr>
        <w:t xml:space="preserve">　　</w:t>
      </w:r>
    </w:p>
    <w:p w:rsidR="00F22DCC" w:rsidRPr="00F22DCC" w:rsidRDefault="00F22DCC" w:rsidP="00290059">
      <w:pPr>
        <w:ind w:firstLineChars="200" w:firstLine="640"/>
        <w:jc w:val="left"/>
        <w:rPr>
          <w:rFonts w:ascii="仿宋_GB2312" w:eastAsia="仿宋_GB2312" w:hAnsi="黑体" w:cs="黑体"/>
          <w:sz w:val="32"/>
          <w:szCs w:val="32"/>
        </w:rPr>
      </w:pPr>
      <w:r w:rsidRPr="00F22DCC">
        <w:rPr>
          <w:rFonts w:ascii="仿宋_GB2312" w:eastAsia="仿宋_GB2312" w:hAnsi="黑体" w:cs="黑体" w:hint="eastAsia"/>
          <w:sz w:val="32"/>
          <w:szCs w:val="32"/>
        </w:rPr>
        <w:t>(四)国有资产占用情况。</w:t>
      </w:r>
    </w:p>
    <w:p w:rsidR="00F22DCC" w:rsidRPr="00F22DCC" w:rsidRDefault="00F22DCC" w:rsidP="00F22DCC">
      <w:pPr>
        <w:jc w:val="left"/>
        <w:rPr>
          <w:rFonts w:ascii="仿宋_GB2312" w:eastAsia="仿宋_GB2312" w:hAnsi="黑体" w:cs="黑体"/>
          <w:sz w:val="32"/>
          <w:szCs w:val="32"/>
        </w:rPr>
      </w:pPr>
      <w:r w:rsidRPr="00F22DCC">
        <w:rPr>
          <w:rFonts w:ascii="仿宋_GB2312" w:eastAsia="仿宋_GB2312" w:hAnsi="黑体" w:cs="黑体" w:hint="eastAsia"/>
          <w:sz w:val="32"/>
          <w:szCs w:val="32"/>
        </w:rPr>
        <w:t xml:space="preserve">　　</w:t>
      </w:r>
      <w:r w:rsidR="00F42A00" w:rsidRPr="00F42A00">
        <w:rPr>
          <w:rFonts w:ascii="仿宋_GB2312" w:eastAsia="仿宋_GB2312" w:hAnsi="黑体" w:cs="黑体" w:hint="eastAsia"/>
          <w:sz w:val="32"/>
          <w:szCs w:val="32"/>
        </w:rPr>
        <w:t>201</w:t>
      </w:r>
      <w:r w:rsidR="00A27740">
        <w:rPr>
          <w:rFonts w:ascii="仿宋_GB2312" w:eastAsia="仿宋_GB2312" w:hAnsi="黑体" w:cs="黑体" w:hint="eastAsia"/>
          <w:sz w:val="32"/>
          <w:szCs w:val="32"/>
        </w:rPr>
        <w:t>9</w:t>
      </w:r>
      <w:r w:rsidR="00F42A00" w:rsidRPr="00F42A00">
        <w:rPr>
          <w:rFonts w:ascii="仿宋_GB2312" w:eastAsia="仿宋_GB2312" w:hAnsi="黑体" w:cs="黑体" w:hint="eastAsia"/>
          <w:sz w:val="32"/>
          <w:szCs w:val="32"/>
        </w:rPr>
        <w:t>年底，我单位共有公车0辆，单价50万元以上的通用设备0台（套），单位价值100万以上的专业设备0台（套）。</w:t>
      </w:r>
    </w:p>
    <w:p w:rsidR="00F22DCC" w:rsidRPr="00F22DCC" w:rsidRDefault="00F22DCC" w:rsidP="00F22DCC">
      <w:pPr>
        <w:jc w:val="left"/>
        <w:rPr>
          <w:rFonts w:ascii="仿宋_GB2312" w:eastAsia="仿宋_GB2312" w:hAnsi="黑体" w:cs="黑体"/>
          <w:sz w:val="32"/>
          <w:szCs w:val="32"/>
        </w:rPr>
      </w:pPr>
      <w:r w:rsidRPr="00F22DCC">
        <w:rPr>
          <w:rFonts w:ascii="仿宋_GB2312" w:eastAsia="仿宋_GB2312" w:hAnsi="黑体" w:cs="黑体" w:hint="eastAsia"/>
          <w:sz w:val="32"/>
          <w:szCs w:val="32"/>
        </w:rPr>
        <w:t xml:space="preserve">　　(五)专项转移支付项目情况</w:t>
      </w:r>
    </w:p>
    <w:p w:rsidR="00FD7F71" w:rsidRPr="00F22DCC" w:rsidRDefault="00F22DCC" w:rsidP="00F22DCC">
      <w:pPr>
        <w:jc w:val="left"/>
        <w:rPr>
          <w:rFonts w:ascii="仿宋_GB2312" w:eastAsia="仿宋_GB2312" w:hAnsi="黑体" w:cs="黑体"/>
          <w:sz w:val="32"/>
          <w:szCs w:val="32"/>
        </w:rPr>
      </w:pPr>
      <w:r w:rsidRPr="00F22DCC">
        <w:rPr>
          <w:rFonts w:ascii="仿宋_GB2312" w:eastAsia="仿宋_GB2312" w:hAnsi="黑体" w:cs="黑体" w:hint="eastAsia"/>
          <w:sz w:val="32"/>
          <w:szCs w:val="32"/>
        </w:rPr>
        <w:t xml:space="preserve">　　我单位没有负责管理的专项转移支付项目。</w:t>
      </w:r>
    </w:p>
    <w:p w:rsidR="00FD7F71" w:rsidRDefault="00FD7F71" w:rsidP="00FD7F71">
      <w:pPr>
        <w:jc w:val="left"/>
        <w:rPr>
          <w:rFonts w:ascii="黑体" w:eastAsia="黑体" w:hAnsi="黑体" w:cs="黑体"/>
          <w:sz w:val="32"/>
          <w:szCs w:val="32"/>
        </w:rPr>
      </w:pPr>
    </w:p>
    <w:p w:rsidR="00FD7F71" w:rsidRDefault="00FD7F71" w:rsidP="00FD7F71">
      <w:pPr>
        <w:jc w:val="left"/>
        <w:rPr>
          <w:rFonts w:ascii="黑体" w:eastAsia="黑体" w:hAnsi="黑体" w:cs="黑体"/>
          <w:sz w:val="32"/>
          <w:szCs w:val="32"/>
        </w:rPr>
      </w:pPr>
    </w:p>
    <w:p w:rsidR="00A27740" w:rsidRDefault="00A27740" w:rsidP="00FD7F71">
      <w:pPr>
        <w:jc w:val="left"/>
        <w:rPr>
          <w:rFonts w:ascii="黑体" w:eastAsia="黑体" w:hAnsi="黑体" w:cs="黑体"/>
          <w:sz w:val="32"/>
          <w:szCs w:val="32"/>
        </w:rPr>
      </w:pPr>
    </w:p>
    <w:p w:rsidR="00FD7F71" w:rsidRDefault="00FD7F71" w:rsidP="00FD7F71">
      <w:pPr>
        <w:jc w:val="left"/>
        <w:rPr>
          <w:rFonts w:ascii="黑体" w:eastAsia="黑体" w:hAnsi="黑体" w:cs="黑体"/>
          <w:sz w:val="32"/>
          <w:szCs w:val="32"/>
        </w:rPr>
      </w:pPr>
    </w:p>
    <w:p w:rsidR="00FD7F71" w:rsidRDefault="00FD7F71" w:rsidP="00FD7F71">
      <w:pPr>
        <w:jc w:val="left"/>
        <w:rPr>
          <w:rFonts w:ascii="黑体" w:eastAsia="黑体" w:hAnsi="黑体" w:cs="黑体"/>
          <w:sz w:val="32"/>
          <w:szCs w:val="32"/>
        </w:rPr>
      </w:pPr>
    </w:p>
    <w:p w:rsidR="00FD7F71" w:rsidRDefault="00FD7F71" w:rsidP="00FD7F71">
      <w:pPr>
        <w:jc w:val="center"/>
        <w:outlineLvl w:val="0"/>
        <w:rPr>
          <w:rFonts w:ascii="隶书" w:eastAsia="隶书" w:hAnsi="隶书" w:cs="隶书"/>
          <w:sz w:val="48"/>
          <w:szCs w:val="48"/>
        </w:rPr>
        <w:sectPr w:rsidR="00FD7F71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  <w:r>
        <w:rPr>
          <w:rFonts w:ascii="隶书" w:eastAsia="隶书" w:hAnsi="隶书" w:cs="隶书" w:hint="eastAsia"/>
          <w:sz w:val="48"/>
          <w:szCs w:val="48"/>
        </w:rPr>
        <w:t>第</w:t>
      </w:r>
      <w:r w:rsidR="007C024A">
        <w:rPr>
          <w:rFonts w:ascii="隶书" w:eastAsia="隶书" w:hAnsi="隶书" w:cs="隶书" w:hint="eastAsia"/>
          <w:sz w:val="48"/>
          <w:szCs w:val="48"/>
        </w:rPr>
        <w:t>三</w:t>
      </w:r>
      <w:r>
        <w:rPr>
          <w:rFonts w:ascii="隶书" w:eastAsia="隶书" w:hAnsi="隶书" w:cs="隶书" w:hint="eastAsia"/>
          <w:sz w:val="48"/>
          <w:szCs w:val="48"/>
        </w:rPr>
        <w:t>部分　　名词解释</w:t>
      </w:r>
    </w:p>
    <w:p w:rsidR="00A213FF" w:rsidRPr="00A213FF" w:rsidRDefault="00A213FF" w:rsidP="00A213FF">
      <w:pPr>
        <w:pStyle w:val="a5"/>
        <w:spacing w:line="360" w:lineRule="auto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ˎ̥" w:hAnsi="ˎ̥"/>
          <w:color w:val="000000"/>
        </w:rPr>
        <w:lastRenderedPageBreak/>
        <w:t xml:space="preserve">　　</w:t>
      </w:r>
      <w:r w:rsidRPr="00A213FF">
        <w:rPr>
          <w:rFonts w:ascii="黑体" w:eastAsia="黑体" w:hAnsi="黑体"/>
          <w:color w:val="000000"/>
          <w:sz w:val="32"/>
          <w:szCs w:val="32"/>
        </w:rPr>
        <w:t>一、财政拨款收入：是指省级财政当年拨付的资金。</w:t>
      </w:r>
    </w:p>
    <w:p w:rsidR="00A213FF" w:rsidRPr="00A213FF" w:rsidRDefault="00A213FF" w:rsidP="00A213FF">
      <w:pPr>
        <w:pStyle w:val="a5"/>
        <w:spacing w:line="360" w:lineRule="auto"/>
        <w:rPr>
          <w:rFonts w:ascii="黑体" w:eastAsia="黑体" w:hAnsi="黑体"/>
          <w:color w:val="000000"/>
          <w:sz w:val="32"/>
          <w:szCs w:val="32"/>
        </w:rPr>
      </w:pPr>
      <w:r w:rsidRPr="00A213FF">
        <w:rPr>
          <w:rFonts w:ascii="黑体" w:eastAsia="黑体" w:hAnsi="黑体"/>
          <w:color w:val="000000"/>
          <w:sz w:val="32"/>
          <w:szCs w:val="32"/>
        </w:rPr>
        <w:t xml:space="preserve">　　二、事业收入：是指事业单位开展专业活动及辅助活动所取得的收入。</w:t>
      </w:r>
    </w:p>
    <w:p w:rsidR="00A213FF" w:rsidRPr="00A213FF" w:rsidRDefault="00A213FF" w:rsidP="00A213FF">
      <w:pPr>
        <w:pStyle w:val="a5"/>
        <w:spacing w:line="360" w:lineRule="auto"/>
        <w:rPr>
          <w:rFonts w:ascii="黑体" w:eastAsia="黑体" w:hAnsi="黑体"/>
          <w:color w:val="000000"/>
          <w:sz w:val="32"/>
          <w:szCs w:val="32"/>
        </w:rPr>
      </w:pPr>
      <w:r w:rsidRPr="00A213FF">
        <w:rPr>
          <w:rFonts w:ascii="黑体" w:eastAsia="黑体" w:hAnsi="黑体"/>
          <w:color w:val="000000"/>
          <w:sz w:val="32"/>
          <w:szCs w:val="32"/>
        </w:rPr>
        <w:t xml:space="preserve">　　三、其他收入：是指部门取得的除“财政拨款”、“事业收入”、“事业单位经营收入”等以外的收入。</w:t>
      </w:r>
    </w:p>
    <w:p w:rsidR="00A213FF" w:rsidRPr="00A213FF" w:rsidRDefault="00A213FF" w:rsidP="00A213FF">
      <w:pPr>
        <w:pStyle w:val="a5"/>
        <w:spacing w:line="360" w:lineRule="auto"/>
        <w:rPr>
          <w:rFonts w:ascii="黑体" w:eastAsia="黑体" w:hAnsi="黑体"/>
          <w:color w:val="000000"/>
          <w:sz w:val="32"/>
          <w:szCs w:val="32"/>
        </w:rPr>
      </w:pPr>
      <w:r w:rsidRPr="00A213FF">
        <w:rPr>
          <w:rFonts w:ascii="黑体" w:eastAsia="黑体" w:hAnsi="黑体"/>
          <w:color w:val="000000"/>
          <w:sz w:val="32"/>
          <w:szCs w:val="32"/>
        </w:rPr>
        <w:t xml:space="preserve">　　四、用事业基金弥补收支差额：是指事业单位在当年的“财政拨款收入”、“事业收入”、“经营收入”和“其他收入”不足以安排当年支出的情况下，使用以前年度积累的事业基金(即事业单位以前各年度收支相抵后，按国家规定提取、用于弥补以后年度收支差额的基金)弥补当年收支缺口的资金。</w:t>
      </w:r>
    </w:p>
    <w:p w:rsidR="00A213FF" w:rsidRPr="00A213FF" w:rsidRDefault="00A213FF" w:rsidP="00A213FF">
      <w:pPr>
        <w:pStyle w:val="a5"/>
        <w:spacing w:line="360" w:lineRule="auto"/>
        <w:rPr>
          <w:rFonts w:ascii="黑体" w:eastAsia="黑体" w:hAnsi="黑体"/>
          <w:color w:val="000000"/>
          <w:sz w:val="32"/>
          <w:szCs w:val="32"/>
        </w:rPr>
      </w:pPr>
      <w:r w:rsidRPr="00A213FF">
        <w:rPr>
          <w:rFonts w:ascii="黑体" w:eastAsia="黑体" w:hAnsi="黑体"/>
          <w:color w:val="000000"/>
          <w:sz w:val="32"/>
          <w:szCs w:val="32"/>
        </w:rPr>
        <w:t xml:space="preserve">　　五、基本支出：是指为保障机构正常运转、完成日常工作任务所必需的开支，其内容包括人员经费和日常公用经费两部分。</w:t>
      </w:r>
    </w:p>
    <w:p w:rsidR="00A213FF" w:rsidRPr="00A213FF" w:rsidRDefault="00A213FF" w:rsidP="00A213FF">
      <w:pPr>
        <w:pStyle w:val="a5"/>
        <w:spacing w:line="360" w:lineRule="auto"/>
        <w:rPr>
          <w:rFonts w:ascii="黑体" w:eastAsia="黑体" w:hAnsi="黑体"/>
          <w:color w:val="000000"/>
          <w:sz w:val="32"/>
          <w:szCs w:val="32"/>
        </w:rPr>
      </w:pPr>
      <w:r w:rsidRPr="00A213FF">
        <w:rPr>
          <w:rFonts w:ascii="黑体" w:eastAsia="黑体" w:hAnsi="黑体"/>
          <w:color w:val="000000"/>
          <w:sz w:val="32"/>
          <w:szCs w:val="32"/>
        </w:rPr>
        <w:t xml:space="preserve">　　六、项目支出：是指在基本支出之外，为完成特定的行政工作任务或事业发展目标所发生的支出。</w:t>
      </w:r>
    </w:p>
    <w:p w:rsidR="00A213FF" w:rsidRPr="00A213FF" w:rsidRDefault="00A213FF" w:rsidP="00A213FF">
      <w:pPr>
        <w:pStyle w:val="a5"/>
        <w:spacing w:line="360" w:lineRule="auto"/>
        <w:rPr>
          <w:rFonts w:ascii="黑体" w:eastAsia="黑体" w:hAnsi="黑体"/>
          <w:color w:val="000000"/>
          <w:sz w:val="32"/>
          <w:szCs w:val="32"/>
        </w:rPr>
      </w:pPr>
      <w:r w:rsidRPr="00A213FF">
        <w:rPr>
          <w:rFonts w:ascii="黑体" w:eastAsia="黑体" w:hAnsi="黑体"/>
          <w:color w:val="000000"/>
          <w:sz w:val="32"/>
          <w:szCs w:val="32"/>
        </w:rPr>
        <w:t xml:space="preserve">　　七、“三公”经费：是指纳入省级财政预算管理，部门使用财政拨款安排的因公出国(境)费、公务用车购置及运行费和公务接待费。其中，因公出国(境)费反映单位公务出国</w:t>
      </w:r>
      <w:r w:rsidRPr="00A213FF">
        <w:rPr>
          <w:rFonts w:ascii="黑体" w:eastAsia="黑体" w:hAnsi="黑体"/>
          <w:color w:val="000000"/>
          <w:sz w:val="32"/>
          <w:szCs w:val="32"/>
        </w:rPr>
        <w:lastRenderedPageBreak/>
        <w:t>(境)的住宿费、旅费、伙食补助费、杂费、培训费等支出；公务用车购置及运行费反映单位公务用车购置费及租用费、燃料费、维修费、过路过桥费、保险费、安全奖励费用等支出；公务接待费反映单位按规定开支的各类公务接待(含外宾接待)支出。</w:t>
      </w:r>
    </w:p>
    <w:p w:rsidR="00A213FF" w:rsidRPr="00A213FF" w:rsidRDefault="00A213FF" w:rsidP="00A213FF">
      <w:pPr>
        <w:pStyle w:val="a5"/>
        <w:spacing w:line="360" w:lineRule="auto"/>
        <w:rPr>
          <w:rFonts w:ascii="黑体" w:eastAsia="黑体" w:hAnsi="黑体"/>
          <w:color w:val="000000"/>
          <w:sz w:val="32"/>
          <w:szCs w:val="32"/>
        </w:rPr>
      </w:pPr>
      <w:r w:rsidRPr="00A213FF">
        <w:rPr>
          <w:rFonts w:ascii="黑体" w:eastAsia="黑体" w:hAnsi="黑体"/>
          <w:color w:val="000000"/>
          <w:sz w:val="32"/>
          <w:szCs w:val="32"/>
        </w:rPr>
        <w:t xml:space="preserve">　　八、机关运行经费：是指为保障行政单位(含参照公务员法管理的事业单位)运行用于购买货物和服务的各项资金，包括办公及印刷费、邮电费、差旅费、会议费、福利费、日常维修费及一般设备购置费、办公用房水电费、办公用房取暖费、办公用房物业管理费、公务用车运行维护费以及其他费用。</w:t>
      </w:r>
    </w:p>
    <w:p w:rsidR="00A213FF" w:rsidRDefault="00A213FF" w:rsidP="00A213FF"/>
    <w:p w:rsidR="00FD7F71" w:rsidRPr="00A213FF" w:rsidRDefault="00FD7F71" w:rsidP="00A213FF"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left="220"/>
        <w:rPr>
          <w:rFonts w:ascii="宋体" w:eastAsia="宋体" w:hAnsi="宋体" w:cs="宋体"/>
          <w:sz w:val="32"/>
          <w:szCs w:val="32"/>
        </w:rPr>
      </w:pPr>
    </w:p>
    <w:sectPr w:rsidR="00FD7F71" w:rsidRPr="00A213FF" w:rsidSect="009912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9AD" w:rsidRDefault="005B79AD" w:rsidP="009D47B0">
      <w:r>
        <w:separator/>
      </w:r>
    </w:p>
  </w:endnote>
  <w:endnote w:type="continuationSeparator" w:id="0">
    <w:p w:rsidR="005B79AD" w:rsidRDefault="005B79AD" w:rsidP="009D4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9AD" w:rsidRDefault="005B79AD" w:rsidP="009D47B0">
      <w:r>
        <w:separator/>
      </w:r>
    </w:p>
  </w:footnote>
  <w:footnote w:type="continuationSeparator" w:id="0">
    <w:p w:rsidR="005B79AD" w:rsidRDefault="005B79AD" w:rsidP="009D47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71BE17"/>
    <w:multiLevelType w:val="singleLevel"/>
    <w:tmpl w:val="5971BE17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5971BF59"/>
    <w:multiLevelType w:val="singleLevel"/>
    <w:tmpl w:val="5971BF59"/>
    <w:lvl w:ilvl="0">
      <w:start w:val="1"/>
      <w:numFmt w:val="chineseCounting"/>
      <w:suff w:val="nothing"/>
      <w:lvlText w:val="%1、"/>
      <w:lvlJc w:val="left"/>
      <w:pPr>
        <w:ind w:left="-420" w:firstLine="420"/>
      </w:pPr>
      <w:rPr>
        <w:rFonts w:hint="eastAsia"/>
      </w:rPr>
    </w:lvl>
  </w:abstractNum>
  <w:abstractNum w:abstractNumId="2">
    <w:nsid w:val="5971BF7C"/>
    <w:multiLevelType w:val="singleLevel"/>
    <w:tmpl w:val="5971BF7C"/>
    <w:lvl w:ilvl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3">
    <w:nsid w:val="5971C193"/>
    <w:multiLevelType w:val="singleLevel"/>
    <w:tmpl w:val="5971C193"/>
    <w:lvl w:ilvl="0">
      <w:start w:val="2"/>
      <w:numFmt w:val="chineseCounting"/>
      <w:suff w:val="nothing"/>
      <w:lvlText w:val="%1、"/>
      <w:lvlJc w:val="left"/>
    </w:lvl>
  </w:abstractNum>
  <w:abstractNum w:abstractNumId="4">
    <w:nsid w:val="5971C2CF"/>
    <w:multiLevelType w:val="singleLevel"/>
    <w:tmpl w:val="5971C2CF"/>
    <w:lvl w:ilvl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5">
    <w:nsid w:val="5971DAC2"/>
    <w:multiLevelType w:val="singleLevel"/>
    <w:tmpl w:val="5971DAC2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6">
    <w:nsid w:val="5971DBDD"/>
    <w:multiLevelType w:val="singleLevel"/>
    <w:tmpl w:val="5971DBDD"/>
    <w:lvl w:ilvl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7">
    <w:nsid w:val="5971DD00"/>
    <w:multiLevelType w:val="singleLevel"/>
    <w:tmpl w:val="5971DD00"/>
    <w:lvl w:ilvl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8">
    <w:nsid w:val="5971E093"/>
    <w:multiLevelType w:val="singleLevel"/>
    <w:tmpl w:val="5971E093"/>
    <w:lvl w:ilvl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9">
    <w:nsid w:val="5971E2D2"/>
    <w:multiLevelType w:val="singleLevel"/>
    <w:tmpl w:val="5971E2D2"/>
    <w:lvl w:ilvl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0">
    <w:nsid w:val="5971E776"/>
    <w:multiLevelType w:val="singleLevel"/>
    <w:tmpl w:val="5971E776"/>
    <w:lvl w:ilvl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11">
    <w:nsid w:val="5971EDEF"/>
    <w:multiLevelType w:val="singleLevel"/>
    <w:tmpl w:val="5971EDEF"/>
    <w:lvl w:ilvl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12">
    <w:nsid w:val="5971F72C"/>
    <w:multiLevelType w:val="singleLevel"/>
    <w:tmpl w:val="5971F72C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D47B0"/>
    <w:rsid w:val="00031806"/>
    <w:rsid w:val="00053160"/>
    <w:rsid w:val="00056049"/>
    <w:rsid w:val="00091EA7"/>
    <w:rsid w:val="0009465B"/>
    <w:rsid w:val="000A4220"/>
    <w:rsid w:val="000C3B6B"/>
    <w:rsid w:val="00105B88"/>
    <w:rsid w:val="0012763E"/>
    <w:rsid w:val="00153A68"/>
    <w:rsid w:val="00164B24"/>
    <w:rsid w:val="00164FAA"/>
    <w:rsid w:val="00167091"/>
    <w:rsid w:val="001D7B13"/>
    <w:rsid w:val="001F5DBB"/>
    <w:rsid w:val="00214366"/>
    <w:rsid w:val="00216293"/>
    <w:rsid w:val="002561AE"/>
    <w:rsid w:val="0025626A"/>
    <w:rsid w:val="00277AE6"/>
    <w:rsid w:val="00290059"/>
    <w:rsid w:val="002A1539"/>
    <w:rsid w:val="002A62A3"/>
    <w:rsid w:val="002B6699"/>
    <w:rsid w:val="002F4A67"/>
    <w:rsid w:val="00300542"/>
    <w:rsid w:val="00375D6D"/>
    <w:rsid w:val="003973C8"/>
    <w:rsid w:val="003D4CAC"/>
    <w:rsid w:val="00437DEE"/>
    <w:rsid w:val="004677E1"/>
    <w:rsid w:val="00472CF3"/>
    <w:rsid w:val="00486207"/>
    <w:rsid w:val="00494E6B"/>
    <w:rsid w:val="004A2D5D"/>
    <w:rsid w:val="004B08AD"/>
    <w:rsid w:val="004C5635"/>
    <w:rsid w:val="004D6784"/>
    <w:rsid w:val="004D780D"/>
    <w:rsid w:val="00516129"/>
    <w:rsid w:val="005261B7"/>
    <w:rsid w:val="00577768"/>
    <w:rsid w:val="005B79AD"/>
    <w:rsid w:val="005D43BC"/>
    <w:rsid w:val="005E3367"/>
    <w:rsid w:val="00604078"/>
    <w:rsid w:val="00604912"/>
    <w:rsid w:val="00607BB9"/>
    <w:rsid w:val="00635615"/>
    <w:rsid w:val="0065063F"/>
    <w:rsid w:val="006769E0"/>
    <w:rsid w:val="006947A8"/>
    <w:rsid w:val="006A2888"/>
    <w:rsid w:val="006A28DB"/>
    <w:rsid w:val="006A3B67"/>
    <w:rsid w:val="006B1101"/>
    <w:rsid w:val="00704408"/>
    <w:rsid w:val="00704D64"/>
    <w:rsid w:val="007122B2"/>
    <w:rsid w:val="007169CA"/>
    <w:rsid w:val="007449E0"/>
    <w:rsid w:val="0077463C"/>
    <w:rsid w:val="00784D5B"/>
    <w:rsid w:val="00790BC6"/>
    <w:rsid w:val="007C024A"/>
    <w:rsid w:val="00805698"/>
    <w:rsid w:val="00842C00"/>
    <w:rsid w:val="0084441B"/>
    <w:rsid w:val="0085444A"/>
    <w:rsid w:val="00863BCE"/>
    <w:rsid w:val="00870D39"/>
    <w:rsid w:val="00880472"/>
    <w:rsid w:val="008F3296"/>
    <w:rsid w:val="00936B33"/>
    <w:rsid w:val="009420DF"/>
    <w:rsid w:val="00954B1E"/>
    <w:rsid w:val="0096133D"/>
    <w:rsid w:val="00993975"/>
    <w:rsid w:val="00997A2B"/>
    <w:rsid w:val="009B3F82"/>
    <w:rsid w:val="009B67D6"/>
    <w:rsid w:val="009C4F7E"/>
    <w:rsid w:val="009D47B0"/>
    <w:rsid w:val="00A213FF"/>
    <w:rsid w:val="00A258E5"/>
    <w:rsid w:val="00A27740"/>
    <w:rsid w:val="00A36331"/>
    <w:rsid w:val="00A434E2"/>
    <w:rsid w:val="00A51AF6"/>
    <w:rsid w:val="00A54A99"/>
    <w:rsid w:val="00A720B2"/>
    <w:rsid w:val="00A75CAD"/>
    <w:rsid w:val="00A86EF2"/>
    <w:rsid w:val="00AD7C9F"/>
    <w:rsid w:val="00AE2F3A"/>
    <w:rsid w:val="00AF669F"/>
    <w:rsid w:val="00B21080"/>
    <w:rsid w:val="00B36917"/>
    <w:rsid w:val="00B6683C"/>
    <w:rsid w:val="00B84D4A"/>
    <w:rsid w:val="00B9274B"/>
    <w:rsid w:val="00BB0432"/>
    <w:rsid w:val="00BE1BAE"/>
    <w:rsid w:val="00BF185F"/>
    <w:rsid w:val="00BF5641"/>
    <w:rsid w:val="00C05B32"/>
    <w:rsid w:val="00C15F1A"/>
    <w:rsid w:val="00C25363"/>
    <w:rsid w:val="00C50D2B"/>
    <w:rsid w:val="00C55363"/>
    <w:rsid w:val="00CB0BF6"/>
    <w:rsid w:val="00CB4518"/>
    <w:rsid w:val="00CB737F"/>
    <w:rsid w:val="00CE71CB"/>
    <w:rsid w:val="00D05346"/>
    <w:rsid w:val="00D15F9E"/>
    <w:rsid w:val="00D16809"/>
    <w:rsid w:val="00D17297"/>
    <w:rsid w:val="00D236FC"/>
    <w:rsid w:val="00D300F4"/>
    <w:rsid w:val="00D342B8"/>
    <w:rsid w:val="00D401D7"/>
    <w:rsid w:val="00D509FA"/>
    <w:rsid w:val="00D55C6D"/>
    <w:rsid w:val="00D62FBB"/>
    <w:rsid w:val="00D95A83"/>
    <w:rsid w:val="00DA35D6"/>
    <w:rsid w:val="00DC0514"/>
    <w:rsid w:val="00DD1C69"/>
    <w:rsid w:val="00DF3291"/>
    <w:rsid w:val="00E15086"/>
    <w:rsid w:val="00E22FB1"/>
    <w:rsid w:val="00E81C3C"/>
    <w:rsid w:val="00F109BF"/>
    <w:rsid w:val="00F140EF"/>
    <w:rsid w:val="00F22DCC"/>
    <w:rsid w:val="00F42A00"/>
    <w:rsid w:val="00F645EB"/>
    <w:rsid w:val="00FA3B59"/>
    <w:rsid w:val="00FD7F71"/>
    <w:rsid w:val="00FE2E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7B0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D47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D47B0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9D47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D47B0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A213F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styleId="a6">
    <w:name w:val="Strong"/>
    <w:basedOn w:val="a0"/>
    <w:uiPriority w:val="22"/>
    <w:qFormat/>
    <w:rsid w:val="00A213F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0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57EAB3-65EF-4E1A-9C15-C772890EB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11</Pages>
  <Words>450</Words>
  <Characters>2567</Characters>
  <Application>Microsoft Office Word</Application>
  <DocSecurity>0</DocSecurity>
  <Lines>21</Lines>
  <Paragraphs>6</Paragraphs>
  <ScaleCrop>false</ScaleCrop>
  <Company>china</Company>
  <LinksUpToDate>false</LinksUpToDate>
  <CharactersWithSpaces>3011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larry</cp:lastModifiedBy>
  <cp:revision>121</cp:revision>
  <dcterms:created xsi:type="dcterms:W3CDTF">2006-01-09T19:47:00Z</dcterms:created>
  <dcterms:modified xsi:type="dcterms:W3CDTF">2020-06-10T08:01:00Z</dcterms:modified>
</cp:coreProperties>
</file>