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C68" w:rsidRDefault="00347C68">
      <w:pPr>
        <w:pStyle w:val="a3"/>
        <w:rPr>
          <w:rFonts w:ascii="Times New Roman"/>
          <w:sz w:val="20"/>
        </w:rPr>
      </w:pPr>
    </w:p>
    <w:p w:rsidR="00347C68" w:rsidRDefault="00347C68">
      <w:pPr>
        <w:pStyle w:val="a3"/>
        <w:rPr>
          <w:rFonts w:ascii="Times New Roman"/>
          <w:sz w:val="20"/>
        </w:rPr>
      </w:pPr>
    </w:p>
    <w:p w:rsidR="00347C68" w:rsidRDefault="00347C68">
      <w:pPr>
        <w:pStyle w:val="a3"/>
        <w:rPr>
          <w:rFonts w:ascii="Times New Roman"/>
          <w:sz w:val="20"/>
        </w:rPr>
      </w:pPr>
    </w:p>
    <w:p w:rsidR="00347C68" w:rsidRDefault="00347C68">
      <w:pPr>
        <w:pStyle w:val="a3"/>
        <w:rPr>
          <w:rFonts w:ascii="Times New Roman"/>
          <w:sz w:val="20"/>
        </w:rPr>
      </w:pPr>
    </w:p>
    <w:p w:rsidR="00347C68" w:rsidRDefault="00347C68">
      <w:pPr>
        <w:pStyle w:val="a3"/>
        <w:rPr>
          <w:rFonts w:ascii="Times New Roman"/>
          <w:sz w:val="20"/>
        </w:rPr>
      </w:pPr>
    </w:p>
    <w:p w:rsidR="00347C68" w:rsidRDefault="00347C68">
      <w:pPr>
        <w:pStyle w:val="a3"/>
        <w:rPr>
          <w:rFonts w:ascii="Times New Roman"/>
          <w:sz w:val="20"/>
        </w:rPr>
      </w:pPr>
    </w:p>
    <w:p w:rsidR="00347C68" w:rsidRDefault="00347C68">
      <w:pPr>
        <w:pStyle w:val="a3"/>
        <w:rPr>
          <w:rFonts w:ascii="Times New Roman"/>
          <w:sz w:val="20"/>
        </w:rPr>
      </w:pPr>
    </w:p>
    <w:p w:rsidR="00347C68" w:rsidRDefault="00347C68">
      <w:pPr>
        <w:pStyle w:val="a3"/>
        <w:rPr>
          <w:rFonts w:ascii="Times New Roman"/>
          <w:sz w:val="20"/>
        </w:rPr>
      </w:pPr>
    </w:p>
    <w:p w:rsidR="00347C68" w:rsidRDefault="00347C68">
      <w:pPr>
        <w:pStyle w:val="a3"/>
        <w:rPr>
          <w:rFonts w:ascii="Times New Roman"/>
          <w:sz w:val="20"/>
        </w:rPr>
      </w:pPr>
    </w:p>
    <w:p w:rsidR="00347C68" w:rsidRDefault="00347C68">
      <w:pPr>
        <w:pStyle w:val="a3"/>
        <w:rPr>
          <w:rFonts w:ascii="Times New Roman"/>
          <w:sz w:val="20"/>
        </w:rPr>
      </w:pPr>
    </w:p>
    <w:p w:rsidR="00347C68" w:rsidRDefault="00347C68">
      <w:pPr>
        <w:pStyle w:val="a3"/>
        <w:rPr>
          <w:rFonts w:ascii="Times New Roman"/>
          <w:sz w:val="20"/>
        </w:rPr>
      </w:pPr>
    </w:p>
    <w:p w:rsidR="00347C68" w:rsidRDefault="00347C68">
      <w:pPr>
        <w:pStyle w:val="a3"/>
        <w:rPr>
          <w:rFonts w:ascii="Times New Roman"/>
          <w:sz w:val="20"/>
        </w:rPr>
      </w:pPr>
    </w:p>
    <w:p w:rsidR="00347C68" w:rsidRDefault="00347C68">
      <w:pPr>
        <w:pStyle w:val="a3"/>
        <w:rPr>
          <w:rFonts w:ascii="Times New Roman"/>
          <w:sz w:val="20"/>
        </w:rPr>
      </w:pPr>
    </w:p>
    <w:p w:rsidR="00347C68" w:rsidRDefault="00347C68">
      <w:pPr>
        <w:pStyle w:val="a3"/>
        <w:rPr>
          <w:rFonts w:ascii="Times New Roman"/>
          <w:sz w:val="20"/>
        </w:rPr>
      </w:pPr>
    </w:p>
    <w:p w:rsidR="00347C68" w:rsidRDefault="00347C68">
      <w:pPr>
        <w:pStyle w:val="a3"/>
        <w:rPr>
          <w:rFonts w:ascii="Times New Roman"/>
          <w:sz w:val="20"/>
        </w:rPr>
      </w:pPr>
    </w:p>
    <w:p w:rsidR="00347C68" w:rsidRDefault="00347C68">
      <w:pPr>
        <w:pStyle w:val="a3"/>
        <w:rPr>
          <w:rFonts w:ascii="Times New Roman"/>
          <w:sz w:val="20"/>
        </w:rPr>
      </w:pPr>
    </w:p>
    <w:p w:rsidR="00347C68" w:rsidRDefault="00347C68">
      <w:pPr>
        <w:pStyle w:val="a3"/>
        <w:rPr>
          <w:rFonts w:ascii="Times New Roman"/>
          <w:sz w:val="20"/>
        </w:rPr>
      </w:pPr>
    </w:p>
    <w:p w:rsidR="00347C68" w:rsidRDefault="00347C68">
      <w:pPr>
        <w:pStyle w:val="a3"/>
        <w:rPr>
          <w:rFonts w:ascii="Times New Roman"/>
          <w:sz w:val="20"/>
        </w:rPr>
      </w:pPr>
    </w:p>
    <w:p w:rsidR="00347C68" w:rsidRDefault="00347C68">
      <w:pPr>
        <w:pStyle w:val="a3"/>
        <w:spacing w:before="2"/>
        <w:rPr>
          <w:rFonts w:ascii="Times New Roman"/>
          <w:sz w:val="22"/>
        </w:rPr>
      </w:pPr>
    </w:p>
    <w:p w:rsidR="00347C68" w:rsidRDefault="00B56A25">
      <w:pPr>
        <w:spacing w:before="28"/>
        <w:ind w:left="118"/>
        <w:jc w:val="center"/>
        <w:rPr>
          <w:rFonts w:ascii="黑体" w:eastAsia="黑体"/>
          <w:sz w:val="52"/>
        </w:rPr>
      </w:pPr>
      <w:r>
        <w:rPr>
          <w:rFonts w:ascii="黑体" w:eastAsia="黑体" w:hint="eastAsia"/>
          <w:sz w:val="52"/>
        </w:rPr>
        <w:t>2018 年度</w:t>
      </w:r>
    </w:p>
    <w:p w:rsidR="00347C68" w:rsidRPr="006C0C80" w:rsidRDefault="006C0C80">
      <w:pPr>
        <w:spacing w:before="284"/>
        <w:ind w:left="115"/>
        <w:jc w:val="center"/>
        <w:rPr>
          <w:rFonts w:ascii="黑体" w:eastAsia="黑体"/>
          <w:sz w:val="48"/>
        </w:rPr>
      </w:pPr>
      <w:r w:rsidRPr="006C0C80">
        <w:rPr>
          <w:rFonts w:ascii="黑体" w:eastAsia="黑体" w:hint="eastAsia"/>
          <w:sz w:val="48"/>
        </w:rPr>
        <w:t>信阳市</w:t>
      </w:r>
      <w:r w:rsidR="00B56A25" w:rsidRPr="006C0C80">
        <w:rPr>
          <w:rFonts w:ascii="黑体" w:eastAsia="黑体" w:hint="eastAsia"/>
          <w:sz w:val="48"/>
        </w:rPr>
        <w:t>平桥区工业和信息化局部门决算</w:t>
      </w:r>
    </w:p>
    <w:p w:rsidR="00347C68" w:rsidRDefault="00347C68">
      <w:pPr>
        <w:pStyle w:val="a3"/>
        <w:rPr>
          <w:rFonts w:ascii="黑体"/>
          <w:sz w:val="52"/>
        </w:rPr>
      </w:pPr>
    </w:p>
    <w:p w:rsidR="00347C68" w:rsidRDefault="00347C68">
      <w:pPr>
        <w:pStyle w:val="a3"/>
        <w:rPr>
          <w:rFonts w:ascii="黑体"/>
          <w:sz w:val="52"/>
        </w:rPr>
      </w:pPr>
    </w:p>
    <w:p w:rsidR="00347C68" w:rsidRDefault="00347C68">
      <w:pPr>
        <w:pStyle w:val="a3"/>
        <w:rPr>
          <w:rFonts w:ascii="黑体"/>
          <w:sz w:val="52"/>
        </w:rPr>
      </w:pPr>
    </w:p>
    <w:p w:rsidR="00347C68" w:rsidRDefault="00347C68">
      <w:pPr>
        <w:pStyle w:val="a3"/>
        <w:rPr>
          <w:rFonts w:ascii="黑体"/>
          <w:sz w:val="52"/>
        </w:rPr>
      </w:pPr>
    </w:p>
    <w:p w:rsidR="00347C68" w:rsidRDefault="00347C68">
      <w:pPr>
        <w:pStyle w:val="a3"/>
        <w:rPr>
          <w:rFonts w:ascii="黑体"/>
          <w:sz w:val="52"/>
        </w:rPr>
      </w:pPr>
    </w:p>
    <w:p w:rsidR="00347C68" w:rsidRDefault="00347C68">
      <w:pPr>
        <w:pStyle w:val="a3"/>
        <w:rPr>
          <w:rFonts w:ascii="黑体"/>
          <w:sz w:val="52"/>
        </w:rPr>
      </w:pPr>
    </w:p>
    <w:p w:rsidR="00347C68" w:rsidRDefault="00347C68">
      <w:pPr>
        <w:pStyle w:val="a3"/>
        <w:rPr>
          <w:rFonts w:ascii="黑体"/>
          <w:sz w:val="52"/>
        </w:rPr>
      </w:pPr>
    </w:p>
    <w:p w:rsidR="00347C68" w:rsidRDefault="00347C68">
      <w:pPr>
        <w:pStyle w:val="a3"/>
        <w:rPr>
          <w:rFonts w:ascii="黑体"/>
          <w:sz w:val="52"/>
        </w:rPr>
      </w:pPr>
    </w:p>
    <w:p w:rsidR="00347C68" w:rsidRDefault="00347C68">
      <w:pPr>
        <w:pStyle w:val="a3"/>
        <w:spacing w:before="3"/>
        <w:rPr>
          <w:rFonts w:ascii="黑体"/>
          <w:sz w:val="49"/>
        </w:rPr>
      </w:pPr>
    </w:p>
    <w:p w:rsidR="00347C68" w:rsidRDefault="00D020BD">
      <w:pPr>
        <w:pStyle w:val="a3"/>
        <w:ind w:left="112"/>
        <w:jc w:val="center"/>
        <w:rPr>
          <w:rFonts w:ascii="黑体" w:eastAsia="黑体"/>
        </w:rPr>
      </w:pPr>
      <w:r>
        <w:rPr>
          <w:rFonts w:ascii="黑体" w:eastAsia="黑体" w:hint="eastAsia"/>
        </w:rPr>
        <w:t>二〇一九年九</w:t>
      </w:r>
      <w:r w:rsidR="00B56A25">
        <w:rPr>
          <w:rFonts w:ascii="黑体" w:eastAsia="黑体" w:hint="eastAsia"/>
        </w:rPr>
        <w:t>月</w:t>
      </w:r>
    </w:p>
    <w:p w:rsidR="00347C68" w:rsidRDefault="00347C68">
      <w:pPr>
        <w:jc w:val="center"/>
        <w:rPr>
          <w:rFonts w:ascii="黑体" w:eastAsia="黑体"/>
        </w:rPr>
        <w:sectPr w:rsidR="00347C68">
          <w:type w:val="continuous"/>
          <w:pgSz w:w="11910" w:h="16840"/>
          <w:pgMar w:top="1580" w:right="1540" w:bottom="280" w:left="1480" w:header="720" w:footer="720" w:gutter="0"/>
          <w:cols w:space="720"/>
        </w:sectPr>
      </w:pPr>
    </w:p>
    <w:p w:rsidR="00347C68" w:rsidRDefault="00347C68">
      <w:pPr>
        <w:pStyle w:val="a3"/>
        <w:spacing w:before="4"/>
        <w:rPr>
          <w:rFonts w:ascii="Times New Roman"/>
          <w:sz w:val="17"/>
        </w:rPr>
      </w:pPr>
    </w:p>
    <w:p w:rsidR="00347C68" w:rsidRDefault="00B56A25">
      <w:pPr>
        <w:tabs>
          <w:tab w:val="left" w:pos="1195"/>
        </w:tabs>
        <w:spacing w:before="27"/>
        <w:ind w:firstLineChars="1200" w:firstLine="4320"/>
        <w:jc w:val="both"/>
        <w:rPr>
          <w:rFonts w:ascii="黑体" w:eastAsia="黑体"/>
          <w:sz w:val="36"/>
        </w:rPr>
      </w:pPr>
      <w:r>
        <w:rPr>
          <w:rFonts w:ascii="黑体" w:eastAsia="黑体" w:hint="eastAsia"/>
          <w:sz w:val="36"/>
        </w:rPr>
        <w:t>目</w:t>
      </w:r>
      <w:r>
        <w:rPr>
          <w:rFonts w:ascii="黑体" w:eastAsia="黑体" w:hint="eastAsia"/>
          <w:sz w:val="36"/>
        </w:rPr>
        <w:tab/>
        <w:t>录</w:t>
      </w:r>
    </w:p>
    <w:p w:rsidR="00347C68" w:rsidRDefault="00B56A25">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t>平桥区工业和信息化局概况</w:t>
      </w:r>
    </w:p>
    <w:p w:rsidR="00347C68" w:rsidRDefault="00B56A25">
      <w:pPr>
        <w:pStyle w:val="a3"/>
        <w:spacing w:before="224" w:line="372" w:lineRule="auto"/>
        <w:ind w:left="747" w:right="6217"/>
        <w:rPr>
          <w:rFonts w:ascii="宋体" w:eastAsia="宋体"/>
        </w:rPr>
      </w:pPr>
      <w:r>
        <w:rPr>
          <w:rFonts w:ascii="宋体" w:eastAsia="宋体" w:hint="eastAsia"/>
        </w:rPr>
        <w:t>一、部门职责二、机构设置</w:t>
      </w:r>
    </w:p>
    <w:p w:rsidR="00347C68" w:rsidRDefault="00B56A25">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347C68" w:rsidRDefault="00B56A25">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347C68" w:rsidRDefault="00B56A25">
      <w:pPr>
        <w:pStyle w:val="a3"/>
        <w:spacing w:line="406" w:lineRule="exact"/>
        <w:ind w:left="747"/>
        <w:rPr>
          <w:rFonts w:ascii="宋体" w:eastAsia="宋体"/>
        </w:rPr>
      </w:pPr>
      <w:r>
        <w:rPr>
          <w:rFonts w:ascii="宋体" w:eastAsia="宋体" w:hint="eastAsia"/>
          <w:w w:val="95"/>
        </w:rPr>
        <w:t>三、支出决算表</w:t>
      </w:r>
    </w:p>
    <w:p w:rsidR="00347C68" w:rsidRDefault="00B56A25">
      <w:pPr>
        <w:pStyle w:val="a3"/>
        <w:spacing w:before="224"/>
        <w:ind w:left="747"/>
        <w:rPr>
          <w:rFonts w:ascii="宋体" w:eastAsia="宋体"/>
        </w:rPr>
      </w:pPr>
      <w:r>
        <w:rPr>
          <w:rFonts w:ascii="宋体" w:eastAsia="宋体" w:hint="eastAsia"/>
        </w:rPr>
        <w:t>四、财政拨款收入支出决算总表</w:t>
      </w:r>
    </w:p>
    <w:p w:rsidR="00347C68" w:rsidRDefault="00B56A25">
      <w:pPr>
        <w:pStyle w:val="a3"/>
        <w:spacing w:before="223"/>
        <w:ind w:left="747"/>
        <w:rPr>
          <w:rFonts w:ascii="宋体" w:eastAsia="宋体"/>
        </w:rPr>
      </w:pPr>
      <w:r>
        <w:rPr>
          <w:rFonts w:ascii="宋体" w:eastAsia="宋体" w:hint="eastAsia"/>
        </w:rPr>
        <w:t>五、一般公共预算财政拨款支出决算表</w:t>
      </w:r>
    </w:p>
    <w:p w:rsidR="00347C68" w:rsidRDefault="00B56A25">
      <w:pPr>
        <w:pStyle w:val="a3"/>
        <w:spacing w:before="226"/>
        <w:ind w:left="747"/>
        <w:rPr>
          <w:rFonts w:ascii="宋体" w:eastAsia="宋体"/>
        </w:rPr>
      </w:pPr>
      <w:r>
        <w:rPr>
          <w:rFonts w:ascii="宋体" w:eastAsia="宋体" w:hint="eastAsia"/>
        </w:rPr>
        <w:t>六、一般公共预算财政拨款基本支出决算表</w:t>
      </w:r>
    </w:p>
    <w:p w:rsidR="00347C68" w:rsidRDefault="00B56A25">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347C68" w:rsidRDefault="00B56A25">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347C68" w:rsidRDefault="00B56A25">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347C68" w:rsidRDefault="00B56A25">
      <w:pPr>
        <w:pStyle w:val="a3"/>
        <w:spacing w:line="409" w:lineRule="exact"/>
        <w:ind w:left="747"/>
        <w:rPr>
          <w:rFonts w:ascii="宋体" w:eastAsia="宋体"/>
        </w:rPr>
      </w:pPr>
      <w:r>
        <w:rPr>
          <w:rFonts w:ascii="宋体" w:eastAsia="宋体" w:hint="eastAsia"/>
          <w:w w:val="95"/>
        </w:rPr>
        <w:t>三、支出决算情况说明</w:t>
      </w:r>
    </w:p>
    <w:p w:rsidR="00347C68" w:rsidRDefault="00B56A25">
      <w:pPr>
        <w:pStyle w:val="a3"/>
        <w:spacing w:before="223"/>
        <w:ind w:left="747"/>
        <w:rPr>
          <w:rFonts w:ascii="宋体" w:eastAsia="宋体"/>
        </w:rPr>
      </w:pPr>
      <w:r>
        <w:rPr>
          <w:rFonts w:ascii="宋体" w:eastAsia="宋体" w:hint="eastAsia"/>
        </w:rPr>
        <w:t>四、财政拨款收入支出决算总体情况说明</w:t>
      </w:r>
    </w:p>
    <w:p w:rsidR="00347C68" w:rsidRDefault="00B56A25">
      <w:pPr>
        <w:pStyle w:val="a3"/>
        <w:spacing w:before="224"/>
        <w:ind w:left="747"/>
        <w:rPr>
          <w:rFonts w:ascii="宋体" w:eastAsia="宋体"/>
        </w:rPr>
      </w:pPr>
      <w:r>
        <w:rPr>
          <w:rFonts w:ascii="宋体" w:eastAsia="宋体" w:hint="eastAsia"/>
        </w:rPr>
        <w:t>五、一般公共预算财政拨款支出决算情况说明</w:t>
      </w:r>
    </w:p>
    <w:p w:rsidR="00347C68" w:rsidRDefault="00B56A25">
      <w:pPr>
        <w:pStyle w:val="a3"/>
        <w:spacing w:before="223"/>
        <w:ind w:left="747"/>
        <w:rPr>
          <w:rFonts w:ascii="宋体" w:eastAsia="宋体"/>
        </w:rPr>
      </w:pPr>
      <w:r>
        <w:rPr>
          <w:rFonts w:ascii="宋体" w:eastAsia="宋体" w:hint="eastAsia"/>
        </w:rPr>
        <w:t>六、一般公共预算财政拨款基本支出决算情况说明</w:t>
      </w:r>
    </w:p>
    <w:p w:rsidR="00347C68" w:rsidRDefault="00B56A25">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347C68" w:rsidRDefault="00347C68">
      <w:pPr>
        <w:spacing w:before="3"/>
        <w:rPr>
          <w:sz w:val="13"/>
        </w:rPr>
      </w:pPr>
    </w:p>
    <w:p w:rsidR="00347C68" w:rsidRDefault="00B56A25">
      <w:pPr>
        <w:pStyle w:val="a3"/>
        <w:spacing w:before="54"/>
        <w:ind w:left="106"/>
        <w:rPr>
          <w:rFonts w:ascii="宋体" w:eastAsia="宋体"/>
        </w:rPr>
      </w:pPr>
      <w:r>
        <w:rPr>
          <w:rFonts w:ascii="宋体" w:eastAsia="宋体" w:hint="eastAsia"/>
          <w:w w:val="99"/>
        </w:rPr>
        <w:t>明</w:t>
      </w:r>
    </w:p>
    <w:p w:rsidR="00347C68" w:rsidRDefault="00347C68">
      <w:pPr>
        <w:sectPr w:rsidR="00347C68">
          <w:footerReference w:type="default" r:id="rId8"/>
          <w:pgSz w:w="11910" w:h="16840"/>
          <w:pgMar w:top="1480" w:right="1540" w:bottom="1160" w:left="1480" w:header="0" w:footer="975" w:gutter="0"/>
          <w:pgNumType w:start="1"/>
          <w:cols w:space="720"/>
        </w:sectPr>
      </w:pPr>
    </w:p>
    <w:p w:rsidR="00347C68" w:rsidRDefault="00B56A25">
      <w:pPr>
        <w:pStyle w:val="a3"/>
        <w:spacing w:before="35"/>
        <w:ind w:left="747"/>
        <w:rPr>
          <w:rFonts w:ascii="宋体" w:eastAsia="宋体"/>
        </w:rPr>
      </w:pPr>
      <w:r>
        <w:rPr>
          <w:rFonts w:ascii="宋体" w:eastAsia="宋体" w:hint="eastAsia"/>
        </w:rPr>
        <w:lastRenderedPageBreak/>
        <w:t>八、预算绩效情况说明</w:t>
      </w:r>
    </w:p>
    <w:p w:rsidR="00347C68" w:rsidRDefault="00B56A25">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347C68" w:rsidRDefault="00B56A25">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347C68" w:rsidRDefault="00B56A25">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347C68" w:rsidRDefault="00347C68">
      <w:pPr>
        <w:spacing w:line="409" w:lineRule="exact"/>
        <w:rPr>
          <w:rFonts w:ascii="黑体" w:eastAsia="黑体"/>
        </w:rPr>
        <w:sectPr w:rsidR="00347C68">
          <w:pgSz w:w="11910" w:h="16840"/>
          <w:pgMar w:top="1500" w:right="1540" w:bottom="1160" w:left="1480" w:header="0" w:footer="975" w:gutter="0"/>
          <w:cols w:space="720"/>
        </w:sectPr>
      </w:pPr>
    </w:p>
    <w:p w:rsidR="00347C68" w:rsidRDefault="00347C68">
      <w:pPr>
        <w:pStyle w:val="a3"/>
        <w:rPr>
          <w:rFonts w:ascii="黑体"/>
          <w:sz w:val="20"/>
        </w:rPr>
      </w:pPr>
    </w:p>
    <w:p w:rsidR="00347C68" w:rsidRDefault="00347C68">
      <w:pPr>
        <w:pStyle w:val="a3"/>
        <w:rPr>
          <w:rFonts w:ascii="黑体"/>
          <w:sz w:val="20"/>
        </w:rPr>
      </w:pPr>
    </w:p>
    <w:p w:rsidR="00347C68" w:rsidRDefault="00347C68">
      <w:pPr>
        <w:pStyle w:val="a3"/>
        <w:rPr>
          <w:rFonts w:ascii="黑体"/>
          <w:sz w:val="20"/>
        </w:rPr>
      </w:pPr>
    </w:p>
    <w:p w:rsidR="00347C68" w:rsidRDefault="00347C68">
      <w:pPr>
        <w:pStyle w:val="a3"/>
        <w:rPr>
          <w:rFonts w:ascii="黑体"/>
          <w:sz w:val="20"/>
        </w:rPr>
      </w:pPr>
    </w:p>
    <w:p w:rsidR="00347C68" w:rsidRDefault="00347C68">
      <w:pPr>
        <w:pStyle w:val="a3"/>
        <w:rPr>
          <w:rFonts w:ascii="黑体"/>
          <w:sz w:val="20"/>
        </w:rPr>
      </w:pPr>
    </w:p>
    <w:p w:rsidR="00347C68" w:rsidRDefault="00347C68">
      <w:pPr>
        <w:pStyle w:val="a3"/>
        <w:rPr>
          <w:rFonts w:ascii="黑体"/>
          <w:sz w:val="20"/>
        </w:rPr>
      </w:pPr>
    </w:p>
    <w:p w:rsidR="00347C68" w:rsidRDefault="00347C68">
      <w:pPr>
        <w:pStyle w:val="a3"/>
        <w:rPr>
          <w:rFonts w:ascii="黑体"/>
          <w:sz w:val="20"/>
        </w:rPr>
      </w:pPr>
    </w:p>
    <w:p w:rsidR="00347C68" w:rsidRDefault="00347C68">
      <w:pPr>
        <w:pStyle w:val="a3"/>
        <w:rPr>
          <w:rFonts w:ascii="黑体"/>
          <w:sz w:val="20"/>
        </w:rPr>
      </w:pPr>
    </w:p>
    <w:p w:rsidR="00347C68" w:rsidRDefault="00347C68">
      <w:pPr>
        <w:pStyle w:val="a3"/>
        <w:rPr>
          <w:rFonts w:ascii="黑体"/>
          <w:sz w:val="20"/>
        </w:rPr>
      </w:pPr>
    </w:p>
    <w:p w:rsidR="00347C68" w:rsidRDefault="00347C68">
      <w:pPr>
        <w:pStyle w:val="a3"/>
        <w:rPr>
          <w:rFonts w:ascii="黑体"/>
          <w:sz w:val="20"/>
        </w:rPr>
      </w:pPr>
    </w:p>
    <w:p w:rsidR="00347C68" w:rsidRDefault="00347C68">
      <w:pPr>
        <w:pStyle w:val="a3"/>
        <w:rPr>
          <w:rFonts w:ascii="黑体"/>
          <w:sz w:val="20"/>
        </w:rPr>
      </w:pPr>
    </w:p>
    <w:p w:rsidR="00347C68" w:rsidRDefault="00347C68">
      <w:pPr>
        <w:pStyle w:val="a3"/>
        <w:rPr>
          <w:rFonts w:ascii="黑体"/>
          <w:sz w:val="20"/>
        </w:rPr>
      </w:pPr>
    </w:p>
    <w:p w:rsidR="00347C68" w:rsidRDefault="00347C68">
      <w:pPr>
        <w:pStyle w:val="a3"/>
        <w:rPr>
          <w:rFonts w:ascii="黑体"/>
          <w:sz w:val="20"/>
        </w:rPr>
      </w:pPr>
    </w:p>
    <w:p w:rsidR="00347C68" w:rsidRDefault="00347C68">
      <w:pPr>
        <w:pStyle w:val="a3"/>
        <w:rPr>
          <w:rFonts w:ascii="黑体"/>
          <w:sz w:val="20"/>
        </w:rPr>
      </w:pPr>
    </w:p>
    <w:p w:rsidR="00347C68" w:rsidRDefault="00347C68">
      <w:pPr>
        <w:pStyle w:val="a3"/>
        <w:rPr>
          <w:rFonts w:ascii="黑体"/>
          <w:sz w:val="20"/>
        </w:rPr>
      </w:pPr>
    </w:p>
    <w:p w:rsidR="00347C68" w:rsidRDefault="00347C68">
      <w:pPr>
        <w:pStyle w:val="a3"/>
        <w:spacing w:before="4"/>
        <w:rPr>
          <w:rFonts w:ascii="黑体"/>
          <w:sz w:val="26"/>
        </w:rPr>
      </w:pPr>
    </w:p>
    <w:p w:rsidR="00347C68" w:rsidRDefault="00B56A25">
      <w:pPr>
        <w:pStyle w:val="1"/>
        <w:tabs>
          <w:tab w:val="left" w:pos="2791"/>
        </w:tabs>
        <w:ind w:left="391"/>
      </w:pPr>
      <w:r>
        <w:t>第一部分</w:t>
      </w:r>
      <w:r>
        <w:tab/>
        <w:t>平桥区工业和信息化局概况</w:t>
      </w:r>
    </w:p>
    <w:p w:rsidR="00347C68" w:rsidRDefault="00347C68">
      <w:pPr>
        <w:sectPr w:rsidR="00347C68">
          <w:footerReference w:type="default" r:id="rId9"/>
          <w:pgSz w:w="11910" w:h="16840"/>
          <w:pgMar w:top="1580" w:right="1540" w:bottom="900" w:left="1480" w:header="0" w:footer="704" w:gutter="0"/>
          <w:pgNumType w:start="3"/>
          <w:cols w:space="720"/>
        </w:sectPr>
      </w:pPr>
    </w:p>
    <w:p w:rsidR="00347C68" w:rsidRDefault="00B56A25">
      <w:pPr>
        <w:pStyle w:val="a3"/>
        <w:spacing w:before="30"/>
        <w:ind w:left="960"/>
        <w:rPr>
          <w:rFonts w:ascii="黑体" w:eastAsia="黑体"/>
        </w:rPr>
      </w:pPr>
      <w:r>
        <w:rPr>
          <w:rFonts w:ascii="黑体" w:eastAsia="黑体" w:hint="eastAsia"/>
        </w:rPr>
        <w:lastRenderedPageBreak/>
        <w:t>一、 部门职责</w:t>
      </w:r>
    </w:p>
    <w:p w:rsidR="00347C68" w:rsidRDefault="00B56A25">
      <w:pPr>
        <w:pStyle w:val="a3"/>
        <w:spacing w:before="214" w:line="367" w:lineRule="auto"/>
        <w:ind w:left="886" w:right="108" w:firstLine="640"/>
        <w:rPr>
          <w:rFonts w:ascii="黑体" w:eastAsia="黑体" w:hAnsi="黑体"/>
        </w:rPr>
      </w:pPr>
      <w:r>
        <w:rPr>
          <w:rFonts w:ascii="宋体" w:eastAsia="宋体" w:hAnsi="宋体" w:hint="eastAsia"/>
        </w:rPr>
        <w:t>平桥区工业和信息化局是区政府工作部门，为正科级，挂信阳市平桥区科学技术局牌子。主要职能是建立健全与新型工业化发展相适应的管理机制，推进信息化和工业化融合，提高工业和信息化运行监测分析水平， 加强行业发展趋势研究，创新行业管理模式。实现政府宏观管理和行业管理有机结合。切实转变职能，充分发挥企业市场主体作用，落实支持实体经济发展的政策措施。加强、优化、转变政府科技管理和服务职能，完善科技创新制度和组织体系，深入推进科技管理改革。深化“一网通办”前提下“最多跑一次”改革，推进审批</w:t>
      </w:r>
      <w:r>
        <w:rPr>
          <w:rFonts w:ascii="宋体" w:eastAsia="宋体" w:hAnsi="宋体" w:hint="eastAsia"/>
          <w:spacing w:val="-17"/>
          <w:sz w:val="30"/>
        </w:rPr>
        <w:t>服务便民化，进一步简化优化审批流程，提高审批服务效率。</w:t>
      </w:r>
      <w:r>
        <w:rPr>
          <w:rFonts w:ascii="黑体" w:eastAsia="黑体" w:hAnsi="黑体" w:hint="eastAsia"/>
        </w:rPr>
        <w:t>二、机构设置</w:t>
      </w:r>
    </w:p>
    <w:p w:rsidR="00347C68" w:rsidRDefault="00B56A25">
      <w:pPr>
        <w:pStyle w:val="a3"/>
        <w:spacing w:line="364" w:lineRule="auto"/>
        <w:ind w:left="320" w:right="245" w:firstLine="640"/>
        <w:jc w:val="both"/>
        <w:rPr>
          <w:rFonts w:ascii="宋体" w:eastAsia="宋体"/>
        </w:rPr>
      </w:pPr>
      <w:r>
        <w:rPr>
          <w:rFonts w:ascii="宋体" w:eastAsia="宋体" w:hint="eastAsia"/>
          <w:spacing w:val="-8"/>
        </w:rPr>
        <w:t xml:space="preserve">平桥区工信局内设机构 </w:t>
      </w:r>
      <w:r>
        <w:rPr>
          <w:rFonts w:ascii="宋体" w:eastAsia="宋体" w:hint="eastAsia"/>
        </w:rPr>
        <w:t>6</w:t>
      </w:r>
      <w:r>
        <w:rPr>
          <w:rFonts w:ascii="宋体" w:eastAsia="宋体" w:hint="eastAsia"/>
          <w:spacing w:val="-10"/>
        </w:rPr>
        <w:t xml:space="preserve"> </w:t>
      </w:r>
      <w:proofErr w:type="gramStart"/>
      <w:r>
        <w:rPr>
          <w:rFonts w:ascii="宋体" w:eastAsia="宋体" w:hint="eastAsia"/>
          <w:spacing w:val="-10"/>
        </w:rPr>
        <w:t>个</w:t>
      </w:r>
      <w:proofErr w:type="gramEnd"/>
      <w:r>
        <w:rPr>
          <w:rFonts w:ascii="宋体" w:eastAsia="宋体" w:hint="eastAsia"/>
          <w:spacing w:val="-10"/>
        </w:rPr>
        <w:t>，包括：办公室、人事股、</w:t>
      </w:r>
      <w:r>
        <w:rPr>
          <w:rFonts w:ascii="宋体" w:eastAsia="宋体" w:hint="eastAsia"/>
          <w:spacing w:val="-9"/>
        </w:rPr>
        <w:t>中小企业服务股、运行监测协调股、科技综合股、产业融合股。另设有机关党委。</w:t>
      </w:r>
    </w:p>
    <w:p w:rsidR="00347C68" w:rsidRDefault="00B56A25">
      <w:pPr>
        <w:pStyle w:val="a3"/>
        <w:spacing w:before="2" w:line="364" w:lineRule="auto"/>
        <w:ind w:left="320" w:right="215" w:firstLine="640"/>
        <w:rPr>
          <w:rFonts w:ascii="宋体" w:eastAsia="宋体"/>
        </w:rPr>
      </w:pPr>
      <w:r>
        <w:rPr>
          <w:rFonts w:ascii="宋体" w:eastAsia="宋体" w:hint="eastAsia"/>
        </w:rPr>
        <w:t>从决算单位构成看，平桥区工信局部门没有所属单位，为本级决算。决算包括：本级决算。</w:t>
      </w:r>
    </w:p>
    <w:p w:rsidR="00347C68" w:rsidRDefault="00347C68">
      <w:pPr>
        <w:spacing w:line="364" w:lineRule="auto"/>
        <w:sectPr w:rsidR="00347C68">
          <w:pgSz w:w="11910" w:h="16840"/>
          <w:pgMar w:top="1500" w:right="1540" w:bottom="900" w:left="1480" w:header="0" w:footer="704" w:gutter="0"/>
          <w:cols w:space="720"/>
        </w:sect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spacing w:before="4"/>
        <w:rPr>
          <w:sz w:val="26"/>
        </w:rPr>
      </w:pPr>
    </w:p>
    <w:p w:rsidR="00347C68" w:rsidRDefault="00B56A25">
      <w:pPr>
        <w:pStyle w:val="1"/>
        <w:tabs>
          <w:tab w:val="left" w:pos="2457"/>
        </w:tabs>
        <w:ind w:left="58"/>
        <w:jc w:val="center"/>
      </w:pPr>
      <w:r>
        <w:t>第二部分</w:t>
      </w:r>
      <w:r>
        <w:tab/>
        <w:t>2018</w:t>
      </w:r>
      <w:r>
        <w:rPr>
          <w:spacing w:val="-120"/>
        </w:rPr>
        <w:t xml:space="preserve"> </w:t>
      </w:r>
      <w:r>
        <w:t>年度部门决算表</w:t>
      </w:r>
    </w:p>
    <w:p w:rsidR="00347C68" w:rsidRDefault="00347C68">
      <w:pPr>
        <w:jc w:val="center"/>
        <w:sectPr w:rsidR="00347C68">
          <w:pgSz w:w="11910" w:h="16840"/>
          <w:pgMar w:top="1580" w:right="1540" w:bottom="900" w:left="1480" w:header="0" w:footer="704" w:gutter="0"/>
          <w:cols w:space="720"/>
        </w:sectPr>
      </w:pPr>
    </w:p>
    <w:p w:rsidR="00347C68" w:rsidRDefault="00B56A25">
      <w:pPr>
        <w:pStyle w:val="a3"/>
        <w:spacing w:before="36"/>
        <w:ind w:left="5181" w:right="5889"/>
        <w:jc w:val="center"/>
        <w:rPr>
          <w:rFonts w:ascii="宋体" w:eastAsia="宋体"/>
        </w:rPr>
      </w:pPr>
      <w:r>
        <w:rPr>
          <w:rFonts w:ascii="宋体" w:eastAsia="宋体" w:hint="eastAsia"/>
        </w:rPr>
        <w:lastRenderedPageBreak/>
        <w:t>收入支出决算总表</w:t>
      </w:r>
    </w:p>
    <w:p w:rsidR="00347C68" w:rsidRDefault="00B56A25">
      <w:pPr>
        <w:spacing w:before="149"/>
        <w:ind w:right="860"/>
        <w:jc w:val="right"/>
        <w:rPr>
          <w:sz w:val="20"/>
        </w:rPr>
      </w:pPr>
      <w:r>
        <w:rPr>
          <w:spacing w:val="-18"/>
          <w:sz w:val="20"/>
        </w:rPr>
        <w:t xml:space="preserve">公开 </w:t>
      </w:r>
      <w:r>
        <w:rPr>
          <w:sz w:val="20"/>
        </w:rPr>
        <w:t>01</w:t>
      </w:r>
      <w:r>
        <w:rPr>
          <w:spacing w:val="-26"/>
          <w:sz w:val="20"/>
        </w:rPr>
        <w:t xml:space="preserve"> 表</w:t>
      </w:r>
    </w:p>
    <w:p w:rsidR="00347C68" w:rsidRDefault="00B56A25">
      <w:pPr>
        <w:tabs>
          <w:tab w:val="left" w:pos="12943"/>
        </w:tabs>
        <w:spacing w:before="95" w:after="52"/>
        <w:ind w:right="860"/>
        <w:jc w:val="right"/>
        <w:rPr>
          <w:sz w:val="20"/>
        </w:rPr>
      </w:pPr>
      <w:r>
        <w:rPr>
          <w:sz w:val="20"/>
        </w:rPr>
        <w:t>部门：平桥区工业和信息化局</w:t>
      </w:r>
      <w:r>
        <w:rPr>
          <w:sz w:val="20"/>
        </w:rPr>
        <w:tab/>
      </w:r>
      <w:r>
        <w:rPr>
          <w:w w:val="95"/>
          <w:sz w:val="20"/>
        </w:rPr>
        <w:t>单位：万元</w:t>
      </w:r>
    </w:p>
    <w:tbl>
      <w:tblPr>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4"/>
        <w:gridCol w:w="825"/>
        <w:gridCol w:w="1764"/>
        <w:gridCol w:w="4671"/>
        <w:gridCol w:w="750"/>
        <w:gridCol w:w="1699"/>
      </w:tblGrid>
      <w:tr w:rsidR="00347C68">
        <w:trPr>
          <w:trHeight w:val="454"/>
        </w:trPr>
        <w:tc>
          <w:tcPr>
            <w:tcW w:w="6853" w:type="dxa"/>
            <w:gridSpan w:val="3"/>
            <w:tcBorders>
              <w:bottom w:val="single" w:sz="4" w:space="0" w:color="000000"/>
              <w:right w:val="single" w:sz="4" w:space="0" w:color="000000"/>
            </w:tcBorders>
          </w:tcPr>
          <w:p w:rsidR="00347C68" w:rsidRDefault="00B56A25">
            <w:pPr>
              <w:pStyle w:val="TableParagraph"/>
              <w:spacing w:before="107"/>
              <w:ind w:left="3204" w:right="3194"/>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347C68" w:rsidRDefault="00B56A25">
            <w:pPr>
              <w:pStyle w:val="TableParagraph"/>
              <w:spacing w:before="107"/>
              <w:ind w:left="3342" w:right="3327"/>
              <w:jc w:val="center"/>
              <w:rPr>
                <w:sz w:val="20"/>
              </w:rPr>
            </w:pPr>
            <w:r>
              <w:rPr>
                <w:sz w:val="20"/>
              </w:rPr>
              <w:t>支出</w:t>
            </w:r>
          </w:p>
        </w:tc>
      </w:tr>
      <w:tr w:rsidR="00347C68">
        <w:trPr>
          <w:trHeight w:val="453"/>
        </w:trPr>
        <w:tc>
          <w:tcPr>
            <w:tcW w:w="4264" w:type="dxa"/>
            <w:tcBorders>
              <w:top w:val="single" w:sz="4" w:space="0" w:color="000000"/>
              <w:bottom w:val="single" w:sz="4" w:space="0" w:color="000000"/>
              <w:right w:val="single" w:sz="4" w:space="0" w:color="000000"/>
            </w:tcBorders>
          </w:tcPr>
          <w:p w:rsidR="00347C68" w:rsidRDefault="00B56A25">
            <w:pPr>
              <w:pStyle w:val="TableParagraph"/>
              <w:tabs>
                <w:tab w:val="left" w:pos="614"/>
              </w:tabs>
              <w:spacing w:before="106"/>
              <w:ind w:left="14"/>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6"/>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6"/>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tabs>
                <w:tab w:val="left" w:pos="618"/>
              </w:tabs>
              <w:spacing w:before="106"/>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6"/>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347C68" w:rsidRDefault="00B56A25">
            <w:pPr>
              <w:pStyle w:val="TableParagraph"/>
              <w:spacing w:before="106"/>
              <w:ind w:left="553"/>
              <w:rPr>
                <w:sz w:val="20"/>
              </w:rPr>
            </w:pPr>
            <w:r>
              <w:rPr>
                <w:sz w:val="20"/>
              </w:rPr>
              <w:t>决算数</w:t>
            </w:r>
          </w:p>
        </w:tc>
      </w:tr>
      <w:tr w:rsidR="00347C68">
        <w:trPr>
          <w:trHeight w:val="454"/>
        </w:trPr>
        <w:tc>
          <w:tcPr>
            <w:tcW w:w="4264" w:type="dxa"/>
            <w:tcBorders>
              <w:top w:val="single" w:sz="4" w:space="0" w:color="000000"/>
              <w:bottom w:val="single" w:sz="4" w:space="0" w:color="000000"/>
              <w:right w:val="single" w:sz="4" w:space="0" w:color="000000"/>
            </w:tcBorders>
          </w:tcPr>
          <w:p w:rsidR="00347C68" w:rsidRDefault="00B56A25">
            <w:pPr>
              <w:pStyle w:val="TableParagraph"/>
              <w:tabs>
                <w:tab w:val="left" w:pos="614"/>
              </w:tabs>
              <w:spacing w:before="105"/>
              <w:ind w:left="14"/>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5"/>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tabs>
                <w:tab w:val="left" w:pos="618"/>
              </w:tabs>
              <w:spacing w:before="105"/>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347C68" w:rsidRDefault="00B56A25">
            <w:pPr>
              <w:pStyle w:val="TableParagraph"/>
              <w:spacing w:before="105"/>
              <w:ind w:left="22"/>
              <w:jc w:val="center"/>
              <w:rPr>
                <w:sz w:val="20"/>
              </w:rPr>
            </w:pPr>
            <w:r>
              <w:rPr>
                <w:w w:val="99"/>
                <w:sz w:val="20"/>
              </w:rPr>
              <w:t>2</w:t>
            </w:r>
          </w:p>
        </w:tc>
      </w:tr>
      <w:tr w:rsidR="00347C68">
        <w:trPr>
          <w:trHeight w:val="453"/>
        </w:trPr>
        <w:tc>
          <w:tcPr>
            <w:tcW w:w="4264" w:type="dxa"/>
            <w:tcBorders>
              <w:top w:val="single" w:sz="4" w:space="0" w:color="000000"/>
              <w:bottom w:val="single" w:sz="4" w:space="0" w:color="000000"/>
              <w:right w:val="single" w:sz="4" w:space="0" w:color="000000"/>
            </w:tcBorders>
          </w:tcPr>
          <w:p w:rsidR="00347C68" w:rsidRDefault="00B56A25">
            <w:pPr>
              <w:pStyle w:val="TableParagraph"/>
              <w:spacing w:before="107"/>
              <w:ind w:left="13"/>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7"/>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4"/>
              <w:ind w:right="-15"/>
              <w:jc w:val="right"/>
              <w:rPr>
                <w:sz w:val="20"/>
              </w:rPr>
            </w:pPr>
            <w:r>
              <w:rPr>
                <w:w w:val="95"/>
                <w:sz w:val="20"/>
              </w:rPr>
              <w:t>730.3</w:t>
            </w:r>
          </w:p>
        </w:tc>
        <w:tc>
          <w:tcPr>
            <w:tcW w:w="467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7"/>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7"/>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347C68" w:rsidRDefault="00B56A25">
            <w:pPr>
              <w:pStyle w:val="TableParagraph"/>
              <w:spacing w:before="104"/>
              <w:ind w:right="-15"/>
              <w:jc w:val="right"/>
              <w:rPr>
                <w:sz w:val="20"/>
              </w:rPr>
            </w:pPr>
            <w:r>
              <w:rPr>
                <w:w w:val="95"/>
                <w:sz w:val="20"/>
              </w:rPr>
              <w:t>730.3</w:t>
            </w:r>
          </w:p>
        </w:tc>
      </w:tr>
      <w:tr w:rsidR="00347C68">
        <w:trPr>
          <w:trHeight w:val="454"/>
        </w:trPr>
        <w:tc>
          <w:tcPr>
            <w:tcW w:w="4264" w:type="dxa"/>
            <w:tcBorders>
              <w:top w:val="single" w:sz="4" w:space="0" w:color="000000"/>
              <w:bottom w:val="single" w:sz="4" w:space="0" w:color="000000"/>
              <w:right w:val="single" w:sz="4" w:space="0" w:color="000000"/>
            </w:tcBorders>
          </w:tcPr>
          <w:p w:rsidR="00347C68" w:rsidRDefault="00B56A25">
            <w:pPr>
              <w:pStyle w:val="TableParagraph"/>
              <w:spacing w:before="106"/>
              <w:ind w:left="13"/>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6"/>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6"/>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6"/>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53"/>
        </w:trPr>
        <w:tc>
          <w:tcPr>
            <w:tcW w:w="4264" w:type="dxa"/>
            <w:tcBorders>
              <w:top w:val="single" w:sz="4" w:space="0" w:color="000000"/>
              <w:bottom w:val="single" w:sz="4" w:space="0" w:color="000000"/>
              <w:right w:val="single" w:sz="4" w:space="0" w:color="000000"/>
            </w:tcBorders>
          </w:tcPr>
          <w:p w:rsidR="00347C68" w:rsidRDefault="00B56A25">
            <w:pPr>
              <w:pStyle w:val="TableParagraph"/>
              <w:spacing w:before="105"/>
              <w:ind w:left="13"/>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5"/>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5"/>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5"/>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53"/>
        </w:trPr>
        <w:tc>
          <w:tcPr>
            <w:tcW w:w="4264" w:type="dxa"/>
            <w:tcBorders>
              <w:top w:val="single" w:sz="4" w:space="0" w:color="000000"/>
              <w:bottom w:val="single" w:sz="4" w:space="0" w:color="000000"/>
              <w:right w:val="single" w:sz="4" w:space="0" w:color="000000"/>
            </w:tcBorders>
          </w:tcPr>
          <w:p w:rsidR="00347C68" w:rsidRDefault="00B56A25">
            <w:pPr>
              <w:pStyle w:val="TableParagraph"/>
              <w:spacing w:before="107"/>
              <w:ind w:left="13"/>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7"/>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7"/>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7"/>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53"/>
        </w:trPr>
        <w:tc>
          <w:tcPr>
            <w:tcW w:w="4264" w:type="dxa"/>
            <w:tcBorders>
              <w:top w:val="single" w:sz="4" w:space="0" w:color="000000"/>
              <w:bottom w:val="single" w:sz="4" w:space="0" w:color="000000"/>
              <w:right w:val="single" w:sz="4" w:space="0" w:color="000000"/>
            </w:tcBorders>
          </w:tcPr>
          <w:p w:rsidR="00347C68" w:rsidRDefault="00B56A25">
            <w:pPr>
              <w:pStyle w:val="TableParagraph"/>
              <w:spacing w:before="106"/>
              <w:ind w:left="13"/>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6"/>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6"/>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6"/>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54"/>
        </w:trPr>
        <w:tc>
          <w:tcPr>
            <w:tcW w:w="4264" w:type="dxa"/>
            <w:tcBorders>
              <w:top w:val="single" w:sz="4" w:space="0" w:color="000000"/>
              <w:bottom w:val="single" w:sz="4" w:space="0" w:color="000000"/>
              <w:right w:val="single" w:sz="4" w:space="0" w:color="000000"/>
            </w:tcBorders>
          </w:tcPr>
          <w:p w:rsidR="00347C68" w:rsidRDefault="00B56A25">
            <w:pPr>
              <w:pStyle w:val="TableParagraph"/>
              <w:spacing w:before="105"/>
              <w:ind w:left="13"/>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5"/>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5"/>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5"/>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25"/>
        </w:trPr>
        <w:tc>
          <w:tcPr>
            <w:tcW w:w="4264" w:type="dxa"/>
            <w:tcBorders>
              <w:top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92"/>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92"/>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92"/>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04"/>
        </w:trPr>
        <w:tc>
          <w:tcPr>
            <w:tcW w:w="4264" w:type="dxa"/>
            <w:tcBorders>
              <w:top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1"/>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1"/>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53"/>
        </w:trPr>
        <w:tc>
          <w:tcPr>
            <w:tcW w:w="4264" w:type="dxa"/>
            <w:tcBorders>
              <w:top w:val="single" w:sz="4" w:space="0" w:color="000000"/>
              <w:bottom w:val="single" w:sz="4" w:space="0" w:color="000000"/>
              <w:right w:val="single" w:sz="4" w:space="0" w:color="000000"/>
            </w:tcBorders>
          </w:tcPr>
          <w:p w:rsidR="00347C68" w:rsidRDefault="00B56A25">
            <w:pPr>
              <w:pStyle w:val="TableParagraph"/>
              <w:spacing w:before="106"/>
              <w:ind w:left="14"/>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4"/>
              <w:ind w:right="-15"/>
              <w:jc w:val="right"/>
              <w:rPr>
                <w:sz w:val="20"/>
              </w:rPr>
            </w:pPr>
            <w:r>
              <w:rPr>
                <w:w w:val="95"/>
                <w:sz w:val="20"/>
              </w:rPr>
              <w:t>730.3</w:t>
            </w:r>
          </w:p>
        </w:tc>
        <w:tc>
          <w:tcPr>
            <w:tcW w:w="467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347C68" w:rsidRDefault="00B56A25">
            <w:pPr>
              <w:pStyle w:val="TableParagraph"/>
              <w:spacing w:before="104"/>
              <w:ind w:left="18"/>
              <w:rPr>
                <w:b/>
                <w:sz w:val="20"/>
              </w:rPr>
            </w:pPr>
            <w:r>
              <w:rPr>
                <w:b/>
                <w:sz w:val="20"/>
              </w:rPr>
              <w:t>730.3</w:t>
            </w:r>
          </w:p>
        </w:tc>
      </w:tr>
      <w:tr w:rsidR="00347C68">
        <w:trPr>
          <w:trHeight w:val="453"/>
        </w:trPr>
        <w:tc>
          <w:tcPr>
            <w:tcW w:w="4264" w:type="dxa"/>
            <w:tcBorders>
              <w:top w:val="single" w:sz="4" w:space="0" w:color="000000"/>
              <w:bottom w:val="single" w:sz="4" w:space="0" w:color="000000"/>
              <w:right w:val="single" w:sz="4" w:space="0" w:color="000000"/>
            </w:tcBorders>
          </w:tcPr>
          <w:p w:rsidR="00347C68" w:rsidRDefault="00B56A25">
            <w:pPr>
              <w:pStyle w:val="TableParagraph"/>
              <w:spacing w:before="105"/>
              <w:ind w:left="913"/>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5"/>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5"/>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5"/>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53"/>
        </w:trPr>
        <w:tc>
          <w:tcPr>
            <w:tcW w:w="4264" w:type="dxa"/>
            <w:tcBorders>
              <w:top w:val="single" w:sz="4" w:space="0" w:color="000000"/>
              <w:bottom w:val="single" w:sz="4" w:space="0" w:color="000000"/>
              <w:right w:val="single" w:sz="4" w:space="0" w:color="000000"/>
            </w:tcBorders>
          </w:tcPr>
          <w:p w:rsidR="00347C68" w:rsidRDefault="00B56A25">
            <w:pPr>
              <w:pStyle w:val="TableParagraph"/>
              <w:spacing w:before="107"/>
              <w:ind w:left="913"/>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7"/>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7"/>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7"/>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53"/>
        </w:trPr>
        <w:tc>
          <w:tcPr>
            <w:tcW w:w="4264" w:type="dxa"/>
            <w:tcBorders>
              <w:top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6"/>
              <w:ind w:left="195" w:right="175"/>
              <w:jc w:val="center"/>
              <w:rPr>
                <w:sz w:val="20"/>
              </w:rPr>
            </w:pPr>
            <w:r>
              <w:rPr>
                <w:sz w:val="20"/>
              </w:rPr>
              <w:t>12</w:t>
            </w:r>
          </w:p>
        </w:tc>
        <w:tc>
          <w:tcPr>
            <w:tcW w:w="176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06"/>
              <w:ind w:left="158" w:right="140"/>
              <w:jc w:val="center"/>
              <w:rPr>
                <w:sz w:val="20"/>
              </w:rPr>
            </w:pPr>
            <w:r>
              <w:rPr>
                <w:sz w:val="20"/>
              </w:rPr>
              <w:t>25</w:t>
            </w:r>
          </w:p>
        </w:tc>
        <w:tc>
          <w:tcPr>
            <w:tcW w:w="1699"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53"/>
        </w:trPr>
        <w:tc>
          <w:tcPr>
            <w:tcW w:w="4264" w:type="dxa"/>
            <w:tcBorders>
              <w:top w:val="single" w:sz="4" w:space="0" w:color="000000"/>
              <w:right w:val="single" w:sz="4" w:space="0" w:color="000000"/>
            </w:tcBorders>
          </w:tcPr>
          <w:p w:rsidR="00347C68" w:rsidRDefault="00B56A25">
            <w:pPr>
              <w:pStyle w:val="TableParagraph"/>
              <w:spacing w:before="105"/>
              <w:ind w:left="14"/>
              <w:jc w:val="center"/>
              <w:rPr>
                <w:b/>
                <w:sz w:val="20"/>
              </w:rPr>
            </w:pPr>
            <w:r>
              <w:rPr>
                <w:b/>
                <w:sz w:val="20"/>
              </w:rPr>
              <w:t>总计</w:t>
            </w:r>
          </w:p>
        </w:tc>
        <w:tc>
          <w:tcPr>
            <w:tcW w:w="825" w:type="dxa"/>
            <w:tcBorders>
              <w:top w:val="single" w:sz="4" w:space="0" w:color="000000"/>
              <w:left w:val="single" w:sz="4" w:space="0" w:color="000000"/>
              <w:right w:val="single" w:sz="4" w:space="0" w:color="000000"/>
            </w:tcBorders>
          </w:tcPr>
          <w:p w:rsidR="00347C68" w:rsidRDefault="00B56A25">
            <w:pPr>
              <w:pStyle w:val="TableParagraph"/>
              <w:spacing w:before="105"/>
              <w:ind w:left="195" w:right="175"/>
              <w:jc w:val="center"/>
              <w:rPr>
                <w:sz w:val="20"/>
              </w:rPr>
            </w:pPr>
            <w:r>
              <w:rPr>
                <w:sz w:val="20"/>
              </w:rPr>
              <w:t>13</w:t>
            </w:r>
          </w:p>
        </w:tc>
        <w:tc>
          <w:tcPr>
            <w:tcW w:w="1764" w:type="dxa"/>
            <w:tcBorders>
              <w:top w:val="single" w:sz="4" w:space="0" w:color="000000"/>
              <w:left w:val="single" w:sz="4" w:space="0" w:color="000000"/>
              <w:right w:val="single" w:sz="4" w:space="0" w:color="000000"/>
            </w:tcBorders>
          </w:tcPr>
          <w:p w:rsidR="00347C68" w:rsidRDefault="00B56A25">
            <w:pPr>
              <w:pStyle w:val="TableParagraph"/>
              <w:spacing w:before="105"/>
              <w:ind w:right="-15"/>
              <w:jc w:val="right"/>
              <w:rPr>
                <w:sz w:val="20"/>
              </w:rPr>
            </w:pPr>
            <w:r>
              <w:rPr>
                <w:w w:val="95"/>
                <w:sz w:val="20"/>
              </w:rPr>
              <w:t>730.3</w:t>
            </w:r>
          </w:p>
        </w:tc>
        <w:tc>
          <w:tcPr>
            <w:tcW w:w="4671" w:type="dxa"/>
            <w:tcBorders>
              <w:top w:val="single" w:sz="4" w:space="0" w:color="000000"/>
              <w:left w:val="single" w:sz="4" w:space="0" w:color="000000"/>
              <w:right w:val="single" w:sz="4" w:space="0" w:color="000000"/>
            </w:tcBorders>
          </w:tcPr>
          <w:p w:rsidR="00347C68" w:rsidRDefault="00B56A25">
            <w:pPr>
              <w:pStyle w:val="TableParagraph"/>
              <w:spacing w:before="105"/>
              <w:ind w:left="18"/>
              <w:jc w:val="center"/>
              <w:rPr>
                <w:b/>
                <w:sz w:val="20"/>
              </w:rPr>
            </w:pPr>
            <w:r>
              <w:rPr>
                <w:b/>
                <w:sz w:val="20"/>
              </w:rPr>
              <w:t>总计</w:t>
            </w:r>
          </w:p>
        </w:tc>
        <w:tc>
          <w:tcPr>
            <w:tcW w:w="750" w:type="dxa"/>
            <w:tcBorders>
              <w:top w:val="single" w:sz="4" w:space="0" w:color="000000"/>
              <w:left w:val="single" w:sz="4" w:space="0" w:color="000000"/>
              <w:right w:val="single" w:sz="4" w:space="0" w:color="000000"/>
            </w:tcBorders>
          </w:tcPr>
          <w:p w:rsidR="00347C68" w:rsidRDefault="00B56A25">
            <w:pPr>
              <w:pStyle w:val="TableParagraph"/>
              <w:spacing w:before="105"/>
              <w:ind w:left="158" w:right="140"/>
              <w:jc w:val="center"/>
              <w:rPr>
                <w:sz w:val="20"/>
              </w:rPr>
            </w:pPr>
            <w:r>
              <w:rPr>
                <w:sz w:val="20"/>
              </w:rPr>
              <w:t>26</w:t>
            </w:r>
          </w:p>
        </w:tc>
        <w:tc>
          <w:tcPr>
            <w:tcW w:w="1699" w:type="dxa"/>
            <w:tcBorders>
              <w:top w:val="single" w:sz="4" w:space="0" w:color="000000"/>
              <w:left w:val="single" w:sz="4" w:space="0" w:color="000000"/>
            </w:tcBorders>
          </w:tcPr>
          <w:p w:rsidR="00347C68" w:rsidRDefault="00B56A25">
            <w:pPr>
              <w:pStyle w:val="TableParagraph"/>
              <w:spacing w:before="105"/>
              <w:ind w:left="18"/>
              <w:rPr>
                <w:b/>
                <w:sz w:val="20"/>
              </w:rPr>
            </w:pPr>
            <w:r>
              <w:rPr>
                <w:b/>
                <w:sz w:val="20"/>
              </w:rPr>
              <w:t>730.3</w:t>
            </w:r>
          </w:p>
        </w:tc>
      </w:tr>
    </w:tbl>
    <w:p w:rsidR="00347C68" w:rsidRDefault="00B56A25">
      <w:pPr>
        <w:spacing w:before="179"/>
        <w:ind w:left="154"/>
        <w:rPr>
          <w:sz w:val="20"/>
        </w:rPr>
      </w:pPr>
      <w:r>
        <w:rPr>
          <w:sz w:val="20"/>
        </w:rPr>
        <w:t>注：本表反映部门本年度的总收支和年末结转结余情况。本表金额转换为万元时，因四舍五入可能存在尾差。</w:t>
      </w:r>
    </w:p>
    <w:p w:rsidR="00347C68" w:rsidRDefault="00347C68">
      <w:pPr>
        <w:rPr>
          <w:sz w:val="20"/>
        </w:rPr>
        <w:sectPr w:rsidR="00347C68">
          <w:footerReference w:type="default" r:id="rId10"/>
          <w:pgSz w:w="16840" w:h="11910" w:orient="landscape"/>
          <w:pgMar w:top="800" w:right="1300" w:bottom="900" w:left="580" w:header="0" w:footer="704" w:gutter="0"/>
          <w:pgNumType w:start="6"/>
          <w:cols w:space="720"/>
        </w:sectPr>
      </w:pPr>
    </w:p>
    <w:p w:rsidR="00347C68" w:rsidRDefault="00347C68">
      <w:pPr>
        <w:rPr>
          <w:sz w:val="20"/>
        </w:rPr>
      </w:pPr>
    </w:p>
    <w:p w:rsidR="00347C68" w:rsidRDefault="00347C68">
      <w:pPr>
        <w:rPr>
          <w:sz w:val="20"/>
        </w:rPr>
      </w:pPr>
    </w:p>
    <w:p w:rsidR="00347C68" w:rsidRDefault="00347C68">
      <w:pPr>
        <w:spacing w:before="6"/>
        <w:rPr>
          <w:sz w:val="19"/>
        </w:rPr>
      </w:pPr>
    </w:p>
    <w:p w:rsidR="00347C68" w:rsidRDefault="00B56A25">
      <w:pPr>
        <w:pStyle w:val="a3"/>
        <w:spacing w:before="54"/>
        <w:ind w:left="5181" w:right="4970"/>
        <w:jc w:val="center"/>
        <w:rPr>
          <w:rFonts w:ascii="宋体" w:eastAsia="宋体"/>
        </w:rPr>
      </w:pPr>
      <w:r>
        <w:rPr>
          <w:rFonts w:ascii="宋体" w:eastAsia="宋体" w:hint="eastAsia"/>
        </w:rPr>
        <w:t>收入决算表</w:t>
      </w:r>
    </w:p>
    <w:p w:rsidR="00347C68" w:rsidRDefault="00347C68">
      <w:pPr>
        <w:jc w:val="center"/>
        <w:sectPr w:rsidR="00347C68">
          <w:pgSz w:w="16840" w:h="11910" w:orient="landscape"/>
          <w:pgMar w:top="1100" w:right="1300" w:bottom="900" w:left="580" w:header="0" w:footer="704" w:gutter="0"/>
          <w:cols w:space="720"/>
        </w:sectPr>
      </w:pPr>
    </w:p>
    <w:p w:rsidR="00347C68" w:rsidRDefault="00347C68">
      <w:pPr>
        <w:spacing w:before="5"/>
        <w:rPr>
          <w:sz w:val="24"/>
        </w:rPr>
      </w:pPr>
    </w:p>
    <w:p w:rsidR="00347C68" w:rsidRDefault="00B56A25">
      <w:pPr>
        <w:ind w:left="860"/>
        <w:rPr>
          <w:sz w:val="20"/>
        </w:rPr>
      </w:pPr>
      <w:r>
        <w:rPr>
          <w:sz w:val="20"/>
        </w:rPr>
        <w:t>部门：平桥区工业和信息化局</w:t>
      </w:r>
    </w:p>
    <w:p w:rsidR="00347C68" w:rsidRDefault="00B56A25">
      <w:pPr>
        <w:spacing w:before="150" w:line="307" w:lineRule="auto"/>
        <w:ind w:left="860" w:right="644" w:firstLine="100"/>
        <w:rPr>
          <w:sz w:val="20"/>
        </w:rPr>
      </w:pPr>
      <w:r>
        <w:br w:type="column"/>
      </w:r>
      <w:r>
        <w:rPr>
          <w:spacing w:val="-17"/>
          <w:sz w:val="20"/>
        </w:rPr>
        <w:lastRenderedPageBreak/>
        <w:t xml:space="preserve">公开 </w:t>
      </w:r>
      <w:r>
        <w:rPr>
          <w:sz w:val="20"/>
        </w:rPr>
        <w:t>02</w:t>
      </w:r>
      <w:r>
        <w:rPr>
          <w:spacing w:val="-33"/>
          <w:sz w:val="20"/>
        </w:rPr>
        <w:t xml:space="preserve"> 表</w:t>
      </w:r>
      <w:r>
        <w:rPr>
          <w:spacing w:val="-3"/>
          <w:sz w:val="20"/>
        </w:rPr>
        <w:t>单位：万元</w:t>
      </w:r>
    </w:p>
    <w:p w:rsidR="00347C68" w:rsidRDefault="00347C68">
      <w:pPr>
        <w:spacing w:line="307" w:lineRule="auto"/>
        <w:rPr>
          <w:sz w:val="20"/>
        </w:rPr>
        <w:sectPr w:rsidR="00347C68">
          <w:type w:val="continuous"/>
          <w:pgSz w:w="16840" w:h="11910" w:orient="landscape"/>
          <w:pgMar w:top="1580" w:right="1300" w:bottom="280" w:left="580" w:header="720" w:footer="720" w:gutter="0"/>
          <w:cols w:num="2" w:space="720" w:equalWidth="0">
            <w:col w:w="3499" w:space="8952"/>
            <w:col w:w="2509"/>
          </w:cols>
        </w:sect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spacing w:before="11"/>
        <w:rPr>
          <w:sz w:val="17"/>
        </w:rPr>
      </w:pPr>
    </w:p>
    <w:p w:rsidR="00347C68" w:rsidRDefault="007E038E">
      <w:pPr>
        <w:spacing w:before="71"/>
        <w:ind w:left="860"/>
        <w:rPr>
          <w:sz w:val="20"/>
        </w:rPr>
      </w:pPr>
      <w:r>
        <w:pict>
          <v:shapetype id="_x0000_t202" coordsize="21600,21600" o:spt="202" path="m,l,21600r21600,l21600,xe">
            <v:stroke joinstyle="miter"/>
            <v:path gradientshapeok="t" o:connecttype="rect"/>
          </v:shapetype>
          <v:shape id="_x0000_s1026" type="#_x0000_t202" style="position:absolute;left:0;text-align:left;margin-left:70.75pt;margin-top:-269.95pt;width:675.55pt;height:263.75pt;z-index:251665408;mso-position-horizontal-relative:page;mso-width-relative:page;mso-height-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906"/>
                    <w:gridCol w:w="1276"/>
                    <w:gridCol w:w="1371"/>
                    <w:gridCol w:w="1641"/>
                    <w:gridCol w:w="1382"/>
                    <w:gridCol w:w="1843"/>
                    <w:gridCol w:w="1698"/>
                    <w:gridCol w:w="1279"/>
                  </w:tblGrid>
                  <w:tr w:rsidR="003D671F">
                    <w:trPr>
                      <w:trHeight w:val="465"/>
                    </w:trPr>
                    <w:tc>
                      <w:tcPr>
                        <w:tcW w:w="2992" w:type="dxa"/>
                        <w:gridSpan w:val="2"/>
                        <w:tcBorders>
                          <w:bottom w:val="single" w:sz="4" w:space="0" w:color="000000"/>
                          <w:right w:val="single" w:sz="4" w:space="0" w:color="000000"/>
                        </w:tcBorders>
                      </w:tcPr>
                      <w:p w:rsidR="003D671F" w:rsidRDefault="003D671F">
                        <w:pPr>
                          <w:pStyle w:val="TableParagraph"/>
                          <w:tabs>
                            <w:tab w:val="left" w:pos="611"/>
                          </w:tabs>
                          <w:spacing w:before="113"/>
                          <w:ind w:left="11"/>
                          <w:jc w:val="center"/>
                          <w:rPr>
                            <w:sz w:val="20"/>
                          </w:rPr>
                        </w:pPr>
                        <w:r>
                          <w:rPr>
                            <w:sz w:val="20"/>
                          </w:rPr>
                          <w:t>项</w:t>
                        </w:r>
                        <w:r>
                          <w:rPr>
                            <w:sz w:val="20"/>
                          </w:rPr>
                          <w:tab/>
                          <w:t>目</w:t>
                        </w:r>
                      </w:p>
                    </w:tc>
                    <w:tc>
                      <w:tcPr>
                        <w:tcW w:w="1276" w:type="dxa"/>
                        <w:vMerge w:val="restart"/>
                        <w:tcBorders>
                          <w:left w:val="single" w:sz="4" w:space="0" w:color="000000"/>
                          <w:bottom w:val="single" w:sz="4" w:space="0" w:color="000000"/>
                          <w:right w:val="single" w:sz="4" w:space="0" w:color="000000"/>
                        </w:tcBorders>
                      </w:tcPr>
                      <w:p w:rsidR="003D671F" w:rsidRDefault="003D671F">
                        <w:pPr>
                          <w:pStyle w:val="TableParagraph"/>
                          <w:rPr>
                            <w:sz w:val="20"/>
                          </w:rPr>
                        </w:pPr>
                      </w:p>
                      <w:p w:rsidR="003D671F" w:rsidRDefault="003D671F">
                        <w:pPr>
                          <w:pStyle w:val="TableParagraph"/>
                          <w:spacing w:before="8"/>
                          <w:rPr>
                            <w:sz w:val="26"/>
                          </w:rPr>
                        </w:pPr>
                      </w:p>
                      <w:p w:rsidR="003D671F" w:rsidRDefault="003D671F">
                        <w:pPr>
                          <w:pStyle w:val="TableParagraph"/>
                          <w:ind w:left="41"/>
                          <w:rPr>
                            <w:sz w:val="20"/>
                          </w:rPr>
                        </w:pPr>
                        <w:r>
                          <w:rPr>
                            <w:sz w:val="20"/>
                          </w:rPr>
                          <w:t>本年收入合计</w:t>
                        </w:r>
                      </w:p>
                    </w:tc>
                    <w:tc>
                      <w:tcPr>
                        <w:tcW w:w="1371" w:type="dxa"/>
                        <w:vMerge w:val="restart"/>
                        <w:tcBorders>
                          <w:left w:val="single" w:sz="4" w:space="0" w:color="000000"/>
                          <w:bottom w:val="single" w:sz="4" w:space="0" w:color="000000"/>
                          <w:right w:val="single" w:sz="4" w:space="0" w:color="000000"/>
                        </w:tcBorders>
                      </w:tcPr>
                      <w:p w:rsidR="003D671F" w:rsidRDefault="003D671F">
                        <w:pPr>
                          <w:pStyle w:val="TableParagraph"/>
                          <w:rPr>
                            <w:sz w:val="20"/>
                          </w:rPr>
                        </w:pPr>
                      </w:p>
                      <w:p w:rsidR="003D671F" w:rsidRDefault="003D671F">
                        <w:pPr>
                          <w:pStyle w:val="TableParagraph"/>
                          <w:spacing w:before="8"/>
                          <w:rPr>
                            <w:sz w:val="26"/>
                          </w:rPr>
                        </w:pPr>
                      </w:p>
                      <w:p w:rsidR="003D671F" w:rsidRDefault="003D671F">
                        <w:pPr>
                          <w:pStyle w:val="TableParagraph"/>
                          <w:ind w:left="88"/>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3D671F" w:rsidRDefault="003D671F">
                        <w:pPr>
                          <w:pStyle w:val="TableParagraph"/>
                          <w:rPr>
                            <w:sz w:val="20"/>
                          </w:rPr>
                        </w:pPr>
                      </w:p>
                      <w:p w:rsidR="003D671F" w:rsidRDefault="003D671F">
                        <w:pPr>
                          <w:pStyle w:val="TableParagraph"/>
                          <w:spacing w:before="8"/>
                          <w:rPr>
                            <w:sz w:val="26"/>
                          </w:rPr>
                        </w:pPr>
                      </w:p>
                      <w:p w:rsidR="003D671F" w:rsidRDefault="003D671F">
                        <w:pPr>
                          <w:pStyle w:val="TableParagraph"/>
                          <w:ind w:left="224"/>
                          <w:rPr>
                            <w:sz w:val="20"/>
                          </w:rPr>
                        </w:pPr>
                        <w:r>
                          <w:rPr>
                            <w:sz w:val="20"/>
                          </w:rPr>
                          <w:t>上级补助收入</w:t>
                        </w:r>
                      </w:p>
                    </w:tc>
                    <w:tc>
                      <w:tcPr>
                        <w:tcW w:w="1382" w:type="dxa"/>
                        <w:vMerge w:val="restart"/>
                        <w:tcBorders>
                          <w:left w:val="single" w:sz="4" w:space="0" w:color="000000"/>
                          <w:bottom w:val="single" w:sz="4" w:space="0" w:color="000000"/>
                          <w:right w:val="single" w:sz="4" w:space="0" w:color="000000"/>
                        </w:tcBorders>
                      </w:tcPr>
                      <w:p w:rsidR="003D671F" w:rsidRDefault="003D671F">
                        <w:pPr>
                          <w:pStyle w:val="TableParagraph"/>
                          <w:rPr>
                            <w:sz w:val="20"/>
                          </w:rPr>
                        </w:pPr>
                      </w:p>
                      <w:p w:rsidR="003D671F" w:rsidRDefault="003D671F">
                        <w:pPr>
                          <w:pStyle w:val="TableParagraph"/>
                          <w:spacing w:before="8"/>
                          <w:rPr>
                            <w:sz w:val="26"/>
                          </w:rPr>
                        </w:pPr>
                      </w:p>
                      <w:p w:rsidR="003D671F" w:rsidRDefault="003D671F">
                        <w:pPr>
                          <w:pStyle w:val="TableParagraph"/>
                          <w:ind w:left="294"/>
                          <w:rPr>
                            <w:sz w:val="20"/>
                          </w:rPr>
                        </w:pPr>
                        <w:r>
                          <w:rPr>
                            <w:sz w:val="20"/>
                          </w:rPr>
                          <w:t>事业收入</w:t>
                        </w:r>
                      </w:p>
                    </w:tc>
                    <w:tc>
                      <w:tcPr>
                        <w:tcW w:w="1843" w:type="dxa"/>
                        <w:vMerge w:val="restart"/>
                        <w:tcBorders>
                          <w:left w:val="single" w:sz="4" w:space="0" w:color="000000"/>
                          <w:bottom w:val="single" w:sz="4" w:space="0" w:color="000000"/>
                          <w:right w:val="single" w:sz="4" w:space="0" w:color="000000"/>
                        </w:tcBorders>
                      </w:tcPr>
                      <w:p w:rsidR="003D671F" w:rsidRDefault="003D671F">
                        <w:pPr>
                          <w:pStyle w:val="TableParagraph"/>
                          <w:rPr>
                            <w:sz w:val="20"/>
                          </w:rPr>
                        </w:pPr>
                      </w:p>
                      <w:p w:rsidR="003D671F" w:rsidRDefault="003D671F">
                        <w:pPr>
                          <w:pStyle w:val="TableParagraph"/>
                          <w:spacing w:before="8"/>
                          <w:rPr>
                            <w:sz w:val="26"/>
                          </w:rPr>
                        </w:pPr>
                      </w:p>
                      <w:p w:rsidR="003D671F" w:rsidRDefault="003D671F">
                        <w:pPr>
                          <w:pStyle w:val="TableParagraph"/>
                          <w:ind w:left="525"/>
                          <w:rPr>
                            <w:sz w:val="20"/>
                          </w:rPr>
                        </w:pPr>
                        <w:r>
                          <w:rPr>
                            <w:sz w:val="20"/>
                          </w:rPr>
                          <w:t>经营收入</w:t>
                        </w:r>
                      </w:p>
                    </w:tc>
                    <w:tc>
                      <w:tcPr>
                        <w:tcW w:w="1698" w:type="dxa"/>
                        <w:vMerge w:val="restart"/>
                        <w:tcBorders>
                          <w:left w:val="single" w:sz="4" w:space="0" w:color="000000"/>
                          <w:bottom w:val="single" w:sz="4" w:space="0" w:color="000000"/>
                          <w:right w:val="single" w:sz="4" w:space="0" w:color="000000"/>
                        </w:tcBorders>
                      </w:tcPr>
                      <w:p w:rsidR="003D671F" w:rsidRDefault="003D671F">
                        <w:pPr>
                          <w:pStyle w:val="TableParagraph"/>
                          <w:rPr>
                            <w:sz w:val="20"/>
                          </w:rPr>
                        </w:pPr>
                      </w:p>
                      <w:p w:rsidR="003D671F" w:rsidRDefault="003D671F">
                        <w:pPr>
                          <w:pStyle w:val="TableParagraph"/>
                          <w:spacing w:before="8"/>
                          <w:rPr>
                            <w:sz w:val="26"/>
                          </w:rPr>
                        </w:pPr>
                      </w:p>
                      <w:p w:rsidR="003D671F" w:rsidRDefault="003D671F">
                        <w:pPr>
                          <w:pStyle w:val="TableParagraph"/>
                          <w:ind w:left="52"/>
                          <w:rPr>
                            <w:sz w:val="20"/>
                          </w:rPr>
                        </w:pPr>
                        <w:r>
                          <w:rPr>
                            <w:sz w:val="20"/>
                          </w:rPr>
                          <w:t>附属单位上缴收入</w:t>
                        </w:r>
                      </w:p>
                    </w:tc>
                    <w:tc>
                      <w:tcPr>
                        <w:tcW w:w="1279" w:type="dxa"/>
                        <w:vMerge w:val="restart"/>
                        <w:tcBorders>
                          <w:left w:val="single" w:sz="4" w:space="0" w:color="000000"/>
                          <w:bottom w:val="single" w:sz="4" w:space="0" w:color="000000"/>
                        </w:tcBorders>
                      </w:tcPr>
                      <w:p w:rsidR="003D671F" w:rsidRDefault="003D671F">
                        <w:pPr>
                          <w:pStyle w:val="TableParagraph"/>
                          <w:rPr>
                            <w:sz w:val="20"/>
                          </w:rPr>
                        </w:pPr>
                      </w:p>
                      <w:p w:rsidR="003D671F" w:rsidRDefault="003D671F">
                        <w:pPr>
                          <w:pStyle w:val="TableParagraph"/>
                          <w:spacing w:before="8"/>
                          <w:rPr>
                            <w:sz w:val="26"/>
                          </w:rPr>
                        </w:pPr>
                      </w:p>
                      <w:p w:rsidR="003D671F" w:rsidRDefault="003D671F">
                        <w:pPr>
                          <w:pStyle w:val="TableParagraph"/>
                          <w:ind w:left="243"/>
                          <w:rPr>
                            <w:sz w:val="20"/>
                          </w:rPr>
                        </w:pPr>
                        <w:r>
                          <w:rPr>
                            <w:sz w:val="20"/>
                          </w:rPr>
                          <w:t>其他收入</w:t>
                        </w:r>
                      </w:p>
                    </w:tc>
                  </w:tr>
                  <w:tr w:rsidR="003D671F">
                    <w:trPr>
                      <w:trHeight w:val="960"/>
                    </w:trPr>
                    <w:tc>
                      <w:tcPr>
                        <w:tcW w:w="1086" w:type="dxa"/>
                        <w:tcBorders>
                          <w:top w:val="single" w:sz="4" w:space="0" w:color="000000"/>
                          <w:bottom w:val="single" w:sz="4" w:space="0" w:color="000000"/>
                          <w:right w:val="single" w:sz="4" w:space="0" w:color="000000"/>
                        </w:tcBorders>
                      </w:tcPr>
                      <w:p w:rsidR="003D671F" w:rsidRDefault="003D671F">
                        <w:pPr>
                          <w:pStyle w:val="TableParagraph"/>
                          <w:spacing w:before="4"/>
                          <w:rPr>
                            <w:sz w:val="16"/>
                          </w:rPr>
                        </w:pPr>
                      </w:p>
                      <w:p w:rsidR="003D671F" w:rsidRDefault="003D671F">
                        <w:pPr>
                          <w:pStyle w:val="TableParagraph"/>
                          <w:spacing w:line="292" w:lineRule="auto"/>
                          <w:ind w:left="141" w:right="128"/>
                          <w:rPr>
                            <w:sz w:val="20"/>
                          </w:rPr>
                        </w:pPr>
                        <w:r>
                          <w:rPr>
                            <w:sz w:val="20"/>
                          </w:rPr>
                          <w:t>功能分类科目编码</w:t>
                        </w:r>
                      </w:p>
                    </w:tc>
                    <w:tc>
                      <w:tcPr>
                        <w:tcW w:w="190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6"/>
                          <w:rPr>
                            <w:sz w:val="28"/>
                          </w:rPr>
                        </w:pPr>
                      </w:p>
                      <w:p w:rsidR="003D671F" w:rsidRDefault="003D671F">
                        <w:pPr>
                          <w:pStyle w:val="TableParagraph"/>
                          <w:ind w:left="558"/>
                          <w:rPr>
                            <w:sz w:val="20"/>
                          </w:rPr>
                        </w:pPr>
                        <w:r>
                          <w:rPr>
                            <w:sz w:val="20"/>
                          </w:rPr>
                          <w:t>科目名称</w:t>
                        </w:r>
                      </w:p>
                    </w:tc>
                    <w:tc>
                      <w:tcPr>
                        <w:tcW w:w="1276" w:type="dxa"/>
                        <w:vMerge/>
                        <w:tcBorders>
                          <w:top w:val="nil"/>
                          <w:left w:val="single" w:sz="4" w:space="0" w:color="000000"/>
                          <w:bottom w:val="single" w:sz="4" w:space="0" w:color="000000"/>
                          <w:right w:val="single" w:sz="4" w:space="0" w:color="000000"/>
                        </w:tcBorders>
                      </w:tcPr>
                      <w:p w:rsidR="003D671F" w:rsidRDefault="003D671F">
                        <w:pPr>
                          <w:rPr>
                            <w:sz w:val="2"/>
                            <w:szCs w:val="2"/>
                          </w:rPr>
                        </w:pPr>
                      </w:p>
                    </w:tc>
                    <w:tc>
                      <w:tcPr>
                        <w:tcW w:w="1371" w:type="dxa"/>
                        <w:vMerge/>
                        <w:tcBorders>
                          <w:top w:val="nil"/>
                          <w:left w:val="single" w:sz="4" w:space="0" w:color="000000"/>
                          <w:bottom w:val="single" w:sz="4" w:space="0" w:color="000000"/>
                          <w:right w:val="single" w:sz="4" w:space="0" w:color="000000"/>
                        </w:tcBorders>
                      </w:tcPr>
                      <w:p w:rsidR="003D671F" w:rsidRDefault="003D671F">
                        <w:pPr>
                          <w:rPr>
                            <w:sz w:val="2"/>
                            <w:szCs w:val="2"/>
                          </w:rPr>
                        </w:pPr>
                      </w:p>
                    </w:tc>
                    <w:tc>
                      <w:tcPr>
                        <w:tcW w:w="1641" w:type="dxa"/>
                        <w:vMerge/>
                        <w:tcBorders>
                          <w:top w:val="nil"/>
                          <w:left w:val="single" w:sz="4" w:space="0" w:color="000000"/>
                          <w:bottom w:val="single" w:sz="4" w:space="0" w:color="000000"/>
                          <w:right w:val="single" w:sz="4" w:space="0" w:color="000000"/>
                        </w:tcBorders>
                      </w:tcPr>
                      <w:p w:rsidR="003D671F" w:rsidRDefault="003D671F">
                        <w:pPr>
                          <w:rPr>
                            <w:sz w:val="2"/>
                            <w:szCs w:val="2"/>
                          </w:rPr>
                        </w:pPr>
                      </w:p>
                    </w:tc>
                    <w:tc>
                      <w:tcPr>
                        <w:tcW w:w="1382" w:type="dxa"/>
                        <w:vMerge/>
                        <w:tcBorders>
                          <w:top w:val="nil"/>
                          <w:left w:val="single" w:sz="4" w:space="0" w:color="000000"/>
                          <w:bottom w:val="single" w:sz="4" w:space="0" w:color="000000"/>
                          <w:right w:val="single" w:sz="4" w:space="0" w:color="000000"/>
                        </w:tcBorders>
                      </w:tcPr>
                      <w:p w:rsidR="003D671F" w:rsidRDefault="003D671F">
                        <w:pPr>
                          <w:rPr>
                            <w:sz w:val="2"/>
                            <w:szCs w:val="2"/>
                          </w:rPr>
                        </w:pPr>
                      </w:p>
                    </w:tc>
                    <w:tc>
                      <w:tcPr>
                        <w:tcW w:w="1843" w:type="dxa"/>
                        <w:vMerge/>
                        <w:tcBorders>
                          <w:top w:val="nil"/>
                          <w:left w:val="single" w:sz="4" w:space="0" w:color="000000"/>
                          <w:bottom w:val="single" w:sz="4" w:space="0" w:color="000000"/>
                          <w:right w:val="single" w:sz="4" w:space="0" w:color="000000"/>
                        </w:tcBorders>
                      </w:tcPr>
                      <w:p w:rsidR="003D671F" w:rsidRDefault="003D671F">
                        <w:pPr>
                          <w:rPr>
                            <w:sz w:val="2"/>
                            <w:szCs w:val="2"/>
                          </w:rPr>
                        </w:pPr>
                      </w:p>
                    </w:tc>
                    <w:tc>
                      <w:tcPr>
                        <w:tcW w:w="1698" w:type="dxa"/>
                        <w:vMerge/>
                        <w:tcBorders>
                          <w:top w:val="nil"/>
                          <w:left w:val="single" w:sz="4" w:space="0" w:color="000000"/>
                          <w:bottom w:val="single" w:sz="4" w:space="0" w:color="000000"/>
                          <w:right w:val="single" w:sz="4" w:space="0" w:color="000000"/>
                        </w:tcBorders>
                      </w:tcPr>
                      <w:p w:rsidR="003D671F" w:rsidRDefault="003D671F">
                        <w:pPr>
                          <w:rPr>
                            <w:sz w:val="2"/>
                            <w:szCs w:val="2"/>
                          </w:rPr>
                        </w:pPr>
                      </w:p>
                    </w:tc>
                    <w:tc>
                      <w:tcPr>
                        <w:tcW w:w="1279" w:type="dxa"/>
                        <w:vMerge/>
                        <w:tcBorders>
                          <w:top w:val="nil"/>
                          <w:left w:val="single" w:sz="4" w:space="0" w:color="000000"/>
                          <w:bottom w:val="single" w:sz="4" w:space="0" w:color="000000"/>
                        </w:tcBorders>
                      </w:tcPr>
                      <w:p w:rsidR="003D671F" w:rsidRDefault="003D671F">
                        <w:pPr>
                          <w:rPr>
                            <w:sz w:val="2"/>
                            <w:szCs w:val="2"/>
                          </w:rPr>
                        </w:pPr>
                      </w:p>
                    </w:tc>
                  </w:tr>
                  <w:tr w:rsidR="003D671F">
                    <w:trPr>
                      <w:trHeight w:val="465"/>
                    </w:trPr>
                    <w:tc>
                      <w:tcPr>
                        <w:tcW w:w="2992" w:type="dxa"/>
                        <w:gridSpan w:val="2"/>
                        <w:tcBorders>
                          <w:top w:val="single" w:sz="4" w:space="0" w:color="000000"/>
                          <w:bottom w:val="single" w:sz="4" w:space="0" w:color="000000"/>
                          <w:right w:val="single" w:sz="4" w:space="0" w:color="000000"/>
                        </w:tcBorders>
                      </w:tcPr>
                      <w:p w:rsidR="003D671F" w:rsidRDefault="003D671F">
                        <w:pPr>
                          <w:pStyle w:val="TableParagraph"/>
                          <w:spacing w:before="113"/>
                          <w:ind w:left="13"/>
                          <w:jc w:val="center"/>
                          <w:rPr>
                            <w:sz w:val="20"/>
                          </w:rPr>
                        </w:pPr>
                        <w:r>
                          <w:rPr>
                            <w:sz w:val="20"/>
                          </w:rPr>
                          <w:t>栏次</w:t>
                        </w:r>
                      </w:p>
                    </w:tc>
                    <w:tc>
                      <w:tcPr>
                        <w:tcW w:w="127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3"/>
                          <w:ind w:left="16"/>
                          <w:jc w:val="center"/>
                          <w:rPr>
                            <w:sz w:val="20"/>
                          </w:rPr>
                        </w:pPr>
                        <w:r>
                          <w:rPr>
                            <w:w w:val="99"/>
                            <w:sz w:val="20"/>
                          </w:rPr>
                          <w:t>1</w:t>
                        </w:r>
                      </w:p>
                    </w:tc>
                    <w:tc>
                      <w:tcPr>
                        <w:tcW w:w="1371"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3"/>
                          <w:ind w:left="19"/>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3"/>
                          <w:ind w:left="16"/>
                          <w:jc w:val="center"/>
                          <w:rPr>
                            <w:sz w:val="20"/>
                          </w:rPr>
                        </w:pPr>
                        <w:r>
                          <w:rPr>
                            <w:w w:val="99"/>
                            <w:sz w:val="20"/>
                          </w:rPr>
                          <w:t>3</w:t>
                        </w:r>
                      </w:p>
                    </w:tc>
                    <w:tc>
                      <w:tcPr>
                        <w:tcW w:w="1382"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3"/>
                          <w:ind w:left="17"/>
                          <w:jc w:val="center"/>
                          <w:rPr>
                            <w:sz w:val="20"/>
                          </w:rPr>
                        </w:pPr>
                        <w:r>
                          <w:rPr>
                            <w:w w:val="99"/>
                            <w:sz w:val="20"/>
                          </w:rPr>
                          <w:t>4</w:t>
                        </w:r>
                      </w:p>
                    </w:tc>
                    <w:tc>
                      <w:tcPr>
                        <w:tcW w:w="1843"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3"/>
                          <w:ind w:left="18"/>
                          <w:jc w:val="center"/>
                          <w:rPr>
                            <w:sz w:val="20"/>
                          </w:rPr>
                        </w:pPr>
                        <w:r>
                          <w:rPr>
                            <w:w w:val="99"/>
                            <w:sz w:val="20"/>
                          </w:rPr>
                          <w:t>5</w:t>
                        </w:r>
                      </w:p>
                    </w:tc>
                    <w:tc>
                      <w:tcPr>
                        <w:tcW w:w="1698"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3"/>
                          <w:ind w:left="19"/>
                          <w:jc w:val="center"/>
                          <w:rPr>
                            <w:sz w:val="20"/>
                          </w:rPr>
                        </w:pPr>
                        <w:r>
                          <w:rPr>
                            <w:w w:val="99"/>
                            <w:sz w:val="20"/>
                          </w:rPr>
                          <w:t>6</w:t>
                        </w:r>
                      </w:p>
                    </w:tc>
                    <w:tc>
                      <w:tcPr>
                        <w:tcW w:w="1279" w:type="dxa"/>
                        <w:tcBorders>
                          <w:top w:val="single" w:sz="4" w:space="0" w:color="000000"/>
                          <w:left w:val="single" w:sz="4" w:space="0" w:color="000000"/>
                          <w:bottom w:val="single" w:sz="4" w:space="0" w:color="000000"/>
                        </w:tcBorders>
                      </w:tcPr>
                      <w:p w:rsidR="003D671F" w:rsidRDefault="003D671F">
                        <w:pPr>
                          <w:pStyle w:val="TableParagraph"/>
                          <w:spacing w:before="113"/>
                          <w:ind w:left="23"/>
                          <w:jc w:val="center"/>
                          <w:rPr>
                            <w:sz w:val="20"/>
                          </w:rPr>
                        </w:pPr>
                        <w:r>
                          <w:rPr>
                            <w:w w:val="99"/>
                            <w:sz w:val="20"/>
                          </w:rPr>
                          <w:t>7</w:t>
                        </w:r>
                      </w:p>
                    </w:tc>
                  </w:tr>
                  <w:tr w:rsidR="003D671F">
                    <w:trPr>
                      <w:trHeight w:val="465"/>
                    </w:trPr>
                    <w:tc>
                      <w:tcPr>
                        <w:tcW w:w="2992" w:type="dxa"/>
                        <w:gridSpan w:val="2"/>
                        <w:tcBorders>
                          <w:top w:val="single" w:sz="4" w:space="0" w:color="000000"/>
                          <w:bottom w:val="single" w:sz="4" w:space="0" w:color="000000"/>
                          <w:right w:val="single" w:sz="4" w:space="0" w:color="000000"/>
                        </w:tcBorders>
                      </w:tcPr>
                      <w:p w:rsidR="003D671F" w:rsidRDefault="003D671F">
                        <w:pPr>
                          <w:pStyle w:val="TableParagraph"/>
                          <w:spacing w:before="113"/>
                          <w:ind w:left="13"/>
                          <w:jc w:val="center"/>
                          <w:rPr>
                            <w:sz w:val="20"/>
                          </w:rPr>
                        </w:pPr>
                        <w:r>
                          <w:rPr>
                            <w:sz w:val="20"/>
                          </w:rPr>
                          <w:t>合计</w:t>
                        </w:r>
                      </w:p>
                    </w:tc>
                    <w:tc>
                      <w:tcPr>
                        <w:tcW w:w="127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3"/>
                          <w:ind w:right="1"/>
                          <w:jc w:val="right"/>
                          <w:rPr>
                            <w:sz w:val="20"/>
                          </w:rPr>
                        </w:pPr>
                        <w:r>
                          <w:rPr>
                            <w:w w:val="95"/>
                            <w:sz w:val="20"/>
                          </w:rPr>
                          <w:t>730.3</w:t>
                        </w:r>
                      </w:p>
                    </w:tc>
                    <w:tc>
                      <w:tcPr>
                        <w:tcW w:w="1371"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3"/>
                          <w:ind w:right="-15"/>
                          <w:jc w:val="right"/>
                          <w:rPr>
                            <w:sz w:val="20"/>
                          </w:rPr>
                        </w:pPr>
                        <w:r>
                          <w:rPr>
                            <w:w w:val="95"/>
                            <w:sz w:val="20"/>
                          </w:rPr>
                          <w:t>730.3</w:t>
                        </w:r>
                      </w:p>
                    </w:tc>
                    <w:tc>
                      <w:tcPr>
                        <w:tcW w:w="1641"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382"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698"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279" w:type="dxa"/>
                        <w:tcBorders>
                          <w:top w:val="single" w:sz="4" w:space="0" w:color="000000"/>
                          <w:left w:val="single" w:sz="4" w:space="0" w:color="000000"/>
                          <w:bottom w:val="single" w:sz="4" w:space="0" w:color="000000"/>
                        </w:tcBorders>
                      </w:tcPr>
                      <w:p w:rsidR="003D671F" w:rsidRDefault="003D671F">
                        <w:pPr>
                          <w:pStyle w:val="TableParagraph"/>
                          <w:rPr>
                            <w:rFonts w:ascii="Times New Roman"/>
                            <w:sz w:val="20"/>
                          </w:rPr>
                        </w:pPr>
                      </w:p>
                    </w:tc>
                  </w:tr>
                  <w:tr w:rsidR="003D671F">
                    <w:trPr>
                      <w:trHeight w:val="465"/>
                    </w:trPr>
                    <w:tc>
                      <w:tcPr>
                        <w:tcW w:w="1086" w:type="dxa"/>
                        <w:tcBorders>
                          <w:top w:val="single" w:sz="4" w:space="0" w:color="000000"/>
                          <w:bottom w:val="single" w:sz="4" w:space="0" w:color="000000"/>
                          <w:right w:val="single" w:sz="4" w:space="0" w:color="000000"/>
                        </w:tcBorders>
                      </w:tcPr>
                      <w:p w:rsidR="003D671F" w:rsidRDefault="003D671F">
                        <w:pPr>
                          <w:pStyle w:val="TableParagraph"/>
                          <w:spacing w:before="113"/>
                          <w:ind w:left="14"/>
                          <w:rPr>
                            <w:sz w:val="20"/>
                          </w:rPr>
                        </w:pPr>
                        <w:r>
                          <w:rPr>
                            <w:sz w:val="20"/>
                          </w:rPr>
                          <w:t>215</w:t>
                        </w:r>
                      </w:p>
                    </w:tc>
                    <w:tc>
                      <w:tcPr>
                        <w:tcW w:w="190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3"/>
                          <w:ind w:left="18"/>
                          <w:rPr>
                            <w:sz w:val="20"/>
                          </w:rPr>
                        </w:pPr>
                        <w:r>
                          <w:rPr>
                            <w:sz w:val="20"/>
                          </w:rPr>
                          <w:t>资源勘探信息等支出</w:t>
                        </w:r>
                      </w:p>
                    </w:tc>
                    <w:tc>
                      <w:tcPr>
                        <w:tcW w:w="127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3"/>
                          <w:ind w:right="1"/>
                          <w:jc w:val="right"/>
                          <w:rPr>
                            <w:sz w:val="20"/>
                          </w:rPr>
                        </w:pPr>
                        <w:r>
                          <w:rPr>
                            <w:w w:val="95"/>
                            <w:sz w:val="20"/>
                          </w:rPr>
                          <w:t>730.3</w:t>
                        </w:r>
                      </w:p>
                    </w:tc>
                    <w:tc>
                      <w:tcPr>
                        <w:tcW w:w="1371"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3"/>
                          <w:ind w:right="-15"/>
                          <w:jc w:val="right"/>
                          <w:rPr>
                            <w:sz w:val="20"/>
                          </w:rPr>
                        </w:pPr>
                        <w:r>
                          <w:rPr>
                            <w:w w:val="95"/>
                            <w:sz w:val="20"/>
                          </w:rPr>
                          <w:t>730.3</w:t>
                        </w:r>
                      </w:p>
                    </w:tc>
                    <w:tc>
                      <w:tcPr>
                        <w:tcW w:w="1641"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382"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698"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279" w:type="dxa"/>
                        <w:tcBorders>
                          <w:top w:val="single" w:sz="4" w:space="0" w:color="000000"/>
                          <w:left w:val="single" w:sz="4" w:space="0" w:color="000000"/>
                          <w:bottom w:val="single" w:sz="4" w:space="0" w:color="000000"/>
                        </w:tcBorders>
                      </w:tcPr>
                      <w:p w:rsidR="003D671F" w:rsidRDefault="003D671F">
                        <w:pPr>
                          <w:pStyle w:val="TableParagraph"/>
                          <w:rPr>
                            <w:rFonts w:ascii="Times New Roman"/>
                            <w:sz w:val="20"/>
                          </w:rPr>
                        </w:pPr>
                      </w:p>
                    </w:tc>
                  </w:tr>
                  <w:tr w:rsidR="003D671F">
                    <w:trPr>
                      <w:trHeight w:val="465"/>
                    </w:trPr>
                    <w:tc>
                      <w:tcPr>
                        <w:tcW w:w="1086" w:type="dxa"/>
                        <w:tcBorders>
                          <w:top w:val="single" w:sz="4" w:space="0" w:color="000000"/>
                          <w:bottom w:val="single" w:sz="4" w:space="0" w:color="000000"/>
                          <w:right w:val="single" w:sz="4" w:space="0" w:color="000000"/>
                        </w:tcBorders>
                      </w:tcPr>
                      <w:p w:rsidR="003D671F" w:rsidRDefault="003D671F">
                        <w:pPr>
                          <w:pStyle w:val="TableParagraph"/>
                          <w:spacing w:before="111"/>
                          <w:ind w:left="14"/>
                          <w:rPr>
                            <w:sz w:val="20"/>
                          </w:rPr>
                        </w:pPr>
                        <w:r>
                          <w:rPr>
                            <w:sz w:val="20"/>
                          </w:rPr>
                          <w:t>21505</w:t>
                        </w:r>
                      </w:p>
                    </w:tc>
                    <w:tc>
                      <w:tcPr>
                        <w:tcW w:w="190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1"/>
                          <w:ind w:left="18"/>
                          <w:rPr>
                            <w:sz w:val="20"/>
                          </w:rPr>
                        </w:pPr>
                        <w:r>
                          <w:rPr>
                            <w:sz w:val="20"/>
                          </w:rPr>
                          <w:t>工业和信息产业监管</w:t>
                        </w:r>
                      </w:p>
                    </w:tc>
                    <w:tc>
                      <w:tcPr>
                        <w:tcW w:w="127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1"/>
                          <w:ind w:right="1"/>
                          <w:jc w:val="right"/>
                          <w:rPr>
                            <w:sz w:val="20"/>
                          </w:rPr>
                        </w:pPr>
                        <w:r>
                          <w:rPr>
                            <w:w w:val="95"/>
                            <w:sz w:val="20"/>
                          </w:rPr>
                          <w:t>730.3</w:t>
                        </w:r>
                      </w:p>
                    </w:tc>
                    <w:tc>
                      <w:tcPr>
                        <w:tcW w:w="1371"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1"/>
                          <w:ind w:right="-15"/>
                          <w:jc w:val="right"/>
                          <w:rPr>
                            <w:sz w:val="20"/>
                          </w:rPr>
                        </w:pPr>
                        <w:r>
                          <w:rPr>
                            <w:w w:val="95"/>
                            <w:sz w:val="20"/>
                          </w:rPr>
                          <w:t>730.3</w:t>
                        </w:r>
                      </w:p>
                    </w:tc>
                    <w:tc>
                      <w:tcPr>
                        <w:tcW w:w="1641"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382"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698"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279" w:type="dxa"/>
                        <w:tcBorders>
                          <w:top w:val="single" w:sz="4" w:space="0" w:color="000000"/>
                          <w:left w:val="single" w:sz="4" w:space="0" w:color="000000"/>
                          <w:bottom w:val="single" w:sz="4" w:space="0" w:color="000000"/>
                        </w:tcBorders>
                      </w:tcPr>
                      <w:p w:rsidR="003D671F" w:rsidRDefault="003D671F">
                        <w:pPr>
                          <w:pStyle w:val="TableParagraph"/>
                          <w:rPr>
                            <w:rFonts w:ascii="Times New Roman"/>
                            <w:sz w:val="20"/>
                          </w:rPr>
                        </w:pPr>
                      </w:p>
                    </w:tc>
                  </w:tr>
                  <w:tr w:rsidR="003D671F">
                    <w:trPr>
                      <w:trHeight w:val="465"/>
                    </w:trPr>
                    <w:tc>
                      <w:tcPr>
                        <w:tcW w:w="1086" w:type="dxa"/>
                        <w:tcBorders>
                          <w:top w:val="single" w:sz="4" w:space="0" w:color="000000"/>
                          <w:bottom w:val="single" w:sz="4" w:space="0" w:color="000000"/>
                          <w:right w:val="single" w:sz="4" w:space="0" w:color="000000"/>
                        </w:tcBorders>
                      </w:tcPr>
                      <w:p w:rsidR="003D671F" w:rsidRDefault="003D671F">
                        <w:pPr>
                          <w:pStyle w:val="TableParagraph"/>
                          <w:spacing w:before="111"/>
                          <w:ind w:left="14"/>
                          <w:rPr>
                            <w:sz w:val="20"/>
                          </w:rPr>
                        </w:pPr>
                        <w:r>
                          <w:rPr>
                            <w:sz w:val="20"/>
                          </w:rPr>
                          <w:t>2150501</w:t>
                        </w:r>
                      </w:p>
                    </w:tc>
                    <w:tc>
                      <w:tcPr>
                        <w:tcW w:w="190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1"/>
                          <w:ind w:left="18"/>
                          <w:rPr>
                            <w:sz w:val="20"/>
                          </w:rPr>
                        </w:pPr>
                        <w:r>
                          <w:rPr>
                            <w:sz w:val="20"/>
                          </w:rPr>
                          <w:t>行政运行</w:t>
                        </w:r>
                      </w:p>
                    </w:tc>
                    <w:tc>
                      <w:tcPr>
                        <w:tcW w:w="127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1"/>
                          <w:ind w:right="1"/>
                          <w:jc w:val="right"/>
                          <w:rPr>
                            <w:sz w:val="20"/>
                          </w:rPr>
                        </w:pPr>
                        <w:r>
                          <w:rPr>
                            <w:w w:val="95"/>
                            <w:sz w:val="20"/>
                          </w:rPr>
                          <w:t>730.3</w:t>
                        </w:r>
                      </w:p>
                    </w:tc>
                    <w:tc>
                      <w:tcPr>
                        <w:tcW w:w="1371"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1"/>
                          <w:ind w:right="-15"/>
                          <w:jc w:val="right"/>
                          <w:rPr>
                            <w:sz w:val="20"/>
                          </w:rPr>
                        </w:pPr>
                        <w:r>
                          <w:rPr>
                            <w:w w:val="95"/>
                            <w:sz w:val="20"/>
                          </w:rPr>
                          <w:t>730.3</w:t>
                        </w:r>
                      </w:p>
                    </w:tc>
                    <w:tc>
                      <w:tcPr>
                        <w:tcW w:w="1641"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382"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698"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279" w:type="dxa"/>
                        <w:tcBorders>
                          <w:top w:val="single" w:sz="4" w:space="0" w:color="000000"/>
                          <w:left w:val="single" w:sz="4" w:space="0" w:color="000000"/>
                          <w:bottom w:val="single" w:sz="4" w:space="0" w:color="000000"/>
                        </w:tcBorders>
                      </w:tcPr>
                      <w:p w:rsidR="003D671F" w:rsidRDefault="003D671F">
                        <w:pPr>
                          <w:pStyle w:val="TableParagraph"/>
                          <w:rPr>
                            <w:rFonts w:ascii="Times New Roman"/>
                            <w:sz w:val="20"/>
                          </w:rPr>
                        </w:pPr>
                      </w:p>
                    </w:tc>
                  </w:tr>
                  <w:tr w:rsidR="003D671F">
                    <w:trPr>
                      <w:trHeight w:val="465"/>
                    </w:trPr>
                    <w:tc>
                      <w:tcPr>
                        <w:tcW w:w="1086" w:type="dxa"/>
                        <w:tcBorders>
                          <w:top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90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371"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382"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698"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279" w:type="dxa"/>
                        <w:tcBorders>
                          <w:top w:val="single" w:sz="4" w:space="0" w:color="000000"/>
                          <w:left w:val="single" w:sz="4" w:space="0" w:color="000000"/>
                          <w:bottom w:val="single" w:sz="4" w:space="0" w:color="000000"/>
                        </w:tcBorders>
                      </w:tcPr>
                      <w:p w:rsidR="003D671F" w:rsidRDefault="003D671F">
                        <w:pPr>
                          <w:pStyle w:val="TableParagraph"/>
                          <w:rPr>
                            <w:rFonts w:ascii="Times New Roman"/>
                            <w:sz w:val="20"/>
                          </w:rPr>
                        </w:pPr>
                      </w:p>
                    </w:tc>
                  </w:tr>
                  <w:tr w:rsidR="003D671F">
                    <w:trPr>
                      <w:trHeight w:val="465"/>
                    </w:trPr>
                    <w:tc>
                      <w:tcPr>
                        <w:tcW w:w="1086" w:type="dxa"/>
                        <w:tcBorders>
                          <w:top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90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371"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382"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698"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sz w:val="20"/>
                          </w:rPr>
                        </w:pPr>
                      </w:p>
                    </w:tc>
                    <w:tc>
                      <w:tcPr>
                        <w:tcW w:w="1279" w:type="dxa"/>
                        <w:tcBorders>
                          <w:top w:val="single" w:sz="4" w:space="0" w:color="000000"/>
                          <w:left w:val="single" w:sz="4" w:space="0" w:color="000000"/>
                          <w:bottom w:val="single" w:sz="4" w:space="0" w:color="000000"/>
                        </w:tcBorders>
                      </w:tcPr>
                      <w:p w:rsidR="003D671F" w:rsidRDefault="003D671F">
                        <w:pPr>
                          <w:pStyle w:val="TableParagraph"/>
                          <w:rPr>
                            <w:rFonts w:ascii="Times New Roman"/>
                            <w:sz w:val="20"/>
                          </w:rPr>
                        </w:pPr>
                      </w:p>
                    </w:tc>
                  </w:tr>
                  <w:tr w:rsidR="003D671F">
                    <w:trPr>
                      <w:trHeight w:val="464"/>
                    </w:trPr>
                    <w:tc>
                      <w:tcPr>
                        <w:tcW w:w="1086" w:type="dxa"/>
                        <w:tcBorders>
                          <w:top w:val="single" w:sz="4" w:space="0" w:color="000000"/>
                          <w:right w:val="single" w:sz="4" w:space="0" w:color="000000"/>
                        </w:tcBorders>
                      </w:tcPr>
                      <w:p w:rsidR="003D671F" w:rsidRDefault="003D671F">
                        <w:pPr>
                          <w:pStyle w:val="TableParagraph"/>
                          <w:rPr>
                            <w:rFonts w:ascii="Times New Roman"/>
                            <w:sz w:val="20"/>
                          </w:rPr>
                        </w:pPr>
                      </w:p>
                    </w:tc>
                    <w:tc>
                      <w:tcPr>
                        <w:tcW w:w="1906" w:type="dxa"/>
                        <w:tcBorders>
                          <w:top w:val="single" w:sz="4" w:space="0" w:color="000000"/>
                          <w:left w:val="single" w:sz="4" w:space="0" w:color="000000"/>
                          <w:right w:val="single" w:sz="4" w:space="0" w:color="000000"/>
                        </w:tcBorders>
                      </w:tcPr>
                      <w:p w:rsidR="003D671F" w:rsidRDefault="003D671F">
                        <w:pPr>
                          <w:pStyle w:val="TableParagraph"/>
                          <w:rPr>
                            <w:rFonts w:ascii="Times New Roman"/>
                            <w:sz w:val="20"/>
                          </w:rPr>
                        </w:pPr>
                      </w:p>
                    </w:tc>
                    <w:tc>
                      <w:tcPr>
                        <w:tcW w:w="1276" w:type="dxa"/>
                        <w:tcBorders>
                          <w:top w:val="single" w:sz="4" w:space="0" w:color="000000"/>
                          <w:left w:val="single" w:sz="4" w:space="0" w:color="000000"/>
                          <w:right w:val="single" w:sz="4" w:space="0" w:color="000000"/>
                        </w:tcBorders>
                      </w:tcPr>
                      <w:p w:rsidR="003D671F" w:rsidRDefault="003D671F">
                        <w:pPr>
                          <w:pStyle w:val="TableParagraph"/>
                          <w:rPr>
                            <w:rFonts w:ascii="Times New Roman"/>
                            <w:sz w:val="20"/>
                          </w:rPr>
                        </w:pPr>
                      </w:p>
                    </w:tc>
                    <w:tc>
                      <w:tcPr>
                        <w:tcW w:w="1371" w:type="dxa"/>
                        <w:tcBorders>
                          <w:top w:val="single" w:sz="4" w:space="0" w:color="000000"/>
                          <w:left w:val="single" w:sz="4" w:space="0" w:color="000000"/>
                          <w:right w:val="single" w:sz="4" w:space="0" w:color="000000"/>
                        </w:tcBorders>
                      </w:tcPr>
                      <w:p w:rsidR="003D671F" w:rsidRDefault="003D671F">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D671F" w:rsidRDefault="003D671F">
                        <w:pPr>
                          <w:pStyle w:val="TableParagraph"/>
                          <w:rPr>
                            <w:rFonts w:ascii="Times New Roman"/>
                            <w:sz w:val="20"/>
                          </w:rPr>
                        </w:pPr>
                      </w:p>
                    </w:tc>
                    <w:tc>
                      <w:tcPr>
                        <w:tcW w:w="1382" w:type="dxa"/>
                        <w:tcBorders>
                          <w:top w:val="single" w:sz="4" w:space="0" w:color="000000"/>
                          <w:left w:val="single" w:sz="4" w:space="0" w:color="000000"/>
                          <w:right w:val="single" w:sz="4" w:space="0" w:color="000000"/>
                        </w:tcBorders>
                      </w:tcPr>
                      <w:p w:rsidR="003D671F" w:rsidRDefault="003D671F">
                        <w:pPr>
                          <w:pStyle w:val="TableParagraph"/>
                          <w:rPr>
                            <w:rFonts w:ascii="Times New Roman"/>
                            <w:sz w:val="20"/>
                          </w:rPr>
                        </w:pPr>
                      </w:p>
                    </w:tc>
                    <w:tc>
                      <w:tcPr>
                        <w:tcW w:w="1843" w:type="dxa"/>
                        <w:tcBorders>
                          <w:top w:val="single" w:sz="4" w:space="0" w:color="000000"/>
                          <w:left w:val="single" w:sz="4" w:space="0" w:color="000000"/>
                          <w:right w:val="single" w:sz="4" w:space="0" w:color="000000"/>
                        </w:tcBorders>
                      </w:tcPr>
                      <w:p w:rsidR="003D671F" w:rsidRDefault="003D671F">
                        <w:pPr>
                          <w:pStyle w:val="TableParagraph"/>
                          <w:rPr>
                            <w:rFonts w:ascii="Times New Roman"/>
                            <w:sz w:val="20"/>
                          </w:rPr>
                        </w:pPr>
                      </w:p>
                    </w:tc>
                    <w:tc>
                      <w:tcPr>
                        <w:tcW w:w="1698" w:type="dxa"/>
                        <w:tcBorders>
                          <w:top w:val="single" w:sz="4" w:space="0" w:color="000000"/>
                          <w:left w:val="single" w:sz="4" w:space="0" w:color="000000"/>
                          <w:right w:val="single" w:sz="4" w:space="0" w:color="000000"/>
                        </w:tcBorders>
                      </w:tcPr>
                      <w:p w:rsidR="003D671F" w:rsidRDefault="003D671F">
                        <w:pPr>
                          <w:pStyle w:val="TableParagraph"/>
                          <w:rPr>
                            <w:rFonts w:ascii="Times New Roman"/>
                            <w:sz w:val="20"/>
                          </w:rPr>
                        </w:pPr>
                      </w:p>
                    </w:tc>
                    <w:tc>
                      <w:tcPr>
                        <w:tcW w:w="1279" w:type="dxa"/>
                        <w:tcBorders>
                          <w:top w:val="single" w:sz="4" w:space="0" w:color="000000"/>
                          <w:left w:val="single" w:sz="4" w:space="0" w:color="000000"/>
                        </w:tcBorders>
                      </w:tcPr>
                      <w:p w:rsidR="003D671F" w:rsidRDefault="003D671F">
                        <w:pPr>
                          <w:pStyle w:val="TableParagraph"/>
                          <w:rPr>
                            <w:rFonts w:ascii="Times New Roman"/>
                            <w:sz w:val="20"/>
                          </w:rPr>
                        </w:pPr>
                      </w:p>
                    </w:tc>
                  </w:tr>
                </w:tbl>
                <w:p w:rsidR="003D671F" w:rsidRDefault="003D671F">
                  <w:pPr>
                    <w:pStyle w:val="a3"/>
                  </w:pPr>
                </w:p>
              </w:txbxContent>
            </v:textbox>
            <w10:wrap anchorx="page"/>
          </v:shape>
        </w:pict>
      </w:r>
      <w:r w:rsidR="00B56A25">
        <w:rPr>
          <w:sz w:val="20"/>
        </w:rPr>
        <w:t>注：本表反映部门本年度取得的各项收入情况。本表金额转换为万元时，因四舍五入可能存在尾差。</w:t>
      </w:r>
    </w:p>
    <w:p w:rsidR="00347C68" w:rsidRDefault="00347C68">
      <w:pPr>
        <w:rPr>
          <w:sz w:val="20"/>
        </w:rPr>
        <w:sectPr w:rsidR="00347C68">
          <w:type w:val="continuous"/>
          <w:pgSz w:w="16840" w:h="11910" w:orient="landscape"/>
          <w:pgMar w:top="1580" w:right="1300" w:bottom="280" w:left="580" w:header="720" w:footer="720" w:gutter="0"/>
          <w:cols w:space="720"/>
        </w:sectPr>
      </w:pPr>
    </w:p>
    <w:p w:rsidR="00347C68" w:rsidRDefault="00347C68">
      <w:pPr>
        <w:rPr>
          <w:sz w:val="20"/>
        </w:rPr>
      </w:pPr>
    </w:p>
    <w:p w:rsidR="00347C68" w:rsidRDefault="00347C68">
      <w:pPr>
        <w:rPr>
          <w:sz w:val="20"/>
        </w:rPr>
      </w:pPr>
    </w:p>
    <w:p w:rsidR="00347C68" w:rsidRDefault="00347C68">
      <w:pPr>
        <w:spacing w:before="6"/>
        <w:rPr>
          <w:sz w:val="19"/>
        </w:rPr>
      </w:pPr>
    </w:p>
    <w:p w:rsidR="00347C68" w:rsidRDefault="00B56A25">
      <w:pPr>
        <w:pStyle w:val="a3"/>
        <w:spacing w:before="54"/>
        <w:ind w:left="5181" w:right="4461"/>
        <w:jc w:val="center"/>
        <w:rPr>
          <w:rFonts w:ascii="宋体" w:eastAsia="宋体"/>
        </w:rPr>
      </w:pPr>
      <w:r>
        <w:rPr>
          <w:rFonts w:ascii="宋体" w:eastAsia="宋体" w:hint="eastAsia"/>
        </w:rPr>
        <w:t>支出决算表</w:t>
      </w:r>
    </w:p>
    <w:p w:rsidR="00347C68" w:rsidRDefault="00B56A25">
      <w:pPr>
        <w:spacing w:before="150"/>
        <w:ind w:right="140"/>
        <w:jc w:val="right"/>
        <w:rPr>
          <w:sz w:val="20"/>
        </w:rPr>
      </w:pPr>
      <w:r>
        <w:rPr>
          <w:spacing w:val="-18"/>
          <w:sz w:val="20"/>
        </w:rPr>
        <w:t xml:space="preserve">公开 </w:t>
      </w:r>
      <w:r>
        <w:rPr>
          <w:sz w:val="20"/>
        </w:rPr>
        <w:t>03</w:t>
      </w:r>
      <w:r>
        <w:rPr>
          <w:spacing w:val="-26"/>
          <w:sz w:val="20"/>
        </w:rPr>
        <w:t xml:space="preserve"> 表</w:t>
      </w:r>
    </w:p>
    <w:p w:rsidR="00347C68" w:rsidRDefault="00B56A25">
      <w:pPr>
        <w:tabs>
          <w:tab w:val="left" w:pos="12957"/>
        </w:tabs>
        <w:spacing w:before="72" w:after="27"/>
        <w:ind w:right="140"/>
        <w:jc w:val="right"/>
        <w:rPr>
          <w:sz w:val="20"/>
        </w:rPr>
      </w:pPr>
      <w:r>
        <w:rPr>
          <w:sz w:val="20"/>
        </w:rPr>
        <w:t>部门：平桥区工业和信息化局</w:t>
      </w:r>
      <w:r>
        <w:rPr>
          <w:sz w:val="20"/>
        </w:rPr>
        <w:tab/>
      </w:r>
      <w:r>
        <w:rPr>
          <w:w w:val="95"/>
          <w:sz w:val="20"/>
        </w:rPr>
        <w:t>单位：万元</w:t>
      </w:r>
    </w:p>
    <w:tbl>
      <w:tblPr>
        <w:tblW w:w="0" w:type="auto"/>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83"/>
        <w:gridCol w:w="1951"/>
        <w:gridCol w:w="1559"/>
        <w:gridCol w:w="1674"/>
        <w:gridCol w:w="1445"/>
        <w:gridCol w:w="1984"/>
        <w:gridCol w:w="1843"/>
        <w:gridCol w:w="2349"/>
      </w:tblGrid>
      <w:tr w:rsidR="00347C68">
        <w:trPr>
          <w:trHeight w:val="465"/>
        </w:trPr>
        <w:tc>
          <w:tcPr>
            <w:tcW w:w="3134" w:type="dxa"/>
            <w:gridSpan w:val="2"/>
            <w:tcBorders>
              <w:bottom w:val="single" w:sz="4" w:space="0" w:color="000000"/>
              <w:right w:val="single" w:sz="4" w:space="0" w:color="000000"/>
            </w:tcBorders>
          </w:tcPr>
          <w:p w:rsidR="00347C68" w:rsidRDefault="00B56A25">
            <w:pPr>
              <w:pStyle w:val="TableParagraph"/>
              <w:tabs>
                <w:tab w:val="left" w:pos="613"/>
              </w:tabs>
              <w:spacing w:before="113"/>
              <w:ind w:left="13"/>
              <w:jc w:val="center"/>
              <w:rPr>
                <w:sz w:val="20"/>
              </w:rPr>
            </w:pPr>
            <w:r>
              <w:rPr>
                <w:sz w:val="20"/>
              </w:rPr>
              <w:t>项</w:t>
            </w:r>
            <w:r>
              <w:rPr>
                <w:sz w:val="20"/>
              </w:rPr>
              <w:tab/>
              <w:t>目</w:t>
            </w:r>
          </w:p>
        </w:tc>
        <w:tc>
          <w:tcPr>
            <w:tcW w:w="1559" w:type="dxa"/>
            <w:vMerge w:val="restart"/>
            <w:tcBorders>
              <w:left w:val="single" w:sz="4" w:space="0" w:color="000000"/>
              <w:bottom w:val="single" w:sz="4" w:space="0" w:color="000000"/>
              <w:right w:val="single" w:sz="4" w:space="0" w:color="000000"/>
            </w:tcBorders>
          </w:tcPr>
          <w:p w:rsidR="00347C68" w:rsidRDefault="00347C68">
            <w:pPr>
              <w:pStyle w:val="TableParagraph"/>
              <w:rPr>
                <w:sz w:val="20"/>
              </w:rPr>
            </w:pPr>
          </w:p>
          <w:p w:rsidR="00347C68" w:rsidRDefault="00347C68">
            <w:pPr>
              <w:pStyle w:val="TableParagraph"/>
              <w:spacing w:before="8"/>
              <w:rPr>
                <w:sz w:val="26"/>
              </w:rPr>
            </w:pPr>
          </w:p>
          <w:p w:rsidR="00347C68" w:rsidRDefault="00B56A25">
            <w:pPr>
              <w:pStyle w:val="TableParagraph"/>
              <w:ind w:left="183"/>
              <w:rPr>
                <w:sz w:val="20"/>
              </w:rPr>
            </w:pPr>
            <w:r>
              <w:rPr>
                <w:sz w:val="20"/>
              </w:rPr>
              <w:t>本年支出合计</w:t>
            </w:r>
          </w:p>
        </w:tc>
        <w:tc>
          <w:tcPr>
            <w:tcW w:w="1674" w:type="dxa"/>
            <w:vMerge w:val="restart"/>
            <w:tcBorders>
              <w:left w:val="single" w:sz="4" w:space="0" w:color="000000"/>
              <w:bottom w:val="single" w:sz="4" w:space="0" w:color="000000"/>
              <w:right w:val="single" w:sz="4" w:space="0" w:color="000000"/>
            </w:tcBorders>
          </w:tcPr>
          <w:p w:rsidR="00347C68" w:rsidRDefault="00347C68">
            <w:pPr>
              <w:pStyle w:val="TableParagraph"/>
              <w:rPr>
                <w:sz w:val="20"/>
              </w:rPr>
            </w:pPr>
          </w:p>
          <w:p w:rsidR="00347C68" w:rsidRDefault="00347C68">
            <w:pPr>
              <w:pStyle w:val="TableParagraph"/>
              <w:spacing w:before="8"/>
              <w:rPr>
                <w:sz w:val="26"/>
              </w:rPr>
            </w:pPr>
          </w:p>
          <w:p w:rsidR="00347C68" w:rsidRDefault="00B56A25">
            <w:pPr>
              <w:pStyle w:val="TableParagraph"/>
              <w:ind w:left="441"/>
              <w:rPr>
                <w:sz w:val="20"/>
              </w:rPr>
            </w:pPr>
            <w:r>
              <w:rPr>
                <w:sz w:val="20"/>
              </w:rPr>
              <w:t>基本支出</w:t>
            </w:r>
          </w:p>
        </w:tc>
        <w:tc>
          <w:tcPr>
            <w:tcW w:w="1445" w:type="dxa"/>
            <w:vMerge w:val="restart"/>
            <w:tcBorders>
              <w:left w:val="single" w:sz="4" w:space="0" w:color="000000"/>
              <w:bottom w:val="single" w:sz="4" w:space="0" w:color="000000"/>
              <w:right w:val="single" w:sz="4" w:space="0" w:color="000000"/>
            </w:tcBorders>
          </w:tcPr>
          <w:p w:rsidR="00347C68" w:rsidRDefault="00347C68">
            <w:pPr>
              <w:pStyle w:val="TableParagraph"/>
              <w:rPr>
                <w:sz w:val="20"/>
              </w:rPr>
            </w:pPr>
          </w:p>
          <w:p w:rsidR="00347C68" w:rsidRDefault="00347C68">
            <w:pPr>
              <w:pStyle w:val="TableParagraph"/>
              <w:spacing w:before="8"/>
              <w:rPr>
                <w:sz w:val="26"/>
              </w:rPr>
            </w:pPr>
          </w:p>
          <w:p w:rsidR="00347C68" w:rsidRDefault="00B56A25">
            <w:pPr>
              <w:pStyle w:val="TableParagraph"/>
              <w:ind w:left="327"/>
              <w:rPr>
                <w:sz w:val="20"/>
              </w:rPr>
            </w:pPr>
            <w:r>
              <w:rPr>
                <w:sz w:val="20"/>
              </w:rPr>
              <w:t>项目支出</w:t>
            </w:r>
          </w:p>
        </w:tc>
        <w:tc>
          <w:tcPr>
            <w:tcW w:w="1984" w:type="dxa"/>
            <w:vMerge w:val="restart"/>
            <w:tcBorders>
              <w:left w:val="single" w:sz="4" w:space="0" w:color="000000"/>
              <w:bottom w:val="single" w:sz="4" w:space="0" w:color="000000"/>
              <w:right w:val="single" w:sz="4" w:space="0" w:color="000000"/>
            </w:tcBorders>
          </w:tcPr>
          <w:p w:rsidR="00347C68" w:rsidRDefault="00347C68">
            <w:pPr>
              <w:pStyle w:val="TableParagraph"/>
              <w:rPr>
                <w:sz w:val="20"/>
              </w:rPr>
            </w:pPr>
          </w:p>
          <w:p w:rsidR="00347C68" w:rsidRDefault="00347C68">
            <w:pPr>
              <w:pStyle w:val="TableParagraph"/>
              <w:spacing w:before="8"/>
              <w:rPr>
                <w:sz w:val="26"/>
              </w:rPr>
            </w:pPr>
          </w:p>
          <w:p w:rsidR="00347C68" w:rsidRDefault="00B56A25">
            <w:pPr>
              <w:pStyle w:val="TableParagraph"/>
              <w:ind w:left="396"/>
              <w:rPr>
                <w:sz w:val="20"/>
              </w:rPr>
            </w:pPr>
            <w:r>
              <w:rPr>
                <w:sz w:val="20"/>
              </w:rPr>
              <w:t>上缴上级支出</w:t>
            </w:r>
          </w:p>
        </w:tc>
        <w:tc>
          <w:tcPr>
            <w:tcW w:w="1843" w:type="dxa"/>
            <w:vMerge w:val="restart"/>
            <w:tcBorders>
              <w:left w:val="single" w:sz="4" w:space="0" w:color="000000"/>
              <w:bottom w:val="single" w:sz="4" w:space="0" w:color="000000"/>
              <w:right w:val="single" w:sz="4" w:space="0" w:color="000000"/>
            </w:tcBorders>
          </w:tcPr>
          <w:p w:rsidR="00347C68" w:rsidRDefault="00347C68">
            <w:pPr>
              <w:pStyle w:val="TableParagraph"/>
              <w:rPr>
                <w:sz w:val="20"/>
              </w:rPr>
            </w:pPr>
          </w:p>
          <w:p w:rsidR="00347C68" w:rsidRDefault="00347C68">
            <w:pPr>
              <w:pStyle w:val="TableParagraph"/>
              <w:spacing w:before="8"/>
              <w:rPr>
                <w:sz w:val="26"/>
              </w:rPr>
            </w:pPr>
          </w:p>
          <w:p w:rsidR="00347C68" w:rsidRDefault="00B56A25">
            <w:pPr>
              <w:pStyle w:val="TableParagraph"/>
              <w:ind w:left="524"/>
              <w:rPr>
                <w:sz w:val="20"/>
              </w:rPr>
            </w:pPr>
            <w:r>
              <w:rPr>
                <w:sz w:val="20"/>
              </w:rPr>
              <w:t>经营支出</w:t>
            </w:r>
          </w:p>
        </w:tc>
        <w:tc>
          <w:tcPr>
            <w:tcW w:w="2349" w:type="dxa"/>
            <w:vMerge w:val="restart"/>
            <w:tcBorders>
              <w:left w:val="single" w:sz="4" w:space="0" w:color="000000"/>
              <w:bottom w:val="single" w:sz="4" w:space="0" w:color="000000"/>
            </w:tcBorders>
          </w:tcPr>
          <w:p w:rsidR="00347C68" w:rsidRDefault="00347C68">
            <w:pPr>
              <w:pStyle w:val="TableParagraph"/>
              <w:rPr>
                <w:sz w:val="20"/>
              </w:rPr>
            </w:pPr>
          </w:p>
          <w:p w:rsidR="00347C68" w:rsidRDefault="00347C68">
            <w:pPr>
              <w:pStyle w:val="TableParagraph"/>
              <w:spacing w:before="8"/>
              <w:rPr>
                <w:sz w:val="26"/>
              </w:rPr>
            </w:pPr>
          </w:p>
          <w:p w:rsidR="00347C68" w:rsidRDefault="00B56A25">
            <w:pPr>
              <w:pStyle w:val="TableParagraph"/>
              <w:ind w:left="277"/>
              <w:rPr>
                <w:sz w:val="20"/>
              </w:rPr>
            </w:pPr>
            <w:r>
              <w:rPr>
                <w:sz w:val="20"/>
              </w:rPr>
              <w:t>对附属单位补助支出</w:t>
            </w:r>
          </w:p>
        </w:tc>
      </w:tr>
      <w:tr w:rsidR="00347C68">
        <w:trPr>
          <w:trHeight w:val="960"/>
        </w:trPr>
        <w:tc>
          <w:tcPr>
            <w:tcW w:w="1183" w:type="dxa"/>
            <w:tcBorders>
              <w:top w:val="single" w:sz="4" w:space="0" w:color="000000"/>
              <w:bottom w:val="single" w:sz="4" w:space="0" w:color="000000"/>
              <w:right w:val="single" w:sz="4" w:space="0" w:color="000000"/>
            </w:tcBorders>
          </w:tcPr>
          <w:p w:rsidR="00347C68" w:rsidRDefault="00347C68">
            <w:pPr>
              <w:pStyle w:val="TableParagraph"/>
              <w:spacing w:before="4"/>
              <w:rPr>
                <w:sz w:val="16"/>
              </w:rPr>
            </w:pPr>
          </w:p>
          <w:p w:rsidR="00347C68" w:rsidRDefault="00B56A25">
            <w:pPr>
              <w:pStyle w:val="TableParagraph"/>
              <w:spacing w:line="292" w:lineRule="auto"/>
              <w:ind w:left="189" w:right="177"/>
              <w:rPr>
                <w:sz w:val="20"/>
              </w:rPr>
            </w:pPr>
            <w:r>
              <w:rPr>
                <w:sz w:val="20"/>
              </w:rPr>
              <w:t>功能分类科目编码</w:t>
            </w:r>
          </w:p>
        </w:tc>
        <w:tc>
          <w:tcPr>
            <w:tcW w:w="1951"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spacing w:before="6"/>
              <w:rPr>
                <w:sz w:val="28"/>
              </w:rPr>
            </w:pPr>
          </w:p>
          <w:p w:rsidR="00347C68" w:rsidRDefault="00B56A25">
            <w:pPr>
              <w:pStyle w:val="TableParagraph"/>
              <w:ind w:left="579"/>
              <w:rPr>
                <w:sz w:val="20"/>
              </w:rPr>
            </w:pPr>
            <w:r>
              <w:rPr>
                <w:sz w:val="20"/>
              </w:rPr>
              <w:t>科目名称</w:t>
            </w:r>
          </w:p>
        </w:tc>
        <w:tc>
          <w:tcPr>
            <w:tcW w:w="1559" w:type="dxa"/>
            <w:vMerge/>
            <w:tcBorders>
              <w:top w:val="nil"/>
              <w:left w:val="single" w:sz="4" w:space="0" w:color="000000"/>
              <w:bottom w:val="single" w:sz="4" w:space="0" w:color="000000"/>
              <w:right w:val="single" w:sz="4" w:space="0" w:color="000000"/>
            </w:tcBorders>
          </w:tcPr>
          <w:p w:rsidR="00347C68" w:rsidRDefault="00347C68">
            <w:pPr>
              <w:rPr>
                <w:sz w:val="2"/>
                <w:szCs w:val="2"/>
              </w:rPr>
            </w:pPr>
          </w:p>
        </w:tc>
        <w:tc>
          <w:tcPr>
            <w:tcW w:w="1674" w:type="dxa"/>
            <w:vMerge/>
            <w:tcBorders>
              <w:top w:val="nil"/>
              <w:left w:val="single" w:sz="4" w:space="0" w:color="000000"/>
              <w:bottom w:val="single" w:sz="4" w:space="0" w:color="000000"/>
              <w:right w:val="single" w:sz="4" w:space="0" w:color="000000"/>
            </w:tcBorders>
          </w:tcPr>
          <w:p w:rsidR="00347C68" w:rsidRDefault="00347C68">
            <w:pPr>
              <w:rPr>
                <w:sz w:val="2"/>
                <w:szCs w:val="2"/>
              </w:rPr>
            </w:pPr>
          </w:p>
        </w:tc>
        <w:tc>
          <w:tcPr>
            <w:tcW w:w="1445" w:type="dxa"/>
            <w:vMerge/>
            <w:tcBorders>
              <w:top w:val="nil"/>
              <w:left w:val="single" w:sz="4" w:space="0" w:color="000000"/>
              <w:bottom w:val="single" w:sz="4" w:space="0" w:color="000000"/>
              <w:right w:val="single" w:sz="4" w:space="0" w:color="000000"/>
            </w:tcBorders>
          </w:tcPr>
          <w:p w:rsidR="00347C68" w:rsidRDefault="00347C68">
            <w:pPr>
              <w:rPr>
                <w:sz w:val="2"/>
                <w:szCs w:val="2"/>
              </w:rPr>
            </w:pPr>
          </w:p>
        </w:tc>
        <w:tc>
          <w:tcPr>
            <w:tcW w:w="1984" w:type="dxa"/>
            <w:vMerge/>
            <w:tcBorders>
              <w:top w:val="nil"/>
              <w:left w:val="single" w:sz="4" w:space="0" w:color="000000"/>
              <w:bottom w:val="single" w:sz="4" w:space="0" w:color="000000"/>
              <w:right w:val="single" w:sz="4" w:space="0" w:color="000000"/>
            </w:tcBorders>
          </w:tcPr>
          <w:p w:rsidR="00347C68" w:rsidRDefault="00347C68">
            <w:pPr>
              <w:rPr>
                <w:sz w:val="2"/>
                <w:szCs w:val="2"/>
              </w:rPr>
            </w:pPr>
          </w:p>
        </w:tc>
        <w:tc>
          <w:tcPr>
            <w:tcW w:w="1843" w:type="dxa"/>
            <w:vMerge/>
            <w:tcBorders>
              <w:top w:val="nil"/>
              <w:left w:val="single" w:sz="4" w:space="0" w:color="000000"/>
              <w:bottom w:val="single" w:sz="4" w:space="0" w:color="000000"/>
              <w:right w:val="single" w:sz="4" w:space="0" w:color="000000"/>
            </w:tcBorders>
          </w:tcPr>
          <w:p w:rsidR="00347C68" w:rsidRDefault="00347C68">
            <w:pPr>
              <w:rPr>
                <w:sz w:val="2"/>
                <w:szCs w:val="2"/>
              </w:rPr>
            </w:pPr>
          </w:p>
        </w:tc>
        <w:tc>
          <w:tcPr>
            <w:tcW w:w="2349" w:type="dxa"/>
            <w:vMerge/>
            <w:tcBorders>
              <w:top w:val="nil"/>
              <w:left w:val="single" w:sz="4" w:space="0" w:color="000000"/>
              <w:bottom w:val="single" w:sz="4" w:space="0" w:color="000000"/>
            </w:tcBorders>
          </w:tcPr>
          <w:p w:rsidR="00347C68" w:rsidRDefault="00347C68">
            <w:pPr>
              <w:rPr>
                <w:sz w:val="2"/>
                <w:szCs w:val="2"/>
              </w:rPr>
            </w:pPr>
          </w:p>
        </w:tc>
      </w:tr>
      <w:tr w:rsidR="00347C68">
        <w:trPr>
          <w:trHeight w:val="465"/>
        </w:trPr>
        <w:tc>
          <w:tcPr>
            <w:tcW w:w="3134" w:type="dxa"/>
            <w:gridSpan w:val="2"/>
            <w:tcBorders>
              <w:top w:val="single" w:sz="4" w:space="0" w:color="000000"/>
              <w:bottom w:val="single" w:sz="4" w:space="0" w:color="000000"/>
              <w:right w:val="single" w:sz="4" w:space="0" w:color="000000"/>
            </w:tcBorders>
          </w:tcPr>
          <w:p w:rsidR="00347C68" w:rsidRDefault="00B56A25">
            <w:pPr>
              <w:pStyle w:val="TableParagraph"/>
              <w:spacing w:before="113"/>
              <w:ind w:left="10"/>
              <w:jc w:val="center"/>
              <w:rPr>
                <w:sz w:val="20"/>
              </w:rPr>
            </w:pPr>
            <w:r>
              <w:rPr>
                <w:sz w:val="20"/>
              </w:rPr>
              <w:t>栏次</w:t>
            </w:r>
          </w:p>
        </w:tc>
        <w:tc>
          <w:tcPr>
            <w:tcW w:w="155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ind w:left="16"/>
              <w:jc w:val="center"/>
              <w:rPr>
                <w:sz w:val="20"/>
              </w:rPr>
            </w:pPr>
            <w:r>
              <w:rPr>
                <w:w w:val="99"/>
                <w:sz w:val="20"/>
              </w:rPr>
              <w:t>1</w:t>
            </w:r>
          </w:p>
        </w:tc>
        <w:tc>
          <w:tcPr>
            <w:tcW w:w="1674"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ind w:left="18"/>
              <w:jc w:val="center"/>
              <w:rPr>
                <w:sz w:val="20"/>
              </w:rPr>
            </w:pPr>
            <w:r>
              <w:rPr>
                <w:w w:val="99"/>
                <w:sz w:val="20"/>
              </w:rPr>
              <w:t>2</w:t>
            </w:r>
          </w:p>
        </w:tc>
        <w:tc>
          <w:tcPr>
            <w:tcW w:w="144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ind w:left="19"/>
              <w:jc w:val="center"/>
              <w:rPr>
                <w:sz w:val="20"/>
              </w:rPr>
            </w:pPr>
            <w:r>
              <w:rPr>
                <w:w w:val="99"/>
                <w:sz w:val="20"/>
              </w:rPr>
              <w:t>3</w:t>
            </w:r>
          </w:p>
        </w:tc>
        <w:tc>
          <w:tcPr>
            <w:tcW w:w="1984"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ind w:left="17"/>
              <w:jc w:val="center"/>
              <w:rPr>
                <w:sz w:val="20"/>
              </w:rPr>
            </w:pPr>
            <w:r>
              <w:rPr>
                <w:w w:val="99"/>
                <w:sz w:val="20"/>
              </w:rPr>
              <w:t>4</w:t>
            </w:r>
          </w:p>
        </w:tc>
        <w:tc>
          <w:tcPr>
            <w:tcW w:w="184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ind w:left="16"/>
              <w:jc w:val="center"/>
              <w:rPr>
                <w:sz w:val="20"/>
              </w:rPr>
            </w:pPr>
            <w:r>
              <w:rPr>
                <w:w w:val="99"/>
                <w:sz w:val="20"/>
              </w:rPr>
              <w:t>5</w:t>
            </w:r>
          </w:p>
        </w:tc>
        <w:tc>
          <w:tcPr>
            <w:tcW w:w="2349" w:type="dxa"/>
            <w:tcBorders>
              <w:top w:val="single" w:sz="4" w:space="0" w:color="000000"/>
              <w:left w:val="single" w:sz="4" w:space="0" w:color="000000"/>
              <w:bottom w:val="single" w:sz="4" w:space="0" w:color="000000"/>
            </w:tcBorders>
          </w:tcPr>
          <w:p w:rsidR="00347C68" w:rsidRDefault="00B56A25">
            <w:pPr>
              <w:pStyle w:val="TableParagraph"/>
              <w:spacing w:before="113"/>
              <w:ind w:left="24"/>
              <w:jc w:val="center"/>
              <w:rPr>
                <w:sz w:val="20"/>
              </w:rPr>
            </w:pPr>
            <w:r>
              <w:rPr>
                <w:w w:val="99"/>
                <w:sz w:val="20"/>
              </w:rPr>
              <w:t>6</w:t>
            </w:r>
          </w:p>
        </w:tc>
      </w:tr>
      <w:tr w:rsidR="00347C68">
        <w:trPr>
          <w:trHeight w:val="465"/>
        </w:trPr>
        <w:tc>
          <w:tcPr>
            <w:tcW w:w="3134" w:type="dxa"/>
            <w:gridSpan w:val="2"/>
            <w:tcBorders>
              <w:top w:val="single" w:sz="4" w:space="0" w:color="000000"/>
              <w:bottom w:val="single" w:sz="4" w:space="0" w:color="000000"/>
              <w:right w:val="single" w:sz="4" w:space="0" w:color="000000"/>
            </w:tcBorders>
          </w:tcPr>
          <w:p w:rsidR="00347C68" w:rsidRDefault="00B56A25">
            <w:pPr>
              <w:pStyle w:val="TableParagraph"/>
              <w:spacing w:before="113"/>
              <w:ind w:left="10"/>
              <w:jc w:val="center"/>
              <w:rPr>
                <w:sz w:val="20"/>
              </w:rPr>
            </w:pPr>
            <w:r>
              <w:rPr>
                <w:sz w:val="20"/>
              </w:rPr>
              <w:t>合计</w:t>
            </w:r>
          </w:p>
        </w:tc>
        <w:tc>
          <w:tcPr>
            <w:tcW w:w="155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ind w:right="-15"/>
              <w:jc w:val="right"/>
              <w:rPr>
                <w:sz w:val="20"/>
              </w:rPr>
            </w:pPr>
            <w:r>
              <w:rPr>
                <w:w w:val="95"/>
                <w:sz w:val="20"/>
              </w:rPr>
              <w:t>730.3</w:t>
            </w:r>
          </w:p>
        </w:tc>
        <w:tc>
          <w:tcPr>
            <w:tcW w:w="1674"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jc w:val="right"/>
              <w:rPr>
                <w:sz w:val="20"/>
              </w:rPr>
            </w:pPr>
            <w:r>
              <w:rPr>
                <w:w w:val="95"/>
                <w:sz w:val="20"/>
              </w:rPr>
              <w:t>730.3</w:t>
            </w:r>
          </w:p>
        </w:tc>
        <w:tc>
          <w:tcPr>
            <w:tcW w:w="1445"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98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2349"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65"/>
        </w:trPr>
        <w:tc>
          <w:tcPr>
            <w:tcW w:w="1183" w:type="dxa"/>
            <w:tcBorders>
              <w:top w:val="single" w:sz="4" w:space="0" w:color="000000"/>
              <w:bottom w:val="single" w:sz="4" w:space="0" w:color="000000"/>
              <w:right w:val="single" w:sz="4" w:space="0" w:color="000000"/>
            </w:tcBorders>
          </w:tcPr>
          <w:p w:rsidR="00347C68" w:rsidRDefault="00B56A25">
            <w:pPr>
              <w:pStyle w:val="TableParagraph"/>
              <w:spacing w:before="113"/>
              <w:ind w:left="14"/>
              <w:rPr>
                <w:sz w:val="20"/>
              </w:rPr>
            </w:pPr>
            <w:r>
              <w:rPr>
                <w:sz w:val="20"/>
              </w:rPr>
              <w:t>215</w:t>
            </w:r>
          </w:p>
        </w:tc>
        <w:tc>
          <w:tcPr>
            <w:tcW w:w="195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ind w:left="19"/>
              <w:rPr>
                <w:sz w:val="20"/>
              </w:rPr>
            </w:pPr>
            <w:r>
              <w:rPr>
                <w:sz w:val="20"/>
              </w:rPr>
              <w:t>资源勘探信息等支出</w:t>
            </w:r>
          </w:p>
        </w:tc>
        <w:tc>
          <w:tcPr>
            <w:tcW w:w="155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ind w:right="-15"/>
              <w:jc w:val="right"/>
              <w:rPr>
                <w:sz w:val="20"/>
              </w:rPr>
            </w:pPr>
            <w:r>
              <w:rPr>
                <w:w w:val="95"/>
                <w:sz w:val="20"/>
              </w:rPr>
              <w:t>730.3</w:t>
            </w:r>
          </w:p>
        </w:tc>
        <w:tc>
          <w:tcPr>
            <w:tcW w:w="1674"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jc w:val="right"/>
              <w:rPr>
                <w:sz w:val="20"/>
              </w:rPr>
            </w:pPr>
            <w:r>
              <w:rPr>
                <w:w w:val="95"/>
                <w:sz w:val="20"/>
              </w:rPr>
              <w:t>730.3</w:t>
            </w:r>
          </w:p>
        </w:tc>
        <w:tc>
          <w:tcPr>
            <w:tcW w:w="1445"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98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2349"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65"/>
        </w:trPr>
        <w:tc>
          <w:tcPr>
            <w:tcW w:w="1183" w:type="dxa"/>
            <w:tcBorders>
              <w:top w:val="single" w:sz="4" w:space="0" w:color="000000"/>
              <w:bottom w:val="single" w:sz="4" w:space="0" w:color="000000"/>
              <w:right w:val="single" w:sz="4" w:space="0" w:color="000000"/>
            </w:tcBorders>
          </w:tcPr>
          <w:p w:rsidR="00347C68" w:rsidRDefault="00B56A25">
            <w:pPr>
              <w:pStyle w:val="TableParagraph"/>
              <w:spacing w:before="111"/>
              <w:ind w:left="14"/>
              <w:rPr>
                <w:sz w:val="20"/>
              </w:rPr>
            </w:pPr>
            <w:r>
              <w:rPr>
                <w:sz w:val="20"/>
              </w:rPr>
              <w:t>21505</w:t>
            </w:r>
          </w:p>
        </w:tc>
        <w:tc>
          <w:tcPr>
            <w:tcW w:w="195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1"/>
              <w:ind w:left="19"/>
              <w:rPr>
                <w:sz w:val="20"/>
              </w:rPr>
            </w:pPr>
            <w:r>
              <w:rPr>
                <w:sz w:val="20"/>
              </w:rPr>
              <w:t>工业和信息产业监管</w:t>
            </w:r>
          </w:p>
        </w:tc>
        <w:tc>
          <w:tcPr>
            <w:tcW w:w="155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1"/>
              <w:ind w:right="-15"/>
              <w:jc w:val="right"/>
              <w:rPr>
                <w:sz w:val="20"/>
              </w:rPr>
            </w:pPr>
            <w:r>
              <w:rPr>
                <w:w w:val="95"/>
                <w:sz w:val="20"/>
              </w:rPr>
              <w:t>730.3</w:t>
            </w:r>
          </w:p>
        </w:tc>
        <w:tc>
          <w:tcPr>
            <w:tcW w:w="1674"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1"/>
              <w:jc w:val="right"/>
              <w:rPr>
                <w:sz w:val="20"/>
              </w:rPr>
            </w:pPr>
            <w:r>
              <w:rPr>
                <w:w w:val="95"/>
                <w:sz w:val="20"/>
              </w:rPr>
              <w:t>730.3</w:t>
            </w:r>
          </w:p>
        </w:tc>
        <w:tc>
          <w:tcPr>
            <w:tcW w:w="1445"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98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2349"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65"/>
        </w:trPr>
        <w:tc>
          <w:tcPr>
            <w:tcW w:w="1183" w:type="dxa"/>
            <w:tcBorders>
              <w:top w:val="single" w:sz="4" w:space="0" w:color="000000"/>
              <w:bottom w:val="single" w:sz="4" w:space="0" w:color="000000"/>
              <w:right w:val="single" w:sz="4" w:space="0" w:color="000000"/>
            </w:tcBorders>
          </w:tcPr>
          <w:p w:rsidR="00347C68" w:rsidRDefault="00B56A25">
            <w:pPr>
              <w:pStyle w:val="TableParagraph"/>
              <w:spacing w:before="111"/>
              <w:ind w:left="14"/>
              <w:rPr>
                <w:sz w:val="20"/>
              </w:rPr>
            </w:pPr>
            <w:r>
              <w:rPr>
                <w:sz w:val="20"/>
              </w:rPr>
              <w:t>2150501</w:t>
            </w:r>
          </w:p>
        </w:tc>
        <w:tc>
          <w:tcPr>
            <w:tcW w:w="195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1"/>
              <w:ind w:left="19"/>
              <w:rPr>
                <w:sz w:val="20"/>
              </w:rPr>
            </w:pPr>
            <w:r>
              <w:rPr>
                <w:sz w:val="20"/>
              </w:rPr>
              <w:t>行政运行</w:t>
            </w:r>
          </w:p>
        </w:tc>
        <w:tc>
          <w:tcPr>
            <w:tcW w:w="155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1"/>
              <w:ind w:right="-15"/>
              <w:jc w:val="right"/>
              <w:rPr>
                <w:sz w:val="20"/>
              </w:rPr>
            </w:pPr>
            <w:r>
              <w:rPr>
                <w:w w:val="95"/>
                <w:sz w:val="20"/>
              </w:rPr>
              <w:t>730.3</w:t>
            </w:r>
          </w:p>
        </w:tc>
        <w:tc>
          <w:tcPr>
            <w:tcW w:w="1674"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1"/>
              <w:jc w:val="right"/>
              <w:rPr>
                <w:sz w:val="20"/>
              </w:rPr>
            </w:pPr>
            <w:r>
              <w:rPr>
                <w:w w:val="95"/>
                <w:sz w:val="20"/>
              </w:rPr>
              <w:t>730.3</w:t>
            </w:r>
          </w:p>
        </w:tc>
        <w:tc>
          <w:tcPr>
            <w:tcW w:w="1445"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98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2349"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65"/>
        </w:trPr>
        <w:tc>
          <w:tcPr>
            <w:tcW w:w="1183" w:type="dxa"/>
            <w:tcBorders>
              <w:top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951"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7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445"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98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2349"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65"/>
        </w:trPr>
        <w:tc>
          <w:tcPr>
            <w:tcW w:w="1183" w:type="dxa"/>
            <w:tcBorders>
              <w:top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951"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7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445"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984"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2349"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64"/>
        </w:trPr>
        <w:tc>
          <w:tcPr>
            <w:tcW w:w="1183" w:type="dxa"/>
            <w:tcBorders>
              <w:top w:val="single" w:sz="4" w:space="0" w:color="000000"/>
              <w:right w:val="single" w:sz="4" w:space="0" w:color="000000"/>
            </w:tcBorders>
          </w:tcPr>
          <w:p w:rsidR="00347C68" w:rsidRDefault="00347C68">
            <w:pPr>
              <w:pStyle w:val="TableParagraph"/>
              <w:rPr>
                <w:rFonts w:ascii="Times New Roman"/>
                <w:sz w:val="20"/>
              </w:rPr>
            </w:pPr>
          </w:p>
        </w:tc>
        <w:tc>
          <w:tcPr>
            <w:tcW w:w="1951" w:type="dxa"/>
            <w:tcBorders>
              <w:top w:val="single" w:sz="4" w:space="0" w:color="000000"/>
              <w:left w:val="single" w:sz="4" w:space="0" w:color="000000"/>
              <w:right w:val="single" w:sz="4" w:space="0" w:color="000000"/>
            </w:tcBorders>
          </w:tcPr>
          <w:p w:rsidR="00347C68" w:rsidRDefault="00347C68">
            <w:pPr>
              <w:pStyle w:val="TableParagraph"/>
              <w:rPr>
                <w:rFonts w:ascii="Times New Roman"/>
                <w:sz w:val="20"/>
              </w:rPr>
            </w:pPr>
          </w:p>
        </w:tc>
        <w:tc>
          <w:tcPr>
            <w:tcW w:w="1559" w:type="dxa"/>
            <w:tcBorders>
              <w:top w:val="single" w:sz="4" w:space="0" w:color="000000"/>
              <w:left w:val="single" w:sz="4" w:space="0" w:color="000000"/>
              <w:right w:val="single" w:sz="4" w:space="0" w:color="000000"/>
            </w:tcBorders>
          </w:tcPr>
          <w:p w:rsidR="00347C68" w:rsidRDefault="00347C68">
            <w:pPr>
              <w:pStyle w:val="TableParagraph"/>
              <w:rPr>
                <w:rFonts w:ascii="Times New Roman"/>
                <w:sz w:val="20"/>
              </w:rPr>
            </w:pPr>
          </w:p>
        </w:tc>
        <w:tc>
          <w:tcPr>
            <w:tcW w:w="1674" w:type="dxa"/>
            <w:tcBorders>
              <w:top w:val="single" w:sz="4" w:space="0" w:color="000000"/>
              <w:left w:val="single" w:sz="4" w:space="0" w:color="000000"/>
              <w:right w:val="single" w:sz="4" w:space="0" w:color="000000"/>
            </w:tcBorders>
          </w:tcPr>
          <w:p w:rsidR="00347C68" w:rsidRDefault="00347C68">
            <w:pPr>
              <w:pStyle w:val="TableParagraph"/>
              <w:rPr>
                <w:rFonts w:ascii="Times New Roman"/>
                <w:sz w:val="20"/>
              </w:rPr>
            </w:pPr>
          </w:p>
        </w:tc>
        <w:tc>
          <w:tcPr>
            <w:tcW w:w="1445" w:type="dxa"/>
            <w:tcBorders>
              <w:top w:val="single" w:sz="4" w:space="0" w:color="000000"/>
              <w:left w:val="single" w:sz="4" w:space="0" w:color="000000"/>
              <w:right w:val="single" w:sz="4" w:space="0" w:color="000000"/>
            </w:tcBorders>
          </w:tcPr>
          <w:p w:rsidR="00347C68" w:rsidRDefault="00347C68">
            <w:pPr>
              <w:pStyle w:val="TableParagraph"/>
              <w:rPr>
                <w:rFonts w:ascii="Times New Roman"/>
                <w:sz w:val="20"/>
              </w:rPr>
            </w:pPr>
          </w:p>
        </w:tc>
        <w:tc>
          <w:tcPr>
            <w:tcW w:w="1984" w:type="dxa"/>
            <w:tcBorders>
              <w:top w:val="single" w:sz="4" w:space="0" w:color="000000"/>
              <w:left w:val="single" w:sz="4" w:space="0" w:color="000000"/>
              <w:right w:val="single" w:sz="4" w:space="0" w:color="000000"/>
            </w:tcBorders>
          </w:tcPr>
          <w:p w:rsidR="00347C68" w:rsidRDefault="00347C68">
            <w:pPr>
              <w:pStyle w:val="TableParagraph"/>
              <w:rPr>
                <w:rFonts w:ascii="Times New Roman"/>
                <w:sz w:val="20"/>
              </w:rPr>
            </w:pPr>
          </w:p>
        </w:tc>
        <w:tc>
          <w:tcPr>
            <w:tcW w:w="1843" w:type="dxa"/>
            <w:tcBorders>
              <w:top w:val="single" w:sz="4" w:space="0" w:color="000000"/>
              <w:left w:val="single" w:sz="4" w:space="0" w:color="000000"/>
              <w:right w:val="single" w:sz="4" w:space="0" w:color="000000"/>
            </w:tcBorders>
          </w:tcPr>
          <w:p w:rsidR="00347C68" w:rsidRDefault="00347C68">
            <w:pPr>
              <w:pStyle w:val="TableParagraph"/>
              <w:rPr>
                <w:rFonts w:ascii="Times New Roman"/>
                <w:sz w:val="20"/>
              </w:rPr>
            </w:pPr>
          </w:p>
        </w:tc>
        <w:tc>
          <w:tcPr>
            <w:tcW w:w="2349" w:type="dxa"/>
            <w:tcBorders>
              <w:top w:val="single" w:sz="4" w:space="0" w:color="000000"/>
              <w:left w:val="single" w:sz="4" w:space="0" w:color="000000"/>
            </w:tcBorders>
          </w:tcPr>
          <w:p w:rsidR="00347C68" w:rsidRDefault="00347C68">
            <w:pPr>
              <w:pStyle w:val="TableParagraph"/>
              <w:rPr>
                <w:rFonts w:ascii="Times New Roman"/>
                <w:sz w:val="20"/>
              </w:rPr>
            </w:pPr>
          </w:p>
        </w:tc>
      </w:tr>
    </w:tbl>
    <w:p w:rsidR="00347C68" w:rsidRDefault="00347C68">
      <w:pPr>
        <w:spacing w:before="11"/>
        <w:rPr>
          <w:sz w:val="15"/>
        </w:rPr>
      </w:pPr>
    </w:p>
    <w:p w:rsidR="00347C68" w:rsidRDefault="00B56A25">
      <w:pPr>
        <w:ind w:left="860"/>
        <w:rPr>
          <w:sz w:val="20"/>
        </w:rPr>
      </w:pPr>
      <w:r>
        <w:rPr>
          <w:sz w:val="20"/>
        </w:rPr>
        <w:t>注：本表反映部门本年度各项支出情况。本表金额转换为万元时，因四舍五入可能存在尾差。</w:t>
      </w:r>
    </w:p>
    <w:p w:rsidR="00347C68" w:rsidRDefault="00347C68">
      <w:pPr>
        <w:rPr>
          <w:sz w:val="20"/>
        </w:rPr>
        <w:sectPr w:rsidR="00347C68">
          <w:pgSz w:w="16840" w:h="11910" w:orient="landscape"/>
          <w:pgMar w:top="1100" w:right="1300" w:bottom="900" w:left="580" w:header="0" w:footer="704" w:gutter="0"/>
          <w:cols w:space="720"/>
        </w:sectPr>
      </w:pPr>
    </w:p>
    <w:p w:rsidR="00347C68" w:rsidRDefault="00B56A25">
      <w:pPr>
        <w:pStyle w:val="a3"/>
        <w:spacing w:before="36"/>
        <w:ind w:left="5181" w:right="5898"/>
        <w:jc w:val="center"/>
        <w:rPr>
          <w:rFonts w:ascii="宋体" w:eastAsia="宋体"/>
        </w:rPr>
      </w:pPr>
      <w:r>
        <w:rPr>
          <w:rFonts w:ascii="宋体" w:eastAsia="宋体" w:hint="eastAsia"/>
        </w:rPr>
        <w:lastRenderedPageBreak/>
        <w:t>财政拨款收入支出决算总表</w:t>
      </w:r>
    </w:p>
    <w:p w:rsidR="00347C68" w:rsidRDefault="00B56A25">
      <w:pPr>
        <w:spacing w:before="149"/>
        <w:ind w:right="860"/>
        <w:jc w:val="right"/>
        <w:rPr>
          <w:sz w:val="20"/>
        </w:rPr>
      </w:pPr>
      <w:r>
        <w:rPr>
          <w:spacing w:val="-18"/>
          <w:sz w:val="20"/>
        </w:rPr>
        <w:t xml:space="preserve">公开 </w:t>
      </w:r>
      <w:r>
        <w:rPr>
          <w:sz w:val="20"/>
        </w:rPr>
        <w:t>04</w:t>
      </w:r>
      <w:r>
        <w:rPr>
          <w:spacing w:val="-26"/>
          <w:sz w:val="20"/>
        </w:rPr>
        <w:t xml:space="preserve"> 表</w:t>
      </w:r>
    </w:p>
    <w:p w:rsidR="00347C68" w:rsidRDefault="00B56A25">
      <w:pPr>
        <w:tabs>
          <w:tab w:val="left" w:pos="12957"/>
        </w:tabs>
        <w:spacing w:before="73" w:after="27"/>
        <w:ind w:right="860"/>
        <w:jc w:val="right"/>
        <w:rPr>
          <w:sz w:val="20"/>
        </w:rPr>
      </w:pPr>
      <w:r>
        <w:rPr>
          <w:sz w:val="20"/>
        </w:rPr>
        <w:t>部门：平桥区工业和信息化局</w:t>
      </w:r>
      <w:r>
        <w:rPr>
          <w:sz w:val="20"/>
        </w:rPr>
        <w:tab/>
      </w:r>
      <w:r>
        <w:rPr>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347C68">
        <w:trPr>
          <w:trHeight w:val="417"/>
        </w:trPr>
        <w:tc>
          <w:tcPr>
            <w:tcW w:w="5924" w:type="dxa"/>
            <w:gridSpan w:val="3"/>
            <w:tcBorders>
              <w:bottom w:val="single" w:sz="4" w:space="0" w:color="000000"/>
              <w:right w:val="single" w:sz="4" w:space="0" w:color="000000"/>
            </w:tcBorders>
          </w:tcPr>
          <w:p w:rsidR="00347C68" w:rsidRDefault="00B56A25">
            <w:pPr>
              <w:pStyle w:val="TableParagraph"/>
              <w:spacing w:before="89"/>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347C68" w:rsidRDefault="00B56A25">
            <w:pPr>
              <w:pStyle w:val="TableParagraph"/>
              <w:spacing w:before="89"/>
              <w:ind w:left="3816" w:right="3798"/>
              <w:jc w:val="center"/>
              <w:rPr>
                <w:sz w:val="20"/>
              </w:rPr>
            </w:pPr>
            <w:r>
              <w:rPr>
                <w:sz w:val="20"/>
              </w:rPr>
              <w:t>支出</w:t>
            </w:r>
          </w:p>
        </w:tc>
      </w:tr>
      <w:tr w:rsidR="00347C68">
        <w:trPr>
          <w:trHeight w:val="645"/>
        </w:trPr>
        <w:tc>
          <w:tcPr>
            <w:tcW w:w="3994" w:type="dxa"/>
            <w:tcBorders>
              <w:top w:val="single" w:sz="4" w:space="0" w:color="000000"/>
              <w:bottom w:val="single" w:sz="4" w:space="0" w:color="000000"/>
              <w:right w:val="single" w:sz="4" w:space="0" w:color="000000"/>
            </w:tcBorders>
          </w:tcPr>
          <w:p w:rsidR="00347C68" w:rsidRDefault="00347C68">
            <w:pPr>
              <w:pStyle w:val="TableParagraph"/>
              <w:spacing w:before="9"/>
              <w:rPr>
                <w:sz w:val="15"/>
              </w:rPr>
            </w:pPr>
          </w:p>
          <w:p w:rsidR="00347C68" w:rsidRDefault="00B56A25">
            <w:pPr>
              <w:pStyle w:val="TableParagraph"/>
              <w:tabs>
                <w:tab w:val="left" w:pos="612"/>
              </w:tabs>
              <w:spacing w:before="1"/>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spacing w:before="9"/>
              <w:rPr>
                <w:sz w:val="15"/>
              </w:rPr>
            </w:pPr>
          </w:p>
          <w:p w:rsidR="00347C68" w:rsidRDefault="00B56A25">
            <w:pPr>
              <w:pStyle w:val="TableParagraph"/>
              <w:spacing w:before="1"/>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spacing w:before="9"/>
              <w:rPr>
                <w:sz w:val="15"/>
              </w:rPr>
            </w:pPr>
          </w:p>
          <w:p w:rsidR="00347C68" w:rsidRDefault="00B56A25">
            <w:pPr>
              <w:pStyle w:val="TableParagraph"/>
              <w:spacing w:before="1"/>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spacing w:before="9"/>
              <w:rPr>
                <w:sz w:val="15"/>
              </w:rPr>
            </w:pPr>
          </w:p>
          <w:p w:rsidR="00347C68" w:rsidRDefault="00B56A25">
            <w:pPr>
              <w:pStyle w:val="TableParagraph"/>
              <w:tabs>
                <w:tab w:val="left" w:pos="619"/>
              </w:tabs>
              <w:spacing w:before="1"/>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spacing w:before="9"/>
              <w:rPr>
                <w:sz w:val="15"/>
              </w:rPr>
            </w:pPr>
          </w:p>
          <w:p w:rsidR="00347C68" w:rsidRDefault="00B56A25">
            <w:pPr>
              <w:pStyle w:val="TableParagraph"/>
              <w:spacing w:before="1"/>
              <w:ind w:left="82" w:right="64"/>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spacing w:before="9"/>
              <w:rPr>
                <w:sz w:val="15"/>
              </w:rPr>
            </w:pPr>
          </w:p>
          <w:p w:rsidR="00347C68" w:rsidRDefault="00B56A25">
            <w:pPr>
              <w:pStyle w:val="TableParagraph"/>
              <w:spacing w:before="1"/>
              <w:ind w:left="87" w:right="69"/>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6"/>
              <w:ind w:left="23" w:right="6"/>
              <w:jc w:val="center"/>
              <w:rPr>
                <w:sz w:val="20"/>
              </w:rPr>
            </w:pPr>
            <w:r>
              <w:rPr>
                <w:sz w:val="20"/>
              </w:rPr>
              <w:t>一般公共预算财政</w:t>
            </w:r>
          </w:p>
          <w:p w:rsidR="00347C68" w:rsidRDefault="00B56A25">
            <w:pPr>
              <w:pStyle w:val="TableParagraph"/>
              <w:spacing w:before="55"/>
              <w:ind w:left="23" w:right="6"/>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347C68" w:rsidRDefault="00B56A25">
            <w:pPr>
              <w:pStyle w:val="TableParagraph"/>
              <w:spacing w:before="46"/>
              <w:ind w:left="24" w:right="1"/>
              <w:jc w:val="center"/>
              <w:rPr>
                <w:sz w:val="20"/>
              </w:rPr>
            </w:pPr>
            <w:r>
              <w:rPr>
                <w:sz w:val="20"/>
              </w:rPr>
              <w:t>政府性基金预算财</w:t>
            </w:r>
          </w:p>
          <w:p w:rsidR="00347C68" w:rsidRDefault="00B56A25">
            <w:pPr>
              <w:pStyle w:val="TableParagraph"/>
              <w:spacing w:before="55"/>
              <w:ind w:left="24" w:right="1"/>
              <w:jc w:val="center"/>
              <w:rPr>
                <w:sz w:val="20"/>
              </w:rPr>
            </w:pPr>
            <w:r>
              <w:rPr>
                <w:sz w:val="20"/>
              </w:rPr>
              <w:t>政拨款</w:t>
            </w:r>
          </w:p>
        </w:tc>
      </w:tr>
      <w:tr w:rsidR="00347C68">
        <w:trPr>
          <w:trHeight w:val="417"/>
        </w:trPr>
        <w:tc>
          <w:tcPr>
            <w:tcW w:w="3994" w:type="dxa"/>
            <w:tcBorders>
              <w:top w:val="single" w:sz="4" w:space="0" w:color="000000"/>
              <w:bottom w:val="single" w:sz="4" w:space="0" w:color="000000"/>
              <w:right w:val="single" w:sz="4" w:space="0" w:color="000000"/>
            </w:tcBorders>
          </w:tcPr>
          <w:p w:rsidR="00347C68" w:rsidRDefault="00B56A25">
            <w:pPr>
              <w:pStyle w:val="TableParagraph"/>
              <w:tabs>
                <w:tab w:val="left" w:pos="612"/>
              </w:tabs>
              <w:spacing w:before="89"/>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9"/>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tabs>
                <w:tab w:val="left" w:pos="619"/>
              </w:tabs>
              <w:spacing w:before="89"/>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9"/>
              <w:ind w:left="17"/>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9"/>
              <w:ind w:left="16"/>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347C68" w:rsidRDefault="00B56A25">
            <w:pPr>
              <w:pStyle w:val="TableParagraph"/>
              <w:spacing w:before="89"/>
              <w:ind w:left="22"/>
              <w:jc w:val="center"/>
              <w:rPr>
                <w:sz w:val="20"/>
              </w:rPr>
            </w:pPr>
            <w:r>
              <w:rPr>
                <w:w w:val="99"/>
                <w:sz w:val="20"/>
              </w:rPr>
              <w:t>4</w:t>
            </w:r>
          </w:p>
        </w:tc>
      </w:tr>
      <w:tr w:rsidR="00347C68">
        <w:trPr>
          <w:trHeight w:val="416"/>
        </w:trPr>
        <w:tc>
          <w:tcPr>
            <w:tcW w:w="3994" w:type="dxa"/>
            <w:tcBorders>
              <w:top w:val="single" w:sz="4" w:space="0" w:color="000000"/>
              <w:bottom w:val="single" w:sz="4" w:space="0" w:color="000000"/>
              <w:right w:val="single" w:sz="4" w:space="0" w:color="000000"/>
            </w:tcBorders>
          </w:tcPr>
          <w:p w:rsidR="00347C68" w:rsidRDefault="00B56A25">
            <w:pPr>
              <w:pStyle w:val="TableParagraph"/>
              <w:spacing w:before="89"/>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9"/>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7"/>
              <w:ind w:right="1"/>
              <w:jc w:val="right"/>
              <w:rPr>
                <w:sz w:val="20"/>
              </w:rPr>
            </w:pPr>
            <w:r>
              <w:rPr>
                <w:w w:val="95"/>
                <w:sz w:val="20"/>
              </w:rPr>
              <w:t>730.3</w:t>
            </w:r>
          </w:p>
        </w:tc>
        <w:tc>
          <w:tcPr>
            <w:tcW w:w="340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9"/>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9"/>
              <w:ind w:left="81" w:right="64"/>
              <w:jc w:val="center"/>
              <w:rPr>
                <w:sz w:val="20"/>
              </w:rPr>
            </w:pPr>
            <w:r>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16"/>
        </w:trPr>
        <w:tc>
          <w:tcPr>
            <w:tcW w:w="3994" w:type="dxa"/>
            <w:tcBorders>
              <w:top w:val="single" w:sz="4" w:space="0" w:color="000000"/>
              <w:bottom w:val="single" w:sz="4" w:space="0" w:color="000000"/>
              <w:right w:val="single" w:sz="4" w:space="0" w:color="000000"/>
            </w:tcBorders>
          </w:tcPr>
          <w:p w:rsidR="00347C68" w:rsidRDefault="00B56A25">
            <w:pPr>
              <w:pStyle w:val="TableParagraph"/>
              <w:spacing w:before="90"/>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90"/>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90"/>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90"/>
              <w:ind w:left="81" w:right="64"/>
              <w:jc w:val="center"/>
              <w:rPr>
                <w:sz w:val="20"/>
              </w:rPr>
            </w:pPr>
            <w:r>
              <w:rPr>
                <w:sz w:val="20"/>
              </w:rPr>
              <w:t>16</w:t>
            </w:r>
          </w:p>
        </w:tc>
        <w:tc>
          <w:tcPr>
            <w:tcW w:w="70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17"/>
        </w:trPr>
        <w:tc>
          <w:tcPr>
            <w:tcW w:w="3994" w:type="dxa"/>
            <w:tcBorders>
              <w:top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90"/>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90"/>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90"/>
              <w:ind w:left="81" w:right="64"/>
              <w:jc w:val="center"/>
              <w:rPr>
                <w:sz w:val="20"/>
              </w:rPr>
            </w:pPr>
            <w:r>
              <w:rPr>
                <w:sz w:val="20"/>
              </w:rPr>
              <w:t>17</w:t>
            </w:r>
          </w:p>
        </w:tc>
        <w:tc>
          <w:tcPr>
            <w:tcW w:w="70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17"/>
        </w:trPr>
        <w:tc>
          <w:tcPr>
            <w:tcW w:w="3994" w:type="dxa"/>
            <w:tcBorders>
              <w:top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90"/>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90"/>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90"/>
              <w:ind w:left="81" w:right="64"/>
              <w:jc w:val="center"/>
              <w:rPr>
                <w:sz w:val="20"/>
              </w:rPr>
            </w:pPr>
            <w:r>
              <w:rPr>
                <w:sz w:val="20"/>
              </w:rPr>
              <w:t>18</w:t>
            </w:r>
          </w:p>
        </w:tc>
        <w:tc>
          <w:tcPr>
            <w:tcW w:w="70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16"/>
        </w:trPr>
        <w:tc>
          <w:tcPr>
            <w:tcW w:w="3994" w:type="dxa"/>
            <w:tcBorders>
              <w:top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81" w:right="64"/>
              <w:jc w:val="center"/>
              <w:rPr>
                <w:sz w:val="20"/>
              </w:rPr>
            </w:pPr>
            <w:r>
              <w:rPr>
                <w:sz w:val="20"/>
              </w:rPr>
              <w:t>19</w:t>
            </w:r>
          </w:p>
        </w:tc>
        <w:tc>
          <w:tcPr>
            <w:tcW w:w="70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17"/>
        </w:trPr>
        <w:tc>
          <w:tcPr>
            <w:tcW w:w="3994" w:type="dxa"/>
            <w:tcBorders>
              <w:top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81" w:right="64"/>
              <w:jc w:val="center"/>
              <w:rPr>
                <w:sz w:val="20"/>
              </w:rPr>
            </w:pPr>
            <w:r>
              <w:rPr>
                <w:sz w:val="20"/>
              </w:rPr>
              <w:t>20</w:t>
            </w:r>
          </w:p>
        </w:tc>
        <w:tc>
          <w:tcPr>
            <w:tcW w:w="70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17"/>
        </w:trPr>
        <w:tc>
          <w:tcPr>
            <w:tcW w:w="3994" w:type="dxa"/>
            <w:tcBorders>
              <w:top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18"/>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81" w:right="64"/>
              <w:jc w:val="center"/>
              <w:rPr>
                <w:sz w:val="20"/>
              </w:rPr>
            </w:pPr>
            <w:r>
              <w:rPr>
                <w:sz w:val="20"/>
              </w:rPr>
              <w:t>21</w:t>
            </w:r>
          </w:p>
        </w:tc>
        <w:tc>
          <w:tcPr>
            <w:tcW w:w="70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16"/>
        </w:trPr>
        <w:tc>
          <w:tcPr>
            <w:tcW w:w="3994" w:type="dxa"/>
            <w:tcBorders>
              <w:top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18"/>
              <w:rPr>
                <w:sz w:val="20"/>
              </w:rPr>
            </w:pPr>
            <w:r>
              <w:rPr>
                <w:sz w:val="20"/>
              </w:rPr>
              <w:t>十四、资源勘探信息等支出</w:t>
            </w:r>
          </w:p>
        </w:tc>
        <w:tc>
          <w:tcPr>
            <w:tcW w:w="597"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81" w:right="64"/>
              <w:jc w:val="center"/>
              <w:rPr>
                <w:sz w:val="20"/>
              </w:rPr>
            </w:pPr>
            <w:r>
              <w:rPr>
                <w:sz w:val="20"/>
              </w:rPr>
              <w:t>22</w:t>
            </w:r>
          </w:p>
        </w:tc>
        <w:tc>
          <w:tcPr>
            <w:tcW w:w="70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89" w:right="69"/>
              <w:jc w:val="center"/>
              <w:rPr>
                <w:sz w:val="20"/>
              </w:rPr>
            </w:pPr>
            <w:r>
              <w:rPr>
                <w:sz w:val="20"/>
              </w:rPr>
              <w:t>730.3</w:t>
            </w:r>
          </w:p>
        </w:tc>
        <w:tc>
          <w:tcPr>
            <w:tcW w:w="167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23" w:right="5"/>
              <w:jc w:val="center"/>
              <w:rPr>
                <w:sz w:val="20"/>
              </w:rPr>
            </w:pPr>
            <w:r>
              <w:rPr>
                <w:sz w:val="20"/>
              </w:rPr>
              <w:t>730.3</w:t>
            </w:r>
          </w:p>
        </w:tc>
        <w:tc>
          <w:tcPr>
            <w:tcW w:w="1680"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17"/>
        </w:trPr>
        <w:tc>
          <w:tcPr>
            <w:tcW w:w="3994" w:type="dxa"/>
            <w:tcBorders>
              <w:top w:val="single" w:sz="4" w:space="0" w:color="000000"/>
              <w:bottom w:val="single" w:sz="4" w:space="0" w:color="000000"/>
              <w:right w:val="single" w:sz="4" w:space="0" w:color="000000"/>
            </w:tcBorders>
          </w:tcPr>
          <w:p w:rsidR="00347C68" w:rsidRDefault="00B56A25">
            <w:pPr>
              <w:pStyle w:val="TableParagraph"/>
              <w:spacing w:before="88"/>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right="1"/>
              <w:jc w:val="right"/>
              <w:rPr>
                <w:sz w:val="20"/>
              </w:rPr>
            </w:pPr>
            <w:r>
              <w:rPr>
                <w:w w:val="95"/>
                <w:sz w:val="20"/>
              </w:rPr>
              <w:t>730.3</w:t>
            </w:r>
          </w:p>
        </w:tc>
        <w:tc>
          <w:tcPr>
            <w:tcW w:w="340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81" w:right="64"/>
              <w:jc w:val="center"/>
              <w:rPr>
                <w:sz w:val="20"/>
              </w:rPr>
            </w:pPr>
            <w:r>
              <w:rPr>
                <w:sz w:val="20"/>
              </w:rPr>
              <w:t>23</w:t>
            </w:r>
          </w:p>
        </w:tc>
        <w:tc>
          <w:tcPr>
            <w:tcW w:w="70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89" w:right="69"/>
              <w:jc w:val="center"/>
              <w:rPr>
                <w:sz w:val="20"/>
              </w:rPr>
            </w:pPr>
            <w:r>
              <w:rPr>
                <w:sz w:val="20"/>
              </w:rPr>
              <w:t>730.3</w:t>
            </w:r>
          </w:p>
        </w:tc>
        <w:tc>
          <w:tcPr>
            <w:tcW w:w="167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8"/>
              <w:ind w:left="23" w:right="5"/>
              <w:jc w:val="center"/>
              <w:rPr>
                <w:sz w:val="20"/>
              </w:rPr>
            </w:pPr>
            <w:r>
              <w:rPr>
                <w:sz w:val="20"/>
              </w:rPr>
              <w:t>730.3</w:t>
            </w:r>
          </w:p>
        </w:tc>
        <w:tc>
          <w:tcPr>
            <w:tcW w:w="1680"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16"/>
        </w:trPr>
        <w:tc>
          <w:tcPr>
            <w:tcW w:w="3994" w:type="dxa"/>
            <w:tcBorders>
              <w:top w:val="single" w:sz="4" w:space="0" w:color="000000"/>
              <w:bottom w:val="single" w:sz="4" w:space="0" w:color="000000"/>
              <w:right w:val="single" w:sz="4" w:space="0" w:color="000000"/>
            </w:tcBorders>
          </w:tcPr>
          <w:p w:rsidR="00347C68" w:rsidRDefault="00B56A25">
            <w:pPr>
              <w:pStyle w:val="TableParagraph"/>
              <w:spacing w:before="89"/>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9"/>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9"/>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9"/>
              <w:ind w:left="81" w:right="64"/>
              <w:jc w:val="center"/>
              <w:rPr>
                <w:sz w:val="20"/>
              </w:rPr>
            </w:pPr>
            <w:r>
              <w:rPr>
                <w:sz w:val="20"/>
              </w:rPr>
              <w:t>24</w:t>
            </w:r>
          </w:p>
        </w:tc>
        <w:tc>
          <w:tcPr>
            <w:tcW w:w="70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17"/>
        </w:trPr>
        <w:tc>
          <w:tcPr>
            <w:tcW w:w="3994" w:type="dxa"/>
            <w:tcBorders>
              <w:top w:val="single" w:sz="4" w:space="0" w:color="000000"/>
              <w:bottom w:val="single" w:sz="4" w:space="0" w:color="000000"/>
              <w:right w:val="single" w:sz="4" w:space="0" w:color="000000"/>
            </w:tcBorders>
          </w:tcPr>
          <w:p w:rsidR="00347C68" w:rsidRDefault="00B56A25">
            <w:pPr>
              <w:pStyle w:val="TableParagraph"/>
              <w:spacing w:before="89"/>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9"/>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9"/>
              <w:ind w:left="81" w:right="64"/>
              <w:jc w:val="center"/>
              <w:rPr>
                <w:sz w:val="20"/>
              </w:rPr>
            </w:pPr>
            <w:r>
              <w:rPr>
                <w:sz w:val="20"/>
              </w:rPr>
              <w:t>25</w:t>
            </w:r>
          </w:p>
        </w:tc>
        <w:tc>
          <w:tcPr>
            <w:tcW w:w="70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17"/>
        </w:trPr>
        <w:tc>
          <w:tcPr>
            <w:tcW w:w="3994" w:type="dxa"/>
            <w:tcBorders>
              <w:top w:val="single" w:sz="4" w:space="0" w:color="000000"/>
              <w:bottom w:val="single" w:sz="4" w:space="0" w:color="000000"/>
              <w:right w:val="single" w:sz="4" w:space="0" w:color="000000"/>
            </w:tcBorders>
          </w:tcPr>
          <w:p w:rsidR="00347C68" w:rsidRDefault="00B56A25">
            <w:pPr>
              <w:pStyle w:val="TableParagraph"/>
              <w:spacing w:before="89"/>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9"/>
              <w:ind w:left="143" w:right="125"/>
              <w:jc w:val="center"/>
              <w:rPr>
                <w:sz w:val="20"/>
              </w:rPr>
            </w:pPr>
            <w:r>
              <w:rPr>
                <w:sz w:val="20"/>
              </w:rPr>
              <w:t>12</w:t>
            </w:r>
          </w:p>
        </w:tc>
        <w:tc>
          <w:tcPr>
            <w:tcW w:w="121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9"/>
              <w:ind w:left="81" w:right="64"/>
              <w:jc w:val="center"/>
              <w:rPr>
                <w:sz w:val="20"/>
              </w:rPr>
            </w:pPr>
            <w:r>
              <w:rPr>
                <w:sz w:val="20"/>
              </w:rPr>
              <w:t>26</w:t>
            </w:r>
          </w:p>
        </w:tc>
        <w:tc>
          <w:tcPr>
            <w:tcW w:w="70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16"/>
        </w:trPr>
        <w:tc>
          <w:tcPr>
            <w:tcW w:w="3994" w:type="dxa"/>
            <w:tcBorders>
              <w:top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9"/>
              <w:ind w:left="143" w:right="125"/>
              <w:jc w:val="center"/>
              <w:rPr>
                <w:sz w:val="20"/>
              </w:rPr>
            </w:pPr>
            <w:r>
              <w:rPr>
                <w:sz w:val="20"/>
              </w:rPr>
              <w:t>13</w:t>
            </w:r>
          </w:p>
        </w:tc>
        <w:tc>
          <w:tcPr>
            <w:tcW w:w="121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89"/>
              <w:ind w:left="81" w:right="64"/>
              <w:jc w:val="center"/>
              <w:rPr>
                <w:sz w:val="20"/>
              </w:rPr>
            </w:pPr>
            <w:r>
              <w:rPr>
                <w:sz w:val="20"/>
              </w:rPr>
              <w:t>27</w:t>
            </w:r>
          </w:p>
        </w:tc>
        <w:tc>
          <w:tcPr>
            <w:tcW w:w="70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16"/>
        </w:trPr>
        <w:tc>
          <w:tcPr>
            <w:tcW w:w="3994" w:type="dxa"/>
            <w:tcBorders>
              <w:top w:val="single" w:sz="4" w:space="0" w:color="000000"/>
              <w:right w:val="single" w:sz="4" w:space="0" w:color="000000"/>
            </w:tcBorders>
          </w:tcPr>
          <w:p w:rsidR="00347C68" w:rsidRDefault="00B56A25">
            <w:pPr>
              <w:pStyle w:val="TableParagraph"/>
              <w:spacing w:before="90"/>
              <w:ind w:left="12"/>
              <w:jc w:val="center"/>
              <w:rPr>
                <w:b/>
                <w:sz w:val="20"/>
              </w:rPr>
            </w:pPr>
            <w:r>
              <w:rPr>
                <w:b/>
                <w:sz w:val="20"/>
              </w:rPr>
              <w:t>总计</w:t>
            </w:r>
          </w:p>
        </w:tc>
        <w:tc>
          <w:tcPr>
            <w:tcW w:w="720" w:type="dxa"/>
            <w:tcBorders>
              <w:top w:val="single" w:sz="4" w:space="0" w:color="000000"/>
              <w:left w:val="single" w:sz="4" w:space="0" w:color="000000"/>
              <w:right w:val="single" w:sz="4" w:space="0" w:color="000000"/>
            </w:tcBorders>
          </w:tcPr>
          <w:p w:rsidR="00347C68" w:rsidRDefault="00B56A25">
            <w:pPr>
              <w:pStyle w:val="TableParagraph"/>
              <w:spacing w:before="90"/>
              <w:ind w:left="143" w:right="125"/>
              <w:jc w:val="center"/>
              <w:rPr>
                <w:sz w:val="20"/>
              </w:rPr>
            </w:pPr>
            <w:r>
              <w:rPr>
                <w:sz w:val="20"/>
              </w:rPr>
              <w:t>14</w:t>
            </w:r>
          </w:p>
        </w:tc>
        <w:tc>
          <w:tcPr>
            <w:tcW w:w="1210" w:type="dxa"/>
            <w:tcBorders>
              <w:top w:val="single" w:sz="4" w:space="0" w:color="000000"/>
              <w:left w:val="single" w:sz="4" w:space="0" w:color="000000"/>
              <w:right w:val="single" w:sz="4" w:space="0" w:color="000000"/>
            </w:tcBorders>
          </w:tcPr>
          <w:p w:rsidR="00347C68" w:rsidRDefault="00B56A25">
            <w:pPr>
              <w:pStyle w:val="TableParagraph"/>
              <w:spacing w:before="87"/>
              <w:ind w:right="1"/>
              <w:jc w:val="right"/>
              <w:rPr>
                <w:sz w:val="20"/>
              </w:rPr>
            </w:pPr>
            <w:r>
              <w:rPr>
                <w:w w:val="95"/>
                <w:sz w:val="20"/>
              </w:rPr>
              <w:t>730.3</w:t>
            </w:r>
          </w:p>
        </w:tc>
        <w:tc>
          <w:tcPr>
            <w:tcW w:w="3400" w:type="dxa"/>
            <w:tcBorders>
              <w:top w:val="single" w:sz="4" w:space="0" w:color="000000"/>
              <w:left w:val="single" w:sz="4" w:space="0" w:color="000000"/>
              <w:right w:val="single" w:sz="4" w:space="0" w:color="000000"/>
            </w:tcBorders>
          </w:tcPr>
          <w:p w:rsidR="00347C68" w:rsidRDefault="00B56A25">
            <w:pPr>
              <w:pStyle w:val="TableParagraph"/>
              <w:spacing w:before="90"/>
              <w:ind w:left="19"/>
              <w:jc w:val="center"/>
              <w:rPr>
                <w:b/>
                <w:sz w:val="20"/>
              </w:rPr>
            </w:pPr>
            <w:r>
              <w:rPr>
                <w:b/>
                <w:sz w:val="20"/>
              </w:rPr>
              <w:t>总计</w:t>
            </w:r>
          </w:p>
        </w:tc>
        <w:tc>
          <w:tcPr>
            <w:tcW w:w="597" w:type="dxa"/>
            <w:tcBorders>
              <w:top w:val="single" w:sz="4" w:space="0" w:color="000000"/>
              <w:left w:val="single" w:sz="4" w:space="0" w:color="000000"/>
              <w:right w:val="single" w:sz="4" w:space="0" w:color="000000"/>
            </w:tcBorders>
          </w:tcPr>
          <w:p w:rsidR="00347C68" w:rsidRDefault="00B56A25">
            <w:pPr>
              <w:pStyle w:val="TableParagraph"/>
              <w:spacing w:before="90"/>
              <w:ind w:left="81" w:right="64"/>
              <w:jc w:val="center"/>
              <w:rPr>
                <w:sz w:val="20"/>
              </w:rPr>
            </w:pPr>
            <w:r>
              <w:rPr>
                <w:sz w:val="20"/>
              </w:rPr>
              <w:t>28</w:t>
            </w:r>
          </w:p>
        </w:tc>
        <w:tc>
          <w:tcPr>
            <w:tcW w:w="708" w:type="dxa"/>
            <w:tcBorders>
              <w:top w:val="single" w:sz="4" w:space="0" w:color="000000"/>
              <w:left w:val="single" w:sz="4" w:space="0" w:color="000000"/>
              <w:right w:val="single" w:sz="4" w:space="0" w:color="000000"/>
            </w:tcBorders>
          </w:tcPr>
          <w:p w:rsidR="00347C68" w:rsidRDefault="00B56A25">
            <w:pPr>
              <w:pStyle w:val="TableParagraph"/>
              <w:spacing w:before="87"/>
              <w:ind w:left="89" w:right="69"/>
              <w:jc w:val="center"/>
              <w:rPr>
                <w:sz w:val="20"/>
              </w:rPr>
            </w:pPr>
            <w:r>
              <w:rPr>
                <w:sz w:val="20"/>
              </w:rPr>
              <w:t>730.3</w:t>
            </w:r>
          </w:p>
        </w:tc>
        <w:tc>
          <w:tcPr>
            <w:tcW w:w="1679" w:type="dxa"/>
            <w:tcBorders>
              <w:top w:val="single" w:sz="4" w:space="0" w:color="000000"/>
              <w:left w:val="single" w:sz="4" w:space="0" w:color="000000"/>
              <w:right w:val="single" w:sz="4" w:space="0" w:color="000000"/>
            </w:tcBorders>
          </w:tcPr>
          <w:p w:rsidR="00347C68" w:rsidRDefault="00B56A25">
            <w:pPr>
              <w:pStyle w:val="TableParagraph"/>
              <w:spacing w:before="87"/>
              <w:ind w:left="23" w:right="5"/>
              <w:jc w:val="center"/>
              <w:rPr>
                <w:sz w:val="20"/>
              </w:rPr>
            </w:pPr>
            <w:r>
              <w:rPr>
                <w:sz w:val="20"/>
              </w:rPr>
              <w:t>730.3</w:t>
            </w:r>
          </w:p>
        </w:tc>
        <w:tc>
          <w:tcPr>
            <w:tcW w:w="1680" w:type="dxa"/>
            <w:tcBorders>
              <w:top w:val="single" w:sz="4" w:space="0" w:color="000000"/>
              <w:left w:val="single" w:sz="4" w:space="0" w:color="000000"/>
            </w:tcBorders>
          </w:tcPr>
          <w:p w:rsidR="00347C68" w:rsidRDefault="00347C68">
            <w:pPr>
              <w:pStyle w:val="TableParagraph"/>
              <w:rPr>
                <w:rFonts w:ascii="Times New Roman"/>
                <w:sz w:val="20"/>
              </w:rPr>
            </w:pPr>
          </w:p>
        </w:tc>
      </w:tr>
    </w:tbl>
    <w:p w:rsidR="00347C68" w:rsidRDefault="00347C68">
      <w:pPr>
        <w:spacing w:before="2"/>
        <w:rPr>
          <w:sz w:val="14"/>
        </w:rPr>
      </w:pPr>
    </w:p>
    <w:p w:rsidR="00347C68" w:rsidRDefault="00B56A25">
      <w:pPr>
        <w:ind w:right="817"/>
        <w:jc w:val="right"/>
        <w:rPr>
          <w:sz w:val="20"/>
        </w:rPr>
      </w:pPr>
      <w:r>
        <w:rPr>
          <w:w w:val="95"/>
          <w:sz w:val="20"/>
        </w:rPr>
        <w:t>注：本表反映部门本年度一般公共预算财政拨款和政府性基金预算财政拨款的总收支和年末结转结余情况。本表金额转换为万元时，因四舍五入可能存在尾差。</w:t>
      </w:r>
    </w:p>
    <w:p w:rsidR="00347C68" w:rsidRDefault="00347C68">
      <w:pPr>
        <w:jc w:val="right"/>
        <w:rPr>
          <w:sz w:val="20"/>
        </w:rPr>
        <w:sectPr w:rsidR="00347C68">
          <w:pgSz w:w="16840" w:h="11910" w:orient="landscape"/>
          <w:pgMar w:top="800" w:right="1300" w:bottom="900" w:left="580" w:header="0" w:footer="704" w:gutter="0"/>
          <w:cols w:space="720"/>
        </w:sectPr>
      </w:pPr>
    </w:p>
    <w:p w:rsidR="00347C68" w:rsidRDefault="00347C68">
      <w:pPr>
        <w:rPr>
          <w:sz w:val="20"/>
        </w:rPr>
      </w:pPr>
    </w:p>
    <w:p w:rsidR="00347C68" w:rsidRDefault="00347C68">
      <w:pPr>
        <w:rPr>
          <w:sz w:val="20"/>
        </w:rPr>
      </w:pPr>
    </w:p>
    <w:p w:rsidR="00347C68" w:rsidRDefault="00347C68">
      <w:pPr>
        <w:spacing w:before="6"/>
        <w:rPr>
          <w:sz w:val="19"/>
        </w:rPr>
      </w:pPr>
    </w:p>
    <w:p w:rsidR="00347C68" w:rsidRDefault="00B56A25">
      <w:pPr>
        <w:pStyle w:val="a3"/>
        <w:spacing w:before="54"/>
        <w:ind w:left="5439"/>
        <w:rPr>
          <w:rFonts w:ascii="宋体" w:eastAsia="宋体"/>
        </w:rPr>
      </w:pPr>
      <w:r>
        <w:rPr>
          <w:rFonts w:ascii="宋体" w:eastAsia="宋体" w:hint="eastAsia"/>
        </w:rPr>
        <w:t>一般公共预算财政拨款支出决算表</w:t>
      </w:r>
    </w:p>
    <w:p w:rsidR="00347C68" w:rsidRDefault="00B56A25">
      <w:pPr>
        <w:spacing w:before="150"/>
        <w:ind w:right="140"/>
        <w:jc w:val="right"/>
        <w:rPr>
          <w:sz w:val="20"/>
        </w:rPr>
      </w:pPr>
      <w:r>
        <w:rPr>
          <w:spacing w:val="-18"/>
          <w:sz w:val="20"/>
        </w:rPr>
        <w:t xml:space="preserve">公开 </w:t>
      </w:r>
      <w:r>
        <w:rPr>
          <w:sz w:val="20"/>
        </w:rPr>
        <w:t>05</w:t>
      </w:r>
      <w:r>
        <w:rPr>
          <w:spacing w:val="-26"/>
          <w:sz w:val="20"/>
        </w:rPr>
        <w:t xml:space="preserve"> 表</w:t>
      </w:r>
    </w:p>
    <w:p w:rsidR="00347C68" w:rsidRDefault="00B56A25">
      <w:pPr>
        <w:tabs>
          <w:tab w:val="left" w:pos="12957"/>
        </w:tabs>
        <w:spacing w:before="72" w:after="27"/>
        <w:ind w:right="140"/>
        <w:jc w:val="right"/>
        <w:rPr>
          <w:sz w:val="20"/>
        </w:rPr>
      </w:pPr>
      <w:r>
        <w:rPr>
          <w:sz w:val="20"/>
        </w:rPr>
        <w:t>部门：平桥区工业和信息化局</w:t>
      </w:r>
      <w:r>
        <w:rPr>
          <w:sz w:val="20"/>
        </w:rPr>
        <w:tab/>
      </w:r>
      <w:r>
        <w:rPr>
          <w:w w:val="95"/>
          <w:sz w:val="20"/>
        </w:rPr>
        <w:t>单位：万元</w:t>
      </w:r>
    </w:p>
    <w:tbl>
      <w:tblPr>
        <w:tblW w:w="0" w:type="auto"/>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347C68">
        <w:trPr>
          <w:trHeight w:val="420"/>
        </w:trPr>
        <w:tc>
          <w:tcPr>
            <w:tcW w:w="3639" w:type="dxa"/>
            <w:gridSpan w:val="2"/>
            <w:tcBorders>
              <w:bottom w:val="single" w:sz="4" w:space="0" w:color="000000"/>
              <w:right w:val="single" w:sz="4" w:space="0" w:color="000000"/>
            </w:tcBorders>
          </w:tcPr>
          <w:p w:rsidR="00347C68" w:rsidRDefault="00B56A25">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347C68" w:rsidRDefault="00B56A25">
            <w:pPr>
              <w:pStyle w:val="TableParagraph"/>
              <w:spacing w:before="89"/>
              <w:ind w:left="4757" w:right="4736"/>
              <w:jc w:val="center"/>
              <w:rPr>
                <w:sz w:val="20"/>
              </w:rPr>
            </w:pPr>
            <w:r>
              <w:rPr>
                <w:sz w:val="20"/>
              </w:rPr>
              <w:t>本年支出</w:t>
            </w:r>
          </w:p>
        </w:tc>
      </w:tr>
      <w:tr w:rsidR="00347C68">
        <w:trPr>
          <w:trHeight w:val="1370"/>
        </w:trPr>
        <w:tc>
          <w:tcPr>
            <w:tcW w:w="1414" w:type="dxa"/>
            <w:tcBorders>
              <w:top w:val="single" w:sz="4" w:space="0" w:color="000000"/>
              <w:bottom w:val="single" w:sz="4" w:space="0" w:color="000000"/>
              <w:right w:val="single" w:sz="4" w:space="0" w:color="000000"/>
            </w:tcBorders>
          </w:tcPr>
          <w:p w:rsidR="00347C68" w:rsidRDefault="00347C68">
            <w:pPr>
              <w:pStyle w:val="TableParagraph"/>
              <w:rPr>
                <w:sz w:val="20"/>
              </w:rPr>
            </w:pPr>
          </w:p>
          <w:p w:rsidR="00347C68" w:rsidRDefault="00B56A25">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sz w:val="20"/>
              </w:rPr>
            </w:pPr>
          </w:p>
          <w:p w:rsidR="00347C68" w:rsidRDefault="00347C68">
            <w:pPr>
              <w:pStyle w:val="TableParagraph"/>
              <w:spacing w:before="2"/>
              <w:rPr>
                <w:sz w:val="24"/>
              </w:rPr>
            </w:pPr>
          </w:p>
          <w:p w:rsidR="00347C68" w:rsidRDefault="00B56A25">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sz w:val="20"/>
              </w:rPr>
            </w:pPr>
          </w:p>
          <w:p w:rsidR="00347C68" w:rsidRDefault="00347C68">
            <w:pPr>
              <w:pStyle w:val="TableParagraph"/>
              <w:spacing w:before="2"/>
              <w:rPr>
                <w:sz w:val="24"/>
              </w:rPr>
            </w:pPr>
          </w:p>
          <w:p w:rsidR="00347C68" w:rsidRDefault="00B56A25">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sz w:val="20"/>
              </w:rPr>
            </w:pPr>
          </w:p>
          <w:p w:rsidR="00347C68" w:rsidRDefault="00347C68">
            <w:pPr>
              <w:pStyle w:val="TableParagraph"/>
              <w:spacing w:before="2"/>
              <w:rPr>
                <w:sz w:val="24"/>
              </w:rPr>
            </w:pPr>
          </w:p>
          <w:p w:rsidR="00347C68" w:rsidRDefault="00B56A25">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347C68" w:rsidRDefault="00347C68">
            <w:pPr>
              <w:pStyle w:val="TableParagraph"/>
              <w:rPr>
                <w:sz w:val="20"/>
              </w:rPr>
            </w:pPr>
          </w:p>
          <w:p w:rsidR="00347C68" w:rsidRDefault="00347C68">
            <w:pPr>
              <w:pStyle w:val="TableParagraph"/>
              <w:spacing w:before="2"/>
              <w:rPr>
                <w:sz w:val="24"/>
              </w:rPr>
            </w:pPr>
          </w:p>
          <w:p w:rsidR="00347C68" w:rsidRDefault="00B56A25">
            <w:pPr>
              <w:pStyle w:val="TableParagraph"/>
              <w:ind w:left="1308" w:right="1288"/>
              <w:jc w:val="center"/>
              <w:rPr>
                <w:sz w:val="20"/>
              </w:rPr>
            </w:pPr>
            <w:r>
              <w:rPr>
                <w:sz w:val="20"/>
              </w:rPr>
              <w:t>项目支出</w:t>
            </w:r>
          </w:p>
        </w:tc>
      </w:tr>
      <w:tr w:rsidR="00347C68">
        <w:trPr>
          <w:trHeight w:val="465"/>
        </w:trPr>
        <w:tc>
          <w:tcPr>
            <w:tcW w:w="3639" w:type="dxa"/>
            <w:gridSpan w:val="2"/>
            <w:tcBorders>
              <w:top w:val="single" w:sz="4" w:space="0" w:color="000000"/>
              <w:bottom w:val="single" w:sz="4" w:space="0" w:color="000000"/>
              <w:right w:val="single" w:sz="4" w:space="0" w:color="000000"/>
            </w:tcBorders>
          </w:tcPr>
          <w:p w:rsidR="00347C68" w:rsidRDefault="00B56A25">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347C68" w:rsidRDefault="00B56A25">
            <w:pPr>
              <w:pStyle w:val="TableParagraph"/>
              <w:spacing w:before="112"/>
              <w:ind w:left="22"/>
              <w:jc w:val="center"/>
              <w:rPr>
                <w:sz w:val="20"/>
              </w:rPr>
            </w:pPr>
            <w:r>
              <w:rPr>
                <w:w w:val="99"/>
                <w:sz w:val="20"/>
              </w:rPr>
              <w:t>3</w:t>
            </w:r>
          </w:p>
        </w:tc>
      </w:tr>
      <w:tr w:rsidR="00347C68">
        <w:trPr>
          <w:trHeight w:val="465"/>
        </w:trPr>
        <w:tc>
          <w:tcPr>
            <w:tcW w:w="3639" w:type="dxa"/>
            <w:gridSpan w:val="2"/>
            <w:tcBorders>
              <w:top w:val="single" w:sz="4" w:space="0" w:color="000000"/>
              <w:bottom w:val="single" w:sz="4" w:space="0" w:color="000000"/>
              <w:right w:val="single" w:sz="4" w:space="0" w:color="000000"/>
            </w:tcBorders>
          </w:tcPr>
          <w:p w:rsidR="00347C68" w:rsidRDefault="00B56A25">
            <w:pPr>
              <w:pStyle w:val="TableParagraph"/>
              <w:spacing w:before="113"/>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ind w:left="1307" w:right="1290"/>
              <w:jc w:val="center"/>
              <w:rPr>
                <w:sz w:val="20"/>
              </w:rPr>
            </w:pPr>
            <w:r>
              <w:rPr>
                <w:sz w:val="20"/>
              </w:rPr>
              <w:t>730.3</w:t>
            </w:r>
          </w:p>
        </w:tc>
        <w:tc>
          <w:tcPr>
            <w:tcW w:w="344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ind w:left="1307" w:right="1290"/>
              <w:jc w:val="center"/>
              <w:rPr>
                <w:sz w:val="20"/>
              </w:rPr>
            </w:pPr>
            <w:r>
              <w:rPr>
                <w:sz w:val="20"/>
              </w:rPr>
              <w:t>730.3</w:t>
            </w:r>
          </w:p>
        </w:tc>
        <w:tc>
          <w:tcPr>
            <w:tcW w:w="3451"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65"/>
        </w:trPr>
        <w:tc>
          <w:tcPr>
            <w:tcW w:w="1414" w:type="dxa"/>
            <w:tcBorders>
              <w:top w:val="single" w:sz="4" w:space="0" w:color="000000"/>
              <w:bottom w:val="single" w:sz="4" w:space="0" w:color="000000"/>
              <w:right w:val="single" w:sz="4" w:space="0" w:color="000000"/>
            </w:tcBorders>
          </w:tcPr>
          <w:p w:rsidR="00347C68" w:rsidRDefault="00B56A25">
            <w:pPr>
              <w:pStyle w:val="TableParagraph"/>
              <w:spacing w:before="113"/>
              <w:ind w:left="335" w:right="319"/>
              <w:jc w:val="center"/>
              <w:rPr>
                <w:sz w:val="20"/>
              </w:rPr>
            </w:pPr>
            <w:r>
              <w:rPr>
                <w:sz w:val="20"/>
              </w:rPr>
              <w:t>215</w:t>
            </w:r>
          </w:p>
        </w:tc>
        <w:tc>
          <w:tcPr>
            <w:tcW w:w="222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ind w:left="19"/>
              <w:rPr>
                <w:sz w:val="20"/>
              </w:rPr>
            </w:pPr>
            <w:r>
              <w:rPr>
                <w:sz w:val="20"/>
              </w:rPr>
              <w:t>资源勘探信息等支出</w:t>
            </w:r>
          </w:p>
        </w:tc>
        <w:tc>
          <w:tcPr>
            <w:tcW w:w="344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ind w:left="1307" w:right="1290"/>
              <w:jc w:val="center"/>
              <w:rPr>
                <w:sz w:val="20"/>
              </w:rPr>
            </w:pPr>
            <w:r>
              <w:rPr>
                <w:sz w:val="20"/>
              </w:rPr>
              <w:t>730.3</w:t>
            </w:r>
          </w:p>
        </w:tc>
        <w:tc>
          <w:tcPr>
            <w:tcW w:w="344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ind w:left="1307" w:right="1290"/>
              <w:jc w:val="center"/>
              <w:rPr>
                <w:sz w:val="20"/>
              </w:rPr>
            </w:pPr>
            <w:r>
              <w:rPr>
                <w:sz w:val="20"/>
              </w:rPr>
              <w:t>730.3</w:t>
            </w:r>
          </w:p>
        </w:tc>
        <w:tc>
          <w:tcPr>
            <w:tcW w:w="3451"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65"/>
        </w:trPr>
        <w:tc>
          <w:tcPr>
            <w:tcW w:w="1414" w:type="dxa"/>
            <w:tcBorders>
              <w:top w:val="single" w:sz="4" w:space="0" w:color="000000"/>
              <w:bottom w:val="single" w:sz="4" w:space="0" w:color="000000"/>
              <w:right w:val="single" w:sz="4" w:space="0" w:color="000000"/>
            </w:tcBorders>
          </w:tcPr>
          <w:p w:rsidR="00347C68" w:rsidRDefault="00B56A25">
            <w:pPr>
              <w:pStyle w:val="TableParagraph"/>
              <w:spacing w:before="113"/>
              <w:ind w:left="335" w:right="322"/>
              <w:jc w:val="center"/>
              <w:rPr>
                <w:sz w:val="20"/>
              </w:rPr>
            </w:pPr>
            <w:r>
              <w:rPr>
                <w:sz w:val="20"/>
              </w:rPr>
              <w:t>21505</w:t>
            </w:r>
          </w:p>
        </w:tc>
        <w:tc>
          <w:tcPr>
            <w:tcW w:w="222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ind w:left="19"/>
              <w:rPr>
                <w:sz w:val="20"/>
              </w:rPr>
            </w:pPr>
            <w:r>
              <w:rPr>
                <w:sz w:val="20"/>
              </w:rPr>
              <w:t>工业和信息产业监管</w:t>
            </w:r>
          </w:p>
        </w:tc>
        <w:tc>
          <w:tcPr>
            <w:tcW w:w="344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ind w:left="1307" w:right="1290"/>
              <w:jc w:val="center"/>
              <w:rPr>
                <w:sz w:val="20"/>
              </w:rPr>
            </w:pPr>
            <w:r>
              <w:rPr>
                <w:sz w:val="20"/>
              </w:rPr>
              <w:t>730.3</w:t>
            </w:r>
          </w:p>
        </w:tc>
        <w:tc>
          <w:tcPr>
            <w:tcW w:w="344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3"/>
              <w:ind w:left="1307" w:right="1290"/>
              <w:jc w:val="center"/>
              <w:rPr>
                <w:sz w:val="20"/>
              </w:rPr>
            </w:pPr>
            <w:r>
              <w:rPr>
                <w:sz w:val="20"/>
              </w:rPr>
              <w:t>730.3</w:t>
            </w:r>
          </w:p>
        </w:tc>
        <w:tc>
          <w:tcPr>
            <w:tcW w:w="3451"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65"/>
        </w:trPr>
        <w:tc>
          <w:tcPr>
            <w:tcW w:w="1414" w:type="dxa"/>
            <w:tcBorders>
              <w:top w:val="single" w:sz="4" w:space="0" w:color="000000"/>
              <w:bottom w:val="single" w:sz="4" w:space="0" w:color="000000"/>
              <w:right w:val="single" w:sz="4" w:space="0" w:color="000000"/>
            </w:tcBorders>
          </w:tcPr>
          <w:p w:rsidR="00347C68" w:rsidRDefault="00B56A25">
            <w:pPr>
              <w:pStyle w:val="TableParagraph"/>
              <w:spacing w:before="111"/>
              <w:ind w:left="335" w:right="324"/>
              <w:jc w:val="center"/>
              <w:rPr>
                <w:sz w:val="20"/>
              </w:rPr>
            </w:pPr>
            <w:r>
              <w:rPr>
                <w:sz w:val="20"/>
              </w:rPr>
              <w:t>2150501</w:t>
            </w:r>
          </w:p>
        </w:tc>
        <w:tc>
          <w:tcPr>
            <w:tcW w:w="222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1"/>
              <w:ind w:left="19"/>
              <w:rPr>
                <w:sz w:val="20"/>
              </w:rPr>
            </w:pPr>
            <w:r>
              <w:rPr>
                <w:sz w:val="20"/>
              </w:rPr>
              <w:t>行政运行</w:t>
            </w:r>
          </w:p>
        </w:tc>
        <w:tc>
          <w:tcPr>
            <w:tcW w:w="344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1"/>
              <w:ind w:left="1307" w:right="1290"/>
              <w:jc w:val="center"/>
              <w:rPr>
                <w:sz w:val="20"/>
              </w:rPr>
            </w:pPr>
            <w:r>
              <w:rPr>
                <w:sz w:val="20"/>
              </w:rPr>
              <w:t>730.3</w:t>
            </w:r>
          </w:p>
        </w:tc>
        <w:tc>
          <w:tcPr>
            <w:tcW w:w="344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11"/>
              <w:ind w:left="1307" w:right="1290"/>
              <w:jc w:val="center"/>
              <w:rPr>
                <w:sz w:val="20"/>
              </w:rPr>
            </w:pPr>
            <w:r>
              <w:rPr>
                <w:sz w:val="20"/>
              </w:rPr>
              <w:t>730.3</w:t>
            </w:r>
          </w:p>
        </w:tc>
        <w:tc>
          <w:tcPr>
            <w:tcW w:w="3451"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65"/>
        </w:trPr>
        <w:tc>
          <w:tcPr>
            <w:tcW w:w="1414" w:type="dxa"/>
            <w:tcBorders>
              <w:top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65"/>
        </w:trPr>
        <w:tc>
          <w:tcPr>
            <w:tcW w:w="1414" w:type="dxa"/>
            <w:tcBorders>
              <w:top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464"/>
        </w:trPr>
        <w:tc>
          <w:tcPr>
            <w:tcW w:w="1414" w:type="dxa"/>
            <w:tcBorders>
              <w:top w:val="single" w:sz="4" w:space="0" w:color="000000"/>
              <w:right w:val="single" w:sz="4" w:space="0" w:color="000000"/>
            </w:tcBorders>
          </w:tcPr>
          <w:p w:rsidR="00347C68" w:rsidRDefault="00347C68">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347C68" w:rsidRDefault="00347C68">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347C68" w:rsidRDefault="00347C68">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347C68" w:rsidRDefault="00347C68">
            <w:pPr>
              <w:pStyle w:val="TableParagraph"/>
              <w:rPr>
                <w:rFonts w:ascii="Times New Roman"/>
                <w:sz w:val="20"/>
              </w:rPr>
            </w:pPr>
          </w:p>
        </w:tc>
        <w:tc>
          <w:tcPr>
            <w:tcW w:w="3451" w:type="dxa"/>
            <w:tcBorders>
              <w:top w:val="single" w:sz="4" w:space="0" w:color="000000"/>
              <w:left w:val="single" w:sz="4" w:space="0" w:color="000000"/>
            </w:tcBorders>
          </w:tcPr>
          <w:p w:rsidR="00347C68" w:rsidRDefault="00347C68">
            <w:pPr>
              <w:pStyle w:val="TableParagraph"/>
              <w:rPr>
                <w:rFonts w:ascii="Times New Roman"/>
                <w:sz w:val="20"/>
              </w:rPr>
            </w:pPr>
          </w:p>
        </w:tc>
      </w:tr>
    </w:tbl>
    <w:p w:rsidR="00347C68" w:rsidRDefault="00347C68">
      <w:pPr>
        <w:spacing w:before="5"/>
        <w:rPr>
          <w:sz w:val="16"/>
        </w:rPr>
      </w:pPr>
    </w:p>
    <w:p w:rsidR="00347C68" w:rsidRDefault="00B56A25">
      <w:pPr>
        <w:ind w:left="860"/>
        <w:rPr>
          <w:sz w:val="20"/>
        </w:rPr>
      </w:pPr>
      <w:r>
        <w:rPr>
          <w:sz w:val="20"/>
        </w:rPr>
        <w:t>注：本表反映部门本年度一般公共预算财政拨款支出情况。本表金额转换为万元时，因四舍五入可能存在尾差。</w:t>
      </w:r>
    </w:p>
    <w:p w:rsidR="00347C68" w:rsidRDefault="00347C68">
      <w:pPr>
        <w:rPr>
          <w:sz w:val="20"/>
        </w:rPr>
        <w:sectPr w:rsidR="00347C68">
          <w:footerReference w:type="default" r:id="rId11"/>
          <w:pgSz w:w="16840" w:h="11910" w:orient="landscape"/>
          <w:pgMar w:top="1100" w:right="1300" w:bottom="900" w:left="580" w:header="0" w:footer="704" w:gutter="0"/>
          <w:pgNumType w:start="10"/>
          <w:cols w:space="720"/>
        </w:sectPr>
      </w:pPr>
    </w:p>
    <w:p w:rsidR="00347C68" w:rsidRDefault="00347C68">
      <w:pPr>
        <w:rPr>
          <w:sz w:val="20"/>
        </w:rPr>
      </w:pPr>
    </w:p>
    <w:p w:rsidR="00347C68" w:rsidRDefault="00347C68">
      <w:pPr>
        <w:rPr>
          <w:sz w:val="20"/>
        </w:rPr>
      </w:pPr>
    </w:p>
    <w:p w:rsidR="00347C68" w:rsidRDefault="00347C68">
      <w:pPr>
        <w:spacing w:before="6"/>
        <w:rPr>
          <w:sz w:val="19"/>
        </w:rPr>
      </w:pPr>
    </w:p>
    <w:p w:rsidR="00347C68" w:rsidRDefault="00B56A25">
      <w:pPr>
        <w:pStyle w:val="a3"/>
        <w:spacing w:before="54"/>
        <w:ind w:left="5120"/>
        <w:rPr>
          <w:rFonts w:ascii="宋体" w:eastAsia="宋体"/>
        </w:rPr>
      </w:pPr>
      <w:r>
        <w:rPr>
          <w:rFonts w:ascii="宋体" w:eastAsia="宋体" w:hint="eastAsia"/>
        </w:rPr>
        <w:t>一般公共预算财政拨款基本支出决算表</w:t>
      </w:r>
    </w:p>
    <w:p w:rsidR="00347C68" w:rsidRDefault="00B56A25">
      <w:pPr>
        <w:spacing w:before="198"/>
        <w:ind w:right="140"/>
        <w:jc w:val="right"/>
        <w:rPr>
          <w:sz w:val="20"/>
        </w:rPr>
      </w:pPr>
      <w:r>
        <w:rPr>
          <w:spacing w:val="-18"/>
          <w:sz w:val="20"/>
        </w:rPr>
        <w:t xml:space="preserve">公开 </w:t>
      </w:r>
      <w:r>
        <w:rPr>
          <w:sz w:val="20"/>
        </w:rPr>
        <w:t>06</w:t>
      </w:r>
      <w:r>
        <w:rPr>
          <w:spacing w:val="-26"/>
          <w:sz w:val="20"/>
        </w:rPr>
        <w:t xml:space="preserve"> 表</w:t>
      </w:r>
    </w:p>
    <w:p w:rsidR="00347C68" w:rsidRDefault="00B56A25">
      <w:pPr>
        <w:tabs>
          <w:tab w:val="left" w:pos="13048"/>
        </w:tabs>
        <w:spacing w:before="115" w:after="29"/>
        <w:ind w:right="140"/>
        <w:jc w:val="right"/>
        <w:rPr>
          <w:sz w:val="20"/>
        </w:rPr>
      </w:pPr>
      <w:r>
        <w:rPr>
          <w:sz w:val="20"/>
        </w:rPr>
        <w:t>部门：平桥区工业和信息化局</w:t>
      </w:r>
      <w:r>
        <w:rPr>
          <w:sz w:val="20"/>
        </w:rPr>
        <w:tab/>
      </w:r>
      <w:r>
        <w:rPr>
          <w:w w:val="95"/>
          <w:sz w:val="20"/>
        </w:rPr>
        <w:t>单位</w:t>
      </w:r>
      <w:r>
        <w:rPr>
          <w:spacing w:val="-91"/>
          <w:w w:val="95"/>
          <w:sz w:val="20"/>
        </w:rPr>
        <w:t>：</w:t>
      </w:r>
      <w:r>
        <w:rPr>
          <w:w w:val="95"/>
          <w:sz w:val="20"/>
        </w:rPr>
        <w:t>万元</w:t>
      </w:r>
    </w:p>
    <w:tbl>
      <w:tblPr>
        <w:tblW w:w="0" w:type="auto"/>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347C68">
        <w:trPr>
          <w:trHeight w:val="639"/>
        </w:trPr>
        <w:tc>
          <w:tcPr>
            <w:tcW w:w="870" w:type="dxa"/>
            <w:tcBorders>
              <w:bottom w:val="single" w:sz="4" w:space="0" w:color="000000"/>
              <w:right w:val="single" w:sz="4" w:space="0" w:color="000000"/>
            </w:tcBorders>
          </w:tcPr>
          <w:p w:rsidR="00347C68" w:rsidRDefault="00B56A25">
            <w:pPr>
              <w:pStyle w:val="TableParagraph"/>
              <w:spacing w:before="44"/>
              <w:ind w:left="33"/>
              <w:rPr>
                <w:sz w:val="20"/>
              </w:rPr>
            </w:pPr>
            <w:r>
              <w:rPr>
                <w:w w:val="95"/>
                <w:sz w:val="20"/>
              </w:rPr>
              <w:t>经济分类</w:t>
            </w:r>
          </w:p>
          <w:p w:rsidR="00347C68" w:rsidRDefault="00B56A25">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347C68" w:rsidRDefault="00347C68">
            <w:pPr>
              <w:pStyle w:val="TableParagraph"/>
              <w:spacing w:before="8"/>
              <w:rPr>
                <w:sz w:val="15"/>
              </w:rPr>
            </w:pPr>
          </w:p>
          <w:p w:rsidR="00347C68" w:rsidRDefault="00B56A25">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347C68" w:rsidRDefault="00347C68">
            <w:pPr>
              <w:pStyle w:val="TableParagraph"/>
              <w:spacing w:before="8"/>
              <w:rPr>
                <w:sz w:val="15"/>
              </w:rPr>
            </w:pPr>
          </w:p>
          <w:p w:rsidR="00347C68" w:rsidRDefault="00B56A25">
            <w:pPr>
              <w:pStyle w:val="TableParagraph"/>
              <w:ind w:left="174"/>
              <w:rPr>
                <w:sz w:val="20"/>
              </w:rPr>
            </w:pPr>
            <w:r>
              <w:rPr>
                <w:sz w:val="20"/>
              </w:rPr>
              <w:t>决算数</w:t>
            </w:r>
          </w:p>
        </w:tc>
        <w:tc>
          <w:tcPr>
            <w:tcW w:w="870" w:type="dxa"/>
            <w:tcBorders>
              <w:bottom w:val="single" w:sz="4" w:space="0" w:color="000000"/>
              <w:right w:val="single" w:sz="4" w:space="0" w:color="000000"/>
            </w:tcBorders>
          </w:tcPr>
          <w:p w:rsidR="00347C68" w:rsidRDefault="00B56A25">
            <w:pPr>
              <w:pStyle w:val="TableParagraph"/>
              <w:spacing w:before="44"/>
              <w:ind w:left="35"/>
              <w:rPr>
                <w:sz w:val="20"/>
              </w:rPr>
            </w:pPr>
            <w:r>
              <w:rPr>
                <w:w w:val="95"/>
                <w:sz w:val="20"/>
              </w:rPr>
              <w:t>经济分类</w:t>
            </w:r>
          </w:p>
          <w:p w:rsidR="00347C68" w:rsidRDefault="00B56A25">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347C68" w:rsidRDefault="00347C68">
            <w:pPr>
              <w:pStyle w:val="TableParagraph"/>
              <w:spacing w:before="8"/>
              <w:rPr>
                <w:sz w:val="15"/>
              </w:rPr>
            </w:pPr>
          </w:p>
          <w:p w:rsidR="00347C68" w:rsidRDefault="00B56A25">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347C68" w:rsidRDefault="00347C68">
            <w:pPr>
              <w:pStyle w:val="TableParagraph"/>
              <w:spacing w:before="8"/>
              <w:rPr>
                <w:sz w:val="15"/>
              </w:rPr>
            </w:pPr>
          </w:p>
          <w:p w:rsidR="00347C68" w:rsidRDefault="00B56A25">
            <w:pPr>
              <w:pStyle w:val="TableParagraph"/>
              <w:ind w:left="174"/>
              <w:rPr>
                <w:sz w:val="20"/>
              </w:rPr>
            </w:pPr>
            <w:r>
              <w:rPr>
                <w:sz w:val="20"/>
              </w:rPr>
              <w:t>决算数</w:t>
            </w:r>
          </w:p>
        </w:tc>
        <w:tc>
          <w:tcPr>
            <w:tcW w:w="870" w:type="dxa"/>
            <w:tcBorders>
              <w:bottom w:val="single" w:sz="4" w:space="0" w:color="000000"/>
              <w:right w:val="single" w:sz="4" w:space="0" w:color="000000"/>
            </w:tcBorders>
          </w:tcPr>
          <w:p w:rsidR="00347C68" w:rsidRDefault="00B56A25">
            <w:pPr>
              <w:pStyle w:val="TableParagraph"/>
              <w:spacing w:before="44"/>
              <w:ind w:left="35"/>
              <w:rPr>
                <w:sz w:val="20"/>
              </w:rPr>
            </w:pPr>
            <w:r>
              <w:rPr>
                <w:w w:val="95"/>
                <w:sz w:val="20"/>
              </w:rPr>
              <w:t>经济分类</w:t>
            </w:r>
          </w:p>
          <w:p w:rsidR="00347C68" w:rsidRDefault="00B56A25">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347C68" w:rsidRDefault="00347C68">
            <w:pPr>
              <w:pStyle w:val="TableParagraph"/>
              <w:spacing w:before="8"/>
              <w:rPr>
                <w:sz w:val="15"/>
              </w:rPr>
            </w:pPr>
          </w:p>
          <w:p w:rsidR="00347C68" w:rsidRDefault="00B56A25">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347C68" w:rsidRDefault="00347C68">
            <w:pPr>
              <w:pStyle w:val="TableParagraph"/>
              <w:spacing w:before="8"/>
              <w:rPr>
                <w:sz w:val="15"/>
              </w:rPr>
            </w:pPr>
          </w:p>
          <w:p w:rsidR="00347C68" w:rsidRDefault="00B56A25">
            <w:pPr>
              <w:pStyle w:val="TableParagraph"/>
              <w:ind w:left="174"/>
              <w:rPr>
                <w:sz w:val="20"/>
              </w:rPr>
            </w:pPr>
            <w:r>
              <w:rPr>
                <w:sz w:val="20"/>
              </w:rPr>
              <w:t>决算数</w:t>
            </w:r>
          </w:p>
        </w:tc>
      </w:tr>
      <w:tr w:rsidR="00347C68">
        <w:trPr>
          <w:trHeight w:val="327"/>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586.50</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0"/>
              <w:rPr>
                <w:sz w:val="20"/>
              </w:rPr>
            </w:pPr>
            <w:r>
              <w:rPr>
                <w:sz w:val="20"/>
              </w:rPr>
              <w:t>65.22</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347C68" w:rsidRDefault="00B56A25">
            <w:pPr>
              <w:pStyle w:val="TableParagraph"/>
              <w:spacing w:before="43"/>
              <w:ind w:left="18"/>
              <w:rPr>
                <w:sz w:val="20"/>
              </w:rPr>
            </w:pPr>
            <w:r>
              <w:rPr>
                <w:sz w:val="20"/>
              </w:rPr>
              <w:t>4.71</w:t>
            </w:r>
          </w:p>
        </w:tc>
      </w:tr>
      <w:tr w:rsidR="00347C68">
        <w:trPr>
          <w:trHeight w:val="326"/>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2"/>
              <w:ind w:left="18"/>
              <w:rPr>
                <w:sz w:val="20"/>
              </w:rPr>
            </w:pPr>
            <w:r>
              <w:rPr>
                <w:sz w:val="20"/>
              </w:rPr>
              <w:t>262.90</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2"/>
              <w:ind w:left="20"/>
              <w:rPr>
                <w:sz w:val="20"/>
              </w:rPr>
            </w:pPr>
            <w:r>
              <w:rPr>
                <w:sz w:val="20"/>
              </w:rPr>
              <w:t>10.33</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326"/>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95.00</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347C68" w:rsidRDefault="00B56A25">
            <w:pPr>
              <w:pStyle w:val="TableParagraph"/>
              <w:spacing w:before="43"/>
              <w:ind w:left="18"/>
              <w:rPr>
                <w:sz w:val="20"/>
              </w:rPr>
            </w:pPr>
            <w:r>
              <w:rPr>
                <w:sz w:val="20"/>
              </w:rPr>
              <w:t>4.71</w:t>
            </w:r>
          </w:p>
        </w:tc>
      </w:tr>
      <w:tr w:rsidR="00347C68">
        <w:trPr>
          <w:trHeight w:val="327"/>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2"/>
              <w:ind w:left="18"/>
              <w:rPr>
                <w:sz w:val="20"/>
              </w:rPr>
            </w:pPr>
            <w:r>
              <w:rPr>
                <w:sz w:val="20"/>
              </w:rPr>
              <w:t>38.37</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327"/>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5.24</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326"/>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2"/>
              <w:ind w:left="20"/>
              <w:rPr>
                <w:sz w:val="20"/>
              </w:rPr>
            </w:pPr>
            <w:r>
              <w:rPr>
                <w:sz w:val="20"/>
              </w:rPr>
              <w:t>0.55</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327"/>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18"/>
              <w:rPr>
                <w:sz w:val="20"/>
              </w:rPr>
            </w:pPr>
            <w:r>
              <w:rPr>
                <w:sz w:val="20"/>
              </w:rPr>
              <w:t>86.22</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0"/>
              <w:rPr>
                <w:sz w:val="20"/>
              </w:rPr>
            </w:pPr>
            <w:r>
              <w:rPr>
                <w:sz w:val="20"/>
              </w:rPr>
              <w:t>2.80</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327"/>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17.94</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0"/>
              <w:rPr>
                <w:sz w:val="20"/>
              </w:rPr>
            </w:pPr>
            <w:r>
              <w:rPr>
                <w:sz w:val="20"/>
              </w:rPr>
              <w:t>1.02</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326"/>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2"/>
              <w:ind w:left="18"/>
              <w:rPr>
                <w:sz w:val="20"/>
              </w:rPr>
            </w:pPr>
            <w:r>
              <w:rPr>
                <w:sz w:val="20"/>
              </w:rPr>
              <w:t>31.88</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327"/>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0"/>
              <w:rPr>
                <w:sz w:val="20"/>
              </w:rPr>
            </w:pPr>
            <w:r>
              <w:rPr>
                <w:sz w:val="20"/>
              </w:rPr>
              <w:t>2.17</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326"/>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2"/>
              <w:ind w:left="20"/>
              <w:rPr>
                <w:sz w:val="20"/>
              </w:rPr>
            </w:pPr>
            <w:r>
              <w:rPr>
                <w:sz w:val="20"/>
              </w:rPr>
              <w:t>11.00</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327"/>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18"/>
              <w:rPr>
                <w:sz w:val="20"/>
              </w:rPr>
            </w:pPr>
            <w:r>
              <w:rPr>
                <w:sz w:val="20"/>
              </w:rPr>
              <w:t>48.95</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327"/>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0"/>
              <w:rPr>
                <w:sz w:val="20"/>
              </w:rPr>
            </w:pPr>
            <w:r>
              <w:rPr>
                <w:sz w:val="20"/>
              </w:rPr>
              <w:t>11.51</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326"/>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327"/>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57.86</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326"/>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2"/>
              <w:ind w:left="18"/>
              <w:rPr>
                <w:sz w:val="20"/>
              </w:rPr>
            </w:pPr>
            <w:r>
              <w:rPr>
                <w:sz w:val="20"/>
              </w:rPr>
              <w:t>20.97</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327"/>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0"/>
              <w:rPr>
                <w:sz w:val="20"/>
              </w:rPr>
            </w:pPr>
            <w:r>
              <w:rPr>
                <w:sz w:val="20"/>
              </w:rPr>
              <w:t>4.50</w:t>
            </w: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r w:rsidR="00347C68">
        <w:trPr>
          <w:trHeight w:val="325"/>
        </w:trPr>
        <w:tc>
          <w:tcPr>
            <w:tcW w:w="870" w:type="dxa"/>
            <w:tcBorders>
              <w:top w:val="single" w:sz="4" w:space="0" w:color="000000"/>
              <w:bottom w:val="single" w:sz="4" w:space="0" w:color="000000"/>
              <w:right w:val="single" w:sz="4" w:space="0" w:color="000000"/>
            </w:tcBorders>
          </w:tcPr>
          <w:p w:rsidR="00347C68" w:rsidRDefault="00B56A25">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347C68" w:rsidRDefault="00347C68">
            <w:pPr>
              <w:pStyle w:val="TableParagraph"/>
              <w:rPr>
                <w:rFonts w:ascii="Times New Roman"/>
                <w:sz w:val="20"/>
              </w:rPr>
            </w:pPr>
          </w:p>
        </w:tc>
      </w:tr>
    </w:tbl>
    <w:p w:rsidR="00347C68" w:rsidRDefault="00347C68">
      <w:pPr>
        <w:rPr>
          <w:rFonts w:ascii="Times New Roman"/>
          <w:sz w:val="20"/>
        </w:rPr>
        <w:sectPr w:rsidR="00347C68">
          <w:pgSz w:w="16840" w:h="11910" w:orient="landscape"/>
          <w:pgMar w:top="1100" w:right="1300" w:bottom="900" w:left="580" w:header="0" w:footer="704" w:gutter="0"/>
          <w:cols w:space="720"/>
        </w:sectPr>
      </w:pPr>
    </w:p>
    <w:p w:rsidR="00347C68" w:rsidRDefault="00347C68">
      <w:pPr>
        <w:rPr>
          <w:sz w:val="20"/>
        </w:rPr>
      </w:pPr>
    </w:p>
    <w:p w:rsidR="00347C68" w:rsidRDefault="00347C68">
      <w:pPr>
        <w:rPr>
          <w:sz w:val="20"/>
        </w:rPr>
      </w:pPr>
    </w:p>
    <w:p w:rsidR="00347C68" w:rsidRDefault="00347C68">
      <w:pPr>
        <w:spacing w:before="2"/>
        <w:rPr>
          <w:sz w:val="14"/>
        </w:rPr>
      </w:pPr>
    </w:p>
    <w:tbl>
      <w:tblPr>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347C68">
        <w:trPr>
          <w:trHeight w:val="327"/>
        </w:trPr>
        <w:tc>
          <w:tcPr>
            <w:tcW w:w="870" w:type="dxa"/>
            <w:tcBorders>
              <w:left w:val="single" w:sz="8" w:space="0" w:color="000000"/>
            </w:tcBorders>
          </w:tcPr>
          <w:p w:rsidR="00347C68" w:rsidRDefault="00B56A25">
            <w:pPr>
              <w:pStyle w:val="TableParagraph"/>
              <w:spacing w:before="43"/>
              <w:ind w:left="14"/>
              <w:rPr>
                <w:sz w:val="20"/>
              </w:rPr>
            </w:pPr>
            <w:r>
              <w:rPr>
                <w:sz w:val="20"/>
              </w:rPr>
              <w:t>30304</w:t>
            </w:r>
          </w:p>
        </w:tc>
        <w:tc>
          <w:tcPr>
            <w:tcW w:w="2923" w:type="dxa"/>
          </w:tcPr>
          <w:p w:rsidR="00347C68" w:rsidRDefault="00B56A25">
            <w:pPr>
              <w:pStyle w:val="TableParagraph"/>
              <w:spacing w:before="43"/>
              <w:ind w:left="220"/>
              <w:rPr>
                <w:sz w:val="20"/>
              </w:rPr>
            </w:pPr>
            <w:r>
              <w:rPr>
                <w:sz w:val="20"/>
              </w:rPr>
              <w:t>抚恤金</w:t>
            </w:r>
          </w:p>
        </w:tc>
        <w:tc>
          <w:tcPr>
            <w:tcW w:w="938" w:type="dxa"/>
          </w:tcPr>
          <w:p w:rsidR="00347C68" w:rsidRDefault="00B56A25">
            <w:pPr>
              <w:pStyle w:val="TableParagraph"/>
              <w:spacing w:before="43"/>
              <w:ind w:left="18"/>
              <w:rPr>
                <w:sz w:val="20"/>
              </w:rPr>
            </w:pPr>
            <w:r>
              <w:rPr>
                <w:sz w:val="20"/>
              </w:rPr>
              <w:t>32.57</w:t>
            </w:r>
          </w:p>
        </w:tc>
        <w:tc>
          <w:tcPr>
            <w:tcW w:w="870" w:type="dxa"/>
          </w:tcPr>
          <w:p w:rsidR="00347C68" w:rsidRDefault="00B56A25">
            <w:pPr>
              <w:pStyle w:val="TableParagraph"/>
              <w:spacing w:before="43"/>
              <w:ind w:left="18"/>
              <w:rPr>
                <w:sz w:val="20"/>
              </w:rPr>
            </w:pPr>
            <w:r>
              <w:rPr>
                <w:sz w:val="20"/>
              </w:rPr>
              <w:t>30224</w:t>
            </w:r>
          </w:p>
        </w:tc>
        <w:tc>
          <w:tcPr>
            <w:tcW w:w="2066" w:type="dxa"/>
          </w:tcPr>
          <w:p w:rsidR="00347C68" w:rsidRDefault="00B56A25">
            <w:pPr>
              <w:pStyle w:val="TableParagraph"/>
              <w:spacing w:before="43"/>
              <w:ind w:left="219"/>
              <w:rPr>
                <w:sz w:val="20"/>
              </w:rPr>
            </w:pPr>
            <w:r>
              <w:rPr>
                <w:sz w:val="20"/>
              </w:rPr>
              <w:t>被装购置费</w:t>
            </w: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3"/>
              <w:ind w:left="18"/>
              <w:rPr>
                <w:sz w:val="20"/>
              </w:rPr>
            </w:pPr>
            <w:r>
              <w:rPr>
                <w:sz w:val="20"/>
              </w:rPr>
              <w:t>31201</w:t>
            </w:r>
          </w:p>
        </w:tc>
        <w:tc>
          <w:tcPr>
            <w:tcW w:w="3575" w:type="dxa"/>
          </w:tcPr>
          <w:p w:rsidR="00347C68" w:rsidRDefault="00B56A25">
            <w:pPr>
              <w:pStyle w:val="TableParagraph"/>
              <w:spacing w:before="43"/>
              <w:ind w:left="218"/>
              <w:rPr>
                <w:sz w:val="20"/>
              </w:rPr>
            </w:pPr>
            <w:r>
              <w:rPr>
                <w:sz w:val="20"/>
              </w:rPr>
              <w:t>资本金注入</w:t>
            </w:r>
          </w:p>
        </w:tc>
        <w:tc>
          <w:tcPr>
            <w:tcW w:w="938" w:type="dxa"/>
            <w:tcBorders>
              <w:right w:val="single" w:sz="8" w:space="0" w:color="000000"/>
            </w:tcBorders>
          </w:tcPr>
          <w:p w:rsidR="00347C68" w:rsidRDefault="00347C68">
            <w:pPr>
              <w:pStyle w:val="TableParagraph"/>
              <w:rPr>
                <w:rFonts w:ascii="Times New Roman"/>
                <w:sz w:val="18"/>
              </w:rPr>
            </w:pPr>
          </w:p>
        </w:tc>
      </w:tr>
      <w:tr w:rsidR="00347C68">
        <w:trPr>
          <w:trHeight w:val="326"/>
        </w:trPr>
        <w:tc>
          <w:tcPr>
            <w:tcW w:w="870" w:type="dxa"/>
            <w:tcBorders>
              <w:left w:val="single" w:sz="8" w:space="0" w:color="000000"/>
            </w:tcBorders>
          </w:tcPr>
          <w:p w:rsidR="00347C68" w:rsidRDefault="00B56A25">
            <w:pPr>
              <w:pStyle w:val="TableParagraph"/>
              <w:spacing w:before="44"/>
              <w:ind w:left="14"/>
              <w:rPr>
                <w:sz w:val="20"/>
              </w:rPr>
            </w:pPr>
            <w:r>
              <w:rPr>
                <w:sz w:val="20"/>
              </w:rPr>
              <w:t>30305</w:t>
            </w:r>
          </w:p>
        </w:tc>
        <w:tc>
          <w:tcPr>
            <w:tcW w:w="2923" w:type="dxa"/>
          </w:tcPr>
          <w:p w:rsidR="00347C68" w:rsidRDefault="00B56A25">
            <w:pPr>
              <w:pStyle w:val="TableParagraph"/>
              <w:spacing w:before="44"/>
              <w:ind w:left="220"/>
              <w:rPr>
                <w:sz w:val="20"/>
              </w:rPr>
            </w:pPr>
            <w:r>
              <w:rPr>
                <w:sz w:val="20"/>
              </w:rPr>
              <w:t>生活补助</w:t>
            </w:r>
          </w:p>
        </w:tc>
        <w:tc>
          <w:tcPr>
            <w:tcW w:w="938" w:type="dxa"/>
          </w:tcPr>
          <w:p w:rsidR="00347C68" w:rsidRDefault="00B56A25">
            <w:pPr>
              <w:pStyle w:val="TableParagraph"/>
              <w:spacing w:before="42"/>
              <w:ind w:left="18"/>
              <w:rPr>
                <w:sz w:val="20"/>
              </w:rPr>
            </w:pPr>
            <w:r>
              <w:rPr>
                <w:sz w:val="20"/>
              </w:rPr>
              <w:t>4.32</w:t>
            </w:r>
          </w:p>
        </w:tc>
        <w:tc>
          <w:tcPr>
            <w:tcW w:w="870" w:type="dxa"/>
          </w:tcPr>
          <w:p w:rsidR="00347C68" w:rsidRDefault="00B56A25">
            <w:pPr>
              <w:pStyle w:val="TableParagraph"/>
              <w:spacing w:before="44"/>
              <w:ind w:left="18"/>
              <w:rPr>
                <w:sz w:val="20"/>
              </w:rPr>
            </w:pPr>
            <w:r>
              <w:rPr>
                <w:sz w:val="20"/>
              </w:rPr>
              <w:t>30225</w:t>
            </w:r>
          </w:p>
        </w:tc>
        <w:tc>
          <w:tcPr>
            <w:tcW w:w="2066" w:type="dxa"/>
          </w:tcPr>
          <w:p w:rsidR="00347C68" w:rsidRDefault="00B56A25">
            <w:pPr>
              <w:pStyle w:val="TableParagraph"/>
              <w:spacing w:before="44"/>
              <w:ind w:left="219"/>
              <w:rPr>
                <w:sz w:val="20"/>
              </w:rPr>
            </w:pPr>
            <w:r>
              <w:rPr>
                <w:sz w:val="20"/>
              </w:rPr>
              <w:t>专用燃料费</w:t>
            </w: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4"/>
              <w:ind w:left="18"/>
              <w:rPr>
                <w:sz w:val="20"/>
              </w:rPr>
            </w:pPr>
            <w:r>
              <w:rPr>
                <w:sz w:val="20"/>
              </w:rPr>
              <w:t>31203</w:t>
            </w:r>
          </w:p>
        </w:tc>
        <w:tc>
          <w:tcPr>
            <w:tcW w:w="3575" w:type="dxa"/>
          </w:tcPr>
          <w:p w:rsidR="00347C68" w:rsidRDefault="00B56A25">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347C68" w:rsidRDefault="00347C68">
            <w:pPr>
              <w:pStyle w:val="TableParagraph"/>
              <w:rPr>
                <w:rFonts w:ascii="Times New Roman"/>
                <w:sz w:val="18"/>
              </w:rPr>
            </w:pPr>
          </w:p>
        </w:tc>
      </w:tr>
      <w:tr w:rsidR="00347C68">
        <w:trPr>
          <w:trHeight w:val="326"/>
        </w:trPr>
        <w:tc>
          <w:tcPr>
            <w:tcW w:w="870" w:type="dxa"/>
            <w:tcBorders>
              <w:left w:val="single" w:sz="8" w:space="0" w:color="000000"/>
            </w:tcBorders>
          </w:tcPr>
          <w:p w:rsidR="00347C68" w:rsidRDefault="00B56A25">
            <w:pPr>
              <w:pStyle w:val="TableParagraph"/>
              <w:spacing w:before="43"/>
              <w:ind w:left="14"/>
              <w:rPr>
                <w:sz w:val="20"/>
              </w:rPr>
            </w:pPr>
            <w:r>
              <w:rPr>
                <w:sz w:val="20"/>
              </w:rPr>
              <w:t>30306</w:t>
            </w:r>
          </w:p>
        </w:tc>
        <w:tc>
          <w:tcPr>
            <w:tcW w:w="2923" w:type="dxa"/>
          </w:tcPr>
          <w:p w:rsidR="00347C68" w:rsidRDefault="00B56A25">
            <w:pPr>
              <w:pStyle w:val="TableParagraph"/>
              <w:spacing w:before="43"/>
              <w:ind w:left="220"/>
              <w:rPr>
                <w:sz w:val="20"/>
              </w:rPr>
            </w:pPr>
            <w:r>
              <w:rPr>
                <w:sz w:val="20"/>
              </w:rPr>
              <w:t>救济费</w:t>
            </w: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3"/>
              <w:ind w:left="18"/>
              <w:rPr>
                <w:sz w:val="20"/>
              </w:rPr>
            </w:pPr>
            <w:r>
              <w:rPr>
                <w:sz w:val="20"/>
              </w:rPr>
              <w:t>30226</w:t>
            </w:r>
          </w:p>
        </w:tc>
        <w:tc>
          <w:tcPr>
            <w:tcW w:w="2066" w:type="dxa"/>
          </w:tcPr>
          <w:p w:rsidR="00347C68" w:rsidRDefault="00B56A25">
            <w:pPr>
              <w:pStyle w:val="TableParagraph"/>
              <w:spacing w:before="43"/>
              <w:ind w:left="219"/>
              <w:rPr>
                <w:sz w:val="20"/>
              </w:rPr>
            </w:pPr>
            <w:r>
              <w:rPr>
                <w:sz w:val="20"/>
              </w:rPr>
              <w:t>劳务费</w:t>
            </w: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3"/>
              <w:ind w:left="18"/>
              <w:rPr>
                <w:sz w:val="20"/>
              </w:rPr>
            </w:pPr>
            <w:r>
              <w:rPr>
                <w:sz w:val="20"/>
              </w:rPr>
              <w:t>31204</w:t>
            </w:r>
          </w:p>
        </w:tc>
        <w:tc>
          <w:tcPr>
            <w:tcW w:w="3575" w:type="dxa"/>
          </w:tcPr>
          <w:p w:rsidR="00347C68" w:rsidRDefault="00B56A25">
            <w:pPr>
              <w:pStyle w:val="TableParagraph"/>
              <w:spacing w:before="43"/>
              <w:ind w:left="218"/>
              <w:rPr>
                <w:sz w:val="20"/>
              </w:rPr>
            </w:pPr>
            <w:r>
              <w:rPr>
                <w:sz w:val="20"/>
              </w:rPr>
              <w:t>费用补贴</w:t>
            </w:r>
          </w:p>
        </w:tc>
        <w:tc>
          <w:tcPr>
            <w:tcW w:w="938" w:type="dxa"/>
            <w:tcBorders>
              <w:right w:val="single" w:sz="8" w:space="0" w:color="000000"/>
            </w:tcBorders>
          </w:tcPr>
          <w:p w:rsidR="00347C68" w:rsidRDefault="00347C68">
            <w:pPr>
              <w:pStyle w:val="TableParagraph"/>
              <w:rPr>
                <w:rFonts w:ascii="Times New Roman"/>
                <w:sz w:val="18"/>
              </w:rPr>
            </w:pPr>
          </w:p>
        </w:tc>
      </w:tr>
      <w:tr w:rsidR="00347C68">
        <w:trPr>
          <w:trHeight w:val="327"/>
        </w:trPr>
        <w:tc>
          <w:tcPr>
            <w:tcW w:w="870" w:type="dxa"/>
            <w:tcBorders>
              <w:left w:val="single" w:sz="8" w:space="0" w:color="000000"/>
            </w:tcBorders>
          </w:tcPr>
          <w:p w:rsidR="00347C68" w:rsidRDefault="00B56A25">
            <w:pPr>
              <w:pStyle w:val="TableParagraph"/>
              <w:spacing w:before="45"/>
              <w:ind w:left="14"/>
              <w:rPr>
                <w:sz w:val="20"/>
              </w:rPr>
            </w:pPr>
            <w:r>
              <w:rPr>
                <w:sz w:val="20"/>
              </w:rPr>
              <w:t>30307</w:t>
            </w:r>
          </w:p>
        </w:tc>
        <w:tc>
          <w:tcPr>
            <w:tcW w:w="2923" w:type="dxa"/>
          </w:tcPr>
          <w:p w:rsidR="00347C68" w:rsidRDefault="00B56A25">
            <w:pPr>
              <w:pStyle w:val="TableParagraph"/>
              <w:spacing w:before="45"/>
              <w:ind w:left="220"/>
              <w:rPr>
                <w:sz w:val="20"/>
              </w:rPr>
            </w:pPr>
            <w:r>
              <w:rPr>
                <w:sz w:val="20"/>
              </w:rPr>
              <w:t>医疗费补助</w:t>
            </w: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5"/>
              <w:ind w:left="18"/>
              <w:rPr>
                <w:sz w:val="20"/>
              </w:rPr>
            </w:pPr>
            <w:r>
              <w:rPr>
                <w:sz w:val="20"/>
              </w:rPr>
              <w:t>30227</w:t>
            </w:r>
          </w:p>
        </w:tc>
        <w:tc>
          <w:tcPr>
            <w:tcW w:w="2066" w:type="dxa"/>
          </w:tcPr>
          <w:p w:rsidR="00347C68" w:rsidRDefault="00B56A25">
            <w:pPr>
              <w:pStyle w:val="TableParagraph"/>
              <w:spacing w:before="45"/>
              <w:ind w:left="219"/>
              <w:rPr>
                <w:sz w:val="20"/>
              </w:rPr>
            </w:pPr>
            <w:r>
              <w:rPr>
                <w:sz w:val="20"/>
              </w:rPr>
              <w:t>委托业务费</w:t>
            </w: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5"/>
              <w:ind w:left="18"/>
              <w:rPr>
                <w:sz w:val="20"/>
              </w:rPr>
            </w:pPr>
            <w:r>
              <w:rPr>
                <w:sz w:val="20"/>
              </w:rPr>
              <w:t>31205</w:t>
            </w:r>
          </w:p>
        </w:tc>
        <w:tc>
          <w:tcPr>
            <w:tcW w:w="3575" w:type="dxa"/>
          </w:tcPr>
          <w:p w:rsidR="00347C68" w:rsidRDefault="00B56A25">
            <w:pPr>
              <w:pStyle w:val="TableParagraph"/>
              <w:spacing w:before="45"/>
              <w:ind w:left="218"/>
              <w:rPr>
                <w:sz w:val="20"/>
              </w:rPr>
            </w:pPr>
            <w:r>
              <w:rPr>
                <w:sz w:val="20"/>
              </w:rPr>
              <w:t>利息补贴</w:t>
            </w:r>
          </w:p>
        </w:tc>
        <w:tc>
          <w:tcPr>
            <w:tcW w:w="938" w:type="dxa"/>
            <w:tcBorders>
              <w:right w:val="single" w:sz="8" w:space="0" w:color="000000"/>
            </w:tcBorders>
          </w:tcPr>
          <w:p w:rsidR="00347C68" w:rsidRDefault="00347C68">
            <w:pPr>
              <w:pStyle w:val="TableParagraph"/>
              <w:rPr>
                <w:rFonts w:ascii="Times New Roman"/>
                <w:sz w:val="18"/>
              </w:rPr>
            </w:pPr>
          </w:p>
        </w:tc>
      </w:tr>
      <w:tr w:rsidR="00347C68">
        <w:trPr>
          <w:trHeight w:val="327"/>
        </w:trPr>
        <w:tc>
          <w:tcPr>
            <w:tcW w:w="870" w:type="dxa"/>
            <w:tcBorders>
              <w:left w:val="single" w:sz="8" w:space="0" w:color="000000"/>
            </w:tcBorders>
          </w:tcPr>
          <w:p w:rsidR="00347C68" w:rsidRDefault="00B56A25">
            <w:pPr>
              <w:pStyle w:val="TableParagraph"/>
              <w:spacing w:before="44"/>
              <w:ind w:left="14"/>
              <w:rPr>
                <w:sz w:val="20"/>
              </w:rPr>
            </w:pPr>
            <w:r>
              <w:rPr>
                <w:sz w:val="20"/>
              </w:rPr>
              <w:t>30308</w:t>
            </w:r>
          </w:p>
        </w:tc>
        <w:tc>
          <w:tcPr>
            <w:tcW w:w="2923" w:type="dxa"/>
          </w:tcPr>
          <w:p w:rsidR="00347C68" w:rsidRDefault="00B56A25">
            <w:pPr>
              <w:pStyle w:val="TableParagraph"/>
              <w:spacing w:before="44"/>
              <w:ind w:left="220"/>
              <w:rPr>
                <w:sz w:val="20"/>
              </w:rPr>
            </w:pPr>
            <w:r>
              <w:rPr>
                <w:sz w:val="20"/>
              </w:rPr>
              <w:t>助学金</w:t>
            </w: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4"/>
              <w:ind w:left="18"/>
              <w:rPr>
                <w:sz w:val="20"/>
              </w:rPr>
            </w:pPr>
            <w:r>
              <w:rPr>
                <w:sz w:val="20"/>
              </w:rPr>
              <w:t>30228</w:t>
            </w:r>
          </w:p>
        </w:tc>
        <w:tc>
          <w:tcPr>
            <w:tcW w:w="2066" w:type="dxa"/>
          </w:tcPr>
          <w:p w:rsidR="00347C68" w:rsidRDefault="00B56A25">
            <w:pPr>
              <w:pStyle w:val="TableParagraph"/>
              <w:spacing w:before="44"/>
              <w:ind w:left="219"/>
              <w:rPr>
                <w:sz w:val="20"/>
              </w:rPr>
            </w:pPr>
            <w:r>
              <w:rPr>
                <w:sz w:val="20"/>
              </w:rPr>
              <w:t>工会经费</w:t>
            </w:r>
          </w:p>
        </w:tc>
        <w:tc>
          <w:tcPr>
            <w:tcW w:w="938" w:type="dxa"/>
          </w:tcPr>
          <w:p w:rsidR="00347C68" w:rsidRDefault="00B56A25">
            <w:pPr>
              <w:pStyle w:val="TableParagraph"/>
              <w:spacing w:before="44"/>
              <w:ind w:left="20"/>
              <w:rPr>
                <w:sz w:val="20"/>
              </w:rPr>
            </w:pPr>
            <w:r>
              <w:rPr>
                <w:sz w:val="20"/>
              </w:rPr>
              <w:t>8.57</w:t>
            </w:r>
          </w:p>
        </w:tc>
        <w:tc>
          <w:tcPr>
            <w:tcW w:w="870" w:type="dxa"/>
          </w:tcPr>
          <w:p w:rsidR="00347C68" w:rsidRDefault="00B56A25">
            <w:pPr>
              <w:pStyle w:val="TableParagraph"/>
              <w:spacing w:before="44"/>
              <w:ind w:left="18"/>
              <w:rPr>
                <w:sz w:val="20"/>
              </w:rPr>
            </w:pPr>
            <w:r>
              <w:rPr>
                <w:sz w:val="20"/>
              </w:rPr>
              <w:t>31299</w:t>
            </w:r>
          </w:p>
        </w:tc>
        <w:tc>
          <w:tcPr>
            <w:tcW w:w="3575" w:type="dxa"/>
          </w:tcPr>
          <w:p w:rsidR="00347C68" w:rsidRDefault="00B56A25">
            <w:pPr>
              <w:pStyle w:val="TableParagraph"/>
              <w:spacing w:before="44"/>
              <w:ind w:left="218"/>
              <w:rPr>
                <w:sz w:val="20"/>
              </w:rPr>
            </w:pPr>
            <w:r>
              <w:rPr>
                <w:sz w:val="20"/>
              </w:rPr>
              <w:t>其他对企业补助</w:t>
            </w:r>
          </w:p>
        </w:tc>
        <w:tc>
          <w:tcPr>
            <w:tcW w:w="938" w:type="dxa"/>
            <w:tcBorders>
              <w:right w:val="single" w:sz="8" w:space="0" w:color="000000"/>
            </w:tcBorders>
          </w:tcPr>
          <w:p w:rsidR="00347C68" w:rsidRDefault="00347C68">
            <w:pPr>
              <w:pStyle w:val="TableParagraph"/>
              <w:rPr>
                <w:rFonts w:ascii="Times New Roman"/>
                <w:sz w:val="18"/>
              </w:rPr>
            </w:pPr>
          </w:p>
        </w:tc>
      </w:tr>
      <w:tr w:rsidR="00347C68">
        <w:trPr>
          <w:trHeight w:val="327"/>
        </w:trPr>
        <w:tc>
          <w:tcPr>
            <w:tcW w:w="870" w:type="dxa"/>
            <w:tcBorders>
              <w:left w:val="single" w:sz="8" w:space="0" w:color="000000"/>
            </w:tcBorders>
          </w:tcPr>
          <w:p w:rsidR="00347C68" w:rsidRDefault="00B56A25">
            <w:pPr>
              <w:pStyle w:val="TableParagraph"/>
              <w:spacing w:before="43"/>
              <w:ind w:left="14"/>
              <w:rPr>
                <w:sz w:val="20"/>
              </w:rPr>
            </w:pPr>
            <w:r>
              <w:rPr>
                <w:sz w:val="20"/>
              </w:rPr>
              <w:t>30309</w:t>
            </w:r>
          </w:p>
        </w:tc>
        <w:tc>
          <w:tcPr>
            <w:tcW w:w="2923" w:type="dxa"/>
          </w:tcPr>
          <w:p w:rsidR="00347C68" w:rsidRDefault="00B56A25">
            <w:pPr>
              <w:pStyle w:val="TableParagraph"/>
              <w:spacing w:before="43"/>
              <w:ind w:left="220"/>
              <w:rPr>
                <w:sz w:val="20"/>
              </w:rPr>
            </w:pPr>
            <w:r>
              <w:rPr>
                <w:sz w:val="20"/>
              </w:rPr>
              <w:t>奖励金</w:t>
            </w: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3"/>
              <w:ind w:left="18"/>
              <w:rPr>
                <w:sz w:val="20"/>
              </w:rPr>
            </w:pPr>
            <w:r>
              <w:rPr>
                <w:sz w:val="20"/>
              </w:rPr>
              <w:t>30229</w:t>
            </w:r>
          </w:p>
        </w:tc>
        <w:tc>
          <w:tcPr>
            <w:tcW w:w="2066" w:type="dxa"/>
          </w:tcPr>
          <w:p w:rsidR="00347C68" w:rsidRDefault="00B56A25">
            <w:pPr>
              <w:pStyle w:val="TableParagraph"/>
              <w:spacing w:before="43"/>
              <w:ind w:left="219"/>
              <w:rPr>
                <w:sz w:val="20"/>
              </w:rPr>
            </w:pPr>
            <w:r>
              <w:rPr>
                <w:sz w:val="20"/>
              </w:rPr>
              <w:t>福利费</w:t>
            </w:r>
          </w:p>
        </w:tc>
        <w:tc>
          <w:tcPr>
            <w:tcW w:w="938" w:type="dxa"/>
          </w:tcPr>
          <w:p w:rsidR="00347C68" w:rsidRDefault="00B56A25">
            <w:pPr>
              <w:pStyle w:val="TableParagraph"/>
              <w:spacing w:before="43"/>
              <w:ind w:left="20"/>
              <w:rPr>
                <w:sz w:val="20"/>
              </w:rPr>
            </w:pPr>
            <w:r>
              <w:rPr>
                <w:sz w:val="20"/>
              </w:rPr>
              <w:t>0.90</w:t>
            </w:r>
          </w:p>
        </w:tc>
        <w:tc>
          <w:tcPr>
            <w:tcW w:w="870" w:type="dxa"/>
          </w:tcPr>
          <w:p w:rsidR="00347C68" w:rsidRDefault="00B56A25">
            <w:pPr>
              <w:pStyle w:val="TableParagraph"/>
              <w:spacing w:before="43"/>
              <w:ind w:left="18"/>
              <w:rPr>
                <w:sz w:val="20"/>
              </w:rPr>
            </w:pPr>
            <w:r>
              <w:rPr>
                <w:sz w:val="20"/>
              </w:rPr>
              <w:t>313</w:t>
            </w:r>
          </w:p>
        </w:tc>
        <w:tc>
          <w:tcPr>
            <w:tcW w:w="3575" w:type="dxa"/>
          </w:tcPr>
          <w:p w:rsidR="00347C68" w:rsidRDefault="00B56A25">
            <w:pPr>
              <w:pStyle w:val="TableParagraph"/>
              <w:spacing w:before="43"/>
              <w:ind w:left="19"/>
              <w:rPr>
                <w:sz w:val="20"/>
              </w:rPr>
            </w:pPr>
            <w:r>
              <w:rPr>
                <w:sz w:val="20"/>
              </w:rPr>
              <w:t>对社会保障基金补助</w:t>
            </w:r>
          </w:p>
        </w:tc>
        <w:tc>
          <w:tcPr>
            <w:tcW w:w="938" w:type="dxa"/>
            <w:tcBorders>
              <w:right w:val="single" w:sz="8" w:space="0" w:color="000000"/>
            </w:tcBorders>
          </w:tcPr>
          <w:p w:rsidR="00347C68" w:rsidRDefault="00347C68">
            <w:pPr>
              <w:pStyle w:val="TableParagraph"/>
              <w:rPr>
                <w:rFonts w:ascii="Times New Roman"/>
                <w:sz w:val="18"/>
              </w:rPr>
            </w:pPr>
          </w:p>
        </w:tc>
      </w:tr>
      <w:tr w:rsidR="00347C68">
        <w:trPr>
          <w:trHeight w:val="326"/>
        </w:trPr>
        <w:tc>
          <w:tcPr>
            <w:tcW w:w="870" w:type="dxa"/>
            <w:tcBorders>
              <w:left w:val="single" w:sz="8" w:space="0" w:color="000000"/>
            </w:tcBorders>
          </w:tcPr>
          <w:p w:rsidR="00347C68" w:rsidRDefault="00B56A25">
            <w:pPr>
              <w:pStyle w:val="TableParagraph"/>
              <w:spacing w:before="44"/>
              <w:ind w:left="14"/>
              <w:rPr>
                <w:sz w:val="20"/>
              </w:rPr>
            </w:pPr>
            <w:r>
              <w:rPr>
                <w:sz w:val="20"/>
              </w:rPr>
              <w:t>30310</w:t>
            </w:r>
          </w:p>
        </w:tc>
        <w:tc>
          <w:tcPr>
            <w:tcW w:w="2923" w:type="dxa"/>
          </w:tcPr>
          <w:p w:rsidR="00347C68" w:rsidRDefault="00B56A25">
            <w:pPr>
              <w:pStyle w:val="TableParagraph"/>
              <w:spacing w:before="44"/>
              <w:ind w:left="220"/>
              <w:rPr>
                <w:sz w:val="20"/>
              </w:rPr>
            </w:pPr>
            <w:r>
              <w:rPr>
                <w:sz w:val="20"/>
              </w:rPr>
              <w:t>个人农业生产补贴</w:t>
            </w: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4"/>
              <w:ind w:left="18"/>
              <w:rPr>
                <w:sz w:val="20"/>
              </w:rPr>
            </w:pPr>
            <w:r>
              <w:rPr>
                <w:sz w:val="20"/>
              </w:rPr>
              <w:t>30231</w:t>
            </w:r>
          </w:p>
        </w:tc>
        <w:tc>
          <w:tcPr>
            <w:tcW w:w="2066" w:type="dxa"/>
          </w:tcPr>
          <w:p w:rsidR="00347C68" w:rsidRDefault="00B56A25">
            <w:pPr>
              <w:pStyle w:val="TableParagraph"/>
              <w:spacing w:before="44"/>
              <w:ind w:right="34"/>
              <w:jc w:val="right"/>
              <w:rPr>
                <w:sz w:val="20"/>
              </w:rPr>
            </w:pPr>
            <w:r>
              <w:rPr>
                <w:w w:val="95"/>
                <w:sz w:val="20"/>
              </w:rPr>
              <w:t>公务用车运行维护费</w:t>
            </w: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4"/>
              <w:ind w:left="18"/>
              <w:rPr>
                <w:sz w:val="20"/>
              </w:rPr>
            </w:pPr>
            <w:r>
              <w:rPr>
                <w:sz w:val="20"/>
              </w:rPr>
              <w:t>31302</w:t>
            </w:r>
          </w:p>
        </w:tc>
        <w:tc>
          <w:tcPr>
            <w:tcW w:w="3575" w:type="dxa"/>
          </w:tcPr>
          <w:p w:rsidR="00347C68" w:rsidRDefault="00B56A25">
            <w:pPr>
              <w:pStyle w:val="TableParagraph"/>
              <w:spacing w:before="44"/>
              <w:ind w:left="218"/>
              <w:rPr>
                <w:sz w:val="20"/>
              </w:rPr>
            </w:pPr>
            <w:r>
              <w:rPr>
                <w:sz w:val="20"/>
              </w:rPr>
              <w:t>对社会保险基金补助</w:t>
            </w:r>
          </w:p>
        </w:tc>
        <w:tc>
          <w:tcPr>
            <w:tcW w:w="938" w:type="dxa"/>
            <w:tcBorders>
              <w:right w:val="single" w:sz="8" w:space="0" w:color="000000"/>
            </w:tcBorders>
          </w:tcPr>
          <w:p w:rsidR="00347C68" w:rsidRDefault="00347C68">
            <w:pPr>
              <w:pStyle w:val="TableParagraph"/>
              <w:rPr>
                <w:rFonts w:ascii="Times New Roman"/>
                <w:sz w:val="18"/>
              </w:rPr>
            </w:pPr>
          </w:p>
        </w:tc>
      </w:tr>
      <w:tr w:rsidR="00347C68">
        <w:trPr>
          <w:trHeight w:val="326"/>
        </w:trPr>
        <w:tc>
          <w:tcPr>
            <w:tcW w:w="870" w:type="dxa"/>
            <w:tcBorders>
              <w:left w:val="single" w:sz="8" w:space="0" w:color="000000"/>
            </w:tcBorders>
          </w:tcPr>
          <w:p w:rsidR="00347C68" w:rsidRDefault="00B56A25">
            <w:pPr>
              <w:pStyle w:val="TableParagraph"/>
              <w:spacing w:before="43"/>
              <w:ind w:left="14"/>
              <w:rPr>
                <w:sz w:val="20"/>
              </w:rPr>
            </w:pPr>
            <w:r>
              <w:rPr>
                <w:sz w:val="20"/>
              </w:rPr>
              <w:t>30399</w:t>
            </w:r>
          </w:p>
        </w:tc>
        <w:tc>
          <w:tcPr>
            <w:tcW w:w="2923" w:type="dxa"/>
          </w:tcPr>
          <w:p w:rsidR="00347C68" w:rsidRDefault="00B56A25">
            <w:pPr>
              <w:pStyle w:val="TableParagraph"/>
              <w:spacing w:before="43"/>
              <w:ind w:left="220"/>
              <w:rPr>
                <w:sz w:val="20"/>
              </w:rPr>
            </w:pPr>
            <w:r>
              <w:rPr>
                <w:sz w:val="20"/>
              </w:rPr>
              <w:t>对其他个人和家庭的补助支出</w:t>
            </w: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3"/>
              <w:ind w:left="18"/>
              <w:rPr>
                <w:sz w:val="20"/>
              </w:rPr>
            </w:pPr>
            <w:r>
              <w:rPr>
                <w:sz w:val="20"/>
              </w:rPr>
              <w:t>30239</w:t>
            </w:r>
          </w:p>
        </w:tc>
        <w:tc>
          <w:tcPr>
            <w:tcW w:w="2066" w:type="dxa"/>
          </w:tcPr>
          <w:p w:rsidR="00347C68" w:rsidRDefault="00B56A25">
            <w:pPr>
              <w:pStyle w:val="TableParagraph"/>
              <w:spacing w:before="43"/>
              <w:ind w:left="219"/>
              <w:rPr>
                <w:sz w:val="20"/>
              </w:rPr>
            </w:pPr>
            <w:r>
              <w:rPr>
                <w:sz w:val="20"/>
              </w:rPr>
              <w:t>其他交通费用</w:t>
            </w: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3"/>
              <w:ind w:left="18"/>
              <w:rPr>
                <w:sz w:val="20"/>
              </w:rPr>
            </w:pPr>
            <w:r>
              <w:rPr>
                <w:sz w:val="20"/>
              </w:rPr>
              <w:t>31303</w:t>
            </w:r>
          </w:p>
        </w:tc>
        <w:tc>
          <w:tcPr>
            <w:tcW w:w="3575" w:type="dxa"/>
          </w:tcPr>
          <w:p w:rsidR="00347C68" w:rsidRDefault="00B56A25">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347C68" w:rsidRDefault="00347C68">
            <w:pPr>
              <w:pStyle w:val="TableParagraph"/>
              <w:rPr>
                <w:rFonts w:ascii="Times New Roman"/>
                <w:sz w:val="18"/>
              </w:rPr>
            </w:pPr>
          </w:p>
        </w:tc>
      </w:tr>
      <w:tr w:rsidR="00347C68">
        <w:trPr>
          <w:trHeight w:val="327"/>
        </w:trPr>
        <w:tc>
          <w:tcPr>
            <w:tcW w:w="870" w:type="dxa"/>
            <w:tcBorders>
              <w:left w:val="single" w:sz="8" w:space="0" w:color="000000"/>
            </w:tcBorders>
          </w:tcPr>
          <w:p w:rsidR="00347C68" w:rsidRDefault="00347C68">
            <w:pPr>
              <w:pStyle w:val="TableParagraph"/>
              <w:rPr>
                <w:rFonts w:ascii="Times New Roman"/>
                <w:sz w:val="18"/>
              </w:rPr>
            </w:pPr>
          </w:p>
        </w:tc>
        <w:tc>
          <w:tcPr>
            <w:tcW w:w="2923" w:type="dxa"/>
          </w:tcPr>
          <w:p w:rsidR="00347C68" w:rsidRDefault="00347C68">
            <w:pPr>
              <w:pStyle w:val="TableParagraph"/>
              <w:rPr>
                <w:rFonts w:ascii="Times New Roman"/>
                <w:sz w:val="18"/>
              </w:rPr>
            </w:pP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5"/>
              <w:ind w:left="18"/>
              <w:rPr>
                <w:sz w:val="20"/>
              </w:rPr>
            </w:pPr>
            <w:r>
              <w:rPr>
                <w:sz w:val="20"/>
              </w:rPr>
              <w:t>30240</w:t>
            </w:r>
          </w:p>
        </w:tc>
        <w:tc>
          <w:tcPr>
            <w:tcW w:w="2066" w:type="dxa"/>
          </w:tcPr>
          <w:p w:rsidR="00347C68" w:rsidRDefault="00B56A25">
            <w:pPr>
              <w:pStyle w:val="TableParagraph"/>
              <w:spacing w:before="45"/>
              <w:ind w:left="219"/>
              <w:rPr>
                <w:sz w:val="20"/>
              </w:rPr>
            </w:pPr>
            <w:r>
              <w:rPr>
                <w:sz w:val="20"/>
              </w:rPr>
              <w:t>税金及附加费用</w:t>
            </w: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5"/>
              <w:ind w:left="18"/>
              <w:rPr>
                <w:sz w:val="20"/>
              </w:rPr>
            </w:pPr>
            <w:r>
              <w:rPr>
                <w:sz w:val="20"/>
              </w:rPr>
              <w:t>399</w:t>
            </w:r>
          </w:p>
        </w:tc>
        <w:tc>
          <w:tcPr>
            <w:tcW w:w="3575" w:type="dxa"/>
          </w:tcPr>
          <w:p w:rsidR="00347C68" w:rsidRDefault="00B56A25">
            <w:pPr>
              <w:pStyle w:val="TableParagraph"/>
              <w:spacing w:before="45"/>
              <w:ind w:left="19"/>
              <w:rPr>
                <w:sz w:val="20"/>
              </w:rPr>
            </w:pPr>
            <w:r>
              <w:rPr>
                <w:sz w:val="20"/>
              </w:rPr>
              <w:t>其他支出</w:t>
            </w:r>
          </w:p>
        </w:tc>
        <w:tc>
          <w:tcPr>
            <w:tcW w:w="938" w:type="dxa"/>
            <w:tcBorders>
              <w:right w:val="single" w:sz="8" w:space="0" w:color="000000"/>
            </w:tcBorders>
          </w:tcPr>
          <w:p w:rsidR="00347C68" w:rsidRDefault="006D3EE7">
            <w:pPr>
              <w:pStyle w:val="TableParagraph"/>
              <w:rPr>
                <w:rFonts w:ascii="Times New Roman"/>
                <w:sz w:val="18"/>
              </w:rPr>
            </w:pPr>
            <w:r>
              <w:rPr>
                <w:rFonts w:ascii="Times New Roman" w:hint="eastAsia"/>
                <w:sz w:val="18"/>
              </w:rPr>
              <w:t>16.02</w:t>
            </w:r>
          </w:p>
        </w:tc>
      </w:tr>
      <w:tr w:rsidR="00347C68">
        <w:trPr>
          <w:trHeight w:val="327"/>
        </w:trPr>
        <w:tc>
          <w:tcPr>
            <w:tcW w:w="870" w:type="dxa"/>
            <w:tcBorders>
              <w:left w:val="single" w:sz="8" w:space="0" w:color="000000"/>
            </w:tcBorders>
          </w:tcPr>
          <w:p w:rsidR="00347C68" w:rsidRDefault="00347C68">
            <w:pPr>
              <w:pStyle w:val="TableParagraph"/>
              <w:rPr>
                <w:rFonts w:ascii="Times New Roman"/>
                <w:sz w:val="18"/>
              </w:rPr>
            </w:pPr>
          </w:p>
        </w:tc>
        <w:tc>
          <w:tcPr>
            <w:tcW w:w="2923" w:type="dxa"/>
          </w:tcPr>
          <w:p w:rsidR="00347C68" w:rsidRDefault="00347C68">
            <w:pPr>
              <w:pStyle w:val="TableParagraph"/>
              <w:rPr>
                <w:rFonts w:ascii="Times New Roman"/>
                <w:sz w:val="18"/>
              </w:rPr>
            </w:pP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3"/>
              <w:ind w:left="18"/>
              <w:rPr>
                <w:sz w:val="20"/>
              </w:rPr>
            </w:pPr>
            <w:r>
              <w:rPr>
                <w:sz w:val="20"/>
              </w:rPr>
              <w:t>30299</w:t>
            </w:r>
          </w:p>
        </w:tc>
        <w:tc>
          <w:tcPr>
            <w:tcW w:w="2066" w:type="dxa"/>
          </w:tcPr>
          <w:p w:rsidR="00347C68" w:rsidRDefault="00B56A25">
            <w:pPr>
              <w:pStyle w:val="TableParagraph"/>
              <w:spacing w:before="43"/>
              <w:ind w:right="34"/>
              <w:jc w:val="right"/>
              <w:rPr>
                <w:sz w:val="20"/>
              </w:rPr>
            </w:pPr>
            <w:r>
              <w:rPr>
                <w:w w:val="95"/>
                <w:sz w:val="20"/>
              </w:rPr>
              <w:t>其他商品和服务支出</w:t>
            </w:r>
          </w:p>
        </w:tc>
        <w:tc>
          <w:tcPr>
            <w:tcW w:w="938" w:type="dxa"/>
          </w:tcPr>
          <w:p w:rsidR="00347C68" w:rsidRDefault="00B56A25">
            <w:pPr>
              <w:pStyle w:val="TableParagraph"/>
              <w:spacing w:before="43"/>
              <w:ind w:left="20"/>
              <w:rPr>
                <w:sz w:val="20"/>
              </w:rPr>
            </w:pPr>
            <w:r>
              <w:rPr>
                <w:sz w:val="20"/>
              </w:rPr>
              <w:t>11.87</w:t>
            </w:r>
          </w:p>
        </w:tc>
        <w:tc>
          <w:tcPr>
            <w:tcW w:w="870" w:type="dxa"/>
          </w:tcPr>
          <w:p w:rsidR="00347C68" w:rsidRDefault="00B56A25">
            <w:pPr>
              <w:pStyle w:val="TableParagraph"/>
              <w:spacing w:before="43"/>
              <w:ind w:left="18"/>
              <w:rPr>
                <w:sz w:val="20"/>
              </w:rPr>
            </w:pPr>
            <w:r>
              <w:rPr>
                <w:sz w:val="20"/>
              </w:rPr>
              <w:t>39906</w:t>
            </w:r>
          </w:p>
        </w:tc>
        <w:tc>
          <w:tcPr>
            <w:tcW w:w="3575" w:type="dxa"/>
          </w:tcPr>
          <w:p w:rsidR="00347C68" w:rsidRDefault="00B56A25">
            <w:pPr>
              <w:pStyle w:val="TableParagraph"/>
              <w:spacing w:before="43"/>
              <w:ind w:left="218"/>
              <w:rPr>
                <w:sz w:val="20"/>
              </w:rPr>
            </w:pPr>
            <w:r>
              <w:rPr>
                <w:sz w:val="20"/>
              </w:rPr>
              <w:t>赠与</w:t>
            </w:r>
          </w:p>
        </w:tc>
        <w:tc>
          <w:tcPr>
            <w:tcW w:w="938" w:type="dxa"/>
            <w:tcBorders>
              <w:right w:val="single" w:sz="8" w:space="0" w:color="000000"/>
            </w:tcBorders>
          </w:tcPr>
          <w:p w:rsidR="00347C68" w:rsidRDefault="00347C68">
            <w:pPr>
              <w:pStyle w:val="TableParagraph"/>
              <w:rPr>
                <w:rFonts w:ascii="Times New Roman"/>
                <w:sz w:val="18"/>
              </w:rPr>
            </w:pPr>
          </w:p>
        </w:tc>
      </w:tr>
      <w:tr w:rsidR="00347C68">
        <w:trPr>
          <w:trHeight w:val="326"/>
        </w:trPr>
        <w:tc>
          <w:tcPr>
            <w:tcW w:w="870" w:type="dxa"/>
            <w:tcBorders>
              <w:left w:val="single" w:sz="8" w:space="0" w:color="000000"/>
            </w:tcBorders>
          </w:tcPr>
          <w:p w:rsidR="00347C68" w:rsidRDefault="00347C68">
            <w:pPr>
              <w:pStyle w:val="TableParagraph"/>
              <w:rPr>
                <w:rFonts w:ascii="Times New Roman"/>
                <w:sz w:val="18"/>
              </w:rPr>
            </w:pPr>
          </w:p>
        </w:tc>
        <w:tc>
          <w:tcPr>
            <w:tcW w:w="2923" w:type="dxa"/>
          </w:tcPr>
          <w:p w:rsidR="00347C68" w:rsidRDefault="00347C68">
            <w:pPr>
              <w:pStyle w:val="TableParagraph"/>
              <w:rPr>
                <w:rFonts w:ascii="Times New Roman"/>
                <w:sz w:val="18"/>
              </w:rPr>
            </w:pP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5"/>
              <w:ind w:left="18"/>
              <w:rPr>
                <w:sz w:val="20"/>
              </w:rPr>
            </w:pPr>
            <w:r>
              <w:rPr>
                <w:sz w:val="20"/>
              </w:rPr>
              <w:t>307</w:t>
            </w:r>
          </w:p>
        </w:tc>
        <w:tc>
          <w:tcPr>
            <w:tcW w:w="2066" w:type="dxa"/>
          </w:tcPr>
          <w:p w:rsidR="00347C68" w:rsidRDefault="00B56A25">
            <w:pPr>
              <w:pStyle w:val="TableParagraph"/>
              <w:spacing w:before="45"/>
              <w:ind w:left="20"/>
              <w:rPr>
                <w:sz w:val="20"/>
              </w:rPr>
            </w:pPr>
            <w:r>
              <w:rPr>
                <w:sz w:val="20"/>
              </w:rPr>
              <w:t>债务利息及费用支出</w:t>
            </w: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5"/>
              <w:ind w:left="18"/>
              <w:rPr>
                <w:sz w:val="20"/>
              </w:rPr>
            </w:pPr>
            <w:r>
              <w:rPr>
                <w:sz w:val="20"/>
              </w:rPr>
              <w:t>39907</w:t>
            </w:r>
          </w:p>
        </w:tc>
        <w:tc>
          <w:tcPr>
            <w:tcW w:w="3575" w:type="dxa"/>
          </w:tcPr>
          <w:p w:rsidR="00347C68" w:rsidRDefault="00B56A25">
            <w:pPr>
              <w:pStyle w:val="TableParagraph"/>
              <w:spacing w:before="45"/>
              <w:ind w:left="218"/>
              <w:rPr>
                <w:sz w:val="20"/>
              </w:rPr>
            </w:pPr>
            <w:r>
              <w:rPr>
                <w:sz w:val="20"/>
              </w:rPr>
              <w:t>国家赔偿费用支出</w:t>
            </w:r>
          </w:p>
        </w:tc>
        <w:tc>
          <w:tcPr>
            <w:tcW w:w="938" w:type="dxa"/>
            <w:tcBorders>
              <w:right w:val="single" w:sz="8" w:space="0" w:color="000000"/>
            </w:tcBorders>
          </w:tcPr>
          <w:p w:rsidR="00347C68" w:rsidRDefault="00347C68">
            <w:pPr>
              <w:pStyle w:val="TableParagraph"/>
              <w:rPr>
                <w:rFonts w:ascii="Times New Roman"/>
                <w:sz w:val="18"/>
              </w:rPr>
            </w:pPr>
          </w:p>
        </w:tc>
      </w:tr>
      <w:tr w:rsidR="00347C68">
        <w:trPr>
          <w:trHeight w:val="639"/>
        </w:trPr>
        <w:tc>
          <w:tcPr>
            <w:tcW w:w="870" w:type="dxa"/>
            <w:tcBorders>
              <w:left w:val="single" w:sz="8" w:space="0" w:color="000000"/>
            </w:tcBorders>
          </w:tcPr>
          <w:p w:rsidR="00347C68" w:rsidRDefault="00347C68">
            <w:pPr>
              <w:pStyle w:val="TableParagraph"/>
              <w:rPr>
                <w:rFonts w:ascii="Times New Roman"/>
                <w:sz w:val="18"/>
              </w:rPr>
            </w:pPr>
          </w:p>
        </w:tc>
        <w:tc>
          <w:tcPr>
            <w:tcW w:w="2923" w:type="dxa"/>
          </w:tcPr>
          <w:p w:rsidR="00347C68" w:rsidRDefault="00347C68">
            <w:pPr>
              <w:pStyle w:val="TableParagraph"/>
              <w:rPr>
                <w:rFonts w:ascii="Times New Roman"/>
                <w:sz w:val="18"/>
              </w:rPr>
            </w:pPr>
          </w:p>
        </w:tc>
        <w:tc>
          <w:tcPr>
            <w:tcW w:w="938" w:type="dxa"/>
          </w:tcPr>
          <w:p w:rsidR="00347C68" w:rsidRDefault="00347C68">
            <w:pPr>
              <w:pStyle w:val="TableParagraph"/>
              <w:rPr>
                <w:rFonts w:ascii="Times New Roman"/>
                <w:sz w:val="18"/>
              </w:rPr>
            </w:pPr>
          </w:p>
        </w:tc>
        <w:tc>
          <w:tcPr>
            <w:tcW w:w="870" w:type="dxa"/>
          </w:tcPr>
          <w:p w:rsidR="00347C68" w:rsidRDefault="00347C68">
            <w:pPr>
              <w:pStyle w:val="TableParagraph"/>
              <w:spacing w:before="8"/>
              <w:rPr>
                <w:sz w:val="15"/>
              </w:rPr>
            </w:pPr>
          </w:p>
          <w:p w:rsidR="00347C68" w:rsidRDefault="00B56A25">
            <w:pPr>
              <w:pStyle w:val="TableParagraph"/>
              <w:ind w:left="18"/>
              <w:rPr>
                <w:sz w:val="20"/>
              </w:rPr>
            </w:pPr>
            <w:r>
              <w:rPr>
                <w:sz w:val="20"/>
              </w:rPr>
              <w:t>30701</w:t>
            </w:r>
          </w:p>
        </w:tc>
        <w:tc>
          <w:tcPr>
            <w:tcW w:w="2066" w:type="dxa"/>
          </w:tcPr>
          <w:p w:rsidR="00347C68" w:rsidRDefault="00347C68">
            <w:pPr>
              <w:pStyle w:val="TableParagraph"/>
              <w:spacing w:before="8"/>
              <w:rPr>
                <w:sz w:val="15"/>
              </w:rPr>
            </w:pPr>
          </w:p>
          <w:p w:rsidR="00347C68" w:rsidRDefault="00B56A25">
            <w:pPr>
              <w:pStyle w:val="TableParagraph"/>
              <w:ind w:left="219"/>
              <w:rPr>
                <w:sz w:val="20"/>
              </w:rPr>
            </w:pPr>
            <w:r>
              <w:rPr>
                <w:sz w:val="20"/>
              </w:rPr>
              <w:t>国内债务付息</w:t>
            </w:r>
          </w:p>
        </w:tc>
        <w:tc>
          <w:tcPr>
            <w:tcW w:w="938" w:type="dxa"/>
          </w:tcPr>
          <w:p w:rsidR="00347C68" w:rsidRDefault="00347C68">
            <w:pPr>
              <w:pStyle w:val="TableParagraph"/>
              <w:rPr>
                <w:rFonts w:ascii="Times New Roman"/>
                <w:sz w:val="18"/>
              </w:rPr>
            </w:pPr>
          </w:p>
        </w:tc>
        <w:tc>
          <w:tcPr>
            <w:tcW w:w="870" w:type="dxa"/>
          </w:tcPr>
          <w:p w:rsidR="00347C68" w:rsidRDefault="00347C68">
            <w:pPr>
              <w:pStyle w:val="TableParagraph"/>
              <w:spacing w:before="8"/>
              <w:rPr>
                <w:sz w:val="15"/>
              </w:rPr>
            </w:pPr>
          </w:p>
          <w:p w:rsidR="00347C68" w:rsidRDefault="00B56A25">
            <w:pPr>
              <w:pStyle w:val="TableParagraph"/>
              <w:ind w:left="18"/>
              <w:rPr>
                <w:sz w:val="20"/>
              </w:rPr>
            </w:pPr>
            <w:r>
              <w:rPr>
                <w:sz w:val="20"/>
              </w:rPr>
              <w:t>39908</w:t>
            </w:r>
          </w:p>
        </w:tc>
        <w:tc>
          <w:tcPr>
            <w:tcW w:w="3575" w:type="dxa"/>
          </w:tcPr>
          <w:p w:rsidR="00347C68" w:rsidRDefault="00B56A25">
            <w:pPr>
              <w:pStyle w:val="TableParagraph"/>
              <w:spacing w:before="44"/>
              <w:ind w:left="218"/>
              <w:rPr>
                <w:sz w:val="20"/>
              </w:rPr>
            </w:pPr>
            <w:r>
              <w:rPr>
                <w:sz w:val="20"/>
              </w:rPr>
              <w:t>对民间非营利组织和群众性自治组织</w:t>
            </w:r>
          </w:p>
          <w:p w:rsidR="00347C68" w:rsidRDefault="00B56A25">
            <w:pPr>
              <w:pStyle w:val="TableParagraph"/>
              <w:spacing w:before="56"/>
              <w:ind w:left="19"/>
              <w:rPr>
                <w:sz w:val="20"/>
              </w:rPr>
            </w:pPr>
            <w:r>
              <w:rPr>
                <w:sz w:val="20"/>
              </w:rPr>
              <w:t>补贴</w:t>
            </w:r>
          </w:p>
        </w:tc>
        <w:tc>
          <w:tcPr>
            <w:tcW w:w="938" w:type="dxa"/>
            <w:tcBorders>
              <w:right w:val="single" w:sz="8" w:space="0" w:color="000000"/>
            </w:tcBorders>
          </w:tcPr>
          <w:p w:rsidR="00347C68" w:rsidRDefault="00347C68">
            <w:pPr>
              <w:pStyle w:val="TableParagraph"/>
              <w:rPr>
                <w:rFonts w:ascii="Times New Roman"/>
                <w:sz w:val="18"/>
              </w:rPr>
            </w:pPr>
          </w:p>
        </w:tc>
      </w:tr>
      <w:tr w:rsidR="00347C68">
        <w:trPr>
          <w:trHeight w:val="326"/>
        </w:trPr>
        <w:tc>
          <w:tcPr>
            <w:tcW w:w="870" w:type="dxa"/>
            <w:tcBorders>
              <w:left w:val="single" w:sz="8" w:space="0" w:color="000000"/>
            </w:tcBorders>
          </w:tcPr>
          <w:p w:rsidR="00347C68" w:rsidRDefault="00347C68">
            <w:pPr>
              <w:pStyle w:val="TableParagraph"/>
              <w:rPr>
                <w:rFonts w:ascii="Times New Roman"/>
                <w:sz w:val="18"/>
              </w:rPr>
            </w:pPr>
          </w:p>
        </w:tc>
        <w:tc>
          <w:tcPr>
            <w:tcW w:w="2923" w:type="dxa"/>
          </w:tcPr>
          <w:p w:rsidR="00347C68" w:rsidRDefault="00347C68">
            <w:pPr>
              <w:pStyle w:val="TableParagraph"/>
              <w:rPr>
                <w:rFonts w:ascii="Times New Roman"/>
                <w:sz w:val="18"/>
              </w:rPr>
            </w:pP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3"/>
              <w:ind w:left="18"/>
              <w:rPr>
                <w:sz w:val="20"/>
              </w:rPr>
            </w:pPr>
            <w:r>
              <w:rPr>
                <w:sz w:val="20"/>
              </w:rPr>
              <w:t>30702</w:t>
            </w:r>
          </w:p>
        </w:tc>
        <w:tc>
          <w:tcPr>
            <w:tcW w:w="2066" w:type="dxa"/>
          </w:tcPr>
          <w:p w:rsidR="00347C68" w:rsidRDefault="00B56A25">
            <w:pPr>
              <w:pStyle w:val="TableParagraph"/>
              <w:spacing w:before="43"/>
              <w:ind w:left="219"/>
              <w:rPr>
                <w:sz w:val="20"/>
              </w:rPr>
            </w:pPr>
            <w:r>
              <w:rPr>
                <w:sz w:val="20"/>
              </w:rPr>
              <w:t>国外债务付息</w:t>
            </w: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3"/>
              <w:ind w:left="18"/>
              <w:rPr>
                <w:sz w:val="20"/>
              </w:rPr>
            </w:pPr>
            <w:r>
              <w:rPr>
                <w:sz w:val="20"/>
              </w:rPr>
              <w:t>39999</w:t>
            </w:r>
          </w:p>
        </w:tc>
        <w:tc>
          <w:tcPr>
            <w:tcW w:w="3575" w:type="dxa"/>
          </w:tcPr>
          <w:p w:rsidR="00347C68" w:rsidRDefault="00B56A25">
            <w:pPr>
              <w:pStyle w:val="TableParagraph"/>
              <w:spacing w:before="43"/>
              <w:ind w:left="218"/>
              <w:rPr>
                <w:sz w:val="20"/>
              </w:rPr>
            </w:pPr>
            <w:r>
              <w:rPr>
                <w:sz w:val="20"/>
              </w:rPr>
              <w:t>其他支出</w:t>
            </w:r>
          </w:p>
        </w:tc>
        <w:tc>
          <w:tcPr>
            <w:tcW w:w="938" w:type="dxa"/>
            <w:tcBorders>
              <w:right w:val="single" w:sz="8" w:space="0" w:color="000000"/>
            </w:tcBorders>
          </w:tcPr>
          <w:p w:rsidR="00347C68" w:rsidRDefault="006D3EE7">
            <w:pPr>
              <w:pStyle w:val="TableParagraph"/>
              <w:rPr>
                <w:rFonts w:ascii="Times New Roman"/>
                <w:sz w:val="18"/>
              </w:rPr>
            </w:pPr>
            <w:r>
              <w:rPr>
                <w:rFonts w:ascii="Times New Roman" w:hint="eastAsia"/>
                <w:sz w:val="18"/>
              </w:rPr>
              <w:t>16.02</w:t>
            </w:r>
          </w:p>
        </w:tc>
      </w:tr>
      <w:tr w:rsidR="00347C68">
        <w:trPr>
          <w:trHeight w:val="327"/>
        </w:trPr>
        <w:tc>
          <w:tcPr>
            <w:tcW w:w="870" w:type="dxa"/>
            <w:tcBorders>
              <w:left w:val="single" w:sz="8" w:space="0" w:color="000000"/>
            </w:tcBorders>
          </w:tcPr>
          <w:p w:rsidR="00347C68" w:rsidRDefault="00347C68">
            <w:pPr>
              <w:pStyle w:val="TableParagraph"/>
              <w:rPr>
                <w:rFonts w:ascii="Times New Roman"/>
                <w:sz w:val="18"/>
              </w:rPr>
            </w:pPr>
          </w:p>
        </w:tc>
        <w:tc>
          <w:tcPr>
            <w:tcW w:w="2923" w:type="dxa"/>
          </w:tcPr>
          <w:p w:rsidR="00347C68" w:rsidRDefault="00347C68">
            <w:pPr>
              <w:pStyle w:val="TableParagraph"/>
              <w:rPr>
                <w:rFonts w:ascii="Times New Roman"/>
                <w:sz w:val="18"/>
              </w:rPr>
            </w:pP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4"/>
              <w:ind w:left="18"/>
              <w:rPr>
                <w:sz w:val="20"/>
              </w:rPr>
            </w:pPr>
            <w:r>
              <w:rPr>
                <w:sz w:val="20"/>
              </w:rPr>
              <w:t>30703</w:t>
            </w:r>
          </w:p>
        </w:tc>
        <w:tc>
          <w:tcPr>
            <w:tcW w:w="2066" w:type="dxa"/>
          </w:tcPr>
          <w:p w:rsidR="00347C68" w:rsidRDefault="00B56A25">
            <w:pPr>
              <w:pStyle w:val="TableParagraph"/>
              <w:spacing w:before="44"/>
              <w:ind w:left="219"/>
              <w:rPr>
                <w:sz w:val="20"/>
              </w:rPr>
            </w:pPr>
            <w:r>
              <w:rPr>
                <w:sz w:val="20"/>
              </w:rPr>
              <w:t>国内债务发行费用</w:t>
            </w:r>
          </w:p>
        </w:tc>
        <w:tc>
          <w:tcPr>
            <w:tcW w:w="938" w:type="dxa"/>
          </w:tcPr>
          <w:p w:rsidR="00347C68" w:rsidRDefault="00347C68">
            <w:pPr>
              <w:pStyle w:val="TableParagraph"/>
              <w:rPr>
                <w:rFonts w:ascii="Times New Roman"/>
                <w:sz w:val="18"/>
              </w:rPr>
            </w:pPr>
          </w:p>
        </w:tc>
        <w:tc>
          <w:tcPr>
            <w:tcW w:w="870" w:type="dxa"/>
          </w:tcPr>
          <w:p w:rsidR="00347C68" w:rsidRDefault="00347C68">
            <w:pPr>
              <w:pStyle w:val="TableParagraph"/>
              <w:rPr>
                <w:rFonts w:ascii="Times New Roman"/>
                <w:sz w:val="18"/>
              </w:rPr>
            </w:pPr>
          </w:p>
        </w:tc>
        <w:tc>
          <w:tcPr>
            <w:tcW w:w="3575" w:type="dxa"/>
          </w:tcPr>
          <w:p w:rsidR="00347C68" w:rsidRDefault="00347C68">
            <w:pPr>
              <w:pStyle w:val="TableParagraph"/>
              <w:rPr>
                <w:rFonts w:ascii="Times New Roman"/>
                <w:sz w:val="18"/>
              </w:rPr>
            </w:pPr>
          </w:p>
        </w:tc>
        <w:tc>
          <w:tcPr>
            <w:tcW w:w="938" w:type="dxa"/>
            <w:tcBorders>
              <w:right w:val="single" w:sz="8" w:space="0" w:color="000000"/>
            </w:tcBorders>
          </w:tcPr>
          <w:p w:rsidR="00347C68" w:rsidRDefault="00347C68">
            <w:pPr>
              <w:pStyle w:val="TableParagraph"/>
              <w:rPr>
                <w:rFonts w:ascii="Times New Roman"/>
                <w:sz w:val="18"/>
              </w:rPr>
            </w:pPr>
          </w:p>
        </w:tc>
      </w:tr>
      <w:tr w:rsidR="00347C68">
        <w:trPr>
          <w:trHeight w:val="326"/>
        </w:trPr>
        <w:tc>
          <w:tcPr>
            <w:tcW w:w="3793" w:type="dxa"/>
            <w:gridSpan w:val="2"/>
            <w:tcBorders>
              <w:left w:val="single" w:sz="8" w:space="0" w:color="000000"/>
            </w:tcBorders>
          </w:tcPr>
          <w:p w:rsidR="00347C68" w:rsidRDefault="00347C68">
            <w:pPr>
              <w:pStyle w:val="TableParagraph"/>
              <w:rPr>
                <w:rFonts w:ascii="Times New Roman"/>
                <w:sz w:val="18"/>
              </w:rPr>
            </w:pPr>
          </w:p>
        </w:tc>
        <w:tc>
          <w:tcPr>
            <w:tcW w:w="938" w:type="dxa"/>
          </w:tcPr>
          <w:p w:rsidR="00347C68" w:rsidRDefault="00347C68">
            <w:pPr>
              <w:pStyle w:val="TableParagraph"/>
              <w:rPr>
                <w:rFonts w:ascii="Times New Roman"/>
                <w:sz w:val="18"/>
              </w:rPr>
            </w:pPr>
          </w:p>
        </w:tc>
        <w:tc>
          <w:tcPr>
            <w:tcW w:w="870" w:type="dxa"/>
          </w:tcPr>
          <w:p w:rsidR="00347C68" w:rsidRDefault="00B56A25">
            <w:pPr>
              <w:pStyle w:val="TableParagraph"/>
              <w:spacing w:before="43"/>
              <w:ind w:left="18"/>
              <w:rPr>
                <w:sz w:val="20"/>
              </w:rPr>
            </w:pPr>
            <w:r>
              <w:rPr>
                <w:sz w:val="20"/>
              </w:rPr>
              <w:t>30704</w:t>
            </w:r>
          </w:p>
        </w:tc>
        <w:tc>
          <w:tcPr>
            <w:tcW w:w="2066" w:type="dxa"/>
          </w:tcPr>
          <w:p w:rsidR="00347C68" w:rsidRDefault="00B56A25">
            <w:pPr>
              <w:pStyle w:val="TableParagraph"/>
              <w:spacing w:before="43"/>
              <w:ind w:left="219"/>
              <w:rPr>
                <w:sz w:val="20"/>
              </w:rPr>
            </w:pPr>
            <w:r>
              <w:rPr>
                <w:sz w:val="20"/>
              </w:rPr>
              <w:t>国外债务发行费用</w:t>
            </w:r>
          </w:p>
        </w:tc>
        <w:tc>
          <w:tcPr>
            <w:tcW w:w="938" w:type="dxa"/>
          </w:tcPr>
          <w:p w:rsidR="00347C68" w:rsidRDefault="00347C68">
            <w:pPr>
              <w:pStyle w:val="TableParagraph"/>
              <w:rPr>
                <w:rFonts w:ascii="Times New Roman"/>
                <w:sz w:val="18"/>
              </w:rPr>
            </w:pPr>
          </w:p>
        </w:tc>
        <w:tc>
          <w:tcPr>
            <w:tcW w:w="870" w:type="dxa"/>
          </w:tcPr>
          <w:p w:rsidR="00347C68" w:rsidRDefault="00347C68">
            <w:pPr>
              <w:pStyle w:val="TableParagraph"/>
              <w:rPr>
                <w:rFonts w:ascii="Times New Roman"/>
                <w:sz w:val="18"/>
              </w:rPr>
            </w:pPr>
          </w:p>
        </w:tc>
        <w:tc>
          <w:tcPr>
            <w:tcW w:w="3575" w:type="dxa"/>
          </w:tcPr>
          <w:p w:rsidR="00347C68" w:rsidRDefault="00347C68">
            <w:pPr>
              <w:pStyle w:val="TableParagraph"/>
              <w:rPr>
                <w:rFonts w:ascii="Times New Roman"/>
                <w:sz w:val="18"/>
              </w:rPr>
            </w:pPr>
          </w:p>
        </w:tc>
        <w:tc>
          <w:tcPr>
            <w:tcW w:w="938" w:type="dxa"/>
            <w:tcBorders>
              <w:right w:val="single" w:sz="8" w:space="0" w:color="000000"/>
            </w:tcBorders>
          </w:tcPr>
          <w:p w:rsidR="00347C68" w:rsidRDefault="00347C68">
            <w:pPr>
              <w:pStyle w:val="TableParagraph"/>
              <w:rPr>
                <w:rFonts w:ascii="Times New Roman"/>
                <w:sz w:val="18"/>
              </w:rPr>
            </w:pPr>
          </w:p>
        </w:tc>
      </w:tr>
      <w:tr w:rsidR="00347C68">
        <w:trPr>
          <w:trHeight w:val="326"/>
        </w:trPr>
        <w:tc>
          <w:tcPr>
            <w:tcW w:w="3793" w:type="dxa"/>
            <w:gridSpan w:val="2"/>
            <w:tcBorders>
              <w:left w:val="single" w:sz="8" w:space="0" w:color="000000"/>
              <w:bottom w:val="single" w:sz="8" w:space="0" w:color="000000"/>
            </w:tcBorders>
          </w:tcPr>
          <w:p w:rsidR="00347C68" w:rsidRDefault="00B56A25">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347C68" w:rsidRDefault="00B56A25">
            <w:pPr>
              <w:pStyle w:val="TableParagraph"/>
              <w:spacing w:before="42"/>
              <w:ind w:left="18"/>
              <w:rPr>
                <w:sz w:val="20"/>
              </w:rPr>
            </w:pPr>
            <w:r>
              <w:rPr>
                <w:sz w:val="20"/>
              </w:rPr>
              <w:t>644.35</w:t>
            </w:r>
          </w:p>
        </w:tc>
        <w:tc>
          <w:tcPr>
            <w:tcW w:w="8319" w:type="dxa"/>
            <w:gridSpan w:val="5"/>
            <w:tcBorders>
              <w:bottom w:val="single" w:sz="8" w:space="0" w:color="000000"/>
            </w:tcBorders>
          </w:tcPr>
          <w:p w:rsidR="00347C68" w:rsidRDefault="00B56A25">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347C68" w:rsidRDefault="006D3EE7">
            <w:pPr>
              <w:pStyle w:val="TableParagraph"/>
              <w:spacing w:before="42"/>
              <w:ind w:left="18"/>
              <w:rPr>
                <w:sz w:val="20"/>
              </w:rPr>
            </w:pPr>
            <w:r>
              <w:rPr>
                <w:sz w:val="20"/>
              </w:rPr>
              <w:t>85.95</w:t>
            </w:r>
          </w:p>
        </w:tc>
      </w:tr>
    </w:tbl>
    <w:p w:rsidR="00347C68" w:rsidRDefault="00B56A25">
      <w:pPr>
        <w:spacing w:before="82"/>
        <w:ind w:left="860"/>
        <w:rPr>
          <w:sz w:val="20"/>
        </w:rPr>
      </w:pPr>
      <w:r>
        <w:rPr>
          <w:sz w:val="20"/>
        </w:rPr>
        <w:t>注：本表反映部门本年度一般公共预算财政拨款基本支出明细情况。本表金额转换为万元时，因四舍五入可能存在尾差。</w:t>
      </w:r>
    </w:p>
    <w:p w:rsidR="00347C68" w:rsidRDefault="00347C68">
      <w:pPr>
        <w:rPr>
          <w:sz w:val="20"/>
        </w:rPr>
        <w:sectPr w:rsidR="00347C68">
          <w:pgSz w:w="16840" w:h="11910" w:orient="landscape"/>
          <w:pgMar w:top="1100" w:right="1300" w:bottom="900" w:left="580" w:header="0" w:footer="704" w:gutter="0"/>
          <w:cols w:space="720"/>
        </w:sectPr>
      </w:pPr>
    </w:p>
    <w:p w:rsidR="00347C68" w:rsidRDefault="00347C68">
      <w:pPr>
        <w:rPr>
          <w:sz w:val="20"/>
        </w:rPr>
      </w:pPr>
    </w:p>
    <w:p w:rsidR="00347C68" w:rsidRDefault="00347C68">
      <w:pPr>
        <w:rPr>
          <w:sz w:val="20"/>
        </w:rPr>
      </w:pPr>
    </w:p>
    <w:p w:rsidR="00347C68" w:rsidRDefault="00347C68">
      <w:pPr>
        <w:rPr>
          <w:sz w:val="20"/>
        </w:rPr>
      </w:pPr>
    </w:p>
    <w:p w:rsidR="00347C68" w:rsidRDefault="00347C68">
      <w:pPr>
        <w:spacing w:before="9"/>
      </w:pPr>
    </w:p>
    <w:p w:rsidR="00347C68" w:rsidRDefault="00B56A25">
      <w:pPr>
        <w:pStyle w:val="a3"/>
        <w:spacing w:before="54"/>
        <w:ind w:left="4534"/>
        <w:rPr>
          <w:rFonts w:ascii="宋体" w:eastAsia="宋体" w:hAnsi="宋体"/>
        </w:rPr>
      </w:pPr>
      <w:r>
        <w:rPr>
          <w:rFonts w:ascii="宋体" w:eastAsia="宋体" w:hAnsi="宋体" w:hint="eastAsia"/>
        </w:rPr>
        <w:t>一般公共预算财政拨款“三公”经费支出决算表</w:t>
      </w:r>
    </w:p>
    <w:p w:rsidR="00347C68" w:rsidRDefault="00B56A25">
      <w:pPr>
        <w:spacing w:before="152"/>
        <w:ind w:right="173"/>
        <w:jc w:val="right"/>
        <w:rPr>
          <w:sz w:val="20"/>
        </w:rPr>
      </w:pPr>
      <w:r>
        <w:rPr>
          <w:spacing w:val="-18"/>
          <w:sz w:val="20"/>
        </w:rPr>
        <w:t xml:space="preserve">公开 </w:t>
      </w:r>
      <w:r>
        <w:rPr>
          <w:sz w:val="20"/>
        </w:rPr>
        <w:t>07</w:t>
      </w:r>
      <w:r>
        <w:rPr>
          <w:spacing w:val="-26"/>
          <w:sz w:val="20"/>
        </w:rPr>
        <w:t xml:space="preserve"> 表</w:t>
      </w:r>
    </w:p>
    <w:p w:rsidR="00347C68" w:rsidRDefault="00B56A25">
      <w:pPr>
        <w:tabs>
          <w:tab w:val="left" w:pos="12777"/>
        </w:tabs>
        <w:spacing w:before="70" w:after="27"/>
        <w:ind w:right="173"/>
        <w:jc w:val="right"/>
        <w:rPr>
          <w:sz w:val="20"/>
        </w:rPr>
      </w:pPr>
      <w:r>
        <w:rPr>
          <w:sz w:val="20"/>
        </w:rPr>
        <w:t>部门：平桥区工业和信息化局</w:t>
      </w:r>
      <w:r>
        <w:rPr>
          <w:sz w:val="20"/>
        </w:rPr>
        <w:tab/>
      </w:r>
      <w:r>
        <w:rPr>
          <w:w w:val="95"/>
          <w:sz w:val="20"/>
        </w:rPr>
        <w:t>单位：万元</w:t>
      </w:r>
    </w:p>
    <w:tbl>
      <w:tblPr>
        <w:tblW w:w="0" w:type="auto"/>
        <w:tblInd w:w="1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347C68">
        <w:trPr>
          <w:trHeight w:val="574"/>
        </w:trPr>
        <w:tc>
          <w:tcPr>
            <w:tcW w:w="6901" w:type="dxa"/>
            <w:gridSpan w:val="6"/>
            <w:tcBorders>
              <w:bottom w:val="single" w:sz="4" w:space="0" w:color="000000"/>
              <w:right w:val="single" w:sz="4" w:space="0" w:color="000000"/>
            </w:tcBorders>
          </w:tcPr>
          <w:p w:rsidR="00347C68" w:rsidRDefault="00B56A25">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347C68" w:rsidRDefault="00B56A25">
            <w:pPr>
              <w:pStyle w:val="TableParagraph"/>
              <w:spacing w:before="168"/>
              <w:ind w:left="3137" w:right="3114"/>
              <w:jc w:val="center"/>
              <w:rPr>
                <w:sz w:val="20"/>
              </w:rPr>
            </w:pPr>
            <w:r>
              <w:rPr>
                <w:sz w:val="20"/>
              </w:rPr>
              <w:t>决算数</w:t>
            </w:r>
          </w:p>
        </w:tc>
      </w:tr>
      <w:tr w:rsidR="00347C68">
        <w:trPr>
          <w:trHeight w:val="615"/>
        </w:trPr>
        <w:tc>
          <w:tcPr>
            <w:tcW w:w="1151" w:type="dxa"/>
            <w:vMerge w:val="restart"/>
            <w:tcBorders>
              <w:top w:val="single" w:sz="4" w:space="0" w:color="000000"/>
              <w:bottom w:val="single" w:sz="4" w:space="0" w:color="000000"/>
              <w:right w:val="single" w:sz="4" w:space="0" w:color="000000"/>
            </w:tcBorders>
          </w:tcPr>
          <w:p w:rsidR="00347C68" w:rsidRDefault="00347C68">
            <w:pPr>
              <w:pStyle w:val="TableParagraph"/>
              <w:rPr>
                <w:sz w:val="20"/>
              </w:rPr>
            </w:pPr>
          </w:p>
          <w:p w:rsidR="00347C68" w:rsidRDefault="00347C68">
            <w:pPr>
              <w:pStyle w:val="TableParagraph"/>
              <w:rPr>
                <w:sz w:val="20"/>
              </w:rPr>
            </w:pPr>
          </w:p>
          <w:p w:rsidR="00347C68" w:rsidRDefault="00B56A25">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347C68" w:rsidRDefault="00347C68">
            <w:pPr>
              <w:pStyle w:val="TableParagraph"/>
              <w:spacing w:before="10"/>
              <w:rPr>
                <w:sz w:val="27"/>
              </w:rPr>
            </w:pPr>
          </w:p>
          <w:p w:rsidR="00347C68" w:rsidRDefault="00B56A25">
            <w:pPr>
              <w:pStyle w:val="TableParagraph"/>
              <w:ind w:left="178"/>
              <w:rPr>
                <w:sz w:val="20"/>
              </w:rPr>
            </w:pPr>
            <w:r>
              <w:rPr>
                <w:w w:val="95"/>
                <w:sz w:val="20"/>
              </w:rPr>
              <w:t>因公出国</w:t>
            </w:r>
          </w:p>
          <w:p w:rsidR="00347C68" w:rsidRDefault="00B56A25">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347C68" w:rsidRDefault="00347C68">
            <w:pPr>
              <w:pStyle w:val="TableParagraph"/>
              <w:spacing w:before="9"/>
              <w:rPr>
                <w:sz w:val="14"/>
              </w:rPr>
            </w:pPr>
          </w:p>
          <w:p w:rsidR="00347C68" w:rsidRDefault="00B56A25">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sz w:val="20"/>
              </w:rPr>
            </w:pPr>
          </w:p>
          <w:p w:rsidR="00347C68" w:rsidRDefault="00347C68">
            <w:pPr>
              <w:pStyle w:val="TableParagraph"/>
              <w:rPr>
                <w:sz w:val="20"/>
              </w:rPr>
            </w:pPr>
          </w:p>
          <w:p w:rsidR="00347C68" w:rsidRDefault="00B56A25">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347C68" w:rsidRDefault="00347C68">
            <w:pPr>
              <w:pStyle w:val="TableParagraph"/>
              <w:rPr>
                <w:sz w:val="20"/>
              </w:rPr>
            </w:pPr>
          </w:p>
          <w:p w:rsidR="00347C68" w:rsidRDefault="00347C68">
            <w:pPr>
              <w:pStyle w:val="TableParagraph"/>
              <w:rPr>
                <w:sz w:val="20"/>
              </w:rPr>
            </w:pPr>
          </w:p>
          <w:p w:rsidR="00347C68" w:rsidRDefault="00B56A25">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347C68" w:rsidRDefault="00347C68">
            <w:pPr>
              <w:pStyle w:val="TableParagraph"/>
              <w:spacing w:before="10"/>
              <w:rPr>
                <w:sz w:val="27"/>
              </w:rPr>
            </w:pPr>
          </w:p>
          <w:p w:rsidR="00347C68" w:rsidRDefault="00B56A25">
            <w:pPr>
              <w:pStyle w:val="TableParagraph"/>
              <w:ind w:left="179"/>
              <w:rPr>
                <w:sz w:val="20"/>
              </w:rPr>
            </w:pPr>
            <w:r>
              <w:rPr>
                <w:w w:val="95"/>
                <w:sz w:val="20"/>
              </w:rPr>
              <w:t>因公出国</w:t>
            </w:r>
          </w:p>
          <w:p w:rsidR="00347C68" w:rsidRDefault="00B56A25">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347C68" w:rsidRDefault="00347C68">
            <w:pPr>
              <w:pStyle w:val="TableParagraph"/>
              <w:spacing w:before="9"/>
              <w:rPr>
                <w:sz w:val="14"/>
              </w:rPr>
            </w:pPr>
          </w:p>
          <w:p w:rsidR="00347C68" w:rsidRDefault="00B56A25">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347C68" w:rsidRDefault="00347C68">
            <w:pPr>
              <w:pStyle w:val="TableParagraph"/>
              <w:rPr>
                <w:sz w:val="20"/>
              </w:rPr>
            </w:pPr>
          </w:p>
          <w:p w:rsidR="00347C68" w:rsidRDefault="00347C68">
            <w:pPr>
              <w:pStyle w:val="TableParagraph"/>
              <w:rPr>
                <w:sz w:val="20"/>
              </w:rPr>
            </w:pPr>
          </w:p>
          <w:p w:rsidR="00347C68" w:rsidRDefault="00B56A25">
            <w:pPr>
              <w:pStyle w:val="TableParagraph"/>
              <w:ind w:left="80"/>
              <w:rPr>
                <w:sz w:val="20"/>
              </w:rPr>
            </w:pPr>
            <w:r>
              <w:rPr>
                <w:sz w:val="20"/>
              </w:rPr>
              <w:t>公务接待费</w:t>
            </w:r>
          </w:p>
        </w:tc>
      </w:tr>
      <w:tr w:rsidR="00347C68">
        <w:trPr>
          <w:trHeight w:val="638"/>
        </w:trPr>
        <w:tc>
          <w:tcPr>
            <w:tcW w:w="1151" w:type="dxa"/>
            <w:vMerge/>
            <w:tcBorders>
              <w:top w:val="nil"/>
              <w:bottom w:val="single" w:sz="4" w:space="0" w:color="000000"/>
              <w:right w:val="single" w:sz="4" w:space="0" w:color="000000"/>
            </w:tcBorders>
          </w:tcPr>
          <w:p w:rsidR="00347C68" w:rsidRDefault="00347C68">
            <w:pPr>
              <w:rPr>
                <w:sz w:val="2"/>
                <w:szCs w:val="2"/>
              </w:rPr>
            </w:pPr>
          </w:p>
        </w:tc>
        <w:tc>
          <w:tcPr>
            <w:tcW w:w="1149" w:type="dxa"/>
            <w:vMerge/>
            <w:tcBorders>
              <w:top w:val="nil"/>
              <w:left w:val="single" w:sz="4" w:space="0" w:color="000000"/>
              <w:bottom w:val="single" w:sz="4" w:space="0" w:color="000000"/>
              <w:right w:val="single" w:sz="4" w:space="0" w:color="000000"/>
            </w:tcBorders>
          </w:tcPr>
          <w:p w:rsidR="00347C68" w:rsidRDefault="00347C68">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spacing w:before="7"/>
              <w:rPr>
                <w:sz w:val="15"/>
              </w:rPr>
            </w:pPr>
          </w:p>
          <w:p w:rsidR="00347C68" w:rsidRDefault="00B56A25">
            <w:pPr>
              <w:pStyle w:val="TableParagraph"/>
              <w:ind w:left="359" w:right="340"/>
              <w:jc w:val="center"/>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right="160"/>
              <w:jc w:val="right"/>
              <w:rPr>
                <w:sz w:val="20"/>
              </w:rPr>
            </w:pPr>
            <w:r>
              <w:rPr>
                <w:w w:val="95"/>
                <w:sz w:val="20"/>
              </w:rPr>
              <w:t>公务用车</w:t>
            </w:r>
          </w:p>
          <w:p w:rsidR="00347C68" w:rsidRDefault="00B56A25">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0"/>
              <w:rPr>
                <w:sz w:val="20"/>
              </w:rPr>
            </w:pPr>
            <w:r>
              <w:rPr>
                <w:sz w:val="20"/>
              </w:rPr>
              <w:t>公务用车</w:t>
            </w:r>
          </w:p>
          <w:p w:rsidR="00347C68" w:rsidRDefault="00B56A25">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347C68" w:rsidRDefault="00347C68">
            <w:pPr>
              <w:rPr>
                <w:sz w:val="2"/>
                <w:szCs w:val="2"/>
              </w:rPr>
            </w:pPr>
          </w:p>
        </w:tc>
        <w:tc>
          <w:tcPr>
            <w:tcW w:w="1151" w:type="dxa"/>
            <w:vMerge/>
            <w:tcBorders>
              <w:top w:val="nil"/>
              <w:left w:val="single" w:sz="4" w:space="0" w:color="000000"/>
              <w:bottom w:val="single" w:sz="4" w:space="0" w:color="000000"/>
              <w:right w:val="single" w:sz="4" w:space="0" w:color="000000"/>
            </w:tcBorders>
          </w:tcPr>
          <w:p w:rsidR="00347C68" w:rsidRDefault="00347C68">
            <w:pPr>
              <w:rPr>
                <w:sz w:val="2"/>
                <w:szCs w:val="2"/>
              </w:rPr>
            </w:pPr>
          </w:p>
        </w:tc>
        <w:tc>
          <w:tcPr>
            <w:tcW w:w="1151" w:type="dxa"/>
            <w:vMerge/>
            <w:tcBorders>
              <w:top w:val="nil"/>
              <w:left w:val="single" w:sz="4" w:space="0" w:color="000000"/>
              <w:bottom w:val="single" w:sz="4" w:space="0" w:color="000000"/>
              <w:right w:val="single" w:sz="4" w:space="0" w:color="000000"/>
            </w:tcBorders>
          </w:tcPr>
          <w:p w:rsidR="00347C68" w:rsidRDefault="00347C68">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347C68" w:rsidRDefault="00347C68">
            <w:pPr>
              <w:pStyle w:val="TableParagraph"/>
              <w:spacing w:before="7"/>
              <w:rPr>
                <w:sz w:val="15"/>
              </w:rPr>
            </w:pPr>
          </w:p>
          <w:p w:rsidR="00347C68" w:rsidRDefault="00B56A25">
            <w:pPr>
              <w:pStyle w:val="TableParagraph"/>
              <w:ind w:left="379"/>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right="160"/>
              <w:jc w:val="right"/>
              <w:rPr>
                <w:sz w:val="20"/>
              </w:rPr>
            </w:pPr>
            <w:r>
              <w:rPr>
                <w:w w:val="95"/>
                <w:sz w:val="20"/>
              </w:rPr>
              <w:t>公务用车</w:t>
            </w:r>
          </w:p>
          <w:p w:rsidR="00347C68" w:rsidRDefault="00B56A25">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43"/>
              <w:ind w:left="180"/>
              <w:rPr>
                <w:sz w:val="20"/>
              </w:rPr>
            </w:pPr>
            <w:r>
              <w:rPr>
                <w:sz w:val="20"/>
              </w:rPr>
              <w:t>公务用车</w:t>
            </w:r>
          </w:p>
          <w:p w:rsidR="00347C68" w:rsidRDefault="00B56A25">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347C68" w:rsidRDefault="00347C68">
            <w:pPr>
              <w:rPr>
                <w:sz w:val="2"/>
                <w:szCs w:val="2"/>
              </w:rPr>
            </w:pPr>
          </w:p>
        </w:tc>
      </w:tr>
      <w:tr w:rsidR="00347C68">
        <w:trPr>
          <w:trHeight w:val="573"/>
        </w:trPr>
        <w:tc>
          <w:tcPr>
            <w:tcW w:w="1151" w:type="dxa"/>
            <w:tcBorders>
              <w:top w:val="single" w:sz="4" w:space="0" w:color="000000"/>
              <w:bottom w:val="single" w:sz="4" w:space="0" w:color="000000"/>
              <w:right w:val="single" w:sz="4" w:space="0" w:color="000000"/>
            </w:tcBorders>
          </w:tcPr>
          <w:p w:rsidR="00347C68" w:rsidRDefault="00B56A25">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67"/>
              <w:ind w:left="458" w:right="440"/>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347C68" w:rsidRDefault="00B56A25">
            <w:pPr>
              <w:pStyle w:val="TableParagraph"/>
              <w:spacing w:before="167"/>
              <w:ind w:left="459" w:right="4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347C68" w:rsidRDefault="00B56A25">
            <w:pPr>
              <w:pStyle w:val="TableParagraph"/>
              <w:spacing w:before="167"/>
              <w:ind w:left="459" w:right="437"/>
              <w:jc w:val="center"/>
              <w:rPr>
                <w:sz w:val="20"/>
              </w:rPr>
            </w:pPr>
            <w:r>
              <w:rPr>
                <w:sz w:val="20"/>
              </w:rPr>
              <w:t>12</w:t>
            </w:r>
          </w:p>
        </w:tc>
      </w:tr>
      <w:tr w:rsidR="00347C68">
        <w:trPr>
          <w:trHeight w:val="869"/>
        </w:trPr>
        <w:tc>
          <w:tcPr>
            <w:tcW w:w="1151" w:type="dxa"/>
            <w:tcBorders>
              <w:top w:val="single" w:sz="4" w:space="0" w:color="000000"/>
              <w:right w:val="single" w:sz="4" w:space="0" w:color="000000"/>
            </w:tcBorders>
          </w:tcPr>
          <w:p w:rsidR="00347C68" w:rsidRDefault="00347C68">
            <w:pPr>
              <w:pStyle w:val="TableParagraph"/>
              <w:spacing w:before="5"/>
              <w:rPr>
                <w:sz w:val="24"/>
              </w:rPr>
            </w:pPr>
          </w:p>
          <w:p w:rsidR="00347C68" w:rsidRDefault="00B56A25">
            <w:pPr>
              <w:pStyle w:val="TableParagraph"/>
              <w:ind w:left="14"/>
              <w:rPr>
                <w:sz w:val="20"/>
              </w:rPr>
            </w:pPr>
            <w:r>
              <w:rPr>
                <w:sz w:val="20"/>
              </w:rPr>
              <w:t>8.00</w:t>
            </w:r>
          </w:p>
        </w:tc>
        <w:tc>
          <w:tcPr>
            <w:tcW w:w="1149" w:type="dxa"/>
            <w:tcBorders>
              <w:top w:val="single" w:sz="4" w:space="0" w:color="000000"/>
              <w:left w:val="single" w:sz="4" w:space="0" w:color="000000"/>
              <w:right w:val="single" w:sz="4" w:space="0" w:color="000000"/>
            </w:tcBorders>
          </w:tcPr>
          <w:p w:rsidR="00347C68" w:rsidRDefault="00347C68">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347C68" w:rsidRDefault="00347C68">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347C68" w:rsidRDefault="00347C68">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347C68" w:rsidRDefault="00347C68">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347C68" w:rsidRDefault="00347C68">
            <w:pPr>
              <w:pStyle w:val="TableParagraph"/>
              <w:spacing w:before="5"/>
              <w:rPr>
                <w:sz w:val="24"/>
              </w:rPr>
            </w:pPr>
          </w:p>
          <w:p w:rsidR="00347C68" w:rsidRDefault="00B56A25">
            <w:pPr>
              <w:pStyle w:val="TableParagraph"/>
              <w:ind w:left="18"/>
              <w:rPr>
                <w:sz w:val="20"/>
              </w:rPr>
            </w:pPr>
            <w:r>
              <w:rPr>
                <w:sz w:val="20"/>
              </w:rPr>
              <w:t>8.00</w:t>
            </w:r>
          </w:p>
        </w:tc>
        <w:tc>
          <w:tcPr>
            <w:tcW w:w="1151" w:type="dxa"/>
            <w:tcBorders>
              <w:top w:val="single" w:sz="4" w:space="0" w:color="000000"/>
              <w:left w:val="single" w:sz="4" w:space="0" w:color="000000"/>
              <w:right w:val="single" w:sz="4" w:space="0" w:color="000000"/>
            </w:tcBorders>
          </w:tcPr>
          <w:p w:rsidR="00347C68" w:rsidRDefault="00347C68">
            <w:pPr>
              <w:pStyle w:val="TableParagraph"/>
              <w:spacing w:before="5"/>
              <w:rPr>
                <w:sz w:val="24"/>
              </w:rPr>
            </w:pPr>
          </w:p>
          <w:p w:rsidR="00347C68" w:rsidRDefault="00B56A25">
            <w:pPr>
              <w:pStyle w:val="TableParagraph"/>
              <w:ind w:left="20"/>
              <w:rPr>
                <w:sz w:val="20"/>
              </w:rPr>
            </w:pPr>
            <w:r>
              <w:rPr>
                <w:sz w:val="20"/>
              </w:rPr>
              <w:t>4.5</w:t>
            </w:r>
          </w:p>
        </w:tc>
        <w:tc>
          <w:tcPr>
            <w:tcW w:w="1151" w:type="dxa"/>
            <w:tcBorders>
              <w:top w:val="single" w:sz="4" w:space="0" w:color="000000"/>
              <w:left w:val="single" w:sz="4" w:space="0" w:color="000000"/>
              <w:right w:val="single" w:sz="4" w:space="0" w:color="000000"/>
            </w:tcBorders>
          </w:tcPr>
          <w:p w:rsidR="00347C68" w:rsidRDefault="00347C68">
            <w:pPr>
              <w:pStyle w:val="TableParagraph"/>
              <w:spacing w:before="5"/>
              <w:rPr>
                <w:sz w:val="24"/>
              </w:rPr>
            </w:pPr>
          </w:p>
          <w:p w:rsidR="00347C68" w:rsidRDefault="00B56A25">
            <w:pPr>
              <w:pStyle w:val="TableParagraph"/>
              <w:ind w:left="18"/>
              <w:rPr>
                <w:sz w:val="20"/>
              </w:rPr>
            </w:pPr>
            <w:r>
              <w:rPr>
                <w:w w:val="99"/>
                <w:sz w:val="20"/>
              </w:rPr>
              <w:t>0</w:t>
            </w:r>
          </w:p>
        </w:tc>
        <w:tc>
          <w:tcPr>
            <w:tcW w:w="1151" w:type="dxa"/>
            <w:tcBorders>
              <w:top w:val="single" w:sz="4" w:space="0" w:color="000000"/>
              <w:left w:val="single" w:sz="4" w:space="0" w:color="000000"/>
              <w:right w:val="single" w:sz="4" w:space="0" w:color="000000"/>
            </w:tcBorders>
          </w:tcPr>
          <w:p w:rsidR="00347C68" w:rsidRDefault="00347C68">
            <w:pPr>
              <w:pStyle w:val="TableParagraph"/>
              <w:spacing w:before="5"/>
              <w:rPr>
                <w:sz w:val="24"/>
              </w:rPr>
            </w:pPr>
          </w:p>
          <w:p w:rsidR="00347C68" w:rsidRDefault="00B56A25">
            <w:pPr>
              <w:pStyle w:val="TableParagraph"/>
              <w:ind w:left="19"/>
              <w:rPr>
                <w:sz w:val="20"/>
              </w:rPr>
            </w:pPr>
            <w:r>
              <w:rPr>
                <w:w w:val="99"/>
                <w:sz w:val="20"/>
              </w:rPr>
              <w:t>0</w:t>
            </w:r>
          </w:p>
        </w:tc>
        <w:tc>
          <w:tcPr>
            <w:tcW w:w="1151" w:type="dxa"/>
            <w:tcBorders>
              <w:top w:val="single" w:sz="4" w:space="0" w:color="000000"/>
              <w:left w:val="single" w:sz="4" w:space="0" w:color="000000"/>
              <w:right w:val="single" w:sz="4" w:space="0" w:color="000000"/>
            </w:tcBorders>
          </w:tcPr>
          <w:p w:rsidR="00347C68" w:rsidRDefault="00347C68">
            <w:pPr>
              <w:pStyle w:val="TableParagraph"/>
              <w:spacing w:before="5"/>
              <w:rPr>
                <w:sz w:val="24"/>
              </w:rPr>
            </w:pPr>
          </w:p>
          <w:p w:rsidR="00347C68" w:rsidRDefault="00B56A25">
            <w:pPr>
              <w:pStyle w:val="TableParagraph"/>
              <w:ind w:left="18"/>
              <w:rPr>
                <w:sz w:val="20"/>
              </w:rPr>
            </w:pPr>
            <w:r>
              <w:rPr>
                <w:w w:val="99"/>
                <w:sz w:val="20"/>
              </w:rPr>
              <w:t>0</w:t>
            </w:r>
          </w:p>
        </w:tc>
        <w:tc>
          <w:tcPr>
            <w:tcW w:w="1151" w:type="dxa"/>
            <w:tcBorders>
              <w:top w:val="single" w:sz="4" w:space="0" w:color="000000"/>
              <w:left w:val="single" w:sz="4" w:space="0" w:color="000000"/>
              <w:right w:val="single" w:sz="4" w:space="0" w:color="000000"/>
            </w:tcBorders>
          </w:tcPr>
          <w:p w:rsidR="00347C68" w:rsidRDefault="00347C68">
            <w:pPr>
              <w:pStyle w:val="TableParagraph"/>
              <w:spacing w:before="5"/>
              <w:rPr>
                <w:sz w:val="24"/>
              </w:rPr>
            </w:pPr>
          </w:p>
          <w:p w:rsidR="00347C68" w:rsidRDefault="00B56A25">
            <w:pPr>
              <w:pStyle w:val="TableParagraph"/>
              <w:ind w:left="19"/>
              <w:rPr>
                <w:sz w:val="20"/>
              </w:rPr>
            </w:pPr>
            <w:r>
              <w:rPr>
                <w:w w:val="99"/>
                <w:sz w:val="20"/>
              </w:rPr>
              <w:t>0</w:t>
            </w:r>
          </w:p>
        </w:tc>
        <w:tc>
          <w:tcPr>
            <w:tcW w:w="1151" w:type="dxa"/>
            <w:tcBorders>
              <w:top w:val="single" w:sz="4" w:space="0" w:color="000000"/>
              <w:left w:val="single" w:sz="4" w:space="0" w:color="000000"/>
            </w:tcBorders>
          </w:tcPr>
          <w:p w:rsidR="00347C68" w:rsidRDefault="00347C68">
            <w:pPr>
              <w:pStyle w:val="TableParagraph"/>
              <w:spacing w:before="5"/>
              <w:rPr>
                <w:sz w:val="24"/>
              </w:rPr>
            </w:pPr>
          </w:p>
          <w:p w:rsidR="00347C68" w:rsidRDefault="00B56A25">
            <w:pPr>
              <w:pStyle w:val="TableParagraph"/>
              <w:ind w:left="20"/>
              <w:rPr>
                <w:sz w:val="20"/>
              </w:rPr>
            </w:pPr>
            <w:r>
              <w:rPr>
                <w:sz w:val="20"/>
              </w:rPr>
              <w:t>4.5</w:t>
            </w:r>
          </w:p>
        </w:tc>
      </w:tr>
    </w:tbl>
    <w:p w:rsidR="00347C68" w:rsidRDefault="00347C68">
      <w:pPr>
        <w:spacing w:before="2"/>
        <w:rPr>
          <w:sz w:val="14"/>
        </w:rPr>
      </w:pPr>
    </w:p>
    <w:p w:rsidR="00347C68" w:rsidRDefault="00B56A25">
      <w:pPr>
        <w:spacing w:line="292" w:lineRule="auto"/>
        <w:ind w:left="1006" w:right="174"/>
        <w:rPr>
          <w:sz w:val="20"/>
        </w:rPr>
      </w:pPr>
      <w:r>
        <w:rPr>
          <w:spacing w:val="-5"/>
          <w:w w:val="95"/>
          <w:sz w:val="20"/>
        </w:rPr>
        <w:t xml:space="preserve">注：本表反映部门本年度“三公”经费支出预决算情况。其中，预算数为“三公”经费年初预算数，决算数是包括当年一般公共预算财政拨款和以前年度结转      </w:t>
      </w:r>
      <w:r>
        <w:rPr>
          <w:spacing w:val="-5"/>
          <w:sz w:val="20"/>
        </w:rPr>
        <w:t>资金安排的实际支出。本表金额转换为万元时，因四舍五入可能存在尾差。</w:t>
      </w:r>
    </w:p>
    <w:p w:rsidR="00347C68" w:rsidRDefault="00347C68">
      <w:pPr>
        <w:spacing w:line="292" w:lineRule="auto"/>
        <w:rPr>
          <w:sz w:val="20"/>
        </w:rPr>
        <w:sectPr w:rsidR="00347C68">
          <w:pgSz w:w="16840" w:h="11910" w:orient="landscape"/>
          <w:pgMar w:top="1100" w:right="1300" w:bottom="900" w:left="580" w:header="0" w:footer="704" w:gutter="0"/>
          <w:cols w:space="720"/>
        </w:sectPr>
      </w:pPr>
    </w:p>
    <w:p w:rsidR="00347C68" w:rsidRDefault="00347C68">
      <w:pPr>
        <w:rPr>
          <w:sz w:val="20"/>
        </w:rPr>
      </w:pPr>
    </w:p>
    <w:p w:rsidR="00347C68" w:rsidRDefault="00347C68">
      <w:pPr>
        <w:rPr>
          <w:sz w:val="20"/>
        </w:rPr>
      </w:pPr>
    </w:p>
    <w:p w:rsidR="00347C68" w:rsidRDefault="00347C68">
      <w:pPr>
        <w:spacing w:before="6"/>
        <w:rPr>
          <w:sz w:val="19"/>
        </w:rPr>
      </w:pPr>
    </w:p>
    <w:p w:rsidR="00347C68" w:rsidRDefault="00B56A25">
      <w:pPr>
        <w:pStyle w:val="a3"/>
        <w:spacing w:before="54"/>
        <w:ind w:left="4959"/>
        <w:rPr>
          <w:rFonts w:ascii="宋体" w:eastAsia="宋体"/>
        </w:rPr>
      </w:pPr>
      <w:r>
        <w:rPr>
          <w:rFonts w:ascii="宋体" w:eastAsia="宋体" w:hint="eastAsia"/>
        </w:rPr>
        <w:t>政府性基金预算财政拨款收入支出决算表</w:t>
      </w:r>
    </w:p>
    <w:p w:rsidR="00347C68" w:rsidRDefault="00347C68">
      <w:pPr>
        <w:sectPr w:rsidR="00347C68">
          <w:pgSz w:w="16840" w:h="11910" w:orient="landscape"/>
          <w:pgMar w:top="1100" w:right="1300" w:bottom="900" w:left="580" w:header="0" w:footer="704" w:gutter="0"/>
          <w:cols w:space="720"/>
        </w:sectPr>
      </w:pPr>
    </w:p>
    <w:p w:rsidR="00347C68" w:rsidRDefault="00347C68">
      <w:pPr>
        <w:spacing w:before="5"/>
        <w:rPr>
          <w:sz w:val="24"/>
        </w:rPr>
      </w:pPr>
    </w:p>
    <w:p w:rsidR="00347C68" w:rsidRDefault="00B56A25">
      <w:pPr>
        <w:ind w:left="860"/>
        <w:rPr>
          <w:sz w:val="20"/>
        </w:rPr>
      </w:pPr>
      <w:r>
        <w:rPr>
          <w:sz w:val="20"/>
        </w:rPr>
        <w:t>部门：平桥区工业和信息化局</w:t>
      </w:r>
    </w:p>
    <w:p w:rsidR="00347C68" w:rsidRDefault="00B56A25">
      <w:pPr>
        <w:spacing w:before="150" w:line="307" w:lineRule="auto"/>
        <w:ind w:left="860" w:right="140" w:firstLine="100"/>
        <w:rPr>
          <w:sz w:val="20"/>
        </w:rPr>
      </w:pPr>
      <w:r>
        <w:br w:type="column"/>
      </w:r>
      <w:r>
        <w:rPr>
          <w:spacing w:val="-18"/>
          <w:sz w:val="20"/>
        </w:rPr>
        <w:lastRenderedPageBreak/>
        <w:t xml:space="preserve">公开 </w:t>
      </w:r>
      <w:r>
        <w:rPr>
          <w:sz w:val="20"/>
        </w:rPr>
        <w:t>08</w:t>
      </w:r>
      <w:r>
        <w:rPr>
          <w:spacing w:val="-34"/>
          <w:sz w:val="20"/>
        </w:rPr>
        <w:t xml:space="preserve"> 表</w:t>
      </w:r>
      <w:r>
        <w:rPr>
          <w:spacing w:val="-4"/>
          <w:sz w:val="20"/>
        </w:rPr>
        <w:t>单位：万元</w:t>
      </w:r>
    </w:p>
    <w:p w:rsidR="00347C68" w:rsidRDefault="00347C68">
      <w:pPr>
        <w:spacing w:line="307" w:lineRule="auto"/>
        <w:rPr>
          <w:sz w:val="20"/>
        </w:rPr>
        <w:sectPr w:rsidR="00347C68">
          <w:type w:val="continuous"/>
          <w:pgSz w:w="16840" w:h="11910" w:orient="landscape"/>
          <w:pgMar w:top="1580" w:right="1300" w:bottom="280" w:left="580" w:header="720" w:footer="720" w:gutter="0"/>
          <w:cols w:num="2" w:space="720" w:equalWidth="0">
            <w:col w:w="3499" w:space="9458"/>
            <w:col w:w="2003"/>
          </w:cols>
        </w:sect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rPr>
          <w:sz w:val="20"/>
        </w:rPr>
      </w:pPr>
    </w:p>
    <w:p w:rsidR="00347C68" w:rsidRDefault="00347C68">
      <w:pPr>
        <w:spacing w:before="10"/>
        <w:rPr>
          <w:sz w:val="18"/>
        </w:rPr>
      </w:pPr>
    </w:p>
    <w:p w:rsidR="00347C68" w:rsidRDefault="007E038E">
      <w:pPr>
        <w:spacing w:before="1"/>
        <w:ind w:left="860"/>
        <w:rPr>
          <w:sz w:val="20"/>
        </w:rPr>
      </w:pPr>
      <w:r>
        <w:pict>
          <v:shape id="_x0000_s1027" type="#_x0000_t202" style="position:absolute;left:0;text-align:left;margin-left:70.75pt;margin-top:-296.1pt;width:700.85pt;height:285.75pt;z-index:251666432;mso-position-horizontal-relative:page;mso-width-relative:page;mso-height-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3D671F">
                    <w:trPr>
                      <w:trHeight w:val="420"/>
                    </w:trPr>
                    <w:tc>
                      <w:tcPr>
                        <w:tcW w:w="2424" w:type="dxa"/>
                        <w:gridSpan w:val="2"/>
                        <w:tcBorders>
                          <w:bottom w:val="single" w:sz="4" w:space="0" w:color="000000"/>
                          <w:right w:val="single" w:sz="4" w:space="0" w:color="000000"/>
                        </w:tcBorders>
                      </w:tcPr>
                      <w:p w:rsidR="003D671F" w:rsidRDefault="003D671F">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3D671F" w:rsidRDefault="003D671F">
                        <w:pPr>
                          <w:pStyle w:val="TableParagraph"/>
                          <w:rPr>
                            <w:rFonts w:ascii="仿宋"/>
                            <w:sz w:val="20"/>
                          </w:rPr>
                        </w:pPr>
                      </w:p>
                      <w:p w:rsidR="003D671F" w:rsidRDefault="003D671F">
                        <w:pPr>
                          <w:pStyle w:val="TableParagraph"/>
                          <w:rPr>
                            <w:rFonts w:ascii="仿宋"/>
                            <w:sz w:val="20"/>
                          </w:rPr>
                        </w:pPr>
                      </w:p>
                      <w:p w:rsidR="003D671F" w:rsidRDefault="003D671F">
                        <w:pPr>
                          <w:pStyle w:val="TableParagraph"/>
                          <w:spacing w:before="11"/>
                          <w:rPr>
                            <w:rFonts w:ascii="仿宋"/>
                            <w:sz w:val="23"/>
                          </w:rPr>
                        </w:pPr>
                      </w:p>
                      <w:p w:rsidR="003D671F" w:rsidRDefault="003D671F">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3D671F" w:rsidRDefault="003D671F">
                        <w:pPr>
                          <w:pStyle w:val="TableParagraph"/>
                          <w:rPr>
                            <w:rFonts w:ascii="仿宋"/>
                            <w:sz w:val="20"/>
                          </w:rPr>
                        </w:pPr>
                      </w:p>
                      <w:p w:rsidR="003D671F" w:rsidRDefault="003D671F">
                        <w:pPr>
                          <w:pStyle w:val="TableParagraph"/>
                          <w:rPr>
                            <w:rFonts w:ascii="仿宋"/>
                            <w:sz w:val="20"/>
                          </w:rPr>
                        </w:pPr>
                      </w:p>
                      <w:p w:rsidR="003D671F" w:rsidRDefault="003D671F">
                        <w:pPr>
                          <w:pStyle w:val="TableParagraph"/>
                          <w:spacing w:before="11"/>
                          <w:rPr>
                            <w:rFonts w:ascii="仿宋"/>
                            <w:sz w:val="23"/>
                          </w:rPr>
                        </w:pPr>
                      </w:p>
                      <w:p w:rsidR="003D671F" w:rsidRDefault="003D671F">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3D671F" w:rsidRDefault="003D671F">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3D671F" w:rsidRDefault="003D671F">
                        <w:pPr>
                          <w:pStyle w:val="TableParagraph"/>
                          <w:rPr>
                            <w:rFonts w:ascii="仿宋"/>
                            <w:sz w:val="20"/>
                          </w:rPr>
                        </w:pPr>
                      </w:p>
                      <w:p w:rsidR="003D671F" w:rsidRDefault="003D671F">
                        <w:pPr>
                          <w:pStyle w:val="TableParagraph"/>
                          <w:rPr>
                            <w:rFonts w:ascii="仿宋"/>
                            <w:sz w:val="20"/>
                          </w:rPr>
                        </w:pPr>
                      </w:p>
                      <w:p w:rsidR="003D671F" w:rsidRDefault="003D671F">
                        <w:pPr>
                          <w:pStyle w:val="TableParagraph"/>
                          <w:spacing w:before="11"/>
                          <w:rPr>
                            <w:rFonts w:ascii="仿宋"/>
                            <w:sz w:val="23"/>
                          </w:rPr>
                        </w:pPr>
                      </w:p>
                      <w:p w:rsidR="003D671F" w:rsidRDefault="003D671F">
                        <w:pPr>
                          <w:pStyle w:val="TableParagraph"/>
                          <w:ind w:left="269"/>
                          <w:rPr>
                            <w:sz w:val="20"/>
                          </w:rPr>
                        </w:pPr>
                        <w:r>
                          <w:rPr>
                            <w:sz w:val="20"/>
                          </w:rPr>
                          <w:t>年末结转和结余</w:t>
                        </w:r>
                      </w:p>
                    </w:tc>
                  </w:tr>
                  <w:tr w:rsidR="003D671F">
                    <w:trPr>
                      <w:trHeight w:val="1445"/>
                    </w:trPr>
                    <w:tc>
                      <w:tcPr>
                        <w:tcW w:w="1148" w:type="dxa"/>
                        <w:tcBorders>
                          <w:top w:val="single" w:sz="4" w:space="0" w:color="000000"/>
                          <w:bottom w:val="single" w:sz="4" w:space="0" w:color="000000"/>
                          <w:right w:val="single" w:sz="4" w:space="0" w:color="000000"/>
                        </w:tcBorders>
                      </w:tcPr>
                      <w:p w:rsidR="003D671F" w:rsidRDefault="003D671F">
                        <w:pPr>
                          <w:pStyle w:val="TableParagraph"/>
                          <w:rPr>
                            <w:rFonts w:ascii="仿宋"/>
                            <w:sz w:val="20"/>
                          </w:rPr>
                        </w:pPr>
                      </w:p>
                      <w:p w:rsidR="003D671F" w:rsidRDefault="003D671F">
                        <w:pPr>
                          <w:pStyle w:val="TableParagraph"/>
                          <w:spacing w:before="2"/>
                          <w:rPr>
                            <w:rFonts w:ascii="仿宋"/>
                            <w:sz w:val="15"/>
                          </w:rPr>
                        </w:pPr>
                      </w:p>
                      <w:p w:rsidR="003D671F" w:rsidRDefault="003D671F">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仿宋"/>
                            <w:sz w:val="20"/>
                          </w:rPr>
                        </w:pPr>
                      </w:p>
                      <w:p w:rsidR="003D671F" w:rsidRDefault="003D671F">
                        <w:pPr>
                          <w:pStyle w:val="TableParagraph"/>
                          <w:spacing w:before="4"/>
                          <w:rPr>
                            <w:rFonts w:ascii="仿宋"/>
                            <w:sz w:val="27"/>
                          </w:rPr>
                        </w:pPr>
                      </w:p>
                      <w:p w:rsidR="003D671F" w:rsidRDefault="003D671F">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3D671F" w:rsidRDefault="003D671F">
                        <w:pPr>
                          <w:rPr>
                            <w:sz w:val="2"/>
                            <w:szCs w:val="2"/>
                          </w:rPr>
                        </w:pPr>
                      </w:p>
                    </w:tc>
                    <w:tc>
                      <w:tcPr>
                        <w:tcW w:w="1926" w:type="dxa"/>
                        <w:vMerge/>
                        <w:tcBorders>
                          <w:top w:val="nil"/>
                          <w:left w:val="single" w:sz="4" w:space="0" w:color="000000"/>
                          <w:bottom w:val="single" w:sz="4" w:space="0" w:color="000000"/>
                          <w:right w:val="single" w:sz="4" w:space="0" w:color="000000"/>
                        </w:tcBorders>
                      </w:tcPr>
                      <w:p w:rsidR="003D671F" w:rsidRDefault="003D671F">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仿宋"/>
                            <w:sz w:val="20"/>
                          </w:rPr>
                        </w:pPr>
                      </w:p>
                      <w:p w:rsidR="003D671F" w:rsidRDefault="003D671F">
                        <w:pPr>
                          <w:pStyle w:val="TableParagraph"/>
                          <w:spacing w:before="4"/>
                          <w:rPr>
                            <w:rFonts w:ascii="仿宋"/>
                            <w:sz w:val="27"/>
                          </w:rPr>
                        </w:pPr>
                      </w:p>
                      <w:p w:rsidR="003D671F" w:rsidRDefault="003D671F">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仿宋"/>
                            <w:sz w:val="20"/>
                          </w:rPr>
                        </w:pPr>
                      </w:p>
                      <w:p w:rsidR="003D671F" w:rsidRDefault="003D671F">
                        <w:pPr>
                          <w:pStyle w:val="TableParagraph"/>
                          <w:spacing w:before="4"/>
                          <w:rPr>
                            <w:rFonts w:ascii="仿宋"/>
                            <w:sz w:val="27"/>
                          </w:rPr>
                        </w:pPr>
                      </w:p>
                      <w:p w:rsidR="003D671F" w:rsidRDefault="003D671F">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仿宋"/>
                            <w:sz w:val="20"/>
                          </w:rPr>
                        </w:pPr>
                      </w:p>
                      <w:p w:rsidR="003D671F" w:rsidRDefault="003D671F">
                        <w:pPr>
                          <w:pStyle w:val="TableParagraph"/>
                          <w:spacing w:before="4"/>
                          <w:rPr>
                            <w:rFonts w:ascii="仿宋"/>
                            <w:sz w:val="27"/>
                          </w:rPr>
                        </w:pPr>
                      </w:p>
                      <w:p w:rsidR="003D671F" w:rsidRDefault="003D671F">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3D671F" w:rsidRDefault="003D671F">
                        <w:pPr>
                          <w:rPr>
                            <w:sz w:val="2"/>
                            <w:szCs w:val="2"/>
                          </w:rPr>
                        </w:pPr>
                      </w:p>
                    </w:tc>
                  </w:tr>
                  <w:tr w:rsidR="003D671F">
                    <w:trPr>
                      <w:trHeight w:val="465"/>
                    </w:trPr>
                    <w:tc>
                      <w:tcPr>
                        <w:tcW w:w="2424" w:type="dxa"/>
                        <w:gridSpan w:val="2"/>
                        <w:tcBorders>
                          <w:top w:val="single" w:sz="4" w:space="0" w:color="000000"/>
                          <w:bottom w:val="single" w:sz="4" w:space="0" w:color="000000"/>
                          <w:right w:val="single" w:sz="4" w:space="0" w:color="000000"/>
                        </w:tcBorders>
                      </w:tcPr>
                      <w:p w:rsidR="003D671F" w:rsidRDefault="003D671F">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3D671F" w:rsidRDefault="003D671F">
                        <w:pPr>
                          <w:pStyle w:val="TableParagraph"/>
                          <w:spacing w:before="112"/>
                          <w:ind w:left="21"/>
                          <w:jc w:val="center"/>
                          <w:rPr>
                            <w:sz w:val="20"/>
                          </w:rPr>
                        </w:pPr>
                        <w:r>
                          <w:rPr>
                            <w:w w:val="99"/>
                            <w:sz w:val="20"/>
                          </w:rPr>
                          <w:t>6</w:t>
                        </w:r>
                      </w:p>
                    </w:tc>
                  </w:tr>
                  <w:tr w:rsidR="003D671F">
                    <w:trPr>
                      <w:trHeight w:val="465"/>
                    </w:trPr>
                    <w:tc>
                      <w:tcPr>
                        <w:tcW w:w="2424" w:type="dxa"/>
                        <w:gridSpan w:val="2"/>
                        <w:tcBorders>
                          <w:top w:val="single" w:sz="4" w:space="0" w:color="000000"/>
                          <w:bottom w:val="single" w:sz="4" w:space="0" w:color="000000"/>
                          <w:right w:val="single" w:sz="4" w:space="0" w:color="000000"/>
                        </w:tcBorders>
                      </w:tcPr>
                      <w:p w:rsidR="003D671F" w:rsidRDefault="003D671F">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D671F" w:rsidRDefault="003D671F">
                        <w:pPr>
                          <w:pStyle w:val="TableParagraph"/>
                          <w:rPr>
                            <w:rFonts w:ascii="Times New Roman"/>
                          </w:rPr>
                        </w:pPr>
                      </w:p>
                    </w:tc>
                  </w:tr>
                  <w:tr w:rsidR="003D671F">
                    <w:trPr>
                      <w:trHeight w:val="465"/>
                    </w:trPr>
                    <w:tc>
                      <w:tcPr>
                        <w:tcW w:w="1148" w:type="dxa"/>
                        <w:tcBorders>
                          <w:top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D671F" w:rsidRDefault="003D671F">
                        <w:pPr>
                          <w:pStyle w:val="TableParagraph"/>
                          <w:rPr>
                            <w:rFonts w:ascii="Times New Roman"/>
                          </w:rPr>
                        </w:pPr>
                      </w:p>
                    </w:tc>
                  </w:tr>
                  <w:tr w:rsidR="003D671F">
                    <w:trPr>
                      <w:trHeight w:val="465"/>
                    </w:trPr>
                    <w:tc>
                      <w:tcPr>
                        <w:tcW w:w="1148" w:type="dxa"/>
                        <w:tcBorders>
                          <w:top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D671F" w:rsidRDefault="003D671F">
                        <w:pPr>
                          <w:pStyle w:val="TableParagraph"/>
                          <w:rPr>
                            <w:rFonts w:ascii="Times New Roman"/>
                          </w:rPr>
                        </w:pPr>
                      </w:p>
                    </w:tc>
                  </w:tr>
                  <w:tr w:rsidR="003D671F">
                    <w:trPr>
                      <w:trHeight w:val="465"/>
                    </w:trPr>
                    <w:tc>
                      <w:tcPr>
                        <w:tcW w:w="1148" w:type="dxa"/>
                        <w:tcBorders>
                          <w:top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D671F" w:rsidRDefault="003D671F">
                        <w:pPr>
                          <w:pStyle w:val="TableParagraph"/>
                          <w:rPr>
                            <w:rFonts w:ascii="Times New Roman"/>
                          </w:rPr>
                        </w:pPr>
                      </w:p>
                    </w:tc>
                  </w:tr>
                  <w:tr w:rsidR="003D671F">
                    <w:trPr>
                      <w:trHeight w:val="465"/>
                    </w:trPr>
                    <w:tc>
                      <w:tcPr>
                        <w:tcW w:w="1148" w:type="dxa"/>
                        <w:tcBorders>
                          <w:top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D671F" w:rsidRDefault="003D671F">
                        <w:pPr>
                          <w:pStyle w:val="TableParagraph"/>
                          <w:rPr>
                            <w:rFonts w:ascii="Times New Roman"/>
                          </w:rPr>
                        </w:pPr>
                      </w:p>
                    </w:tc>
                  </w:tr>
                  <w:tr w:rsidR="003D671F">
                    <w:trPr>
                      <w:trHeight w:val="465"/>
                    </w:trPr>
                    <w:tc>
                      <w:tcPr>
                        <w:tcW w:w="1148" w:type="dxa"/>
                        <w:tcBorders>
                          <w:top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D671F" w:rsidRDefault="003D671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D671F" w:rsidRDefault="003D671F">
                        <w:pPr>
                          <w:pStyle w:val="TableParagraph"/>
                          <w:rPr>
                            <w:rFonts w:ascii="Times New Roman"/>
                          </w:rPr>
                        </w:pPr>
                      </w:p>
                    </w:tc>
                  </w:tr>
                  <w:tr w:rsidR="003D671F">
                    <w:trPr>
                      <w:trHeight w:val="464"/>
                    </w:trPr>
                    <w:tc>
                      <w:tcPr>
                        <w:tcW w:w="1148" w:type="dxa"/>
                        <w:tcBorders>
                          <w:top w:val="single" w:sz="4" w:space="0" w:color="000000"/>
                          <w:right w:val="single" w:sz="4" w:space="0" w:color="000000"/>
                        </w:tcBorders>
                      </w:tcPr>
                      <w:p w:rsidR="003D671F" w:rsidRDefault="003D671F">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3D671F" w:rsidRDefault="003D671F">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3D671F" w:rsidRDefault="003D671F">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3D671F" w:rsidRDefault="003D671F">
                        <w:pPr>
                          <w:pStyle w:val="TableParagraph"/>
                          <w:rPr>
                            <w:rFonts w:ascii="Times New Roman"/>
                          </w:rPr>
                        </w:pPr>
                      </w:p>
                    </w:tc>
                    <w:tc>
                      <w:tcPr>
                        <w:tcW w:w="1933" w:type="dxa"/>
                        <w:tcBorders>
                          <w:top w:val="single" w:sz="4" w:space="0" w:color="000000"/>
                          <w:left w:val="single" w:sz="4" w:space="0" w:color="000000"/>
                        </w:tcBorders>
                      </w:tcPr>
                      <w:p w:rsidR="003D671F" w:rsidRDefault="003D671F">
                        <w:pPr>
                          <w:pStyle w:val="TableParagraph"/>
                          <w:rPr>
                            <w:rFonts w:ascii="Times New Roman"/>
                          </w:rPr>
                        </w:pPr>
                      </w:p>
                    </w:tc>
                  </w:tr>
                </w:tbl>
                <w:p w:rsidR="003D671F" w:rsidRDefault="003D671F">
                  <w:pPr>
                    <w:pStyle w:val="a3"/>
                  </w:pPr>
                </w:p>
              </w:txbxContent>
            </v:textbox>
            <w10:wrap anchorx="page"/>
          </v:shape>
        </w:pict>
      </w:r>
      <w:r w:rsidR="00B56A25">
        <w:rPr>
          <w:sz w:val="20"/>
        </w:rPr>
        <w:t>注：本表反映部门本年度政府性基金预算财政拨款收入、支出及结转和结余情况。</w:t>
      </w:r>
    </w:p>
    <w:p w:rsidR="00347C68" w:rsidRDefault="00347C68">
      <w:pPr>
        <w:spacing w:before="5"/>
        <w:rPr>
          <w:sz w:val="19"/>
        </w:rPr>
      </w:pPr>
    </w:p>
    <w:p w:rsidR="00347C68" w:rsidRDefault="00B56A25">
      <w:pPr>
        <w:pStyle w:val="a3"/>
        <w:spacing w:before="54"/>
        <w:ind w:left="1599"/>
      </w:pPr>
      <w:r>
        <w:rPr>
          <w:shd w:val="clear" w:color="auto" w:fill="FFFF00"/>
        </w:rPr>
        <w:t>说明：</w:t>
      </w:r>
      <w:proofErr w:type="gramStart"/>
      <w:r>
        <w:rPr>
          <w:shd w:val="clear" w:color="auto" w:fill="FFFF00"/>
        </w:rPr>
        <w:t>我部门</w:t>
      </w:r>
      <w:proofErr w:type="gramEnd"/>
      <w:r>
        <w:rPr>
          <w:shd w:val="clear" w:color="auto" w:fill="FFFF00"/>
        </w:rPr>
        <w:t>没有政府性基金收入，也没有使用政府性基金安排的支出，故本表无数据。</w:t>
      </w:r>
    </w:p>
    <w:p w:rsidR="00347C68" w:rsidRDefault="00347C68">
      <w:pPr>
        <w:sectPr w:rsidR="00347C68">
          <w:type w:val="continuous"/>
          <w:pgSz w:w="16840" w:h="11910" w:orient="landscape"/>
          <w:pgMar w:top="1580" w:right="1300" w:bottom="280" w:left="580" w:header="720" w:footer="720" w:gutter="0"/>
          <w:cols w:space="720"/>
        </w:sect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spacing w:before="4"/>
        <w:rPr>
          <w:sz w:val="26"/>
        </w:rPr>
      </w:pPr>
    </w:p>
    <w:p w:rsidR="00347C68" w:rsidRDefault="00B56A25">
      <w:pPr>
        <w:pStyle w:val="1"/>
        <w:tabs>
          <w:tab w:val="left" w:pos="2731"/>
        </w:tabs>
        <w:ind w:left="331"/>
      </w:pPr>
      <w:r>
        <w:t>第三部分</w:t>
      </w:r>
      <w:r>
        <w:tab/>
        <w:t>2018</w:t>
      </w:r>
      <w:r>
        <w:rPr>
          <w:spacing w:val="-120"/>
        </w:rPr>
        <w:t xml:space="preserve"> </w:t>
      </w:r>
      <w:r>
        <w:t>年度部门决算情况说明</w:t>
      </w:r>
    </w:p>
    <w:p w:rsidR="00347C68" w:rsidRDefault="00347C68">
      <w:pPr>
        <w:sectPr w:rsidR="00347C68">
          <w:footerReference w:type="default" r:id="rId12"/>
          <w:pgSz w:w="11910" w:h="16840"/>
          <w:pgMar w:top="1580" w:right="1200" w:bottom="900" w:left="1480" w:header="0" w:footer="704" w:gutter="0"/>
          <w:pgNumType w:start="15"/>
          <w:cols w:space="720"/>
        </w:sectPr>
      </w:pPr>
    </w:p>
    <w:p w:rsidR="00347C68" w:rsidRDefault="00B56A25">
      <w:pPr>
        <w:pStyle w:val="a3"/>
        <w:spacing w:before="35"/>
        <w:ind w:left="960"/>
        <w:rPr>
          <w:rFonts w:ascii="黑体" w:eastAsia="黑体"/>
        </w:rPr>
      </w:pPr>
      <w:r>
        <w:rPr>
          <w:rFonts w:ascii="黑体" w:eastAsia="黑体" w:hint="eastAsia"/>
        </w:rPr>
        <w:lastRenderedPageBreak/>
        <w:t>一、收入支出决算总体情况说明</w:t>
      </w:r>
    </w:p>
    <w:p w:rsidR="00347C68" w:rsidRDefault="00B56A25">
      <w:pPr>
        <w:pStyle w:val="a3"/>
        <w:spacing w:before="179" w:line="345" w:lineRule="auto"/>
        <w:ind w:left="320" w:right="504" w:firstLine="640"/>
        <w:jc w:val="both"/>
      </w:pPr>
      <w:r>
        <w:t>2018</w:t>
      </w:r>
      <w:r>
        <w:rPr>
          <w:spacing w:val="-17"/>
        </w:rPr>
        <w:t xml:space="preserve"> 年度收、支总计均为 </w:t>
      </w:r>
      <w:r>
        <w:t>730.3</w:t>
      </w:r>
      <w:r>
        <w:rPr>
          <w:spacing w:val="-10"/>
        </w:rPr>
        <w:t xml:space="preserve"> 万元。与上年度相比， </w:t>
      </w:r>
      <w:r>
        <w:rPr>
          <w:spacing w:val="-16"/>
        </w:rPr>
        <w:t xml:space="preserve">收、支总计各减少 </w:t>
      </w:r>
      <w:r>
        <w:t>16.42</w:t>
      </w:r>
      <w:r>
        <w:rPr>
          <w:spacing w:val="-29"/>
        </w:rPr>
        <w:t xml:space="preserve"> 万元，下降 </w:t>
      </w:r>
      <w:r>
        <w:t>2.2%</w:t>
      </w:r>
      <w:r>
        <w:rPr>
          <w:spacing w:val="-6"/>
        </w:rPr>
        <w:t>。主要原因是人员工资、奖金、</w:t>
      </w:r>
      <w:proofErr w:type="gramStart"/>
      <w:r>
        <w:rPr>
          <w:spacing w:val="-6"/>
        </w:rPr>
        <w:t>医</w:t>
      </w:r>
      <w:proofErr w:type="gramEnd"/>
      <w:r>
        <w:rPr>
          <w:spacing w:val="-6"/>
        </w:rPr>
        <w:t>保、住房公积金、养老保险等经费的减少。</w:t>
      </w:r>
    </w:p>
    <w:p w:rsidR="00347C68" w:rsidRDefault="00B56A25">
      <w:pPr>
        <w:pStyle w:val="a3"/>
        <w:ind w:left="960"/>
        <w:rPr>
          <w:rFonts w:ascii="黑体" w:eastAsia="黑体"/>
        </w:rPr>
      </w:pPr>
      <w:r>
        <w:rPr>
          <w:rFonts w:ascii="黑体" w:eastAsia="黑体" w:hint="eastAsia"/>
        </w:rPr>
        <w:t>二、收入决算情况说明</w:t>
      </w:r>
    </w:p>
    <w:p w:rsidR="00347C68" w:rsidRDefault="00B56A25">
      <w:pPr>
        <w:pStyle w:val="a3"/>
        <w:spacing w:before="180"/>
        <w:ind w:left="960"/>
      </w:pPr>
      <w:r>
        <w:t>2018 年度收入合计 730.3 万元，其中：财政拨款收入</w:t>
      </w:r>
    </w:p>
    <w:p w:rsidR="00347C68" w:rsidRDefault="00B56A25">
      <w:pPr>
        <w:pStyle w:val="a3"/>
        <w:spacing w:before="180"/>
        <w:ind w:left="320"/>
      </w:pPr>
      <w:r>
        <w:t>730.3 万元，占 100%。</w:t>
      </w:r>
    </w:p>
    <w:p w:rsidR="00347C68" w:rsidRDefault="00B56A25">
      <w:pPr>
        <w:pStyle w:val="a3"/>
        <w:spacing w:before="178"/>
        <w:ind w:left="960"/>
        <w:rPr>
          <w:rFonts w:ascii="黑体" w:eastAsia="黑体"/>
        </w:rPr>
      </w:pPr>
      <w:r>
        <w:rPr>
          <w:rFonts w:ascii="黑体" w:eastAsia="黑体" w:hint="eastAsia"/>
        </w:rPr>
        <w:t>三、支出决算情况说明</w:t>
      </w:r>
    </w:p>
    <w:p w:rsidR="00347C68" w:rsidRDefault="00B56A25">
      <w:pPr>
        <w:pStyle w:val="a3"/>
        <w:spacing w:before="181" w:line="345" w:lineRule="auto"/>
        <w:ind w:left="320" w:right="598" w:firstLine="640"/>
        <w:jc w:val="both"/>
      </w:pPr>
      <w:r>
        <w:t>2018</w:t>
      </w:r>
      <w:r>
        <w:rPr>
          <w:spacing w:val="-22"/>
        </w:rPr>
        <w:t xml:space="preserve"> 年度支出合计 </w:t>
      </w:r>
      <w:r>
        <w:t>730.3</w:t>
      </w:r>
      <w:r>
        <w:rPr>
          <w:spacing w:val="-18"/>
        </w:rPr>
        <w:t xml:space="preserve"> 万元，其中：基本支出 </w:t>
      </w:r>
      <w:r>
        <w:t xml:space="preserve">730.3 </w:t>
      </w:r>
      <w:r>
        <w:rPr>
          <w:spacing w:val="-16"/>
        </w:rPr>
        <w:t xml:space="preserve">万元，占 </w:t>
      </w:r>
      <w:r>
        <w:t>100%。</w:t>
      </w:r>
    </w:p>
    <w:p w:rsidR="00347C68" w:rsidRDefault="00B56A25">
      <w:pPr>
        <w:pStyle w:val="a3"/>
        <w:ind w:left="960"/>
        <w:rPr>
          <w:rFonts w:ascii="黑体" w:eastAsia="黑体"/>
        </w:rPr>
      </w:pPr>
      <w:r>
        <w:rPr>
          <w:rFonts w:ascii="黑体" w:eastAsia="黑体" w:hint="eastAsia"/>
        </w:rPr>
        <w:t>四、财政拨款收入支出决算总体情况说明</w:t>
      </w:r>
    </w:p>
    <w:p w:rsidR="00347C68" w:rsidRDefault="00B56A25">
      <w:pPr>
        <w:pStyle w:val="a3"/>
        <w:spacing w:before="180" w:line="345" w:lineRule="auto"/>
        <w:ind w:left="320" w:right="504" w:firstLine="640"/>
        <w:jc w:val="both"/>
      </w:pPr>
      <w:r>
        <w:t>2018</w:t>
      </w:r>
      <w:r>
        <w:rPr>
          <w:spacing w:val="-17"/>
        </w:rPr>
        <w:t xml:space="preserve"> 年度财政拨款收、支总计均为 </w:t>
      </w:r>
      <w:r>
        <w:t>730.3</w:t>
      </w:r>
      <w:r>
        <w:rPr>
          <w:spacing w:val="-21"/>
        </w:rPr>
        <w:t xml:space="preserve"> 万元。与上年</w:t>
      </w:r>
      <w:r>
        <w:rPr>
          <w:spacing w:val="-25"/>
        </w:rPr>
        <w:t xml:space="preserve">度相比，财政拨款收、支总计减少 </w:t>
      </w:r>
      <w:r>
        <w:t>16.42</w:t>
      </w:r>
      <w:r>
        <w:rPr>
          <w:spacing w:val="-25"/>
        </w:rPr>
        <w:t xml:space="preserve"> 万元，下降 </w:t>
      </w:r>
      <w:r>
        <w:t>2.2%。</w:t>
      </w:r>
      <w:r>
        <w:rPr>
          <w:spacing w:val="-3"/>
        </w:rPr>
        <w:t>主要原因是人员工资、奖金、</w:t>
      </w:r>
      <w:proofErr w:type="gramStart"/>
      <w:r>
        <w:rPr>
          <w:spacing w:val="-3"/>
        </w:rPr>
        <w:t>医</w:t>
      </w:r>
      <w:proofErr w:type="gramEnd"/>
      <w:r>
        <w:rPr>
          <w:spacing w:val="-3"/>
        </w:rPr>
        <w:t>保、住房公积金、养老保险等经费的减少。</w:t>
      </w:r>
    </w:p>
    <w:p w:rsidR="00347C68" w:rsidRDefault="00B56A25">
      <w:pPr>
        <w:pStyle w:val="a3"/>
        <w:spacing w:line="408" w:lineRule="exact"/>
        <w:ind w:left="960"/>
        <w:rPr>
          <w:rFonts w:ascii="黑体" w:eastAsia="黑体"/>
        </w:rPr>
      </w:pPr>
      <w:r>
        <w:rPr>
          <w:rFonts w:ascii="黑体" w:eastAsia="黑体" w:hint="eastAsia"/>
        </w:rPr>
        <w:t>五、一般公共预算财政拨款支出决算情况说明</w:t>
      </w:r>
    </w:p>
    <w:p w:rsidR="00347C68" w:rsidRDefault="00B56A25">
      <w:pPr>
        <w:pStyle w:val="2"/>
      </w:pPr>
      <w:r>
        <w:t>（一）总体情况。</w:t>
      </w:r>
    </w:p>
    <w:p w:rsidR="00347C68" w:rsidRDefault="00B56A25">
      <w:pPr>
        <w:pStyle w:val="a3"/>
        <w:spacing w:before="181" w:line="345" w:lineRule="auto"/>
        <w:ind w:left="320" w:right="597" w:firstLine="640"/>
        <w:jc w:val="both"/>
      </w:pPr>
      <w:r>
        <w:t>2018</w:t>
      </w:r>
      <w:r>
        <w:rPr>
          <w:spacing w:val="-15"/>
        </w:rPr>
        <w:t xml:space="preserve"> 年度一般公共预算财政拨款支出 </w:t>
      </w:r>
      <w:r>
        <w:t>730.3</w:t>
      </w:r>
      <w:r>
        <w:rPr>
          <w:spacing w:val="-31"/>
        </w:rPr>
        <w:t xml:space="preserve"> 万元，占本</w:t>
      </w:r>
      <w:r>
        <w:rPr>
          <w:spacing w:val="-40"/>
        </w:rPr>
        <w:t xml:space="preserve">年支出合计的 </w:t>
      </w:r>
      <w:r>
        <w:t>100</w:t>
      </w:r>
      <w:r>
        <w:rPr>
          <w:spacing w:val="-10"/>
        </w:rPr>
        <w:t>%。与上年度相比，一般公共预算财政拨款</w:t>
      </w:r>
      <w:r>
        <w:rPr>
          <w:spacing w:val="-25"/>
        </w:rPr>
        <w:t xml:space="preserve">支出减少 </w:t>
      </w:r>
      <w:r>
        <w:t>16.42</w:t>
      </w:r>
      <w:r>
        <w:rPr>
          <w:spacing w:val="-29"/>
        </w:rPr>
        <w:t xml:space="preserve"> 万元，下降 </w:t>
      </w:r>
      <w:r>
        <w:t>2.2</w:t>
      </w:r>
      <w:r>
        <w:rPr>
          <w:spacing w:val="-9"/>
        </w:rPr>
        <w:t>%。主要原因是人员工资、奖金、</w:t>
      </w:r>
      <w:proofErr w:type="gramStart"/>
      <w:r>
        <w:rPr>
          <w:spacing w:val="-9"/>
        </w:rPr>
        <w:t>医</w:t>
      </w:r>
      <w:proofErr w:type="gramEnd"/>
      <w:r>
        <w:rPr>
          <w:spacing w:val="-9"/>
        </w:rPr>
        <w:t>保、住房公积金、养老保险等经费的减少。</w:t>
      </w:r>
    </w:p>
    <w:p w:rsidR="00347C68" w:rsidRDefault="00B56A25">
      <w:pPr>
        <w:pStyle w:val="2"/>
        <w:spacing w:before="0" w:line="408" w:lineRule="exact"/>
      </w:pPr>
      <w:r>
        <w:t>（二）结构情况。</w:t>
      </w:r>
    </w:p>
    <w:p w:rsidR="00347C68" w:rsidRDefault="00347C68">
      <w:pPr>
        <w:spacing w:line="408" w:lineRule="exact"/>
        <w:sectPr w:rsidR="00347C68">
          <w:pgSz w:w="11910" w:h="16840"/>
          <w:pgMar w:top="1540" w:right="1200" w:bottom="900" w:left="1480" w:header="0" w:footer="704" w:gutter="0"/>
          <w:cols w:space="720"/>
        </w:sectPr>
      </w:pPr>
    </w:p>
    <w:p w:rsidR="00347C68" w:rsidRDefault="00B56A25">
      <w:pPr>
        <w:pStyle w:val="a3"/>
        <w:spacing w:before="35" w:line="343" w:lineRule="auto"/>
        <w:ind w:left="320" w:right="439" w:firstLine="640"/>
      </w:pPr>
      <w:r>
        <w:lastRenderedPageBreak/>
        <w:t>2018</w:t>
      </w:r>
      <w:r>
        <w:rPr>
          <w:spacing w:val="-15"/>
        </w:rPr>
        <w:t xml:space="preserve"> 年度一般公共预算财政拨款支出 </w:t>
      </w:r>
      <w:r>
        <w:t>730.3</w:t>
      </w:r>
      <w:r>
        <w:rPr>
          <w:spacing w:val="-31"/>
        </w:rPr>
        <w:t xml:space="preserve"> 万元，主要</w:t>
      </w:r>
      <w:r>
        <w:rPr>
          <w:spacing w:val="-39"/>
        </w:rPr>
        <w:t>用于以下方面：</w:t>
      </w:r>
      <w:r w:rsidR="003D671F" w:rsidRPr="003D671F">
        <w:rPr>
          <w:rFonts w:hint="eastAsia"/>
          <w:spacing w:val="-39"/>
        </w:rPr>
        <w:t>资源勘探信息等支出</w:t>
      </w:r>
      <w:r>
        <w:t>（类</w:t>
      </w:r>
      <w:r>
        <w:rPr>
          <w:spacing w:val="-142"/>
        </w:rPr>
        <w:t>）</w:t>
      </w:r>
      <w:r>
        <w:rPr>
          <w:spacing w:val="-28"/>
        </w:rPr>
        <w:t xml:space="preserve">支出 </w:t>
      </w:r>
      <w:r>
        <w:t>730.3</w:t>
      </w:r>
      <w:r>
        <w:rPr>
          <w:spacing w:val="-54"/>
        </w:rPr>
        <w:t xml:space="preserve"> 万元，占 </w:t>
      </w:r>
      <w:r>
        <w:t>100%。</w:t>
      </w:r>
    </w:p>
    <w:p w:rsidR="00347C68" w:rsidRDefault="00B56A25">
      <w:pPr>
        <w:pStyle w:val="2"/>
        <w:spacing w:before="6"/>
      </w:pPr>
      <w:r>
        <w:t>（三）具体情况。</w:t>
      </w:r>
    </w:p>
    <w:p w:rsidR="00347C68" w:rsidRDefault="00B56A25">
      <w:pPr>
        <w:pStyle w:val="a3"/>
        <w:spacing w:before="181"/>
        <w:ind w:left="960"/>
        <w:jc w:val="both"/>
      </w:pPr>
      <w:r>
        <w:t>2018</w:t>
      </w:r>
      <w:r>
        <w:rPr>
          <w:spacing w:val="33"/>
        </w:rPr>
        <w:t xml:space="preserve"> 年度一般公共预算财政拨款支出年初预算为</w:t>
      </w:r>
    </w:p>
    <w:p w:rsidR="00347C68" w:rsidRDefault="00B56A25">
      <w:pPr>
        <w:pStyle w:val="a3"/>
        <w:spacing w:before="180" w:line="345" w:lineRule="auto"/>
        <w:ind w:left="320" w:right="585"/>
        <w:jc w:val="both"/>
        <w:rPr>
          <w:spacing w:val="3"/>
          <w:w w:val="95"/>
          <w:lang w:val="en-US"/>
        </w:rPr>
      </w:pPr>
      <w:r>
        <w:t>520.58</w:t>
      </w:r>
      <w:r>
        <w:rPr>
          <w:spacing w:val="-8"/>
        </w:rPr>
        <w:t xml:space="preserve"> 万元， 支出决算为 </w:t>
      </w:r>
      <w:r>
        <w:t>730.3</w:t>
      </w:r>
      <w:r>
        <w:rPr>
          <w:spacing w:val="1"/>
        </w:rPr>
        <w:t xml:space="preserve"> 万元， 完成年初预算的140.29</w:t>
      </w:r>
      <w:r>
        <w:rPr>
          <w:spacing w:val="3"/>
        </w:rPr>
        <w:t>%。决算数与年初预算数存在差异的主要原因：人员</w:t>
      </w:r>
      <w:r>
        <w:rPr>
          <w:spacing w:val="3"/>
          <w:w w:val="95"/>
        </w:rPr>
        <w:t>工资、奖金、</w:t>
      </w:r>
      <w:proofErr w:type="gramStart"/>
      <w:r>
        <w:rPr>
          <w:spacing w:val="3"/>
          <w:w w:val="95"/>
        </w:rPr>
        <w:t>医</w:t>
      </w:r>
      <w:proofErr w:type="gramEnd"/>
      <w:r>
        <w:rPr>
          <w:spacing w:val="3"/>
          <w:w w:val="95"/>
        </w:rPr>
        <w:t>保、住房公积金、养老保险等经费的</w:t>
      </w:r>
      <w:r w:rsidR="00023C03">
        <w:rPr>
          <w:rFonts w:hint="eastAsia"/>
          <w:spacing w:val="3"/>
          <w:w w:val="95"/>
        </w:rPr>
        <w:t>增加</w:t>
      </w:r>
      <w:r>
        <w:rPr>
          <w:spacing w:val="3"/>
          <w:w w:val="95"/>
        </w:rPr>
        <w:t>。</w:t>
      </w:r>
      <w:r>
        <w:rPr>
          <w:rFonts w:hint="eastAsia"/>
          <w:spacing w:val="3"/>
          <w:w w:val="95"/>
          <w:lang w:val="en-US"/>
        </w:rPr>
        <w:t>其中：</w:t>
      </w:r>
    </w:p>
    <w:p w:rsidR="00347C68" w:rsidRDefault="00B56A25">
      <w:pPr>
        <w:pStyle w:val="a3"/>
        <w:spacing w:before="180" w:line="345" w:lineRule="auto"/>
        <w:ind w:left="320" w:right="585" w:firstLineChars="200" w:firstLine="611"/>
        <w:jc w:val="both"/>
        <w:rPr>
          <w:spacing w:val="3"/>
          <w:w w:val="95"/>
        </w:rPr>
      </w:pPr>
      <w:r>
        <w:rPr>
          <w:rFonts w:hint="eastAsia"/>
          <w:spacing w:val="3"/>
          <w:w w:val="95"/>
        </w:rPr>
        <w:t>1、资源勘探信息等支出（类）工业和信息产业监管（款）行政运行（项）。年初预算为</w:t>
      </w:r>
      <w:r>
        <w:t>520.58</w:t>
      </w:r>
      <w:r>
        <w:rPr>
          <w:spacing w:val="-8"/>
        </w:rPr>
        <w:t xml:space="preserve"> </w:t>
      </w:r>
      <w:r>
        <w:rPr>
          <w:rFonts w:hint="eastAsia"/>
          <w:spacing w:val="3"/>
          <w:w w:val="95"/>
        </w:rPr>
        <w:t>万元，支出决算为730.3万元，完成年初预算的1</w:t>
      </w:r>
      <w:r w:rsidR="000B00A0">
        <w:rPr>
          <w:rFonts w:hint="eastAsia"/>
          <w:spacing w:val="3"/>
          <w:w w:val="95"/>
          <w:lang w:val="en-US"/>
        </w:rPr>
        <w:t>40.29</w:t>
      </w:r>
      <w:r>
        <w:rPr>
          <w:rFonts w:hint="eastAsia"/>
          <w:spacing w:val="3"/>
          <w:w w:val="95"/>
        </w:rPr>
        <w:t>%。</w:t>
      </w:r>
    </w:p>
    <w:p w:rsidR="00347C68" w:rsidRDefault="00B56A25">
      <w:pPr>
        <w:pStyle w:val="a3"/>
        <w:spacing w:line="408" w:lineRule="exact"/>
        <w:ind w:left="960"/>
        <w:rPr>
          <w:rFonts w:ascii="黑体" w:eastAsia="黑体"/>
        </w:rPr>
      </w:pPr>
      <w:r>
        <w:rPr>
          <w:rFonts w:ascii="黑体" w:eastAsia="黑体" w:hint="eastAsia"/>
        </w:rPr>
        <w:t>六、一般公共预算财政拨款基本支出决算情况说明</w:t>
      </w:r>
    </w:p>
    <w:p w:rsidR="00347C68" w:rsidRDefault="00B56A25">
      <w:pPr>
        <w:pStyle w:val="a3"/>
        <w:spacing w:before="180"/>
        <w:ind w:left="960"/>
      </w:pPr>
      <w:r>
        <w:t>2018 年度一般公共预算财政拨款基本支出 730.3 万元。</w:t>
      </w:r>
    </w:p>
    <w:p w:rsidR="00347C68" w:rsidRDefault="00B56A25">
      <w:pPr>
        <w:pStyle w:val="a3"/>
        <w:spacing w:before="181" w:line="345" w:lineRule="auto"/>
        <w:ind w:left="320" w:right="438"/>
      </w:pPr>
      <w:r>
        <w:rPr>
          <w:spacing w:val="-5"/>
        </w:rPr>
        <w:t xml:space="preserve">其中：人员经费 </w:t>
      </w:r>
      <w:r>
        <w:t>644.35</w:t>
      </w:r>
      <w:r>
        <w:rPr>
          <w:spacing w:val="-3"/>
        </w:rPr>
        <w:t xml:space="preserve"> 万元，主要包括：基本工资、津贴</w:t>
      </w:r>
      <w:r>
        <w:rPr>
          <w:spacing w:val="-5"/>
        </w:rPr>
        <w:t>补贴、伙食补助费、绩效工资、机关事业单位基本养老保险缴费、职业年金缴费、其他社会保障缴费、其他工资福利支</w:t>
      </w:r>
      <w:r>
        <w:rPr>
          <w:spacing w:val="-14"/>
          <w:w w:val="95"/>
        </w:rPr>
        <w:t xml:space="preserve">出、离休费、退休费、抚恤金、生活补助、医疗费、奖励金、 </w:t>
      </w:r>
      <w:r>
        <w:rPr>
          <w:spacing w:val="-9"/>
        </w:rPr>
        <w:t>住房公积金、采暖补贴、物业服务补贴、其他对个人和家庭</w:t>
      </w:r>
      <w:r>
        <w:rPr>
          <w:spacing w:val="-14"/>
        </w:rPr>
        <w:t xml:space="preserve">的补助支出；公用经费 </w:t>
      </w:r>
      <w:r>
        <w:t>85.95</w:t>
      </w:r>
      <w:r>
        <w:rPr>
          <w:spacing w:val="-10"/>
        </w:rPr>
        <w:t xml:space="preserve"> 万元，主要包括：办公费、印</w:t>
      </w:r>
      <w:r>
        <w:rPr>
          <w:spacing w:val="-5"/>
        </w:rPr>
        <w:t>刷费、咨询费、手续费、水费、电费、邮电费、取暖费、物业管理费、差旅费、因公出国（境）费用、维修（护）费、</w:t>
      </w:r>
      <w:r>
        <w:rPr>
          <w:spacing w:val="-4"/>
        </w:rPr>
        <w:t>租赁费、会议费、培训费、公务接待费、专用材料费、劳务</w:t>
      </w:r>
      <w:r>
        <w:rPr>
          <w:spacing w:val="-15"/>
        </w:rPr>
        <w:t>费、委托业务费、工会经费、福利费、公务用车运行维护费、</w:t>
      </w:r>
      <w:r>
        <w:rPr>
          <w:spacing w:val="-3"/>
        </w:rPr>
        <w:t>其他交通</w:t>
      </w:r>
      <w:r>
        <w:rPr>
          <w:spacing w:val="-3"/>
        </w:rPr>
        <w:lastRenderedPageBreak/>
        <w:t>费用、税金及附加费用、其他商品和服务支出、办</w:t>
      </w:r>
      <w:r>
        <w:rPr>
          <w:spacing w:val="-4"/>
        </w:rPr>
        <w:t>公设备购置、专用设备购置、信息网络及软件购置更新、其他资本性支出。</w:t>
      </w:r>
    </w:p>
    <w:p w:rsidR="00347C68" w:rsidRDefault="00B56A25">
      <w:pPr>
        <w:pStyle w:val="a3"/>
        <w:spacing w:before="35"/>
        <w:ind w:firstLineChars="100" w:firstLine="320"/>
        <w:rPr>
          <w:rFonts w:ascii="黑体" w:eastAsia="黑体" w:hAnsi="黑体"/>
        </w:rPr>
      </w:pPr>
      <w:r>
        <w:rPr>
          <w:rFonts w:ascii="黑体" w:eastAsia="黑体" w:hAnsi="黑体" w:hint="eastAsia"/>
        </w:rPr>
        <w:t>七、一般公共预算财政拨款“三公”经费支出决算情况</w:t>
      </w:r>
    </w:p>
    <w:p w:rsidR="00347C68" w:rsidRDefault="00B56A25">
      <w:pPr>
        <w:pStyle w:val="a3"/>
        <w:spacing w:before="179"/>
        <w:ind w:left="320"/>
        <w:rPr>
          <w:rFonts w:ascii="黑体" w:eastAsia="黑体"/>
        </w:rPr>
      </w:pPr>
      <w:r>
        <w:rPr>
          <w:rFonts w:ascii="黑体" w:eastAsia="黑体" w:hint="eastAsia"/>
        </w:rPr>
        <w:t>说明</w:t>
      </w:r>
    </w:p>
    <w:p w:rsidR="00347C68" w:rsidRDefault="00B56A25">
      <w:pPr>
        <w:pStyle w:val="2"/>
      </w:pPr>
      <w:r>
        <w:t>（一）“三公”经费财政拨款支出决算总体情况说明。</w:t>
      </w:r>
    </w:p>
    <w:p w:rsidR="00347C68" w:rsidRDefault="00B56A25" w:rsidP="00B56A25">
      <w:pPr>
        <w:pStyle w:val="a3"/>
        <w:spacing w:before="54" w:line="345" w:lineRule="auto"/>
        <w:ind w:left="320" w:right="596" w:firstLineChars="200" w:firstLine="582"/>
        <w:jc w:val="both"/>
      </w:pPr>
      <w:r w:rsidRPr="00B56A25">
        <w:rPr>
          <w:spacing w:val="-29"/>
        </w:rPr>
        <w:t xml:space="preserve">2018 年度“三公”经费财政拨款支出预算为 </w:t>
      </w:r>
      <w:r>
        <w:rPr>
          <w:spacing w:val="-29"/>
        </w:rPr>
        <w:t>8</w:t>
      </w:r>
      <w:r w:rsidRPr="00B56A25">
        <w:rPr>
          <w:spacing w:val="-29"/>
        </w:rPr>
        <w:t xml:space="preserve">万元， 支出决算为 </w:t>
      </w:r>
      <w:r>
        <w:rPr>
          <w:spacing w:val="-29"/>
        </w:rPr>
        <w:t>4.5</w:t>
      </w:r>
      <w:r w:rsidRPr="00B56A25">
        <w:rPr>
          <w:spacing w:val="-29"/>
        </w:rPr>
        <w:t xml:space="preserve">万元，完成预算的 </w:t>
      </w:r>
      <w:r>
        <w:rPr>
          <w:spacing w:val="-29"/>
        </w:rPr>
        <w:t>56.25</w:t>
      </w:r>
      <w:r w:rsidRPr="00B56A25">
        <w:rPr>
          <w:spacing w:val="-29"/>
        </w:rPr>
        <w:t>%。2018 年度“三公”经费支出决算数与预算数存在差异的主要原因是严格控制“三公”经费支出，降低非生产性开支。</w:t>
      </w:r>
    </w:p>
    <w:p w:rsidR="00347C68" w:rsidRDefault="00B56A25">
      <w:pPr>
        <w:pStyle w:val="2"/>
        <w:spacing w:before="0" w:line="408" w:lineRule="exact"/>
      </w:pPr>
      <w:r>
        <w:t>（二）“三公”经费财政拨款支出决算具体情况说明。</w:t>
      </w:r>
    </w:p>
    <w:p w:rsidR="00347C68" w:rsidRPr="00023C03" w:rsidRDefault="00B56A25">
      <w:pPr>
        <w:pStyle w:val="a3"/>
        <w:spacing w:before="138" w:line="364" w:lineRule="auto"/>
        <w:ind w:left="320" w:right="439" w:firstLine="640"/>
        <w:rPr>
          <w:spacing w:val="-5"/>
        </w:rPr>
      </w:pPr>
      <w:r w:rsidRPr="00023C03">
        <w:rPr>
          <w:rFonts w:hint="eastAsia"/>
          <w:spacing w:val="-5"/>
        </w:rPr>
        <w:t>2018年度“三公”经费财政拨款支出决算中，因公出国（境）费支出决算0万元，完成预算的0%，占0%；公务用车购置及运行费支出决算0万元，完成预算的0%，占0%；公务接待费支出决算4.5万元，完成预算的56.25%，占100%；具体情况如下：</w:t>
      </w:r>
    </w:p>
    <w:p w:rsidR="00347C68" w:rsidRPr="00023C03" w:rsidRDefault="00B56A25">
      <w:pPr>
        <w:pStyle w:val="a3"/>
        <w:numPr>
          <w:ilvl w:val="0"/>
          <w:numId w:val="1"/>
        </w:numPr>
        <w:spacing w:before="138" w:line="364" w:lineRule="auto"/>
        <w:ind w:left="320" w:right="439" w:firstLine="640"/>
        <w:rPr>
          <w:spacing w:val="-5"/>
        </w:rPr>
      </w:pPr>
      <w:r w:rsidRPr="007C7DFA">
        <w:rPr>
          <w:rFonts w:hint="eastAsia"/>
          <w:b/>
          <w:spacing w:val="-5"/>
        </w:rPr>
        <w:t>因公出国（境）费</w:t>
      </w:r>
      <w:r w:rsidRPr="00023C03">
        <w:rPr>
          <w:rFonts w:hint="eastAsia"/>
          <w:spacing w:val="-5"/>
        </w:rPr>
        <w:t>年初预算为0万元，支出决算为0万元，完成年初预算的0%。全年因公出国（境）团组0个，累计0人次。</w:t>
      </w:r>
    </w:p>
    <w:p w:rsidR="00347C68" w:rsidRPr="00023C03" w:rsidRDefault="00B56A25">
      <w:pPr>
        <w:pStyle w:val="a3"/>
        <w:numPr>
          <w:ilvl w:val="0"/>
          <w:numId w:val="1"/>
        </w:numPr>
        <w:spacing w:before="138" w:line="364" w:lineRule="auto"/>
        <w:ind w:left="320" w:right="439" w:firstLine="640"/>
        <w:rPr>
          <w:spacing w:val="-5"/>
        </w:rPr>
      </w:pPr>
      <w:r w:rsidRPr="007C7DFA">
        <w:rPr>
          <w:rFonts w:hint="eastAsia"/>
          <w:b/>
          <w:spacing w:val="-5"/>
        </w:rPr>
        <w:t>公务用车购置及运行费</w:t>
      </w:r>
      <w:r w:rsidRPr="00023C03">
        <w:rPr>
          <w:rFonts w:hint="eastAsia"/>
          <w:spacing w:val="-5"/>
        </w:rPr>
        <w:t>年初预算为0万元，支出决算为0万元，完成年初预算的0%。其中：</w:t>
      </w:r>
    </w:p>
    <w:p w:rsidR="00347C68" w:rsidRPr="00023C03" w:rsidRDefault="00B56A25">
      <w:pPr>
        <w:pStyle w:val="a3"/>
        <w:spacing w:before="138" w:line="364" w:lineRule="auto"/>
        <w:ind w:left="960" w:right="439"/>
        <w:rPr>
          <w:spacing w:val="-5"/>
        </w:rPr>
      </w:pPr>
      <w:r w:rsidRPr="007C7DFA">
        <w:rPr>
          <w:rFonts w:hint="eastAsia"/>
          <w:b/>
          <w:spacing w:val="-5"/>
        </w:rPr>
        <w:t>公务用车购置支出</w:t>
      </w:r>
      <w:r w:rsidRPr="00023C03">
        <w:rPr>
          <w:rFonts w:hint="eastAsia"/>
          <w:spacing w:val="-5"/>
        </w:rPr>
        <w:t>为0万元，购置车辆0辆。</w:t>
      </w:r>
    </w:p>
    <w:p w:rsidR="00347C68" w:rsidRPr="00023C03" w:rsidRDefault="00B56A25">
      <w:pPr>
        <w:pStyle w:val="a3"/>
        <w:spacing w:before="138" w:line="364" w:lineRule="auto"/>
        <w:ind w:right="439" w:firstLineChars="300" w:firstLine="949"/>
        <w:rPr>
          <w:spacing w:val="-5"/>
        </w:rPr>
      </w:pPr>
      <w:r w:rsidRPr="007C7DFA">
        <w:rPr>
          <w:rFonts w:hint="eastAsia"/>
          <w:b/>
          <w:spacing w:val="-5"/>
        </w:rPr>
        <w:t>公务用车运行支出</w:t>
      </w:r>
      <w:r w:rsidRPr="00023C03">
        <w:rPr>
          <w:rFonts w:hint="eastAsia"/>
          <w:spacing w:val="-5"/>
        </w:rPr>
        <w:t>0</w:t>
      </w:r>
      <w:r w:rsidR="001F1924">
        <w:rPr>
          <w:rFonts w:hint="eastAsia"/>
          <w:spacing w:val="-5"/>
        </w:rPr>
        <w:t>万元。</w:t>
      </w:r>
      <w:r w:rsidRPr="00023C03">
        <w:rPr>
          <w:rFonts w:hint="eastAsia"/>
          <w:spacing w:val="-5"/>
        </w:rPr>
        <w:t>2018年期末，部门开支财政拨</w:t>
      </w:r>
      <w:r w:rsidRPr="00023C03">
        <w:rPr>
          <w:rFonts w:hint="eastAsia"/>
          <w:spacing w:val="-5"/>
        </w:rPr>
        <w:lastRenderedPageBreak/>
        <w:t>款的公务用车保有量为0辆。</w:t>
      </w:r>
    </w:p>
    <w:p w:rsidR="00347C68" w:rsidRPr="00023C03" w:rsidRDefault="00B56A25" w:rsidP="001F1924">
      <w:pPr>
        <w:pStyle w:val="a3"/>
        <w:numPr>
          <w:ilvl w:val="0"/>
          <w:numId w:val="1"/>
        </w:numPr>
        <w:spacing w:before="138" w:line="364" w:lineRule="auto"/>
        <w:ind w:left="320" w:right="439" w:firstLine="640"/>
        <w:rPr>
          <w:spacing w:val="-5"/>
        </w:rPr>
      </w:pPr>
      <w:r w:rsidRPr="007C7DFA">
        <w:rPr>
          <w:rFonts w:hint="eastAsia"/>
          <w:b/>
          <w:spacing w:val="-5"/>
        </w:rPr>
        <w:t>公务接待费</w:t>
      </w:r>
      <w:r w:rsidRPr="00023C03">
        <w:rPr>
          <w:rFonts w:hint="eastAsia"/>
          <w:spacing w:val="-5"/>
        </w:rPr>
        <w:t>年初预算为8万元，支出决算为4.5万元，完成年初预算的56.25%。</w:t>
      </w:r>
      <w:r w:rsidR="001F1924" w:rsidRPr="001F1924">
        <w:rPr>
          <w:rFonts w:hint="eastAsia"/>
          <w:spacing w:val="-5"/>
        </w:rPr>
        <w:t>决算数与年初预算数存在差异的主要原因是严格控制“三公”经费支出，降低非生产性开支。</w:t>
      </w:r>
      <w:r w:rsidRPr="00023C03">
        <w:rPr>
          <w:rFonts w:hint="eastAsia"/>
          <w:spacing w:val="-5"/>
        </w:rPr>
        <w:t>其中：</w:t>
      </w:r>
    </w:p>
    <w:p w:rsidR="00347C68" w:rsidRPr="00023C03" w:rsidRDefault="00B56A25">
      <w:pPr>
        <w:pStyle w:val="a3"/>
        <w:spacing w:before="138" w:line="364" w:lineRule="auto"/>
        <w:ind w:right="439" w:firstLineChars="300" w:firstLine="949"/>
        <w:rPr>
          <w:spacing w:val="-5"/>
        </w:rPr>
      </w:pPr>
      <w:r w:rsidRPr="007C7DFA">
        <w:rPr>
          <w:rFonts w:hint="eastAsia"/>
          <w:b/>
          <w:spacing w:val="-5"/>
        </w:rPr>
        <w:t>外宾接待支出</w:t>
      </w:r>
      <w:r w:rsidRPr="00023C03">
        <w:rPr>
          <w:rFonts w:hint="eastAsia"/>
          <w:spacing w:val="-5"/>
        </w:rPr>
        <w:t xml:space="preserve"> 0 万元。无外宾接待支出。201</w:t>
      </w:r>
      <w:r w:rsidR="001F1924">
        <w:rPr>
          <w:spacing w:val="-5"/>
        </w:rPr>
        <w:t>8</w:t>
      </w:r>
      <w:r w:rsidRPr="00023C03">
        <w:rPr>
          <w:rFonts w:hint="eastAsia"/>
          <w:spacing w:val="-5"/>
        </w:rPr>
        <w:t xml:space="preserve"> 年共接待国（境）外来访团组 0 </w:t>
      </w:r>
      <w:proofErr w:type="gramStart"/>
      <w:r w:rsidRPr="00023C03">
        <w:rPr>
          <w:rFonts w:hint="eastAsia"/>
          <w:spacing w:val="-5"/>
        </w:rPr>
        <w:t>个</w:t>
      </w:r>
      <w:proofErr w:type="gramEnd"/>
      <w:r w:rsidRPr="00023C03">
        <w:rPr>
          <w:rFonts w:hint="eastAsia"/>
          <w:spacing w:val="-5"/>
        </w:rPr>
        <w:t>、来访外宾 0 人次（不包括陪同人员）。</w:t>
      </w:r>
    </w:p>
    <w:p w:rsidR="00347C68" w:rsidRPr="00023C03" w:rsidRDefault="00B56A25">
      <w:pPr>
        <w:pStyle w:val="a3"/>
        <w:spacing w:before="138" w:line="364" w:lineRule="auto"/>
        <w:ind w:right="439" w:firstLineChars="300" w:firstLine="949"/>
        <w:rPr>
          <w:spacing w:val="-5"/>
        </w:rPr>
      </w:pPr>
      <w:r w:rsidRPr="007C7DFA">
        <w:rPr>
          <w:rFonts w:hint="eastAsia"/>
          <w:b/>
          <w:spacing w:val="-5"/>
        </w:rPr>
        <w:t>其他国内公务接待支出</w:t>
      </w:r>
      <w:r w:rsidRPr="00023C03">
        <w:rPr>
          <w:rFonts w:hint="eastAsia"/>
          <w:spacing w:val="-5"/>
        </w:rPr>
        <w:t>4.5万元。主要用于接待上级检查。2018年共接待国内来访团组</w:t>
      </w:r>
      <w:r w:rsidR="007C7DFA">
        <w:rPr>
          <w:spacing w:val="-5"/>
        </w:rPr>
        <w:t>75</w:t>
      </w:r>
      <w:r w:rsidRPr="00023C03">
        <w:rPr>
          <w:rFonts w:hint="eastAsia"/>
          <w:spacing w:val="-5"/>
        </w:rPr>
        <w:t>个、来宾</w:t>
      </w:r>
      <w:r w:rsidR="007C7DFA">
        <w:rPr>
          <w:spacing w:val="-5"/>
        </w:rPr>
        <w:t>703</w:t>
      </w:r>
      <w:r w:rsidRPr="00023C03">
        <w:rPr>
          <w:rFonts w:hint="eastAsia"/>
          <w:spacing w:val="-5"/>
        </w:rPr>
        <w:t>人次（不包括陪同人员）。</w:t>
      </w:r>
    </w:p>
    <w:p w:rsidR="00347C68" w:rsidRDefault="00B56A25">
      <w:pPr>
        <w:pStyle w:val="a3"/>
        <w:spacing w:before="48"/>
        <w:ind w:left="960"/>
        <w:rPr>
          <w:rFonts w:ascii="黑体" w:eastAsia="黑体"/>
        </w:rPr>
      </w:pPr>
      <w:r>
        <w:rPr>
          <w:rFonts w:ascii="黑体" w:eastAsia="黑体" w:hint="eastAsia"/>
        </w:rPr>
        <w:t>八、预算绩效情况说明</w:t>
      </w:r>
    </w:p>
    <w:p w:rsidR="00347C68" w:rsidRDefault="00B56A25">
      <w:pPr>
        <w:pStyle w:val="2"/>
      </w:pPr>
      <w:r>
        <w:t>（一）绩效管理工作开展情况。</w:t>
      </w:r>
    </w:p>
    <w:p w:rsidR="00347C68" w:rsidRDefault="00B56A25">
      <w:pPr>
        <w:pStyle w:val="a3"/>
        <w:spacing w:before="138" w:line="364" w:lineRule="auto"/>
        <w:ind w:right="439" w:firstLineChars="300" w:firstLine="960"/>
        <w:rPr>
          <w:rFonts w:ascii="宋体" w:eastAsia="宋体" w:hAnsi="宋体"/>
        </w:rPr>
      </w:pPr>
      <w:r>
        <w:rPr>
          <w:rFonts w:ascii="宋体" w:eastAsia="宋体" w:hAnsi="宋体" w:hint="eastAsia"/>
        </w:rPr>
        <w:t>2018 年，我单位未进行预算绩效评价。</w:t>
      </w:r>
    </w:p>
    <w:p w:rsidR="00347C68" w:rsidRDefault="00B56A25">
      <w:pPr>
        <w:pStyle w:val="2"/>
        <w:spacing w:before="259"/>
      </w:pPr>
      <w:r>
        <w:t>（二）项目绩效自评结果。</w:t>
      </w:r>
    </w:p>
    <w:p w:rsidR="00347C68" w:rsidRDefault="00B56A25">
      <w:pPr>
        <w:pStyle w:val="a3"/>
        <w:spacing w:before="138" w:line="364" w:lineRule="auto"/>
        <w:ind w:right="439" w:firstLineChars="300" w:firstLine="960"/>
        <w:rPr>
          <w:rFonts w:ascii="宋体" w:eastAsia="宋体" w:hAnsi="宋体"/>
        </w:rPr>
      </w:pPr>
      <w:r>
        <w:rPr>
          <w:rFonts w:ascii="宋体" w:eastAsia="宋体" w:hAnsi="宋体" w:hint="eastAsia"/>
        </w:rPr>
        <w:t>2018 年，我单位未进行项目绩效自评。</w:t>
      </w:r>
    </w:p>
    <w:p w:rsidR="005D4BB3" w:rsidRPr="005D4BB3" w:rsidRDefault="005D4BB3" w:rsidP="005D4BB3">
      <w:pPr>
        <w:pStyle w:val="2"/>
        <w:spacing w:before="259"/>
      </w:pPr>
      <w:r w:rsidRPr="000437B4">
        <w:rPr>
          <w:rFonts w:ascii="仿宋" w:eastAsia="仿宋"/>
          <w:spacing w:val="-20"/>
          <w:szCs w:val="22"/>
        </w:rPr>
        <w:t>（</w:t>
      </w:r>
      <w:r w:rsidRPr="005D4BB3">
        <w:t>三）重点绩效评价结果</w:t>
      </w:r>
    </w:p>
    <w:p w:rsidR="005D4BB3" w:rsidRPr="005D4BB3" w:rsidRDefault="005D4BB3" w:rsidP="005D4BB3">
      <w:pPr>
        <w:pStyle w:val="2"/>
        <w:spacing w:before="259"/>
        <w:rPr>
          <w:rFonts w:ascii="宋体" w:eastAsia="宋体" w:hAnsi="宋体" w:cs="仿宋"/>
          <w:b w:val="0"/>
          <w:bCs w:val="0"/>
        </w:rPr>
      </w:pPr>
      <w:r w:rsidRPr="005D4BB3">
        <w:rPr>
          <w:rFonts w:ascii="宋体" w:eastAsia="宋体" w:hAnsi="宋体" w:cs="仿宋"/>
          <w:b w:val="0"/>
          <w:bCs w:val="0"/>
        </w:rPr>
        <w:t>我</w:t>
      </w:r>
      <w:r w:rsidRPr="005D4BB3">
        <w:rPr>
          <w:rFonts w:ascii="宋体" w:eastAsia="宋体" w:hAnsi="宋体" w:cs="仿宋" w:hint="eastAsia"/>
          <w:b w:val="0"/>
          <w:bCs w:val="0"/>
        </w:rPr>
        <w:t>单位</w:t>
      </w:r>
      <w:r w:rsidRPr="005D4BB3">
        <w:rPr>
          <w:rFonts w:ascii="宋体" w:eastAsia="宋体" w:hAnsi="宋体" w:cs="仿宋"/>
          <w:b w:val="0"/>
          <w:bCs w:val="0"/>
        </w:rPr>
        <w:t>2018年度没有重点绩效评价。</w:t>
      </w:r>
    </w:p>
    <w:p w:rsidR="005D4BB3" w:rsidRDefault="005D4BB3">
      <w:pPr>
        <w:pStyle w:val="a3"/>
        <w:spacing w:before="138" w:line="364" w:lineRule="auto"/>
        <w:ind w:right="439" w:firstLineChars="300" w:firstLine="960"/>
        <w:rPr>
          <w:rFonts w:ascii="宋体" w:eastAsia="宋体" w:hAnsi="宋体"/>
        </w:rPr>
      </w:pPr>
    </w:p>
    <w:p w:rsidR="00347C68" w:rsidRDefault="00B56A25">
      <w:pPr>
        <w:pStyle w:val="a3"/>
        <w:numPr>
          <w:ilvl w:val="0"/>
          <w:numId w:val="2"/>
        </w:numPr>
        <w:spacing w:before="260"/>
        <w:ind w:left="960"/>
        <w:rPr>
          <w:rFonts w:ascii="黑体" w:eastAsia="黑体"/>
        </w:rPr>
      </w:pPr>
      <w:r>
        <w:rPr>
          <w:rFonts w:ascii="黑体" w:eastAsia="黑体" w:hint="eastAsia"/>
        </w:rPr>
        <w:t>政府性基金预算财政拨款支出决算情况说明</w:t>
      </w:r>
    </w:p>
    <w:p w:rsidR="00347C68" w:rsidRDefault="00B56A25">
      <w:pPr>
        <w:pStyle w:val="a3"/>
        <w:spacing w:before="138" w:line="364" w:lineRule="auto"/>
        <w:ind w:right="439" w:firstLineChars="300" w:firstLine="960"/>
        <w:rPr>
          <w:rFonts w:ascii="宋体" w:eastAsia="宋体" w:hAnsi="宋体"/>
        </w:rPr>
      </w:pPr>
      <w:r>
        <w:rPr>
          <w:rFonts w:ascii="宋体" w:eastAsia="宋体" w:hAnsi="宋体" w:hint="eastAsia"/>
        </w:rPr>
        <w:t>201</w:t>
      </w:r>
      <w:r>
        <w:rPr>
          <w:rFonts w:ascii="宋体" w:eastAsia="宋体" w:hAnsi="宋体" w:hint="eastAsia"/>
          <w:lang w:val="en-US"/>
        </w:rPr>
        <w:t>8</w:t>
      </w:r>
      <w:r>
        <w:rPr>
          <w:rFonts w:ascii="宋体" w:eastAsia="宋体" w:hAnsi="宋体" w:hint="eastAsia"/>
        </w:rPr>
        <w:t>年度政府性基金预算财政拨款支出年初预算为0元，</w:t>
      </w:r>
      <w:r>
        <w:rPr>
          <w:rFonts w:ascii="宋体" w:eastAsia="宋体" w:hAnsi="宋体" w:hint="eastAsia"/>
        </w:rPr>
        <w:lastRenderedPageBreak/>
        <w:t>支出决算为 0 万元，完成年初预算的 0%。2018年度我单位无政府性基金预算财政拨款支出安排。</w:t>
      </w:r>
    </w:p>
    <w:p w:rsidR="00347C68" w:rsidRDefault="00B56A25">
      <w:pPr>
        <w:pStyle w:val="a3"/>
        <w:spacing w:before="259"/>
        <w:ind w:left="960"/>
        <w:rPr>
          <w:rFonts w:ascii="黑体" w:eastAsia="黑体"/>
        </w:rPr>
      </w:pPr>
      <w:r>
        <w:rPr>
          <w:rFonts w:ascii="黑体" w:eastAsia="黑体" w:hint="eastAsia"/>
        </w:rPr>
        <w:t>十、机关运行经费支出情况说明</w:t>
      </w:r>
    </w:p>
    <w:p w:rsidR="00347C68" w:rsidRDefault="00347C68">
      <w:pPr>
        <w:tabs>
          <w:tab w:val="left" w:pos="1432"/>
        </w:tabs>
      </w:pPr>
    </w:p>
    <w:p w:rsidR="00347C68" w:rsidRDefault="00B56A25">
      <w:pPr>
        <w:pStyle w:val="a3"/>
        <w:spacing w:before="138" w:line="364" w:lineRule="auto"/>
        <w:ind w:right="439" w:firstLineChars="300" w:firstLine="960"/>
        <w:rPr>
          <w:rFonts w:ascii="宋体" w:eastAsia="宋体" w:hAnsi="宋体"/>
        </w:rPr>
      </w:pPr>
      <w:r>
        <w:rPr>
          <w:rFonts w:ascii="宋体" w:eastAsia="宋体" w:hAnsi="宋体" w:hint="eastAsia"/>
        </w:rPr>
        <w:t>2018 年度机关运行经费</w:t>
      </w:r>
      <w:r w:rsidR="00C40299">
        <w:rPr>
          <w:rFonts w:ascii="宋体" w:eastAsia="宋体" w:hAnsi="宋体" w:hint="eastAsia"/>
        </w:rPr>
        <w:t>年初预算</w:t>
      </w:r>
      <w:r w:rsidR="00C40299">
        <w:rPr>
          <w:rFonts w:ascii="宋体" w:eastAsia="宋体" w:hAnsi="宋体"/>
        </w:rPr>
        <w:t>为</w:t>
      </w:r>
      <w:r>
        <w:rPr>
          <w:rFonts w:ascii="宋体" w:eastAsia="宋体" w:hAnsi="宋体" w:hint="eastAsia"/>
        </w:rPr>
        <w:t xml:space="preserve"> </w:t>
      </w:r>
      <w:r w:rsidR="00C40299" w:rsidRPr="00C40299">
        <w:rPr>
          <w:rFonts w:ascii="宋体" w:eastAsia="宋体" w:hAnsi="宋体"/>
        </w:rPr>
        <w:t>520.58 万元</w:t>
      </w:r>
      <w:r w:rsidR="00C40299">
        <w:rPr>
          <w:rFonts w:ascii="宋体" w:eastAsia="宋体" w:hAnsi="宋体" w:hint="eastAsia"/>
        </w:rPr>
        <w:t>，</w:t>
      </w:r>
      <w:r w:rsidR="00C40299">
        <w:rPr>
          <w:rFonts w:ascii="宋体" w:eastAsia="宋体" w:hAnsi="宋体"/>
        </w:rPr>
        <w:t>支出决算为</w:t>
      </w:r>
      <w:r>
        <w:rPr>
          <w:rFonts w:ascii="宋体" w:eastAsia="宋体" w:hAnsi="宋体" w:hint="eastAsia"/>
        </w:rPr>
        <w:t>730.3 万元，</w:t>
      </w:r>
      <w:r w:rsidR="00C40299">
        <w:rPr>
          <w:rFonts w:ascii="宋体" w:eastAsia="宋体" w:hAnsi="宋体" w:hint="eastAsia"/>
        </w:rPr>
        <w:t>完成年初</w:t>
      </w:r>
      <w:r w:rsidR="00C40299">
        <w:rPr>
          <w:rFonts w:ascii="宋体" w:eastAsia="宋体" w:hAnsi="宋体"/>
        </w:rPr>
        <w:t>预算的</w:t>
      </w:r>
      <w:r w:rsidR="00C40299">
        <w:rPr>
          <w:rFonts w:ascii="宋体" w:eastAsia="宋体" w:hAnsi="宋体" w:hint="eastAsia"/>
        </w:rPr>
        <w:t>140.29</w:t>
      </w:r>
      <w:r w:rsidR="00C40299">
        <w:rPr>
          <w:rFonts w:ascii="宋体" w:eastAsia="宋体" w:hAnsi="宋体"/>
        </w:rPr>
        <w:t>%</w:t>
      </w:r>
      <w:r w:rsidR="003845EA">
        <w:rPr>
          <w:rFonts w:ascii="宋体" w:eastAsia="宋体" w:hAnsi="宋体" w:hint="eastAsia"/>
        </w:rPr>
        <w:t>，</w:t>
      </w:r>
      <w:r w:rsidR="003845EA" w:rsidRPr="003845EA">
        <w:rPr>
          <w:rFonts w:ascii="宋体" w:eastAsia="宋体" w:hAnsi="宋体" w:hint="eastAsia"/>
        </w:rPr>
        <w:t>差异的主要原因：人员工资、奖金、医保、住房公积金、养老保险等经费的增加</w:t>
      </w:r>
      <w:bookmarkStart w:id="0" w:name="_GoBack"/>
      <w:bookmarkEnd w:id="0"/>
      <w:r w:rsidR="00C40299">
        <w:rPr>
          <w:rFonts w:ascii="宋体" w:eastAsia="宋体" w:hAnsi="宋体"/>
        </w:rPr>
        <w:t>。</w:t>
      </w:r>
    </w:p>
    <w:p w:rsidR="00347C68" w:rsidRDefault="00B56A25">
      <w:pPr>
        <w:pStyle w:val="a3"/>
        <w:ind w:left="960"/>
        <w:rPr>
          <w:rFonts w:ascii="黑体" w:eastAsia="黑体"/>
        </w:rPr>
      </w:pPr>
      <w:r>
        <w:rPr>
          <w:rFonts w:ascii="黑体" w:eastAsia="黑体" w:hint="eastAsia"/>
        </w:rPr>
        <w:t>十一、政府采购支出情况说明</w:t>
      </w:r>
    </w:p>
    <w:p w:rsidR="00347C68" w:rsidRDefault="00B56A25">
      <w:pPr>
        <w:pStyle w:val="a3"/>
        <w:spacing w:before="138" w:line="364" w:lineRule="auto"/>
        <w:ind w:right="439" w:firstLineChars="300" w:firstLine="960"/>
        <w:rPr>
          <w:rFonts w:ascii="宋体" w:eastAsia="宋体" w:hAnsi="宋体"/>
        </w:rPr>
      </w:pPr>
      <w:r>
        <w:rPr>
          <w:rFonts w:ascii="宋体" w:eastAsia="宋体" w:hAnsi="宋体" w:hint="eastAsia"/>
        </w:rPr>
        <w:t>2018 年度政府采购支出总额 27.3 万元，其中：政府采购货物支出13.8 万元，</w:t>
      </w:r>
      <w:r>
        <w:rPr>
          <w:rFonts w:ascii="宋体" w:eastAsia="宋体" w:hAnsi="宋体" w:hint="eastAsia"/>
          <w:lang w:val="en-US"/>
        </w:rPr>
        <w:t>占50.5%；</w:t>
      </w:r>
      <w:r>
        <w:rPr>
          <w:rFonts w:ascii="宋体" w:eastAsia="宋体" w:hAnsi="宋体" w:hint="eastAsia"/>
        </w:rPr>
        <w:t>政府采购工程支出 12 万元，</w:t>
      </w:r>
      <w:r>
        <w:rPr>
          <w:rFonts w:ascii="宋体" w:eastAsia="宋体" w:hAnsi="宋体" w:hint="eastAsia"/>
          <w:lang w:val="en-US"/>
        </w:rPr>
        <w:t>占43.9%；</w:t>
      </w:r>
      <w:r>
        <w:rPr>
          <w:rFonts w:ascii="宋体" w:eastAsia="宋体" w:hAnsi="宋体" w:hint="eastAsia"/>
        </w:rPr>
        <w:t>政府采购服务支出 1.5 万元，</w:t>
      </w:r>
      <w:r>
        <w:rPr>
          <w:rFonts w:ascii="宋体" w:eastAsia="宋体" w:hAnsi="宋体" w:hint="eastAsia"/>
          <w:lang w:val="en-US"/>
        </w:rPr>
        <w:t>占5.6%</w:t>
      </w:r>
      <w:r>
        <w:rPr>
          <w:rFonts w:ascii="宋体" w:eastAsia="宋体" w:hAnsi="宋体" w:hint="eastAsia"/>
        </w:rPr>
        <w:t>。授予中小企业合同金额0万元，占政府采购支出总额的0%，其中：授予小</w:t>
      </w:r>
      <w:proofErr w:type="gramStart"/>
      <w:r>
        <w:rPr>
          <w:rFonts w:ascii="宋体" w:eastAsia="宋体" w:hAnsi="宋体" w:hint="eastAsia"/>
        </w:rPr>
        <w:t>微企业</w:t>
      </w:r>
      <w:proofErr w:type="gramEnd"/>
      <w:r>
        <w:rPr>
          <w:rFonts w:ascii="宋体" w:eastAsia="宋体" w:hAnsi="宋体" w:hint="eastAsia"/>
        </w:rPr>
        <w:t>合同金额0万元，占政府采购支出总额的0%。</w:t>
      </w:r>
    </w:p>
    <w:p w:rsidR="00347C68" w:rsidRDefault="00B56A25">
      <w:pPr>
        <w:pStyle w:val="a3"/>
        <w:numPr>
          <w:ilvl w:val="0"/>
          <w:numId w:val="3"/>
        </w:numPr>
        <w:spacing w:before="178"/>
        <w:ind w:left="960"/>
        <w:rPr>
          <w:rFonts w:ascii="黑体" w:eastAsia="黑体"/>
        </w:rPr>
      </w:pPr>
      <w:r>
        <w:rPr>
          <w:rFonts w:ascii="黑体" w:eastAsia="黑体" w:hint="eastAsia"/>
        </w:rPr>
        <w:t>国有资产占用情况说明</w:t>
      </w:r>
    </w:p>
    <w:p w:rsidR="00347C68" w:rsidRDefault="00B56A25">
      <w:pPr>
        <w:pStyle w:val="a3"/>
        <w:spacing w:before="138" w:line="364" w:lineRule="auto"/>
        <w:ind w:right="439" w:firstLineChars="200" w:firstLine="640"/>
        <w:rPr>
          <w:rFonts w:ascii="宋体" w:eastAsia="宋体" w:hAnsi="宋体"/>
        </w:rPr>
        <w:sectPr w:rsidR="00347C68">
          <w:pgSz w:w="11910" w:h="16840"/>
          <w:pgMar w:top="1540" w:right="1200" w:bottom="900" w:left="1480" w:header="0" w:footer="704" w:gutter="0"/>
          <w:cols w:space="720"/>
        </w:sectPr>
      </w:pPr>
      <w:r>
        <w:rPr>
          <w:rFonts w:ascii="宋体" w:eastAsia="宋体" w:hAnsi="宋体" w:hint="eastAsia"/>
          <w:lang w:val="en-US"/>
        </w:rPr>
        <w:t xml:space="preserve"> </w:t>
      </w:r>
      <w:r>
        <w:rPr>
          <w:rFonts w:ascii="宋体" w:eastAsia="宋体" w:hAnsi="宋体" w:hint="eastAsia"/>
        </w:rPr>
        <w:t>201</w:t>
      </w:r>
      <w:r>
        <w:rPr>
          <w:rFonts w:ascii="宋体" w:eastAsia="宋体" w:hAnsi="宋体" w:hint="eastAsia"/>
          <w:lang w:val="en-US"/>
        </w:rPr>
        <w:t>8</w:t>
      </w:r>
      <w:r>
        <w:rPr>
          <w:rFonts w:ascii="宋体" w:eastAsia="宋体" w:hAnsi="宋体" w:hint="eastAsia"/>
        </w:rPr>
        <w:t>年期末，</w:t>
      </w:r>
      <w:proofErr w:type="gramStart"/>
      <w:r>
        <w:rPr>
          <w:rFonts w:ascii="宋体" w:eastAsia="宋体" w:hAnsi="宋体" w:hint="eastAsia"/>
        </w:rPr>
        <w:t>我部门</w:t>
      </w:r>
      <w:proofErr w:type="gramEnd"/>
      <w:r>
        <w:rPr>
          <w:rFonts w:ascii="宋体" w:eastAsia="宋体" w:hAnsi="宋体" w:hint="eastAsia"/>
        </w:rPr>
        <w:t>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347C68">
      <w:pPr>
        <w:pStyle w:val="a3"/>
        <w:rPr>
          <w:sz w:val="20"/>
        </w:rPr>
      </w:pPr>
    </w:p>
    <w:p w:rsidR="00347C68" w:rsidRDefault="00B56A25">
      <w:pPr>
        <w:pStyle w:val="1"/>
        <w:tabs>
          <w:tab w:val="left" w:pos="2399"/>
        </w:tabs>
        <w:spacing w:before="188"/>
        <w:ind w:right="222"/>
        <w:jc w:val="center"/>
      </w:pPr>
      <w:r>
        <w:t>第四部分</w:t>
      </w:r>
      <w:r>
        <w:tab/>
        <w:t>名词解释</w:t>
      </w:r>
    </w:p>
    <w:p w:rsidR="00347C68" w:rsidRDefault="00347C68">
      <w:pPr>
        <w:jc w:val="center"/>
        <w:sectPr w:rsidR="00347C68">
          <w:footerReference w:type="default" r:id="rId13"/>
          <w:pgSz w:w="11910" w:h="16840"/>
          <w:pgMar w:top="1580" w:right="1200" w:bottom="1160" w:left="1480" w:header="0" w:footer="975" w:gutter="0"/>
          <w:pgNumType w:start="20"/>
          <w:cols w:space="720"/>
        </w:sectPr>
      </w:pPr>
    </w:p>
    <w:p w:rsidR="00347C68" w:rsidRDefault="00347C68">
      <w:pPr>
        <w:pStyle w:val="a3"/>
        <w:rPr>
          <w:rFonts w:ascii="黑体"/>
          <w:sz w:val="20"/>
        </w:rPr>
      </w:pPr>
    </w:p>
    <w:p w:rsidR="00347C68" w:rsidRDefault="00B56A25">
      <w:pPr>
        <w:pStyle w:val="a3"/>
        <w:spacing w:before="226" w:line="345" w:lineRule="auto"/>
        <w:ind w:left="108" w:right="273" w:firstLine="638"/>
      </w:pPr>
      <w:r>
        <w:rPr>
          <w:spacing w:val="-11"/>
        </w:rPr>
        <w:t>一、财政拨款收入：单位从同级政府财政部门取得的财政预算资金。</w:t>
      </w:r>
    </w:p>
    <w:p w:rsidR="00347C68" w:rsidRDefault="00B56A25">
      <w:pPr>
        <w:pStyle w:val="a3"/>
        <w:spacing w:line="343" w:lineRule="auto"/>
        <w:ind w:left="108" w:right="275" w:firstLine="638"/>
      </w:pPr>
      <w:r>
        <w:rPr>
          <w:spacing w:val="-11"/>
        </w:rPr>
        <w:t>二、事业收入：事业单位开展专业业务活动及其辅助活动取得的收入。</w:t>
      </w:r>
    </w:p>
    <w:p w:rsidR="00347C68" w:rsidRDefault="00B56A25">
      <w:pPr>
        <w:pStyle w:val="a3"/>
        <w:spacing w:before="6" w:line="345" w:lineRule="auto"/>
        <w:ind w:left="108" w:right="273" w:firstLine="638"/>
      </w:pPr>
      <w:r>
        <w:rPr>
          <w:spacing w:val="-11"/>
        </w:rPr>
        <w:t>三、上级补助收入：事业单位从主管部门和上级单位取得的非财政补助收入。</w:t>
      </w:r>
    </w:p>
    <w:p w:rsidR="00347C68" w:rsidRDefault="00B56A25">
      <w:pPr>
        <w:pStyle w:val="a3"/>
        <w:spacing w:line="345" w:lineRule="auto"/>
        <w:ind w:left="108" w:right="271" w:firstLine="638"/>
      </w:pPr>
      <w:r>
        <w:rPr>
          <w:spacing w:val="-12"/>
        </w:rPr>
        <w:t>四、附属单位上缴收入：事业单位取得附属独立核算单位根据有关规定上缴的收入。</w:t>
      </w:r>
    </w:p>
    <w:p w:rsidR="00347C68" w:rsidRDefault="00B56A25">
      <w:pPr>
        <w:pStyle w:val="a3"/>
        <w:spacing w:line="343" w:lineRule="auto"/>
        <w:ind w:left="108" w:right="275" w:firstLine="638"/>
      </w:pPr>
      <w:r>
        <w:rPr>
          <w:spacing w:val="-11"/>
        </w:rPr>
        <w:t>五、经营收入：事业单位在专业业务活动及其辅助活动之外开展非独立核算经营活动取得的收入。</w:t>
      </w:r>
    </w:p>
    <w:p w:rsidR="00347C68" w:rsidRDefault="00B56A25">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347C68" w:rsidRDefault="00B56A25">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347C68" w:rsidRDefault="00B56A25">
      <w:pPr>
        <w:pStyle w:val="a3"/>
        <w:spacing w:line="345" w:lineRule="auto"/>
        <w:ind w:left="108" w:right="271" w:firstLine="638"/>
      </w:pPr>
      <w:r>
        <w:rPr>
          <w:spacing w:val="-12"/>
        </w:rPr>
        <w:t>八、基本支出：为保障机构正常运转、完成日常工作任务而发生的人员支出和公用支出。</w:t>
      </w:r>
    </w:p>
    <w:p w:rsidR="00347C68" w:rsidRDefault="00B56A25">
      <w:pPr>
        <w:pStyle w:val="a3"/>
        <w:spacing w:line="345" w:lineRule="auto"/>
        <w:ind w:left="108" w:right="275" w:firstLine="638"/>
      </w:pPr>
      <w:r>
        <w:rPr>
          <w:spacing w:val="-11"/>
        </w:rPr>
        <w:t>九、项目支出：基本支出之外为完成特定行政任务和事业发展目标所发生的支出。</w:t>
      </w:r>
    </w:p>
    <w:p w:rsidR="00347C68" w:rsidRDefault="00347C68">
      <w:pPr>
        <w:spacing w:line="345" w:lineRule="auto"/>
        <w:sectPr w:rsidR="00347C68">
          <w:pgSz w:w="11910" w:h="16840"/>
          <w:pgMar w:top="1580" w:right="1200" w:bottom="1160" w:left="1480" w:header="0" w:footer="975" w:gutter="0"/>
          <w:cols w:space="720"/>
        </w:sectPr>
      </w:pPr>
    </w:p>
    <w:p w:rsidR="00347C68" w:rsidRDefault="00347C68">
      <w:pPr>
        <w:pStyle w:val="a3"/>
        <w:rPr>
          <w:sz w:val="20"/>
        </w:rPr>
      </w:pPr>
    </w:p>
    <w:p w:rsidR="00347C68" w:rsidRDefault="00B56A25">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proofErr w:type="gramStart"/>
      <w:r>
        <w:t>费反映</w:t>
      </w:r>
      <w:proofErr w:type="gramEnd"/>
      <w:r>
        <w:t>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w:t>
      </w:r>
      <w:proofErr w:type="gramStart"/>
      <w:r>
        <w:rPr>
          <w:w w:val="95"/>
        </w:rPr>
        <w:t>含车辆</w:t>
      </w:r>
      <w:proofErr w:type="gramEnd"/>
      <w:r>
        <w:rPr>
          <w:w w:val="95"/>
        </w:rPr>
        <w:t>购置税</w:t>
      </w:r>
      <w:r>
        <w:rPr>
          <w:spacing w:val="-70"/>
          <w:w w:val="95"/>
        </w:rPr>
        <w:t>）</w:t>
      </w:r>
      <w:r>
        <w:rPr>
          <w:spacing w:val="-13"/>
          <w:w w:val="95"/>
        </w:rPr>
        <w:t xml:space="preserve">及租用费、燃料费、维修费、 </w:t>
      </w:r>
      <w:r>
        <w:rPr>
          <w:spacing w:val="-15"/>
        </w:rPr>
        <w:t>过路过桥费、保险费、安全奖励费用等支出；公务接待</w:t>
      </w:r>
      <w:proofErr w:type="gramStart"/>
      <w:r>
        <w:rPr>
          <w:spacing w:val="-15"/>
        </w:rPr>
        <w:t>费反映</w:t>
      </w:r>
      <w:proofErr w:type="gramEnd"/>
      <w:r>
        <w:rPr>
          <w:spacing w:val="-15"/>
        </w:rPr>
        <w:t>单位按规定开支的各类公务接待（含外宾接待）支出。</w:t>
      </w:r>
    </w:p>
    <w:p w:rsidR="00347C68" w:rsidRDefault="00B56A25">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347C68" w:rsidRDefault="00B56A25">
      <w:pPr>
        <w:pStyle w:val="a3"/>
        <w:spacing w:line="345" w:lineRule="auto"/>
        <w:ind w:left="108" w:right="273" w:firstLine="638"/>
        <w:jc w:val="both"/>
      </w:pPr>
      <w:r>
        <w:rPr>
          <w:spacing w:val="-11"/>
        </w:rPr>
        <w:t>十二、工资福利支出：单位支付给在职职工和编制</w:t>
      </w:r>
      <w:proofErr w:type="gramStart"/>
      <w:r>
        <w:rPr>
          <w:spacing w:val="-11"/>
        </w:rPr>
        <w:t>外长期</w:t>
      </w:r>
      <w:proofErr w:type="gramEnd"/>
      <w:r>
        <w:rPr>
          <w:spacing w:val="-11"/>
        </w:rPr>
        <w:t>聘</w:t>
      </w:r>
      <w:r>
        <w:rPr>
          <w:spacing w:val="-16"/>
          <w:w w:val="95"/>
        </w:rPr>
        <w:t xml:space="preserve">用人员的各类劳动报酬，以及为上述人员缴纳的各项社会保险费 </w:t>
      </w:r>
      <w:r>
        <w:rPr>
          <w:spacing w:val="-16"/>
        </w:rPr>
        <w:t>等。</w:t>
      </w:r>
    </w:p>
    <w:p w:rsidR="00347C68" w:rsidRDefault="00B56A25">
      <w:pPr>
        <w:pStyle w:val="a3"/>
        <w:spacing w:line="404" w:lineRule="exact"/>
        <w:ind w:left="747"/>
      </w:pPr>
      <w:r>
        <w:t>十三、商品和服务支出：单位购买商品和服务的支出。</w:t>
      </w:r>
    </w:p>
    <w:p w:rsidR="00347C68" w:rsidRDefault="00B56A25">
      <w:pPr>
        <w:pStyle w:val="a3"/>
        <w:spacing w:before="180" w:line="345" w:lineRule="auto"/>
        <w:ind w:left="108" w:right="273" w:firstLine="638"/>
      </w:pPr>
      <w:r>
        <w:rPr>
          <w:spacing w:val="-12"/>
        </w:rPr>
        <w:t>十四、对个人和家庭的补助支出：单位用于对个人和家庭的补助支出。</w:t>
      </w:r>
    </w:p>
    <w:p w:rsidR="00347C68" w:rsidRDefault="00B56A25">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347C68" w:rsidRDefault="00347C68">
      <w:pPr>
        <w:spacing w:line="345" w:lineRule="auto"/>
        <w:jc w:val="both"/>
        <w:sectPr w:rsidR="00347C68">
          <w:pgSz w:w="11910" w:h="16840"/>
          <w:pgMar w:top="1580" w:right="1200" w:bottom="1160" w:left="1480" w:header="0" w:footer="975" w:gutter="0"/>
          <w:cols w:space="720"/>
        </w:sectPr>
      </w:pPr>
    </w:p>
    <w:p w:rsidR="00347C68" w:rsidRDefault="00347C68">
      <w:pPr>
        <w:pStyle w:val="a3"/>
        <w:rPr>
          <w:sz w:val="20"/>
        </w:rPr>
      </w:pPr>
    </w:p>
    <w:p w:rsidR="00347C68" w:rsidRDefault="00B56A25">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347C68">
      <w:pgSz w:w="11910" w:h="16840"/>
      <w:pgMar w:top="1580" w:right="120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38E" w:rsidRDefault="007E038E">
      <w:r>
        <w:separator/>
      </w:r>
    </w:p>
  </w:endnote>
  <w:endnote w:type="continuationSeparator" w:id="0">
    <w:p w:rsidR="007E038E" w:rsidRDefault="007E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1F" w:rsidRDefault="007E038E">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95pt;margin-top:782.1pt;width:16.2pt;height:11pt;z-index:-251657216;mso-position-horizontal-relative:page;mso-position-vertical-relative:page;mso-width-relative:page;mso-height-relative:page" filled="f" stroked="f">
          <v:textbox inset="0,0,0,0">
            <w:txbxContent>
              <w:p w:rsidR="003D671F" w:rsidRDefault="003D671F">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3845EA">
                  <w:rPr>
                    <w:rFonts w:ascii="Calibri"/>
                    <w:noProof/>
                    <w:sz w:val="18"/>
                  </w:rPr>
                  <w:t>2</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1F" w:rsidRDefault="007E038E">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6pt;margin-top:795.7pt;width:16.05pt;height:11pt;z-index:-251656192;mso-position-horizontal-relative:page;mso-position-vertical-relative:page;mso-width-relative:page;mso-height-relative:page" filled="f" stroked="f">
          <v:textbox inset="0,0,0,0">
            <w:txbxContent>
              <w:p w:rsidR="003D671F" w:rsidRDefault="003D671F">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3845EA">
                  <w:rPr>
                    <w:rFonts w:ascii="Calibri"/>
                    <w:noProof/>
                    <w:sz w:val="18"/>
                  </w:rPr>
                  <w:t>5</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1F" w:rsidRDefault="007E038E">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85pt;margin-top:549.05pt;width:16.2pt;height:11pt;z-index:-251655168;mso-position-horizontal-relative:page;mso-position-vertical-relative:page;mso-width-relative:page;mso-height-relative:page" filled="f" stroked="f">
          <v:textbox inset="0,0,0,0">
            <w:txbxContent>
              <w:p w:rsidR="003D671F" w:rsidRDefault="003D671F">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3845EA">
                  <w:rPr>
                    <w:rFonts w:ascii="Calibri"/>
                    <w:noProof/>
                    <w:sz w:val="18"/>
                  </w:rPr>
                  <w:t>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1F" w:rsidRDefault="007E038E">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6pt;margin-top:549.05pt;width:20.6pt;height:11pt;z-index:-251654144;mso-position-horizontal-relative:page;mso-position-vertical-relative:page;mso-width-relative:page;mso-height-relative:page" filled="f" stroked="f">
          <v:textbox inset="0,0,0,0">
            <w:txbxContent>
              <w:p w:rsidR="003D671F" w:rsidRDefault="003D671F">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3845EA">
                  <w:rPr>
                    <w:rFonts w:ascii="Calibri"/>
                    <w:noProof/>
                    <w:sz w:val="18"/>
                  </w:rPr>
                  <w:t>14</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1F" w:rsidRDefault="007E038E">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87.2pt;margin-top:795.7pt;width:20.75pt;height:11pt;z-index:-251653120;mso-position-horizontal-relative:page;mso-position-vertical-relative:page;mso-width-relative:page;mso-height-relative:page" filled="f" stroked="f">
          <v:textbox inset="0,0,0,0">
            <w:txbxContent>
              <w:p w:rsidR="003D671F" w:rsidRDefault="003D671F">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3845EA">
                  <w:rPr>
                    <w:rFonts w:ascii="Calibri"/>
                    <w:noProof/>
                    <w:sz w:val="18"/>
                  </w:rPr>
                  <w:t>19</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1F" w:rsidRDefault="007E038E">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8.65pt;margin-top:782.1pt;width:20.75pt;height:11pt;z-index:-251652096;mso-position-horizontal-relative:page;mso-position-vertical-relative:page;mso-width-relative:page;mso-height-relative:page" filled="f" stroked="f">
          <v:textbox inset="0,0,0,0">
            <w:txbxContent>
              <w:p w:rsidR="003D671F" w:rsidRDefault="003D671F">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3845EA">
                  <w:rPr>
                    <w:rFonts w:ascii="Calibri"/>
                    <w:noProof/>
                    <w:sz w:val="18"/>
                  </w:rPr>
                  <w:t>23</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38E" w:rsidRDefault="007E038E">
      <w:r>
        <w:separator/>
      </w:r>
    </w:p>
  </w:footnote>
  <w:footnote w:type="continuationSeparator" w:id="0">
    <w:p w:rsidR="007E038E" w:rsidRDefault="007E0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6AEABD8"/>
    <w:multiLevelType w:val="singleLevel"/>
    <w:tmpl w:val="F6AEABD8"/>
    <w:lvl w:ilvl="0">
      <w:start w:val="1"/>
      <w:numFmt w:val="decimal"/>
      <w:suff w:val="nothing"/>
      <w:lvlText w:val="%1．"/>
      <w:lvlJc w:val="left"/>
    </w:lvl>
  </w:abstractNum>
  <w:abstractNum w:abstractNumId="1">
    <w:nsid w:val="1C5F4D3B"/>
    <w:multiLevelType w:val="singleLevel"/>
    <w:tmpl w:val="1C5F4D3B"/>
    <w:lvl w:ilvl="0">
      <w:start w:val="9"/>
      <w:numFmt w:val="chineseCounting"/>
      <w:suff w:val="nothing"/>
      <w:lvlText w:val="%1、"/>
      <w:lvlJc w:val="left"/>
      <w:rPr>
        <w:rFonts w:hint="eastAsia"/>
      </w:rPr>
    </w:lvl>
  </w:abstractNum>
  <w:abstractNum w:abstractNumId="2">
    <w:nsid w:val="79D19C4D"/>
    <w:multiLevelType w:val="singleLevel"/>
    <w:tmpl w:val="79D19C4D"/>
    <w:lvl w:ilvl="0">
      <w:start w:val="1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47C68"/>
    <w:rsid w:val="00023C03"/>
    <w:rsid w:val="000B00A0"/>
    <w:rsid w:val="001F1924"/>
    <w:rsid w:val="00297FDA"/>
    <w:rsid w:val="00347C68"/>
    <w:rsid w:val="003845EA"/>
    <w:rsid w:val="003D671F"/>
    <w:rsid w:val="004A6626"/>
    <w:rsid w:val="005D4BB3"/>
    <w:rsid w:val="006C0C80"/>
    <w:rsid w:val="006D3EE7"/>
    <w:rsid w:val="007C7DFA"/>
    <w:rsid w:val="007E038E"/>
    <w:rsid w:val="00AB3D59"/>
    <w:rsid w:val="00B071EC"/>
    <w:rsid w:val="00B56A25"/>
    <w:rsid w:val="00C40299"/>
    <w:rsid w:val="00D020BD"/>
    <w:rsid w:val="00EA7AA8"/>
    <w:rsid w:val="078A5403"/>
    <w:rsid w:val="12CD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84B6D53B-005D-4033-B5AC-0434F87A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32"/>
      <w:outlineLvl w:val="0"/>
    </w:pPr>
    <w:rPr>
      <w:rFonts w:ascii="黑体" w:eastAsia="黑体" w:hAnsi="黑体" w:cs="黑体"/>
      <w:sz w:val="48"/>
      <w:szCs w:val="48"/>
    </w:rPr>
  </w:style>
  <w:style w:type="paragraph" w:styleId="2">
    <w:name w:val="heading 2"/>
    <w:basedOn w:val="a"/>
    <w:next w:val="a"/>
    <w:uiPriority w:val="1"/>
    <w:qFormat/>
    <w:pPr>
      <w:spacing w:before="180"/>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25</Pages>
  <Words>1244</Words>
  <Characters>7093</Characters>
  <Application>Microsoft Office Word</Application>
  <DocSecurity>0</DocSecurity>
  <Lines>59</Lines>
  <Paragraphs>16</Paragraphs>
  <ScaleCrop>false</ScaleCrop>
  <Company>微软中国</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13</cp:revision>
  <dcterms:created xsi:type="dcterms:W3CDTF">2021-05-22T08:03:00Z</dcterms:created>
  <dcterms:modified xsi:type="dcterms:W3CDTF">2021-06-22T07:18:00Z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WPS Office</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7B0D626044D246F090527C9E64B2D461</vt:lpwstr>
  </property>
</Properties>
</file>