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C7A" w:rsidRDefault="00824C7A">
      <w:pPr>
        <w:pStyle w:val="a3"/>
        <w:rPr>
          <w:rFonts w:ascii="Times New Roman"/>
          <w:sz w:val="20"/>
        </w:rPr>
      </w:pPr>
    </w:p>
    <w:p w:rsidR="00824C7A" w:rsidRDefault="00824C7A">
      <w:pPr>
        <w:pStyle w:val="a3"/>
        <w:rPr>
          <w:rFonts w:ascii="Times New Roman"/>
          <w:sz w:val="20"/>
        </w:rPr>
      </w:pPr>
    </w:p>
    <w:p w:rsidR="00824C7A" w:rsidRDefault="00AD78E9">
      <w:pPr>
        <w:spacing w:before="159"/>
        <w:ind w:left="95"/>
        <w:jc w:val="center"/>
        <w:rPr>
          <w:rFonts w:ascii="黑体" w:eastAsia="黑体"/>
          <w:sz w:val="52"/>
        </w:rPr>
      </w:pPr>
      <w:r>
        <w:rPr>
          <w:rFonts w:ascii="黑体" w:eastAsia="黑体" w:hint="eastAsia"/>
          <w:sz w:val="52"/>
        </w:rPr>
        <w:t>2018 年度科技局</w:t>
      </w:r>
    </w:p>
    <w:p w:rsidR="00824C7A" w:rsidRDefault="00AD78E9">
      <w:pPr>
        <w:spacing w:before="284"/>
        <w:ind w:left="98"/>
        <w:jc w:val="center"/>
        <w:rPr>
          <w:rFonts w:ascii="黑体" w:eastAsia="黑体"/>
          <w:sz w:val="52"/>
        </w:rPr>
      </w:pPr>
      <w:r>
        <w:rPr>
          <w:rFonts w:ascii="黑体" w:eastAsia="黑体" w:hint="eastAsia"/>
          <w:sz w:val="52"/>
        </w:rPr>
        <w:t>信阳市平桥区科技局部门决算</w:t>
      </w:r>
    </w:p>
    <w:p w:rsidR="00824C7A" w:rsidRDefault="00824C7A">
      <w:pPr>
        <w:pStyle w:val="a3"/>
        <w:rPr>
          <w:rFonts w:ascii="黑体"/>
          <w:sz w:val="52"/>
        </w:rPr>
      </w:pPr>
    </w:p>
    <w:p w:rsidR="00824C7A" w:rsidRDefault="00824C7A">
      <w:pPr>
        <w:pStyle w:val="a3"/>
        <w:rPr>
          <w:rFonts w:ascii="黑体"/>
          <w:sz w:val="52"/>
        </w:rPr>
      </w:pPr>
    </w:p>
    <w:p w:rsidR="00824C7A" w:rsidRDefault="00824C7A">
      <w:pPr>
        <w:pStyle w:val="a3"/>
        <w:rPr>
          <w:rFonts w:ascii="黑体"/>
          <w:sz w:val="52"/>
        </w:rPr>
      </w:pPr>
    </w:p>
    <w:p w:rsidR="00824C7A" w:rsidRDefault="00824C7A">
      <w:pPr>
        <w:pStyle w:val="a3"/>
        <w:rPr>
          <w:rFonts w:ascii="黑体"/>
          <w:sz w:val="52"/>
        </w:rPr>
      </w:pPr>
    </w:p>
    <w:p w:rsidR="00824C7A" w:rsidRDefault="00824C7A">
      <w:pPr>
        <w:pStyle w:val="a3"/>
        <w:rPr>
          <w:rFonts w:ascii="黑体"/>
          <w:sz w:val="52"/>
        </w:rPr>
      </w:pPr>
    </w:p>
    <w:p w:rsidR="00824C7A" w:rsidRDefault="00824C7A">
      <w:pPr>
        <w:pStyle w:val="a3"/>
        <w:rPr>
          <w:rFonts w:ascii="黑体"/>
          <w:sz w:val="52"/>
        </w:rPr>
      </w:pPr>
    </w:p>
    <w:p w:rsidR="00824C7A" w:rsidRDefault="00824C7A">
      <w:pPr>
        <w:pStyle w:val="a3"/>
        <w:rPr>
          <w:rFonts w:ascii="黑体"/>
          <w:sz w:val="52"/>
        </w:rPr>
      </w:pPr>
    </w:p>
    <w:p w:rsidR="00824C7A" w:rsidRDefault="00824C7A">
      <w:pPr>
        <w:pStyle w:val="a3"/>
        <w:rPr>
          <w:rFonts w:ascii="黑体"/>
          <w:sz w:val="52"/>
        </w:rPr>
      </w:pPr>
    </w:p>
    <w:p w:rsidR="00824C7A" w:rsidRDefault="00824C7A">
      <w:pPr>
        <w:pStyle w:val="a3"/>
        <w:spacing w:before="3"/>
        <w:rPr>
          <w:rFonts w:ascii="黑体"/>
          <w:sz w:val="49"/>
        </w:rPr>
      </w:pPr>
    </w:p>
    <w:p w:rsidR="00824C7A" w:rsidRDefault="00AD78E9">
      <w:pPr>
        <w:pStyle w:val="a3"/>
        <w:ind w:left="92"/>
        <w:jc w:val="center"/>
        <w:rPr>
          <w:rFonts w:ascii="黑体" w:eastAsia="黑体"/>
        </w:rPr>
      </w:pPr>
      <w:r>
        <w:rPr>
          <w:rFonts w:ascii="黑体" w:eastAsia="黑体" w:hint="eastAsia"/>
        </w:rPr>
        <w:t>二〇一九年九月</w:t>
      </w:r>
    </w:p>
    <w:p w:rsidR="00824C7A" w:rsidRDefault="00824C7A">
      <w:pPr>
        <w:jc w:val="center"/>
        <w:rPr>
          <w:rFonts w:ascii="黑体" w:eastAsia="黑体"/>
        </w:rPr>
        <w:sectPr w:rsidR="00824C7A">
          <w:type w:val="continuous"/>
          <w:pgSz w:w="11910" w:h="16840"/>
          <w:pgMar w:top="1580" w:right="1520" w:bottom="280" w:left="1480" w:header="720" w:footer="720" w:gutter="0"/>
          <w:cols w:space="720"/>
        </w:sectPr>
      </w:pPr>
    </w:p>
    <w:p w:rsidR="00824C7A" w:rsidRDefault="00824C7A">
      <w:pPr>
        <w:pStyle w:val="a3"/>
        <w:spacing w:before="4"/>
        <w:rPr>
          <w:rFonts w:ascii="Times New Roman"/>
          <w:sz w:val="17"/>
        </w:rPr>
      </w:pPr>
    </w:p>
    <w:p w:rsidR="00824C7A" w:rsidRDefault="00AD78E9">
      <w:pPr>
        <w:tabs>
          <w:tab w:val="left" w:pos="1175"/>
        </w:tabs>
        <w:spacing w:before="27"/>
        <w:ind w:left="95"/>
        <w:jc w:val="center"/>
        <w:rPr>
          <w:rFonts w:ascii="黑体" w:eastAsia="黑体"/>
          <w:sz w:val="36"/>
        </w:rPr>
      </w:pPr>
      <w:r>
        <w:rPr>
          <w:rFonts w:ascii="黑体" w:eastAsia="黑体" w:hint="eastAsia"/>
          <w:sz w:val="36"/>
        </w:rPr>
        <w:t>目</w:t>
      </w:r>
      <w:r>
        <w:rPr>
          <w:rFonts w:ascii="黑体" w:eastAsia="黑体" w:hint="eastAsia"/>
          <w:sz w:val="36"/>
        </w:rPr>
        <w:tab/>
        <w:t>录</w:t>
      </w:r>
    </w:p>
    <w:p w:rsidR="00824C7A" w:rsidRDefault="00AD78E9">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信阳市平桥区科技局概况</w:t>
      </w:r>
    </w:p>
    <w:p w:rsidR="00824C7A" w:rsidRDefault="00AD78E9">
      <w:pPr>
        <w:pStyle w:val="a3"/>
        <w:spacing w:before="224" w:line="372" w:lineRule="auto"/>
        <w:ind w:left="747" w:right="6237"/>
        <w:rPr>
          <w:rFonts w:ascii="宋体" w:eastAsia="宋体"/>
        </w:rPr>
      </w:pPr>
      <w:r>
        <w:rPr>
          <w:rFonts w:ascii="宋体" w:eastAsia="宋体" w:hint="eastAsia"/>
        </w:rPr>
        <w:t>一、部门职责二、机构设置</w:t>
      </w:r>
    </w:p>
    <w:p w:rsidR="00824C7A" w:rsidRDefault="00AD78E9">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824C7A" w:rsidRDefault="00AD78E9">
      <w:pPr>
        <w:pStyle w:val="a3"/>
        <w:spacing w:before="223" w:line="372" w:lineRule="auto"/>
        <w:ind w:left="747" w:right="4957"/>
        <w:rPr>
          <w:rFonts w:ascii="宋体" w:eastAsia="宋体"/>
        </w:rPr>
      </w:pPr>
      <w:r>
        <w:rPr>
          <w:rFonts w:ascii="宋体" w:eastAsia="宋体" w:hint="eastAsia"/>
          <w:spacing w:val="-2"/>
        </w:rPr>
        <w:t>一、收入支出决算总表</w:t>
      </w:r>
      <w:r>
        <w:rPr>
          <w:rFonts w:ascii="宋体" w:eastAsia="宋体" w:hint="eastAsia"/>
        </w:rPr>
        <w:t>二、收入决算表</w:t>
      </w:r>
    </w:p>
    <w:p w:rsidR="00824C7A" w:rsidRDefault="00AD78E9">
      <w:pPr>
        <w:pStyle w:val="a3"/>
        <w:spacing w:line="406" w:lineRule="exact"/>
        <w:ind w:left="747"/>
        <w:rPr>
          <w:rFonts w:ascii="宋体" w:eastAsia="宋体"/>
        </w:rPr>
      </w:pPr>
      <w:r>
        <w:rPr>
          <w:rFonts w:ascii="宋体" w:eastAsia="宋体" w:hint="eastAsia"/>
          <w:w w:val="95"/>
        </w:rPr>
        <w:t>三、支出决算表</w:t>
      </w:r>
    </w:p>
    <w:p w:rsidR="00824C7A" w:rsidRDefault="00AD78E9">
      <w:pPr>
        <w:pStyle w:val="a3"/>
        <w:spacing w:before="224"/>
        <w:ind w:left="747"/>
        <w:rPr>
          <w:rFonts w:ascii="宋体" w:eastAsia="宋体"/>
        </w:rPr>
      </w:pPr>
      <w:r>
        <w:rPr>
          <w:rFonts w:ascii="宋体" w:eastAsia="宋体" w:hint="eastAsia"/>
        </w:rPr>
        <w:t>四、财政拨款收入支出决算总表</w:t>
      </w:r>
    </w:p>
    <w:p w:rsidR="00824C7A" w:rsidRDefault="00AD78E9">
      <w:pPr>
        <w:pStyle w:val="a3"/>
        <w:spacing w:before="223"/>
        <w:ind w:left="747"/>
        <w:rPr>
          <w:rFonts w:ascii="宋体" w:eastAsia="宋体"/>
        </w:rPr>
      </w:pPr>
      <w:r>
        <w:rPr>
          <w:rFonts w:ascii="宋体" w:eastAsia="宋体" w:hint="eastAsia"/>
        </w:rPr>
        <w:t>五、一般公共预算财政拨款支出决算表</w:t>
      </w:r>
    </w:p>
    <w:p w:rsidR="00824C7A" w:rsidRDefault="00AD78E9">
      <w:pPr>
        <w:pStyle w:val="a3"/>
        <w:spacing w:before="226"/>
        <w:ind w:left="747"/>
        <w:rPr>
          <w:rFonts w:ascii="宋体" w:eastAsia="宋体"/>
        </w:rPr>
      </w:pPr>
      <w:r>
        <w:rPr>
          <w:rFonts w:ascii="宋体" w:eastAsia="宋体" w:hint="eastAsia"/>
        </w:rPr>
        <w:t>六、一般公共预算财政拨款基本支出决算表</w:t>
      </w:r>
    </w:p>
    <w:p w:rsidR="00824C7A" w:rsidRDefault="00AD78E9">
      <w:pPr>
        <w:pStyle w:val="a3"/>
        <w:spacing w:before="224" w:line="372" w:lineRule="auto"/>
        <w:ind w:left="747" w:right="1170"/>
        <w:rPr>
          <w:rFonts w:ascii="宋体" w:eastAsia="宋体" w:hAnsi="宋体"/>
        </w:rPr>
      </w:pPr>
      <w:r>
        <w:rPr>
          <w:rFonts w:ascii="宋体" w:eastAsia="宋体" w:hAnsi="宋体" w:hint="eastAsia"/>
        </w:rPr>
        <w:t>七、一般公共预算财政拨款</w:t>
      </w:r>
      <w:r>
        <w:rPr>
          <w:rFonts w:ascii="Calibri" w:eastAsia="Calibri" w:hAnsi="Calibri"/>
        </w:rPr>
        <w:t>“</w:t>
      </w:r>
      <w:r>
        <w:rPr>
          <w:rFonts w:ascii="宋体" w:eastAsia="宋体" w:hAnsi="宋体" w:hint="eastAsia"/>
        </w:rPr>
        <w:t>三公</w:t>
      </w:r>
      <w:r>
        <w:rPr>
          <w:rFonts w:ascii="Calibri" w:eastAsia="Calibri" w:hAnsi="Calibri"/>
        </w:rPr>
        <w:t>”</w:t>
      </w:r>
      <w:r>
        <w:rPr>
          <w:rFonts w:ascii="宋体" w:eastAsia="宋体" w:hAnsi="宋体" w:hint="eastAsia"/>
        </w:rPr>
        <w:t>经费支出决算表八、政府性基金预算财政拨款收入支出决算表</w:t>
      </w:r>
    </w:p>
    <w:p w:rsidR="00824C7A" w:rsidRDefault="00AD78E9">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824C7A" w:rsidRDefault="00AD78E9">
      <w:pPr>
        <w:pStyle w:val="a3"/>
        <w:spacing w:before="224" w:line="372" w:lineRule="auto"/>
        <w:ind w:left="747" w:right="367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824C7A" w:rsidRDefault="00AD78E9">
      <w:pPr>
        <w:pStyle w:val="a3"/>
        <w:spacing w:line="409" w:lineRule="exact"/>
        <w:ind w:left="747"/>
        <w:rPr>
          <w:rFonts w:ascii="宋体" w:eastAsia="宋体"/>
        </w:rPr>
      </w:pPr>
      <w:r>
        <w:rPr>
          <w:rFonts w:ascii="宋体" w:eastAsia="宋体" w:hint="eastAsia"/>
          <w:w w:val="95"/>
        </w:rPr>
        <w:t>三、支出决算情况说明</w:t>
      </w:r>
    </w:p>
    <w:p w:rsidR="00824C7A" w:rsidRDefault="00AD78E9">
      <w:pPr>
        <w:pStyle w:val="a3"/>
        <w:spacing w:before="223"/>
        <w:ind w:left="747"/>
        <w:rPr>
          <w:rFonts w:ascii="宋体" w:eastAsia="宋体"/>
        </w:rPr>
      </w:pPr>
      <w:r>
        <w:rPr>
          <w:rFonts w:ascii="宋体" w:eastAsia="宋体" w:hint="eastAsia"/>
        </w:rPr>
        <w:t>四、财政拨款收入支出决算总体情况说明</w:t>
      </w:r>
    </w:p>
    <w:p w:rsidR="00824C7A" w:rsidRDefault="00AD78E9">
      <w:pPr>
        <w:pStyle w:val="a3"/>
        <w:spacing w:before="224"/>
        <w:ind w:left="747"/>
        <w:rPr>
          <w:rFonts w:ascii="宋体" w:eastAsia="宋体"/>
        </w:rPr>
      </w:pPr>
      <w:r>
        <w:rPr>
          <w:rFonts w:ascii="宋体" w:eastAsia="宋体" w:hint="eastAsia"/>
        </w:rPr>
        <w:t>五、一般公共预算财政拨款支出决算情况说明</w:t>
      </w:r>
    </w:p>
    <w:p w:rsidR="00824C7A" w:rsidRDefault="00AD78E9">
      <w:pPr>
        <w:pStyle w:val="a3"/>
        <w:spacing w:before="223"/>
        <w:ind w:left="747"/>
        <w:rPr>
          <w:rFonts w:ascii="宋体" w:eastAsia="宋体"/>
        </w:rPr>
      </w:pPr>
      <w:r>
        <w:rPr>
          <w:rFonts w:ascii="宋体" w:eastAsia="宋体" w:hint="eastAsia"/>
        </w:rPr>
        <w:t>六、一般公共预算财政拨款基本支出决算情况说明</w:t>
      </w:r>
    </w:p>
    <w:p w:rsidR="00824C7A" w:rsidRDefault="00AD78E9">
      <w:pPr>
        <w:pStyle w:val="a3"/>
        <w:spacing w:before="224" w:line="372" w:lineRule="auto"/>
        <w:ind w:left="747" w:right="210"/>
        <w:rPr>
          <w:rFonts w:ascii="宋体" w:eastAsia="宋体" w:hAnsi="宋体"/>
        </w:rPr>
      </w:pPr>
      <w:r>
        <w:rPr>
          <w:rFonts w:ascii="宋体" w:eastAsia="宋体" w:hAnsi="宋体" w:hint="eastAsia"/>
          <w:w w:val="95"/>
        </w:rPr>
        <w:t>七、一般公共预算财政拨款</w:t>
      </w:r>
      <w:r>
        <w:rPr>
          <w:rFonts w:ascii="Calibri" w:eastAsia="Calibri" w:hAnsi="Calibri"/>
          <w:w w:val="95"/>
        </w:rPr>
        <w:t>“</w:t>
      </w:r>
      <w:r>
        <w:rPr>
          <w:rFonts w:ascii="宋体" w:eastAsia="宋体" w:hAnsi="宋体" w:hint="eastAsia"/>
          <w:w w:val="95"/>
        </w:rPr>
        <w:t>三公</w:t>
      </w:r>
      <w:r>
        <w:rPr>
          <w:rFonts w:ascii="Calibri" w:eastAsia="Calibri" w:hAnsi="Calibri"/>
          <w:w w:val="95"/>
        </w:rPr>
        <w:t>”</w:t>
      </w:r>
      <w:r>
        <w:rPr>
          <w:rFonts w:ascii="宋体" w:eastAsia="宋体" w:hAnsi="宋体" w:hint="eastAsia"/>
          <w:w w:val="95"/>
        </w:rPr>
        <w:t xml:space="preserve">经费支出决算情况说明 </w:t>
      </w:r>
      <w:r>
        <w:rPr>
          <w:rFonts w:ascii="宋体" w:eastAsia="宋体" w:hAnsi="宋体" w:hint="eastAsia"/>
        </w:rPr>
        <w:t>八、预算绩效情况说明</w:t>
      </w:r>
    </w:p>
    <w:p w:rsidR="00824C7A" w:rsidRDefault="00824C7A">
      <w:pPr>
        <w:spacing w:line="372" w:lineRule="auto"/>
        <w:rPr>
          <w:rFonts w:ascii="宋体" w:eastAsia="宋体" w:hAnsi="宋体"/>
        </w:rPr>
        <w:sectPr w:rsidR="00824C7A">
          <w:footerReference w:type="default" r:id="rId8"/>
          <w:pgSz w:w="11910" w:h="16840"/>
          <w:pgMar w:top="1480" w:right="1520" w:bottom="1180" w:left="1480" w:header="0" w:footer="997" w:gutter="0"/>
          <w:pgNumType w:start="1"/>
          <w:cols w:space="720"/>
        </w:sectPr>
      </w:pPr>
    </w:p>
    <w:p w:rsidR="00824C7A" w:rsidRDefault="00AD78E9">
      <w:pPr>
        <w:pStyle w:val="a3"/>
        <w:spacing w:before="35" w:line="372" w:lineRule="auto"/>
        <w:ind w:left="747" w:right="1437"/>
        <w:rPr>
          <w:rFonts w:ascii="宋体" w:eastAsia="宋体"/>
        </w:rPr>
      </w:pPr>
      <w:r>
        <w:rPr>
          <w:rFonts w:ascii="宋体" w:eastAsia="宋体" w:hint="eastAsia"/>
        </w:rPr>
        <w:lastRenderedPageBreak/>
        <w:t>九、政府性基金预算财政拨款支出决算情况说明十、机关运行经费支出情况说明</w:t>
      </w:r>
    </w:p>
    <w:p w:rsidR="00824C7A" w:rsidRDefault="00AD78E9">
      <w:pPr>
        <w:pStyle w:val="a3"/>
        <w:spacing w:line="372" w:lineRule="auto"/>
        <w:ind w:left="747" w:right="3997"/>
        <w:rPr>
          <w:rFonts w:ascii="宋体" w:eastAsia="宋体"/>
        </w:rPr>
      </w:pPr>
      <w:r>
        <w:rPr>
          <w:rFonts w:ascii="宋体" w:eastAsia="宋体" w:hint="eastAsia"/>
        </w:rPr>
        <w:t>十一、政府采购支出情况说明十二、国有资产占用情况说明</w:t>
      </w:r>
    </w:p>
    <w:p w:rsidR="00824C7A" w:rsidRDefault="00AD78E9">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824C7A" w:rsidRDefault="00824C7A">
      <w:pPr>
        <w:spacing w:line="409" w:lineRule="exact"/>
        <w:rPr>
          <w:rFonts w:ascii="黑体" w:eastAsia="黑体"/>
        </w:rPr>
        <w:sectPr w:rsidR="00824C7A">
          <w:pgSz w:w="11910" w:h="16840"/>
          <w:pgMar w:top="1500" w:right="1520" w:bottom="1180" w:left="1480" w:header="0" w:footer="997" w:gutter="0"/>
          <w:cols w:space="720"/>
        </w:sect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rPr>
          <w:rFonts w:ascii="黑体"/>
          <w:sz w:val="20"/>
        </w:rPr>
      </w:pPr>
    </w:p>
    <w:p w:rsidR="00824C7A" w:rsidRDefault="00824C7A">
      <w:pPr>
        <w:pStyle w:val="a3"/>
        <w:spacing w:before="11"/>
        <w:rPr>
          <w:rFonts w:ascii="黑体"/>
          <w:sz w:val="16"/>
        </w:rPr>
      </w:pPr>
    </w:p>
    <w:p w:rsidR="00824C7A" w:rsidRDefault="00AD78E9">
      <w:pPr>
        <w:tabs>
          <w:tab w:val="left" w:pos="2851"/>
        </w:tabs>
        <w:spacing w:before="28"/>
        <w:ind w:left="451"/>
        <w:rPr>
          <w:rFonts w:ascii="黑体" w:eastAsia="黑体"/>
          <w:sz w:val="48"/>
        </w:rPr>
      </w:pPr>
      <w:r>
        <w:rPr>
          <w:rFonts w:ascii="黑体" w:eastAsia="黑体" w:hint="eastAsia"/>
          <w:sz w:val="48"/>
        </w:rPr>
        <w:t>第一部分</w:t>
      </w:r>
      <w:r>
        <w:rPr>
          <w:rFonts w:ascii="黑体" w:eastAsia="黑体" w:hint="eastAsia"/>
          <w:sz w:val="48"/>
        </w:rPr>
        <w:tab/>
      </w:r>
      <w:r>
        <w:rPr>
          <w:rFonts w:ascii="黑体" w:eastAsia="黑体" w:hint="eastAsia"/>
          <w:sz w:val="52"/>
        </w:rPr>
        <w:t>信</w:t>
      </w:r>
      <w:r>
        <w:rPr>
          <w:rFonts w:ascii="黑体" w:eastAsia="黑体" w:hint="eastAsia"/>
          <w:spacing w:val="-3"/>
          <w:sz w:val="52"/>
        </w:rPr>
        <w:t>阳</w:t>
      </w:r>
      <w:r>
        <w:rPr>
          <w:rFonts w:ascii="黑体" w:eastAsia="黑体" w:hint="eastAsia"/>
          <w:sz w:val="52"/>
        </w:rPr>
        <w:t>市平</w:t>
      </w:r>
      <w:r>
        <w:rPr>
          <w:rFonts w:ascii="黑体" w:eastAsia="黑体" w:hint="eastAsia"/>
          <w:spacing w:val="-3"/>
          <w:sz w:val="52"/>
        </w:rPr>
        <w:t>桥</w:t>
      </w:r>
      <w:r>
        <w:rPr>
          <w:rFonts w:ascii="黑体" w:eastAsia="黑体" w:hint="eastAsia"/>
          <w:sz w:val="52"/>
        </w:rPr>
        <w:t>区科</w:t>
      </w:r>
      <w:r>
        <w:rPr>
          <w:rFonts w:ascii="黑体" w:eastAsia="黑体" w:hint="eastAsia"/>
          <w:spacing w:val="-3"/>
          <w:sz w:val="52"/>
        </w:rPr>
        <w:t>技</w:t>
      </w:r>
      <w:r>
        <w:rPr>
          <w:rFonts w:ascii="黑体" w:eastAsia="黑体" w:hint="eastAsia"/>
          <w:sz w:val="52"/>
        </w:rPr>
        <w:t>局</w:t>
      </w:r>
      <w:r>
        <w:rPr>
          <w:rFonts w:ascii="黑体" w:eastAsia="黑体" w:hint="eastAsia"/>
          <w:sz w:val="48"/>
        </w:rPr>
        <w:t>概况</w:t>
      </w:r>
    </w:p>
    <w:p w:rsidR="00824C7A" w:rsidRDefault="00824C7A">
      <w:pPr>
        <w:rPr>
          <w:rFonts w:ascii="黑体" w:eastAsia="黑体"/>
          <w:sz w:val="48"/>
        </w:rPr>
        <w:sectPr w:rsidR="00824C7A">
          <w:footerReference w:type="default" r:id="rId9"/>
          <w:pgSz w:w="11910" w:h="16840"/>
          <w:pgMar w:top="1580" w:right="1520" w:bottom="920" w:left="1480" w:header="0" w:footer="725" w:gutter="0"/>
          <w:pgNumType w:start="3"/>
          <w:cols w:space="720"/>
        </w:sectPr>
      </w:pPr>
    </w:p>
    <w:p w:rsidR="00824C7A" w:rsidRDefault="00AD78E9">
      <w:pPr>
        <w:pStyle w:val="a3"/>
        <w:spacing w:before="30"/>
        <w:ind w:left="960"/>
        <w:rPr>
          <w:rFonts w:ascii="黑体" w:eastAsia="黑体"/>
        </w:rPr>
      </w:pPr>
      <w:r>
        <w:rPr>
          <w:rFonts w:ascii="黑体" w:eastAsia="黑体" w:hint="eastAsia"/>
        </w:rPr>
        <w:lastRenderedPageBreak/>
        <w:t>一、部门职责</w:t>
      </w:r>
    </w:p>
    <w:p w:rsidR="00824C7A" w:rsidRDefault="00AD78E9">
      <w:pPr>
        <w:pStyle w:val="a3"/>
        <w:spacing w:before="214" w:line="364" w:lineRule="auto"/>
        <w:ind w:left="320" w:right="118" w:firstLine="660"/>
        <w:jc w:val="both"/>
      </w:pPr>
      <w:r>
        <w:rPr>
          <w:spacing w:val="-3"/>
        </w:rPr>
        <w:t>平桥区科技局属行政单位，主要负责全区的科技管理工</w:t>
      </w:r>
      <w:r>
        <w:rPr>
          <w:spacing w:val="-12"/>
        </w:rPr>
        <w:t xml:space="preserve">作。全局总人数 </w:t>
      </w:r>
      <w:r>
        <w:t>31</w:t>
      </w:r>
      <w:r>
        <w:rPr>
          <w:spacing w:val="-19"/>
        </w:rPr>
        <w:t xml:space="preserve"> 人，行政编制人数 </w:t>
      </w:r>
      <w:r>
        <w:t>8</w:t>
      </w:r>
      <w:r>
        <w:rPr>
          <w:spacing w:val="-22"/>
        </w:rPr>
        <w:t xml:space="preserve"> 人，事业编制 </w:t>
      </w:r>
      <w:r>
        <w:t>3</w:t>
      </w:r>
      <w:r>
        <w:rPr>
          <w:spacing w:val="-28"/>
        </w:rPr>
        <w:t xml:space="preserve"> 人，</w:t>
      </w:r>
    </w:p>
    <w:p w:rsidR="00824C7A" w:rsidRDefault="00AD78E9">
      <w:pPr>
        <w:pStyle w:val="a3"/>
        <w:spacing w:before="1" w:line="364" w:lineRule="auto"/>
        <w:ind w:left="320" w:right="277"/>
        <w:jc w:val="both"/>
      </w:pPr>
      <w:r>
        <w:rPr>
          <w:spacing w:val="-12"/>
        </w:rPr>
        <w:t xml:space="preserve">实有在职人数 </w:t>
      </w:r>
      <w:r>
        <w:t>19</w:t>
      </w:r>
      <w:r>
        <w:rPr>
          <w:spacing w:val="-20"/>
        </w:rPr>
        <w:t xml:space="preserve"> 人，离退休人数 </w:t>
      </w:r>
      <w:r>
        <w:t>11</w:t>
      </w:r>
      <w:r>
        <w:rPr>
          <w:spacing w:val="-23"/>
        </w:rPr>
        <w:t xml:space="preserve"> 人，遗属补助 </w:t>
      </w:r>
      <w:r>
        <w:t>1</w:t>
      </w:r>
      <w:r>
        <w:rPr>
          <w:spacing w:val="-22"/>
        </w:rPr>
        <w:t xml:space="preserve"> 人。内</w:t>
      </w:r>
      <w:r>
        <w:rPr>
          <w:spacing w:val="-13"/>
        </w:rPr>
        <w:t>设机构办公室、科技综合股，二级机构知识产权局和科技开</w:t>
      </w:r>
      <w:r>
        <w:rPr>
          <w:spacing w:val="-9"/>
        </w:rPr>
        <w:t>发服务中心，单位的收入来源全靠财政拨款，没有非税性收入项目和其它资金来源。其主要职能是：</w:t>
      </w:r>
    </w:p>
    <w:p w:rsidR="00824C7A" w:rsidRDefault="00AD78E9">
      <w:pPr>
        <w:pStyle w:val="a3"/>
        <w:spacing w:before="4" w:line="364" w:lineRule="auto"/>
        <w:ind w:left="320" w:right="784" w:firstLine="640"/>
      </w:pPr>
      <w:r>
        <w:t>（一）</w:t>
      </w:r>
      <w:r>
        <w:rPr>
          <w:spacing w:val="-8"/>
        </w:rPr>
        <w:t xml:space="preserve"> 负责全区各类科技项目管理、申报、实施、</w:t>
      </w:r>
      <w:r>
        <w:t>鉴定、奖励和推广应用，科学知识普及；</w:t>
      </w:r>
    </w:p>
    <w:p w:rsidR="00824C7A" w:rsidRDefault="00AD78E9">
      <w:pPr>
        <w:pStyle w:val="a3"/>
        <w:spacing w:before="1" w:line="364" w:lineRule="auto"/>
        <w:ind w:left="320" w:right="407" w:firstLine="640"/>
      </w:pPr>
      <w:r>
        <w:t>（二） 负责做好科技示范点、高新技术企业和高新技术产业园区、科技合作交流等工作；</w:t>
      </w:r>
    </w:p>
    <w:p w:rsidR="00824C7A" w:rsidRDefault="00AD78E9">
      <w:pPr>
        <w:pStyle w:val="a3"/>
        <w:spacing w:before="2" w:line="364" w:lineRule="auto"/>
        <w:ind w:left="320" w:right="407" w:firstLine="640"/>
      </w:pPr>
      <w:r>
        <w:t>（三） 管理全区技术市场、技术合同登记、专利申报和地震工作；</w:t>
      </w:r>
    </w:p>
    <w:p w:rsidR="00824C7A" w:rsidRDefault="00AD78E9">
      <w:pPr>
        <w:pStyle w:val="a3"/>
        <w:spacing w:before="1"/>
        <w:ind w:left="960"/>
      </w:pPr>
      <w:r>
        <w:t>（四） 负责科技培训、统计、科技信息收集传递；</w:t>
      </w:r>
    </w:p>
    <w:p w:rsidR="00824C7A" w:rsidRDefault="00AD78E9">
      <w:pPr>
        <w:pStyle w:val="a3"/>
        <w:spacing w:before="214" w:line="364" w:lineRule="auto"/>
        <w:ind w:left="320" w:right="407" w:firstLine="640"/>
      </w:pPr>
      <w:r>
        <w:t>（五） 负责民营科技企业的报批、统计及工程系列初级职称评审工作；</w:t>
      </w:r>
    </w:p>
    <w:p w:rsidR="00824C7A" w:rsidRDefault="00AD78E9">
      <w:pPr>
        <w:spacing w:before="2" w:line="364" w:lineRule="auto"/>
        <w:ind w:left="480" w:right="2966" w:firstLine="480"/>
        <w:rPr>
          <w:b/>
          <w:sz w:val="32"/>
        </w:rPr>
      </w:pPr>
      <w:r>
        <w:rPr>
          <w:sz w:val="32"/>
        </w:rPr>
        <w:t>（六） 管好用好全区的科技经费。</w:t>
      </w:r>
      <w:r>
        <w:rPr>
          <w:b/>
          <w:sz w:val="32"/>
        </w:rPr>
        <w:t>二、机构设置</w:t>
      </w:r>
    </w:p>
    <w:p w:rsidR="00824C7A" w:rsidRDefault="00AD78E9">
      <w:pPr>
        <w:pStyle w:val="a3"/>
        <w:spacing w:before="2" w:line="364" w:lineRule="auto"/>
        <w:ind w:left="320" w:right="265" w:firstLine="640"/>
        <w:jc w:val="both"/>
      </w:pPr>
      <w:r>
        <w:t>平桥区科技局属行政单位，主要负责全区的科技管理工作（内设股室两个：办公室、科技综合股，二级机构两个： 知识产权局和科技开发服务中心）。科技局行政编制人数 8</w:t>
      </w:r>
    </w:p>
    <w:p w:rsidR="00824C7A" w:rsidRDefault="00AD78E9">
      <w:pPr>
        <w:pStyle w:val="a3"/>
        <w:spacing w:before="2"/>
        <w:ind w:left="320"/>
        <w:jc w:val="both"/>
      </w:pPr>
      <w:r>
        <w:rPr>
          <w:spacing w:val="-18"/>
        </w:rPr>
        <w:t xml:space="preserve">人，现有人数 </w:t>
      </w:r>
      <w:r>
        <w:t>11</w:t>
      </w:r>
      <w:r>
        <w:rPr>
          <w:spacing w:val="-18"/>
        </w:rPr>
        <w:t xml:space="preserve"> 人；知识产权</w:t>
      </w:r>
      <w:proofErr w:type="gramStart"/>
      <w:r>
        <w:rPr>
          <w:spacing w:val="-18"/>
        </w:rPr>
        <w:t>局事业</w:t>
      </w:r>
      <w:proofErr w:type="gramEnd"/>
      <w:r>
        <w:rPr>
          <w:spacing w:val="-18"/>
        </w:rPr>
        <w:t xml:space="preserve">编制 </w:t>
      </w:r>
      <w:r>
        <w:t>3</w:t>
      </w:r>
      <w:r>
        <w:rPr>
          <w:spacing w:val="-26"/>
        </w:rPr>
        <w:t xml:space="preserve"> 人，现有人数 </w:t>
      </w:r>
      <w:r>
        <w:t>7</w:t>
      </w:r>
    </w:p>
    <w:p w:rsidR="00824C7A" w:rsidRDefault="00824C7A">
      <w:pPr>
        <w:jc w:val="both"/>
        <w:sectPr w:rsidR="00824C7A">
          <w:pgSz w:w="11910" w:h="16840"/>
          <w:pgMar w:top="1500" w:right="1520" w:bottom="920" w:left="1480" w:header="0" w:footer="725" w:gutter="0"/>
          <w:cols w:space="720"/>
        </w:sectPr>
      </w:pPr>
    </w:p>
    <w:p w:rsidR="00824C7A" w:rsidRDefault="00AD78E9">
      <w:pPr>
        <w:pStyle w:val="a3"/>
        <w:spacing w:before="30" w:line="364" w:lineRule="auto"/>
        <w:ind w:left="960" w:right="906" w:hanging="641"/>
        <w:jc w:val="both"/>
      </w:pPr>
      <w:r>
        <w:rPr>
          <w:spacing w:val="-6"/>
        </w:rPr>
        <w:lastRenderedPageBreak/>
        <w:t xml:space="preserve">人；科技开发服务中心事业编制 </w:t>
      </w:r>
      <w:r>
        <w:t>7</w:t>
      </w:r>
      <w:r>
        <w:rPr>
          <w:spacing w:val="-22"/>
        </w:rPr>
        <w:t xml:space="preserve"> 人，现有人数 </w:t>
      </w:r>
      <w:r>
        <w:t>8</w:t>
      </w:r>
      <w:r>
        <w:rPr>
          <w:spacing w:val="-28"/>
        </w:rPr>
        <w:t xml:space="preserve"> 人。内设二级单位：</w:t>
      </w:r>
    </w:p>
    <w:p w:rsidR="00824C7A" w:rsidRDefault="00AD78E9">
      <w:pPr>
        <w:pStyle w:val="a3"/>
        <w:spacing w:before="1" w:line="364" w:lineRule="auto"/>
        <w:ind w:left="320" w:right="118" w:firstLine="660"/>
        <w:jc w:val="both"/>
      </w:pPr>
      <w:r>
        <w:t>（一</w:t>
      </w:r>
      <w:r>
        <w:rPr>
          <w:spacing w:val="-36"/>
        </w:rPr>
        <w:t>）</w:t>
      </w:r>
      <w:r>
        <w:rPr>
          <w:spacing w:val="-16"/>
        </w:rPr>
        <w:t xml:space="preserve">知识产权局，于 </w:t>
      </w:r>
      <w:r>
        <w:t>2007</w:t>
      </w:r>
      <w:r>
        <w:rPr>
          <w:spacing w:val="-31"/>
        </w:rPr>
        <w:t xml:space="preserve"> 年依据</w:t>
      </w:r>
      <w:r>
        <w:rPr>
          <w:spacing w:val="-3"/>
        </w:rPr>
        <w:t>（</w:t>
      </w:r>
      <w:proofErr w:type="gramStart"/>
      <w:r>
        <w:t>信编[</w:t>
      </w:r>
      <w:proofErr w:type="gramEnd"/>
      <w:r>
        <w:t>2007]31</w:t>
      </w:r>
      <w:r>
        <w:rPr>
          <w:spacing w:val="-42"/>
        </w:rPr>
        <w:t xml:space="preserve"> 号</w:t>
      </w:r>
      <w:r>
        <w:t xml:space="preserve">） </w:t>
      </w:r>
      <w:r>
        <w:rPr>
          <w:spacing w:val="-15"/>
        </w:rPr>
        <w:t>文件成立，机构规格相当于副科级，经费实行财政全额供给。</w:t>
      </w:r>
    </w:p>
    <w:p w:rsidR="00824C7A" w:rsidRDefault="00AD78E9">
      <w:pPr>
        <w:pStyle w:val="a3"/>
        <w:spacing w:before="2" w:line="364" w:lineRule="auto"/>
        <w:ind w:left="320" w:right="265" w:firstLine="640"/>
        <w:jc w:val="both"/>
      </w:pPr>
      <w:r>
        <w:t>（二</w:t>
      </w:r>
      <w:r>
        <w:rPr>
          <w:spacing w:val="-159"/>
        </w:rPr>
        <w:t>）</w:t>
      </w:r>
      <w:r>
        <w:rPr>
          <w:spacing w:val="-24"/>
        </w:rPr>
        <w:t xml:space="preserve">科技开发服务中心，于 </w:t>
      </w:r>
      <w:r>
        <w:t>1990</w:t>
      </w:r>
      <w:r>
        <w:rPr>
          <w:spacing w:val="-64"/>
        </w:rPr>
        <w:t xml:space="preserve"> 年依据</w:t>
      </w:r>
      <w:r>
        <w:t>（</w:t>
      </w:r>
      <w:proofErr w:type="gramStart"/>
      <w:r>
        <w:t>信编[</w:t>
      </w:r>
      <w:proofErr w:type="gramEnd"/>
      <w:r>
        <w:t>1990]43 号</w:t>
      </w:r>
      <w:r>
        <w:rPr>
          <w:spacing w:val="-3"/>
        </w:rPr>
        <w:t>）文件成立，</w:t>
      </w:r>
      <w:proofErr w:type="gramStart"/>
      <w:r>
        <w:rPr>
          <w:spacing w:val="-3"/>
        </w:rPr>
        <w:t>属股级</w:t>
      </w:r>
      <w:proofErr w:type="gramEnd"/>
      <w:r>
        <w:rPr>
          <w:spacing w:val="-3"/>
        </w:rPr>
        <w:t>单位，经费原则上自收自支。科技开</w:t>
      </w:r>
      <w:r>
        <w:rPr>
          <w:spacing w:val="-4"/>
        </w:rPr>
        <w:t xml:space="preserve">发服务中心属自收自支单位，多年来，区财政没拨经费，一直由科技局自筹资金为现有人员交纳医疗保险和养老保险， </w:t>
      </w:r>
      <w:r>
        <w:rPr>
          <w:spacing w:val="-2"/>
        </w:rPr>
        <w:t xml:space="preserve">每年所需经费逐年上调，目前近 </w:t>
      </w:r>
      <w:r>
        <w:t>10</w:t>
      </w:r>
      <w:r>
        <w:rPr>
          <w:spacing w:val="-4"/>
        </w:rPr>
        <w:t xml:space="preserve"> 万元。随着养老金和</w:t>
      </w:r>
      <w:proofErr w:type="gramStart"/>
      <w:r>
        <w:rPr>
          <w:spacing w:val="-4"/>
        </w:rPr>
        <w:t>医</w:t>
      </w:r>
      <w:r>
        <w:rPr>
          <w:spacing w:val="-6"/>
        </w:rPr>
        <w:t>保金</w:t>
      </w:r>
      <w:proofErr w:type="gramEnd"/>
      <w:r>
        <w:rPr>
          <w:spacing w:val="-6"/>
        </w:rPr>
        <w:t>每年递增，科技局已无力承担。以往科技局靠向上级科</w:t>
      </w:r>
      <w:r>
        <w:rPr>
          <w:spacing w:val="-7"/>
        </w:rPr>
        <w:t>技部门要项目经费作为补充，但目前因项目管理严格，不允许再挪用项目资金，已无其他经费来源。</w:t>
      </w:r>
    </w:p>
    <w:p w:rsidR="00824C7A" w:rsidRDefault="00AD78E9">
      <w:pPr>
        <w:pStyle w:val="a3"/>
        <w:spacing w:before="2" w:line="364" w:lineRule="auto"/>
        <w:ind w:left="320" w:right="265" w:firstLine="640"/>
        <w:jc w:val="both"/>
        <w:rPr>
          <w:spacing w:val="-7"/>
          <w:lang w:val="en-US"/>
        </w:rPr>
      </w:pPr>
      <w:r>
        <w:rPr>
          <w:spacing w:val="-7"/>
        </w:rPr>
        <w:t>从决算单位构成看，平桥区</w:t>
      </w:r>
      <w:r>
        <w:rPr>
          <w:rFonts w:hint="eastAsia"/>
          <w:spacing w:val="-7"/>
          <w:lang w:val="en-US"/>
        </w:rPr>
        <w:t>科技局</w:t>
      </w:r>
      <w:r>
        <w:rPr>
          <w:spacing w:val="-7"/>
        </w:rPr>
        <w:t>部门决算</w:t>
      </w:r>
      <w:r>
        <w:rPr>
          <w:rFonts w:hint="eastAsia"/>
          <w:spacing w:val="-7"/>
          <w:lang w:val="en-US"/>
        </w:rPr>
        <w:t>包含</w:t>
      </w:r>
      <w:r>
        <w:rPr>
          <w:spacing w:val="-7"/>
        </w:rPr>
        <w:t>本级决算</w:t>
      </w:r>
      <w:r>
        <w:rPr>
          <w:rFonts w:hint="eastAsia"/>
          <w:spacing w:val="-7"/>
        </w:rPr>
        <w:t>、</w:t>
      </w:r>
      <w:r>
        <w:rPr>
          <w:rFonts w:hint="eastAsia"/>
          <w:spacing w:val="-7"/>
          <w:lang w:val="en-US"/>
        </w:rPr>
        <w:t>所属单位决算</w:t>
      </w:r>
      <w:r>
        <w:rPr>
          <w:spacing w:val="-7"/>
        </w:rPr>
        <w:t>。纳入本部门 2018 年度部门决算编制范围的单位</w:t>
      </w:r>
      <w:r>
        <w:rPr>
          <w:rFonts w:hint="eastAsia"/>
          <w:spacing w:val="-7"/>
          <w:lang w:val="en-US"/>
        </w:rPr>
        <w:t>分别是</w:t>
      </w:r>
      <w:r>
        <w:rPr>
          <w:spacing w:val="-7"/>
        </w:rPr>
        <w:t>是</w:t>
      </w:r>
      <w:r>
        <w:rPr>
          <w:rFonts w:hint="eastAsia"/>
          <w:spacing w:val="-7"/>
          <w:lang w:val="en-US"/>
        </w:rPr>
        <w:t>1、</w:t>
      </w:r>
      <w:r>
        <w:rPr>
          <w:spacing w:val="-7"/>
        </w:rPr>
        <w:t>平桥区</w:t>
      </w:r>
      <w:r>
        <w:rPr>
          <w:rFonts w:hint="eastAsia"/>
          <w:spacing w:val="-7"/>
          <w:lang w:val="en-US"/>
        </w:rPr>
        <w:t>科技局机关（含内设机构）；2、知识产权局；3、科技开发服务中心。</w:t>
      </w:r>
    </w:p>
    <w:p w:rsidR="00824C7A" w:rsidRPr="00C11FA7" w:rsidRDefault="00824C7A">
      <w:pPr>
        <w:pStyle w:val="a3"/>
        <w:rPr>
          <w:sz w:val="20"/>
          <w:lang w:val="en-US"/>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spacing w:before="7"/>
        <w:rPr>
          <w:sz w:val="17"/>
        </w:rPr>
      </w:pPr>
    </w:p>
    <w:p w:rsidR="00824C7A" w:rsidRDefault="00AD78E9">
      <w:pPr>
        <w:pStyle w:val="1"/>
        <w:tabs>
          <w:tab w:val="left" w:pos="2437"/>
        </w:tabs>
        <w:spacing w:before="33"/>
        <w:ind w:left="38"/>
      </w:pPr>
      <w:r>
        <w:lastRenderedPageBreak/>
        <w:t>第二部分</w:t>
      </w:r>
      <w:r>
        <w:tab/>
        <w:t>2018</w:t>
      </w:r>
      <w:r>
        <w:rPr>
          <w:spacing w:val="-120"/>
        </w:rPr>
        <w:t xml:space="preserve"> </w:t>
      </w:r>
      <w:r>
        <w:t>年度部门决算表</w:t>
      </w:r>
    </w:p>
    <w:p w:rsidR="00824C7A" w:rsidRDefault="00824C7A">
      <w:pPr>
        <w:sectPr w:rsidR="00824C7A">
          <w:pgSz w:w="11910" w:h="16840"/>
          <w:pgMar w:top="1580" w:right="1520" w:bottom="920" w:left="1480" w:header="0" w:footer="725" w:gutter="0"/>
          <w:cols w:space="720"/>
        </w:sectPr>
      </w:pPr>
    </w:p>
    <w:p w:rsidR="00824C7A" w:rsidRDefault="00AD78E9">
      <w:pPr>
        <w:pStyle w:val="a3"/>
        <w:spacing w:before="41"/>
        <w:jc w:val="right"/>
        <w:rPr>
          <w:rFonts w:ascii="华文中宋" w:eastAsia="华文中宋"/>
        </w:rPr>
      </w:pPr>
      <w:r>
        <w:rPr>
          <w:rFonts w:ascii="华文中宋" w:eastAsia="华文中宋" w:hint="eastAsia"/>
          <w:w w:val="95"/>
        </w:rPr>
        <w:lastRenderedPageBreak/>
        <w:t>收入支出决算总表</w:t>
      </w:r>
    </w:p>
    <w:p w:rsidR="00824C7A" w:rsidRDefault="00AD78E9">
      <w:pPr>
        <w:pStyle w:val="a3"/>
        <w:rPr>
          <w:rFonts w:ascii="华文中宋"/>
          <w:sz w:val="22"/>
        </w:rPr>
      </w:pPr>
      <w:r>
        <w:br w:type="column"/>
      </w:r>
    </w:p>
    <w:p w:rsidR="00824C7A" w:rsidRDefault="00824C7A">
      <w:pPr>
        <w:pStyle w:val="a3"/>
        <w:spacing w:before="1"/>
        <w:rPr>
          <w:rFonts w:ascii="华文中宋"/>
          <w:sz w:val="19"/>
        </w:rPr>
      </w:pPr>
    </w:p>
    <w:p w:rsidR="00824C7A" w:rsidRDefault="00AD78E9">
      <w:pPr>
        <w:ind w:right="360"/>
        <w:jc w:val="right"/>
        <w:rPr>
          <w:rFonts w:ascii="宋体" w:eastAsia="宋体"/>
          <w:sz w:val="20"/>
        </w:rPr>
      </w:pPr>
      <w:r>
        <w:rPr>
          <w:rFonts w:ascii="宋体" w:eastAsia="宋体" w:hint="eastAsia"/>
          <w:sz w:val="20"/>
        </w:rPr>
        <w:t xml:space="preserve">公开 </w:t>
      </w:r>
      <w:r>
        <w:rPr>
          <w:rFonts w:ascii="Calibri" w:eastAsia="Calibri"/>
          <w:sz w:val="20"/>
        </w:rPr>
        <w:t xml:space="preserve">01 </w:t>
      </w:r>
      <w:r>
        <w:rPr>
          <w:rFonts w:ascii="宋体" w:eastAsia="宋体" w:hint="eastAsia"/>
          <w:sz w:val="20"/>
        </w:rPr>
        <w:t>表</w:t>
      </w:r>
    </w:p>
    <w:p w:rsidR="00824C7A" w:rsidRDefault="00824C7A">
      <w:pPr>
        <w:jc w:val="right"/>
        <w:rPr>
          <w:rFonts w:ascii="宋体" w:eastAsia="宋体"/>
          <w:sz w:val="20"/>
        </w:rPr>
        <w:sectPr w:rsidR="00824C7A">
          <w:footerReference w:type="default" r:id="rId10"/>
          <w:pgSz w:w="16840" w:h="11910" w:orient="landscape"/>
          <w:pgMar w:top="960" w:right="1080" w:bottom="920" w:left="1300" w:header="0" w:footer="725" w:gutter="0"/>
          <w:pgNumType w:start="7"/>
          <w:cols w:num="2" w:space="720" w:equalWidth="0">
            <w:col w:w="8399" w:space="40"/>
            <w:col w:w="6021"/>
          </w:cols>
        </w:sectPr>
      </w:pPr>
    </w:p>
    <w:p w:rsidR="00824C7A" w:rsidRDefault="00AD78E9">
      <w:pPr>
        <w:tabs>
          <w:tab w:val="left" w:pos="13097"/>
        </w:tabs>
        <w:spacing w:before="70" w:after="28"/>
        <w:ind w:left="140"/>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824C7A">
        <w:trPr>
          <w:trHeight w:val="327"/>
        </w:trPr>
        <w:tc>
          <w:tcPr>
            <w:tcW w:w="6868" w:type="dxa"/>
            <w:gridSpan w:val="3"/>
            <w:tcBorders>
              <w:bottom w:val="single" w:sz="4" w:space="0" w:color="000000"/>
              <w:right w:val="single" w:sz="4" w:space="0" w:color="000000"/>
            </w:tcBorders>
          </w:tcPr>
          <w:p w:rsidR="00824C7A" w:rsidRDefault="00AD78E9">
            <w:pPr>
              <w:pStyle w:val="TableParagraph"/>
              <w:spacing w:before="42"/>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824C7A" w:rsidRDefault="00AD78E9">
            <w:pPr>
              <w:pStyle w:val="TableParagraph"/>
              <w:spacing w:before="42"/>
              <w:ind w:left="3342" w:right="3327"/>
              <w:jc w:val="center"/>
              <w:rPr>
                <w:sz w:val="20"/>
              </w:rPr>
            </w:pPr>
            <w:r>
              <w:rPr>
                <w:sz w:val="20"/>
              </w:rPr>
              <w:t>支出</w:t>
            </w:r>
          </w:p>
        </w:tc>
      </w:tr>
      <w:tr w:rsidR="00824C7A">
        <w:trPr>
          <w:trHeight w:val="327"/>
        </w:trPr>
        <w:tc>
          <w:tcPr>
            <w:tcW w:w="4279" w:type="dxa"/>
            <w:tcBorders>
              <w:top w:val="single" w:sz="4" w:space="0" w:color="000000"/>
              <w:bottom w:val="single" w:sz="4" w:space="0" w:color="000000"/>
              <w:right w:val="single" w:sz="4" w:space="0" w:color="000000"/>
            </w:tcBorders>
          </w:tcPr>
          <w:p w:rsidR="00824C7A" w:rsidRDefault="00AD78E9">
            <w:pPr>
              <w:pStyle w:val="TableParagraph"/>
              <w:tabs>
                <w:tab w:val="left" w:pos="610"/>
              </w:tabs>
              <w:spacing w:before="43"/>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tabs>
                <w:tab w:val="left" w:pos="618"/>
              </w:tabs>
              <w:spacing w:before="43"/>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824C7A" w:rsidRDefault="00AD78E9">
            <w:pPr>
              <w:pStyle w:val="TableParagraph"/>
              <w:spacing w:before="43"/>
              <w:ind w:left="553"/>
              <w:rPr>
                <w:sz w:val="20"/>
              </w:rPr>
            </w:pPr>
            <w:r>
              <w:rPr>
                <w:sz w:val="20"/>
              </w:rPr>
              <w:t>决算数</w:t>
            </w:r>
          </w:p>
        </w:tc>
      </w:tr>
      <w:tr w:rsidR="00824C7A">
        <w:trPr>
          <w:trHeight w:val="326"/>
        </w:trPr>
        <w:tc>
          <w:tcPr>
            <w:tcW w:w="4279" w:type="dxa"/>
            <w:tcBorders>
              <w:top w:val="single" w:sz="4" w:space="0" w:color="000000"/>
              <w:bottom w:val="single" w:sz="4" w:space="0" w:color="000000"/>
              <w:right w:val="single" w:sz="4" w:space="0" w:color="000000"/>
            </w:tcBorders>
          </w:tcPr>
          <w:p w:rsidR="00824C7A" w:rsidRDefault="00AD78E9">
            <w:pPr>
              <w:pStyle w:val="TableParagraph"/>
              <w:tabs>
                <w:tab w:val="left" w:pos="610"/>
              </w:tabs>
              <w:spacing w:before="42"/>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9"/>
              <w:jc w:val="center"/>
              <w:rPr>
                <w:rFonts w:ascii="Calibri"/>
                <w:sz w:val="20"/>
              </w:rPr>
            </w:pPr>
            <w:r>
              <w:rPr>
                <w:rFonts w:ascii="Calibri"/>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tabs>
                <w:tab w:val="left" w:pos="618"/>
              </w:tabs>
              <w:spacing w:before="42"/>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824C7A" w:rsidRDefault="00AD78E9">
            <w:pPr>
              <w:pStyle w:val="TableParagraph"/>
              <w:spacing w:before="49"/>
              <w:ind w:left="23"/>
              <w:jc w:val="center"/>
              <w:rPr>
                <w:rFonts w:ascii="Calibri"/>
                <w:sz w:val="20"/>
              </w:rPr>
            </w:pPr>
            <w:r>
              <w:rPr>
                <w:rFonts w:ascii="Calibri"/>
                <w:w w:val="99"/>
                <w:sz w:val="20"/>
              </w:rPr>
              <w:t>2</w:t>
            </w:r>
          </w:p>
        </w:tc>
      </w:tr>
      <w:tr w:rsidR="00824C7A">
        <w:trPr>
          <w:trHeight w:val="638"/>
        </w:trPr>
        <w:tc>
          <w:tcPr>
            <w:tcW w:w="4279" w:type="dxa"/>
            <w:tcBorders>
              <w:top w:val="single" w:sz="4" w:space="0" w:color="000000"/>
              <w:bottom w:val="single" w:sz="4" w:space="0" w:color="000000"/>
              <w:right w:val="single" w:sz="4" w:space="0" w:color="000000"/>
            </w:tcBorders>
          </w:tcPr>
          <w:p w:rsidR="00824C7A" w:rsidRDefault="00824C7A">
            <w:pPr>
              <w:pStyle w:val="TableParagraph"/>
              <w:spacing w:before="7"/>
              <w:rPr>
                <w:sz w:val="15"/>
              </w:rPr>
            </w:pPr>
          </w:p>
          <w:p w:rsidR="00824C7A" w:rsidRDefault="00AD78E9">
            <w:pPr>
              <w:pStyle w:val="TableParagraph"/>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6"/>
              <w:jc w:val="center"/>
              <w:rPr>
                <w:rFonts w:ascii="Calibri"/>
                <w:sz w:val="20"/>
              </w:rPr>
            </w:pPr>
            <w:r>
              <w:rPr>
                <w:rFonts w:ascii="Calibri"/>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6"/>
              <w:ind w:right="-15"/>
              <w:jc w:val="right"/>
              <w:rPr>
                <w:rFonts w:ascii="Calibri"/>
              </w:rPr>
            </w:pPr>
            <w:r>
              <w:rPr>
                <w:rFonts w:ascii="Calibri"/>
              </w:rPr>
              <w:t>535.61</w:t>
            </w:r>
          </w:p>
        </w:tc>
        <w:tc>
          <w:tcPr>
            <w:tcW w:w="467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7"/>
              <w:rPr>
                <w:sz w:val="15"/>
              </w:rPr>
            </w:pPr>
          </w:p>
          <w:p w:rsidR="00824C7A" w:rsidRDefault="00AD78E9">
            <w:pPr>
              <w:pStyle w:val="TableParagraph"/>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59" w:right="140"/>
              <w:jc w:val="center"/>
              <w:rPr>
                <w:rFonts w:ascii="Calibri"/>
                <w:sz w:val="20"/>
              </w:rPr>
            </w:pPr>
            <w:r>
              <w:rPr>
                <w:rFonts w:ascii="Calibri"/>
                <w:sz w:val="20"/>
              </w:rPr>
              <w:t>14</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4279" w:type="dxa"/>
            <w:tcBorders>
              <w:top w:val="single" w:sz="4" w:space="0" w:color="000000"/>
              <w:bottom w:val="single" w:sz="4" w:space="0" w:color="000000"/>
              <w:right w:val="single" w:sz="4" w:space="0" w:color="000000"/>
            </w:tcBorders>
          </w:tcPr>
          <w:p w:rsidR="00824C7A" w:rsidRDefault="00AD78E9">
            <w:pPr>
              <w:pStyle w:val="TableParagraph"/>
              <w:spacing w:before="43"/>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6"/>
              <w:jc w:val="center"/>
              <w:rPr>
                <w:rFonts w:ascii="Calibri"/>
                <w:sz w:val="20"/>
              </w:rPr>
            </w:pPr>
            <w:r>
              <w:rPr>
                <w:rFonts w:ascii="Calibri"/>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59" w:right="140"/>
              <w:jc w:val="center"/>
              <w:rPr>
                <w:rFonts w:ascii="Calibri"/>
                <w:sz w:val="20"/>
              </w:rPr>
            </w:pPr>
            <w:r>
              <w:rPr>
                <w:rFonts w:ascii="Calibri"/>
                <w:sz w:val="20"/>
              </w:rPr>
              <w:t>15</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62"/>
        </w:trPr>
        <w:tc>
          <w:tcPr>
            <w:tcW w:w="4279" w:type="dxa"/>
            <w:tcBorders>
              <w:top w:val="single" w:sz="4" w:space="0" w:color="000000"/>
              <w:bottom w:val="single" w:sz="4" w:space="0" w:color="000000"/>
              <w:right w:val="single" w:sz="4" w:space="0" w:color="000000"/>
            </w:tcBorders>
          </w:tcPr>
          <w:p w:rsidR="00824C7A" w:rsidRDefault="00AD78E9">
            <w:pPr>
              <w:pStyle w:val="TableParagraph"/>
              <w:spacing w:before="61"/>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65"/>
              <w:ind w:left="16"/>
              <w:jc w:val="center"/>
              <w:rPr>
                <w:rFonts w:ascii="Calibri"/>
                <w:sz w:val="20"/>
              </w:rPr>
            </w:pPr>
            <w:r>
              <w:rPr>
                <w:rFonts w:ascii="Calibri"/>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61"/>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65"/>
              <w:ind w:left="159" w:right="140"/>
              <w:jc w:val="center"/>
              <w:rPr>
                <w:rFonts w:ascii="Calibri"/>
                <w:sz w:val="20"/>
              </w:rPr>
            </w:pPr>
            <w:r>
              <w:rPr>
                <w:rFonts w:ascii="Calibri"/>
                <w:sz w:val="20"/>
              </w:rPr>
              <w:t>16</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4279" w:type="dxa"/>
            <w:tcBorders>
              <w:top w:val="single" w:sz="4" w:space="0" w:color="000000"/>
              <w:bottom w:val="single" w:sz="4" w:space="0" w:color="000000"/>
              <w:right w:val="single" w:sz="4" w:space="0" w:color="000000"/>
            </w:tcBorders>
          </w:tcPr>
          <w:p w:rsidR="00824C7A" w:rsidRDefault="00AD78E9">
            <w:pPr>
              <w:pStyle w:val="TableParagraph"/>
              <w:spacing w:before="44"/>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6"/>
              <w:jc w:val="center"/>
              <w:rPr>
                <w:rFonts w:ascii="Calibri"/>
                <w:sz w:val="20"/>
              </w:rPr>
            </w:pPr>
            <w:r>
              <w:rPr>
                <w:rFonts w:ascii="Calibri"/>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59" w:right="140"/>
              <w:jc w:val="center"/>
              <w:rPr>
                <w:rFonts w:ascii="Calibri"/>
                <w:sz w:val="20"/>
              </w:rPr>
            </w:pPr>
            <w:r>
              <w:rPr>
                <w:rFonts w:ascii="Calibri"/>
                <w:sz w:val="20"/>
              </w:rPr>
              <w:t>17</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4279" w:type="dxa"/>
            <w:tcBorders>
              <w:top w:val="single" w:sz="4" w:space="0" w:color="000000"/>
              <w:bottom w:val="single" w:sz="4" w:space="0" w:color="000000"/>
              <w:right w:val="single" w:sz="4" w:space="0" w:color="000000"/>
            </w:tcBorders>
          </w:tcPr>
          <w:p w:rsidR="00824C7A" w:rsidRDefault="00AD78E9">
            <w:pPr>
              <w:pStyle w:val="TableParagraph"/>
              <w:spacing w:before="43"/>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6"/>
              <w:jc w:val="center"/>
              <w:rPr>
                <w:rFonts w:ascii="Calibri"/>
                <w:sz w:val="20"/>
              </w:rPr>
            </w:pPr>
            <w:r>
              <w:rPr>
                <w:rFonts w:ascii="Calibri"/>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59" w:right="140"/>
              <w:jc w:val="center"/>
              <w:rPr>
                <w:rFonts w:ascii="Calibri"/>
                <w:sz w:val="20"/>
              </w:rPr>
            </w:pPr>
            <w:r>
              <w:rPr>
                <w:rFonts w:ascii="Calibri"/>
                <w:sz w:val="20"/>
              </w:rPr>
              <w:t>18</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4279" w:type="dxa"/>
            <w:tcBorders>
              <w:top w:val="single" w:sz="4" w:space="0" w:color="000000"/>
              <w:bottom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16"/>
              <w:jc w:val="center"/>
              <w:rPr>
                <w:rFonts w:ascii="Calibri"/>
                <w:sz w:val="20"/>
              </w:rPr>
            </w:pPr>
            <w:r>
              <w:rPr>
                <w:rFonts w:ascii="Calibri"/>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159" w:right="140"/>
              <w:jc w:val="center"/>
              <w:rPr>
                <w:rFonts w:ascii="Calibri"/>
                <w:sz w:val="20"/>
              </w:rPr>
            </w:pPr>
            <w:r>
              <w:rPr>
                <w:rFonts w:ascii="Calibri"/>
                <w:sz w:val="20"/>
              </w:rPr>
              <w:t>19</w:t>
            </w:r>
          </w:p>
        </w:tc>
        <w:tc>
          <w:tcPr>
            <w:tcW w:w="1699" w:type="dxa"/>
            <w:tcBorders>
              <w:top w:val="single" w:sz="4" w:space="0" w:color="000000"/>
              <w:left w:val="single" w:sz="4" w:space="0" w:color="000000"/>
              <w:bottom w:val="single" w:sz="4" w:space="0" w:color="000000"/>
            </w:tcBorders>
          </w:tcPr>
          <w:p w:rsidR="00824C7A" w:rsidRDefault="00AD78E9">
            <w:pPr>
              <w:pStyle w:val="TableParagraph"/>
              <w:spacing w:before="49"/>
              <w:ind w:left="913"/>
              <w:rPr>
                <w:rFonts w:ascii="Calibri"/>
                <w:sz w:val="20"/>
              </w:rPr>
            </w:pPr>
            <w:r>
              <w:rPr>
                <w:rFonts w:ascii="Calibri"/>
                <w:sz w:val="20"/>
              </w:rPr>
              <w:t>535.61</w:t>
            </w:r>
          </w:p>
        </w:tc>
      </w:tr>
      <w:tr w:rsidR="00824C7A">
        <w:trPr>
          <w:trHeight w:val="326"/>
        </w:trPr>
        <w:tc>
          <w:tcPr>
            <w:tcW w:w="4279"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6"/>
              <w:jc w:val="center"/>
              <w:rPr>
                <w:rFonts w:ascii="Calibri"/>
                <w:sz w:val="20"/>
              </w:rPr>
            </w:pPr>
            <w:r>
              <w:rPr>
                <w:rFonts w:ascii="Calibri"/>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59" w:right="140"/>
              <w:jc w:val="center"/>
              <w:rPr>
                <w:rFonts w:ascii="Calibri"/>
                <w:sz w:val="20"/>
              </w:rPr>
            </w:pPr>
            <w:r>
              <w:rPr>
                <w:rFonts w:ascii="Calibri"/>
                <w:sz w:val="20"/>
              </w:rPr>
              <w:t>20</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4279"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6"/>
              <w:jc w:val="center"/>
              <w:rPr>
                <w:rFonts w:ascii="Calibri"/>
                <w:sz w:val="20"/>
              </w:rPr>
            </w:pPr>
            <w:r>
              <w:rPr>
                <w:rFonts w:ascii="Calibri"/>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59" w:right="140"/>
              <w:jc w:val="center"/>
              <w:rPr>
                <w:rFonts w:ascii="Calibri"/>
                <w:sz w:val="20"/>
              </w:rPr>
            </w:pPr>
            <w:r>
              <w:rPr>
                <w:rFonts w:ascii="Calibri"/>
                <w:sz w:val="20"/>
              </w:rPr>
              <w:t>21</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4279" w:type="dxa"/>
            <w:tcBorders>
              <w:top w:val="single" w:sz="4" w:space="0" w:color="000000"/>
              <w:bottom w:val="single" w:sz="4" w:space="0" w:color="000000"/>
              <w:right w:val="single" w:sz="4" w:space="0" w:color="000000"/>
            </w:tcBorders>
          </w:tcPr>
          <w:p w:rsidR="00824C7A" w:rsidRDefault="00824C7A">
            <w:pPr>
              <w:pStyle w:val="TableParagraph"/>
              <w:spacing w:before="7"/>
              <w:rPr>
                <w:sz w:val="15"/>
              </w:rPr>
            </w:pPr>
          </w:p>
          <w:p w:rsidR="00824C7A" w:rsidRDefault="00AD78E9">
            <w:pPr>
              <w:pStyle w:val="TableParagraph"/>
              <w:spacing w:before="1"/>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6"/>
              <w:jc w:val="center"/>
              <w:rPr>
                <w:rFonts w:ascii="Calibri"/>
                <w:sz w:val="20"/>
              </w:rPr>
            </w:pPr>
            <w:r>
              <w:rPr>
                <w:rFonts w:ascii="Calibri"/>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7"/>
              <w:ind w:right="-15"/>
              <w:jc w:val="right"/>
              <w:rPr>
                <w:rFonts w:ascii="Calibri"/>
              </w:rPr>
            </w:pPr>
            <w:r>
              <w:rPr>
                <w:rFonts w:ascii="Calibri"/>
              </w:rPr>
              <w:t>535.61</w:t>
            </w:r>
          </w:p>
        </w:tc>
        <w:tc>
          <w:tcPr>
            <w:tcW w:w="467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7"/>
              <w:rPr>
                <w:sz w:val="15"/>
              </w:rPr>
            </w:pPr>
          </w:p>
          <w:p w:rsidR="00824C7A" w:rsidRDefault="00AD78E9">
            <w:pPr>
              <w:pStyle w:val="TableParagraph"/>
              <w:spacing w:before="1"/>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59" w:right="140"/>
              <w:jc w:val="center"/>
              <w:rPr>
                <w:rFonts w:ascii="Calibri"/>
                <w:sz w:val="20"/>
              </w:rPr>
            </w:pPr>
            <w:r>
              <w:rPr>
                <w:rFonts w:ascii="Calibri"/>
                <w:sz w:val="20"/>
              </w:rPr>
              <w:t>22</w:t>
            </w:r>
          </w:p>
        </w:tc>
        <w:tc>
          <w:tcPr>
            <w:tcW w:w="1699" w:type="dxa"/>
            <w:tcBorders>
              <w:top w:val="single" w:sz="4" w:space="0" w:color="000000"/>
              <w:left w:val="single" w:sz="4" w:space="0" w:color="000000"/>
              <w:bottom w:val="single" w:sz="4" w:space="0" w:color="000000"/>
            </w:tcBorders>
          </w:tcPr>
          <w:p w:rsidR="00824C7A" w:rsidRDefault="00AD78E9">
            <w:pPr>
              <w:pStyle w:val="TableParagraph"/>
              <w:spacing w:before="37"/>
              <w:ind w:left="18"/>
              <w:rPr>
                <w:rFonts w:ascii="Calibri"/>
              </w:rPr>
            </w:pPr>
            <w:r>
              <w:rPr>
                <w:rFonts w:ascii="Calibri"/>
              </w:rPr>
              <w:t>535.61</w:t>
            </w:r>
          </w:p>
        </w:tc>
      </w:tr>
      <w:tr w:rsidR="00824C7A">
        <w:trPr>
          <w:trHeight w:val="327"/>
        </w:trPr>
        <w:tc>
          <w:tcPr>
            <w:tcW w:w="4279" w:type="dxa"/>
            <w:tcBorders>
              <w:top w:val="single" w:sz="4" w:space="0" w:color="000000"/>
              <w:bottom w:val="single" w:sz="4" w:space="0" w:color="000000"/>
              <w:right w:val="single" w:sz="4" w:space="0" w:color="000000"/>
            </w:tcBorders>
          </w:tcPr>
          <w:p w:rsidR="00824C7A" w:rsidRDefault="00AD78E9">
            <w:pPr>
              <w:pStyle w:val="TableParagraph"/>
              <w:spacing w:before="43"/>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95" w:right="179"/>
              <w:jc w:val="center"/>
              <w:rPr>
                <w:rFonts w:ascii="Calibri"/>
                <w:sz w:val="20"/>
              </w:rPr>
            </w:pPr>
            <w:r>
              <w:rPr>
                <w:rFonts w:ascii="Calibri"/>
                <w:sz w:val="20"/>
              </w:rPr>
              <w:t>10</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59" w:right="140"/>
              <w:jc w:val="center"/>
              <w:rPr>
                <w:rFonts w:ascii="Calibri"/>
                <w:sz w:val="20"/>
              </w:rPr>
            </w:pPr>
            <w:r>
              <w:rPr>
                <w:rFonts w:ascii="Calibri"/>
                <w:sz w:val="20"/>
              </w:rPr>
              <w:t>23</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33"/>
        </w:trPr>
        <w:tc>
          <w:tcPr>
            <w:tcW w:w="4279" w:type="dxa"/>
            <w:tcBorders>
              <w:top w:val="single" w:sz="4" w:space="0" w:color="000000"/>
              <w:bottom w:val="single" w:sz="4" w:space="0" w:color="000000"/>
              <w:right w:val="single" w:sz="4" w:space="0" w:color="000000"/>
            </w:tcBorders>
          </w:tcPr>
          <w:p w:rsidR="00824C7A" w:rsidRDefault="00AD78E9">
            <w:pPr>
              <w:pStyle w:val="TableParagraph"/>
              <w:spacing w:before="46"/>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51"/>
              <w:ind w:left="195" w:right="179"/>
              <w:jc w:val="center"/>
              <w:rPr>
                <w:rFonts w:ascii="Calibri"/>
                <w:sz w:val="20"/>
              </w:rPr>
            </w:pPr>
            <w:r>
              <w:rPr>
                <w:rFonts w:ascii="Calibri"/>
                <w:sz w:val="20"/>
              </w:rPr>
              <w:t>11</w:t>
            </w:r>
          </w:p>
        </w:tc>
        <w:tc>
          <w:tcPr>
            <w:tcW w:w="1764"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9"/>
              <w:ind w:right="-15"/>
              <w:jc w:val="right"/>
              <w:rPr>
                <w:rFonts w:ascii="Calibri"/>
              </w:rPr>
            </w:pPr>
            <w:r>
              <w:rPr>
                <w:rFonts w:ascii="Calibri" w:hint="eastAsia"/>
                <w:lang w:val="en-US"/>
              </w:rPr>
              <w:t>0</w:t>
            </w:r>
          </w:p>
        </w:tc>
        <w:tc>
          <w:tcPr>
            <w:tcW w:w="467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6"/>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51"/>
              <w:ind w:left="159" w:right="140"/>
              <w:jc w:val="center"/>
              <w:rPr>
                <w:rFonts w:ascii="Calibri"/>
                <w:sz w:val="20"/>
              </w:rPr>
            </w:pPr>
            <w:r>
              <w:rPr>
                <w:rFonts w:ascii="Calibri"/>
                <w:sz w:val="20"/>
              </w:rPr>
              <w:t>24</w:t>
            </w:r>
          </w:p>
        </w:tc>
        <w:tc>
          <w:tcPr>
            <w:tcW w:w="1699" w:type="dxa"/>
            <w:tcBorders>
              <w:top w:val="single" w:sz="4" w:space="0" w:color="000000"/>
              <w:left w:val="single" w:sz="4" w:space="0" w:color="000000"/>
              <w:bottom w:val="single" w:sz="4" w:space="0" w:color="000000"/>
            </w:tcBorders>
          </w:tcPr>
          <w:p w:rsidR="00824C7A" w:rsidRDefault="00AD78E9">
            <w:pPr>
              <w:pStyle w:val="TableParagraph"/>
              <w:spacing w:before="39"/>
              <w:ind w:left="18"/>
              <w:rPr>
                <w:rFonts w:ascii="Calibri"/>
                <w:lang w:val="en-US"/>
              </w:rPr>
            </w:pPr>
            <w:r>
              <w:rPr>
                <w:rFonts w:ascii="Calibri" w:hint="eastAsia"/>
                <w:lang w:val="en-US"/>
              </w:rPr>
              <w:t>0</w:t>
            </w:r>
          </w:p>
        </w:tc>
      </w:tr>
      <w:tr w:rsidR="00824C7A">
        <w:trPr>
          <w:trHeight w:val="327"/>
        </w:trPr>
        <w:tc>
          <w:tcPr>
            <w:tcW w:w="4279"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95" w:right="179"/>
              <w:jc w:val="center"/>
              <w:rPr>
                <w:rFonts w:ascii="Calibri"/>
                <w:sz w:val="20"/>
              </w:rPr>
            </w:pPr>
            <w:r>
              <w:rPr>
                <w:rFonts w:ascii="Calibri"/>
                <w:sz w:val="20"/>
              </w:rPr>
              <w:t>12</w:t>
            </w:r>
          </w:p>
        </w:tc>
        <w:tc>
          <w:tcPr>
            <w:tcW w:w="1764"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59" w:right="140"/>
              <w:jc w:val="center"/>
              <w:rPr>
                <w:rFonts w:ascii="Calibri"/>
                <w:sz w:val="20"/>
              </w:rPr>
            </w:pPr>
            <w:r>
              <w:rPr>
                <w:rFonts w:ascii="Calibri"/>
                <w:sz w:val="20"/>
              </w:rPr>
              <w:t>25</w:t>
            </w:r>
          </w:p>
        </w:tc>
        <w:tc>
          <w:tcPr>
            <w:tcW w:w="16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4279" w:type="dxa"/>
            <w:tcBorders>
              <w:top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195" w:right="179"/>
              <w:jc w:val="center"/>
              <w:rPr>
                <w:rFonts w:ascii="Calibri"/>
                <w:sz w:val="20"/>
              </w:rPr>
            </w:pPr>
            <w:r>
              <w:rPr>
                <w:rFonts w:ascii="Calibri"/>
                <w:sz w:val="20"/>
              </w:rPr>
              <w:t>13</w:t>
            </w:r>
          </w:p>
        </w:tc>
        <w:tc>
          <w:tcPr>
            <w:tcW w:w="1764" w:type="dxa"/>
            <w:tcBorders>
              <w:top w:val="single" w:sz="4" w:space="0" w:color="000000"/>
              <w:left w:val="single" w:sz="4" w:space="0" w:color="000000"/>
              <w:right w:val="single" w:sz="4" w:space="0" w:color="000000"/>
            </w:tcBorders>
          </w:tcPr>
          <w:p w:rsidR="00824C7A" w:rsidRDefault="00AD78E9">
            <w:pPr>
              <w:pStyle w:val="TableParagraph"/>
              <w:spacing w:before="194"/>
              <w:ind w:right="-15"/>
              <w:jc w:val="right"/>
              <w:rPr>
                <w:rFonts w:ascii="Calibri"/>
              </w:rPr>
            </w:pPr>
            <w:r>
              <w:rPr>
                <w:rFonts w:ascii="Calibri"/>
              </w:rPr>
              <w:t>535.61</w:t>
            </w:r>
          </w:p>
        </w:tc>
        <w:tc>
          <w:tcPr>
            <w:tcW w:w="4671" w:type="dxa"/>
            <w:tcBorders>
              <w:top w:val="single" w:sz="4" w:space="0" w:color="000000"/>
              <w:left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ind w:left="18"/>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159" w:right="140"/>
              <w:jc w:val="center"/>
              <w:rPr>
                <w:rFonts w:ascii="Calibri"/>
                <w:sz w:val="20"/>
              </w:rPr>
            </w:pPr>
            <w:r>
              <w:rPr>
                <w:rFonts w:ascii="Calibri"/>
                <w:sz w:val="20"/>
              </w:rPr>
              <w:t>26</w:t>
            </w:r>
          </w:p>
        </w:tc>
        <w:tc>
          <w:tcPr>
            <w:tcW w:w="1699" w:type="dxa"/>
            <w:tcBorders>
              <w:top w:val="single" w:sz="4" w:space="0" w:color="000000"/>
              <w:left w:val="single" w:sz="4" w:space="0" w:color="000000"/>
            </w:tcBorders>
          </w:tcPr>
          <w:p w:rsidR="00824C7A" w:rsidRDefault="00AD78E9">
            <w:pPr>
              <w:pStyle w:val="TableParagraph"/>
              <w:spacing w:before="38"/>
              <w:ind w:left="18"/>
              <w:rPr>
                <w:rFonts w:ascii="Calibri"/>
              </w:rPr>
            </w:pPr>
            <w:r>
              <w:rPr>
                <w:rFonts w:ascii="Calibri"/>
              </w:rPr>
              <w:t>535.61</w:t>
            </w:r>
          </w:p>
        </w:tc>
      </w:tr>
    </w:tbl>
    <w:p w:rsidR="00824C7A" w:rsidRDefault="00AD78E9">
      <w:pPr>
        <w:spacing w:before="178"/>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824C7A" w:rsidRDefault="00824C7A">
      <w:pPr>
        <w:rPr>
          <w:rFonts w:ascii="宋体" w:eastAsia="宋体"/>
          <w:sz w:val="20"/>
        </w:rPr>
        <w:sectPr w:rsidR="00824C7A">
          <w:type w:val="continuous"/>
          <w:pgSz w:w="16840" w:h="11910" w:orient="landscape"/>
          <w:pgMar w:top="1580" w:right="1080" w:bottom="280" w:left="1300" w:header="720" w:footer="720" w:gutter="0"/>
          <w:cols w:space="720"/>
        </w:sect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spacing w:before="3"/>
        <w:rPr>
          <w:rFonts w:ascii="宋体"/>
          <w:sz w:val="15"/>
        </w:rPr>
      </w:pPr>
    </w:p>
    <w:p w:rsidR="00824C7A" w:rsidRDefault="00824C7A">
      <w:pPr>
        <w:rPr>
          <w:rFonts w:ascii="宋体"/>
          <w:sz w:val="15"/>
        </w:rPr>
        <w:sectPr w:rsidR="00824C7A">
          <w:pgSz w:w="16840" w:h="11910" w:orient="landscape"/>
          <w:pgMar w:top="1100" w:right="1080" w:bottom="920" w:left="1300" w:header="0" w:footer="725" w:gutter="0"/>
          <w:cols w:space="720"/>
        </w:sectPr>
      </w:pPr>
    </w:p>
    <w:p w:rsidR="00824C7A" w:rsidRDefault="00AD78E9">
      <w:pPr>
        <w:pStyle w:val="a3"/>
        <w:spacing w:before="58"/>
        <w:jc w:val="right"/>
        <w:rPr>
          <w:rFonts w:ascii="华文中宋" w:eastAsia="华文中宋"/>
        </w:rPr>
      </w:pPr>
      <w:r>
        <w:rPr>
          <w:rFonts w:ascii="华文中宋" w:eastAsia="华文中宋" w:hint="eastAsia"/>
          <w:w w:val="95"/>
        </w:rPr>
        <w:lastRenderedPageBreak/>
        <w:t>收入决算表</w:t>
      </w:r>
    </w:p>
    <w:p w:rsidR="00824C7A" w:rsidRDefault="00AD78E9">
      <w:pPr>
        <w:pStyle w:val="a3"/>
        <w:rPr>
          <w:rFonts w:ascii="华文中宋"/>
          <w:sz w:val="22"/>
        </w:rPr>
      </w:pPr>
      <w:r>
        <w:br w:type="column"/>
      </w:r>
    </w:p>
    <w:p w:rsidR="00824C7A" w:rsidRDefault="00824C7A">
      <w:pPr>
        <w:pStyle w:val="a3"/>
        <w:spacing w:before="1"/>
        <w:rPr>
          <w:rFonts w:ascii="华文中宋"/>
          <w:sz w:val="20"/>
        </w:rPr>
      </w:pPr>
    </w:p>
    <w:p w:rsidR="00824C7A" w:rsidRDefault="00AD78E9">
      <w:pPr>
        <w:ind w:right="833"/>
        <w:jc w:val="right"/>
        <w:rPr>
          <w:rFonts w:ascii="宋体" w:eastAsia="宋体"/>
          <w:sz w:val="20"/>
        </w:rPr>
      </w:pPr>
      <w:r>
        <w:rPr>
          <w:rFonts w:ascii="宋体" w:eastAsia="宋体" w:hint="eastAsia"/>
          <w:sz w:val="20"/>
        </w:rPr>
        <w:t xml:space="preserve">公开 </w:t>
      </w:r>
      <w:r>
        <w:rPr>
          <w:rFonts w:ascii="Calibri" w:eastAsia="Calibri"/>
          <w:sz w:val="20"/>
        </w:rPr>
        <w:t xml:space="preserve">02 </w:t>
      </w:r>
      <w:r>
        <w:rPr>
          <w:rFonts w:ascii="宋体" w:eastAsia="宋体" w:hint="eastAsia"/>
          <w:sz w:val="20"/>
        </w:rPr>
        <w:t>表</w:t>
      </w:r>
    </w:p>
    <w:p w:rsidR="00824C7A" w:rsidRDefault="00824C7A">
      <w:pPr>
        <w:jc w:val="right"/>
        <w:rPr>
          <w:rFonts w:ascii="宋体" w:eastAsia="宋体"/>
          <w:sz w:val="20"/>
        </w:rPr>
        <w:sectPr w:rsidR="00824C7A">
          <w:type w:val="continuous"/>
          <w:pgSz w:w="16840" w:h="11910" w:orient="landscape"/>
          <w:pgMar w:top="1580" w:right="1080" w:bottom="280" w:left="1300" w:header="720" w:footer="720" w:gutter="0"/>
          <w:cols w:num="2" w:space="720" w:equalWidth="0">
            <w:col w:w="7979" w:space="40"/>
            <w:col w:w="6441"/>
          </w:cols>
        </w:sectPr>
      </w:pPr>
    </w:p>
    <w:p w:rsidR="00824C7A" w:rsidRDefault="00AD78E9">
      <w:pPr>
        <w:tabs>
          <w:tab w:val="left" w:pos="12624"/>
        </w:tabs>
        <w:spacing w:before="70" w:after="29"/>
        <w:ind w:left="140"/>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989"/>
        <w:gridCol w:w="1641"/>
        <w:gridCol w:w="1419"/>
        <w:gridCol w:w="1440"/>
        <w:gridCol w:w="1260"/>
        <w:gridCol w:w="1440"/>
        <w:gridCol w:w="1641"/>
        <w:gridCol w:w="1599"/>
      </w:tblGrid>
      <w:tr w:rsidR="00824C7A">
        <w:trPr>
          <w:trHeight w:val="465"/>
        </w:trPr>
        <w:tc>
          <w:tcPr>
            <w:tcW w:w="3075" w:type="dxa"/>
            <w:gridSpan w:val="2"/>
            <w:tcBorders>
              <w:bottom w:val="single" w:sz="4" w:space="0" w:color="000000"/>
              <w:right w:val="single" w:sz="4" w:space="0" w:color="000000"/>
            </w:tcBorders>
          </w:tcPr>
          <w:p w:rsidR="00824C7A" w:rsidRDefault="00AD78E9">
            <w:pPr>
              <w:pStyle w:val="TableParagraph"/>
              <w:tabs>
                <w:tab w:val="left" w:pos="609"/>
              </w:tabs>
              <w:spacing w:before="113"/>
              <w:ind w:left="9"/>
              <w:jc w:val="center"/>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225"/>
              <w:rPr>
                <w:sz w:val="20"/>
              </w:rPr>
            </w:pPr>
            <w:r>
              <w:rPr>
                <w:sz w:val="20"/>
              </w:rPr>
              <w:t>本年收入合计</w:t>
            </w:r>
          </w:p>
        </w:tc>
        <w:tc>
          <w:tcPr>
            <w:tcW w:w="1419"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113"/>
              <w:rPr>
                <w:sz w:val="20"/>
              </w:rPr>
            </w:pPr>
            <w:r>
              <w:rPr>
                <w:sz w:val="20"/>
              </w:rPr>
              <w:t>财政拨款收入</w:t>
            </w:r>
          </w:p>
        </w:tc>
        <w:tc>
          <w:tcPr>
            <w:tcW w:w="144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124"/>
              <w:rPr>
                <w:sz w:val="20"/>
              </w:rPr>
            </w:pPr>
            <w:r>
              <w:rPr>
                <w:sz w:val="20"/>
              </w:rPr>
              <w:t>上级补助收入</w:t>
            </w:r>
          </w:p>
        </w:tc>
        <w:tc>
          <w:tcPr>
            <w:tcW w:w="126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235"/>
              <w:rPr>
                <w:sz w:val="20"/>
              </w:rPr>
            </w:pPr>
            <w:r>
              <w:rPr>
                <w:sz w:val="20"/>
              </w:rPr>
              <w:t>事业收入</w:t>
            </w:r>
          </w:p>
        </w:tc>
        <w:tc>
          <w:tcPr>
            <w:tcW w:w="144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323"/>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23"/>
              <w:rPr>
                <w:sz w:val="20"/>
              </w:rPr>
            </w:pPr>
            <w:r>
              <w:rPr>
                <w:sz w:val="20"/>
              </w:rPr>
              <w:t>附属单位上缴收入</w:t>
            </w:r>
          </w:p>
        </w:tc>
        <w:tc>
          <w:tcPr>
            <w:tcW w:w="1599" w:type="dxa"/>
            <w:vMerge w:val="restart"/>
            <w:tcBorders>
              <w:left w:val="single" w:sz="4" w:space="0" w:color="000000"/>
              <w:bottom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403"/>
              <w:rPr>
                <w:sz w:val="20"/>
              </w:rPr>
            </w:pPr>
            <w:r>
              <w:rPr>
                <w:sz w:val="20"/>
              </w:rPr>
              <w:t>其他收入</w:t>
            </w:r>
          </w:p>
        </w:tc>
      </w:tr>
      <w:tr w:rsidR="00824C7A">
        <w:trPr>
          <w:trHeight w:val="649"/>
        </w:trPr>
        <w:tc>
          <w:tcPr>
            <w:tcW w:w="1086" w:type="dxa"/>
            <w:tcBorders>
              <w:top w:val="single" w:sz="4" w:space="0" w:color="000000"/>
              <w:bottom w:val="single" w:sz="4" w:space="0" w:color="000000"/>
              <w:right w:val="single" w:sz="4" w:space="0" w:color="000000"/>
            </w:tcBorders>
          </w:tcPr>
          <w:p w:rsidR="00824C7A" w:rsidRDefault="00AD78E9">
            <w:pPr>
              <w:pStyle w:val="TableParagraph"/>
              <w:spacing w:before="3" w:line="312" w:lineRule="exact"/>
              <w:ind w:left="141" w:right="128"/>
              <w:rPr>
                <w:sz w:val="20"/>
              </w:rPr>
            </w:pPr>
            <w:r>
              <w:rPr>
                <w:sz w:val="20"/>
              </w:rPr>
              <w:t>功能分类科目编码</w:t>
            </w:r>
          </w:p>
        </w:tc>
        <w:tc>
          <w:tcPr>
            <w:tcW w:w="198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4"/>
              <w:rPr>
                <w:sz w:val="16"/>
              </w:rPr>
            </w:pPr>
          </w:p>
          <w:p w:rsidR="00824C7A" w:rsidRDefault="00AD78E9">
            <w:pPr>
              <w:pStyle w:val="TableParagraph"/>
              <w:ind w:left="59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419"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44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26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44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641"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599" w:type="dxa"/>
            <w:vMerge/>
            <w:tcBorders>
              <w:top w:val="nil"/>
              <w:left w:val="single" w:sz="4" w:space="0" w:color="000000"/>
              <w:bottom w:val="single" w:sz="4" w:space="0" w:color="000000"/>
            </w:tcBorders>
          </w:tcPr>
          <w:p w:rsidR="00824C7A" w:rsidRDefault="00824C7A">
            <w:pPr>
              <w:rPr>
                <w:sz w:val="2"/>
                <w:szCs w:val="2"/>
              </w:rPr>
            </w:pPr>
          </w:p>
        </w:tc>
      </w:tr>
      <w:tr w:rsidR="00824C7A">
        <w:trPr>
          <w:trHeight w:val="465"/>
        </w:trPr>
        <w:tc>
          <w:tcPr>
            <w:tcW w:w="3075" w:type="dxa"/>
            <w:gridSpan w:val="2"/>
            <w:tcBorders>
              <w:top w:val="single" w:sz="4" w:space="0" w:color="000000"/>
              <w:bottom w:val="single" w:sz="4" w:space="0" w:color="000000"/>
              <w:right w:val="single" w:sz="4" w:space="0" w:color="000000"/>
            </w:tcBorders>
          </w:tcPr>
          <w:p w:rsidR="00824C7A" w:rsidRDefault="00AD78E9">
            <w:pPr>
              <w:pStyle w:val="TableParagraph"/>
              <w:spacing w:before="112"/>
              <w:ind w:left="12"/>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9"/>
              <w:jc w:val="center"/>
              <w:rPr>
                <w:rFonts w:ascii="Calibri"/>
                <w:sz w:val="20"/>
              </w:rPr>
            </w:pPr>
            <w:r>
              <w:rPr>
                <w:rFonts w:ascii="Calibri"/>
                <w:w w:val="99"/>
                <w:sz w:val="20"/>
              </w:rPr>
              <w:t>1</w:t>
            </w:r>
          </w:p>
        </w:tc>
        <w:tc>
          <w:tcPr>
            <w:tcW w:w="141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7"/>
              <w:jc w:val="center"/>
              <w:rPr>
                <w:rFonts w:ascii="Calibri"/>
                <w:sz w:val="20"/>
              </w:rPr>
            </w:pPr>
            <w:r>
              <w:rPr>
                <w:rFonts w:ascii="Calibri"/>
                <w:w w:val="99"/>
                <w:sz w:val="20"/>
              </w:rPr>
              <w:t>2</w:t>
            </w:r>
          </w:p>
        </w:tc>
        <w:tc>
          <w:tcPr>
            <w:tcW w:w="144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9"/>
              <w:jc w:val="center"/>
              <w:rPr>
                <w:rFonts w:ascii="Calibri"/>
                <w:sz w:val="20"/>
              </w:rPr>
            </w:pPr>
            <w:r>
              <w:rPr>
                <w:rFonts w:ascii="Calibri"/>
                <w:w w:val="99"/>
                <w:sz w:val="20"/>
              </w:rPr>
              <w:t>3</w:t>
            </w:r>
          </w:p>
        </w:tc>
        <w:tc>
          <w:tcPr>
            <w:tcW w:w="126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6"/>
              <w:jc w:val="center"/>
              <w:rPr>
                <w:rFonts w:ascii="Calibri"/>
                <w:sz w:val="20"/>
              </w:rPr>
            </w:pPr>
            <w:r>
              <w:rPr>
                <w:rFonts w:ascii="Calibri"/>
                <w:w w:val="99"/>
                <w:sz w:val="20"/>
              </w:rPr>
              <w:t>4</w:t>
            </w:r>
          </w:p>
        </w:tc>
        <w:tc>
          <w:tcPr>
            <w:tcW w:w="144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9"/>
              <w:jc w:val="center"/>
              <w:rPr>
                <w:rFonts w:ascii="Calibri"/>
                <w:sz w:val="20"/>
              </w:rPr>
            </w:pPr>
            <w:r>
              <w:rPr>
                <w:rFonts w:ascii="Calibri"/>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9"/>
              <w:jc w:val="center"/>
              <w:rPr>
                <w:rFonts w:ascii="Calibri"/>
                <w:sz w:val="20"/>
              </w:rPr>
            </w:pPr>
            <w:r>
              <w:rPr>
                <w:rFonts w:ascii="Calibri"/>
                <w:w w:val="99"/>
                <w:sz w:val="20"/>
              </w:rPr>
              <w:t>6</w:t>
            </w:r>
          </w:p>
        </w:tc>
        <w:tc>
          <w:tcPr>
            <w:tcW w:w="1599" w:type="dxa"/>
            <w:tcBorders>
              <w:top w:val="single" w:sz="4" w:space="0" w:color="000000"/>
              <w:left w:val="single" w:sz="4" w:space="0" w:color="000000"/>
              <w:bottom w:val="single" w:sz="4" w:space="0" w:color="000000"/>
            </w:tcBorders>
          </w:tcPr>
          <w:p w:rsidR="00824C7A" w:rsidRDefault="00AD78E9">
            <w:pPr>
              <w:pStyle w:val="TableParagraph"/>
              <w:spacing w:before="116"/>
              <w:ind w:left="24"/>
              <w:jc w:val="center"/>
              <w:rPr>
                <w:rFonts w:ascii="Calibri"/>
                <w:sz w:val="20"/>
              </w:rPr>
            </w:pPr>
            <w:r>
              <w:rPr>
                <w:rFonts w:ascii="Calibri"/>
                <w:w w:val="99"/>
                <w:sz w:val="20"/>
              </w:rPr>
              <w:t>7</w:t>
            </w:r>
          </w:p>
        </w:tc>
      </w:tr>
      <w:tr w:rsidR="00824C7A">
        <w:trPr>
          <w:trHeight w:val="638"/>
        </w:trPr>
        <w:tc>
          <w:tcPr>
            <w:tcW w:w="3075" w:type="dxa"/>
            <w:gridSpan w:val="2"/>
            <w:tcBorders>
              <w:top w:val="single" w:sz="4" w:space="0" w:color="000000"/>
              <w:bottom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ind w:left="12"/>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7"/>
              <w:ind w:right="-15"/>
              <w:jc w:val="right"/>
              <w:rPr>
                <w:rFonts w:ascii="Calibri"/>
              </w:rPr>
            </w:pPr>
            <w:r>
              <w:rPr>
                <w:rFonts w:ascii="Calibri"/>
              </w:rPr>
              <w:t>535.61</w:t>
            </w:r>
          </w:p>
        </w:tc>
        <w:tc>
          <w:tcPr>
            <w:tcW w:w="141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7"/>
              <w:ind w:right="-15"/>
              <w:jc w:val="right"/>
              <w:rPr>
                <w:rFonts w:ascii="Calibri"/>
              </w:rPr>
            </w:pPr>
            <w:r>
              <w:rPr>
                <w:rFonts w:ascii="Calibri"/>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5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086" w:type="dxa"/>
            <w:tcBorders>
              <w:top w:val="single" w:sz="4" w:space="0" w:color="000000"/>
              <w:bottom w:val="single" w:sz="4" w:space="0" w:color="000000"/>
              <w:right w:val="single" w:sz="4" w:space="0" w:color="000000"/>
            </w:tcBorders>
          </w:tcPr>
          <w:p w:rsidR="00824C7A" w:rsidRDefault="00AD78E9">
            <w:pPr>
              <w:pStyle w:val="TableParagraph"/>
              <w:spacing w:before="36"/>
              <w:ind w:left="14"/>
              <w:rPr>
                <w:rFonts w:ascii="Calibri"/>
              </w:rPr>
            </w:pPr>
            <w:r>
              <w:rPr>
                <w:rFonts w:ascii="Calibri"/>
              </w:rPr>
              <w:t>206</w:t>
            </w:r>
          </w:p>
        </w:tc>
        <w:tc>
          <w:tcPr>
            <w:tcW w:w="198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1"/>
              <w:ind w:left="18"/>
            </w:pPr>
            <w:r>
              <w:t>科学技术支出</w:t>
            </w:r>
          </w:p>
        </w:tc>
        <w:tc>
          <w:tcPr>
            <w:tcW w:w="164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92"/>
              <w:ind w:right="-15"/>
              <w:jc w:val="right"/>
              <w:rPr>
                <w:rFonts w:ascii="Calibri"/>
              </w:rPr>
            </w:pPr>
            <w:r>
              <w:rPr>
                <w:rFonts w:ascii="Calibri"/>
              </w:rPr>
              <w:t>535.61</w:t>
            </w:r>
          </w:p>
        </w:tc>
        <w:tc>
          <w:tcPr>
            <w:tcW w:w="141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6"/>
              <w:ind w:right="-15"/>
              <w:jc w:val="right"/>
              <w:rPr>
                <w:rFonts w:ascii="Calibri"/>
              </w:rPr>
            </w:pPr>
            <w:r>
              <w:rPr>
                <w:rFonts w:ascii="Calibri"/>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5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086" w:type="dxa"/>
            <w:tcBorders>
              <w:top w:val="single" w:sz="4" w:space="0" w:color="000000"/>
              <w:bottom w:val="single" w:sz="4" w:space="0" w:color="000000"/>
              <w:right w:val="single" w:sz="4" w:space="0" w:color="000000"/>
            </w:tcBorders>
          </w:tcPr>
          <w:p w:rsidR="00824C7A" w:rsidRDefault="00AD78E9">
            <w:pPr>
              <w:pStyle w:val="TableParagraph"/>
              <w:spacing w:before="38"/>
              <w:ind w:left="14"/>
              <w:rPr>
                <w:rFonts w:ascii="Calibri"/>
              </w:rPr>
            </w:pPr>
            <w:r>
              <w:rPr>
                <w:rFonts w:ascii="Calibri"/>
              </w:rPr>
              <w:t>20699</w:t>
            </w:r>
          </w:p>
        </w:tc>
        <w:tc>
          <w:tcPr>
            <w:tcW w:w="198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0"/>
              <w:ind w:left="18"/>
            </w:pPr>
            <w:r>
              <w:t>其他科学技术支出</w:t>
            </w:r>
          </w:p>
        </w:tc>
        <w:tc>
          <w:tcPr>
            <w:tcW w:w="164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8"/>
              <w:ind w:right="-15"/>
              <w:jc w:val="right"/>
              <w:rPr>
                <w:rFonts w:ascii="Calibri"/>
              </w:rPr>
            </w:pPr>
            <w:r>
              <w:rPr>
                <w:rFonts w:ascii="Calibri"/>
              </w:rPr>
              <w:t>535.61</w:t>
            </w:r>
          </w:p>
        </w:tc>
        <w:tc>
          <w:tcPr>
            <w:tcW w:w="141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8"/>
              <w:ind w:right="-15"/>
              <w:jc w:val="right"/>
              <w:rPr>
                <w:rFonts w:ascii="Calibri"/>
              </w:rPr>
            </w:pPr>
            <w:r>
              <w:rPr>
                <w:rFonts w:ascii="Calibri"/>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5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086" w:type="dxa"/>
            <w:tcBorders>
              <w:top w:val="single" w:sz="4" w:space="0" w:color="000000"/>
              <w:bottom w:val="single" w:sz="4" w:space="0" w:color="000000"/>
              <w:right w:val="single" w:sz="4" w:space="0" w:color="000000"/>
            </w:tcBorders>
          </w:tcPr>
          <w:p w:rsidR="00824C7A" w:rsidRDefault="00AD78E9">
            <w:pPr>
              <w:pStyle w:val="TableParagraph"/>
              <w:spacing w:before="37"/>
              <w:ind w:left="14"/>
              <w:rPr>
                <w:rFonts w:ascii="Calibri"/>
              </w:rPr>
            </w:pPr>
            <w:r>
              <w:rPr>
                <w:rFonts w:ascii="Calibri"/>
              </w:rPr>
              <w:t>2069999</w:t>
            </w:r>
          </w:p>
        </w:tc>
        <w:tc>
          <w:tcPr>
            <w:tcW w:w="198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1"/>
              <w:ind w:left="128"/>
            </w:pPr>
            <w:r>
              <w:t>其他科学技术支出</w:t>
            </w:r>
          </w:p>
        </w:tc>
        <w:tc>
          <w:tcPr>
            <w:tcW w:w="164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7"/>
              <w:ind w:right="-15"/>
              <w:jc w:val="right"/>
              <w:rPr>
                <w:rFonts w:ascii="Calibri"/>
              </w:rPr>
            </w:pPr>
            <w:r>
              <w:rPr>
                <w:rFonts w:ascii="Calibri"/>
              </w:rPr>
              <w:t>535.61</w:t>
            </w:r>
          </w:p>
        </w:tc>
        <w:tc>
          <w:tcPr>
            <w:tcW w:w="141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7"/>
              <w:ind w:right="-15"/>
              <w:jc w:val="right"/>
              <w:rPr>
                <w:rFonts w:ascii="Calibri"/>
              </w:rPr>
            </w:pPr>
            <w:r>
              <w:rPr>
                <w:rFonts w:ascii="Calibri"/>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5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5"/>
        </w:trPr>
        <w:tc>
          <w:tcPr>
            <w:tcW w:w="1086"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8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59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4"/>
        </w:trPr>
        <w:tc>
          <w:tcPr>
            <w:tcW w:w="1086" w:type="dxa"/>
            <w:tcBorders>
              <w:top w:val="single" w:sz="4" w:space="0" w:color="000000"/>
              <w:right w:val="single" w:sz="4" w:space="0" w:color="000000"/>
            </w:tcBorders>
          </w:tcPr>
          <w:p w:rsidR="00824C7A" w:rsidRDefault="00824C7A">
            <w:pPr>
              <w:pStyle w:val="TableParagraph"/>
              <w:rPr>
                <w:rFonts w:ascii="Times New Roman"/>
                <w:sz w:val="20"/>
              </w:rPr>
            </w:pPr>
          </w:p>
        </w:tc>
        <w:tc>
          <w:tcPr>
            <w:tcW w:w="1989"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419"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26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599" w:type="dxa"/>
            <w:tcBorders>
              <w:top w:val="single" w:sz="4" w:space="0" w:color="000000"/>
              <w:left w:val="single" w:sz="4" w:space="0" w:color="000000"/>
            </w:tcBorders>
          </w:tcPr>
          <w:p w:rsidR="00824C7A" w:rsidRDefault="00824C7A">
            <w:pPr>
              <w:pStyle w:val="TableParagraph"/>
              <w:rPr>
                <w:rFonts w:ascii="Times New Roman"/>
                <w:sz w:val="20"/>
              </w:rPr>
            </w:pPr>
          </w:p>
        </w:tc>
      </w:tr>
    </w:tbl>
    <w:p w:rsidR="00824C7A" w:rsidRDefault="00824C7A">
      <w:pPr>
        <w:pStyle w:val="a3"/>
        <w:spacing w:before="2"/>
        <w:rPr>
          <w:rFonts w:ascii="宋体"/>
          <w:sz w:val="15"/>
        </w:rPr>
      </w:pPr>
    </w:p>
    <w:p w:rsidR="00824C7A" w:rsidRDefault="00AD78E9">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824C7A" w:rsidRDefault="00824C7A">
      <w:pPr>
        <w:rPr>
          <w:rFonts w:ascii="宋体" w:eastAsia="宋体"/>
          <w:sz w:val="20"/>
        </w:rPr>
        <w:sectPr w:rsidR="00824C7A">
          <w:type w:val="continuous"/>
          <w:pgSz w:w="16840" w:h="11910" w:orient="landscape"/>
          <w:pgMar w:top="1580" w:right="1080" w:bottom="280" w:left="1300" w:header="720" w:footer="720" w:gutter="0"/>
          <w:cols w:space="720"/>
        </w:sect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spacing w:before="3"/>
        <w:rPr>
          <w:rFonts w:ascii="宋体"/>
          <w:sz w:val="15"/>
        </w:rPr>
      </w:pPr>
    </w:p>
    <w:p w:rsidR="00824C7A" w:rsidRDefault="00824C7A">
      <w:pPr>
        <w:rPr>
          <w:rFonts w:ascii="宋体"/>
          <w:sz w:val="15"/>
        </w:rPr>
        <w:sectPr w:rsidR="00824C7A">
          <w:pgSz w:w="16840" w:h="11910" w:orient="landscape"/>
          <w:pgMar w:top="1100" w:right="1080" w:bottom="920" w:left="1300" w:header="0" w:footer="725" w:gutter="0"/>
          <w:cols w:space="720"/>
        </w:sectPr>
      </w:pPr>
    </w:p>
    <w:p w:rsidR="00824C7A" w:rsidRDefault="00AD78E9">
      <w:pPr>
        <w:pStyle w:val="a3"/>
        <w:spacing w:before="58"/>
        <w:ind w:right="38"/>
        <w:jc w:val="right"/>
        <w:rPr>
          <w:rFonts w:ascii="华文中宋" w:eastAsia="华文中宋"/>
        </w:rPr>
      </w:pPr>
      <w:r>
        <w:rPr>
          <w:rFonts w:ascii="华文中宋" w:eastAsia="华文中宋" w:hint="eastAsia"/>
          <w:w w:val="95"/>
        </w:rPr>
        <w:lastRenderedPageBreak/>
        <w:t>支出决算表</w:t>
      </w:r>
    </w:p>
    <w:p w:rsidR="00824C7A" w:rsidRDefault="00AD78E9">
      <w:pPr>
        <w:pStyle w:val="a3"/>
        <w:rPr>
          <w:rFonts w:ascii="华文中宋"/>
          <w:sz w:val="22"/>
        </w:rPr>
      </w:pPr>
      <w:r>
        <w:br w:type="column"/>
      </w:r>
    </w:p>
    <w:p w:rsidR="00824C7A" w:rsidRDefault="00824C7A">
      <w:pPr>
        <w:pStyle w:val="a3"/>
        <w:spacing w:before="1"/>
        <w:rPr>
          <w:rFonts w:ascii="华文中宋"/>
          <w:sz w:val="20"/>
        </w:rPr>
      </w:pPr>
    </w:p>
    <w:p w:rsidR="00824C7A" w:rsidRDefault="00AD78E9">
      <w:pPr>
        <w:ind w:right="722"/>
        <w:jc w:val="right"/>
        <w:rPr>
          <w:rFonts w:ascii="宋体" w:eastAsia="宋体"/>
          <w:sz w:val="20"/>
        </w:rPr>
      </w:pPr>
      <w:r>
        <w:rPr>
          <w:rFonts w:ascii="宋体" w:eastAsia="宋体" w:hint="eastAsia"/>
          <w:sz w:val="20"/>
        </w:rPr>
        <w:t xml:space="preserve">公开 </w:t>
      </w:r>
      <w:r>
        <w:rPr>
          <w:rFonts w:ascii="Calibri" w:eastAsia="Calibri"/>
          <w:sz w:val="20"/>
        </w:rPr>
        <w:t xml:space="preserve">03 </w:t>
      </w:r>
      <w:r>
        <w:rPr>
          <w:rFonts w:ascii="宋体" w:eastAsia="宋体" w:hint="eastAsia"/>
          <w:sz w:val="20"/>
        </w:rPr>
        <w:t>表</w:t>
      </w:r>
    </w:p>
    <w:p w:rsidR="00824C7A" w:rsidRDefault="00824C7A">
      <w:pPr>
        <w:jc w:val="right"/>
        <w:rPr>
          <w:rFonts w:ascii="宋体" w:eastAsia="宋体"/>
          <w:sz w:val="20"/>
        </w:rPr>
        <w:sectPr w:rsidR="00824C7A">
          <w:type w:val="continuous"/>
          <w:pgSz w:w="16840" w:h="11910" w:orient="landscape"/>
          <w:pgMar w:top="1580" w:right="1080" w:bottom="280" w:left="1300" w:header="720" w:footer="720" w:gutter="0"/>
          <w:cols w:num="2" w:space="720" w:equalWidth="0">
            <w:col w:w="7059" w:space="353"/>
            <w:col w:w="7048"/>
          </w:cols>
        </w:sectPr>
      </w:pPr>
    </w:p>
    <w:p w:rsidR="00824C7A" w:rsidRDefault="00AD78E9">
      <w:pPr>
        <w:tabs>
          <w:tab w:val="left" w:pos="12732"/>
        </w:tabs>
        <w:spacing w:before="70" w:after="29"/>
        <w:ind w:left="140"/>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2072"/>
        <w:gridCol w:w="1620"/>
        <w:gridCol w:w="1440"/>
        <w:gridCol w:w="1800"/>
        <w:gridCol w:w="1980"/>
        <w:gridCol w:w="1620"/>
        <w:gridCol w:w="1909"/>
      </w:tblGrid>
      <w:tr w:rsidR="00824C7A">
        <w:trPr>
          <w:trHeight w:val="465"/>
        </w:trPr>
        <w:tc>
          <w:tcPr>
            <w:tcW w:w="3255" w:type="dxa"/>
            <w:gridSpan w:val="2"/>
            <w:tcBorders>
              <w:bottom w:val="single" w:sz="4" w:space="0" w:color="000000"/>
              <w:right w:val="single" w:sz="4" w:space="0" w:color="000000"/>
            </w:tcBorders>
          </w:tcPr>
          <w:p w:rsidR="00824C7A" w:rsidRDefault="00AD78E9">
            <w:pPr>
              <w:pStyle w:val="TableParagraph"/>
              <w:tabs>
                <w:tab w:val="left" w:pos="612"/>
              </w:tabs>
              <w:spacing w:before="113"/>
              <w:ind w:left="12"/>
              <w:jc w:val="center"/>
              <w:rPr>
                <w:sz w:val="20"/>
              </w:rPr>
            </w:pPr>
            <w:r>
              <w:rPr>
                <w:sz w:val="20"/>
              </w:rPr>
              <w:t>项</w:t>
            </w:r>
            <w:r>
              <w:rPr>
                <w:sz w:val="20"/>
              </w:rPr>
              <w:tab/>
              <w:t>目</w:t>
            </w:r>
          </w:p>
        </w:tc>
        <w:tc>
          <w:tcPr>
            <w:tcW w:w="162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213"/>
              <w:rPr>
                <w:sz w:val="20"/>
              </w:rPr>
            </w:pPr>
            <w:r>
              <w:rPr>
                <w:sz w:val="20"/>
              </w:rPr>
              <w:t>本年支出合计</w:t>
            </w:r>
          </w:p>
        </w:tc>
        <w:tc>
          <w:tcPr>
            <w:tcW w:w="144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323"/>
              <w:rPr>
                <w:sz w:val="20"/>
              </w:rPr>
            </w:pPr>
            <w:r>
              <w:rPr>
                <w:sz w:val="20"/>
              </w:rPr>
              <w:t>基本支出</w:t>
            </w:r>
          </w:p>
        </w:tc>
        <w:tc>
          <w:tcPr>
            <w:tcW w:w="180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503"/>
              <w:rPr>
                <w:sz w:val="20"/>
              </w:rPr>
            </w:pPr>
            <w:r>
              <w:rPr>
                <w:sz w:val="20"/>
              </w:rPr>
              <w:t>项目支出</w:t>
            </w:r>
          </w:p>
        </w:tc>
        <w:tc>
          <w:tcPr>
            <w:tcW w:w="198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393"/>
              <w:rPr>
                <w:sz w:val="20"/>
              </w:rPr>
            </w:pPr>
            <w:r>
              <w:rPr>
                <w:sz w:val="20"/>
              </w:rPr>
              <w:t>上缴上级支出</w:t>
            </w:r>
          </w:p>
        </w:tc>
        <w:tc>
          <w:tcPr>
            <w:tcW w:w="1620"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414"/>
              <w:rPr>
                <w:sz w:val="20"/>
              </w:rPr>
            </w:pPr>
            <w:r>
              <w:rPr>
                <w:sz w:val="20"/>
              </w:rPr>
              <w:t>经营支出</w:t>
            </w:r>
          </w:p>
        </w:tc>
        <w:tc>
          <w:tcPr>
            <w:tcW w:w="1909" w:type="dxa"/>
            <w:vMerge w:val="restart"/>
            <w:tcBorders>
              <w:left w:val="single" w:sz="4" w:space="0" w:color="000000"/>
              <w:bottom w:val="single" w:sz="4" w:space="0" w:color="000000"/>
            </w:tcBorders>
          </w:tcPr>
          <w:p w:rsidR="00824C7A" w:rsidRDefault="00824C7A">
            <w:pPr>
              <w:pStyle w:val="TableParagraph"/>
              <w:rPr>
                <w:sz w:val="20"/>
              </w:rPr>
            </w:pPr>
          </w:p>
          <w:p w:rsidR="00824C7A" w:rsidRDefault="00824C7A">
            <w:pPr>
              <w:pStyle w:val="TableParagraph"/>
              <w:spacing w:before="6"/>
              <w:rPr>
                <w:sz w:val="14"/>
              </w:rPr>
            </w:pPr>
          </w:p>
          <w:p w:rsidR="00824C7A" w:rsidRDefault="00AD78E9">
            <w:pPr>
              <w:pStyle w:val="TableParagraph"/>
              <w:ind w:left="57"/>
              <w:rPr>
                <w:sz w:val="20"/>
              </w:rPr>
            </w:pPr>
            <w:r>
              <w:rPr>
                <w:sz w:val="20"/>
              </w:rPr>
              <w:t>对附属单位补助支出</w:t>
            </w:r>
          </w:p>
        </w:tc>
      </w:tr>
      <w:tr w:rsidR="00824C7A">
        <w:trPr>
          <w:trHeight w:val="649"/>
        </w:trPr>
        <w:tc>
          <w:tcPr>
            <w:tcW w:w="1183" w:type="dxa"/>
            <w:tcBorders>
              <w:top w:val="single" w:sz="4" w:space="0" w:color="000000"/>
              <w:bottom w:val="single" w:sz="4" w:space="0" w:color="000000"/>
              <w:right w:val="single" w:sz="4" w:space="0" w:color="000000"/>
            </w:tcBorders>
          </w:tcPr>
          <w:p w:rsidR="00824C7A" w:rsidRDefault="00AD78E9">
            <w:pPr>
              <w:pStyle w:val="TableParagraph"/>
              <w:spacing w:before="3" w:line="312" w:lineRule="exact"/>
              <w:ind w:left="189" w:right="177"/>
              <w:rPr>
                <w:sz w:val="20"/>
              </w:rPr>
            </w:pPr>
            <w:r>
              <w:rPr>
                <w:sz w:val="20"/>
              </w:rPr>
              <w:t>功能分类科目编码</w:t>
            </w:r>
          </w:p>
        </w:tc>
        <w:tc>
          <w:tcPr>
            <w:tcW w:w="207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4"/>
              <w:rPr>
                <w:sz w:val="16"/>
              </w:rPr>
            </w:pPr>
          </w:p>
          <w:p w:rsidR="00824C7A" w:rsidRDefault="00AD78E9">
            <w:pPr>
              <w:pStyle w:val="TableParagraph"/>
              <w:ind w:left="641"/>
              <w:rPr>
                <w:sz w:val="20"/>
              </w:rPr>
            </w:pPr>
            <w:r>
              <w:rPr>
                <w:sz w:val="20"/>
              </w:rPr>
              <w:t>科目名称</w:t>
            </w:r>
          </w:p>
        </w:tc>
        <w:tc>
          <w:tcPr>
            <w:tcW w:w="162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44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80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98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62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909" w:type="dxa"/>
            <w:vMerge/>
            <w:tcBorders>
              <w:top w:val="nil"/>
              <w:left w:val="single" w:sz="4" w:space="0" w:color="000000"/>
              <w:bottom w:val="single" w:sz="4" w:space="0" w:color="000000"/>
            </w:tcBorders>
          </w:tcPr>
          <w:p w:rsidR="00824C7A" w:rsidRDefault="00824C7A">
            <w:pPr>
              <w:rPr>
                <w:sz w:val="2"/>
                <w:szCs w:val="2"/>
              </w:rPr>
            </w:pPr>
          </w:p>
        </w:tc>
      </w:tr>
      <w:tr w:rsidR="00824C7A">
        <w:trPr>
          <w:trHeight w:val="465"/>
        </w:trPr>
        <w:tc>
          <w:tcPr>
            <w:tcW w:w="3255" w:type="dxa"/>
            <w:gridSpan w:val="2"/>
            <w:tcBorders>
              <w:top w:val="single" w:sz="4" w:space="0" w:color="000000"/>
              <w:bottom w:val="single" w:sz="4" w:space="0" w:color="000000"/>
              <w:right w:val="single" w:sz="4" w:space="0" w:color="000000"/>
            </w:tcBorders>
          </w:tcPr>
          <w:p w:rsidR="00824C7A" w:rsidRDefault="00AD78E9">
            <w:pPr>
              <w:pStyle w:val="TableParagraph"/>
              <w:spacing w:before="112"/>
              <w:ind w:left="9"/>
              <w:jc w:val="center"/>
              <w:rPr>
                <w:sz w:val="20"/>
              </w:rPr>
            </w:pPr>
            <w:r>
              <w:rPr>
                <w:sz w:val="20"/>
              </w:rPr>
              <w:t>栏次</w:t>
            </w:r>
          </w:p>
        </w:tc>
        <w:tc>
          <w:tcPr>
            <w:tcW w:w="16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6"/>
              <w:jc w:val="center"/>
              <w:rPr>
                <w:rFonts w:ascii="Calibri"/>
                <w:sz w:val="20"/>
              </w:rPr>
            </w:pPr>
            <w:r>
              <w:rPr>
                <w:rFonts w:ascii="Calibri"/>
                <w:w w:val="99"/>
                <w:sz w:val="20"/>
              </w:rPr>
              <w:t>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9"/>
              <w:jc w:val="center"/>
              <w:rPr>
                <w:rFonts w:ascii="Calibri"/>
                <w:sz w:val="20"/>
              </w:rPr>
            </w:pPr>
            <w:r>
              <w:rPr>
                <w:rFonts w:ascii="Calibri"/>
                <w:w w:val="99"/>
                <w:sz w:val="20"/>
              </w:rPr>
              <w:t>2</w:t>
            </w:r>
          </w:p>
        </w:tc>
        <w:tc>
          <w:tcPr>
            <w:tcW w:w="18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9"/>
              <w:jc w:val="center"/>
              <w:rPr>
                <w:rFonts w:ascii="Calibri"/>
                <w:sz w:val="20"/>
              </w:rPr>
            </w:pPr>
            <w:r>
              <w:rPr>
                <w:rFonts w:ascii="Calibri"/>
                <w:w w:val="99"/>
                <w:sz w:val="20"/>
              </w:rPr>
              <w:t>3</w:t>
            </w:r>
          </w:p>
        </w:tc>
        <w:tc>
          <w:tcPr>
            <w:tcW w:w="198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6"/>
              <w:jc w:val="center"/>
              <w:rPr>
                <w:rFonts w:ascii="Calibri"/>
                <w:sz w:val="20"/>
              </w:rPr>
            </w:pPr>
            <w:r>
              <w:rPr>
                <w:rFonts w:ascii="Calibri"/>
                <w:w w:val="99"/>
                <w:sz w:val="20"/>
              </w:rPr>
              <w:t>4</w:t>
            </w:r>
          </w:p>
        </w:tc>
        <w:tc>
          <w:tcPr>
            <w:tcW w:w="16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ind w:left="16"/>
              <w:jc w:val="center"/>
              <w:rPr>
                <w:rFonts w:ascii="Calibri"/>
                <w:sz w:val="20"/>
              </w:rPr>
            </w:pPr>
            <w:r>
              <w:rPr>
                <w:rFonts w:ascii="Calibri"/>
                <w:w w:val="99"/>
                <w:sz w:val="20"/>
              </w:rPr>
              <w:t>5</w:t>
            </w:r>
          </w:p>
        </w:tc>
        <w:tc>
          <w:tcPr>
            <w:tcW w:w="1909" w:type="dxa"/>
            <w:tcBorders>
              <w:top w:val="single" w:sz="4" w:space="0" w:color="000000"/>
              <w:left w:val="single" w:sz="4" w:space="0" w:color="000000"/>
              <w:bottom w:val="single" w:sz="4" w:space="0" w:color="000000"/>
            </w:tcBorders>
          </w:tcPr>
          <w:p w:rsidR="00824C7A" w:rsidRDefault="00AD78E9">
            <w:pPr>
              <w:pStyle w:val="TableParagraph"/>
              <w:spacing w:before="116"/>
              <w:ind w:left="25"/>
              <w:jc w:val="center"/>
              <w:rPr>
                <w:rFonts w:ascii="Calibri"/>
                <w:sz w:val="20"/>
              </w:rPr>
            </w:pPr>
            <w:r>
              <w:rPr>
                <w:rFonts w:ascii="Calibri"/>
                <w:w w:val="99"/>
                <w:sz w:val="20"/>
              </w:rPr>
              <w:t>6</w:t>
            </w:r>
          </w:p>
        </w:tc>
      </w:tr>
      <w:tr w:rsidR="00824C7A">
        <w:trPr>
          <w:trHeight w:val="464"/>
        </w:trPr>
        <w:tc>
          <w:tcPr>
            <w:tcW w:w="3255" w:type="dxa"/>
            <w:gridSpan w:val="2"/>
            <w:tcBorders>
              <w:top w:val="single" w:sz="4" w:space="0" w:color="000000"/>
              <w:bottom w:val="single" w:sz="4" w:space="0" w:color="000000"/>
              <w:right w:val="single" w:sz="4" w:space="0" w:color="000000"/>
            </w:tcBorders>
          </w:tcPr>
          <w:p w:rsidR="00824C7A" w:rsidRDefault="00AD78E9">
            <w:pPr>
              <w:pStyle w:val="TableParagraph"/>
              <w:spacing w:before="112"/>
              <w:ind w:left="9"/>
              <w:jc w:val="center"/>
              <w:rPr>
                <w:sz w:val="20"/>
              </w:rPr>
            </w:pPr>
            <w:r>
              <w:rPr>
                <w:sz w:val="20"/>
              </w:rPr>
              <w:t>合计</w:t>
            </w:r>
          </w:p>
        </w:tc>
        <w:tc>
          <w:tcPr>
            <w:tcW w:w="16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jc w:val="right"/>
              <w:rPr>
                <w:rFonts w:ascii="Calibri"/>
                <w:sz w:val="20"/>
              </w:rPr>
            </w:pPr>
            <w:r>
              <w:rPr>
                <w:rFonts w:ascii="Calibri"/>
                <w:w w:val="95"/>
                <w:sz w:val="20"/>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6"/>
              <w:jc w:val="right"/>
              <w:rPr>
                <w:rFonts w:ascii="Calibri"/>
                <w:sz w:val="20"/>
              </w:rPr>
            </w:pPr>
            <w:r>
              <w:rPr>
                <w:rFonts w:ascii="Calibri"/>
                <w:w w:val="95"/>
                <w:sz w:val="20"/>
              </w:rPr>
              <w:t>535.61</w:t>
            </w:r>
          </w:p>
        </w:tc>
        <w:tc>
          <w:tcPr>
            <w:tcW w:w="18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9"/>
        </w:trPr>
        <w:tc>
          <w:tcPr>
            <w:tcW w:w="1183" w:type="dxa"/>
            <w:tcBorders>
              <w:top w:val="single" w:sz="4" w:space="0" w:color="000000"/>
              <w:bottom w:val="single" w:sz="4" w:space="0" w:color="000000"/>
              <w:right w:val="single" w:sz="4" w:space="0" w:color="000000"/>
            </w:tcBorders>
          </w:tcPr>
          <w:p w:rsidR="00824C7A" w:rsidRDefault="00AD78E9">
            <w:pPr>
              <w:pStyle w:val="TableParagraph"/>
              <w:spacing w:before="38"/>
              <w:ind w:left="14"/>
              <w:rPr>
                <w:rFonts w:ascii="Calibri"/>
              </w:rPr>
            </w:pPr>
            <w:r>
              <w:rPr>
                <w:rFonts w:ascii="Calibri"/>
              </w:rPr>
              <w:t>206</w:t>
            </w:r>
          </w:p>
        </w:tc>
        <w:tc>
          <w:tcPr>
            <w:tcW w:w="207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2"/>
              <w:ind w:left="19"/>
            </w:pPr>
            <w:r>
              <w:t>科学技术支出</w:t>
            </w: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jc w:val="right"/>
              <w:rPr>
                <w:rFonts w:ascii="Calibri"/>
                <w:sz w:val="20"/>
              </w:rPr>
            </w:pPr>
            <w:r>
              <w:rPr>
                <w:rFonts w:ascii="Calibri"/>
                <w:w w:val="95"/>
                <w:sz w:val="20"/>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jc w:val="right"/>
              <w:rPr>
                <w:rFonts w:ascii="Calibri"/>
                <w:sz w:val="20"/>
              </w:rPr>
            </w:pPr>
            <w:r>
              <w:rPr>
                <w:rFonts w:ascii="Calibri"/>
                <w:w w:val="95"/>
                <w:sz w:val="20"/>
              </w:rPr>
              <w:t>535.61</w:t>
            </w:r>
          </w:p>
        </w:tc>
        <w:tc>
          <w:tcPr>
            <w:tcW w:w="18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183" w:type="dxa"/>
            <w:tcBorders>
              <w:top w:val="single" w:sz="4" w:space="0" w:color="000000"/>
              <w:bottom w:val="single" w:sz="4" w:space="0" w:color="000000"/>
              <w:right w:val="single" w:sz="4" w:space="0" w:color="000000"/>
            </w:tcBorders>
          </w:tcPr>
          <w:p w:rsidR="00824C7A" w:rsidRDefault="00AD78E9">
            <w:pPr>
              <w:pStyle w:val="TableParagraph"/>
              <w:spacing w:before="37"/>
              <w:ind w:left="14"/>
              <w:rPr>
                <w:rFonts w:ascii="Calibri"/>
              </w:rPr>
            </w:pPr>
            <w:r>
              <w:rPr>
                <w:rFonts w:ascii="Calibri"/>
              </w:rPr>
              <w:t>20699</w:t>
            </w:r>
          </w:p>
        </w:tc>
        <w:tc>
          <w:tcPr>
            <w:tcW w:w="207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1"/>
              <w:ind w:left="19"/>
            </w:pPr>
            <w:r>
              <w:t>其他科学技术支出</w:t>
            </w: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jc w:val="right"/>
              <w:rPr>
                <w:rFonts w:ascii="Calibri"/>
                <w:sz w:val="20"/>
              </w:rPr>
            </w:pPr>
            <w:r>
              <w:rPr>
                <w:rFonts w:ascii="Calibri"/>
                <w:w w:val="95"/>
                <w:sz w:val="20"/>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jc w:val="right"/>
              <w:rPr>
                <w:rFonts w:ascii="Calibri"/>
                <w:sz w:val="20"/>
              </w:rPr>
            </w:pPr>
            <w:r>
              <w:rPr>
                <w:rFonts w:ascii="Calibri"/>
                <w:w w:val="95"/>
                <w:sz w:val="20"/>
              </w:rPr>
              <w:t>535.61</w:t>
            </w:r>
          </w:p>
        </w:tc>
        <w:tc>
          <w:tcPr>
            <w:tcW w:w="18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183" w:type="dxa"/>
            <w:tcBorders>
              <w:top w:val="single" w:sz="4" w:space="0" w:color="000000"/>
              <w:bottom w:val="single" w:sz="4" w:space="0" w:color="000000"/>
              <w:right w:val="single" w:sz="4" w:space="0" w:color="000000"/>
            </w:tcBorders>
          </w:tcPr>
          <w:p w:rsidR="00824C7A" w:rsidRDefault="00AD78E9">
            <w:pPr>
              <w:pStyle w:val="TableParagraph"/>
              <w:spacing w:before="38"/>
              <w:ind w:left="14"/>
              <w:rPr>
                <w:rFonts w:ascii="Calibri"/>
              </w:rPr>
            </w:pPr>
            <w:r>
              <w:rPr>
                <w:rFonts w:ascii="Calibri"/>
              </w:rPr>
              <w:t>2069999</w:t>
            </w:r>
          </w:p>
        </w:tc>
        <w:tc>
          <w:tcPr>
            <w:tcW w:w="207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0"/>
              <w:ind w:left="19"/>
            </w:pPr>
            <w:r>
              <w:t>其他科学技术支出</w:t>
            </w: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1"/>
              <w:rPr>
                <w:sz w:val="15"/>
              </w:rPr>
            </w:pPr>
          </w:p>
          <w:p w:rsidR="00824C7A" w:rsidRDefault="00AD78E9">
            <w:pPr>
              <w:pStyle w:val="TableParagraph"/>
              <w:jc w:val="right"/>
              <w:rPr>
                <w:rFonts w:ascii="Calibri"/>
                <w:sz w:val="20"/>
              </w:rPr>
            </w:pPr>
            <w:r>
              <w:rPr>
                <w:rFonts w:ascii="Calibri"/>
                <w:w w:val="95"/>
                <w:sz w:val="20"/>
              </w:rPr>
              <w:t>535.61</w:t>
            </w: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1"/>
              <w:rPr>
                <w:sz w:val="15"/>
              </w:rPr>
            </w:pPr>
          </w:p>
          <w:p w:rsidR="00824C7A" w:rsidRDefault="00AD78E9">
            <w:pPr>
              <w:pStyle w:val="TableParagraph"/>
              <w:jc w:val="right"/>
              <w:rPr>
                <w:rFonts w:ascii="Calibri"/>
                <w:sz w:val="20"/>
              </w:rPr>
            </w:pPr>
            <w:r>
              <w:rPr>
                <w:rFonts w:ascii="Calibri"/>
                <w:w w:val="95"/>
                <w:sz w:val="20"/>
              </w:rPr>
              <w:t>535.61</w:t>
            </w:r>
          </w:p>
        </w:tc>
        <w:tc>
          <w:tcPr>
            <w:tcW w:w="18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5"/>
        </w:trPr>
        <w:tc>
          <w:tcPr>
            <w:tcW w:w="1183"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207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5"/>
        </w:trPr>
        <w:tc>
          <w:tcPr>
            <w:tcW w:w="1183"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207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4"/>
        </w:trPr>
        <w:tc>
          <w:tcPr>
            <w:tcW w:w="1183" w:type="dxa"/>
            <w:tcBorders>
              <w:top w:val="single" w:sz="4" w:space="0" w:color="000000"/>
              <w:right w:val="single" w:sz="4" w:space="0" w:color="000000"/>
            </w:tcBorders>
          </w:tcPr>
          <w:p w:rsidR="00824C7A" w:rsidRDefault="00824C7A">
            <w:pPr>
              <w:pStyle w:val="TableParagraph"/>
              <w:rPr>
                <w:rFonts w:ascii="Times New Roman"/>
                <w:sz w:val="20"/>
              </w:rPr>
            </w:pPr>
          </w:p>
        </w:tc>
        <w:tc>
          <w:tcPr>
            <w:tcW w:w="2072"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44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80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62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909" w:type="dxa"/>
            <w:tcBorders>
              <w:top w:val="single" w:sz="4" w:space="0" w:color="000000"/>
              <w:left w:val="single" w:sz="4" w:space="0" w:color="000000"/>
            </w:tcBorders>
          </w:tcPr>
          <w:p w:rsidR="00824C7A" w:rsidRDefault="00824C7A">
            <w:pPr>
              <w:pStyle w:val="TableParagraph"/>
              <w:rPr>
                <w:rFonts w:ascii="Times New Roman"/>
                <w:sz w:val="20"/>
              </w:rPr>
            </w:pPr>
          </w:p>
        </w:tc>
      </w:tr>
    </w:tbl>
    <w:p w:rsidR="00824C7A" w:rsidRDefault="00824C7A">
      <w:pPr>
        <w:pStyle w:val="a3"/>
        <w:spacing w:before="11"/>
        <w:rPr>
          <w:rFonts w:ascii="宋体"/>
          <w:sz w:val="15"/>
        </w:rPr>
      </w:pPr>
    </w:p>
    <w:p w:rsidR="00824C7A" w:rsidRDefault="00AD78E9">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824C7A" w:rsidRDefault="00824C7A">
      <w:pPr>
        <w:rPr>
          <w:rFonts w:ascii="宋体" w:eastAsia="宋体"/>
          <w:sz w:val="20"/>
        </w:rPr>
        <w:sectPr w:rsidR="00824C7A">
          <w:type w:val="continuous"/>
          <w:pgSz w:w="16840" w:h="11910" w:orient="landscape"/>
          <w:pgMar w:top="1580" w:right="1080" w:bottom="280" w:left="1300" w:header="720" w:footer="720" w:gutter="0"/>
          <w:cols w:space="720"/>
        </w:sectPr>
      </w:pPr>
    </w:p>
    <w:p w:rsidR="00824C7A" w:rsidRDefault="00AD78E9">
      <w:pPr>
        <w:pStyle w:val="a3"/>
        <w:spacing w:before="29"/>
        <w:ind w:left="5304"/>
        <w:rPr>
          <w:rFonts w:ascii="华文中宋" w:eastAsia="华文中宋"/>
        </w:rPr>
      </w:pPr>
      <w:r>
        <w:rPr>
          <w:rFonts w:ascii="华文中宋" w:eastAsia="华文中宋" w:hint="eastAsia"/>
        </w:rPr>
        <w:lastRenderedPageBreak/>
        <w:t>财政拨款收入支出决算总表</w:t>
      </w:r>
    </w:p>
    <w:p w:rsidR="00824C7A" w:rsidRDefault="00AD78E9">
      <w:pPr>
        <w:pStyle w:val="a3"/>
        <w:rPr>
          <w:rFonts w:ascii="华文中宋"/>
          <w:sz w:val="22"/>
        </w:rPr>
      </w:pPr>
      <w:r>
        <w:br w:type="column"/>
      </w:r>
    </w:p>
    <w:p w:rsidR="00824C7A" w:rsidRDefault="00824C7A">
      <w:pPr>
        <w:pStyle w:val="a3"/>
        <w:spacing w:before="5"/>
        <w:rPr>
          <w:rFonts w:ascii="华文中宋"/>
          <w:sz w:val="18"/>
        </w:rPr>
      </w:pPr>
    </w:p>
    <w:p w:rsidR="00824C7A" w:rsidRDefault="00AD78E9">
      <w:pPr>
        <w:ind w:right="149"/>
        <w:jc w:val="right"/>
        <w:rPr>
          <w:rFonts w:ascii="宋体" w:eastAsia="宋体"/>
          <w:sz w:val="20"/>
        </w:rPr>
      </w:pPr>
      <w:r>
        <w:rPr>
          <w:rFonts w:ascii="宋体" w:eastAsia="宋体" w:hint="eastAsia"/>
          <w:sz w:val="20"/>
        </w:rPr>
        <w:t xml:space="preserve">公开 </w:t>
      </w:r>
      <w:r>
        <w:rPr>
          <w:rFonts w:ascii="Calibri" w:eastAsia="Calibri"/>
          <w:sz w:val="20"/>
        </w:rPr>
        <w:t xml:space="preserve">04 </w:t>
      </w:r>
      <w:r>
        <w:rPr>
          <w:rFonts w:ascii="宋体" w:eastAsia="宋体" w:hint="eastAsia"/>
          <w:sz w:val="20"/>
        </w:rPr>
        <w:t>表</w:t>
      </w:r>
    </w:p>
    <w:p w:rsidR="00824C7A" w:rsidRDefault="00824C7A">
      <w:pPr>
        <w:jc w:val="right"/>
        <w:rPr>
          <w:rFonts w:ascii="宋体" w:eastAsia="宋体"/>
          <w:sz w:val="20"/>
        </w:rPr>
        <w:sectPr w:rsidR="00824C7A">
          <w:footerReference w:type="default" r:id="rId11"/>
          <w:pgSz w:w="16840" w:h="11910" w:orient="landscape"/>
          <w:pgMar w:top="660" w:right="1080" w:bottom="920" w:left="1300" w:header="0" w:footer="725" w:gutter="0"/>
          <w:pgNumType w:start="10"/>
          <w:cols w:num="2" w:space="720" w:equalWidth="0">
            <w:col w:w="9145" w:space="40"/>
            <w:col w:w="5275"/>
          </w:cols>
        </w:sectPr>
      </w:pPr>
    </w:p>
    <w:p w:rsidR="00824C7A" w:rsidRDefault="00AD78E9">
      <w:pPr>
        <w:tabs>
          <w:tab w:val="left" w:pos="13308"/>
        </w:tabs>
        <w:spacing w:before="70" w:after="28"/>
        <w:ind w:left="140"/>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421"/>
        <w:gridCol w:w="3400"/>
        <w:gridCol w:w="597"/>
        <w:gridCol w:w="708"/>
        <w:gridCol w:w="1679"/>
        <w:gridCol w:w="1680"/>
      </w:tblGrid>
      <w:tr w:rsidR="00824C7A">
        <w:trPr>
          <w:trHeight w:val="417"/>
        </w:trPr>
        <w:tc>
          <w:tcPr>
            <w:tcW w:w="6135" w:type="dxa"/>
            <w:gridSpan w:val="3"/>
            <w:tcBorders>
              <w:bottom w:val="single" w:sz="4" w:space="0" w:color="000000"/>
              <w:right w:val="single" w:sz="4" w:space="0" w:color="000000"/>
            </w:tcBorders>
          </w:tcPr>
          <w:p w:rsidR="00824C7A" w:rsidRDefault="00AD78E9">
            <w:pPr>
              <w:pStyle w:val="TableParagraph"/>
              <w:spacing w:before="87"/>
              <w:ind w:left="2844" w:right="2835"/>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824C7A" w:rsidRDefault="00AD78E9">
            <w:pPr>
              <w:pStyle w:val="TableParagraph"/>
              <w:spacing w:before="87"/>
              <w:ind w:left="3816" w:right="3798"/>
              <w:jc w:val="center"/>
              <w:rPr>
                <w:sz w:val="20"/>
              </w:rPr>
            </w:pPr>
            <w:r>
              <w:rPr>
                <w:sz w:val="20"/>
              </w:rPr>
              <w:t>支出</w:t>
            </w:r>
          </w:p>
        </w:tc>
      </w:tr>
      <w:tr w:rsidR="00824C7A">
        <w:trPr>
          <w:trHeight w:val="645"/>
        </w:trPr>
        <w:tc>
          <w:tcPr>
            <w:tcW w:w="3994" w:type="dxa"/>
            <w:tcBorders>
              <w:top w:val="single" w:sz="4" w:space="0" w:color="000000"/>
              <w:bottom w:val="single" w:sz="4" w:space="0" w:color="000000"/>
              <w:right w:val="single" w:sz="4" w:space="0" w:color="000000"/>
            </w:tcBorders>
          </w:tcPr>
          <w:p w:rsidR="00824C7A" w:rsidRDefault="00824C7A">
            <w:pPr>
              <w:pStyle w:val="TableParagraph"/>
              <w:spacing w:before="10"/>
              <w:rPr>
                <w:sz w:val="15"/>
              </w:rPr>
            </w:pPr>
          </w:p>
          <w:p w:rsidR="00824C7A" w:rsidRDefault="00AD78E9">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0"/>
              <w:rPr>
                <w:sz w:val="15"/>
              </w:rPr>
            </w:pPr>
          </w:p>
          <w:p w:rsidR="00824C7A" w:rsidRDefault="00AD78E9">
            <w:pPr>
              <w:pStyle w:val="TableParagraph"/>
              <w:spacing w:before="1"/>
              <w:ind w:left="144" w:right="125"/>
              <w:jc w:val="center"/>
              <w:rPr>
                <w:sz w:val="20"/>
              </w:rPr>
            </w:pPr>
            <w:r>
              <w:rPr>
                <w:sz w:val="20"/>
              </w:rPr>
              <w:t>行次</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0"/>
              <w:rPr>
                <w:sz w:val="15"/>
              </w:rPr>
            </w:pPr>
          </w:p>
          <w:p w:rsidR="00824C7A" w:rsidRDefault="00AD78E9">
            <w:pPr>
              <w:pStyle w:val="TableParagraph"/>
              <w:spacing w:before="1"/>
              <w:ind w:left="492" w:right="478"/>
              <w:jc w:val="center"/>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0"/>
              <w:rPr>
                <w:sz w:val="15"/>
              </w:rPr>
            </w:pPr>
          </w:p>
          <w:p w:rsidR="00824C7A" w:rsidRDefault="00AD78E9">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0"/>
              <w:rPr>
                <w:sz w:val="15"/>
              </w:rPr>
            </w:pPr>
          </w:p>
          <w:p w:rsidR="00824C7A" w:rsidRDefault="00AD78E9">
            <w:pPr>
              <w:pStyle w:val="TableParagraph"/>
              <w:spacing w:before="1"/>
              <w:ind w:left="80" w:right="67"/>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0"/>
              <w:rPr>
                <w:sz w:val="15"/>
              </w:rPr>
            </w:pPr>
          </w:p>
          <w:p w:rsidR="00824C7A" w:rsidRDefault="00AD78E9">
            <w:pPr>
              <w:pStyle w:val="TableParagraph"/>
              <w:spacing w:before="1"/>
              <w:ind w:left="58" w:right="3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23" w:right="6"/>
              <w:jc w:val="center"/>
              <w:rPr>
                <w:sz w:val="20"/>
              </w:rPr>
            </w:pPr>
            <w:r>
              <w:rPr>
                <w:sz w:val="20"/>
              </w:rPr>
              <w:t>一般公共预算财政</w:t>
            </w:r>
          </w:p>
          <w:p w:rsidR="00824C7A" w:rsidRDefault="00AD78E9">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824C7A" w:rsidRDefault="00AD78E9">
            <w:pPr>
              <w:pStyle w:val="TableParagraph"/>
              <w:spacing w:before="47"/>
              <w:ind w:left="24" w:right="1"/>
              <w:jc w:val="center"/>
              <w:rPr>
                <w:sz w:val="20"/>
              </w:rPr>
            </w:pPr>
            <w:r>
              <w:rPr>
                <w:sz w:val="20"/>
              </w:rPr>
              <w:t>政府性基金预算财</w:t>
            </w:r>
          </w:p>
          <w:p w:rsidR="00824C7A" w:rsidRDefault="00AD78E9">
            <w:pPr>
              <w:pStyle w:val="TableParagraph"/>
              <w:spacing w:before="55"/>
              <w:ind w:left="24" w:right="1"/>
              <w:jc w:val="center"/>
              <w:rPr>
                <w:sz w:val="20"/>
              </w:rPr>
            </w:pPr>
            <w:r>
              <w:rPr>
                <w:sz w:val="20"/>
              </w:rPr>
              <w:t>政拨款</w:t>
            </w: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AD78E9">
            <w:pPr>
              <w:pStyle w:val="TableParagraph"/>
              <w:tabs>
                <w:tab w:val="left" w:pos="612"/>
              </w:tabs>
              <w:spacing w:before="88"/>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2"/>
              <w:ind w:left="19"/>
              <w:jc w:val="center"/>
              <w:rPr>
                <w:rFonts w:ascii="Calibri"/>
                <w:sz w:val="20"/>
              </w:rPr>
            </w:pPr>
            <w:r>
              <w:rPr>
                <w:rFonts w:ascii="Calibri"/>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tabs>
                <w:tab w:val="left" w:pos="619"/>
              </w:tabs>
              <w:spacing w:before="88"/>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2"/>
              <w:ind w:left="19"/>
              <w:jc w:val="center"/>
              <w:rPr>
                <w:rFonts w:ascii="Calibri"/>
                <w:sz w:val="20"/>
              </w:rPr>
            </w:pPr>
            <w:r>
              <w:rPr>
                <w:rFonts w:ascii="Calibri"/>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2"/>
              <w:ind w:left="18"/>
              <w:jc w:val="center"/>
              <w:rPr>
                <w:rFonts w:ascii="Calibri"/>
                <w:sz w:val="20"/>
              </w:rPr>
            </w:pPr>
            <w:r>
              <w:rPr>
                <w:rFonts w:ascii="Calibri"/>
                <w:w w:val="99"/>
                <w:sz w:val="20"/>
              </w:rPr>
              <w:t>3</w:t>
            </w:r>
          </w:p>
        </w:tc>
        <w:tc>
          <w:tcPr>
            <w:tcW w:w="1680" w:type="dxa"/>
            <w:tcBorders>
              <w:top w:val="single" w:sz="4" w:space="0" w:color="000000"/>
              <w:left w:val="single" w:sz="4" w:space="0" w:color="000000"/>
              <w:bottom w:val="single" w:sz="4" w:space="0" w:color="000000"/>
            </w:tcBorders>
          </w:tcPr>
          <w:p w:rsidR="00824C7A" w:rsidRDefault="00AD78E9">
            <w:pPr>
              <w:pStyle w:val="TableParagraph"/>
              <w:spacing w:before="92"/>
              <w:ind w:left="24"/>
              <w:jc w:val="center"/>
              <w:rPr>
                <w:rFonts w:ascii="Calibri"/>
                <w:sz w:val="20"/>
              </w:rPr>
            </w:pPr>
            <w:r>
              <w:rPr>
                <w:rFonts w:ascii="Calibri"/>
                <w:w w:val="99"/>
                <w:sz w:val="20"/>
              </w:rPr>
              <w:t>4</w:t>
            </w: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AD78E9">
            <w:pPr>
              <w:pStyle w:val="TableParagraph"/>
              <w:spacing w:before="88"/>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19"/>
              <w:jc w:val="center"/>
              <w:rPr>
                <w:rFonts w:ascii="Calibri"/>
                <w:sz w:val="20"/>
              </w:rPr>
            </w:pPr>
            <w:r>
              <w:rPr>
                <w:rFonts w:ascii="Calibri"/>
                <w:w w:val="99"/>
                <w:sz w:val="20"/>
              </w:rPr>
              <w:t>1</w:t>
            </w:r>
          </w:p>
        </w:tc>
        <w:tc>
          <w:tcPr>
            <w:tcW w:w="142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jc w:val="right"/>
              <w:rPr>
                <w:rFonts w:ascii="Calibri"/>
                <w:sz w:val="20"/>
              </w:rPr>
            </w:pPr>
            <w:r>
              <w:rPr>
                <w:rFonts w:ascii="Calibri"/>
                <w:w w:val="95"/>
                <w:sz w:val="20"/>
              </w:rPr>
              <w:t>535.61</w:t>
            </w: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88"/>
              <w:ind w:left="19"/>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15</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6"/>
        </w:trPr>
        <w:tc>
          <w:tcPr>
            <w:tcW w:w="3994" w:type="dxa"/>
            <w:tcBorders>
              <w:top w:val="single" w:sz="4" w:space="0" w:color="000000"/>
              <w:bottom w:val="single" w:sz="4" w:space="0" w:color="000000"/>
              <w:right w:val="single" w:sz="4" w:space="0" w:color="000000"/>
            </w:tcBorders>
          </w:tcPr>
          <w:p w:rsidR="00824C7A" w:rsidRDefault="00AD78E9">
            <w:pPr>
              <w:pStyle w:val="TableParagraph"/>
              <w:spacing w:before="88"/>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19"/>
              <w:jc w:val="center"/>
              <w:rPr>
                <w:rFonts w:ascii="Calibri"/>
                <w:sz w:val="20"/>
              </w:rPr>
            </w:pPr>
            <w:r>
              <w:rPr>
                <w:rFonts w:ascii="Calibri"/>
                <w:w w:val="99"/>
                <w:sz w:val="20"/>
              </w:rPr>
              <w:t>2</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88"/>
              <w:ind w:left="19"/>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16</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6"/>
        </w:trPr>
        <w:tc>
          <w:tcPr>
            <w:tcW w:w="399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19"/>
              <w:jc w:val="center"/>
              <w:rPr>
                <w:rFonts w:ascii="Calibri"/>
                <w:sz w:val="20"/>
              </w:rPr>
            </w:pPr>
            <w:r>
              <w:rPr>
                <w:rFonts w:ascii="Calibri"/>
                <w:w w:val="99"/>
                <w:sz w:val="20"/>
              </w:rPr>
              <w:t>3</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88"/>
              <w:ind w:left="19"/>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17</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19"/>
              <w:jc w:val="center"/>
              <w:rPr>
                <w:rFonts w:ascii="Calibri"/>
                <w:sz w:val="20"/>
              </w:rPr>
            </w:pPr>
            <w:r>
              <w:rPr>
                <w:rFonts w:ascii="Calibri"/>
                <w:w w:val="99"/>
                <w:sz w:val="20"/>
              </w:rPr>
              <w:t>4</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88"/>
              <w:ind w:left="19"/>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18</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19"/>
              <w:jc w:val="center"/>
              <w:rPr>
                <w:rFonts w:ascii="Calibri"/>
                <w:sz w:val="20"/>
              </w:rPr>
            </w:pPr>
            <w:r>
              <w:rPr>
                <w:rFonts w:ascii="Calibri"/>
                <w:w w:val="99"/>
                <w:sz w:val="20"/>
              </w:rPr>
              <w:t>5</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89"/>
              <w:ind w:left="19"/>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19</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6"/>
        </w:trPr>
        <w:tc>
          <w:tcPr>
            <w:tcW w:w="399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19"/>
              <w:jc w:val="center"/>
              <w:rPr>
                <w:rFonts w:ascii="Calibri"/>
                <w:sz w:val="20"/>
              </w:rPr>
            </w:pPr>
            <w:r>
              <w:rPr>
                <w:rFonts w:ascii="Calibri"/>
                <w:w w:val="99"/>
                <w:sz w:val="20"/>
              </w:rPr>
              <w:t>6</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89"/>
              <w:ind w:left="19"/>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80" w:right="61"/>
              <w:jc w:val="center"/>
              <w:rPr>
                <w:rFonts w:ascii="Calibri"/>
                <w:sz w:val="20"/>
              </w:rPr>
            </w:pPr>
            <w:r>
              <w:rPr>
                <w:rFonts w:ascii="Calibri"/>
                <w:sz w:val="20"/>
              </w:rPr>
              <w:t>20</w:t>
            </w:r>
          </w:p>
        </w:tc>
        <w:tc>
          <w:tcPr>
            <w:tcW w:w="70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58" w:right="41"/>
              <w:jc w:val="center"/>
              <w:rPr>
                <w:rFonts w:ascii="Calibri"/>
                <w:sz w:val="20"/>
              </w:rPr>
            </w:pPr>
            <w:r>
              <w:rPr>
                <w:rFonts w:ascii="Calibri"/>
                <w:sz w:val="20"/>
              </w:rPr>
              <w:t>535.61</w:t>
            </w:r>
          </w:p>
        </w:tc>
        <w:tc>
          <w:tcPr>
            <w:tcW w:w="167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23" w:right="3"/>
              <w:jc w:val="center"/>
              <w:rPr>
                <w:rFonts w:ascii="Calibri"/>
                <w:sz w:val="20"/>
              </w:rPr>
            </w:pPr>
            <w:r>
              <w:rPr>
                <w:rFonts w:ascii="Calibri"/>
                <w:sz w:val="20"/>
              </w:rPr>
              <w:t>535.61</w:t>
            </w: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19"/>
              <w:jc w:val="center"/>
              <w:rPr>
                <w:rFonts w:ascii="Calibri"/>
                <w:sz w:val="20"/>
              </w:rPr>
            </w:pPr>
            <w:r>
              <w:rPr>
                <w:rFonts w:ascii="Calibri"/>
                <w:w w:val="99"/>
                <w:sz w:val="20"/>
              </w:rPr>
              <w:t>7</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80" w:right="61"/>
              <w:jc w:val="center"/>
              <w:rPr>
                <w:rFonts w:ascii="Calibri"/>
                <w:sz w:val="20"/>
              </w:rPr>
            </w:pPr>
            <w:r>
              <w:rPr>
                <w:rFonts w:ascii="Calibri"/>
                <w:sz w:val="20"/>
              </w:rPr>
              <w:t>21</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19"/>
              <w:jc w:val="center"/>
              <w:rPr>
                <w:rFonts w:ascii="Calibri"/>
                <w:sz w:val="20"/>
              </w:rPr>
            </w:pPr>
            <w:r>
              <w:rPr>
                <w:rFonts w:ascii="Calibri"/>
                <w:w w:val="99"/>
                <w:sz w:val="20"/>
              </w:rPr>
              <w:t>8</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4"/>
              <w:ind w:left="80" w:right="61"/>
              <w:jc w:val="center"/>
              <w:rPr>
                <w:rFonts w:ascii="Calibri"/>
                <w:sz w:val="20"/>
              </w:rPr>
            </w:pPr>
            <w:r>
              <w:rPr>
                <w:rFonts w:ascii="Calibri"/>
                <w:sz w:val="20"/>
              </w:rPr>
              <w:t>22</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87"/>
        </w:trPr>
        <w:tc>
          <w:tcPr>
            <w:tcW w:w="3994" w:type="dxa"/>
            <w:tcBorders>
              <w:top w:val="single" w:sz="4" w:space="0" w:color="000000"/>
              <w:bottom w:val="single" w:sz="4" w:space="0" w:color="000000"/>
              <w:right w:val="single" w:sz="4" w:space="0" w:color="000000"/>
            </w:tcBorders>
          </w:tcPr>
          <w:p w:rsidR="00824C7A" w:rsidRDefault="00AD78E9">
            <w:pPr>
              <w:pStyle w:val="TableParagraph"/>
              <w:spacing w:before="73"/>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77"/>
              <w:ind w:left="19"/>
              <w:jc w:val="center"/>
              <w:rPr>
                <w:rFonts w:ascii="Calibri"/>
                <w:sz w:val="20"/>
              </w:rPr>
            </w:pPr>
            <w:r>
              <w:rPr>
                <w:rFonts w:ascii="Calibri"/>
                <w:w w:val="99"/>
                <w:sz w:val="20"/>
              </w:rPr>
              <w:t>9</w:t>
            </w:r>
          </w:p>
        </w:tc>
        <w:tc>
          <w:tcPr>
            <w:tcW w:w="142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68"/>
              <w:ind w:right="104"/>
              <w:jc w:val="right"/>
              <w:rPr>
                <w:rFonts w:ascii="Calibri"/>
              </w:rPr>
            </w:pPr>
            <w:r>
              <w:rPr>
                <w:rFonts w:ascii="Calibri"/>
              </w:rPr>
              <w:t>535.61</w:t>
            </w: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73"/>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77"/>
              <w:ind w:left="80" w:right="61"/>
              <w:jc w:val="center"/>
              <w:rPr>
                <w:rFonts w:ascii="Calibri"/>
                <w:sz w:val="20"/>
              </w:rPr>
            </w:pPr>
            <w:r>
              <w:rPr>
                <w:rFonts w:ascii="Calibri"/>
                <w:sz w:val="20"/>
              </w:rPr>
              <w:t>23</w:t>
            </w:r>
          </w:p>
        </w:tc>
        <w:tc>
          <w:tcPr>
            <w:tcW w:w="70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77"/>
              <w:ind w:left="58" w:right="41"/>
              <w:jc w:val="center"/>
              <w:rPr>
                <w:rFonts w:ascii="Calibri"/>
                <w:sz w:val="20"/>
              </w:rPr>
            </w:pPr>
            <w:r>
              <w:rPr>
                <w:rFonts w:ascii="Calibri"/>
                <w:sz w:val="20"/>
              </w:rPr>
              <w:t>535.61</w:t>
            </w:r>
          </w:p>
        </w:tc>
        <w:tc>
          <w:tcPr>
            <w:tcW w:w="167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77"/>
              <w:ind w:left="23" w:right="3"/>
              <w:jc w:val="center"/>
              <w:rPr>
                <w:rFonts w:ascii="Calibri"/>
                <w:sz w:val="20"/>
              </w:rPr>
            </w:pPr>
            <w:r>
              <w:rPr>
                <w:rFonts w:ascii="Calibri"/>
                <w:sz w:val="20"/>
              </w:rPr>
              <w:t>535.61</w:t>
            </w: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AD78E9">
            <w:pPr>
              <w:pStyle w:val="TableParagraph"/>
              <w:spacing w:before="87"/>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2"/>
              <w:ind w:left="144" w:right="125"/>
              <w:jc w:val="center"/>
              <w:rPr>
                <w:rFonts w:ascii="Calibri"/>
                <w:sz w:val="20"/>
              </w:rPr>
            </w:pPr>
            <w:r>
              <w:rPr>
                <w:rFonts w:ascii="Calibri"/>
                <w:sz w:val="20"/>
              </w:rPr>
              <w:t>10</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87"/>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2"/>
              <w:ind w:left="80" w:right="61"/>
              <w:jc w:val="center"/>
              <w:rPr>
                <w:rFonts w:ascii="Calibri"/>
                <w:sz w:val="20"/>
              </w:rPr>
            </w:pPr>
            <w:r>
              <w:rPr>
                <w:rFonts w:ascii="Calibri"/>
                <w:sz w:val="20"/>
              </w:rPr>
              <w:t>24</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6"/>
        </w:trPr>
        <w:tc>
          <w:tcPr>
            <w:tcW w:w="3994" w:type="dxa"/>
            <w:tcBorders>
              <w:top w:val="single" w:sz="4" w:space="0" w:color="000000"/>
              <w:bottom w:val="single" w:sz="4" w:space="0" w:color="000000"/>
              <w:right w:val="single" w:sz="4" w:space="0" w:color="000000"/>
            </w:tcBorders>
          </w:tcPr>
          <w:p w:rsidR="00824C7A" w:rsidRDefault="00AD78E9">
            <w:pPr>
              <w:pStyle w:val="TableParagraph"/>
              <w:spacing w:before="88"/>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2"/>
              <w:ind w:left="144" w:right="125"/>
              <w:jc w:val="center"/>
              <w:rPr>
                <w:rFonts w:ascii="Calibri"/>
                <w:sz w:val="20"/>
              </w:rPr>
            </w:pPr>
            <w:r>
              <w:rPr>
                <w:rFonts w:ascii="Calibri"/>
                <w:sz w:val="20"/>
              </w:rPr>
              <w:t>11</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2"/>
              <w:ind w:left="80" w:right="61"/>
              <w:jc w:val="center"/>
              <w:rPr>
                <w:rFonts w:ascii="Calibri"/>
                <w:sz w:val="20"/>
              </w:rPr>
            </w:pPr>
            <w:r>
              <w:rPr>
                <w:rFonts w:ascii="Calibri"/>
                <w:sz w:val="20"/>
              </w:rPr>
              <w:t>25</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7"/>
        </w:trPr>
        <w:tc>
          <w:tcPr>
            <w:tcW w:w="3994" w:type="dxa"/>
            <w:tcBorders>
              <w:top w:val="single" w:sz="4" w:space="0" w:color="000000"/>
              <w:bottom w:val="single" w:sz="4" w:space="0" w:color="000000"/>
              <w:right w:val="single" w:sz="4" w:space="0" w:color="000000"/>
            </w:tcBorders>
          </w:tcPr>
          <w:p w:rsidR="00824C7A" w:rsidRDefault="00AD78E9">
            <w:pPr>
              <w:pStyle w:val="TableParagraph"/>
              <w:spacing w:before="88"/>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144" w:right="125"/>
              <w:jc w:val="center"/>
              <w:rPr>
                <w:rFonts w:ascii="Calibri"/>
                <w:sz w:val="20"/>
              </w:rPr>
            </w:pPr>
            <w:r>
              <w:rPr>
                <w:rFonts w:ascii="Calibri"/>
                <w:sz w:val="20"/>
              </w:rPr>
              <w:t>12</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26</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6"/>
        </w:trPr>
        <w:tc>
          <w:tcPr>
            <w:tcW w:w="399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144" w:right="125"/>
              <w:jc w:val="center"/>
              <w:rPr>
                <w:rFonts w:ascii="Calibri"/>
                <w:sz w:val="20"/>
              </w:rPr>
            </w:pPr>
            <w:r>
              <w:rPr>
                <w:rFonts w:ascii="Calibri"/>
                <w:sz w:val="20"/>
              </w:rPr>
              <w:t>13</w:t>
            </w:r>
          </w:p>
        </w:tc>
        <w:tc>
          <w:tcPr>
            <w:tcW w:w="142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27</w:t>
            </w:r>
          </w:p>
        </w:tc>
        <w:tc>
          <w:tcPr>
            <w:tcW w:w="70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16"/>
        </w:trPr>
        <w:tc>
          <w:tcPr>
            <w:tcW w:w="3994" w:type="dxa"/>
            <w:tcBorders>
              <w:top w:val="single" w:sz="4" w:space="0" w:color="000000"/>
              <w:right w:val="single" w:sz="4" w:space="0" w:color="000000"/>
            </w:tcBorders>
          </w:tcPr>
          <w:p w:rsidR="00824C7A" w:rsidRDefault="00AD78E9">
            <w:pPr>
              <w:pStyle w:val="TableParagraph"/>
              <w:spacing w:before="88"/>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824C7A" w:rsidRDefault="00AD78E9">
            <w:pPr>
              <w:pStyle w:val="TableParagraph"/>
              <w:spacing w:before="93"/>
              <w:ind w:left="144" w:right="125"/>
              <w:jc w:val="center"/>
              <w:rPr>
                <w:rFonts w:ascii="Calibri"/>
                <w:sz w:val="20"/>
              </w:rPr>
            </w:pPr>
            <w:r>
              <w:rPr>
                <w:rFonts w:ascii="Calibri"/>
                <w:sz w:val="20"/>
              </w:rPr>
              <w:t>14</w:t>
            </w:r>
          </w:p>
        </w:tc>
        <w:tc>
          <w:tcPr>
            <w:tcW w:w="1421" w:type="dxa"/>
            <w:tcBorders>
              <w:top w:val="single" w:sz="4" w:space="0" w:color="000000"/>
              <w:left w:val="single" w:sz="4" w:space="0" w:color="000000"/>
              <w:right w:val="single" w:sz="4" w:space="0" w:color="000000"/>
            </w:tcBorders>
          </w:tcPr>
          <w:p w:rsidR="00824C7A" w:rsidRDefault="00AD78E9">
            <w:pPr>
              <w:pStyle w:val="TableParagraph"/>
              <w:spacing w:before="93"/>
              <w:jc w:val="right"/>
              <w:rPr>
                <w:rFonts w:ascii="Calibri"/>
                <w:sz w:val="20"/>
              </w:rPr>
            </w:pPr>
            <w:r>
              <w:rPr>
                <w:rFonts w:ascii="Calibri"/>
                <w:w w:val="95"/>
                <w:sz w:val="20"/>
              </w:rPr>
              <w:t>535.61</w:t>
            </w:r>
          </w:p>
        </w:tc>
        <w:tc>
          <w:tcPr>
            <w:tcW w:w="3400" w:type="dxa"/>
            <w:tcBorders>
              <w:top w:val="single" w:sz="4" w:space="0" w:color="000000"/>
              <w:left w:val="single" w:sz="4" w:space="0" w:color="000000"/>
              <w:right w:val="single" w:sz="4" w:space="0" w:color="000000"/>
            </w:tcBorders>
          </w:tcPr>
          <w:p w:rsidR="00824C7A" w:rsidRDefault="00AD78E9">
            <w:pPr>
              <w:pStyle w:val="TableParagraph"/>
              <w:spacing w:before="88"/>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824C7A" w:rsidRDefault="00AD78E9">
            <w:pPr>
              <w:pStyle w:val="TableParagraph"/>
              <w:spacing w:before="93"/>
              <w:ind w:left="80" w:right="61"/>
              <w:jc w:val="center"/>
              <w:rPr>
                <w:rFonts w:ascii="Calibri"/>
                <w:sz w:val="20"/>
              </w:rPr>
            </w:pPr>
            <w:r>
              <w:rPr>
                <w:rFonts w:ascii="Calibri"/>
                <w:sz w:val="20"/>
              </w:rPr>
              <w:t>28</w:t>
            </w:r>
          </w:p>
        </w:tc>
        <w:tc>
          <w:tcPr>
            <w:tcW w:w="708" w:type="dxa"/>
            <w:tcBorders>
              <w:top w:val="single" w:sz="4" w:space="0" w:color="000000"/>
              <w:left w:val="single" w:sz="4" w:space="0" w:color="000000"/>
              <w:right w:val="single" w:sz="4" w:space="0" w:color="000000"/>
            </w:tcBorders>
          </w:tcPr>
          <w:p w:rsidR="00824C7A" w:rsidRDefault="00AD78E9">
            <w:pPr>
              <w:pStyle w:val="TableParagraph"/>
              <w:spacing w:before="93"/>
              <w:ind w:left="58" w:right="41"/>
              <w:jc w:val="center"/>
              <w:rPr>
                <w:rFonts w:ascii="Calibri"/>
                <w:sz w:val="20"/>
              </w:rPr>
            </w:pPr>
            <w:r>
              <w:rPr>
                <w:rFonts w:ascii="Calibri"/>
                <w:sz w:val="20"/>
              </w:rPr>
              <w:t>535.61</w:t>
            </w:r>
          </w:p>
        </w:tc>
        <w:tc>
          <w:tcPr>
            <w:tcW w:w="1679" w:type="dxa"/>
            <w:tcBorders>
              <w:top w:val="single" w:sz="4" w:space="0" w:color="000000"/>
              <w:left w:val="single" w:sz="4" w:space="0" w:color="000000"/>
              <w:right w:val="single" w:sz="4" w:space="0" w:color="000000"/>
            </w:tcBorders>
          </w:tcPr>
          <w:p w:rsidR="00824C7A" w:rsidRDefault="00AD78E9">
            <w:pPr>
              <w:pStyle w:val="TableParagraph"/>
              <w:spacing w:before="93"/>
              <w:ind w:left="23" w:right="3"/>
              <w:jc w:val="center"/>
              <w:rPr>
                <w:rFonts w:ascii="Calibri"/>
                <w:sz w:val="20"/>
              </w:rPr>
            </w:pPr>
            <w:r>
              <w:rPr>
                <w:rFonts w:ascii="Calibri"/>
                <w:sz w:val="20"/>
              </w:rPr>
              <w:t>535.61</w:t>
            </w:r>
          </w:p>
        </w:tc>
        <w:tc>
          <w:tcPr>
            <w:tcW w:w="1680" w:type="dxa"/>
            <w:tcBorders>
              <w:top w:val="single" w:sz="4" w:space="0" w:color="000000"/>
              <w:left w:val="single" w:sz="4" w:space="0" w:color="000000"/>
            </w:tcBorders>
          </w:tcPr>
          <w:p w:rsidR="00824C7A" w:rsidRDefault="00824C7A">
            <w:pPr>
              <w:pStyle w:val="TableParagraph"/>
              <w:rPr>
                <w:rFonts w:ascii="Times New Roman"/>
                <w:sz w:val="20"/>
              </w:rPr>
            </w:pPr>
          </w:p>
        </w:tc>
      </w:tr>
    </w:tbl>
    <w:p w:rsidR="00824C7A" w:rsidRDefault="00824C7A">
      <w:pPr>
        <w:pStyle w:val="a3"/>
        <w:rPr>
          <w:rFonts w:ascii="宋体"/>
          <w:sz w:val="14"/>
        </w:rPr>
      </w:pPr>
    </w:p>
    <w:p w:rsidR="00824C7A" w:rsidRDefault="00AD78E9">
      <w:pPr>
        <w:spacing w:before="1"/>
        <w:ind w:left="14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824C7A" w:rsidRDefault="00824C7A">
      <w:pPr>
        <w:rPr>
          <w:rFonts w:ascii="宋体" w:eastAsia="宋体"/>
          <w:sz w:val="20"/>
        </w:rPr>
        <w:sectPr w:rsidR="00824C7A">
          <w:type w:val="continuous"/>
          <w:pgSz w:w="16840" w:h="11910" w:orient="landscape"/>
          <w:pgMar w:top="1580" w:right="1080" w:bottom="280" w:left="1300" w:header="720" w:footer="720" w:gutter="0"/>
          <w:cols w:space="720"/>
        </w:sect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spacing w:before="3"/>
        <w:rPr>
          <w:rFonts w:ascii="宋体"/>
          <w:sz w:val="15"/>
        </w:rPr>
      </w:pPr>
    </w:p>
    <w:p w:rsidR="00824C7A" w:rsidRDefault="00824C7A">
      <w:pPr>
        <w:rPr>
          <w:rFonts w:ascii="宋体"/>
          <w:sz w:val="15"/>
        </w:rPr>
        <w:sectPr w:rsidR="00824C7A">
          <w:pgSz w:w="16840" w:h="11910" w:orient="landscape"/>
          <w:pgMar w:top="1100" w:right="1080" w:bottom="920" w:left="1300" w:header="0" w:footer="725" w:gutter="0"/>
          <w:cols w:space="720"/>
        </w:sectPr>
      </w:pPr>
    </w:p>
    <w:p w:rsidR="00824C7A" w:rsidRDefault="00AD78E9">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824C7A" w:rsidRDefault="00AD78E9">
      <w:pPr>
        <w:pStyle w:val="a3"/>
        <w:rPr>
          <w:rFonts w:ascii="华文中宋"/>
          <w:sz w:val="22"/>
        </w:rPr>
      </w:pPr>
      <w:r>
        <w:br w:type="column"/>
      </w:r>
    </w:p>
    <w:p w:rsidR="00824C7A" w:rsidRDefault="00824C7A">
      <w:pPr>
        <w:pStyle w:val="a3"/>
        <w:spacing w:before="1"/>
        <w:rPr>
          <w:rFonts w:ascii="华文中宋"/>
          <w:sz w:val="20"/>
        </w:rPr>
      </w:pPr>
    </w:p>
    <w:p w:rsidR="00824C7A" w:rsidRDefault="00AD78E9">
      <w:pPr>
        <w:ind w:right="360"/>
        <w:jc w:val="right"/>
        <w:rPr>
          <w:rFonts w:ascii="宋体" w:eastAsia="宋体"/>
          <w:sz w:val="20"/>
        </w:rPr>
      </w:pPr>
      <w:r>
        <w:rPr>
          <w:rFonts w:ascii="宋体" w:eastAsia="宋体" w:hint="eastAsia"/>
          <w:sz w:val="20"/>
        </w:rPr>
        <w:t xml:space="preserve">公开 </w:t>
      </w:r>
      <w:r>
        <w:rPr>
          <w:rFonts w:ascii="Calibri" w:eastAsia="Calibri"/>
          <w:sz w:val="20"/>
        </w:rPr>
        <w:t xml:space="preserve">05 </w:t>
      </w:r>
      <w:r>
        <w:rPr>
          <w:rFonts w:ascii="宋体" w:eastAsia="宋体" w:hint="eastAsia"/>
          <w:sz w:val="20"/>
        </w:rPr>
        <w:t>表</w:t>
      </w:r>
    </w:p>
    <w:p w:rsidR="00824C7A" w:rsidRDefault="00824C7A">
      <w:pPr>
        <w:jc w:val="right"/>
        <w:rPr>
          <w:rFonts w:ascii="宋体" w:eastAsia="宋体"/>
          <w:sz w:val="20"/>
        </w:rPr>
        <w:sectPr w:rsidR="00824C7A">
          <w:type w:val="continuous"/>
          <w:pgSz w:w="16840" w:h="11910" w:orient="landscape"/>
          <w:pgMar w:top="1580" w:right="1080" w:bottom="280" w:left="1300" w:header="720" w:footer="720" w:gutter="0"/>
          <w:cols w:num="2" w:space="720" w:equalWidth="0">
            <w:col w:w="9519" w:space="40"/>
            <w:col w:w="4901"/>
          </w:cols>
        </w:sectPr>
      </w:pPr>
    </w:p>
    <w:p w:rsidR="00824C7A" w:rsidRDefault="00AD78E9">
      <w:pPr>
        <w:tabs>
          <w:tab w:val="left" w:pos="13097"/>
        </w:tabs>
        <w:spacing w:before="70" w:after="29"/>
        <w:ind w:left="140"/>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824C7A">
        <w:trPr>
          <w:trHeight w:val="420"/>
        </w:trPr>
        <w:tc>
          <w:tcPr>
            <w:tcW w:w="3639" w:type="dxa"/>
            <w:gridSpan w:val="2"/>
            <w:tcBorders>
              <w:bottom w:val="single" w:sz="4" w:space="0" w:color="000000"/>
              <w:right w:val="single" w:sz="4" w:space="0" w:color="000000"/>
            </w:tcBorders>
          </w:tcPr>
          <w:p w:rsidR="00824C7A" w:rsidRDefault="00AD78E9">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824C7A" w:rsidRDefault="00AD78E9">
            <w:pPr>
              <w:pStyle w:val="TableParagraph"/>
              <w:spacing w:before="89"/>
              <w:ind w:left="4757" w:right="4736"/>
              <w:jc w:val="center"/>
              <w:rPr>
                <w:sz w:val="20"/>
              </w:rPr>
            </w:pPr>
            <w:r>
              <w:rPr>
                <w:sz w:val="20"/>
              </w:rPr>
              <w:t>本年支出</w:t>
            </w:r>
          </w:p>
        </w:tc>
      </w:tr>
      <w:tr w:rsidR="00824C7A">
        <w:trPr>
          <w:trHeight w:val="639"/>
        </w:trPr>
        <w:tc>
          <w:tcPr>
            <w:tcW w:w="1414" w:type="dxa"/>
            <w:tcBorders>
              <w:top w:val="single" w:sz="4" w:space="0" w:color="000000"/>
              <w:bottom w:val="single" w:sz="4" w:space="0" w:color="000000"/>
              <w:right w:val="single" w:sz="4" w:space="0" w:color="000000"/>
            </w:tcBorders>
          </w:tcPr>
          <w:p w:rsidR="00824C7A" w:rsidRDefault="00AD78E9">
            <w:pPr>
              <w:pStyle w:val="TableParagraph"/>
              <w:spacing w:before="43"/>
              <w:ind w:left="307"/>
              <w:rPr>
                <w:sz w:val="20"/>
              </w:rPr>
            </w:pPr>
            <w:r>
              <w:rPr>
                <w:w w:val="95"/>
                <w:sz w:val="20"/>
              </w:rPr>
              <w:t>功能分类</w:t>
            </w:r>
          </w:p>
          <w:p w:rsidR="00824C7A" w:rsidRDefault="00AD78E9">
            <w:pPr>
              <w:pStyle w:val="TableParagraph"/>
              <w:spacing w:before="55"/>
              <w:ind w:left="307"/>
              <w:rPr>
                <w:sz w:val="20"/>
              </w:rPr>
            </w:pPr>
            <w:r>
              <w:rPr>
                <w:w w:val="95"/>
                <w:sz w:val="20"/>
              </w:rPr>
              <w:t>科目编码</w:t>
            </w:r>
          </w:p>
        </w:tc>
        <w:tc>
          <w:tcPr>
            <w:tcW w:w="2225"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spacing w:before="1"/>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spacing w:before="1"/>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spacing w:before="1"/>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824C7A" w:rsidRDefault="00824C7A">
            <w:pPr>
              <w:pStyle w:val="TableParagraph"/>
              <w:spacing w:before="6"/>
              <w:rPr>
                <w:sz w:val="15"/>
              </w:rPr>
            </w:pPr>
          </w:p>
          <w:p w:rsidR="00824C7A" w:rsidRDefault="00AD78E9">
            <w:pPr>
              <w:pStyle w:val="TableParagraph"/>
              <w:spacing w:before="1"/>
              <w:ind w:left="1308" w:right="1288"/>
              <w:jc w:val="center"/>
              <w:rPr>
                <w:sz w:val="20"/>
              </w:rPr>
            </w:pPr>
            <w:r>
              <w:rPr>
                <w:sz w:val="20"/>
              </w:rPr>
              <w:t>项目支出</w:t>
            </w:r>
          </w:p>
        </w:tc>
      </w:tr>
      <w:tr w:rsidR="00824C7A">
        <w:trPr>
          <w:trHeight w:val="465"/>
        </w:trPr>
        <w:tc>
          <w:tcPr>
            <w:tcW w:w="3639" w:type="dxa"/>
            <w:gridSpan w:val="2"/>
            <w:tcBorders>
              <w:top w:val="single" w:sz="4" w:space="0" w:color="000000"/>
              <w:bottom w:val="single" w:sz="4" w:space="0" w:color="000000"/>
              <w:right w:val="single" w:sz="4" w:space="0" w:color="000000"/>
            </w:tcBorders>
          </w:tcPr>
          <w:p w:rsidR="00824C7A" w:rsidRDefault="00AD78E9">
            <w:pPr>
              <w:pStyle w:val="TableParagraph"/>
              <w:spacing w:before="111"/>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8"/>
              <w:ind w:left="16"/>
              <w:jc w:val="center"/>
              <w:rPr>
                <w:rFonts w:ascii="Calibri"/>
                <w:sz w:val="20"/>
              </w:rPr>
            </w:pPr>
            <w:r>
              <w:rPr>
                <w:rFonts w:ascii="Calibri"/>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8"/>
              <w:ind w:left="21"/>
              <w:jc w:val="center"/>
              <w:rPr>
                <w:rFonts w:ascii="Calibri"/>
                <w:sz w:val="20"/>
              </w:rPr>
            </w:pPr>
            <w:r>
              <w:rPr>
                <w:rFonts w:ascii="Calibri"/>
                <w:w w:val="99"/>
                <w:sz w:val="20"/>
              </w:rPr>
              <w:t>2</w:t>
            </w:r>
          </w:p>
        </w:tc>
        <w:tc>
          <w:tcPr>
            <w:tcW w:w="3451" w:type="dxa"/>
            <w:tcBorders>
              <w:top w:val="single" w:sz="4" w:space="0" w:color="000000"/>
              <w:left w:val="single" w:sz="4" w:space="0" w:color="000000"/>
              <w:bottom w:val="single" w:sz="4" w:space="0" w:color="000000"/>
            </w:tcBorders>
          </w:tcPr>
          <w:p w:rsidR="00824C7A" w:rsidRDefault="00AD78E9">
            <w:pPr>
              <w:pStyle w:val="TableParagraph"/>
              <w:spacing w:before="118"/>
              <w:ind w:left="23"/>
              <w:jc w:val="center"/>
              <w:rPr>
                <w:rFonts w:ascii="Calibri"/>
                <w:sz w:val="20"/>
              </w:rPr>
            </w:pPr>
            <w:r>
              <w:rPr>
                <w:rFonts w:ascii="Calibri"/>
                <w:w w:val="99"/>
                <w:sz w:val="20"/>
              </w:rPr>
              <w:t>3</w:t>
            </w:r>
          </w:p>
        </w:tc>
      </w:tr>
      <w:tr w:rsidR="00824C7A">
        <w:trPr>
          <w:trHeight w:val="638"/>
        </w:trPr>
        <w:tc>
          <w:tcPr>
            <w:tcW w:w="3639" w:type="dxa"/>
            <w:gridSpan w:val="2"/>
            <w:tcBorders>
              <w:top w:val="single" w:sz="4" w:space="0" w:color="000000"/>
              <w:bottom w:val="single" w:sz="4" w:space="0" w:color="000000"/>
              <w:right w:val="single" w:sz="4" w:space="0" w:color="000000"/>
            </w:tcBorders>
          </w:tcPr>
          <w:p w:rsidR="00824C7A" w:rsidRDefault="00824C7A">
            <w:pPr>
              <w:pStyle w:val="TableParagraph"/>
              <w:spacing w:before="6"/>
              <w:rPr>
                <w:sz w:val="15"/>
              </w:rPr>
            </w:pPr>
          </w:p>
          <w:p w:rsidR="00824C7A" w:rsidRDefault="00AD78E9">
            <w:pPr>
              <w:pStyle w:val="TableParagraph"/>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7"/>
              <w:ind w:left="18"/>
              <w:rPr>
                <w:rFonts w:ascii="Calibri"/>
                <w:b/>
              </w:rPr>
            </w:pPr>
            <w:r>
              <w:rPr>
                <w:rFonts w:ascii="Calibri"/>
                <w:b/>
              </w:rPr>
              <w:t>535.61</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1308" w:right="1290"/>
              <w:jc w:val="center"/>
              <w:rPr>
                <w:rFonts w:ascii="Calibri"/>
                <w:sz w:val="20"/>
              </w:rPr>
            </w:pPr>
            <w:r>
              <w:rPr>
                <w:rFonts w:ascii="Calibri"/>
                <w:sz w:val="20"/>
              </w:rPr>
              <w:t>535.61</w:t>
            </w:r>
          </w:p>
        </w:tc>
        <w:tc>
          <w:tcPr>
            <w:tcW w:w="3451"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414" w:type="dxa"/>
            <w:tcBorders>
              <w:top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329" w:right="317"/>
              <w:jc w:val="center"/>
              <w:rPr>
                <w:rFonts w:ascii="Calibri"/>
                <w:sz w:val="20"/>
              </w:rPr>
            </w:pPr>
            <w:r>
              <w:rPr>
                <w:rFonts w:ascii="Calibri"/>
                <w:sz w:val="20"/>
              </w:rPr>
              <w:t>206</w:t>
            </w:r>
          </w:p>
        </w:tc>
        <w:tc>
          <w:tcPr>
            <w:tcW w:w="22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0"/>
              <w:ind w:left="19"/>
            </w:pPr>
            <w:r>
              <w:t>科学技术支出</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8"/>
              <w:rPr>
                <w:rFonts w:ascii="Calibri"/>
                <w:sz w:val="20"/>
              </w:rPr>
            </w:pPr>
            <w:r>
              <w:rPr>
                <w:rFonts w:ascii="Calibri"/>
                <w:sz w:val="20"/>
              </w:rPr>
              <w:t>535.61</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8"/>
              <w:rPr>
                <w:rFonts w:ascii="Calibri"/>
                <w:sz w:val="20"/>
              </w:rPr>
            </w:pPr>
            <w:r>
              <w:rPr>
                <w:rFonts w:ascii="Calibri"/>
                <w:sz w:val="20"/>
              </w:rPr>
              <w:t>535.61</w:t>
            </w:r>
          </w:p>
        </w:tc>
        <w:tc>
          <w:tcPr>
            <w:tcW w:w="3451"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414" w:type="dxa"/>
            <w:tcBorders>
              <w:top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329" w:right="317"/>
              <w:jc w:val="center"/>
              <w:rPr>
                <w:rFonts w:ascii="Calibri"/>
                <w:sz w:val="20"/>
              </w:rPr>
            </w:pPr>
            <w:r>
              <w:rPr>
                <w:rFonts w:ascii="Calibri"/>
                <w:sz w:val="20"/>
              </w:rPr>
              <w:t>20699</w:t>
            </w:r>
          </w:p>
        </w:tc>
        <w:tc>
          <w:tcPr>
            <w:tcW w:w="22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2"/>
              <w:ind w:left="19"/>
            </w:pPr>
            <w:r>
              <w:t>其他科学技术支出</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18"/>
              <w:rPr>
                <w:rFonts w:ascii="Calibri"/>
                <w:sz w:val="20"/>
              </w:rPr>
            </w:pPr>
            <w:r>
              <w:rPr>
                <w:rFonts w:ascii="Calibri"/>
                <w:sz w:val="20"/>
              </w:rPr>
              <w:t>535.61</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16"/>
              </w:rPr>
            </w:pPr>
          </w:p>
          <w:p w:rsidR="00824C7A" w:rsidRDefault="00AD78E9">
            <w:pPr>
              <w:pStyle w:val="TableParagraph"/>
              <w:ind w:left="18"/>
              <w:rPr>
                <w:rFonts w:ascii="Calibri"/>
                <w:sz w:val="20"/>
              </w:rPr>
            </w:pPr>
            <w:r>
              <w:rPr>
                <w:rFonts w:ascii="Calibri"/>
                <w:sz w:val="20"/>
              </w:rPr>
              <w:t>535.61</w:t>
            </w:r>
          </w:p>
        </w:tc>
        <w:tc>
          <w:tcPr>
            <w:tcW w:w="3451"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638"/>
        </w:trPr>
        <w:tc>
          <w:tcPr>
            <w:tcW w:w="1414" w:type="dxa"/>
            <w:tcBorders>
              <w:top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332" w:right="317"/>
              <w:jc w:val="center"/>
              <w:rPr>
                <w:rFonts w:ascii="Calibri"/>
                <w:sz w:val="20"/>
              </w:rPr>
            </w:pPr>
            <w:r>
              <w:rPr>
                <w:rFonts w:ascii="Calibri"/>
                <w:sz w:val="20"/>
              </w:rPr>
              <w:t>2069999</w:t>
            </w:r>
          </w:p>
        </w:tc>
        <w:tc>
          <w:tcPr>
            <w:tcW w:w="2225"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31"/>
              <w:ind w:left="240"/>
            </w:pPr>
            <w:r>
              <w:t>其他科学技术支出</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8"/>
              <w:rPr>
                <w:rFonts w:ascii="Calibri"/>
                <w:sz w:val="20"/>
              </w:rPr>
            </w:pPr>
            <w:r>
              <w:rPr>
                <w:rFonts w:ascii="Calibri"/>
                <w:sz w:val="20"/>
              </w:rPr>
              <w:t>535.61</w:t>
            </w: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12"/>
              <w:rPr>
                <w:sz w:val="15"/>
              </w:rPr>
            </w:pPr>
          </w:p>
          <w:p w:rsidR="00824C7A" w:rsidRDefault="00AD78E9">
            <w:pPr>
              <w:pStyle w:val="TableParagraph"/>
              <w:ind w:left="18"/>
              <w:rPr>
                <w:rFonts w:ascii="Calibri"/>
                <w:sz w:val="20"/>
              </w:rPr>
            </w:pPr>
            <w:r>
              <w:rPr>
                <w:rFonts w:ascii="Calibri"/>
                <w:sz w:val="20"/>
              </w:rPr>
              <w:t>535.61</w:t>
            </w:r>
          </w:p>
        </w:tc>
        <w:tc>
          <w:tcPr>
            <w:tcW w:w="3451"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5"/>
        </w:trPr>
        <w:tc>
          <w:tcPr>
            <w:tcW w:w="141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5"/>
        </w:trPr>
        <w:tc>
          <w:tcPr>
            <w:tcW w:w="1414"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464"/>
        </w:trPr>
        <w:tc>
          <w:tcPr>
            <w:tcW w:w="1414" w:type="dxa"/>
            <w:tcBorders>
              <w:top w:val="single" w:sz="4" w:space="0" w:color="000000"/>
              <w:right w:val="single" w:sz="4" w:space="0" w:color="000000"/>
            </w:tcBorders>
          </w:tcPr>
          <w:p w:rsidR="00824C7A" w:rsidRDefault="00824C7A">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3451" w:type="dxa"/>
            <w:tcBorders>
              <w:top w:val="single" w:sz="4" w:space="0" w:color="000000"/>
              <w:left w:val="single" w:sz="4" w:space="0" w:color="000000"/>
            </w:tcBorders>
          </w:tcPr>
          <w:p w:rsidR="00824C7A" w:rsidRDefault="00824C7A">
            <w:pPr>
              <w:pStyle w:val="TableParagraph"/>
              <w:rPr>
                <w:rFonts w:ascii="Times New Roman"/>
                <w:sz w:val="20"/>
              </w:rPr>
            </w:pPr>
          </w:p>
        </w:tc>
      </w:tr>
    </w:tbl>
    <w:p w:rsidR="00824C7A" w:rsidRDefault="00824C7A">
      <w:pPr>
        <w:pStyle w:val="a3"/>
        <w:spacing w:before="4"/>
        <w:rPr>
          <w:rFonts w:ascii="宋体"/>
          <w:sz w:val="16"/>
        </w:rPr>
      </w:pPr>
    </w:p>
    <w:p w:rsidR="00824C7A" w:rsidRDefault="00AD78E9">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824C7A" w:rsidRDefault="00824C7A">
      <w:pPr>
        <w:rPr>
          <w:rFonts w:ascii="宋体" w:eastAsia="宋体"/>
          <w:sz w:val="20"/>
        </w:rPr>
        <w:sectPr w:rsidR="00824C7A">
          <w:type w:val="continuous"/>
          <w:pgSz w:w="16840" w:h="11910" w:orient="landscape"/>
          <w:pgMar w:top="1580" w:right="1080" w:bottom="280" w:left="1300" w:header="720" w:footer="720" w:gutter="0"/>
          <w:cols w:space="720"/>
        </w:sect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spacing w:before="3"/>
        <w:rPr>
          <w:rFonts w:ascii="宋体"/>
          <w:sz w:val="15"/>
        </w:rPr>
      </w:pPr>
    </w:p>
    <w:p w:rsidR="00824C7A" w:rsidRDefault="00824C7A">
      <w:pPr>
        <w:rPr>
          <w:rFonts w:ascii="宋体"/>
          <w:sz w:val="15"/>
        </w:rPr>
        <w:sectPr w:rsidR="00824C7A">
          <w:pgSz w:w="16840" w:h="11910" w:orient="landscape"/>
          <w:pgMar w:top="1100" w:right="1080" w:bottom="920" w:left="1300" w:header="0" w:footer="725" w:gutter="0"/>
          <w:cols w:space="720"/>
        </w:sectPr>
      </w:pPr>
    </w:p>
    <w:p w:rsidR="00824C7A" w:rsidRDefault="00AD78E9">
      <w:pPr>
        <w:pStyle w:val="a3"/>
        <w:spacing w:before="58"/>
        <w:ind w:left="4181"/>
        <w:rPr>
          <w:rFonts w:ascii="华文中宋" w:eastAsia="华文中宋"/>
        </w:rPr>
      </w:pPr>
      <w:r>
        <w:rPr>
          <w:rFonts w:ascii="华文中宋" w:eastAsia="华文中宋" w:hint="eastAsia"/>
          <w:spacing w:val="-1"/>
        </w:rPr>
        <w:lastRenderedPageBreak/>
        <w:t>一般公共预算财政拨款基本支出决算表</w:t>
      </w:r>
    </w:p>
    <w:p w:rsidR="00824C7A" w:rsidRDefault="00AD78E9">
      <w:pPr>
        <w:pStyle w:val="a3"/>
        <w:rPr>
          <w:rFonts w:ascii="华文中宋"/>
          <w:sz w:val="22"/>
        </w:rPr>
      </w:pPr>
      <w:r>
        <w:br w:type="column"/>
      </w:r>
    </w:p>
    <w:p w:rsidR="00824C7A" w:rsidRDefault="00824C7A">
      <w:pPr>
        <w:pStyle w:val="a3"/>
        <w:spacing w:before="15"/>
        <w:rPr>
          <w:rFonts w:ascii="华文中宋"/>
          <w:sz w:val="22"/>
        </w:rPr>
      </w:pPr>
    </w:p>
    <w:p w:rsidR="00824C7A" w:rsidRDefault="00AD78E9">
      <w:pPr>
        <w:ind w:left="3101"/>
        <w:rPr>
          <w:rFonts w:ascii="宋体" w:eastAsia="宋体"/>
          <w:sz w:val="20"/>
        </w:rPr>
      </w:pPr>
      <w:r>
        <w:rPr>
          <w:rFonts w:ascii="宋体" w:eastAsia="宋体" w:hint="eastAsia"/>
          <w:sz w:val="20"/>
        </w:rPr>
        <w:t xml:space="preserve">公开 </w:t>
      </w:r>
      <w:r>
        <w:rPr>
          <w:rFonts w:ascii="Calibri" w:eastAsia="Calibri"/>
          <w:sz w:val="20"/>
        </w:rPr>
        <w:t xml:space="preserve">06 </w:t>
      </w:r>
      <w:r>
        <w:rPr>
          <w:rFonts w:ascii="宋体" w:eastAsia="宋体" w:hint="eastAsia"/>
          <w:sz w:val="20"/>
        </w:rPr>
        <w:t>表</w:t>
      </w:r>
    </w:p>
    <w:p w:rsidR="00824C7A" w:rsidRDefault="00824C7A">
      <w:pPr>
        <w:rPr>
          <w:rFonts w:ascii="宋体" w:eastAsia="宋体"/>
          <w:sz w:val="20"/>
        </w:rPr>
        <w:sectPr w:rsidR="00824C7A">
          <w:type w:val="continuous"/>
          <w:pgSz w:w="16840" w:h="11910" w:orient="landscape"/>
          <w:pgMar w:top="1580" w:right="1080" w:bottom="280" w:left="1300" w:header="720" w:footer="720" w:gutter="0"/>
          <w:cols w:num="2" w:space="720" w:equalWidth="0">
            <w:col w:w="9620" w:space="40"/>
            <w:col w:w="4800"/>
          </w:cols>
        </w:sectPr>
      </w:pPr>
    </w:p>
    <w:p w:rsidR="00824C7A" w:rsidRDefault="00AD78E9">
      <w:pPr>
        <w:tabs>
          <w:tab w:val="left" w:pos="12754"/>
        </w:tabs>
        <w:spacing w:before="118" w:after="29"/>
        <w:ind w:left="140"/>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w:t>
      </w:r>
      <w:r>
        <w:rPr>
          <w:rFonts w:ascii="宋体" w:eastAsia="宋体" w:hint="eastAsia"/>
          <w:spacing w:val="-91"/>
          <w:sz w:val="20"/>
        </w:rPr>
        <w:t>：</w:t>
      </w:r>
      <w:r>
        <w:rPr>
          <w:rFonts w:ascii="宋体" w:eastAsia="宋体" w:hint="eastAsia"/>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1262"/>
        <w:gridCol w:w="870"/>
        <w:gridCol w:w="2066"/>
        <w:gridCol w:w="938"/>
        <w:gridCol w:w="870"/>
        <w:gridCol w:w="2816"/>
        <w:gridCol w:w="938"/>
      </w:tblGrid>
      <w:tr w:rsidR="00824C7A">
        <w:trPr>
          <w:trHeight w:val="639"/>
        </w:trPr>
        <w:tc>
          <w:tcPr>
            <w:tcW w:w="870" w:type="dxa"/>
            <w:tcBorders>
              <w:bottom w:val="single" w:sz="4" w:space="0" w:color="000000"/>
              <w:right w:val="single" w:sz="4" w:space="0" w:color="000000"/>
            </w:tcBorders>
          </w:tcPr>
          <w:p w:rsidR="00824C7A" w:rsidRDefault="00AD78E9">
            <w:pPr>
              <w:pStyle w:val="TableParagraph"/>
              <w:spacing w:before="44"/>
              <w:ind w:left="33"/>
              <w:rPr>
                <w:sz w:val="20"/>
              </w:rPr>
            </w:pPr>
            <w:r>
              <w:rPr>
                <w:w w:val="95"/>
                <w:sz w:val="20"/>
              </w:rPr>
              <w:t>经济分类</w:t>
            </w:r>
          </w:p>
          <w:p w:rsidR="00824C7A" w:rsidRDefault="00AD78E9">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824C7A" w:rsidRDefault="00824C7A">
            <w:pPr>
              <w:pStyle w:val="TableParagraph"/>
              <w:spacing w:before="8"/>
              <w:rPr>
                <w:sz w:val="15"/>
              </w:rPr>
            </w:pPr>
          </w:p>
          <w:p w:rsidR="00824C7A" w:rsidRDefault="00AD78E9">
            <w:pPr>
              <w:pStyle w:val="TableParagraph"/>
              <w:ind w:left="1044" w:right="1029"/>
              <w:jc w:val="center"/>
              <w:rPr>
                <w:sz w:val="20"/>
              </w:rPr>
            </w:pPr>
            <w:r>
              <w:rPr>
                <w:sz w:val="20"/>
              </w:rPr>
              <w:t>科目名称</w:t>
            </w:r>
          </w:p>
        </w:tc>
        <w:tc>
          <w:tcPr>
            <w:tcW w:w="1262" w:type="dxa"/>
            <w:tcBorders>
              <w:left w:val="single" w:sz="4" w:space="0" w:color="000000"/>
              <w:bottom w:val="single" w:sz="4" w:space="0" w:color="000000"/>
            </w:tcBorders>
          </w:tcPr>
          <w:p w:rsidR="00824C7A" w:rsidRDefault="00824C7A">
            <w:pPr>
              <w:pStyle w:val="TableParagraph"/>
              <w:spacing w:before="8"/>
              <w:rPr>
                <w:sz w:val="15"/>
              </w:rPr>
            </w:pPr>
          </w:p>
          <w:p w:rsidR="00824C7A" w:rsidRDefault="00AD78E9">
            <w:pPr>
              <w:pStyle w:val="TableParagraph"/>
              <w:ind w:left="335"/>
              <w:rPr>
                <w:sz w:val="20"/>
              </w:rPr>
            </w:pPr>
            <w:r>
              <w:rPr>
                <w:sz w:val="20"/>
              </w:rPr>
              <w:t>决算数</w:t>
            </w:r>
          </w:p>
        </w:tc>
        <w:tc>
          <w:tcPr>
            <w:tcW w:w="870" w:type="dxa"/>
            <w:tcBorders>
              <w:bottom w:val="single" w:sz="4" w:space="0" w:color="000000"/>
              <w:right w:val="single" w:sz="4" w:space="0" w:color="000000"/>
            </w:tcBorders>
          </w:tcPr>
          <w:p w:rsidR="00824C7A" w:rsidRDefault="00AD78E9">
            <w:pPr>
              <w:pStyle w:val="TableParagraph"/>
              <w:spacing w:before="44"/>
              <w:ind w:left="35"/>
              <w:rPr>
                <w:sz w:val="20"/>
              </w:rPr>
            </w:pPr>
            <w:r>
              <w:rPr>
                <w:w w:val="95"/>
                <w:sz w:val="20"/>
              </w:rPr>
              <w:t>经济分类</w:t>
            </w:r>
          </w:p>
          <w:p w:rsidR="00824C7A" w:rsidRDefault="00AD78E9">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824C7A" w:rsidRDefault="00824C7A">
            <w:pPr>
              <w:pStyle w:val="TableParagraph"/>
              <w:spacing w:before="8"/>
              <w:rPr>
                <w:sz w:val="15"/>
              </w:rPr>
            </w:pPr>
          </w:p>
          <w:p w:rsidR="00824C7A" w:rsidRDefault="00AD78E9">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824C7A" w:rsidRDefault="00824C7A">
            <w:pPr>
              <w:pStyle w:val="TableParagraph"/>
              <w:spacing w:before="8"/>
              <w:rPr>
                <w:sz w:val="15"/>
              </w:rPr>
            </w:pPr>
          </w:p>
          <w:p w:rsidR="00824C7A" w:rsidRDefault="00AD78E9">
            <w:pPr>
              <w:pStyle w:val="TableParagraph"/>
              <w:ind w:left="174"/>
              <w:rPr>
                <w:sz w:val="20"/>
              </w:rPr>
            </w:pPr>
            <w:r>
              <w:rPr>
                <w:sz w:val="20"/>
              </w:rPr>
              <w:t>决算数</w:t>
            </w:r>
          </w:p>
        </w:tc>
        <w:tc>
          <w:tcPr>
            <w:tcW w:w="870" w:type="dxa"/>
            <w:tcBorders>
              <w:bottom w:val="single" w:sz="4" w:space="0" w:color="000000"/>
              <w:right w:val="single" w:sz="4" w:space="0" w:color="000000"/>
            </w:tcBorders>
          </w:tcPr>
          <w:p w:rsidR="00824C7A" w:rsidRDefault="00AD78E9">
            <w:pPr>
              <w:pStyle w:val="TableParagraph"/>
              <w:spacing w:before="44"/>
              <w:ind w:left="35"/>
              <w:rPr>
                <w:sz w:val="20"/>
              </w:rPr>
            </w:pPr>
            <w:r>
              <w:rPr>
                <w:w w:val="95"/>
                <w:sz w:val="20"/>
              </w:rPr>
              <w:t>经济分类</w:t>
            </w:r>
          </w:p>
          <w:p w:rsidR="00824C7A" w:rsidRDefault="00AD78E9">
            <w:pPr>
              <w:pStyle w:val="TableParagraph"/>
              <w:spacing w:before="56"/>
              <w:ind w:left="35"/>
              <w:rPr>
                <w:sz w:val="20"/>
              </w:rPr>
            </w:pPr>
            <w:r>
              <w:rPr>
                <w:w w:val="95"/>
                <w:sz w:val="20"/>
              </w:rPr>
              <w:t>科目编码</w:t>
            </w:r>
          </w:p>
        </w:tc>
        <w:tc>
          <w:tcPr>
            <w:tcW w:w="2816" w:type="dxa"/>
            <w:tcBorders>
              <w:left w:val="single" w:sz="4" w:space="0" w:color="000000"/>
              <w:bottom w:val="single" w:sz="4" w:space="0" w:color="000000"/>
              <w:right w:val="single" w:sz="4" w:space="0" w:color="000000"/>
            </w:tcBorders>
          </w:tcPr>
          <w:p w:rsidR="00824C7A" w:rsidRDefault="00824C7A">
            <w:pPr>
              <w:pStyle w:val="TableParagraph"/>
              <w:spacing w:before="8"/>
              <w:rPr>
                <w:sz w:val="15"/>
              </w:rPr>
            </w:pPr>
          </w:p>
          <w:p w:rsidR="00824C7A" w:rsidRDefault="00AD78E9">
            <w:pPr>
              <w:pStyle w:val="TableParagraph"/>
              <w:ind w:left="992" w:right="973"/>
              <w:jc w:val="center"/>
              <w:rPr>
                <w:sz w:val="20"/>
              </w:rPr>
            </w:pPr>
            <w:r>
              <w:rPr>
                <w:sz w:val="20"/>
              </w:rPr>
              <w:t>科目名称</w:t>
            </w:r>
          </w:p>
        </w:tc>
        <w:tc>
          <w:tcPr>
            <w:tcW w:w="938" w:type="dxa"/>
            <w:tcBorders>
              <w:left w:val="single" w:sz="4" w:space="0" w:color="000000"/>
              <w:bottom w:val="single" w:sz="4" w:space="0" w:color="000000"/>
            </w:tcBorders>
          </w:tcPr>
          <w:p w:rsidR="00824C7A" w:rsidRDefault="00824C7A">
            <w:pPr>
              <w:pStyle w:val="TableParagraph"/>
              <w:spacing w:before="8"/>
              <w:rPr>
                <w:sz w:val="15"/>
              </w:rPr>
            </w:pPr>
          </w:p>
          <w:p w:rsidR="00824C7A" w:rsidRDefault="00AD78E9">
            <w:pPr>
              <w:pStyle w:val="TableParagraph"/>
              <w:ind w:left="172"/>
              <w:rPr>
                <w:sz w:val="20"/>
              </w:rPr>
            </w:pPr>
            <w:r>
              <w:rPr>
                <w:sz w:val="20"/>
              </w:rPr>
              <w:t>决算数</w:t>
            </w: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7"/>
              <w:ind w:left="14"/>
              <w:rPr>
                <w:rFonts w:ascii="Calibri"/>
                <w:sz w:val="20"/>
              </w:rPr>
            </w:pPr>
            <w:r>
              <w:rPr>
                <w:rFonts w:ascii="Calibri"/>
                <w:sz w:val="20"/>
              </w:rPr>
              <w:t>301</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8"/>
              <w:rPr>
                <w:sz w:val="20"/>
              </w:rPr>
            </w:pPr>
            <w:r>
              <w:rPr>
                <w:sz w:val="20"/>
              </w:rPr>
              <w:t>工资福利支出</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62"/>
              <w:ind w:left="18"/>
              <w:rPr>
                <w:rFonts w:ascii="Calibri"/>
                <w:sz w:val="18"/>
              </w:rPr>
            </w:pPr>
            <w:r>
              <w:rPr>
                <w:rFonts w:ascii="Calibri"/>
                <w:sz w:val="18"/>
              </w:rPr>
              <w:t>2,72.35</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302</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20"/>
              <w:rPr>
                <w:rFonts w:ascii="Calibri"/>
                <w:sz w:val="20"/>
              </w:rPr>
            </w:pPr>
            <w:r>
              <w:rPr>
                <w:rFonts w:ascii="Calibri"/>
                <w:sz w:val="20"/>
              </w:rPr>
              <w:t>58.83</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310</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9"/>
              <w:ind w:left="14"/>
              <w:rPr>
                <w:rFonts w:ascii="Calibri"/>
                <w:sz w:val="20"/>
              </w:rPr>
            </w:pPr>
            <w:r>
              <w:rPr>
                <w:rFonts w:ascii="Calibri"/>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基本工资</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105.84</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20"/>
              <w:rPr>
                <w:rFonts w:ascii="Calibri"/>
                <w:sz w:val="20"/>
              </w:rPr>
            </w:pPr>
            <w:r>
              <w:rPr>
                <w:rFonts w:ascii="Calibri"/>
                <w:sz w:val="20"/>
              </w:rPr>
              <w:t>16.64</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31001</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8"/>
              <w:ind w:left="14"/>
              <w:rPr>
                <w:rFonts w:ascii="Calibri"/>
                <w:sz w:val="20"/>
              </w:rPr>
            </w:pPr>
            <w:r>
              <w:rPr>
                <w:rFonts w:ascii="Calibri"/>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20"/>
              <w:rPr>
                <w:sz w:val="20"/>
              </w:rPr>
            </w:pPr>
            <w:r>
              <w:rPr>
                <w:sz w:val="20"/>
              </w:rPr>
              <w:t>津贴补贴</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8.72</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20"/>
              <w:rPr>
                <w:rFonts w:ascii="Calibri"/>
                <w:sz w:val="20"/>
              </w:rPr>
            </w:pPr>
            <w:r>
              <w:rPr>
                <w:rFonts w:ascii="Calibri"/>
                <w:sz w:val="20"/>
              </w:rPr>
              <w:t>10.46</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31002</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9"/>
              <w:ind w:left="14"/>
              <w:rPr>
                <w:rFonts w:ascii="Calibri"/>
                <w:sz w:val="20"/>
              </w:rPr>
            </w:pPr>
            <w:r>
              <w:rPr>
                <w:rFonts w:ascii="Calibri"/>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奖金</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8.98</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31003</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8"/>
              <w:ind w:left="14"/>
              <w:rPr>
                <w:rFonts w:ascii="Calibri"/>
                <w:sz w:val="20"/>
              </w:rPr>
            </w:pPr>
            <w:r>
              <w:rPr>
                <w:rFonts w:ascii="Calibri"/>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20"/>
              <w:rPr>
                <w:sz w:val="20"/>
              </w:rPr>
            </w:pPr>
            <w:r>
              <w:rPr>
                <w:sz w:val="20"/>
              </w:rPr>
              <w:t>伙食补助费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31005</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7"/>
              <w:ind w:left="14"/>
              <w:rPr>
                <w:rFonts w:ascii="Calibri"/>
                <w:sz w:val="20"/>
              </w:rPr>
            </w:pPr>
            <w:r>
              <w:rPr>
                <w:rFonts w:ascii="Calibri"/>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绩效工资</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31006</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9"/>
              <w:ind w:left="14"/>
              <w:rPr>
                <w:rFonts w:ascii="Calibri"/>
                <w:sz w:val="20"/>
              </w:rPr>
            </w:pPr>
            <w:r>
              <w:rPr>
                <w:rFonts w:ascii="Calibri"/>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20"/>
              <w:rPr>
                <w:sz w:val="20"/>
              </w:rPr>
            </w:pPr>
            <w:r>
              <w:rPr>
                <w:sz w:val="20"/>
              </w:rPr>
              <w:t>机关事业单位基本养老保险费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88.00</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20"/>
              <w:rPr>
                <w:rFonts w:ascii="Calibri"/>
                <w:sz w:val="20"/>
              </w:rPr>
            </w:pPr>
            <w:r>
              <w:rPr>
                <w:rFonts w:ascii="Calibri"/>
                <w:sz w:val="20"/>
              </w:rPr>
              <w:t>5196.04</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31007</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8"/>
              <w:ind w:left="14"/>
              <w:rPr>
                <w:rFonts w:ascii="Calibri"/>
                <w:sz w:val="20"/>
              </w:rPr>
            </w:pPr>
            <w:r>
              <w:rPr>
                <w:rFonts w:ascii="Calibri"/>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20"/>
              <w:rPr>
                <w:sz w:val="20"/>
              </w:rPr>
            </w:pPr>
            <w:r>
              <w:rPr>
                <w:sz w:val="20"/>
              </w:rPr>
              <w:t>职业年金缴费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31008</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9"/>
              <w:ind w:left="14"/>
              <w:rPr>
                <w:rFonts w:ascii="Calibri"/>
                <w:sz w:val="20"/>
              </w:rPr>
            </w:pPr>
            <w:r>
              <w:rPr>
                <w:rFonts w:ascii="Calibri"/>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职工基本医疗保险缴费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40.00</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31009</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8"/>
              <w:ind w:left="14"/>
              <w:rPr>
                <w:rFonts w:ascii="Calibri"/>
                <w:sz w:val="20"/>
              </w:rPr>
            </w:pPr>
            <w:r>
              <w:rPr>
                <w:rFonts w:ascii="Calibri"/>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20"/>
              <w:rPr>
                <w:sz w:val="20"/>
              </w:rPr>
            </w:pPr>
            <w:r>
              <w:rPr>
                <w:sz w:val="20"/>
              </w:rPr>
              <w:t>公务员医疗补助缴费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31010</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9"/>
              <w:ind w:left="14"/>
              <w:rPr>
                <w:rFonts w:ascii="Calibri"/>
                <w:sz w:val="20"/>
              </w:rPr>
            </w:pPr>
            <w:r>
              <w:rPr>
                <w:rFonts w:ascii="Calibri"/>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其他社会保障缴费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20"/>
              <w:rPr>
                <w:rFonts w:ascii="Calibri"/>
                <w:sz w:val="20"/>
              </w:rPr>
            </w:pPr>
            <w:r>
              <w:rPr>
                <w:rFonts w:ascii="Calibri"/>
                <w:sz w:val="20"/>
              </w:rPr>
              <w:t>7.60</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31011</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8"/>
              <w:ind w:left="14"/>
              <w:rPr>
                <w:rFonts w:ascii="Calibri"/>
                <w:sz w:val="20"/>
              </w:rPr>
            </w:pPr>
            <w:r>
              <w:rPr>
                <w:rFonts w:ascii="Calibri"/>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20"/>
              <w:rPr>
                <w:sz w:val="20"/>
              </w:rPr>
            </w:pPr>
            <w:r>
              <w:rPr>
                <w:sz w:val="20"/>
              </w:rPr>
              <w:t>住房公积金</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30.00</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31012</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7"/>
              <w:ind w:left="14"/>
              <w:rPr>
                <w:rFonts w:ascii="Calibri"/>
                <w:sz w:val="20"/>
              </w:rPr>
            </w:pPr>
            <w:r>
              <w:rPr>
                <w:rFonts w:ascii="Calibri"/>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20"/>
              <w:rPr>
                <w:sz w:val="20"/>
              </w:rPr>
            </w:pPr>
            <w:r>
              <w:rPr>
                <w:sz w:val="20"/>
              </w:rPr>
              <w:t>医疗费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31013</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9"/>
              <w:ind w:left="14"/>
              <w:rPr>
                <w:rFonts w:ascii="Calibri"/>
                <w:sz w:val="20"/>
              </w:rPr>
            </w:pPr>
            <w:r>
              <w:rPr>
                <w:rFonts w:ascii="Calibri"/>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其他工资福利支出</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19.33</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31019</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8"/>
              <w:ind w:left="14"/>
              <w:rPr>
                <w:rFonts w:ascii="Calibri"/>
                <w:sz w:val="20"/>
              </w:rPr>
            </w:pPr>
            <w:r>
              <w:rPr>
                <w:rFonts w:ascii="Calibri"/>
                <w:sz w:val="20"/>
              </w:rPr>
              <w:t>303</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8"/>
              <w:rPr>
                <w:sz w:val="20"/>
              </w:rPr>
            </w:pPr>
            <w:r>
              <w:rPr>
                <w:sz w:val="20"/>
              </w:rPr>
              <w:t>对个人和家庭的补助</w:t>
            </w:r>
          </w:p>
        </w:tc>
        <w:tc>
          <w:tcPr>
            <w:tcW w:w="1262"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15.93</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31021</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6"/>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9"/>
              <w:ind w:left="14"/>
              <w:rPr>
                <w:rFonts w:ascii="Calibri"/>
                <w:sz w:val="20"/>
              </w:rPr>
            </w:pPr>
            <w:r>
              <w:rPr>
                <w:rFonts w:ascii="Calibri"/>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离休费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9"/>
              <w:ind w:left="18"/>
              <w:rPr>
                <w:rFonts w:ascii="Calibri"/>
                <w:sz w:val="20"/>
              </w:rPr>
            </w:pPr>
            <w:r>
              <w:rPr>
                <w:rFonts w:ascii="Calibri"/>
                <w:sz w:val="20"/>
              </w:rPr>
              <w:t>31022</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7"/>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8"/>
              <w:ind w:left="14"/>
              <w:rPr>
                <w:rFonts w:ascii="Calibri"/>
                <w:sz w:val="20"/>
              </w:rPr>
            </w:pPr>
            <w:r>
              <w:rPr>
                <w:rFonts w:ascii="Calibri"/>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20"/>
              <w:rPr>
                <w:sz w:val="20"/>
              </w:rPr>
            </w:pPr>
            <w:r>
              <w:rPr>
                <w:sz w:val="20"/>
              </w:rPr>
              <w:t>退休费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20"/>
              <w:rPr>
                <w:rFonts w:ascii="Calibri"/>
                <w:sz w:val="20"/>
              </w:rPr>
            </w:pPr>
            <w:r>
              <w:rPr>
                <w:rFonts w:ascii="Calibri"/>
                <w:sz w:val="20"/>
              </w:rPr>
              <w:t>9.42</w:t>
            </w: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8"/>
              <w:ind w:left="18"/>
              <w:rPr>
                <w:rFonts w:ascii="Calibri"/>
                <w:sz w:val="20"/>
              </w:rPr>
            </w:pPr>
            <w:r>
              <w:rPr>
                <w:rFonts w:ascii="Calibri"/>
                <w:sz w:val="20"/>
              </w:rPr>
              <w:t>31099</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r w:rsidR="00824C7A">
        <w:trPr>
          <w:trHeight w:val="325"/>
        </w:trPr>
        <w:tc>
          <w:tcPr>
            <w:tcW w:w="870" w:type="dxa"/>
            <w:tcBorders>
              <w:top w:val="single" w:sz="4" w:space="0" w:color="000000"/>
              <w:bottom w:val="single" w:sz="4" w:space="0" w:color="000000"/>
              <w:right w:val="single" w:sz="4" w:space="0" w:color="000000"/>
            </w:tcBorders>
          </w:tcPr>
          <w:p w:rsidR="00824C7A" w:rsidRDefault="00AD78E9">
            <w:pPr>
              <w:pStyle w:val="TableParagraph"/>
              <w:spacing w:before="47"/>
              <w:ind w:left="14"/>
              <w:rPr>
                <w:rFonts w:ascii="Calibri"/>
                <w:sz w:val="20"/>
              </w:rPr>
            </w:pPr>
            <w:r>
              <w:rPr>
                <w:rFonts w:ascii="Calibri"/>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20"/>
              <w:rPr>
                <w:sz w:val="20"/>
              </w:rPr>
            </w:pPr>
            <w:r>
              <w:rPr>
                <w:sz w:val="20"/>
              </w:rPr>
              <w:t>退职（役）费</w:t>
            </w:r>
          </w:p>
        </w:tc>
        <w:tc>
          <w:tcPr>
            <w:tcW w:w="1262"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7"/>
              <w:ind w:left="18"/>
              <w:rPr>
                <w:rFonts w:ascii="Calibri"/>
                <w:sz w:val="20"/>
              </w:rPr>
            </w:pPr>
            <w:r>
              <w:rPr>
                <w:rFonts w:ascii="Calibri"/>
                <w:sz w:val="20"/>
              </w:rPr>
              <w:t>312</w:t>
            </w:r>
          </w:p>
        </w:tc>
        <w:tc>
          <w:tcPr>
            <w:tcW w:w="281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2"/>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0"/>
              </w:rPr>
            </w:pPr>
          </w:p>
        </w:tc>
      </w:tr>
    </w:tbl>
    <w:p w:rsidR="00824C7A" w:rsidRDefault="00824C7A">
      <w:pPr>
        <w:rPr>
          <w:rFonts w:ascii="Times New Roman"/>
          <w:sz w:val="20"/>
        </w:rPr>
        <w:sectPr w:rsidR="00824C7A">
          <w:type w:val="continuous"/>
          <w:pgSz w:w="16840" w:h="11910" w:orient="landscape"/>
          <w:pgMar w:top="1580" w:right="1080" w:bottom="280" w:left="1300" w:header="720" w:footer="720" w:gutter="0"/>
          <w:cols w:space="720"/>
        </w:sect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1262"/>
        <w:gridCol w:w="870"/>
        <w:gridCol w:w="2066"/>
        <w:gridCol w:w="938"/>
        <w:gridCol w:w="870"/>
        <w:gridCol w:w="2816"/>
        <w:gridCol w:w="938"/>
      </w:tblGrid>
      <w:tr w:rsidR="00824C7A">
        <w:trPr>
          <w:trHeight w:val="327"/>
        </w:trPr>
        <w:tc>
          <w:tcPr>
            <w:tcW w:w="870" w:type="dxa"/>
            <w:tcBorders>
              <w:left w:val="single" w:sz="8" w:space="0" w:color="000000"/>
            </w:tcBorders>
          </w:tcPr>
          <w:p w:rsidR="00824C7A" w:rsidRDefault="00AD78E9">
            <w:pPr>
              <w:pStyle w:val="TableParagraph"/>
              <w:spacing w:before="48"/>
              <w:ind w:left="14"/>
              <w:rPr>
                <w:rFonts w:ascii="Calibri"/>
                <w:sz w:val="20"/>
              </w:rPr>
            </w:pPr>
            <w:r>
              <w:rPr>
                <w:rFonts w:ascii="Calibri"/>
                <w:sz w:val="20"/>
              </w:rPr>
              <w:t>30304</w:t>
            </w:r>
          </w:p>
        </w:tc>
        <w:tc>
          <w:tcPr>
            <w:tcW w:w="2923" w:type="dxa"/>
          </w:tcPr>
          <w:p w:rsidR="00824C7A" w:rsidRDefault="00AD78E9">
            <w:pPr>
              <w:pStyle w:val="TableParagraph"/>
              <w:spacing w:before="43"/>
              <w:ind w:left="220"/>
              <w:rPr>
                <w:sz w:val="20"/>
              </w:rPr>
            </w:pPr>
            <w:r>
              <w:rPr>
                <w:sz w:val="20"/>
              </w:rPr>
              <w:t>抚恤金</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30224</w:t>
            </w:r>
          </w:p>
        </w:tc>
        <w:tc>
          <w:tcPr>
            <w:tcW w:w="2066" w:type="dxa"/>
          </w:tcPr>
          <w:p w:rsidR="00824C7A" w:rsidRDefault="00AD78E9">
            <w:pPr>
              <w:pStyle w:val="TableParagraph"/>
              <w:spacing w:before="43"/>
              <w:ind w:left="219"/>
              <w:rPr>
                <w:sz w:val="20"/>
              </w:rPr>
            </w:pPr>
            <w:r>
              <w:rPr>
                <w:sz w:val="20"/>
              </w:rPr>
              <w:t>被装购置费</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31201</w:t>
            </w:r>
          </w:p>
        </w:tc>
        <w:tc>
          <w:tcPr>
            <w:tcW w:w="2816" w:type="dxa"/>
          </w:tcPr>
          <w:p w:rsidR="00824C7A" w:rsidRDefault="00AD78E9">
            <w:pPr>
              <w:pStyle w:val="TableParagraph"/>
              <w:spacing w:before="43"/>
              <w:ind w:left="218"/>
              <w:rPr>
                <w:sz w:val="20"/>
              </w:rPr>
            </w:pPr>
            <w:r>
              <w:rPr>
                <w:sz w:val="20"/>
              </w:rPr>
              <w:t>资本金注入</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870" w:type="dxa"/>
            <w:tcBorders>
              <w:left w:val="single" w:sz="8" w:space="0" w:color="000000"/>
            </w:tcBorders>
          </w:tcPr>
          <w:p w:rsidR="00824C7A" w:rsidRDefault="00AD78E9">
            <w:pPr>
              <w:pStyle w:val="TableParagraph"/>
              <w:spacing w:before="49"/>
              <w:ind w:left="14"/>
              <w:rPr>
                <w:rFonts w:ascii="Calibri"/>
                <w:sz w:val="20"/>
              </w:rPr>
            </w:pPr>
            <w:r>
              <w:rPr>
                <w:rFonts w:ascii="Calibri"/>
                <w:sz w:val="20"/>
              </w:rPr>
              <w:t>30305</w:t>
            </w:r>
          </w:p>
        </w:tc>
        <w:tc>
          <w:tcPr>
            <w:tcW w:w="2923" w:type="dxa"/>
          </w:tcPr>
          <w:p w:rsidR="00824C7A" w:rsidRDefault="00AD78E9">
            <w:pPr>
              <w:pStyle w:val="TableParagraph"/>
              <w:spacing w:before="42"/>
              <w:ind w:left="220"/>
              <w:rPr>
                <w:sz w:val="20"/>
              </w:rPr>
            </w:pPr>
            <w:r>
              <w:rPr>
                <w:sz w:val="20"/>
              </w:rPr>
              <w:t>生活补助</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30225</w:t>
            </w:r>
          </w:p>
        </w:tc>
        <w:tc>
          <w:tcPr>
            <w:tcW w:w="2066" w:type="dxa"/>
          </w:tcPr>
          <w:p w:rsidR="00824C7A" w:rsidRDefault="00AD78E9">
            <w:pPr>
              <w:pStyle w:val="TableParagraph"/>
              <w:spacing w:before="42"/>
              <w:ind w:left="219"/>
              <w:rPr>
                <w:sz w:val="20"/>
              </w:rPr>
            </w:pPr>
            <w:r>
              <w:rPr>
                <w:sz w:val="20"/>
              </w:rPr>
              <w:t>专用燃料费</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31203</w:t>
            </w:r>
          </w:p>
        </w:tc>
        <w:tc>
          <w:tcPr>
            <w:tcW w:w="2816" w:type="dxa"/>
          </w:tcPr>
          <w:p w:rsidR="00824C7A" w:rsidRDefault="00AD78E9">
            <w:pPr>
              <w:pStyle w:val="TableParagraph"/>
              <w:spacing w:before="42"/>
              <w:ind w:right="586"/>
              <w:jc w:val="right"/>
              <w:rPr>
                <w:sz w:val="20"/>
              </w:rPr>
            </w:pPr>
            <w:r>
              <w:rPr>
                <w:w w:val="95"/>
                <w:sz w:val="20"/>
              </w:rPr>
              <w:t>政府投资基金股权投资</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870" w:type="dxa"/>
            <w:tcBorders>
              <w:left w:val="single" w:sz="8" w:space="0" w:color="000000"/>
            </w:tcBorders>
          </w:tcPr>
          <w:p w:rsidR="00824C7A" w:rsidRDefault="00AD78E9">
            <w:pPr>
              <w:pStyle w:val="TableParagraph"/>
              <w:spacing w:before="48"/>
              <w:ind w:left="14"/>
              <w:rPr>
                <w:rFonts w:ascii="Calibri"/>
                <w:sz w:val="20"/>
              </w:rPr>
            </w:pPr>
            <w:r>
              <w:rPr>
                <w:rFonts w:ascii="Calibri"/>
                <w:sz w:val="20"/>
              </w:rPr>
              <w:t>30306</w:t>
            </w:r>
          </w:p>
        </w:tc>
        <w:tc>
          <w:tcPr>
            <w:tcW w:w="2923" w:type="dxa"/>
          </w:tcPr>
          <w:p w:rsidR="00824C7A" w:rsidRDefault="00AD78E9">
            <w:pPr>
              <w:pStyle w:val="TableParagraph"/>
              <w:spacing w:before="43"/>
              <w:ind w:left="220"/>
              <w:rPr>
                <w:sz w:val="20"/>
              </w:rPr>
            </w:pPr>
            <w:r>
              <w:rPr>
                <w:sz w:val="20"/>
              </w:rPr>
              <w:t>救济费</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30226</w:t>
            </w:r>
          </w:p>
        </w:tc>
        <w:tc>
          <w:tcPr>
            <w:tcW w:w="2066" w:type="dxa"/>
          </w:tcPr>
          <w:p w:rsidR="00824C7A" w:rsidRDefault="00AD78E9">
            <w:pPr>
              <w:pStyle w:val="TableParagraph"/>
              <w:spacing w:before="43"/>
              <w:ind w:left="219"/>
              <w:rPr>
                <w:sz w:val="20"/>
              </w:rPr>
            </w:pPr>
            <w:r>
              <w:rPr>
                <w:sz w:val="20"/>
              </w:rPr>
              <w:t>劳务费</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31204</w:t>
            </w:r>
          </w:p>
        </w:tc>
        <w:tc>
          <w:tcPr>
            <w:tcW w:w="2816" w:type="dxa"/>
          </w:tcPr>
          <w:p w:rsidR="00824C7A" w:rsidRDefault="00AD78E9">
            <w:pPr>
              <w:pStyle w:val="TableParagraph"/>
              <w:spacing w:before="43"/>
              <w:ind w:left="218"/>
              <w:rPr>
                <w:sz w:val="20"/>
              </w:rPr>
            </w:pPr>
            <w:r>
              <w:rPr>
                <w:sz w:val="20"/>
              </w:rPr>
              <w:t>费用补贴</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7"/>
        </w:trPr>
        <w:tc>
          <w:tcPr>
            <w:tcW w:w="870" w:type="dxa"/>
            <w:tcBorders>
              <w:left w:val="single" w:sz="8" w:space="0" w:color="000000"/>
            </w:tcBorders>
          </w:tcPr>
          <w:p w:rsidR="00824C7A" w:rsidRDefault="00AD78E9">
            <w:pPr>
              <w:pStyle w:val="TableParagraph"/>
              <w:spacing w:before="49"/>
              <w:ind w:left="14"/>
              <w:rPr>
                <w:rFonts w:ascii="Calibri"/>
                <w:sz w:val="20"/>
              </w:rPr>
            </w:pPr>
            <w:r>
              <w:rPr>
                <w:rFonts w:ascii="Calibri"/>
                <w:sz w:val="20"/>
              </w:rPr>
              <w:t>30307</w:t>
            </w:r>
          </w:p>
        </w:tc>
        <w:tc>
          <w:tcPr>
            <w:tcW w:w="2923" w:type="dxa"/>
          </w:tcPr>
          <w:p w:rsidR="00824C7A" w:rsidRDefault="00AD78E9">
            <w:pPr>
              <w:pStyle w:val="TableParagraph"/>
              <w:spacing w:before="42"/>
              <w:ind w:left="220"/>
              <w:rPr>
                <w:sz w:val="20"/>
              </w:rPr>
            </w:pPr>
            <w:r>
              <w:rPr>
                <w:sz w:val="20"/>
              </w:rPr>
              <w:t>医疗费补助</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30227</w:t>
            </w:r>
          </w:p>
        </w:tc>
        <w:tc>
          <w:tcPr>
            <w:tcW w:w="2066" w:type="dxa"/>
          </w:tcPr>
          <w:p w:rsidR="00824C7A" w:rsidRDefault="00AD78E9">
            <w:pPr>
              <w:pStyle w:val="TableParagraph"/>
              <w:spacing w:before="42"/>
              <w:ind w:left="219"/>
              <w:rPr>
                <w:sz w:val="20"/>
              </w:rPr>
            </w:pPr>
            <w:r>
              <w:rPr>
                <w:sz w:val="20"/>
              </w:rPr>
              <w:t>委托业务费</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31205</w:t>
            </w:r>
          </w:p>
        </w:tc>
        <w:tc>
          <w:tcPr>
            <w:tcW w:w="2816" w:type="dxa"/>
          </w:tcPr>
          <w:p w:rsidR="00824C7A" w:rsidRDefault="00AD78E9">
            <w:pPr>
              <w:pStyle w:val="TableParagraph"/>
              <w:spacing w:before="42"/>
              <w:ind w:left="218"/>
              <w:rPr>
                <w:sz w:val="20"/>
              </w:rPr>
            </w:pPr>
            <w:r>
              <w:rPr>
                <w:sz w:val="20"/>
              </w:rPr>
              <w:t>利息补贴</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7"/>
        </w:trPr>
        <w:tc>
          <w:tcPr>
            <w:tcW w:w="870" w:type="dxa"/>
            <w:tcBorders>
              <w:left w:val="single" w:sz="8" w:space="0" w:color="000000"/>
            </w:tcBorders>
          </w:tcPr>
          <w:p w:rsidR="00824C7A" w:rsidRDefault="00AD78E9">
            <w:pPr>
              <w:pStyle w:val="TableParagraph"/>
              <w:spacing w:before="48"/>
              <w:ind w:left="14"/>
              <w:rPr>
                <w:rFonts w:ascii="Calibri"/>
                <w:sz w:val="20"/>
              </w:rPr>
            </w:pPr>
            <w:r>
              <w:rPr>
                <w:rFonts w:ascii="Calibri"/>
                <w:sz w:val="20"/>
              </w:rPr>
              <w:t>30308</w:t>
            </w:r>
          </w:p>
        </w:tc>
        <w:tc>
          <w:tcPr>
            <w:tcW w:w="2923" w:type="dxa"/>
          </w:tcPr>
          <w:p w:rsidR="00824C7A" w:rsidRDefault="00AD78E9">
            <w:pPr>
              <w:pStyle w:val="TableParagraph"/>
              <w:spacing w:before="44"/>
              <w:ind w:left="220"/>
              <w:rPr>
                <w:sz w:val="20"/>
              </w:rPr>
            </w:pPr>
            <w:r>
              <w:rPr>
                <w:sz w:val="20"/>
              </w:rPr>
              <w:t>助学金</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30228</w:t>
            </w:r>
          </w:p>
        </w:tc>
        <w:tc>
          <w:tcPr>
            <w:tcW w:w="2066" w:type="dxa"/>
          </w:tcPr>
          <w:p w:rsidR="00824C7A" w:rsidRDefault="00AD78E9">
            <w:pPr>
              <w:pStyle w:val="TableParagraph"/>
              <w:spacing w:before="44"/>
              <w:ind w:left="219"/>
              <w:rPr>
                <w:sz w:val="20"/>
              </w:rPr>
            </w:pPr>
            <w:r>
              <w:rPr>
                <w:sz w:val="20"/>
              </w:rPr>
              <w:t>工会经费</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31299</w:t>
            </w:r>
          </w:p>
        </w:tc>
        <w:tc>
          <w:tcPr>
            <w:tcW w:w="2816" w:type="dxa"/>
          </w:tcPr>
          <w:p w:rsidR="00824C7A" w:rsidRDefault="00AD78E9">
            <w:pPr>
              <w:pStyle w:val="TableParagraph"/>
              <w:spacing w:before="44"/>
              <w:ind w:left="218"/>
              <w:rPr>
                <w:sz w:val="20"/>
              </w:rPr>
            </w:pPr>
            <w:r>
              <w:rPr>
                <w:sz w:val="20"/>
              </w:rPr>
              <w:t>其他对企业补助</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7"/>
        </w:trPr>
        <w:tc>
          <w:tcPr>
            <w:tcW w:w="870" w:type="dxa"/>
            <w:tcBorders>
              <w:left w:val="single" w:sz="8" w:space="0" w:color="000000"/>
            </w:tcBorders>
          </w:tcPr>
          <w:p w:rsidR="00824C7A" w:rsidRDefault="00AD78E9">
            <w:pPr>
              <w:pStyle w:val="TableParagraph"/>
              <w:spacing w:before="47"/>
              <w:ind w:left="14"/>
              <w:rPr>
                <w:rFonts w:ascii="Calibri"/>
                <w:sz w:val="20"/>
              </w:rPr>
            </w:pPr>
            <w:r>
              <w:rPr>
                <w:rFonts w:ascii="Calibri"/>
                <w:sz w:val="20"/>
              </w:rPr>
              <w:t>30309</w:t>
            </w:r>
          </w:p>
        </w:tc>
        <w:tc>
          <w:tcPr>
            <w:tcW w:w="2923" w:type="dxa"/>
          </w:tcPr>
          <w:p w:rsidR="00824C7A" w:rsidRDefault="00AD78E9">
            <w:pPr>
              <w:pStyle w:val="TableParagraph"/>
              <w:spacing w:before="43"/>
              <w:ind w:left="220"/>
              <w:rPr>
                <w:sz w:val="20"/>
              </w:rPr>
            </w:pPr>
            <w:r>
              <w:rPr>
                <w:sz w:val="20"/>
              </w:rPr>
              <w:t>奖励金</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7"/>
              <w:ind w:left="18"/>
              <w:rPr>
                <w:rFonts w:ascii="Calibri"/>
                <w:sz w:val="20"/>
              </w:rPr>
            </w:pPr>
            <w:r>
              <w:rPr>
                <w:rFonts w:ascii="Calibri"/>
                <w:sz w:val="20"/>
              </w:rPr>
              <w:t>30229</w:t>
            </w:r>
          </w:p>
        </w:tc>
        <w:tc>
          <w:tcPr>
            <w:tcW w:w="2066" w:type="dxa"/>
          </w:tcPr>
          <w:p w:rsidR="00824C7A" w:rsidRDefault="00AD78E9">
            <w:pPr>
              <w:pStyle w:val="TableParagraph"/>
              <w:spacing w:before="43"/>
              <w:ind w:left="219"/>
              <w:rPr>
                <w:sz w:val="20"/>
              </w:rPr>
            </w:pPr>
            <w:r>
              <w:rPr>
                <w:sz w:val="20"/>
              </w:rPr>
              <w:t>福利费</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7"/>
              <w:ind w:left="18"/>
              <w:rPr>
                <w:rFonts w:ascii="Calibri"/>
                <w:sz w:val="20"/>
              </w:rPr>
            </w:pPr>
            <w:r>
              <w:rPr>
                <w:rFonts w:ascii="Calibri"/>
                <w:sz w:val="20"/>
              </w:rPr>
              <w:t>313</w:t>
            </w:r>
          </w:p>
        </w:tc>
        <w:tc>
          <w:tcPr>
            <w:tcW w:w="2816" w:type="dxa"/>
          </w:tcPr>
          <w:p w:rsidR="00824C7A" w:rsidRDefault="00AD78E9">
            <w:pPr>
              <w:pStyle w:val="TableParagraph"/>
              <w:spacing w:before="43"/>
              <w:ind w:left="19"/>
              <w:rPr>
                <w:sz w:val="20"/>
              </w:rPr>
            </w:pPr>
            <w:r>
              <w:rPr>
                <w:sz w:val="20"/>
              </w:rPr>
              <w:t>对社会保障基金补助</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870" w:type="dxa"/>
            <w:tcBorders>
              <w:left w:val="single" w:sz="8" w:space="0" w:color="000000"/>
            </w:tcBorders>
          </w:tcPr>
          <w:p w:rsidR="00824C7A" w:rsidRDefault="00AD78E9">
            <w:pPr>
              <w:pStyle w:val="TableParagraph"/>
              <w:spacing w:before="49"/>
              <w:ind w:left="14"/>
              <w:rPr>
                <w:rFonts w:ascii="Calibri"/>
                <w:sz w:val="20"/>
              </w:rPr>
            </w:pPr>
            <w:r>
              <w:rPr>
                <w:rFonts w:ascii="Calibri"/>
                <w:sz w:val="20"/>
              </w:rPr>
              <w:t>30310</w:t>
            </w:r>
          </w:p>
        </w:tc>
        <w:tc>
          <w:tcPr>
            <w:tcW w:w="2923" w:type="dxa"/>
          </w:tcPr>
          <w:p w:rsidR="00824C7A" w:rsidRDefault="00AD78E9">
            <w:pPr>
              <w:pStyle w:val="TableParagraph"/>
              <w:spacing w:before="42"/>
              <w:ind w:left="220"/>
              <w:rPr>
                <w:sz w:val="20"/>
              </w:rPr>
            </w:pPr>
            <w:r>
              <w:rPr>
                <w:sz w:val="20"/>
              </w:rPr>
              <w:t>个人农业生产补贴</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30231</w:t>
            </w:r>
          </w:p>
        </w:tc>
        <w:tc>
          <w:tcPr>
            <w:tcW w:w="2066" w:type="dxa"/>
          </w:tcPr>
          <w:p w:rsidR="00824C7A" w:rsidRDefault="00AD78E9">
            <w:pPr>
              <w:pStyle w:val="TableParagraph"/>
              <w:spacing w:before="42"/>
              <w:ind w:right="34"/>
              <w:jc w:val="right"/>
              <w:rPr>
                <w:sz w:val="20"/>
              </w:rPr>
            </w:pPr>
            <w:r>
              <w:rPr>
                <w:w w:val="95"/>
                <w:sz w:val="20"/>
              </w:rPr>
              <w:t>公务用车运行维护费</w:t>
            </w:r>
          </w:p>
        </w:tc>
        <w:tc>
          <w:tcPr>
            <w:tcW w:w="938" w:type="dxa"/>
          </w:tcPr>
          <w:p w:rsidR="00824C7A" w:rsidRDefault="00AD78E9">
            <w:pPr>
              <w:pStyle w:val="TableParagraph"/>
              <w:spacing w:before="49"/>
              <w:ind w:left="20"/>
              <w:rPr>
                <w:rFonts w:ascii="Calibri"/>
                <w:sz w:val="20"/>
              </w:rPr>
            </w:pPr>
            <w:r>
              <w:rPr>
                <w:rFonts w:ascii="Calibri"/>
                <w:sz w:val="20"/>
              </w:rPr>
              <w:t>16.20</w:t>
            </w:r>
          </w:p>
        </w:tc>
        <w:tc>
          <w:tcPr>
            <w:tcW w:w="870" w:type="dxa"/>
          </w:tcPr>
          <w:p w:rsidR="00824C7A" w:rsidRDefault="00AD78E9">
            <w:pPr>
              <w:pStyle w:val="TableParagraph"/>
              <w:spacing w:before="49"/>
              <w:ind w:left="18"/>
              <w:rPr>
                <w:rFonts w:ascii="Calibri"/>
                <w:sz w:val="20"/>
              </w:rPr>
            </w:pPr>
            <w:r>
              <w:rPr>
                <w:rFonts w:ascii="Calibri"/>
                <w:sz w:val="20"/>
              </w:rPr>
              <w:t>31302</w:t>
            </w:r>
          </w:p>
        </w:tc>
        <w:tc>
          <w:tcPr>
            <w:tcW w:w="2816" w:type="dxa"/>
          </w:tcPr>
          <w:p w:rsidR="00824C7A" w:rsidRDefault="00AD78E9">
            <w:pPr>
              <w:pStyle w:val="TableParagraph"/>
              <w:spacing w:before="42"/>
              <w:ind w:left="218"/>
              <w:rPr>
                <w:sz w:val="20"/>
              </w:rPr>
            </w:pPr>
            <w:r>
              <w:rPr>
                <w:sz w:val="20"/>
              </w:rPr>
              <w:t>对社会保险基金补助</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870" w:type="dxa"/>
            <w:tcBorders>
              <w:left w:val="single" w:sz="8" w:space="0" w:color="000000"/>
            </w:tcBorders>
          </w:tcPr>
          <w:p w:rsidR="00824C7A" w:rsidRDefault="00AD78E9">
            <w:pPr>
              <w:pStyle w:val="TableParagraph"/>
              <w:spacing w:before="48"/>
              <w:ind w:left="14"/>
              <w:rPr>
                <w:rFonts w:ascii="Calibri"/>
                <w:sz w:val="20"/>
              </w:rPr>
            </w:pPr>
            <w:r>
              <w:rPr>
                <w:rFonts w:ascii="Calibri"/>
                <w:sz w:val="20"/>
              </w:rPr>
              <w:t>30399</w:t>
            </w:r>
          </w:p>
        </w:tc>
        <w:tc>
          <w:tcPr>
            <w:tcW w:w="2923" w:type="dxa"/>
          </w:tcPr>
          <w:p w:rsidR="00824C7A" w:rsidRDefault="00AD78E9">
            <w:pPr>
              <w:pStyle w:val="TableParagraph"/>
              <w:spacing w:before="43"/>
              <w:ind w:left="220"/>
              <w:rPr>
                <w:sz w:val="20"/>
              </w:rPr>
            </w:pPr>
            <w:r>
              <w:rPr>
                <w:sz w:val="20"/>
              </w:rPr>
              <w:t>对其他个人和家庭的补助支出</w:t>
            </w: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30239</w:t>
            </w:r>
          </w:p>
        </w:tc>
        <w:tc>
          <w:tcPr>
            <w:tcW w:w="2066" w:type="dxa"/>
          </w:tcPr>
          <w:p w:rsidR="00824C7A" w:rsidRDefault="00AD78E9">
            <w:pPr>
              <w:pStyle w:val="TableParagraph"/>
              <w:spacing w:before="43"/>
              <w:ind w:left="219"/>
              <w:rPr>
                <w:sz w:val="20"/>
              </w:rPr>
            </w:pPr>
            <w:r>
              <w:rPr>
                <w:sz w:val="20"/>
              </w:rPr>
              <w:t>其他交通费用</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31303</w:t>
            </w:r>
          </w:p>
        </w:tc>
        <w:tc>
          <w:tcPr>
            <w:tcW w:w="2816" w:type="dxa"/>
          </w:tcPr>
          <w:p w:rsidR="00824C7A" w:rsidRDefault="00AD78E9">
            <w:pPr>
              <w:pStyle w:val="TableParagraph"/>
              <w:spacing w:before="43"/>
              <w:ind w:right="586"/>
              <w:jc w:val="right"/>
              <w:rPr>
                <w:sz w:val="20"/>
              </w:rPr>
            </w:pPr>
            <w:r>
              <w:rPr>
                <w:w w:val="95"/>
                <w:sz w:val="20"/>
              </w:rPr>
              <w:t>补充全国社会保障基金</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7"/>
        </w:trPr>
        <w:tc>
          <w:tcPr>
            <w:tcW w:w="870" w:type="dxa"/>
            <w:tcBorders>
              <w:left w:val="single" w:sz="8" w:space="0" w:color="000000"/>
            </w:tcBorders>
          </w:tcPr>
          <w:p w:rsidR="00824C7A" w:rsidRDefault="00824C7A">
            <w:pPr>
              <w:pStyle w:val="TableParagraph"/>
              <w:rPr>
                <w:rFonts w:ascii="Times New Roman"/>
                <w:sz w:val="18"/>
              </w:rPr>
            </w:pPr>
          </w:p>
        </w:tc>
        <w:tc>
          <w:tcPr>
            <w:tcW w:w="2923" w:type="dxa"/>
          </w:tcPr>
          <w:p w:rsidR="00824C7A" w:rsidRDefault="00824C7A">
            <w:pPr>
              <w:pStyle w:val="TableParagraph"/>
              <w:rPr>
                <w:rFonts w:ascii="Times New Roman"/>
                <w:sz w:val="18"/>
              </w:rPr>
            </w:pP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30240</w:t>
            </w:r>
          </w:p>
        </w:tc>
        <w:tc>
          <w:tcPr>
            <w:tcW w:w="2066" w:type="dxa"/>
          </w:tcPr>
          <w:p w:rsidR="00824C7A" w:rsidRDefault="00AD78E9">
            <w:pPr>
              <w:pStyle w:val="TableParagraph"/>
              <w:spacing w:before="42"/>
              <w:ind w:left="219"/>
              <w:rPr>
                <w:sz w:val="20"/>
              </w:rPr>
            </w:pPr>
            <w:r>
              <w:rPr>
                <w:sz w:val="20"/>
              </w:rPr>
              <w:t>税金及附加费用</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399</w:t>
            </w:r>
          </w:p>
        </w:tc>
        <w:tc>
          <w:tcPr>
            <w:tcW w:w="2816" w:type="dxa"/>
          </w:tcPr>
          <w:p w:rsidR="00824C7A" w:rsidRDefault="00AD78E9">
            <w:pPr>
              <w:pStyle w:val="TableParagraph"/>
              <w:spacing w:before="42"/>
              <w:ind w:left="19"/>
              <w:rPr>
                <w:sz w:val="20"/>
              </w:rPr>
            </w:pPr>
            <w:r>
              <w:rPr>
                <w:sz w:val="20"/>
              </w:rPr>
              <w:t>其他支出</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7"/>
        </w:trPr>
        <w:tc>
          <w:tcPr>
            <w:tcW w:w="870" w:type="dxa"/>
            <w:tcBorders>
              <w:left w:val="single" w:sz="8" w:space="0" w:color="000000"/>
            </w:tcBorders>
          </w:tcPr>
          <w:p w:rsidR="00824C7A" w:rsidRDefault="00824C7A">
            <w:pPr>
              <w:pStyle w:val="TableParagraph"/>
              <w:rPr>
                <w:rFonts w:ascii="Times New Roman"/>
                <w:sz w:val="18"/>
              </w:rPr>
            </w:pPr>
          </w:p>
        </w:tc>
        <w:tc>
          <w:tcPr>
            <w:tcW w:w="2923" w:type="dxa"/>
          </w:tcPr>
          <w:p w:rsidR="00824C7A" w:rsidRDefault="00824C7A">
            <w:pPr>
              <w:pStyle w:val="TableParagraph"/>
              <w:rPr>
                <w:rFonts w:ascii="Times New Roman"/>
                <w:sz w:val="18"/>
              </w:rPr>
            </w:pP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30299</w:t>
            </w:r>
          </w:p>
        </w:tc>
        <w:tc>
          <w:tcPr>
            <w:tcW w:w="2066" w:type="dxa"/>
          </w:tcPr>
          <w:p w:rsidR="00824C7A" w:rsidRDefault="00AD78E9">
            <w:pPr>
              <w:pStyle w:val="TableParagraph"/>
              <w:spacing w:before="43"/>
              <w:ind w:right="34"/>
              <w:jc w:val="right"/>
              <w:rPr>
                <w:sz w:val="20"/>
              </w:rPr>
            </w:pPr>
            <w:r>
              <w:rPr>
                <w:w w:val="95"/>
                <w:sz w:val="20"/>
              </w:rPr>
              <w:t>其他商品和服务支出</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39906</w:t>
            </w:r>
          </w:p>
        </w:tc>
        <w:tc>
          <w:tcPr>
            <w:tcW w:w="2816" w:type="dxa"/>
          </w:tcPr>
          <w:p w:rsidR="00824C7A" w:rsidRDefault="00AD78E9">
            <w:pPr>
              <w:pStyle w:val="TableParagraph"/>
              <w:spacing w:before="43"/>
              <w:ind w:left="218"/>
              <w:rPr>
                <w:sz w:val="20"/>
              </w:rPr>
            </w:pPr>
            <w:r>
              <w:rPr>
                <w:sz w:val="20"/>
              </w:rPr>
              <w:t>赠与</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870" w:type="dxa"/>
            <w:tcBorders>
              <w:left w:val="single" w:sz="8" w:space="0" w:color="000000"/>
            </w:tcBorders>
          </w:tcPr>
          <w:p w:rsidR="00824C7A" w:rsidRDefault="00824C7A">
            <w:pPr>
              <w:pStyle w:val="TableParagraph"/>
              <w:rPr>
                <w:rFonts w:ascii="Times New Roman"/>
                <w:sz w:val="18"/>
              </w:rPr>
            </w:pPr>
          </w:p>
        </w:tc>
        <w:tc>
          <w:tcPr>
            <w:tcW w:w="2923" w:type="dxa"/>
          </w:tcPr>
          <w:p w:rsidR="00824C7A" w:rsidRDefault="00824C7A">
            <w:pPr>
              <w:pStyle w:val="TableParagraph"/>
              <w:rPr>
                <w:rFonts w:ascii="Times New Roman"/>
                <w:sz w:val="18"/>
              </w:rPr>
            </w:pP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7"/>
              <w:ind w:left="18"/>
              <w:rPr>
                <w:rFonts w:ascii="Calibri"/>
                <w:sz w:val="20"/>
              </w:rPr>
            </w:pPr>
            <w:r>
              <w:rPr>
                <w:rFonts w:ascii="Calibri"/>
                <w:sz w:val="20"/>
              </w:rPr>
              <w:t>307</w:t>
            </w:r>
          </w:p>
        </w:tc>
        <w:tc>
          <w:tcPr>
            <w:tcW w:w="2066" w:type="dxa"/>
          </w:tcPr>
          <w:p w:rsidR="00824C7A" w:rsidRDefault="00AD78E9">
            <w:pPr>
              <w:pStyle w:val="TableParagraph"/>
              <w:spacing w:before="42"/>
              <w:ind w:left="20"/>
              <w:rPr>
                <w:sz w:val="20"/>
              </w:rPr>
            </w:pPr>
            <w:r>
              <w:rPr>
                <w:sz w:val="20"/>
              </w:rPr>
              <w:t>债务利息及费用支出</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7"/>
              <w:ind w:left="18"/>
              <w:rPr>
                <w:rFonts w:ascii="Calibri"/>
                <w:sz w:val="20"/>
              </w:rPr>
            </w:pPr>
            <w:r>
              <w:rPr>
                <w:rFonts w:ascii="Calibri"/>
                <w:sz w:val="20"/>
              </w:rPr>
              <w:t>39907</w:t>
            </w:r>
          </w:p>
        </w:tc>
        <w:tc>
          <w:tcPr>
            <w:tcW w:w="2816" w:type="dxa"/>
          </w:tcPr>
          <w:p w:rsidR="00824C7A" w:rsidRDefault="00AD78E9">
            <w:pPr>
              <w:pStyle w:val="TableParagraph"/>
              <w:spacing w:before="42"/>
              <w:ind w:left="218"/>
              <w:rPr>
                <w:sz w:val="20"/>
              </w:rPr>
            </w:pPr>
            <w:r>
              <w:rPr>
                <w:sz w:val="20"/>
              </w:rPr>
              <w:t>国家赔偿费用支出</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639"/>
        </w:trPr>
        <w:tc>
          <w:tcPr>
            <w:tcW w:w="870" w:type="dxa"/>
            <w:tcBorders>
              <w:left w:val="single" w:sz="8" w:space="0" w:color="000000"/>
            </w:tcBorders>
          </w:tcPr>
          <w:p w:rsidR="00824C7A" w:rsidRDefault="00824C7A">
            <w:pPr>
              <w:pStyle w:val="TableParagraph"/>
              <w:rPr>
                <w:rFonts w:ascii="Times New Roman"/>
                <w:sz w:val="18"/>
              </w:rPr>
            </w:pPr>
          </w:p>
        </w:tc>
        <w:tc>
          <w:tcPr>
            <w:tcW w:w="2923" w:type="dxa"/>
          </w:tcPr>
          <w:p w:rsidR="00824C7A" w:rsidRDefault="00824C7A">
            <w:pPr>
              <w:pStyle w:val="TableParagraph"/>
              <w:rPr>
                <w:rFonts w:ascii="Times New Roman"/>
                <w:sz w:val="18"/>
              </w:rPr>
            </w:pPr>
          </w:p>
        </w:tc>
        <w:tc>
          <w:tcPr>
            <w:tcW w:w="1262" w:type="dxa"/>
          </w:tcPr>
          <w:p w:rsidR="00824C7A" w:rsidRDefault="00824C7A">
            <w:pPr>
              <w:pStyle w:val="TableParagraph"/>
              <w:rPr>
                <w:rFonts w:ascii="Times New Roman"/>
                <w:sz w:val="18"/>
              </w:rPr>
            </w:pPr>
          </w:p>
        </w:tc>
        <w:tc>
          <w:tcPr>
            <w:tcW w:w="870" w:type="dxa"/>
          </w:tcPr>
          <w:p w:rsidR="00824C7A" w:rsidRDefault="00824C7A">
            <w:pPr>
              <w:pStyle w:val="TableParagraph"/>
              <w:spacing w:before="12"/>
              <w:rPr>
                <w:sz w:val="15"/>
              </w:rPr>
            </w:pPr>
          </w:p>
          <w:p w:rsidR="00824C7A" w:rsidRDefault="00AD78E9">
            <w:pPr>
              <w:pStyle w:val="TableParagraph"/>
              <w:ind w:left="18"/>
              <w:rPr>
                <w:rFonts w:ascii="Calibri"/>
                <w:sz w:val="20"/>
              </w:rPr>
            </w:pPr>
            <w:r>
              <w:rPr>
                <w:rFonts w:ascii="Calibri"/>
                <w:sz w:val="20"/>
              </w:rPr>
              <w:t>30701</w:t>
            </w:r>
          </w:p>
        </w:tc>
        <w:tc>
          <w:tcPr>
            <w:tcW w:w="2066" w:type="dxa"/>
          </w:tcPr>
          <w:p w:rsidR="00824C7A" w:rsidRDefault="00824C7A">
            <w:pPr>
              <w:pStyle w:val="TableParagraph"/>
              <w:spacing w:before="8"/>
              <w:rPr>
                <w:sz w:val="15"/>
              </w:rPr>
            </w:pPr>
          </w:p>
          <w:p w:rsidR="00824C7A" w:rsidRDefault="00AD78E9">
            <w:pPr>
              <w:pStyle w:val="TableParagraph"/>
              <w:ind w:left="219"/>
              <w:rPr>
                <w:sz w:val="20"/>
              </w:rPr>
            </w:pPr>
            <w:r>
              <w:rPr>
                <w:sz w:val="20"/>
              </w:rPr>
              <w:t>国内债务付息</w:t>
            </w:r>
          </w:p>
        </w:tc>
        <w:tc>
          <w:tcPr>
            <w:tcW w:w="938" w:type="dxa"/>
          </w:tcPr>
          <w:p w:rsidR="00824C7A" w:rsidRDefault="00824C7A">
            <w:pPr>
              <w:pStyle w:val="TableParagraph"/>
              <w:rPr>
                <w:rFonts w:ascii="Times New Roman"/>
                <w:sz w:val="18"/>
              </w:rPr>
            </w:pPr>
          </w:p>
        </w:tc>
        <w:tc>
          <w:tcPr>
            <w:tcW w:w="870" w:type="dxa"/>
          </w:tcPr>
          <w:p w:rsidR="00824C7A" w:rsidRDefault="00824C7A">
            <w:pPr>
              <w:pStyle w:val="TableParagraph"/>
              <w:spacing w:before="12"/>
              <w:rPr>
                <w:sz w:val="15"/>
              </w:rPr>
            </w:pPr>
          </w:p>
          <w:p w:rsidR="00824C7A" w:rsidRDefault="00AD78E9">
            <w:pPr>
              <w:pStyle w:val="TableParagraph"/>
              <w:ind w:left="18"/>
              <w:rPr>
                <w:rFonts w:ascii="Calibri"/>
                <w:sz w:val="20"/>
              </w:rPr>
            </w:pPr>
            <w:r>
              <w:rPr>
                <w:rFonts w:ascii="Calibri"/>
                <w:sz w:val="20"/>
              </w:rPr>
              <w:t>39908</w:t>
            </w:r>
          </w:p>
        </w:tc>
        <w:tc>
          <w:tcPr>
            <w:tcW w:w="2816" w:type="dxa"/>
          </w:tcPr>
          <w:p w:rsidR="00824C7A" w:rsidRDefault="00AD78E9">
            <w:pPr>
              <w:pStyle w:val="TableParagraph"/>
              <w:spacing w:before="44"/>
              <w:ind w:left="218"/>
              <w:rPr>
                <w:sz w:val="20"/>
              </w:rPr>
            </w:pPr>
            <w:r>
              <w:rPr>
                <w:sz w:val="20"/>
              </w:rPr>
              <w:t>对民间非营利组织和群众性</w:t>
            </w:r>
          </w:p>
          <w:p w:rsidR="00824C7A" w:rsidRDefault="00AD78E9">
            <w:pPr>
              <w:pStyle w:val="TableParagraph"/>
              <w:spacing w:before="56"/>
              <w:ind w:left="19"/>
              <w:rPr>
                <w:sz w:val="20"/>
              </w:rPr>
            </w:pPr>
            <w:r>
              <w:rPr>
                <w:sz w:val="20"/>
              </w:rPr>
              <w:t>自治组织补贴</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870" w:type="dxa"/>
            <w:tcBorders>
              <w:left w:val="single" w:sz="8" w:space="0" w:color="000000"/>
            </w:tcBorders>
          </w:tcPr>
          <w:p w:rsidR="00824C7A" w:rsidRDefault="00824C7A">
            <w:pPr>
              <w:pStyle w:val="TableParagraph"/>
              <w:rPr>
                <w:rFonts w:ascii="Times New Roman"/>
                <w:sz w:val="18"/>
              </w:rPr>
            </w:pPr>
          </w:p>
        </w:tc>
        <w:tc>
          <w:tcPr>
            <w:tcW w:w="2923" w:type="dxa"/>
          </w:tcPr>
          <w:p w:rsidR="00824C7A" w:rsidRDefault="00824C7A">
            <w:pPr>
              <w:pStyle w:val="TableParagraph"/>
              <w:rPr>
                <w:rFonts w:ascii="Times New Roman"/>
                <w:sz w:val="18"/>
              </w:rPr>
            </w:pP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30702</w:t>
            </w:r>
          </w:p>
        </w:tc>
        <w:tc>
          <w:tcPr>
            <w:tcW w:w="2066" w:type="dxa"/>
          </w:tcPr>
          <w:p w:rsidR="00824C7A" w:rsidRDefault="00AD78E9">
            <w:pPr>
              <w:pStyle w:val="TableParagraph"/>
              <w:spacing w:before="43"/>
              <w:ind w:left="219"/>
              <w:rPr>
                <w:sz w:val="20"/>
              </w:rPr>
            </w:pPr>
            <w:r>
              <w:rPr>
                <w:sz w:val="20"/>
              </w:rPr>
              <w:t>国外债务付息</w:t>
            </w:r>
          </w:p>
        </w:tc>
        <w:tc>
          <w:tcPr>
            <w:tcW w:w="938"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39999</w:t>
            </w:r>
          </w:p>
        </w:tc>
        <w:tc>
          <w:tcPr>
            <w:tcW w:w="2816" w:type="dxa"/>
          </w:tcPr>
          <w:p w:rsidR="00824C7A" w:rsidRDefault="00AD78E9">
            <w:pPr>
              <w:pStyle w:val="TableParagraph"/>
              <w:spacing w:before="43"/>
              <w:ind w:left="218"/>
              <w:rPr>
                <w:sz w:val="20"/>
              </w:rPr>
            </w:pPr>
            <w:r>
              <w:rPr>
                <w:sz w:val="20"/>
              </w:rPr>
              <w:t>其他支出</w:t>
            </w: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7"/>
        </w:trPr>
        <w:tc>
          <w:tcPr>
            <w:tcW w:w="870" w:type="dxa"/>
            <w:tcBorders>
              <w:left w:val="single" w:sz="8" w:space="0" w:color="000000"/>
            </w:tcBorders>
          </w:tcPr>
          <w:p w:rsidR="00824C7A" w:rsidRDefault="00824C7A">
            <w:pPr>
              <w:pStyle w:val="TableParagraph"/>
              <w:rPr>
                <w:rFonts w:ascii="Times New Roman"/>
                <w:sz w:val="18"/>
              </w:rPr>
            </w:pPr>
          </w:p>
        </w:tc>
        <w:tc>
          <w:tcPr>
            <w:tcW w:w="2923" w:type="dxa"/>
          </w:tcPr>
          <w:p w:rsidR="00824C7A" w:rsidRDefault="00824C7A">
            <w:pPr>
              <w:pStyle w:val="TableParagraph"/>
              <w:rPr>
                <w:rFonts w:ascii="Times New Roman"/>
                <w:sz w:val="18"/>
              </w:rPr>
            </w:pP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9"/>
              <w:ind w:left="18"/>
              <w:rPr>
                <w:rFonts w:ascii="Calibri"/>
                <w:sz w:val="20"/>
              </w:rPr>
            </w:pPr>
            <w:r>
              <w:rPr>
                <w:rFonts w:ascii="Calibri"/>
                <w:sz w:val="20"/>
              </w:rPr>
              <w:t>30703</w:t>
            </w:r>
          </w:p>
        </w:tc>
        <w:tc>
          <w:tcPr>
            <w:tcW w:w="2066" w:type="dxa"/>
          </w:tcPr>
          <w:p w:rsidR="00824C7A" w:rsidRDefault="00AD78E9">
            <w:pPr>
              <w:pStyle w:val="TableParagraph"/>
              <w:spacing w:before="42"/>
              <w:ind w:left="219"/>
              <w:rPr>
                <w:sz w:val="20"/>
              </w:rPr>
            </w:pPr>
            <w:r>
              <w:rPr>
                <w:sz w:val="20"/>
              </w:rPr>
              <w:t>国内债务发行费用</w:t>
            </w:r>
          </w:p>
        </w:tc>
        <w:tc>
          <w:tcPr>
            <w:tcW w:w="938" w:type="dxa"/>
          </w:tcPr>
          <w:p w:rsidR="00824C7A" w:rsidRDefault="00824C7A">
            <w:pPr>
              <w:pStyle w:val="TableParagraph"/>
              <w:rPr>
                <w:rFonts w:ascii="Times New Roman"/>
                <w:sz w:val="18"/>
              </w:rPr>
            </w:pPr>
          </w:p>
        </w:tc>
        <w:tc>
          <w:tcPr>
            <w:tcW w:w="870" w:type="dxa"/>
          </w:tcPr>
          <w:p w:rsidR="00824C7A" w:rsidRDefault="00824C7A">
            <w:pPr>
              <w:pStyle w:val="TableParagraph"/>
              <w:rPr>
                <w:rFonts w:ascii="Times New Roman"/>
                <w:sz w:val="18"/>
              </w:rPr>
            </w:pPr>
          </w:p>
        </w:tc>
        <w:tc>
          <w:tcPr>
            <w:tcW w:w="2816" w:type="dxa"/>
          </w:tcPr>
          <w:p w:rsidR="00824C7A" w:rsidRDefault="00824C7A">
            <w:pPr>
              <w:pStyle w:val="TableParagraph"/>
              <w:rPr>
                <w:rFonts w:ascii="Times New Roman"/>
                <w:sz w:val="18"/>
              </w:rPr>
            </w:pP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3793" w:type="dxa"/>
            <w:gridSpan w:val="2"/>
            <w:tcBorders>
              <w:left w:val="single" w:sz="8" w:space="0" w:color="000000"/>
            </w:tcBorders>
          </w:tcPr>
          <w:p w:rsidR="00824C7A" w:rsidRDefault="00824C7A">
            <w:pPr>
              <w:pStyle w:val="TableParagraph"/>
              <w:rPr>
                <w:rFonts w:ascii="Times New Roman"/>
                <w:sz w:val="18"/>
              </w:rPr>
            </w:pPr>
          </w:p>
        </w:tc>
        <w:tc>
          <w:tcPr>
            <w:tcW w:w="1262" w:type="dxa"/>
          </w:tcPr>
          <w:p w:rsidR="00824C7A" w:rsidRDefault="00824C7A">
            <w:pPr>
              <w:pStyle w:val="TableParagraph"/>
              <w:rPr>
                <w:rFonts w:ascii="Times New Roman"/>
                <w:sz w:val="18"/>
              </w:rPr>
            </w:pPr>
          </w:p>
        </w:tc>
        <w:tc>
          <w:tcPr>
            <w:tcW w:w="870" w:type="dxa"/>
          </w:tcPr>
          <w:p w:rsidR="00824C7A" w:rsidRDefault="00AD78E9">
            <w:pPr>
              <w:pStyle w:val="TableParagraph"/>
              <w:spacing w:before="48"/>
              <w:ind w:left="18"/>
              <w:rPr>
                <w:rFonts w:ascii="Calibri"/>
                <w:sz w:val="20"/>
              </w:rPr>
            </w:pPr>
            <w:r>
              <w:rPr>
                <w:rFonts w:ascii="Calibri"/>
                <w:sz w:val="20"/>
              </w:rPr>
              <w:t>30704</w:t>
            </w:r>
          </w:p>
        </w:tc>
        <w:tc>
          <w:tcPr>
            <w:tcW w:w="2066" w:type="dxa"/>
          </w:tcPr>
          <w:p w:rsidR="00824C7A" w:rsidRDefault="00AD78E9">
            <w:pPr>
              <w:pStyle w:val="TableParagraph"/>
              <w:spacing w:before="43"/>
              <w:ind w:left="219"/>
              <w:rPr>
                <w:sz w:val="20"/>
              </w:rPr>
            </w:pPr>
            <w:r>
              <w:rPr>
                <w:sz w:val="20"/>
              </w:rPr>
              <w:t>国外债务发行费用</w:t>
            </w:r>
          </w:p>
        </w:tc>
        <w:tc>
          <w:tcPr>
            <w:tcW w:w="938" w:type="dxa"/>
          </w:tcPr>
          <w:p w:rsidR="00824C7A" w:rsidRDefault="00824C7A">
            <w:pPr>
              <w:pStyle w:val="TableParagraph"/>
              <w:rPr>
                <w:rFonts w:ascii="Times New Roman"/>
                <w:sz w:val="18"/>
              </w:rPr>
            </w:pPr>
          </w:p>
        </w:tc>
        <w:tc>
          <w:tcPr>
            <w:tcW w:w="870" w:type="dxa"/>
          </w:tcPr>
          <w:p w:rsidR="00824C7A" w:rsidRDefault="00824C7A">
            <w:pPr>
              <w:pStyle w:val="TableParagraph"/>
              <w:rPr>
                <w:rFonts w:ascii="Times New Roman"/>
                <w:sz w:val="18"/>
              </w:rPr>
            </w:pPr>
          </w:p>
        </w:tc>
        <w:tc>
          <w:tcPr>
            <w:tcW w:w="2816" w:type="dxa"/>
          </w:tcPr>
          <w:p w:rsidR="00824C7A" w:rsidRDefault="00824C7A">
            <w:pPr>
              <w:pStyle w:val="TableParagraph"/>
              <w:rPr>
                <w:rFonts w:ascii="Times New Roman"/>
                <w:sz w:val="18"/>
              </w:rPr>
            </w:pPr>
          </w:p>
        </w:tc>
        <w:tc>
          <w:tcPr>
            <w:tcW w:w="938" w:type="dxa"/>
            <w:tcBorders>
              <w:right w:val="single" w:sz="8" w:space="0" w:color="000000"/>
            </w:tcBorders>
          </w:tcPr>
          <w:p w:rsidR="00824C7A" w:rsidRDefault="00824C7A">
            <w:pPr>
              <w:pStyle w:val="TableParagraph"/>
              <w:rPr>
                <w:rFonts w:ascii="Times New Roman"/>
                <w:sz w:val="18"/>
              </w:rPr>
            </w:pPr>
          </w:p>
        </w:tc>
      </w:tr>
      <w:tr w:rsidR="00824C7A">
        <w:trPr>
          <w:trHeight w:val="326"/>
        </w:trPr>
        <w:tc>
          <w:tcPr>
            <w:tcW w:w="3793" w:type="dxa"/>
            <w:gridSpan w:val="2"/>
            <w:tcBorders>
              <w:left w:val="single" w:sz="8" w:space="0" w:color="000000"/>
              <w:bottom w:val="single" w:sz="8" w:space="0" w:color="000000"/>
            </w:tcBorders>
          </w:tcPr>
          <w:p w:rsidR="00824C7A" w:rsidRDefault="00AD78E9">
            <w:pPr>
              <w:pStyle w:val="TableParagraph"/>
              <w:spacing w:before="42"/>
              <w:ind w:left="1276" w:right="1262"/>
              <w:jc w:val="center"/>
              <w:rPr>
                <w:sz w:val="20"/>
              </w:rPr>
            </w:pPr>
            <w:r>
              <w:rPr>
                <w:sz w:val="20"/>
              </w:rPr>
              <w:t>人员经费合计</w:t>
            </w:r>
          </w:p>
        </w:tc>
        <w:tc>
          <w:tcPr>
            <w:tcW w:w="1262" w:type="dxa"/>
            <w:tcBorders>
              <w:bottom w:val="single" w:sz="8" w:space="0" w:color="000000"/>
            </w:tcBorders>
          </w:tcPr>
          <w:p w:rsidR="00824C7A" w:rsidRDefault="00AD78E9">
            <w:pPr>
              <w:pStyle w:val="TableParagraph"/>
              <w:spacing w:before="49"/>
              <w:ind w:left="18"/>
              <w:rPr>
                <w:rFonts w:ascii="Calibri"/>
                <w:sz w:val="20"/>
                <w:lang w:val="en-US"/>
              </w:rPr>
            </w:pPr>
            <w:r>
              <w:rPr>
                <w:rFonts w:ascii="Calibri" w:hint="eastAsia"/>
                <w:sz w:val="20"/>
                <w:lang w:val="en-US"/>
              </w:rPr>
              <w:t>388.28</w:t>
            </w:r>
          </w:p>
        </w:tc>
        <w:tc>
          <w:tcPr>
            <w:tcW w:w="7560" w:type="dxa"/>
            <w:gridSpan w:val="5"/>
            <w:tcBorders>
              <w:bottom w:val="single" w:sz="8" w:space="0" w:color="000000"/>
            </w:tcBorders>
          </w:tcPr>
          <w:p w:rsidR="00824C7A" w:rsidRDefault="00AD78E9">
            <w:pPr>
              <w:pStyle w:val="TableParagraph"/>
              <w:spacing w:before="42"/>
              <w:ind w:left="3164" w:right="3146"/>
              <w:jc w:val="center"/>
              <w:rPr>
                <w:sz w:val="20"/>
              </w:rPr>
            </w:pPr>
            <w:r>
              <w:rPr>
                <w:sz w:val="20"/>
              </w:rPr>
              <w:t>公用经费合计</w:t>
            </w:r>
          </w:p>
        </w:tc>
        <w:tc>
          <w:tcPr>
            <w:tcW w:w="938" w:type="dxa"/>
            <w:tcBorders>
              <w:bottom w:val="single" w:sz="8" w:space="0" w:color="000000"/>
              <w:right w:val="single" w:sz="8" w:space="0" w:color="000000"/>
            </w:tcBorders>
          </w:tcPr>
          <w:p w:rsidR="00824C7A" w:rsidRDefault="00AD78E9">
            <w:pPr>
              <w:pStyle w:val="TableParagraph"/>
              <w:spacing w:before="49"/>
              <w:ind w:left="18"/>
              <w:rPr>
                <w:rFonts w:ascii="Calibri"/>
                <w:sz w:val="20"/>
                <w:lang w:val="en-US"/>
              </w:rPr>
            </w:pPr>
            <w:r>
              <w:rPr>
                <w:rFonts w:ascii="Calibri" w:hint="eastAsia"/>
                <w:sz w:val="20"/>
                <w:lang w:val="en-US"/>
              </w:rPr>
              <w:t>147.33</w:t>
            </w:r>
          </w:p>
        </w:tc>
      </w:tr>
    </w:tbl>
    <w:p w:rsidR="00824C7A" w:rsidRDefault="00AD78E9">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824C7A" w:rsidRDefault="00824C7A">
      <w:pPr>
        <w:rPr>
          <w:rFonts w:ascii="宋体" w:eastAsia="宋体"/>
          <w:sz w:val="20"/>
        </w:rPr>
        <w:sectPr w:rsidR="00824C7A">
          <w:pgSz w:w="16840" w:h="11910" w:orient="landscape"/>
          <w:pgMar w:top="1100" w:right="1080" w:bottom="920" w:left="1300" w:header="0" w:footer="725" w:gutter="0"/>
          <w:cols w:space="720"/>
        </w:sect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spacing w:before="6"/>
        <w:rPr>
          <w:rFonts w:ascii="宋体"/>
          <w:sz w:val="18"/>
        </w:rPr>
      </w:pPr>
    </w:p>
    <w:p w:rsidR="00824C7A" w:rsidRDefault="00824C7A">
      <w:pPr>
        <w:rPr>
          <w:rFonts w:ascii="宋体"/>
          <w:sz w:val="18"/>
        </w:rPr>
        <w:sectPr w:rsidR="00824C7A">
          <w:pgSz w:w="16840" w:h="11910" w:orient="landscape"/>
          <w:pgMar w:top="1100" w:right="1080" w:bottom="920" w:left="1300" w:header="0" w:footer="725" w:gutter="0"/>
          <w:cols w:space="720"/>
        </w:sectPr>
      </w:pPr>
    </w:p>
    <w:p w:rsidR="00824C7A" w:rsidRDefault="00AD78E9">
      <w:pPr>
        <w:pStyle w:val="a3"/>
        <w:spacing w:before="57"/>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824C7A" w:rsidRDefault="00AD78E9">
      <w:pPr>
        <w:pStyle w:val="a3"/>
        <w:rPr>
          <w:rFonts w:ascii="华文中宋"/>
          <w:sz w:val="22"/>
        </w:rPr>
      </w:pPr>
      <w:r>
        <w:br w:type="column"/>
      </w:r>
    </w:p>
    <w:p w:rsidR="00824C7A" w:rsidRDefault="00824C7A">
      <w:pPr>
        <w:pStyle w:val="a3"/>
        <w:spacing w:before="1"/>
        <w:rPr>
          <w:rFonts w:ascii="华文中宋"/>
          <w:sz w:val="20"/>
        </w:rPr>
      </w:pPr>
    </w:p>
    <w:p w:rsidR="00824C7A" w:rsidRDefault="00AD78E9">
      <w:pPr>
        <w:ind w:left="2588"/>
        <w:rPr>
          <w:rFonts w:ascii="宋体" w:eastAsia="宋体"/>
          <w:sz w:val="20"/>
        </w:rPr>
      </w:pPr>
      <w:r>
        <w:rPr>
          <w:rFonts w:ascii="宋体" w:eastAsia="宋体" w:hint="eastAsia"/>
          <w:sz w:val="20"/>
        </w:rPr>
        <w:t xml:space="preserve">公开 </w:t>
      </w:r>
      <w:r>
        <w:rPr>
          <w:rFonts w:ascii="Calibri" w:eastAsia="Calibri"/>
          <w:sz w:val="20"/>
        </w:rPr>
        <w:t xml:space="preserve">07 </w:t>
      </w:r>
      <w:r>
        <w:rPr>
          <w:rFonts w:ascii="宋体" w:eastAsia="宋体" w:hint="eastAsia"/>
          <w:sz w:val="20"/>
        </w:rPr>
        <w:t>表</w:t>
      </w:r>
    </w:p>
    <w:p w:rsidR="00824C7A" w:rsidRDefault="00824C7A">
      <w:pPr>
        <w:rPr>
          <w:rFonts w:ascii="宋体" w:eastAsia="宋体"/>
          <w:sz w:val="20"/>
        </w:rPr>
        <w:sectPr w:rsidR="00824C7A">
          <w:type w:val="continuous"/>
          <w:pgSz w:w="16840" w:h="11910" w:orient="landscape"/>
          <w:pgMar w:top="1580" w:right="1080" w:bottom="280" w:left="1300" w:header="720" w:footer="720" w:gutter="0"/>
          <w:cols w:num="2" w:space="720" w:equalWidth="0">
            <w:col w:w="10535" w:space="40"/>
            <w:col w:w="3885"/>
          </w:cols>
        </w:sectPr>
      </w:pPr>
    </w:p>
    <w:p w:rsidR="00824C7A" w:rsidRDefault="00AD78E9">
      <w:pPr>
        <w:tabs>
          <w:tab w:val="left" w:pos="13063"/>
        </w:tabs>
        <w:spacing w:before="70" w:after="30"/>
        <w:ind w:left="286"/>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824C7A">
        <w:trPr>
          <w:trHeight w:val="574"/>
        </w:trPr>
        <w:tc>
          <w:tcPr>
            <w:tcW w:w="6901" w:type="dxa"/>
            <w:gridSpan w:val="6"/>
            <w:tcBorders>
              <w:bottom w:val="single" w:sz="4" w:space="0" w:color="000000"/>
              <w:right w:val="single" w:sz="4" w:space="0" w:color="000000"/>
            </w:tcBorders>
          </w:tcPr>
          <w:p w:rsidR="00824C7A" w:rsidRDefault="00AD78E9">
            <w:pPr>
              <w:pStyle w:val="TableParagraph"/>
              <w:spacing w:before="165"/>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824C7A" w:rsidRDefault="00AD78E9">
            <w:pPr>
              <w:pStyle w:val="TableParagraph"/>
              <w:spacing w:before="165"/>
              <w:ind w:left="3137" w:right="3114"/>
              <w:jc w:val="center"/>
              <w:rPr>
                <w:sz w:val="20"/>
              </w:rPr>
            </w:pPr>
            <w:r>
              <w:rPr>
                <w:sz w:val="20"/>
              </w:rPr>
              <w:t>决算数</w:t>
            </w:r>
          </w:p>
        </w:tc>
      </w:tr>
      <w:tr w:rsidR="00824C7A">
        <w:trPr>
          <w:trHeight w:val="615"/>
        </w:trPr>
        <w:tc>
          <w:tcPr>
            <w:tcW w:w="1151" w:type="dxa"/>
            <w:vMerge w:val="restart"/>
            <w:tcBorders>
              <w:top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10"/>
              <w:rPr>
                <w:sz w:val="19"/>
              </w:rPr>
            </w:pPr>
          </w:p>
          <w:p w:rsidR="00824C7A" w:rsidRDefault="00AD78E9">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8"/>
              <w:rPr>
                <w:sz w:val="27"/>
              </w:rPr>
            </w:pPr>
          </w:p>
          <w:p w:rsidR="00824C7A" w:rsidRDefault="00AD78E9">
            <w:pPr>
              <w:pStyle w:val="TableParagraph"/>
              <w:ind w:left="178"/>
              <w:rPr>
                <w:sz w:val="20"/>
              </w:rPr>
            </w:pPr>
            <w:r>
              <w:rPr>
                <w:w w:val="95"/>
                <w:sz w:val="20"/>
              </w:rPr>
              <w:t>因公出国</w:t>
            </w:r>
          </w:p>
          <w:p w:rsidR="00824C7A" w:rsidRDefault="00AD78E9">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6"/>
              <w:rPr>
                <w:sz w:val="14"/>
              </w:rPr>
            </w:pPr>
          </w:p>
          <w:p w:rsidR="00824C7A" w:rsidRDefault="00AD78E9">
            <w:pPr>
              <w:pStyle w:val="TableParagraph"/>
              <w:spacing w:before="1"/>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10"/>
              <w:rPr>
                <w:sz w:val="19"/>
              </w:rPr>
            </w:pPr>
          </w:p>
          <w:p w:rsidR="00824C7A" w:rsidRDefault="00AD78E9">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824C7A">
            <w:pPr>
              <w:pStyle w:val="TableParagraph"/>
              <w:spacing w:before="10"/>
              <w:rPr>
                <w:sz w:val="19"/>
              </w:rPr>
            </w:pPr>
          </w:p>
          <w:p w:rsidR="00824C7A" w:rsidRDefault="00AD78E9">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8"/>
              <w:rPr>
                <w:sz w:val="27"/>
              </w:rPr>
            </w:pPr>
          </w:p>
          <w:p w:rsidR="00824C7A" w:rsidRDefault="00AD78E9">
            <w:pPr>
              <w:pStyle w:val="TableParagraph"/>
              <w:ind w:left="179"/>
              <w:rPr>
                <w:sz w:val="20"/>
              </w:rPr>
            </w:pPr>
            <w:r>
              <w:rPr>
                <w:w w:val="95"/>
                <w:sz w:val="20"/>
              </w:rPr>
              <w:t>因公出国</w:t>
            </w:r>
          </w:p>
          <w:p w:rsidR="00824C7A" w:rsidRDefault="00AD78E9">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6"/>
              <w:rPr>
                <w:sz w:val="14"/>
              </w:rPr>
            </w:pPr>
          </w:p>
          <w:p w:rsidR="00824C7A" w:rsidRDefault="00AD78E9">
            <w:pPr>
              <w:pStyle w:val="TableParagraph"/>
              <w:spacing w:before="1"/>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824C7A" w:rsidRDefault="00824C7A">
            <w:pPr>
              <w:pStyle w:val="TableParagraph"/>
              <w:rPr>
                <w:sz w:val="20"/>
              </w:rPr>
            </w:pPr>
          </w:p>
          <w:p w:rsidR="00824C7A" w:rsidRDefault="00824C7A">
            <w:pPr>
              <w:pStyle w:val="TableParagraph"/>
              <w:spacing w:before="10"/>
              <w:rPr>
                <w:sz w:val="19"/>
              </w:rPr>
            </w:pPr>
          </w:p>
          <w:p w:rsidR="00824C7A" w:rsidRDefault="00AD78E9">
            <w:pPr>
              <w:pStyle w:val="TableParagraph"/>
              <w:ind w:left="80"/>
              <w:rPr>
                <w:sz w:val="20"/>
              </w:rPr>
            </w:pPr>
            <w:r>
              <w:rPr>
                <w:sz w:val="20"/>
              </w:rPr>
              <w:t>公务接待费</w:t>
            </w:r>
          </w:p>
        </w:tc>
      </w:tr>
      <w:tr w:rsidR="00824C7A">
        <w:trPr>
          <w:trHeight w:val="638"/>
        </w:trPr>
        <w:tc>
          <w:tcPr>
            <w:tcW w:w="1151" w:type="dxa"/>
            <w:vMerge/>
            <w:tcBorders>
              <w:top w:val="nil"/>
              <w:bottom w:val="single" w:sz="4" w:space="0" w:color="000000"/>
              <w:right w:val="single" w:sz="4" w:space="0" w:color="000000"/>
            </w:tcBorders>
          </w:tcPr>
          <w:p w:rsidR="00824C7A" w:rsidRDefault="00824C7A">
            <w:pPr>
              <w:rPr>
                <w:sz w:val="2"/>
                <w:szCs w:val="2"/>
              </w:rPr>
            </w:pPr>
          </w:p>
        </w:tc>
        <w:tc>
          <w:tcPr>
            <w:tcW w:w="1149"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7"/>
              <w:rPr>
                <w:sz w:val="15"/>
              </w:rPr>
            </w:pPr>
          </w:p>
          <w:p w:rsidR="00824C7A" w:rsidRDefault="00AD78E9">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right="160"/>
              <w:jc w:val="right"/>
              <w:rPr>
                <w:sz w:val="20"/>
              </w:rPr>
            </w:pPr>
            <w:r>
              <w:rPr>
                <w:w w:val="95"/>
                <w:sz w:val="20"/>
              </w:rPr>
              <w:t>公务用车</w:t>
            </w:r>
          </w:p>
          <w:p w:rsidR="00824C7A" w:rsidRDefault="00AD78E9">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80"/>
              <w:rPr>
                <w:sz w:val="20"/>
              </w:rPr>
            </w:pPr>
            <w:r>
              <w:rPr>
                <w:sz w:val="20"/>
              </w:rPr>
              <w:t>公务用车</w:t>
            </w:r>
          </w:p>
          <w:p w:rsidR="00824C7A" w:rsidRDefault="00AD78E9">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151"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151"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7"/>
              <w:rPr>
                <w:sz w:val="15"/>
              </w:rPr>
            </w:pPr>
          </w:p>
          <w:p w:rsidR="00824C7A" w:rsidRDefault="00AD78E9">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right="160"/>
              <w:jc w:val="right"/>
              <w:rPr>
                <w:sz w:val="20"/>
              </w:rPr>
            </w:pPr>
            <w:r>
              <w:rPr>
                <w:w w:val="95"/>
                <w:sz w:val="20"/>
              </w:rPr>
              <w:t>公务用车</w:t>
            </w:r>
          </w:p>
          <w:p w:rsidR="00824C7A" w:rsidRDefault="00AD78E9">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43"/>
              <w:ind w:left="180"/>
              <w:rPr>
                <w:sz w:val="20"/>
              </w:rPr>
            </w:pPr>
            <w:r>
              <w:rPr>
                <w:sz w:val="20"/>
              </w:rPr>
              <w:t>公务用车</w:t>
            </w:r>
          </w:p>
          <w:p w:rsidR="00824C7A" w:rsidRDefault="00AD78E9">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824C7A" w:rsidRDefault="00824C7A">
            <w:pPr>
              <w:rPr>
                <w:sz w:val="2"/>
                <w:szCs w:val="2"/>
              </w:rPr>
            </w:pPr>
          </w:p>
        </w:tc>
      </w:tr>
      <w:tr w:rsidR="00824C7A">
        <w:trPr>
          <w:trHeight w:val="573"/>
        </w:trPr>
        <w:tc>
          <w:tcPr>
            <w:tcW w:w="1151" w:type="dxa"/>
            <w:tcBorders>
              <w:top w:val="single" w:sz="4" w:space="0" w:color="000000"/>
              <w:bottom w:val="single" w:sz="4" w:space="0" w:color="000000"/>
              <w:right w:val="single" w:sz="4" w:space="0" w:color="000000"/>
            </w:tcBorders>
          </w:tcPr>
          <w:p w:rsidR="00824C7A" w:rsidRDefault="00AD78E9">
            <w:pPr>
              <w:pStyle w:val="TableParagraph"/>
              <w:spacing w:before="172"/>
              <w:ind w:left="15"/>
              <w:jc w:val="center"/>
              <w:rPr>
                <w:rFonts w:ascii="Calibri"/>
                <w:sz w:val="20"/>
              </w:rPr>
            </w:pPr>
            <w:r>
              <w:rPr>
                <w:rFonts w:ascii="Calibri"/>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19"/>
              <w:jc w:val="center"/>
              <w:rPr>
                <w:rFonts w:ascii="Calibri"/>
                <w:sz w:val="20"/>
              </w:rPr>
            </w:pPr>
            <w:r>
              <w:rPr>
                <w:rFonts w:ascii="Calibri"/>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19"/>
              <w:jc w:val="center"/>
              <w:rPr>
                <w:rFonts w:ascii="Calibri"/>
                <w:sz w:val="20"/>
              </w:rPr>
            </w:pPr>
            <w:r>
              <w:rPr>
                <w:rFonts w:ascii="Calibri"/>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18"/>
              <w:jc w:val="center"/>
              <w:rPr>
                <w:rFonts w:ascii="Calibri"/>
                <w:sz w:val="20"/>
              </w:rPr>
            </w:pPr>
            <w:r>
              <w:rPr>
                <w:rFonts w:ascii="Calibri"/>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17"/>
              <w:jc w:val="center"/>
              <w:rPr>
                <w:rFonts w:ascii="Calibri"/>
                <w:sz w:val="20"/>
              </w:rPr>
            </w:pPr>
            <w:r>
              <w:rPr>
                <w:rFonts w:ascii="Calibri"/>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20"/>
              <w:jc w:val="center"/>
              <w:rPr>
                <w:rFonts w:ascii="Calibri"/>
                <w:sz w:val="20"/>
              </w:rPr>
            </w:pPr>
            <w:r>
              <w:rPr>
                <w:rFonts w:ascii="Calibri"/>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18"/>
              <w:jc w:val="center"/>
              <w:rPr>
                <w:rFonts w:ascii="Calibri"/>
                <w:sz w:val="20"/>
              </w:rPr>
            </w:pPr>
            <w:r>
              <w:rPr>
                <w:rFonts w:ascii="Calibri"/>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20"/>
              <w:jc w:val="center"/>
              <w:rPr>
                <w:rFonts w:ascii="Calibri"/>
                <w:sz w:val="20"/>
              </w:rPr>
            </w:pPr>
            <w:r>
              <w:rPr>
                <w:rFonts w:ascii="Calibri"/>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17"/>
              <w:jc w:val="center"/>
              <w:rPr>
                <w:rFonts w:ascii="Calibri"/>
                <w:sz w:val="20"/>
              </w:rPr>
            </w:pPr>
            <w:r>
              <w:rPr>
                <w:rFonts w:ascii="Calibri"/>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359" w:right="340"/>
              <w:jc w:val="center"/>
              <w:rPr>
                <w:rFonts w:ascii="Calibri"/>
                <w:sz w:val="20"/>
              </w:rPr>
            </w:pPr>
            <w:r>
              <w:rPr>
                <w:rFonts w:ascii="Calibri"/>
                <w:sz w:val="20"/>
              </w:rPr>
              <w:t>10</w:t>
            </w:r>
          </w:p>
        </w:tc>
        <w:tc>
          <w:tcPr>
            <w:tcW w:w="1151"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72"/>
              <w:ind w:left="358" w:right="342"/>
              <w:jc w:val="center"/>
              <w:rPr>
                <w:rFonts w:ascii="Calibri"/>
                <w:sz w:val="20"/>
              </w:rPr>
            </w:pPr>
            <w:r>
              <w:rPr>
                <w:rFonts w:ascii="Calibri"/>
                <w:sz w:val="20"/>
              </w:rPr>
              <w:t>11</w:t>
            </w:r>
          </w:p>
        </w:tc>
        <w:tc>
          <w:tcPr>
            <w:tcW w:w="1151" w:type="dxa"/>
            <w:tcBorders>
              <w:top w:val="single" w:sz="4" w:space="0" w:color="000000"/>
              <w:left w:val="single" w:sz="4" w:space="0" w:color="000000"/>
              <w:bottom w:val="single" w:sz="4" w:space="0" w:color="000000"/>
            </w:tcBorders>
          </w:tcPr>
          <w:p w:rsidR="00824C7A" w:rsidRDefault="00AD78E9">
            <w:pPr>
              <w:pStyle w:val="TableParagraph"/>
              <w:spacing w:before="172"/>
              <w:ind w:left="458" w:right="435"/>
              <w:jc w:val="center"/>
              <w:rPr>
                <w:rFonts w:ascii="Calibri"/>
                <w:sz w:val="20"/>
              </w:rPr>
            </w:pPr>
            <w:r>
              <w:rPr>
                <w:rFonts w:ascii="Calibri"/>
                <w:sz w:val="20"/>
              </w:rPr>
              <w:t>12</w:t>
            </w:r>
          </w:p>
        </w:tc>
      </w:tr>
      <w:tr w:rsidR="00824C7A">
        <w:trPr>
          <w:trHeight w:val="869"/>
        </w:trPr>
        <w:tc>
          <w:tcPr>
            <w:tcW w:w="1151" w:type="dxa"/>
            <w:tcBorders>
              <w:top w:val="single" w:sz="4" w:space="0" w:color="000000"/>
              <w:right w:val="single" w:sz="4" w:space="0" w:color="000000"/>
            </w:tcBorders>
          </w:tcPr>
          <w:p w:rsidR="00824C7A" w:rsidRDefault="00824C7A">
            <w:pPr>
              <w:pStyle w:val="TableParagraph"/>
              <w:spacing w:before="12"/>
              <w:rPr>
                <w:sz w:val="24"/>
              </w:rPr>
            </w:pPr>
          </w:p>
          <w:p w:rsidR="00824C7A" w:rsidRDefault="00AD78E9">
            <w:pPr>
              <w:pStyle w:val="TableParagraph"/>
              <w:ind w:left="14"/>
              <w:rPr>
                <w:rFonts w:ascii="Calibri"/>
                <w:sz w:val="20"/>
              </w:rPr>
            </w:pPr>
            <w:r>
              <w:rPr>
                <w:rFonts w:ascii="Calibri"/>
                <w:sz w:val="20"/>
              </w:rPr>
              <w:t>11</w:t>
            </w:r>
          </w:p>
        </w:tc>
        <w:tc>
          <w:tcPr>
            <w:tcW w:w="1149"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824C7A" w:rsidRDefault="00824C7A">
            <w:pPr>
              <w:pStyle w:val="TableParagraph"/>
              <w:spacing w:before="12"/>
              <w:rPr>
                <w:sz w:val="24"/>
              </w:rPr>
            </w:pPr>
          </w:p>
          <w:p w:rsidR="00824C7A" w:rsidRDefault="00AD78E9">
            <w:pPr>
              <w:pStyle w:val="TableParagraph"/>
              <w:ind w:left="18"/>
              <w:rPr>
                <w:rFonts w:ascii="Calibri"/>
                <w:sz w:val="20"/>
              </w:rPr>
            </w:pPr>
            <w:r>
              <w:rPr>
                <w:rFonts w:ascii="Calibri"/>
                <w:sz w:val="20"/>
              </w:rPr>
              <w:t>11</w:t>
            </w:r>
          </w:p>
        </w:tc>
        <w:tc>
          <w:tcPr>
            <w:tcW w:w="1151" w:type="dxa"/>
            <w:tcBorders>
              <w:top w:val="single" w:sz="4" w:space="0" w:color="000000"/>
              <w:left w:val="single" w:sz="4" w:space="0" w:color="000000"/>
              <w:right w:val="single" w:sz="4" w:space="0" w:color="000000"/>
            </w:tcBorders>
          </w:tcPr>
          <w:p w:rsidR="00824C7A" w:rsidRDefault="00824C7A">
            <w:pPr>
              <w:pStyle w:val="TableParagraph"/>
              <w:spacing w:before="12"/>
              <w:rPr>
                <w:sz w:val="24"/>
              </w:rPr>
            </w:pPr>
          </w:p>
          <w:p w:rsidR="00824C7A" w:rsidRDefault="00AD78E9">
            <w:pPr>
              <w:pStyle w:val="TableParagraph"/>
              <w:ind w:left="20"/>
              <w:rPr>
                <w:rFonts w:ascii="Calibri"/>
                <w:sz w:val="20"/>
              </w:rPr>
            </w:pPr>
            <w:r>
              <w:rPr>
                <w:rFonts w:ascii="Calibri"/>
                <w:sz w:val="20"/>
              </w:rPr>
              <w:t>10.76</w:t>
            </w:r>
          </w:p>
        </w:tc>
        <w:tc>
          <w:tcPr>
            <w:tcW w:w="1151"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0"/>
              </w:rPr>
            </w:pPr>
          </w:p>
        </w:tc>
        <w:tc>
          <w:tcPr>
            <w:tcW w:w="1151" w:type="dxa"/>
            <w:tcBorders>
              <w:top w:val="single" w:sz="4" w:space="0" w:color="000000"/>
              <w:left w:val="single" w:sz="4" w:space="0" w:color="000000"/>
            </w:tcBorders>
          </w:tcPr>
          <w:p w:rsidR="00824C7A" w:rsidRDefault="00824C7A">
            <w:pPr>
              <w:pStyle w:val="TableParagraph"/>
              <w:spacing w:before="12"/>
              <w:rPr>
                <w:sz w:val="24"/>
              </w:rPr>
            </w:pPr>
          </w:p>
          <w:p w:rsidR="00824C7A" w:rsidRDefault="00AD78E9">
            <w:pPr>
              <w:pStyle w:val="TableParagraph"/>
              <w:ind w:left="20"/>
              <w:rPr>
                <w:rFonts w:ascii="Calibri"/>
                <w:sz w:val="20"/>
              </w:rPr>
            </w:pPr>
            <w:r>
              <w:rPr>
                <w:rFonts w:ascii="Calibri"/>
                <w:sz w:val="20"/>
              </w:rPr>
              <w:t>10.76</w:t>
            </w:r>
          </w:p>
        </w:tc>
      </w:tr>
    </w:tbl>
    <w:p w:rsidR="00824C7A" w:rsidRDefault="00824C7A">
      <w:pPr>
        <w:pStyle w:val="a3"/>
        <w:spacing w:before="2"/>
        <w:rPr>
          <w:rFonts w:ascii="宋体"/>
          <w:sz w:val="14"/>
        </w:rPr>
      </w:pPr>
    </w:p>
    <w:p w:rsidR="00824C7A" w:rsidRDefault="00AD78E9">
      <w:pPr>
        <w:spacing w:line="292" w:lineRule="auto"/>
        <w:ind w:left="286" w:right="437"/>
        <w:rPr>
          <w:rFonts w:ascii="宋体" w:eastAsia="宋体" w:hAnsi="宋体"/>
          <w:sz w:val="20"/>
        </w:rPr>
      </w:pPr>
      <w:r>
        <w:rPr>
          <w:rFonts w:ascii="宋体" w:eastAsia="宋体" w:hAnsi="宋体" w:hint="eastAsia"/>
          <w:w w:val="95"/>
          <w:sz w:val="20"/>
        </w:rPr>
        <w:t>注：本表反映部门本年度</w:t>
      </w:r>
      <w:r>
        <w:rPr>
          <w:rFonts w:ascii="Calibri" w:eastAsia="Calibri" w:hAnsi="Calibri"/>
          <w:w w:val="95"/>
          <w:sz w:val="20"/>
        </w:rPr>
        <w:t>“</w:t>
      </w:r>
      <w:r>
        <w:rPr>
          <w:rFonts w:ascii="宋体" w:eastAsia="宋体" w:hAnsi="宋体" w:hint="eastAsia"/>
          <w:w w:val="95"/>
          <w:sz w:val="20"/>
        </w:rPr>
        <w:t>三公</w:t>
      </w:r>
      <w:r>
        <w:rPr>
          <w:rFonts w:ascii="Calibri" w:eastAsia="Calibri" w:hAnsi="Calibri"/>
          <w:w w:val="95"/>
          <w:sz w:val="20"/>
        </w:rPr>
        <w:t>”</w:t>
      </w:r>
      <w:r>
        <w:rPr>
          <w:rFonts w:ascii="宋体" w:eastAsia="宋体" w:hAnsi="宋体" w:hint="eastAsia"/>
          <w:w w:val="95"/>
          <w:sz w:val="20"/>
        </w:rPr>
        <w:t>经费支出预决算情况。其中，预算数为</w:t>
      </w:r>
      <w:r>
        <w:rPr>
          <w:rFonts w:ascii="Calibri" w:eastAsia="Calibri" w:hAnsi="Calibri"/>
          <w:w w:val="95"/>
          <w:sz w:val="20"/>
        </w:rPr>
        <w:t>“</w:t>
      </w:r>
      <w:r>
        <w:rPr>
          <w:rFonts w:ascii="宋体" w:eastAsia="宋体" w:hAnsi="宋体" w:hint="eastAsia"/>
          <w:w w:val="95"/>
          <w:sz w:val="20"/>
        </w:rPr>
        <w:t>三公</w:t>
      </w:r>
      <w:r>
        <w:rPr>
          <w:rFonts w:ascii="Calibri" w:eastAsia="Calibri" w:hAnsi="Calibri"/>
          <w:w w:val="95"/>
          <w:sz w:val="20"/>
        </w:rPr>
        <w:t>”</w:t>
      </w:r>
      <w:r>
        <w:rPr>
          <w:rFonts w:ascii="宋体" w:eastAsia="宋体" w:hAnsi="宋体" w:hint="eastAsia"/>
          <w:w w:val="95"/>
          <w:sz w:val="20"/>
        </w:rPr>
        <w:t xml:space="preserve">经费年初预算数，决算数是包括当年一般公共预算财政拨款和以前年度结转资金      </w:t>
      </w:r>
      <w:r>
        <w:rPr>
          <w:rFonts w:ascii="宋体" w:eastAsia="宋体" w:hAnsi="宋体" w:hint="eastAsia"/>
          <w:sz w:val="20"/>
        </w:rPr>
        <w:t>安排的实际支出。本表金额转换为万元时，因四舍五入可能存在尾差。</w:t>
      </w:r>
    </w:p>
    <w:p w:rsidR="00824C7A" w:rsidRDefault="00824C7A">
      <w:pPr>
        <w:spacing w:line="292" w:lineRule="auto"/>
        <w:rPr>
          <w:rFonts w:ascii="宋体" w:eastAsia="宋体" w:hAnsi="宋体"/>
          <w:sz w:val="20"/>
        </w:rPr>
        <w:sectPr w:rsidR="00824C7A">
          <w:type w:val="continuous"/>
          <w:pgSz w:w="16840" w:h="11910" w:orient="landscape"/>
          <w:pgMar w:top="1580" w:right="1080" w:bottom="280" w:left="1300" w:header="720" w:footer="720" w:gutter="0"/>
          <w:cols w:space="720"/>
        </w:sect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spacing w:before="3"/>
        <w:rPr>
          <w:rFonts w:ascii="宋体"/>
          <w:sz w:val="15"/>
        </w:rPr>
      </w:pPr>
    </w:p>
    <w:p w:rsidR="00824C7A" w:rsidRDefault="00824C7A">
      <w:pPr>
        <w:rPr>
          <w:rFonts w:ascii="宋体"/>
          <w:sz w:val="15"/>
        </w:rPr>
        <w:sectPr w:rsidR="00824C7A">
          <w:pgSz w:w="16840" w:h="11910" w:orient="landscape"/>
          <w:pgMar w:top="1100" w:right="1080" w:bottom="920" w:left="1300" w:header="0" w:footer="725" w:gutter="0"/>
          <w:cols w:space="720"/>
        </w:sectPr>
      </w:pPr>
    </w:p>
    <w:p w:rsidR="00824C7A" w:rsidRDefault="00AD78E9">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824C7A" w:rsidRDefault="00AD78E9">
      <w:pPr>
        <w:pStyle w:val="a3"/>
        <w:rPr>
          <w:rFonts w:ascii="华文中宋"/>
          <w:sz w:val="22"/>
        </w:rPr>
      </w:pPr>
      <w:r>
        <w:br w:type="column"/>
      </w:r>
    </w:p>
    <w:p w:rsidR="00824C7A" w:rsidRDefault="00824C7A">
      <w:pPr>
        <w:pStyle w:val="a3"/>
        <w:spacing w:before="1"/>
        <w:rPr>
          <w:rFonts w:ascii="华文中宋"/>
          <w:sz w:val="20"/>
        </w:rPr>
      </w:pPr>
    </w:p>
    <w:p w:rsidR="00824C7A" w:rsidRDefault="00AD78E9">
      <w:pPr>
        <w:ind w:right="360"/>
        <w:jc w:val="right"/>
        <w:rPr>
          <w:rFonts w:ascii="宋体" w:eastAsia="宋体"/>
          <w:sz w:val="20"/>
        </w:rPr>
      </w:pPr>
      <w:r>
        <w:rPr>
          <w:rFonts w:ascii="宋体" w:eastAsia="宋体" w:hint="eastAsia"/>
          <w:sz w:val="20"/>
        </w:rPr>
        <w:t xml:space="preserve">公开 </w:t>
      </w:r>
      <w:r>
        <w:rPr>
          <w:rFonts w:ascii="Calibri" w:eastAsia="Calibri"/>
          <w:sz w:val="20"/>
        </w:rPr>
        <w:t xml:space="preserve">08 </w:t>
      </w:r>
      <w:r>
        <w:rPr>
          <w:rFonts w:ascii="宋体" w:eastAsia="宋体" w:hint="eastAsia"/>
          <w:sz w:val="20"/>
        </w:rPr>
        <w:t>表</w:t>
      </w:r>
    </w:p>
    <w:p w:rsidR="00824C7A" w:rsidRDefault="00824C7A">
      <w:pPr>
        <w:jc w:val="right"/>
        <w:rPr>
          <w:rFonts w:ascii="宋体" w:eastAsia="宋体"/>
          <w:sz w:val="20"/>
        </w:rPr>
        <w:sectPr w:rsidR="00824C7A">
          <w:type w:val="continuous"/>
          <w:pgSz w:w="16840" w:h="11910" w:orient="landscape"/>
          <w:pgMar w:top="1580" w:right="1080" w:bottom="280" w:left="1300" w:header="720" w:footer="720" w:gutter="0"/>
          <w:cols w:num="2" w:space="720" w:equalWidth="0">
            <w:col w:w="9999" w:space="40"/>
            <w:col w:w="4421"/>
          </w:cols>
        </w:sectPr>
      </w:pPr>
    </w:p>
    <w:p w:rsidR="00824C7A" w:rsidRDefault="00AD78E9">
      <w:pPr>
        <w:tabs>
          <w:tab w:val="left" w:pos="13097"/>
        </w:tabs>
        <w:spacing w:before="70" w:after="29"/>
        <w:ind w:left="140"/>
        <w:rPr>
          <w:rFonts w:ascii="宋体" w:eastAsia="宋体"/>
          <w:sz w:val="20"/>
        </w:rPr>
      </w:pPr>
      <w:r>
        <w:rPr>
          <w:rFonts w:ascii="宋体" w:eastAsia="宋体" w:hint="eastAsia"/>
          <w:sz w:val="20"/>
        </w:rPr>
        <w:lastRenderedPageBreak/>
        <w:t>部门：</w:t>
      </w:r>
      <w:r w:rsidR="00622D55">
        <w:rPr>
          <w:rFonts w:ascii="宋体" w:eastAsia="宋体" w:hint="eastAsia"/>
          <w:sz w:val="20"/>
        </w:rPr>
        <w:t>信阳市</w:t>
      </w:r>
      <w:r w:rsidR="00622D55">
        <w:rPr>
          <w:rFonts w:ascii="宋体" w:eastAsia="宋体"/>
          <w:sz w:val="20"/>
        </w:rPr>
        <w:t>平桥区科技局</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824C7A">
        <w:trPr>
          <w:trHeight w:val="420"/>
        </w:trPr>
        <w:tc>
          <w:tcPr>
            <w:tcW w:w="2424" w:type="dxa"/>
            <w:gridSpan w:val="2"/>
            <w:tcBorders>
              <w:bottom w:val="single" w:sz="4" w:space="0" w:color="000000"/>
              <w:right w:val="single" w:sz="4" w:space="0" w:color="000000"/>
            </w:tcBorders>
          </w:tcPr>
          <w:p w:rsidR="00824C7A" w:rsidRDefault="00AD78E9">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AD78E9">
            <w:pPr>
              <w:pStyle w:val="TableParagraph"/>
              <w:spacing w:before="164"/>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824C7A" w:rsidRDefault="00824C7A">
            <w:pPr>
              <w:pStyle w:val="TableParagraph"/>
              <w:rPr>
                <w:sz w:val="20"/>
              </w:rPr>
            </w:pPr>
          </w:p>
          <w:p w:rsidR="00824C7A" w:rsidRDefault="00AD78E9">
            <w:pPr>
              <w:pStyle w:val="TableParagraph"/>
              <w:spacing w:before="164"/>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824C7A" w:rsidRDefault="00AD78E9">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824C7A" w:rsidRDefault="00824C7A">
            <w:pPr>
              <w:pStyle w:val="TableParagraph"/>
              <w:rPr>
                <w:sz w:val="20"/>
              </w:rPr>
            </w:pPr>
          </w:p>
          <w:p w:rsidR="00824C7A" w:rsidRDefault="00AD78E9">
            <w:pPr>
              <w:pStyle w:val="TableParagraph"/>
              <w:spacing w:before="164"/>
              <w:ind w:left="269"/>
              <w:rPr>
                <w:sz w:val="20"/>
              </w:rPr>
            </w:pPr>
            <w:r>
              <w:rPr>
                <w:sz w:val="20"/>
              </w:rPr>
              <w:t>年末结转和结余</w:t>
            </w:r>
          </w:p>
        </w:tc>
      </w:tr>
      <w:tr w:rsidR="00824C7A">
        <w:trPr>
          <w:trHeight w:val="649"/>
        </w:trPr>
        <w:tc>
          <w:tcPr>
            <w:tcW w:w="1148" w:type="dxa"/>
            <w:tcBorders>
              <w:top w:val="single" w:sz="4" w:space="0" w:color="000000"/>
              <w:bottom w:val="single" w:sz="4" w:space="0" w:color="000000"/>
              <w:right w:val="single" w:sz="4" w:space="0" w:color="000000"/>
            </w:tcBorders>
          </w:tcPr>
          <w:p w:rsidR="00824C7A" w:rsidRDefault="00AD78E9">
            <w:pPr>
              <w:pStyle w:val="TableParagraph"/>
              <w:spacing w:before="3" w:line="312" w:lineRule="exact"/>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3"/>
              <w:rPr>
                <w:sz w:val="16"/>
              </w:rPr>
            </w:pPr>
          </w:p>
          <w:p w:rsidR="00824C7A" w:rsidRDefault="00AD78E9">
            <w:pPr>
              <w:pStyle w:val="TableParagraph"/>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926" w:type="dxa"/>
            <w:vMerge/>
            <w:tcBorders>
              <w:top w:val="nil"/>
              <w:left w:val="single" w:sz="4" w:space="0" w:color="000000"/>
              <w:bottom w:val="single" w:sz="4" w:space="0" w:color="000000"/>
              <w:right w:val="single" w:sz="4" w:space="0" w:color="000000"/>
            </w:tcBorders>
          </w:tcPr>
          <w:p w:rsidR="00824C7A" w:rsidRDefault="00824C7A">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3"/>
              <w:rPr>
                <w:sz w:val="16"/>
              </w:rPr>
            </w:pPr>
          </w:p>
          <w:p w:rsidR="00824C7A" w:rsidRDefault="00AD78E9">
            <w:pPr>
              <w:pStyle w:val="TableParagraph"/>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3"/>
              <w:rPr>
                <w:sz w:val="16"/>
              </w:rPr>
            </w:pPr>
          </w:p>
          <w:p w:rsidR="00824C7A" w:rsidRDefault="00AD78E9">
            <w:pPr>
              <w:pStyle w:val="TableParagraph"/>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spacing w:before="3"/>
              <w:rPr>
                <w:sz w:val="16"/>
              </w:rPr>
            </w:pPr>
          </w:p>
          <w:p w:rsidR="00824C7A" w:rsidRDefault="00AD78E9">
            <w:pPr>
              <w:pStyle w:val="TableParagraph"/>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824C7A" w:rsidRDefault="00824C7A">
            <w:pPr>
              <w:rPr>
                <w:sz w:val="2"/>
                <w:szCs w:val="2"/>
              </w:rPr>
            </w:pPr>
          </w:p>
        </w:tc>
      </w:tr>
      <w:tr w:rsidR="00824C7A">
        <w:trPr>
          <w:trHeight w:val="465"/>
        </w:trPr>
        <w:tc>
          <w:tcPr>
            <w:tcW w:w="2424" w:type="dxa"/>
            <w:gridSpan w:val="2"/>
            <w:tcBorders>
              <w:top w:val="single" w:sz="4" w:space="0" w:color="000000"/>
              <w:bottom w:val="single" w:sz="4" w:space="0" w:color="000000"/>
              <w:right w:val="single" w:sz="4" w:space="0" w:color="000000"/>
            </w:tcBorders>
          </w:tcPr>
          <w:p w:rsidR="00824C7A" w:rsidRDefault="00AD78E9">
            <w:pPr>
              <w:pStyle w:val="TableParagraph"/>
              <w:spacing w:before="111"/>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8"/>
              <w:ind w:left="19"/>
              <w:jc w:val="center"/>
              <w:rPr>
                <w:rFonts w:ascii="Calibri"/>
                <w:sz w:val="20"/>
              </w:rPr>
            </w:pPr>
            <w:r>
              <w:rPr>
                <w:rFonts w:ascii="Calibri"/>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8"/>
              <w:ind w:left="16"/>
              <w:jc w:val="center"/>
              <w:rPr>
                <w:rFonts w:ascii="Calibri"/>
                <w:sz w:val="20"/>
              </w:rPr>
            </w:pPr>
            <w:r>
              <w:rPr>
                <w:rFonts w:ascii="Calibri"/>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8"/>
              <w:ind w:left="19"/>
              <w:jc w:val="center"/>
              <w:rPr>
                <w:rFonts w:ascii="Calibri"/>
                <w:sz w:val="20"/>
              </w:rPr>
            </w:pPr>
            <w:r>
              <w:rPr>
                <w:rFonts w:ascii="Calibri"/>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8"/>
              <w:ind w:left="20"/>
              <w:jc w:val="center"/>
              <w:rPr>
                <w:rFonts w:ascii="Calibri"/>
                <w:sz w:val="20"/>
              </w:rPr>
            </w:pPr>
            <w:r>
              <w:rPr>
                <w:rFonts w:ascii="Calibri"/>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824C7A" w:rsidRDefault="00AD78E9">
            <w:pPr>
              <w:pStyle w:val="TableParagraph"/>
              <w:spacing w:before="118"/>
              <w:ind w:left="17"/>
              <w:jc w:val="center"/>
              <w:rPr>
                <w:rFonts w:ascii="Calibri"/>
                <w:sz w:val="20"/>
              </w:rPr>
            </w:pPr>
            <w:r>
              <w:rPr>
                <w:rFonts w:ascii="Calibri"/>
                <w:w w:val="99"/>
                <w:sz w:val="20"/>
              </w:rPr>
              <w:t>5</w:t>
            </w:r>
          </w:p>
        </w:tc>
        <w:tc>
          <w:tcPr>
            <w:tcW w:w="1933" w:type="dxa"/>
            <w:tcBorders>
              <w:top w:val="single" w:sz="4" w:space="0" w:color="000000"/>
              <w:left w:val="single" w:sz="4" w:space="0" w:color="000000"/>
              <w:bottom w:val="single" w:sz="4" w:space="0" w:color="000000"/>
            </w:tcBorders>
          </w:tcPr>
          <w:p w:rsidR="00824C7A" w:rsidRDefault="00AD78E9">
            <w:pPr>
              <w:pStyle w:val="TableParagraph"/>
              <w:spacing w:before="118"/>
              <w:ind w:left="22"/>
              <w:jc w:val="center"/>
              <w:rPr>
                <w:rFonts w:ascii="Calibri"/>
                <w:sz w:val="20"/>
              </w:rPr>
            </w:pPr>
            <w:r>
              <w:rPr>
                <w:rFonts w:ascii="Calibri"/>
                <w:w w:val="99"/>
                <w:sz w:val="20"/>
              </w:rPr>
              <w:t>6</w:t>
            </w:r>
          </w:p>
        </w:tc>
      </w:tr>
      <w:tr w:rsidR="00824C7A">
        <w:trPr>
          <w:trHeight w:val="464"/>
        </w:trPr>
        <w:tc>
          <w:tcPr>
            <w:tcW w:w="2424" w:type="dxa"/>
            <w:gridSpan w:val="2"/>
            <w:tcBorders>
              <w:top w:val="single" w:sz="4" w:space="0" w:color="000000"/>
              <w:bottom w:val="single" w:sz="4" w:space="0" w:color="000000"/>
              <w:right w:val="single" w:sz="4" w:space="0" w:color="000000"/>
            </w:tcBorders>
          </w:tcPr>
          <w:p w:rsidR="00824C7A" w:rsidRDefault="00AD78E9">
            <w:pPr>
              <w:pStyle w:val="TableParagraph"/>
              <w:spacing w:before="111"/>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4"/>
              </w:rPr>
            </w:pPr>
          </w:p>
        </w:tc>
      </w:tr>
      <w:tr w:rsidR="00824C7A">
        <w:trPr>
          <w:trHeight w:val="465"/>
        </w:trPr>
        <w:tc>
          <w:tcPr>
            <w:tcW w:w="1148"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4"/>
              </w:rPr>
            </w:pPr>
          </w:p>
        </w:tc>
      </w:tr>
      <w:tr w:rsidR="00824C7A">
        <w:trPr>
          <w:trHeight w:val="465"/>
        </w:trPr>
        <w:tc>
          <w:tcPr>
            <w:tcW w:w="1148"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4"/>
              </w:rPr>
            </w:pPr>
          </w:p>
        </w:tc>
      </w:tr>
      <w:tr w:rsidR="00824C7A">
        <w:trPr>
          <w:trHeight w:val="465"/>
        </w:trPr>
        <w:tc>
          <w:tcPr>
            <w:tcW w:w="1148"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4"/>
              </w:rPr>
            </w:pPr>
          </w:p>
        </w:tc>
      </w:tr>
      <w:tr w:rsidR="00824C7A">
        <w:trPr>
          <w:trHeight w:val="465"/>
        </w:trPr>
        <w:tc>
          <w:tcPr>
            <w:tcW w:w="1148"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4"/>
              </w:rPr>
            </w:pPr>
          </w:p>
        </w:tc>
      </w:tr>
      <w:tr w:rsidR="00824C7A">
        <w:trPr>
          <w:trHeight w:val="465"/>
        </w:trPr>
        <w:tc>
          <w:tcPr>
            <w:tcW w:w="1148" w:type="dxa"/>
            <w:tcBorders>
              <w:top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7"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bottom w:val="single" w:sz="4" w:space="0" w:color="000000"/>
              <w:right w:val="single" w:sz="4" w:space="0" w:color="000000"/>
            </w:tcBorders>
          </w:tcPr>
          <w:p w:rsidR="00824C7A" w:rsidRDefault="00824C7A">
            <w:pPr>
              <w:pStyle w:val="TableParagraph"/>
              <w:rPr>
                <w:rFonts w:ascii="Times New Roman"/>
                <w:sz w:val="24"/>
              </w:rPr>
            </w:pPr>
          </w:p>
        </w:tc>
        <w:tc>
          <w:tcPr>
            <w:tcW w:w="1933" w:type="dxa"/>
            <w:tcBorders>
              <w:top w:val="single" w:sz="4" w:space="0" w:color="000000"/>
              <w:left w:val="single" w:sz="4" w:space="0" w:color="000000"/>
              <w:bottom w:val="single" w:sz="4" w:space="0" w:color="000000"/>
            </w:tcBorders>
          </w:tcPr>
          <w:p w:rsidR="00824C7A" w:rsidRDefault="00824C7A">
            <w:pPr>
              <w:pStyle w:val="TableParagraph"/>
              <w:rPr>
                <w:rFonts w:ascii="Times New Roman"/>
                <w:sz w:val="24"/>
              </w:rPr>
            </w:pPr>
          </w:p>
        </w:tc>
      </w:tr>
      <w:tr w:rsidR="00824C7A">
        <w:trPr>
          <w:trHeight w:val="464"/>
        </w:trPr>
        <w:tc>
          <w:tcPr>
            <w:tcW w:w="1148" w:type="dxa"/>
            <w:tcBorders>
              <w:top w:val="single" w:sz="4" w:space="0" w:color="000000"/>
              <w:right w:val="single" w:sz="4" w:space="0" w:color="000000"/>
            </w:tcBorders>
          </w:tcPr>
          <w:p w:rsidR="00824C7A" w:rsidRDefault="00824C7A">
            <w:pPr>
              <w:pStyle w:val="TableParagraph"/>
              <w:rPr>
                <w:rFonts w:ascii="Times New Roman"/>
                <w:sz w:val="24"/>
              </w:rPr>
            </w:pPr>
          </w:p>
        </w:tc>
        <w:tc>
          <w:tcPr>
            <w:tcW w:w="1276"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4"/>
              </w:rPr>
            </w:pPr>
          </w:p>
        </w:tc>
        <w:tc>
          <w:tcPr>
            <w:tcW w:w="1927"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4"/>
              </w:rPr>
            </w:pPr>
          </w:p>
        </w:tc>
        <w:tc>
          <w:tcPr>
            <w:tcW w:w="1926" w:type="dxa"/>
            <w:tcBorders>
              <w:top w:val="single" w:sz="4" w:space="0" w:color="000000"/>
              <w:left w:val="single" w:sz="4" w:space="0" w:color="000000"/>
              <w:right w:val="single" w:sz="4" w:space="0" w:color="000000"/>
            </w:tcBorders>
          </w:tcPr>
          <w:p w:rsidR="00824C7A" w:rsidRDefault="00824C7A">
            <w:pPr>
              <w:pStyle w:val="TableParagraph"/>
              <w:rPr>
                <w:rFonts w:ascii="Times New Roman"/>
                <w:sz w:val="24"/>
              </w:rPr>
            </w:pPr>
          </w:p>
        </w:tc>
        <w:tc>
          <w:tcPr>
            <w:tcW w:w="1933" w:type="dxa"/>
            <w:tcBorders>
              <w:top w:val="single" w:sz="4" w:space="0" w:color="000000"/>
              <w:left w:val="single" w:sz="4" w:space="0" w:color="000000"/>
            </w:tcBorders>
          </w:tcPr>
          <w:p w:rsidR="00824C7A" w:rsidRDefault="00824C7A">
            <w:pPr>
              <w:pStyle w:val="TableParagraph"/>
              <w:rPr>
                <w:rFonts w:ascii="Times New Roman"/>
                <w:sz w:val="24"/>
              </w:rPr>
            </w:pPr>
          </w:p>
        </w:tc>
      </w:tr>
    </w:tbl>
    <w:p w:rsidR="00824C7A" w:rsidRDefault="00824C7A">
      <w:pPr>
        <w:pStyle w:val="a3"/>
        <w:spacing w:before="3"/>
        <w:rPr>
          <w:rFonts w:ascii="宋体"/>
          <w:sz w:val="16"/>
        </w:rPr>
      </w:pPr>
    </w:p>
    <w:p w:rsidR="00824C7A" w:rsidRDefault="00AD78E9">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824C7A" w:rsidRDefault="00824C7A">
      <w:pPr>
        <w:pStyle w:val="a3"/>
        <w:spacing w:before="5"/>
        <w:rPr>
          <w:rFonts w:ascii="宋体"/>
          <w:sz w:val="19"/>
        </w:rPr>
      </w:pPr>
    </w:p>
    <w:p w:rsidR="00824C7A" w:rsidRDefault="00AD78E9">
      <w:pPr>
        <w:pStyle w:val="a3"/>
        <w:spacing w:before="54"/>
        <w:ind w:left="87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824C7A" w:rsidRDefault="00824C7A">
      <w:pPr>
        <w:sectPr w:rsidR="00824C7A">
          <w:type w:val="continuous"/>
          <w:pgSz w:w="16840" w:h="11910" w:orient="landscape"/>
          <w:pgMar w:top="1580" w:right="1080" w:bottom="280" w:left="1300" w:header="720" w:footer="720" w:gutter="0"/>
          <w:cols w:space="720"/>
        </w:sect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rPr>
          <w:sz w:val="20"/>
        </w:rPr>
      </w:pPr>
    </w:p>
    <w:p w:rsidR="00824C7A" w:rsidRDefault="00824C7A">
      <w:pPr>
        <w:pStyle w:val="a3"/>
        <w:spacing w:before="4"/>
        <w:rPr>
          <w:sz w:val="26"/>
        </w:rPr>
      </w:pPr>
    </w:p>
    <w:p w:rsidR="00824C7A" w:rsidRDefault="00AD78E9">
      <w:pPr>
        <w:pStyle w:val="1"/>
        <w:tabs>
          <w:tab w:val="left" w:pos="2731"/>
        </w:tabs>
        <w:ind w:left="331"/>
        <w:jc w:val="left"/>
      </w:pPr>
      <w:r>
        <w:t>第三部分</w:t>
      </w:r>
      <w:r>
        <w:tab/>
        <w:t>2018</w:t>
      </w:r>
      <w:r>
        <w:rPr>
          <w:spacing w:val="-120"/>
        </w:rPr>
        <w:t xml:space="preserve"> </w:t>
      </w:r>
      <w:r>
        <w:t>年度部门决算情况说明</w:t>
      </w:r>
    </w:p>
    <w:p w:rsidR="00824C7A" w:rsidRDefault="00824C7A">
      <w:pPr>
        <w:sectPr w:rsidR="00824C7A">
          <w:footerReference w:type="default" r:id="rId12"/>
          <w:pgSz w:w="11910" w:h="16840"/>
          <w:pgMar w:top="1580" w:right="1200" w:bottom="920" w:left="1480" w:header="0" w:footer="725" w:gutter="0"/>
          <w:pgNumType w:start="16"/>
          <w:cols w:space="720"/>
        </w:sectPr>
      </w:pPr>
    </w:p>
    <w:p w:rsidR="00824C7A" w:rsidRDefault="00AD78E9">
      <w:pPr>
        <w:pStyle w:val="a3"/>
        <w:spacing w:before="35"/>
        <w:ind w:left="960"/>
        <w:rPr>
          <w:rFonts w:ascii="黑体" w:eastAsia="黑体"/>
        </w:rPr>
      </w:pPr>
      <w:r>
        <w:rPr>
          <w:rFonts w:ascii="黑体" w:eastAsia="黑体" w:hint="eastAsia"/>
        </w:rPr>
        <w:lastRenderedPageBreak/>
        <w:t>一、收入支出决算总体情况说明</w:t>
      </w:r>
    </w:p>
    <w:p w:rsidR="00824C7A" w:rsidRDefault="00AD78E9">
      <w:pPr>
        <w:pStyle w:val="a3"/>
        <w:spacing w:before="179" w:line="345" w:lineRule="auto"/>
        <w:ind w:left="320" w:right="439" w:firstLine="640"/>
      </w:pPr>
      <w:r>
        <w:t>2018</w:t>
      </w:r>
      <w:r>
        <w:rPr>
          <w:spacing w:val="-23"/>
        </w:rPr>
        <w:t xml:space="preserve"> 年度收、支总计均为</w:t>
      </w:r>
      <w:r>
        <w:rPr>
          <w:rFonts w:hint="eastAsia"/>
          <w:spacing w:val="-23"/>
          <w:lang w:val="en-US"/>
        </w:rPr>
        <w:t xml:space="preserve"> 535.61 </w:t>
      </w:r>
      <w:r>
        <w:rPr>
          <w:spacing w:val="-14"/>
        </w:rPr>
        <w:t xml:space="preserve">万元。与上年度相比， </w:t>
      </w:r>
      <w:r>
        <w:rPr>
          <w:spacing w:val="-16"/>
        </w:rPr>
        <w:t xml:space="preserve">收、支总计各减少 </w:t>
      </w:r>
      <w:r>
        <w:t>6.84</w:t>
      </w:r>
      <w:r>
        <w:rPr>
          <w:spacing w:val="-29"/>
        </w:rPr>
        <w:t xml:space="preserve"> 万元，减少 </w:t>
      </w:r>
      <w:r>
        <w:t>3.39</w:t>
      </w:r>
      <w:r>
        <w:rPr>
          <w:spacing w:val="-6"/>
        </w:rPr>
        <w:t>%。主要原因是退休一人。</w:t>
      </w:r>
    </w:p>
    <w:p w:rsidR="00824C7A" w:rsidRDefault="00AD78E9">
      <w:pPr>
        <w:pStyle w:val="a3"/>
        <w:ind w:left="960"/>
        <w:rPr>
          <w:rFonts w:ascii="黑体" w:eastAsia="黑体"/>
        </w:rPr>
      </w:pPr>
      <w:r>
        <w:rPr>
          <w:rFonts w:ascii="黑体" w:eastAsia="黑体" w:hint="eastAsia"/>
        </w:rPr>
        <w:t>二、收入决算情况说明</w:t>
      </w:r>
    </w:p>
    <w:p w:rsidR="00824C7A" w:rsidRDefault="00AD78E9">
      <w:pPr>
        <w:pStyle w:val="a3"/>
        <w:spacing w:before="180"/>
        <w:ind w:left="960"/>
      </w:pPr>
      <w:r>
        <w:t xml:space="preserve">2018 年度收入合计 </w:t>
      </w:r>
      <w:r>
        <w:rPr>
          <w:rFonts w:hint="eastAsia"/>
          <w:lang w:val="en-US"/>
        </w:rPr>
        <w:t>535.61</w:t>
      </w:r>
      <w:r>
        <w:t xml:space="preserve"> 万元，其中：财政拨款收入</w:t>
      </w:r>
    </w:p>
    <w:p w:rsidR="00824C7A" w:rsidRDefault="00AD78E9">
      <w:pPr>
        <w:pStyle w:val="a3"/>
        <w:spacing w:before="180"/>
        <w:ind w:left="320"/>
      </w:pPr>
      <w:r>
        <w:rPr>
          <w:rFonts w:hint="eastAsia"/>
          <w:lang w:val="en-US"/>
        </w:rPr>
        <w:t>535.61</w:t>
      </w:r>
      <w:r>
        <w:t xml:space="preserve"> 万元，占 100%。</w:t>
      </w:r>
    </w:p>
    <w:p w:rsidR="00824C7A" w:rsidRDefault="00AD78E9">
      <w:pPr>
        <w:pStyle w:val="a3"/>
        <w:spacing w:before="178"/>
        <w:ind w:left="960"/>
        <w:rPr>
          <w:rFonts w:ascii="黑体" w:eastAsia="黑体"/>
        </w:rPr>
      </w:pPr>
      <w:r>
        <w:rPr>
          <w:rFonts w:ascii="黑体" w:eastAsia="黑体" w:hint="eastAsia"/>
        </w:rPr>
        <w:t>三、支出决算情况说明</w:t>
      </w:r>
    </w:p>
    <w:p w:rsidR="00824C7A" w:rsidRDefault="00AD78E9">
      <w:pPr>
        <w:pStyle w:val="a3"/>
        <w:spacing w:before="181" w:line="345" w:lineRule="auto"/>
        <w:ind w:left="320" w:right="598" w:firstLine="640"/>
      </w:pPr>
      <w:r>
        <w:t>2018</w:t>
      </w:r>
      <w:r>
        <w:rPr>
          <w:spacing w:val="-24"/>
        </w:rPr>
        <w:t xml:space="preserve"> 年度支出合计 </w:t>
      </w:r>
      <w:r>
        <w:rPr>
          <w:rFonts w:hint="eastAsia"/>
          <w:spacing w:val="-24"/>
          <w:lang w:val="en-US"/>
        </w:rPr>
        <w:t>535.61</w:t>
      </w:r>
      <w:r>
        <w:rPr>
          <w:spacing w:val="-44"/>
        </w:rPr>
        <w:t xml:space="preserve"> 万元，其中：基本支出 </w:t>
      </w:r>
      <w:r>
        <w:rPr>
          <w:rFonts w:hint="eastAsia"/>
          <w:spacing w:val="-44"/>
          <w:lang w:val="en-US"/>
        </w:rPr>
        <w:t>535.61</w:t>
      </w:r>
      <w:r>
        <w:t xml:space="preserve"> </w:t>
      </w:r>
      <w:r>
        <w:rPr>
          <w:spacing w:val="-16"/>
        </w:rPr>
        <w:t xml:space="preserve">万元，占 </w:t>
      </w:r>
      <w:r>
        <w:t>100%。</w:t>
      </w:r>
    </w:p>
    <w:p w:rsidR="00824C7A" w:rsidRDefault="00AD78E9">
      <w:pPr>
        <w:pStyle w:val="a3"/>
        <w:ind w:left="960"/>
        <w:rPr>
          <w:rFonts w:ascii="黑体" w:eastAsia="黑体"/>
        </w:rPr>
      </w:pPr>
      <w:r>
        <w:rPr>
          <w:rFonts w:ascii="黑体" w:eastAsia="黑体" w:hint="eastAsia"/>
        </w:rPr>
        <w:t>四、财政拨款收入支出决算总体情况说明</w:t>
      </w:r>
    </w:p>
    <w:p w:rsidR="00824C7A" w:rsidRDefault="00AD78E9">
      <w:pPr>
        <w:pStyle w:val="a3"/>
        <w:spacing w:before="180" w:line="345" w:lineRule="auto"/>
        <w:ind w:left="320" w:right="439" w:firstLine="640"/>
      </w:pPr>
      <w:r>
        <w:t>2018</w:t>
      </w:r>
      <w:r>
        <w:rPr>
          <w:spacing w:val="-15"/>
        </w:rPr>
        <w:t xml:space="preserve"> 年度财政拨款收、支总计均为 </w:t>
      </w:r>
      <w:r>
        <w:rPr>
          <w:rFonts w:hint="eastAsia"/>
          <w:spacing w:val="-15"/>
          <w:lang w:val="en-US"/>
        </w:rPr>
        <w:t>535.61</w:t>
      </w:r>
      <w:r>
        <w:rPr>
          <w:spacing w:val="-15"/>
        </w:rPr>
        <w:t xml:space="preserve"> 万元。与上</w:t>
      </w:r>
      <w:r>
        <w:rPr>
          <w:spacing w:val="-23"/>
        </w:rPr>
        <w:t>年度相比，财政拨款收、支总计各减少</w:t>
      </w:r>
      <w:r>
        <w:t>6.84</w:t>
      </w:r>
      <w:r>
        <w:rPr>
          <w:spacing w:val="-40"/>
        </w:rPr>
        <w:t xml:space="preserve"> 万元，减少</w:t>
      </w:r>
      <w:r>
        <w:t>3.39%。主要原因是退休一人。</w:t>
      </w:r>
    </w:p>
    <w:p w:rsidR="00824C7A" w:rsidRDefault="00AD78E9">
      <w:pPr>
        <w:pStyle w:val="a3"/>
        <w:spacing w:line="408" w:lineRule="exact"/>
        <w:ind w:left="960"/>
        <w:rPr>
          <w:rFonts w:ascii="黑体" w:eastAsia="黑体"/>
        </w:rPr>
      </w:pPr>
      <w:r>
        <w:rPr>
          <w:rFonts w:ascii="黑体" w:eastAsia="黑体" w:hint="eastAsia"/>
        </w:rPr>
        <w:t>五、一般公共预算财政拨款支出决算情况说明</w:t>
      </w:r>
    </w:p>
    <w:p w:rsidR="00824C7A" w:rsidRDefault="00AD78E9">
      <w:pPr>
        <w:pStyle w:val="2"/>
      </w:pPr>
      <w:r>
        <w:t>（一）总体情况。</w:t>
      </w:r>
    </w:p>
    <w:p w:rsidR="00824C7A" w:rsidRDefault="00AD78E9">
      <w:pPr>
        <w:pStyle w:val="a3"/>
        <w:spacing w:before="180" w:line="345" w:lineRule="auto"/>
        <w:ind w:left="320" w:right="504" w:firstLine="640"/>
        <w:jc w:val="both"/>
      </w:pPr>
      <w:r>
        <w:t>2018</w:t>
      </w:r>
      <w:r>
        <w:rPr>
          <w:spacing w:val="-15"/>
        </w:rPr>
        <w:t xml:space="preserve"> 年度一般公共预算财政拨款支出 </w:t>
      </w:r>
      <w:r>
        <w:rPr>
          <w:rFonts w:hint="eastAsia"/>
          <w:spacing w:val="-15"/>
          <w:lang w:val="en-US"/>
        </w:rPr>
        <w:t>535.61</w:t>
      </w:r>
      <w:r>
        <w:rPr>
          <w:spacing w:val="-17"/>
        </w:rPr>
        <w:t xml:space="preserve"> 万元，占</w:t>
      </w:r>
      <w:r>
        <w:rPr>
          <w:spacing w:val="-26"/>
        </w:rPr>
        <w:t xml:space="preserve">本年支出合计的 </w:t>
      </w:r>
      <w:r>
        <w:t>100</w:t>
      </w:r>
      <w:r>
        <w:rPr>
          <w:spacing w:val="-10"/>
        </w:rPr>
        <w:t>%。与上年度相比，一般公共预算财政拨</w:t>
      </w:r>
      <w:r>
        <w:rPr>
          <w:spacing w:val="-23"/>
        </w:rPr>
        <w:t xml:space="preserve">款支出减少 </w:t>
      </w:r>
      <w:r>
        <w:t>6.84</w:t>
      </w:r>
      <w:r>
        <w:rPr>
          <w:spacing w:val="-25"/>
        </w:rPr>
        <w:t xml:space="preserve"> 万元，减少 </w:t>
      </w:r>
      <w:r>
        <w:t>3.39%。主要原因是退休一人。</w:t>
      </w:r>
    </w:p>
    <w:p w:rsidR="00824C7A" w:rsidRDefault="00AD78E9">
      <w:pPr>
        <w:pStyle w:val="2"/>
        <w:spacing w:before="0" w:line="408" w:lineRule="exact"/>
      </w:pPr>
      <w:r>
        <w:t>（二）结构情况。</w:t>
      </w:r>
    </w:p>
    <w:p w:rsidR="00824C7A" w:rsidRDefault="00824C7A">
      <w:pPr>
        <w:spacing w:line="408" w:lineRule="exact"/>
        <w:sectPr w:rsidR="00824C7A">
          <w:pgSz w:w="11910" w:h="16840"/>
          <w:pgMar w:top="1540" w:right="1200" w:bottom="920" w:left="1480" w:header="0" w:footer="725" w:gutter="0"/>
          <w:cols w:space="720"/>
        </w:sectPr>
      </w:pPr>
    </w:p>
    <w:p w:rsidR="00824C7A" w:rsidRDefault="00AD78E9">
      <w:pPr>
        <w:pStyle w:val="a3"/>
        <w:spacing w:before="35"/>
        <w:ind w:right="665"/>
        <w:jc w:val="right"/>
      </w:pPr>
      <w:r>
        <w:lastRenderedPageBreak/>
        <w:t xml:space="preserve">2018 年度一般公共预算财政拨款支出 </w:t>
      </w:r>
      <w:r>
        <w:rPr>
          <w:rFonts w:hint="eastAsia"/>
          <w:lang w:val="en-US"/>
        </w:rPr>
        <w:t>535.61</w:t>
      </w:r>
      <w:r>
        <w:t xml:space="preserve"> 万元，主</w:t>
      </w:r>
    </w:p>
    <w:p w:rsidR="00824C7A" w:rsidRDefault="00AD78E9">
      <w:pPr>
        <w:pStyle w:val="a3"/>
        <w:spacing w:before="179"/>
        <w:ind w:right="744"/>
        <w:jc w:val="right"/>
      </w:pPr>
      <w:r>
        <w:t>要用于以下方面：</w:t>
      </w:r>
      <w:r w:rsidR="009E2741">
        <w:rPr>
          <w:rFonts w:hint="eastAsia"/>
        </w:rPr>
        <w:t>科学技术</w:t>
      </w:r>
      <w:r>
        <w:t xml:space="preserve">（类）支出 </w:t>
      </w:r>
      <w:r>
        <w:rPr>
          <w:rFonts w:hint="eastAsia"/>
          <w:lang w:val="en-US"/>
        </w:rPr>
        <w:t>535.61</w:t>
      </w:r>
      <w:r>
        <w:t xml:space="preserve"> 万元，</w:t>
      </w:r>
    </w:p>
    <w:p w:rsidR="00824C7A" w:rsidRDefault="00AD78E9">
      <w:pPr>
        <w:pStyle w:val="a3"/>
        <w:spacing w:before="180"/>
        <w:ind w:left="320"/>
        <w:rPr>
          <w:lang w:val="en-US"/>
        </w:rPr>
      </w:pPr>
      <w:r>
        <w:t>占 100%</w:t>
      </w:r>
      <w:r>
        <w:rPr>
          <w:rFonts w:hint="eastAsia"/>
        </w:rPr>
        <w:t>。</w:t>
      </w:r>
    </w:p>
    <w:p w:rsidR="00824C7A" w:rsidRDefault="00AD78E9">
      <w:pPr>
        <w:pStyle w:val="2"/>
      </w:pPr>
      <w:r>
        <w:t>（三）具体情况。</w:t>
      </w:r>
    </w:p>
    <w:p w:rsidR="00824C7A" w:rsidRDefault="00AD78E9">
      <w:pPr>
        <w:pStyle w:val="a3"/>
        <w:spacing w:before="181" w:line="360" w:lineRule="auto"/>
        <w:ind w:firstLineChars="200" w:firstLine="640"/>
        <w:jc w:val="both"/>
      </w:pPr>
      <w:r>
        <w:t>2018 年度一般公共预算财政拨款支出年初预算为</w:t>
      </w:r>
      <w:r>
        <w:rPr>
          <w:rFonts w:hint="eastAsia"/>
          <w:spacing w:val="-35"/>
          <w:lang w:val="en-US"/>
        </w:rPr>
        <w:t>535.61</w:t>
      </w:r>
      <w:r>
        <w:rPr>
          <w:spacing w:val="-35"/>
        </w:rPr>
        <w:t xml:space="preserve"> 万元，支出决算为 </w:t>
      </w:r>
      <w:r>
        <w:rPr>
          <w:rFonts w:hint="eastAsia"/>
          <w:spacing w:val="-35"/>
          <w:lang w:val="en-US"/>
        </w:rPr>
        <w:t>535.61</w:t>
      </w:r>
      <w:r>
        <w:rPr>
          <w:spacing w:val="-31"/>
        </w:rPr>
        <w:t xml:space="preserve"> 万元，完成年初预算的 </w:t>
      </w:r>
      <w:r>
        <w:t>100%</w:t>
      </w:r>
      <w:r>
        <w:rPr>
          <w:rFonts w:hint="eastAsia"/>
        </w:rPr>
        <w:t>。</w:t>
      </w:r>
    </w:p>
    <w:p w:rsidR="00824C7A" w:rsidRDefault="00AD78E9">
      <w:pPr>
        <w:pStyle w:val="a3"/>
        <w:spacing w:before="181" w:line="360" w:lineRule="auto"/>
        <w:ind w:firstLineChars="200" w:firstLine="640"/>
      </w:pPr>
      <w:r>
        <w:rPr>
          <w:rFonts w:hint="eastAsia"/>
          <w:lang w:val="en-US"/>
        </w:rPr>
        <w:t>科学技术支出（类)其他科学技术支出（款）其他科学技术支出（项）基本支出</w:t>
      </w:r>
      <w:r>
        <w:t>年初预算为</w:t>
      </w:r>
      <w:r>
        <w:rPr>
          <w:rFonts w:hint="eastAsia"/>
          <w:spacing w:val="-35"/>
          <w:lang w:val="en-US"/>
        </w:rPr>
        <w:t>535.61</w:t>
      </w:r>
      <w:r>
        <w:rPr>
          <w:spacing w:val="-35"/>
        </w:rPr>
        <w:t xml:space="preserve"> 万元，支出决算为 </w:t>
      </w:r>
      <w:r>
        <w:rPr>
          <w:rFonts w:hint="eastAsia"/>
          <w:spacing w:val="-35"/>
          <w:lang w:val="en-US"/>
        </w:rPr>
        <w:t>535.61</w:t>
      </w:r>
      <w:r>
        <w:rPr>
          <w:spacing w:val="-31"/>
        </w:rPr>
        <w:t xml:space="preserve"> 万元，完成年初预算的 </w:t>
      </w:r>
      <w:r>
        <w:t>100%</w:t>
      </w:r>
      <w:r>
        <w:rPr>
          <w:rFonts w:hint="eastAsia"/>
        </w:rPr>
        <w:t>。</w:t>
      </w:r>
    </w:p>
    <w:p w:rsidR="00824C7A" w:rsidRDefault="00AD78E9">
      <w:pPr>
        <w:pStyle w:val="a3"/>
        <w:numPr>
          <w:ilvl w:val="0"/>
          <w:numId w:val="1"/>
        </w:numPr>
        <w:spacing w:before="180" w:line="345" w:lineRule="auto"/>
        <w:ind w:right="439" w:firstLineChars="200" w:firstLine="640"/>
        <w:rPr>
          <w:rFonts w:ascii="黑体" w:eastAsia="黑体"/>
        </w:rPr>
      </w:pPr>
      <w:r>
        <w:rPr>
          <w:rFonts w:ascii="黑体" w:eastAsia="黑体" w:hint="eastAsia"/>
        </w:rPr>
        <w:t xml:space="preserve">一般公共预算财政拨款基本支出决算情况说明 </w:t>
      </w:r>
    </w:p>
    <w:p w:rsidR="00824C7A" w:rsidRDefault="00AD78E9">
      <w:pPr>
        <w:pStyle w:val="a3"/>
        <w:spacing w:before="180" w:line="360" w:lineRule="auto"/>
        <w:ind w:right="439" w:firstLineChars="200" w:firstLine="640"/>
        <w:jc w:val="both"/>
      </w:pPr>
      <w:r>
        <w:t>2018</w:t>
      </w:r>
      <w:r>
        <w:rPr>
          <w:spacing w:val="-9"/>
        </w:rPr>
        <w:t xml:space="preserve"> 年度一般公共预算财政拨款基本支出</w:t>
      </w:r>
      <w:r>
        <w:rPr>
          <w:rFonts w:hint="eastAsia"/>
          <w:spacing w:val="-9"/>
          <w:lang w:val="en-US"/>
        </w:rPr>
        <w:t>535.61</w:t>
      </w:r>
      <w:r>
        <w:rPr>
          <w:spacing w:val="-30"/>
        </w:rPr>
        <w:t>万元。</w:t>
      </w:r>
      <w:r>
        <w:t xml:space="preserve">其中：人员经费 </w:t>
      </w:r>
      <w:r>
        <w:rPr>
          <w:rFonts w:hint="eastAsia"/>
          <w:lang w:val="en-US"/>
        </w:rPr>
        <w:t>388.28</w:t>
      </w:r>
      <w:r>
        <w:t xml:space="preserve"> 万元，主要包括：基本工资 </w:t>
      </w:r>
      <w:r>
        <w:rPr>
          <w:rFonts w:hint="eastAsia"/>
          <w:lang w:val="en-US"/>
        </w:rPr>
        <w:t>105.84</w:t>
      </w:r>
      <w:r>
        <w:t>万元、津贴补贴</w:t>
      </w:r>
      <w:r>
        <w:rPr>
          <w:rFonts w:hint="eastAsia"/>
          <w:lang w:val="en-US"/>
        </w:rPr>
        <w:t>8.72</w:t>
      </w:r>
      <w:r>
        <w:t xml:space="preserve"> 万元、奖金 8.98 万元，机关事业单位基本养老保险缴费 </w:t>
      </w:r>
      <w:r>
        <w:rPr>
          <w:rFonts w:hint="eastAsia"/>
          <w:lang w:val="en-US"/>
        </w:rPr>
        <w:t>88</w:t>
      </w:r>
      <w:r>
        <w:t xml:space="preserve"> 万元、职工基本医疗保险缴费</w:t>
      </w:r>
      <w:r>
        <w:rPr>
          <w:rFonts w:hint="eastAsia"/>
          <w:lang w:val="en-US"/>
        </w:rPr>
        <w:t>40</w:t>
      </w:r>
      <w:r>
        <w:t xml:space="preserve">万元、其他工资福利支出 19.33 万元、住房公积金 </w:t>
      </w:r>
      <w:r>
        <w:rPr>
          <w:rFonts w:hint="eastAsia"/>
          <w:lang w:val="en-US"/>
        </w:rPr>
        <w:t>30</w:t>
      </w:r>
      <w:r>
        <w:t>万元</w:t>
      </w:r>
      <w:r>
        <w:rPr>
          <w:rFonts w:hint="eastAsia"/>
        </w:rPr>
        <w:t>；</w:t>
      </w:r>
      <w:r>
        <w:t xml:space="preserve">其他对个人和家庭的补助支出 15.93 万元；公用经费 </w:t>
      </w:r>
      <w:r>
        <w:rPr>
          <w:rFonts w:hint="eastAsia"/>
          <w:lang w:val="en-US"/>
        </w:rPr>
        <w:t>147.33</w:t>
      </w:r>
      <w:r>
        <w:t xml:space="preserve"> 万元，主要包括： 办公费 </w:t>
      </w:r>
      <w:r>
        <w:rPr>
          <w:rFonts w:hint="eastAsia"/>
          <w:lang w:val="en-US"/>
        </w:rPr>
        <w:t>16.64</w:t>
      </w:r>
      <w:r>
        <w:t xml:space="preserve">万元、印刷费 </w:t>
      </w:r>
      <w:r>
        <w:rPr>
          <w:rFonts w:hint="eastAsia"/>
          <w:lang w:val="en-US"/>
        </w:rPr>
        <w:t>10.46</w:t>
      </w:r>
      <w:r>
        <w:t xml:space="preserve"> 万元、电费 </w:t>
      </w:r>
      <w:r>
        <w:rPr>
          <w:rFonts w:hint="eastAsia"/>
          <w:lang w:val="en-US"/>
        </w:rPr>
        <w:t>0.52</w:t>
      </w:r>
      <w:r>
        <w:t xml:space="preserve">万元、差旅费 </w:t>
      </w:r>
      <w:r>
        <w:rPr>
          <w:rFonts w:hint="eastAsia"/>
          <w:lang w:val="en-US"/>
        </w:rPr>
        <w:t>7.6</w:t>
      </w:r>
      <w:r>
        <w:t xml:space="preserve"> 万元、</w:t>
      </w:r>
      <w:r>
        <w:rPr>
          <w:rFonts w:hint="eastAsia"/>
          <w:lang w:val="en-US"/>
        </w:rPr>
        <w:t>公务用车运行</w:t>
      </w:r>
      <w:r>
        <w:t xml:space="preserve">维护费 </w:t>
      </w:r>
      <w:r>
        <w:rPr>
          <w:rFonts w:hint="eastAsia"/>
          <w:lang w:val="en-US"/>
        </w:rPr>
        <w:t>1</w:t>
      </w:r>
      <w:r>
        <w:t>6</w:t>
      </w:r>
      <w:r>
        <w:rPr>
          <w:rFonts w:hint="eastAsia"/>
          <w:lang w:val="en-US"/>
        </w:rPr>
        <w:t>.2</w:t>
      </w:r>
      <w:r>
        <w:t xml:space="preserve"> 万元、公务接待费 </w:t>
      </w:r>
      <w:r>
        <w:rPr>
          <w:rFonts w:hint="eastAsia"/>
          <w:lang w:val="en-US"/>
        </w:rPr>
        <w:t>9.42</w:t>
      </w:r>
      <w:r>
        <w:t>万元、工会经费 1.49 万元、福利费 1.63 万元。</w:t>
      </w:r>
    </w:p>
    <w:p w:rsidR="00824C7A" w:rsidRDefault="00AD78E9">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824C7A" w:rsidRDefault="00824C7A">
      <w:pPr>
        <w:pStyle w:val="a3"/>
        <w:spacing w:before="9"/>
        <w:rPr>
          <w:rFonts w:ascii="黑体"/>
          <w:sz w:val="9"/>
        </w:rPr>
      </w:pPr>
    </w:p>
    <w:p w:rsidR="00824C7A" w:rsidRDefault="00AD78E9">
      <w:pPr>
        <w:pStyle w:val="a3"/>
        <w:spacing w:before="54"/>
        <w:ind w:left="320"/>
        <w:rPr>
          <w:rFonts w:ascii="黑体" w:eastAsia="黑体"/>
        </w:rPr>
      </w:pPr>
      <w:r>
        <w:rPr>
          <w:rFonts w:ascii="黑体" w:eastAsia="黑体" w:hint="eastAsia"/>
        </w:rPr>
        <w:t>说明</w:t>
      </w:r>
    </w:p>
    <w:p w:rsidR="00824C7A" w:rsidRDefault="00AD78E9">
      <w:pPr>
        <w:pStyle w:val="2"/>
        <w:spacing w:line="360" w:lineRule="auto"/>
        <w:ind w:left="0"/>
        <w:jc w:val="both"/>
      </w:pPr>
      <w:bookmarkStart w:id="0" w:name="（一）“三公”经费财政拨款支出决算总体情况说明。"/>
      <w:bookmarkEnd w:id="0"/>
      <w:r>
        <w:rPr>
          <w:w w:val="95"/>
        </w:rPr>
        <w:lastRenderedPageBreak/>
        <w:t>（一）“三公”经费财政拨款支出决算总体情况说明。</w:t>
      </w:r>
    </w:p>
    <w:p w:rsidR="00824C7A" w:rsidRDefault="00AD78E9">
      <w:pPr>
        <w:pStyle w:val="a3"/>
        <w:spacing w:before="181" w:line="360" w:lineRule="auto"/>
        <w:ind w:firstLineChars="200" w:firstLine="640"/>
        <w:jc w:val="both"/>
      </w:pPr>
      <w:r>
        <w:t>2018</w:t>
      </w:r>
      <w:r>
        <w:rPr>
          <w:spacing w:val="-10"/>
        </w:rPr>
        <w:t xml:space="preserve"> 年度“三公”经费财政拨款支出预算为 </w:t>
      </w:r>
      <w:r>
        <w:t>11</w:t>
      </w:r>
      <w:r>
        <w:rPr>
          <w:spacing w:val="-20"/>
        </w:rPr>
        <w:t xml:space="preserve"> 万元，</w:t>
      </w:r>
      <w:r>
        <w:rPr>
          <w:spacing w:val="-15"/>
        </w:rPr>
        <w:t xml:space="preserve">支出决算为 </w:t>
      </w:r>
      <w:r>
        <w:t>10.76</w:t>
      </w:r>
      <w:r>
        <w:rPr>
          <w:spacing w:val="-25"/>
        </w:rPr>
        <w:t xml:space="preserve"> 万元，完成预算的 </w:t>
      </w:r>
      <w:r>
        <w:t>97.81</w:t>
      </w:r>
      <w:r>
        <w:rPr>
          <w:spacing w:val="-28"/>
        </w:rPr>
        <w:t>%。</w:t>
      </w:r>
      <w:r>
        <w:t>2018</w:t>
      </w:r>
      <w:r>
        <w:rPr>
          <w:spacing w:val="-29"/>
        </w:rPr>
        <w:t xml:space="preserve"> 年度“三</w:t>
      </w:r>
      <w:r>
        <w:t>公”经费支出决算数与预算数存在差异的主要原因是节约开支。</w:t>
      </w:r>
    </w:p>
    <w:p w:rsidR="00824C7A" w:rsidRDefault="00824C7A"/>
    <w:p w:rsidR="00824C7A" w:rsidRDefault="00AD78E9">
      <w:pPr>
        <w:pStyle w:val="2"/>
        <w:spacing w:line="360" w:lineRule="auto"/>
        <w:ind w:left="0"/>
        <w:jc w:val="both"/>
        <w:rPr>
          <w:w w:val="95"/>
        </w:rPr>
      </w:pPr>
      <w:bookmarkStart w:id="1" w:name="（二）“三公”经费财政拨款支出决算具体情况说明。"/>
      <w:bookmarkEnd w:id="1"/>
      <w:r>
        <w:rPr>
          <w:w w:val="95"/>
        </w:rPr>
        <w:t>（二）“三公”经费财政拨款支出决算具体情况说明。</w:t>
      </w:r>
    </w:p>
    <w:p w:rsidR="00824C7A" w:rsidRDefault="00AD78E9">
      <w:pPr>
        <w:pStyle w:val="a3"/>
        <w:spacing w:before="181"/>
        <w:ind w:left="960"/>
        <w:jc w:val="both"/>
      </w:pPr>
      <w:r>
        <w:t>2018</w:t>
      </w:r>
      <w:r>
        <w:rPr>
          <w:spacing w:val="-15"/>
        </w:rPr>
        <w:t xml:space="preserve"> 年度“三公”经费财政拨款支出决算中，因公出国</w:t>
      </w:r>
    </w:p>
    <w:p w:rsidR="00824C7A" w:rsidRDefault="00AD78E9">
      <w:pPr>
        <w:pStyle w:val="a3"/>
        <w:spacing w:before="180" w:line="345" w:lineRule="auto"/>
        <w:ind w:left="320" w:right="597"/>
        <w:jc w:val="both"/>
      </w:pPr>
      <w:r>
        <w:rPr>
          <w:spacing w:val="7"/>
        </w:rPr>
        <w:t>（境）</w:t>
      </w:r>
      <w:r>
        <w:rPr>
          <w:spacing w:val="-10"/>
        </w:rPr>
        <w:t xml:space="preserve">费支出决算 </w:t>
      </w:r>
      <w:r>
        <w:t>0</w:t>
      </w:r>
      <w:r>
        <w:rPr>
          <w:spacing w:val="-13"/>
        </w:rPr>
        <w:t xml:space="preserve"> 万元，完成预算的 </w:t>
      </w:r>
      <w:r>
        <w:rPr>
          <w:spacing w:val="4"/>
        </w:rPr>
        <w:t>0</w:t>
      </w:r>
      <w:r>
        <w:rPr>
          <w:spacing w:val="-19"/>
        </w:rPr>
        <w:t xml:space="preserve">%，占 </w:t>
      </w:r>
      <w:r>
        <w:rPr>
          <w:spacing w:val="4"/>
        </w:rPr>
        <w:t>0%；公务用</w:t>
      </w:r>
      <w:r>
        <w:rPr>
          <w:spacing w:val="-3"/>
        </w:rPr>
        <w:t xml:space="preserve">车购置及运行费支出决算 </w:t>
      </w:r>
      <w:r>
        <w:t>0</w:t>
      </w:r>
      <w:r>
        <w:rPr>
          <w:spacing w:val="-13"/>
        </w:rPr>
        <w:t xml:space="preserve"> 万元，完成预算的 </w:t>
      </w:r>
      <w:r>
        <w:rPr>
          <w:spacing w:val="4"/>
        </w:rPr>
        <w:t>0</w:t>
      </w:r>
      <w:r>
        <w:rPr>
          <w:spacing w:val="-19"/>
        </w:rPr>
        <w:t xml:space="preserve">%，占 </w:t>
      </w:r>
      <w:r>
        <w:rPr>
          <w:spacing w:val="2"/>
        </w:rPr>
        <w:t xml:space="preserve">0%； </w:t>
      </w:r>
      <w:r>
        <w:rPr>
          <w:spacing w:val="1"/>
        </w:rPr>
        <w:t xml:space="preserve">公务接待费支出决算 </w:t>
      </w:r>
      <w:r>
        <w:t>10.76</w:t>
      </w:r>
      <w:r>
        <w:rPr>
          <w:spacing w:val="-9"/>
        </w:rPr>
        <w:t xml:space="preserve"> 万元，完成预算的 </w:t>
      </w:r>
      <w:r>
        <w:rPr>
          <w:spacing w:val="3"/>
        </w:rPr>
        <w:t>97.81</w:t>
      </w:r>
      <w:r>
        <w:rPr>
          <w:spacing w:val="2"/>
        </w:rPr>
        <w:t>%，占100%。具体情况如下：</w:t>
      </w:r>
    </w:p>
    <w:p w:rsidR="00824C7A" w:rsidRPr="00E75A2E" w:rsidRDefault="00580239">
      <w:pPr>
        <w:pStyle w:val="a4"/>
        <w:numPr>
          <w:ilvl w:val="2"/>
          <w:numId w:val="2"/>
        </w:numPr>
        <w:tabs>
          <w:tab w:val="left" w:pos="1442"/>
        </w:tabs>
        <w:spacing w:line="345" w:lineRule="auto"/>
        <w:ind w:firstLine="640"/>
        <w:jc w:val="both"/>
        <w:rPr>
          <w:sz w:val="32"/>
        </w:rPr>
      </w:pPr>
      <w:r>
        <w:pict>
          <v:group id="_x0000_s1026" style="position:absolute;left:0;text-align:left;margin-left:89.75pt;margin-top:76.2pt;width:99.9pt;height:1.2pt;z-index:-251656192;mso-position-horizontal-relative:page" coordorigin="1795,1524" coordsize="1998,24">
            <v:line id="_x0000_s1027" style="position:absolute" from="1795,1536" to="3457,1536" strokeweight=".40786mm"/>
            <v:shape id="_x0000_s1028" style="position:absolute;left:3480;top:1528;width:308;height:14" coordorigin="3480,1529" coordsize="308,14" path="m3480,1529r28,14l3536,1529r28,14l3592,1529r28,14l3648,1529r28,14l3704,1529r28,14l3760,1529r28,14e" filled="f" strokeweight=".16092mm">
              <v:path arrowok="t"/>
            </v:shape>
            <w10:wrap anchorx="page"/>
          </v:group>
        </w:pict>
      </w:r>
      <w:r w:rsidR="00AD78E9">
        <w:rPr>
          <w:b/>
          <w:spacing w:val="-7"/>
          <w:sz w:val="32"/>
        </w:rPr>
        <w:t>因公出国</w:t>
      </w:r>
      <w:r w:rsidR="00AD78E9">
        <w:rPr>
          <w:b/>
          <w:sz w:val="32"/>
        </w:rPr>
        <w:t>（境</w:t>
      </w:r>
      <w:r w:rsidR="00AD78E9">
        <w:rPr>
          <w:b/>
          <w:spacing w:val="-24"/>
          <w:sz w:val="32"/>
        </w:rPr>
        <w:t>）</w:t>
      </w:r>
      <w:r w:rsidR="00AD78E9">
        <w:rPr>
          <w:b/>
          <w:sz w:val="32"/>
        </w:rPr>
        <w:t>费</w:t>
      </w:r>
      <w:r w:rsidR="00AD78E9">
        <w:rPr>
          <w:spacing w:val="-14"/>
          <w:sz w:val="32"/>
        </w:rPr>
        <w:t xml:space="preserve">年初预算为 </w:t>
      </w:r>
      <w:r w:rsidR="00AD78E9">
        <w:rPr>
          <w:sz w:val="32"/>
        </w:rPr>
        <w:t>0</w:t>
      </w:r>
      <w:r w:rsidR="00AD78E9">
        <w:rPr>
          <w:spacing w:val="-22"/>
          <w:sz w:val="32"/>
        </w:rPr>
        <w:t xml:space="preserve"> 万元，支出决算为 </w:t>
      </w:r>
      <w:r w:rsidR="00AD78E9">
        <w:rPr>
          <w:sz w:val="32"/>
        </w:rPr>
        <w:t xml:space="preserve">0 </w:t>
      </w:r>
      <w:r w:rsidR="00AD78E9">
        <w:rPr>
          <w:spacing w:val="-8"/>
          <w:sz w:val="32"/>
        </w:rPr>
        <w:t xml:space="preserve">万元，完成年初预算的 </w:t>
      </w:r>
      <w:r w:rsidR="00AD78E9">
        <w:rPr>
          <w:sz w:val="32"/>
        </w:rPr>
        <w:t>0%。</w:t>
      </w:r>
      <w:r w:rsidR="00AD78E9" w:rsidRPr="00E75A2E">
        <w:rPr>
          <w:sz w:val="32"/>
        </w:rPr>
        <w:t>全年因公出国（境）</w:t>
      </w:r>
      <w:r w:rsidR="00AD78E9" w:rsidRPr="00E75A2E">
        <w:rPr>
          <w:spacing w:val="-28"/>
          <w:sz w:val="32"/>
        </w:rPr>
        <w:t xml:space="preserve">团组 </w:t>
      </w:r>
      <w:r w:rsidR="00AD78E9" w:rsidRPr="00E75A2E">
        <w:rPr>
          <w:sz w:val="32"/>
        </w:rPr>
        <w:t>0</w:t>
      </w:r>
      <w:r w:rsidR="00AD78E9" w:rsidRPr="00E75A2E">
        <w:rPr>
          <w:spacing w:val="-28"/>
          <w:sz w:val="32"/>
        </w:rPr>
        <w:t xml:space="preserve"> </w:t>
      </w:r>
      <w:proofErr w:type="gramStart"/>
      <w:r w:rsidR="00AD78E9" w:rsidRPr="00E75A2E">
        <w:rPr>
          <w:spacing w:val="-28"/>
          <w:sz w:val="32"/>
        </w:rPr>
        <w:t>个</w:t>
      </w:r>
      <w:proofErr w:type="gramEnd"/>
      <w:r w:rsidR="00AD78E9" w:rsidRPr="00E75A2E">
        <w:rPr>
          <w:spacing w:val="-28"/>
          <w:sz w:val="32"/>
        </w:rPr>
        <w:t xml:space="preserve">， </w:t>
      </w:r>
      <w:r w:rsidR="00AD78E9" w:rsidRPr="00E75A2E">
        <w:rPr>
          <w:spacing w:val="-46"/>
          <w:sz w:val="32"/>
        </w:rPr>
        <w:t xml:space="preserve">累计 </w:t>
      </w:r>
      <w:r w:rsidR="00AD78E9" w:rsidRPr="00E75A2E">
        <w:rPr>
          <w:sz w:val="32"/>
        </w:rPr>
        <w:t>0</w:t>
      </w:r>
      <w:r w:rsidR="00AD78E9" w:rsidRPr="00E75A2E">
        <w:rPr>
          <w:spacing w:val="-27"/>
          <w:sz w:val="32"/>
        </w:rPr>
        <w:t xml:space="preserve"> 人次</w:t>
      </w:r>
      <w:r w:rsidR="00AD78E9" w:rsidRPr="00E75A2E">
        <w:rPr>
          <w:sz w:val="32"/>
        </w:rPr>
        <w:t>。</w:t>
      </w:r>
    </w:p>
    <w:p w:rsidR="00824C7A" w:rsidRDefault="00580239">
      <w:pPr>
        <w:pStyle w:val="a4"/>
        <w:numPr>
          <w:ilvl w:val="2"/>
          <w:numId w:val="2"/>
        </w:numPr>
        <w:tabs>
          <w:tab w:val="left" w:pos="1448"/>
        </w:tabs>
        <w:spacing w:line="345" w:lineRule="auto"/>
        <w:ind w:right="597" w:firstLine="640"/>
        <w:jc w:val="both"/>
        <w:rPr>
          <w:sz w:val="32"/>
        </w:rPr>
      </w:pPr>
      <w:r>
        <w:pict>
          <v:line id="_x0000_s1029" style="position:absolute;left:0;text-align:left;z-index:-251655168;mso-position-horizontal-relative:page;mso-width-relative:page;mso-height-relative:page" from="308pt,17.7pt" to="328.2pt,17.7pt" strokeweight=".72pt">
            <w10:wrap anchorx="page"/>
          </v:line>
        </w:pict>
      </w:r>
      <w:r w:rsidR="00AD78E9">
        <w:rPr>
          <w:b/>
          <w:spacing w:val="1"/>
          <w:sz w:val="32"/>
        </w:rPr>
        <w:t>公务用车购置及运行费</w:t>
      </w:r>
      <w:r w:rsidR="00AD78E9">
        <w:rPr>
          <w:spacing w:val="5"/>
          <w:sz w:val="32"/>
        </w:rPr>
        <w:t>年</w:t>
      </w:r>
      <w:r w:rsidR="00AD78E9">
        <w:rPr>
          <w:spacing w:val="-18"/>
          <w:sz w:val="32"/>
        </w:rPr>
        <w:t xml:space="preserve">初预算为 </w:t>
      </w:r>
      <w:r w:rsidR="00AD78E9">
        <w:rPr>
          <w:sz w:val="32"/>
        </w:rPr>
        <w:t>0</w:t>
      </w:r>
      <w:r w:rsidR="00AD78E9">
        <w:rPr>
          <w:spacing w:val="-13"/>
          <w:sz w:val="32"/>
        </w:rPr>
        <w:t xml:space="preserve"> 万元，支出决</w:t>
      </w:r>
      <w:r w:rsidR="00AD78E9">
        <w:rPr>
          <w:spacing w:val="-36"/>
          <w:sz w:val="32"/>
        </w:rPr>
        <w:t xml:space="preserve">算为 </w:t>
      </w:r>
      <w:r w:rsidR="00AD78E9">
        <w:rPr>
          <w:sz w:val="32"/>
        </w:rPr>
        <w:t>0</w:t>
      </w:r>
      <w:r w:rsidR="00AD78E9">
        <w:rPr>
          <w:spacing w:val="-16"/>
          <w:sz w:val="32"/>
        </w:rPr>
        <w:t xml:space="preserve"> 万元，完成年初预算的 </w:t>
      </w:r>
      <w:r w:rsidR="00AD78E9">
        <w:rPr>
          <w:sz w:val="32"/>
        </w:rPr>
        <w:t>0%。其中：</w:t>
      </w:r>
    </w:p>
    <w:p w:rsidR="00824C7A" w:rsidRDefault="00AD78E9">
      <w:pPr>
        <w:spacing w:line="408" w:lineRule="exact"/>
        <w:ind w:left="960"/>
        <w:jc w:val="both"/>
        <w:rPr>
          <w:sz w:val="32"/>
        </w:rPr>
      </w:pPr>
      <w:r>
        <w:rPr>
          <w:b/>
          <w:sz w:val="32"/>
        </w:rPr>
        <w:t>公务用车购置支出</w:t>
      </w:r>
      <w:r>
        <w:rPr>
          <w:sz w:val="32"/>
        </w:rPr>
        <w:t>为 0 万元，购置车辆 0 辆。</w:t>
      </w:r>
    </w:p>
    <w:p w:rsidR="00824C7A" w:rsidRDefault="00AD78E9">
      <w:pPr>
        <w:pStyle w:val="a3"/>
        <w:spacing w:before="178" w:line="345" w:lineRule="auto"/>
        <w:ind w:left="320" w:right="597" w:firstLine="640"/>
        <w:jc w:val="both"/>
      </w:pPr>
      <w:r>
        <w:rPr>
          <w:b/>
          <w:spacing w:val="-10"/>
        </w:rPr>
        <w:t xml:space="preserve">公务用车运行支出 </w:t>
      </w:r>
      <w:r>
        <w:t>0</w:t>
      </w:r>
      <w:r>
        <w:rPr>
          <w:spacing w:val="-34"/>
        </w:rPr>
        <w:t xml:space="preserve"> 万元。</w:t>
      </w:r>
      <w:r>
        <w:t>2018</w:t>
      </w:r>
      <w:r>
        <w:rPr>
          <w:spacing w:val="-16"/>
        </w:rPr>
        <w:t xml:space="preserve"> 年期末，部门开支财政</w:t>
      </w:r>
      <w:r>
        <w:rPr>
          <w:spacing w:val="-22"/>
        </w:rPr>
        <w:t xml:space="preserve">拨款的公务用车保有量为 </w:t>
      </w:r>
      <w:r>
        <w:t>0</w:t>
      </w:r>
      <w:r>
        <w:rPr>
          <w:spacing w:val="-27"/>
        </w:rPr>
        <w:t xml:space="preserve"> 辆。</w:t>
      </w:r>
    </w:p>
    <w:p w:rsidR="00824C7A" w:rsidRDefault="00580239">
      <w:pPr>
        <w:pStyle w:val="a4"/>
        <w:numPr>
          <w:ilvl w:val="2"/>
          <w:numId w:val="2"/>
        </w:numPr>
        <w:tabs>
          <w:tab w:val="left" w:pos="1290"/>
        </w:tabs>
        <w:spacing w:line="345" w:lineRule="auto"/>
        <w:ind w:right="596" w:firstLine="640"/>
        <w:jc w:val="both"/>
        <w:rPr>
          <w:sz w:val="32"/>
        </w:rPr>
      </w:pPr>
      <w:r>
        <w:pict>
          <v:line id="_x0000_s1030" style="position:absolute;left:0;text-align:left;z-index:-251654144;mso-position-horizontal-relative:page;mso-width-relative:page;mso-height-relative:page" from="220.35pt,17.75pt" to="240.65pt,17.75pt" strokeweight=".72pt">
            <w10:wrap anchorx="page"/>
          </v:line>
        </w:pict>
      </w:r>
      <w:r w:rsidR="00AD78E9">
        <w:rPr>
          <w:b/>
          <w:spacing w:val="7"/>
          <w:sz w:val="32"/>
        </w:rPr>
        <w:t>公务接待费</w:t>
      </w:r>
      <w:r w:rsidR="00AD78E9">
        <w:rPr>
          <w:spacing w:val="7"/>
          <w:sz w:val="32"/>
        </w:rPr>
        <w:t>年</w:t>
      </w:r>
      <w:r w:rsidR="00AD78E9">
        <w:rPr>
          <w:spacing w:val="-12"/>
          <w:sz w:val="32"/>
        </w:rPr>
        <w:t xml:space="preserve">初预算为 </w:t>
      </w:r>
      <w:r w:rsidR="00AD78E9">
        <w:rPr>
          <w:sz w:val="32"/>
        </w:rPr>
        <w:t>11</w:t>
      </w:r>
      <w:r w:rsidR="00AD78E9">
        <w:rPr>
          <w:spacing w:val="-14"/>
          <w:sz w:val="32"/>
        </w:rPr>
        <w:t xml:space="preserve"> 万元，支出决算为 </w:t>
      </w:r>
      <w:r w:rsidR="00AD78E9">
        <w:rPr>
          <w:sz w:val="32"/>
        </w:rPr>
        <w:t xml:space="preserve">10.76 </w:t>
      </w:r>
      <w:r w:rsidR="00AD78E9">
        <w:rPr>
          <w:spacing w:val="-15"/>
          <w:sz w:val="32"/>
        </w:rPr>
        <w:t xml:space="preserve">万元，完成年初预算的 </w:t>
      </w:r>
      <w:r w:rsidR="00AD78E9">
        <w:rPr>
          <w:sz w:val="32"/>
        </w:rPr>
        <w:t>97.81</w:t>
      </w:r>
      <w:r w:rsidR="00AD78E9">
        <w:rPr>
          <w:spacing w:val="-7"/>
          <w:sz w:val="32"/>
        </w:rPr>
        <w:t>%。决算数与年初预算数存在差异的主要原因是节约开支。其中：</w:t>
      </w:r>
    </w:p>
    <w:p w:rsidR="00824C7A" w:rsidRDefault="00AD78E9">
      <w:pPr>
        <w:spacing w:line="345" w:lineRule="auto"/>
        <w:ind w:left="320" w:right="595" w:firstLine="640"/>
        <w:jc w:val="both"/>
        <w:rPr>
          <w:spacing w:val="-5"/>
          <w:sz w:val="32"/>
        </w:rPr>
      </w:pPr>
      <w:r>
        <w:rPr>
          <w:b/>
          <w:spacing w:val="-13"/>
          <w:sz w:val="32"/>
        </w:rPr>
        <w:t xml:space="preserve">外宾接待支出 </w:t>
      </w:r>
      <w:r>
        <w:rPr>
          <w:sz w:val="32"/>
        </w:rPr>
        <w:t>0</w:t>
      </w:r>
      <w:r>
        <w:rPr>
          <w:spacing w:val="-31"/>
          <w:sz w:val="32"/>
        </w:rPr>
        <w:t xml:space="preserve"> 万元。</w:t>
      </w:r>
      <w:r>
        <w:rPr>
          <w:sz w:val="32"/>
        </w:rPr>
        <w:t>2018</w:t>
      </w:r>
      <w:r>
        <w:rPr>
          <w:spacing w:val="-20"/>
          <w:sz w:val="32"/>
        </w:rPr>
        <w:t xml:space="preserve"> 年共接待国</w:t>
      </w:r>
      <w:r>
        <w:rPr>
          <w:sz w:val="32"/>
        </w:rPr>
        <w:t>（境</w:t>
      </w:r>
      <w:r>
        <w:rPr>
          <w:spacing w:val="-34"/>
          <w:sz w:val="32"/>
        </w:rPr>
        <w:t>）</w:t>
      </w:r>
      <w:r>
        <w:rPr>
          <w:sz w:val="32"/>
        </w:rPr>
        <w:t>外来访团</w:t>
      </w:r>
      <w:r>
        <w:rPr>
          <w:spacing w:val="-42"/>
          <w:sz w:val="32"/>
        </w:rPr>
        <w:lastRenderedPageBreak/>
        <w:t xml:space="preserve">组 </w:t>
      </w:r>
      <w:r>
        <w:rPr>
          <w:sz w:val="32"/>
        </w:rPr>
        <w:t>0</w:t>
      </w:r>
      <w:r>
        <w:rPr>
          <w:spacing w:val="-23"/>
          <w:sz w:val="32"/>
        </w:rPr>
        <w:t xml:space="preserve"> </w:t>
      </w:r>
      <w:proofErr w:type="gramStart"/>
      <w:r>
        <w:rPr>
          <w:spacing w:val="-23"/>
          <w:sz w:val="32"/>
        </w:rPr>
        <w:t>个</w:t>
      </w:r>
      <w:proofErr w:type="gramEnd"/>
      <w:r>
        <w:rPr>
          <w:spacing w:val="-23"/>
          <w:sz w:val="32"/>
        </w:rPr>
        <w:t xml:space="preserve">、来访外宾 </w:t>
      </w:r>
      <w:r>
        <w:rPr>
          <w:sz w:val="32"/>
        </w:rPr>
        <w:t>0</w:t>
      </w:r>
      <w:r>
        <w:rPr>
          <w:spacing w:val="-29"/>
          <w:sz w:val="32"/>
        </w:rPr>
        <w:t xml:space="preserve"> 人次</w:t>
      </w:r>
      <w:r>
        <w:rPr>
          <w:sz w:val="32"/>
        </w:rPr>
        <w:t>（不包括陪同人员</w:t>
      </w:r>
      <w:r>
        <w:rPr>
          <w:spacing w:val="-3"/>
          <w:sz w:val="32"/>
        </w:rPr>
        <w:t>）</w:t>
      </w:r>
      <w:r>
        <w:rPr>
          <w:spacing w:val="-5"/>
          <w:sz w:val="32"/>
        </w:rPr>
        <w:t>。</w:t>
      </w:r>
    </w:p>
    <w:p w:rsidR="00E75A2E" w:rsidRDefault="00E75A2E">
      <w:pPr>
        <w:spacing w:line="345" w:lineRule="auto"/>
        <w:ind w:left="320" w:right="595" w:firstLine="640"/>
        <w:jc w:val="both"/>
        <w:rPr>
          <w:rFonts w:hint="eastAsia"/>
          <w:spacing w:val="-5"/>
          <w:sz w:val="32"/>
        </w:rPr>
      </w:pPr>
      <w:r w:rsidRPr="00E75A2E">
        <w:rPr>
          <w:rFonts w:hint="eastAsia"/>
          <w:b/>
          <w:spacing w:val="-5"/>
          <w:sz w:val="32"/>
        </w:rPr>
        <w:t>其他国</w:t>
      </w:r>
      <w:bookmarkStart w:id="2" w:name="_GoBack"/>
      <w:bookmarkEnd w:id="2"/>
      <w:r w:rsidRPr="00E75A2E">
        <w:rPr>
          <w:rFonts w:hint="eastAsia"/>
          <w:b/>
          <w:spacing w:val="-5"/>
          <w:sz w:val="32"/>
        </w:rPr>
        <w:t>内公务接待</w:t>
      </w:r>
      <w:r w:rsidRPr="00E75A2E">
        <w:rPr>
          <w:rFonts w:hint="eastAsia"/>
          <w:spacing w:val="-5"/>
          <w:sz w:val="32"/>
        </w:rPr>
        <w:t>支出</w:t>
      </w:r>
      <w:r w:rsidRPr="00E75A2E">
        <w:rPr>
          <w:spacing w:val="-5"/>
          <w:sz w:val="32"/>
        </w:rPr>
        <w:t xml:space="preserve"> 10.76 万元。主要用于接待上级检查支出。2018年共接待国内来访团组 96 </w:t>
      </w:r>
      <w:proofErr w:type="gramStart"/>
      <w:r w:rsidRPr="00E75A2E">
        <w:rPr>
          <w:spacing w:val="-5"/>
          <w:sz w:val="32"/>
        </w:rPr>
        <w:t>个</w:t>
      </w:r>
      <w:proofErr w:type="gramEnd"/>
      <w:r w:rsidRPr="00E75A2E">
        <w:rPr>
          <w:spacing w:val="-5"/>
          <w:sz w:val="32"/>
        </w:rPr>
        <w:t>、来宾 905 人次（不包括陪同人员）。</w:t>
      </w:r>
    </w:p>
    <w:p w:rsidR="00824C7A" w:rsidRDefault="00AD78E9">
      <w:pPr>
        <w:pStyle w:val="a3"/>
        <w:spacing w:before="6"/>
        <w:ind w:left="960"/>
        <w:rPr>
          <w:rFonts w:ascii="黑体" w:eastAsia="黑体"/>
        </w:rPr>
      </w:pPr>
      <w:r>
        <w:rPr>
          <w:rFonts w:ascii="黑体" w:eastAsia="黑体" w:hint="eastAsia"/>
        </w:rPr>
        <w:t>八、预算绩效情况说明</w:t>
      </w:r>
    </w:p>
    <w:p w:rsidR="00824C7A" w:rsidRDefault="00AD78E9">
      <w:pPr>
        <w:pStyle w:val="2"/>
        <w:spacing w:before="181"/>
      </w:pPr>
      <w:r>
        <w:t>（一）绩效管理工作开展情况。</w:t>
      </w:r>
    </w:p>
    <w:p w:rsidR="00824C7A" w:rsidRDefault="00AD78E9">
      <w:pPr>
        <w:pStyle w:val="a3"/>
        <w:spacing w:before="180" w:line="345" w:lineRule="auto"/>
        <w:ind w:left="320" w:right="600" w:firstLine="640"/>
        <w:jc w:val="both"/>
      </w:pPr>
      <w:r>
        <w:rPr>
          <w:spacing w:val="-1"/>
        </w:rPr>
        <w:t>逐步夯实部门整体支出绩效评价的管理基础，完成绩效</w:t>
      </w:r>
      <w:r>
        <w:rPr>
          <w:spacing w:val="-4"/>
        </w:rPr>
        <w:t>目标编报工作，结合预算功能科目与产出构成、经济科目与</w:t>
      </w:r>
      <w:r>
        <w:rPr>
          <w:spacing w:val="-2"/>
        </w:rPr>
        <w:t>成本费用的绩效关系，进一步加强对绩效目标编制质量的审核，提高绩效目标与项目预算的匹配性。</w:t>
      </w:r>
    </w:p>
    <w:p w:rsidR="00824C7A" w:rsidRDefault="00AD78E9">
      <w:pPr>
        <w:pStyle w:val="2"/>
        <w:spacing w:before="0" w:line="408" w:lineRule="exact"/>
      </w:pPr>
      <w:r>
        <w:t>（二）项目绩效自评结果。</w:t>
      </w:r>
    </w:p>
    <w:p w:rsidR="00824C7A" w:rsidRDefault="00AD78E9">
      <w:pPr>
        <w:pStyle w:val="a3"/>
        <w:spacing w:before="181" w:line="345" w:lineRule="auto"/>
        <w:ind w:left="320" w:right="585" w:firstLine="640"/>
      </w:pPr>
      <w:r>
        <w:t>积极落实区委，区政府文件精神，实施绩效信息公开， 及时反映部门履职资金的整体绩效和专项资金的政策绩效， 进一步完善了绩效评价质量管理机制，督促绩效问题的整 改。</w:t>
      </w:r>
    </w:p>
    <w:p w:rsidR="00E75A2E" w:rsidRPr="000437B4" w:rsidRDefault="00E75A2E" w:rsidP="00E75A2E">
      <w:pPr>
        <w:pStyle w:val="2"/>
        <w:spacing w:before="178"/>
        <w:rPr>
          <w:rFonts w:ascii="仿宋" w:eastAsia="仿宋"/>
          <w:spacing w:val="-20"/>
          <w:szCs w:val="22"/>
        </w:rPr>
      </w:pPr>
      <w:r w:rsidRPr="000437B4">
        <w:rPr>
          <w:rFonts w:ascii="仿宋" w:eastAsia="仿宋"/>
          <w:spacing w:val="-20"/>
          <w:szCs w:val="22"/>
        </w:rPr>
        <w:t>（三）重点绩效评价结果</w:t>
      </w:r>
    </w:p>
    <w:p w:rsidR="00E75A2E" w:rsidRPr="000437B4" w:rsidRDefault="00E75A2E" w:rsidP="00E75A2E">
      <w:pPr>
        <w:pStyle w:val="a3"/>
        <w:spacing w:before="181"/>
        <w:ind w:left="999"/>
        <w:rPr>
          <w:spacing w:val="-20"/>
          <w:szCs w:val="22"/>
        </w:rPr>
      </w:pPr>
      <w:r>
        <w:rPr>
          <w:spacing w:val="-20"/>
          <w:szCs w:val="22"/>
        </w:rPr>
        <w:t>我</w:t>
      </w:r>
      <w:r>
        <w:rPr>
          <w:rFonts w:hint="eastAsia"/>
          <w:spacing w:val="-20"/>
          <w:szCs w:val="22"/>
        </w:rPr>
        <w:t>单位</w:t>
      </w:r>
      <w:r>
        <w:rPr>
          <w:spacing w:val="-20"/>
          <w:szCs w:val="22"/>
        </w:rPr>
        <w:t>2018</w:t>
      </w:r>
      <w:r w:rsidRPr="000437B4">
        <w:rPr>
          <w:spacing w:val="-20"/>
          <w:szCs w:val="22"/>
        </w:rPr>
        <w:t>年度没有重点绩效评价。</w:t>
      </w:r>
    </w:p>
    <w:p w:rsidR="00824C7A" w:rsidRDefault="00AD78E9">
      <w:pPr>
        <w:pStyle w:val="a3"/>
        <w:spacing w:line="407" w:lineRule="exact"/>
        <w:ind w:left="960"/>
        <w:rPr>
          <w:rFonts w:ascii="黑体" w:eastAsia="黑体"/>
        </w:rPr>
      </w:pPr>
      <w:r>
        <w:rPr>
          <w:rFonts w:ascii="黑体" w:eastAsia="黑体" w:hint="eastAsia"/>
        </w:rPr>
        <w:t>九、政府性基金预算财政拨款支出决算情况说明</w:t>
      </w:r>
    </w:p>
    <w:p w:rsidR="00E75A2E" w:rsidRDefault="00E75A2E" w:rsidP="00E75A2E">
      <w:pPr>
        <w:pStyle w:val="a3"/>
        <w:spacing w:before="180"/>
        <w:ind w:left="960"/>
      </w:pPr>
      <w:r>
        <w:t>2018 年度政府性基金预算财政拨款支出年初预算为0 万元，支出决算为 0万元，完成年初预算的 0%。</w:t>
      </w:r>
    </w:p>
    <w:p w:rsidR="00824C7A" w:rsidRDefault="00E75A2E" w:rsidP="00E75A2E">
      <w:pPr>
        <w:pStyle w:val="a3"/>
        <w:spacing w:before="180"/>
        <w:ind w:left="960"/>
      </w:pPr>
      <w:r>
        <w:rPr>
          <w:rFonts w:hint="eastAsia"/>
        </w:rPr>
        <w:t>说明：我单位</w:t>
      </w:r>
      <w:r>
        <w:t xml:space="preserve"> 2018 年度没有政府性基金收入，也没有使用政府性基金安排支出。</w:t>
      </w:r>
    </w:p>
    <w:p w:rsidR="00824C7A" w:rsidRDefault="00AD78E9">
      <w:pPr>
        <w:pStyle w:val="a3"/>
        <w:spacing w:before="181"/>
        <w:ind w:left="960"/>
        <w:rPr>
          <w:rFonts w:ascii="黑体" w:eastAsia="黑体"/>
        </w:rPr>
      </w:pPr>
      <w:r>
        <w:rPr>
          <w:rFonts w:ascii="黑体" w:eastAsia="黑体" w:hint="eastAsia"/>
        </w:rPr>
        <w:t>十、机关运行经费支出情况说明</w:t>
      </w:r>
    </w:p>
    <w:p w:rsidR="00824C7A" w:rsidRDefault="00580239">
      <w:pPr>
        <w:pStyle w:val="a3"/>
        <w:spacing w:before="180" w:line="345" w:lineRule="auto"/>
        <w:ind w:left="320" w:right="746" w:firstLine="640"/>
      </w:pPr>
      <w:r>
        <w:pict>
          <v:line id="_x0000_s1032" style="position:absolute;left:0;text-align:left;z-index:-251652096;mso-position-horizontal-relative:page;mso-width-relative:page;mso-height-relative:page" from="285.95pt,26.75pt" to="306pt,26.75pt" strokeweight=".72pt">
            <w10:wrap anchorx="page"/>
          </v:line>
        </w:pict>
      </w:r>
      <w:r w:rsidR="00AD78E9">
        <w:t>2018</w:t>
      </w:r>
      <w:r w:rsidR="00AD78E9">
        <w:rPr>
          <w:spacing w:val="-10"/>
        </w:rPr>
        <w:t xml:space="preserve"> 年度机关运行经费年</w:t>
      </w:r>
      <w:r w:rsidR="00AD78E9">
        <w:rPr>
          <w:spacing w:val="-17"/>
        </w:rPr>
        <w:t xml:space="preserve">初预算为 </w:t>
      </w:r>
      <w:r w:rsidR="00AD78E9">
        <w:t>45.79</w:t>
      </w:r>
      <w:r w:rsidR="00AD78E9">
        <w:rPr>
          <w:spacing w:val="-15"/>
        </w:rPr>
        <w:t xml:space="preserve"> 万元，支出</w:t>
      </w:r>
      <w:r w:rsidR="00AD78E9">
        <w:rPr>
          <w:spacing w:val="-32"/>
        </w:rPr>
        <w:lastRenderedPageBreak/>
        <w:t xml:space="preserve">决算为 </w:t>
      </w:r>
      <w:r w:rsidR="00AD78E9">
        <w:t>45.79</w:t>
      </w:r>
      <w:r w:rsidR="00AD78E9">
        <w:rPr>
          <w:spacing w:val="-17"/>
        </w:rPr>
        <w:t xml:space="preserve"> 元，完成年初预算的 </w:t>
      </w:r>
      <w:r w:rsidR="00AD78E9">
        <w:t>100%。</w:t>
      </w:r>
    </w:p>
    <w:p w:rsidR="00824C7A" w:rsidRDefault="00AD78E9">
      <w:pPr>
        <w:pStyle w:val="a3"/>
        <w:ind w:left="960"/>
        <w:rPr>
          <w:rFonts w:ascii="黑体" w:eastAsia="黑体"/>
        </w:rPr>
      </w:pPr>
      <w:r>
        <w:rPr>
          <w:rFonts w:ascii="黑体" w:eastAsia="黑体" w:hint="eastAsia"/>
        </w:rPr>
        <w:t>十一、政府采购支出情况说明</w:t>
      </w:r>
    </w:p>
    <w:p w:rsidR="00824C7A" w:rsidRDefault="00AD78E9">
      <w:pPr>
        <w:pStyle w:val="a3"/>
        <w:spacing w:before="30" w:line="364" w:lineRule="auto"/>
        <w:ind w:right="598" w:firstLineChars="300" w:firstLine="960"/>
      </w:pPr>
      <w:r>
        <w:t>2018 年度无政府采购</w:t>
      </w:r>
      <w:r>
        <w:rPr>
          <w:rFonts w:hint="eastAsia"/>
        </w:rPr>
        <w:t>，</w:t>
      </w:r>
      <w:r>
        <w:t>其中：政府采购货物支</w:t>
      </w:r>
      <w:r>
        <w:rPr>
          <w:rFonts w:hint="eastAsia"/>
          <w:lang w:val="en-US"/>
        </w:rPr>
        <w:t>出0</w:t>
      </w:r>
      <w:r>
        <w:t>万元，政府采购工程支出 0 万元，政府采购服务支出0万元。授予中小企业合同金额 0 万元，</w:t>
      </w:r>
      <w:r>
        <w:rPr>
          <w:rFonts w:hint="eastAsia"/>
          <w:spacing w:val="-9"/>
          <w:lang w:val="en-US"/>
        </w:rPr>
        <w:t>占</w:t>
      </w:r>
      <w:r>
        <w:rPr>
          <w:spacing w:val="-9"/>
        </w:rPr>
        <w:t xml:space="preserve">政府采购支出总额的 </w:t>
      </w:r>
      <w:r>
        <w:rPr>
          <w:spacing w:val="-29"/>
        </w:rPr>
        <w:t>0%</w:t>
      </w:r>
      <w:r>
        <w:rPr>
          <w:spacing w:val="-17"/>
        </w:rPr>
        <w:t>，其中：授予小</w:t>
      </w:r>
      <w:proofErr w:type="gramStart"/>
      <w:r>
        <w:rPr>
          <w:spacing w:val="-17"/>
        </w:rPr>
        <w:t>微企业</w:t>
      </w:r>
      <w:proofErr w:type="gramEnd"/>
      <w:r>
        <w:rPr>
          <w:spacing w:val="-17"/>
        </w:rPr>
        <w:t xml:space="preserve">合同金额 </w:t>
      </w:r>
      <w:r>
        <w:t>0</w:t>
      </w:r>
      <w:r>
        <w:rPr>
          <w:spacing w:val="-6"/>
        </w:rPr>
        <w:t>万元，占政府采购支出总额的</w:t>
      </w:r>
      <w:r>
        <w:rPr>
          <w:rFonts w:hint="eastAsia"/>
          <w:spacing w:val="-6"/>
          <w:lang w:val="en-US"/>
        </w:rPr>
        <w:t>0</w:t>
      </w:r>
      <w:r>
        <w:t>%。</w:t>
      </w:r>
    </w:p>
    <w:p w:rsidR="00824C7A" w:rsidRDefault="00AD78E9">
      <w:pPr>
        <w:pStyle w:val="a3"/>
        <w:ind w:left="960"/>
        <w:rPr>
          <w:rFonts w:ascii="黑体" w:eastAsia="黑体"/>
        </w:rPr>
      </w:pPr>
      <w:r>
        <w:rPr>
          <w:rFonts w:ascii="黑体" w:eastAsia="黑体" w:hint="eastAsia"/>
        </w:rPr>
        <w:t>十二、国有资产占用情况说明</w:t>
      </w:r>
    </w:p>
    <w:p w:rsidR="00824C7A" w:rsidRDefault="00AD78E9">
      <w:pPr>
        <w:pStyle w:val="a3"/>
        <w:spacing w:before="214" w:line="364" w:lineRule="auto"/>
        <w:ind w:left="320" w:right="439" w:firstLine="640"/>
      </w:pPr>
      <w:r>
        <w:t xml:space="preserve">2018 </w:t>
      </w:r>
      <w:r w:rsidR="00C11FA7">
        <w:t>年期末</w:t>
      </w:r>
      <w:r w:rsidR="00C11FA7" w:rsidRPr="00C11FA7">
        <w:t>，</w:t>
      </w:r>
      <w:proofErr w:type="gramStart"/>
      <w:r w:rsidR="00C11FA7" w:rsidRPr="00C11FA7">
        <w:t>我部门</w:t>
      </w:r>
      <w:proofErr w:type="gramEnd"/>
      <w:r w:rsidR="00C11FA7" w:rsidRPr="00C11FA7">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824C7A">
      <w:pPr>
        <w:pStyle w:val="a3"/>
        <w:rPr>
          <w:rFonts w:ascii="宋体"/>
          <w:sz w:val="20"/>
        </w:rPr>
      </w:pPr>
    </w:p>
    <w:p w:rsidR="00824C7A" w:rsidRDefault="00AD78E9">
      <w:pPr>
        <w:pStyle w:val="1"/>
        <w:tabs>
          <w:tab w:val="left" w:pos="2399"/>
        </w:tabs>
        <w:spacing w:before="188"/>
        <w:ind w:right="222"/>
      </w:pPr>
      <w:r>
        <w:t>第四部分</w:t>
      </w:r>
      <w:r>
        <w:tab/>
        <w:t>名词解释</w:t>
      </w:r>
    </w:p>
    <w:p w:rsidR="00824C7A" w:rsidRDefault="00824C7A">
      <w:pPr>
        <w:sectPr w:rsidR="00824C7A">
          <w:footerReference w:type="default" r:id="rId13"/>
          <w:pgSz w:w="11910" w:h="16840"/>
          <w:pgMar w:top="1580" w:right="1200" w:bottom="1180" w:left="1480" w:header="0" w:footer="997" w:gutter="0"/>
          <w:pgNumType w:start="21"/>
          <w:cols w:space="720"/>
        </w:sectPr>
      </w:pPr>
    </w:p>
    <w:p w:rsidR="00824C7A" w:rsidRDefault="00824C7A">
      <w:pPr>
        <w:pStyle w:val="a3"/>
        <w:rPr>
          <w:rFonts w:ascii="黑体"/>
          <w:sz w:val="20"/>
        </w:rPr>
      </w:pPr>
    </w:p>
    <w:p w:rsidR="00824C7A" w:rsidRDefault="00AD78E9">
      <w:pPr>
        <w:pStyle w:val="a3"/>
        <w:spacing w:before="226" w:line="345" w:lineRule="auto"/>
        <w:ind w:left="108" w:right="273" w:firstLine="638"/>
      </w:pPr>
      <w:r>
        <w:rPr>
          <w:spacing w:val="-11"/>
        </w:rPr>
        <w:t>一、财政拨款收入：单位从同级政府财政部门取得的财政预算资金。</w:t>
      </w:r>
    </w:p>
    <w:p w:rsidR="00824C7A" w:rsidRDefault="00AD78E9">
      <w:pPr>
        <w:pStyle w:val="a3"/>
        <w:spacing w:line="343" w:lineRule="auto"/>
        <w:ind w:left="108" w:right="275" w:firstLine="638"/>
      </w:pPr>
      <w:r>
        <w:rPr>
          <w:spacing w:val="-11"/>
        </w:rPr>
        <w:t>二、事业收入：事业单位开展专业业务活动及其辅助活动取得的收入。</w:t>
      </w:r>
    </w:p>
    <w:p w:rsidR="00824C7A" w:rsidRDefault="00AD78E9">
      <w:pPr>
        <w:pStyle w:val="a3"/>
        <w:spacing w:before="6" w:line="345" w:lineRule="auto"/>
        <w:ind w:left="108" w:right="273" w:firstLine="638"/>
      </w:pPr>
      <w:r>
        <w:rPr>
          <w:spacing w:val="-11"/>
        </w:rPr>
        <w:t>三、上级补助收入：事业单位从主管部门和上级单位取得的非财政补助收入。</w:t>
      </w:r>
    </w:p>
    <w:p w:rsidR="00824C7A" w:rsidRDefault="00AD78E9">
      <w:pPr>
        <w:pStyle w:val="a3"/>
        <w:spacing w:line="345" w:lineRule="auto"/>
        <w:ind w:left="108" w:right="271" w:firstLine="638"/>
      </w:pPr>
      <w:r>
        <w:rPr>
          <w:spacing w:val="-12"/>
        </w:rPr>
        <w:t>四、附属单位上缴收入：事业单位取得附属独立核算单位根据有关规定上缴的收入。</w:t>
      </w:r>
    </w:p>
    <w:p w:rsidR="00824C7A" w:rsidRDefault="00AD78E9">
      <w:pPr>
        <w:pStyle w:val="a3"/>
        <w:spacing w:line="343" w:lineRule="auto"/>
        <w:ind w:left="108" w:right="275" w:firstLine="638"/>
      </w:pPr>
      <w:r>
        <w:rPr>
          <w:spacing w:val="-11"/>
        </w:rPr>
        <w:t>五、经营收入：事业单位在专业业务活动及其辅助活动之外开展非独立核算经营活动取得的收入。</w:t>
      </w:r>
    </w:p>
    <w:p w:rsidR="00824C7A" w:rsidRDefault="00AD78E9">
      <w:pPr>
        <w:pStyle w:val="a3"/>
        <w:spacing w:before="6" w:line="345" w:lineRule="auto"/>
        <w:ind w:left="108" w:right="273" w:firstLine="638"/>
        <w:jc w:val="both"/>
      </w:pPr>
      <w:r>
        <w:rPr>
          <w:spacing w:val="-12"/>
        </w:rPr>
        <w:t>六、其他收入：单位取得的除“财政拨款收入”、“事业收</w:t>
      </w:r>
      <w:r>
        <w:rPr>
          <w:spacing w:val="-24"/>
          <w:w w:val="95"/>
        </w:rPr>
        <w:t xml:space="preserve">入”、“上级补助收入”、“附属单位上缴收入”、“经营收入” </w:t>
      </w:r>
      <w:r>
        <w:rPr>
          <w:spacing w:val="-24"/>
        </w:rPr>
        <w:t>以外的各项收入。</w:t>
      </w:r>
    </w:p>
    <w:p w:rsidR="00824C7A" w:rsidRDefault="00AD78E9">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824C7A" w:rsidRDefault="00AD78E9">
      <w:pPr>
        <w:pStyle w:val="a3"/>
        <w:spacing w:line="345" w:lineRule="auto"/>
        <w:ind w:left="108" w:right="271" w:firstLine="638"/>
      </w:pPr>
      <w:r>
        <w:rPr>
          <w:spacing w:val="-12"/>
        </w:rPr>
        <w:t>八、基本支出：为保障机构正常运转、完成日常工作任务而发生的人员支出和公用支出。</w:t>
      </w:r>
    </w:p>
    <w:p w:rsidR="00824C7A" w:rsidRDefault="00AD78E9">
      <w:pPr>
        <w:pStyle w:val="a3"/>
        <w:spacing w:line="345" w:lineRule="auto"/>
        <w:ind w:left="108" w:right="275" w:firstLine="638"/>
      </w:pPr>
      <w:r>
        <w:rPr>
          <w:spacing w:val="-11"/>
        </w:rPr>
        <w:t>九、项目支出：基本支出之外为完成特定行政任务和事业发展目标所发生的支出。</w:t>
      </w:r>
    </w:p>
    <w:p w:rsidR="00824C7A" w:rsidRDefault="00824C7A">
      <w:pPr>
        <w:spacing w:line="345" w:lineRule="auto"/>
        <w:sectPr w:rsidR="00824C7A">
          <w:pgSz w:w="11910" w:h="16840"/>
          <w:pgMar w:top="1580" w:right="1200" w:bottom="1180" w:left="1480" w:header="0" w:footer="997" w:gutter="0"/>
          <w:cols w:space="720"/>
        </w:sectPr>
      </w:pPr>
    </w:p>
    <w:p w:rsidR="00824C7A" w:rsidRDefault="00824C7A">
      <w:pPr>
        <w:pStyle w:val="a3"/>
        <w:rPr>
          <w:sz w:val="20"/>
        </w:rPr>
      </w:pPr>
    </w:p>
    <w:p w:rsidR="00824C7A" w:rsidRDefault="00AD78E9">
      <w:pPr>
        <w:pStyle w:val="a3"/>
        <w:spacing w:before="226" w:line="345" w:lineRule="auto"/>
        <w:ind w:left="108" w:right="114" w:firstLine="638"/>
      </w:pPr>
      <w:r>
        <w:rPr>
          <w:spacing w:val="-18"/>
        </w:rPr>
        <w:t xml:space="preserve">十、“三公”经费：纳入同级财政预决算管理“三公”经费， </w:t>
      </w:r>
      <w:r>
        <w:rPr>
          <w:spacing w:val="-20"/>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824C7A" w:rsidRDefault="00AD78E9">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824C7A" w:rsidRDefault="00AD78E9">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824C7A" w:rsidRDefault="00AD78E9">
      <w:pPr>
        <w:pStyle w:val="a3"/>
        <w:spacing w:line="404" w:lineRule="exact"/>
        <w:ind w:left="747"/>
      </w:pPr>
      <w:r>
        <w:t>十三、商品和服务支出：单位购买商品和服务的支出。</w:t>
      </w:r>
    </w:p>
    <w:p w:rsidR="00824C7A" w:rsidRDefault="00AD78E9">
      <w:pPr>
        <w:pStyle w:val="a3"/>
        <w:spacing w:before="180" w:line="345" w:lineRule="auto"/>
        <w:ind w:left="108" w:right="273" w:firstLine="638"/>
      </w:pPr>
      <w:r>
        <w:rPr>
          <w:spacing w:val="-12"/>
        </w:rPr>
        <w:t>十四、对个人和家庭的补助支出：单位用于对个人和家庭的补助支出。</w:t>
      </w:r>
    </w:p>
    <w:p w:rsidR="00824C7A" w:rsidRDefault="00AD78E9">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824C7A" w:rsidRDefault="00824C7A">
      <w:pPr>
        <w:spacing w:line="345" w:lineRule="auto"/>
        <w:jc w:val="both"/>
        <w:sectPr w:rsidR="00824C7A">
          <w:pgSz w:w="11910" w:h="16840"/>
          <w:pgMar w:top="1580" w:right="1200" w:bottom="1180" w:left="1480" w:header="0" w:footer="997" w:gutter="0"/>
          <w:cols w:space="720"/>
        </w:sectPr>
      </w:pPr>
    </w:p>
    <w:p w:rsidR="00824C7A" w:rsidRDefault="00824C7A">
      <w:pPr>
        <w:pStyle w:val="a3"/>
        <w:spacing w:before="8"/>
        <w:rPr>
          <w:sz w:val="21"/>
        </w:rPr>
      </w:pPr>
    </w:p>
    <w:p w:rsidR="00824C7A" w:rsidRDefault="00AD78E9">
      <w:pPr>
        <w:pStyle w:val="a3"/>
        <w:spacing w:before="54" w:line="242" w:lineRule="auto"/>
        <w:ind w:left="108" w:right="271"/>
        <w:jc w:val="both"/>
      </w:pPr>
      <w:r>
        <w:rPr>
          <w:spacing w:val="-11"/>
        </w:rPr>
        <w:t>十六、年末结余：本年度或以前年度预算安排，已执行完毕或因</w:t>
      </w:r>
      <w:r>
        <w:rPr>
          <w:spacing w:val="-17"/>
        </w:rPr>
        <w:t>客观条件发生变化无法按原预算安排实施，不需要再使用或无法按原预算安排继续使用的资金。</w:t>
      </w:r>
    </w:p>
    <w:sectPr w:rsidR="00824C7A">
      <w:pgSz w:w="11910" w:h="16840"/>
      <w:pgMar w:top="1580" w:right="1200" w:bottom="1180" w:left="148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39" w:rsidRDefault="00580239">
      <w:r>
        <w:separator/>
      </w:r>
    </w:p>
  </w:endnote>
  <w:endnote w:type="continuationSeparator" w:id="0">
    <w:p w:rsidR="00580239" w:rsidRDefault="0058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7A" w:rsidRDefault="00580239">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4.5pt;margin-top:781.05pt;width:9.05pt;height:11.95pt;z-index:-251657216;mso-position-horizontal-relative:page;mso-position-vertical-relative:page;mso-width-relative:page;mso-height-relative:page" filled="f" stroked="f">
          <v:textbox inset="0,0,0,0">
            <w:txbxContent>
              <w:p w:rsidR="00824C7A" w:rsidRDefault="00AD78E9">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9E2741">
                  <w:rPr>
                    <w:rFonts w:ascii="Calibri"/>
                    <w:noProof/>
                    <w:w w:val="99"/>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7A" w:rsidRDefault="00580239">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4.6pt;width:9.05pt;height:11.95pt;z-index:-251656192;mso-position-horizontal-relative:page;mso-position-vertical-relative:page;mso-width-relative:page;mso-height-relative:page" filled="f" stroked="f">
          <v:textbox inset="0,0,0,0">
            <w:txbxContent>
              <w:p w:rsidR="00824C7A" w:rsidRDefault="00AD78E9">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E75A2E">
                  <w:rPr>
                    <w:rFonts w:ascii="Calibri"/>
                    <w:noProof/>
                    <w:w w:val="99"/>
                    <w:sz w:val="20"/>
                  </w:rPr>
                  <w:t>6</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7A" w:rsidRDefault="00580239">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6.4pt;margin-top:548pt;width:9.05pt;height:11.95pt;z-index:-251655168;mso-position-horizontal-relative:page;mso-position-vertical-relative:page;mso-width-relative:page;mso-height-relative:page" filled="f" stroked="f">
          <v:textbox inset="0,0,0,0">
            <w:txbxContent>
              <w:p w:rsidR="00824C7A" w:rsidRDefault="00AD78E9">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E75A2E">
                  <w:rPr>
                    <w:rFonts w:ascii="Calibri"/>
                    <w:noProof/>
                    <w:w w:val="99"/>
                    <w:sz w:val="20"/>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7A" w:rsidRDefault="00580239">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3.9pt;margin-top:548pt;width:16.85pt;height:11.95pt;z-index:-251654144;mso-position-horizontal-relative:page;mso-position-vertical-relative:page;mso-width-relative:page;mso-height-relative:page" filled="f" stroked="f">
          <v:textbox inset="0,0,0,0">
            <w:txbxContent>
              <w:p w:rsidR="00824C7A" w:rsidRDefault="00AD78E9">
                <w:pPr>
                  <w:spacing w:line="223" w:lineRule="exact"/>
                  <w:ind w:left="40"/>
                  <w:rPr>
                    <w:rFonts w:ascii="Calibri"/>
                    <w:sz w:val="20"/>
                  </w:rPr>
                </w:pPr>
                <w:r>
                  <w:fldChar w:fldCharType="begin"/>
                </w:r>
                <w:r>
                  <w:rPr>
                    <w:rFonts w:ascii="Calibri"/>
                    <w:sz w:val="20"/>
                  </w:rPr>
                  <w:instrText xml:space="preserve"> PAGE </w:instrText>
                </w:r>
                <w:r>
                  <w:fldChar w:fldCharType="separate"/>
                </w:r>
                <w:r w:rsidR="00E75A2E">
                  <w:rPr>
                    <w:rFonts w:ascii="Calibri"/>
                    <w:noProof/>
                    <w:sz w:val="20"/>
                  </w:rPr>
                  <w:t>15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7A" w:rsidRDefault="00580239">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0.55pt;margin-top:794.6pt;width:14.1pt;height:11.95pt;z-index:-251653120;mso-position-horizontal-relative:page;mso-position-vertical-relative:page;mso-width-relative:page;mso-height-relative:page" filled="f" stroked="f">
          <v:textbox inset="0,0,0,0">
            <w:txbxContent>
              <w:p w:rsidR="00824C7A" w:rsidRDefault="00AD78E9">
                <w:pPr>
                  <w:spacing w:line="223" w:lineRule="exact"/>
                  <w:ind w:left="40"/>
                  <w:rPr>
                    <w:rFonts w:ascii="Calibri"/>
                    <w:sz w:val="20"/>
                  </w:rPr>
                </w:pPr>
                <w:r>
                  <w:fldChar w:fldCharType="begin"/>
                </w:r>
                <w:r>
                  <w:rPr>
                    <w:rFonts w:ascii="Calibri"/>
                    <w:sz w:val="20"/>
                  </w:rPr>
                  <w:instrText xml:space="preserve"> PAGE </w:instrText>
                </w:r>
                <w:r>
                  <w:fldChar w:fldCharType="separate"/>
                </w:r>
                <w:r w:rsidR="00E75A2E">
                  <w:rPr>
                    <w:rFonts w:ascii="Calibri"/>
                    <w:noProof/>
                    <w:sz w:val="20"/>
                  </w:rPr>
                  <w:t>17</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C7A" w:rsidRDefault="00580239">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2pt;margin-top:781.05pt;width:15.55pt;height:11.95pt;z-index:-251651072;mso-position-horizontal-relative:page;mso-position-vertical-relative:page;mso-width-relative:page;mso-height-relative:page" filled="f" stroked="f">
          <v:textbox inset="0,0,0,0">
            <w:txbxContent>
              <w:p w:rsidR="00824C7A" w:rsidRDefault="00AD78E9">
                <w:pPr>
                  <w:spacing w:line="223" w:lineRule="exact"/>
                  <w:ind w:left="40"/>
                  <w:rPr>
                    <w:rFonts w:ascii="Calibri"/>
                    <w:sz w:val="20"/>
                  </w:rPr>
                </w:pPr>
                <w:r>
                  <w:fldChar w:fldCharType="begin"/>
                </w:r>
                <w:r>
                  <w:rPr>
                    <w:rFonts w:ascii="Calibri"/>
                    <w:sz w:val="20"/>
                  </w:rPr>
                  <w:instrText xml:space="preserve"> PAGE </w:instrText>
                </w:r>
                <w:r>
                  <w:fldChar w:fldCharType="separate"/>
                </w:r>
                <w:r w:rsidR="00E75A2E">
                  <w:rPr>
                    <w:rFonts w:ascii="Calibri"/>
                    <w:noProof/>
                    <w:sz w:val="20"/>
                  </w:rPr>
                  <w:t>23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39" w:rsidRDefault="00580239">
      <w:r>
        <w:separator/>
      </w:r>
    </w:p>
  </w:footnote>
  <w:footnote w:type="continuationSeparator" w:id="0">
    <w:p w:rsidR="00580239" w:rsidRDefault="00580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090FD7"/>
    <w:multiLevelType w:val="singleLevel"/>
    <w:tmpl w:val="C7090FD7"/>
    <w:lvl w:ilvl="0">
      <w:start w:val="6"/>
      <w:numFmt w:val="chineseCounting"/>
      <w:suff w:val="nothing"/>
      <w:lvlText w:val="%1、"/>
      <w:lvlJc w:val="left"/>
      <w:rPr>
        <w:rFonts w:hint="eastAsia"/>
      </w:rPr>
    </w:lvl>
  </w:abstractNum>
  <w:abstractNum w:abstractNumId="1">
    <w:nsid w:val="0053208E"/>
    <w:multiLevelType w:val="multilevel"/>
    <w:tmpl w:val="0053208E"/>
    <w:lvl w:ilvl="0">
      <w:start w:val="5"/>
      <w:numFmt w:val="decimal"/>
      <w:lvlText w:val="%1"/>
      <w:lvlJc w:val="left"/>
      <w:pPr>
        <w:ind w:left="320" w:hanging="720"/>
        <w:jc w:val="left"/>
      </w:pPr>
      <w:rPr>
        <w:rFonts w:hint="default"/>
        <w:lang w:val="zh-CN" w:eastAsia="zh-CN" w:bidi="zh-CN"/>
      </w:rPr>
    </w:lvl>
    <w:lvl w:ilvl="1">
      <w:start w:val="96"/>
      <w:numFmt w:val="decimal"/>
      <w:lvlText w:val="%1.%2"/>
      <w:lvlJc w:val="left"/>
      <w:pPr>
        <w:ind w:left="320" w:hanging="720"/>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81"/>
        <w:jc w:val="left"/>
      </w:pPr>
      <w:rPr>
        <w:rFonts w:ascii="仿宋" w:eastAsia="仿宋" w:hAnsi="仿宋" w:cs="仿宋" w:hint="default"/>
        <w:b/>
        <w:bCs/>
        <w:spacing w:val="-24"/>
        <w:w w:val="98"/>
        <w:sz w:val="30"/>
        <w:szCs w:val="30"/>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24C7A"/>
    <w:rsid w:val="002659CD"/>
    <w:rsid w:val="00580239"/>
    <w:rsid w:val="00622D55"/>
    <w:rsid w:val="00824C7A"/>
    <w:rsid w:val="009E2741"/>
    <w:rsid w:val="00AD78E9"/>
    <w:rsid w:val="00C11FA7"/>
    <w:rsid w:val="00E75A2E"/>
    <w:rsid w:val="012477B6"/>
    <w:rsid w:val="0E234382"/>
    <w:rsid w:val="184576BF"/>
    <w:rsid w:val="42F4798E"/>
    <w:rsid w:val="6F07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385D165A-4896-4AAF-9E59-C4B1C52F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jc w:val="center"/>
      <w:outlineLvl w:val="0"/>
    </w:pPr>
    <w:rPr>
      <w:rFonts w:ascii="黑体" w:eastAsia="黑体" w:hAnsi="黑体" w:cs="黑体"/>
      <w:sz w:val="48"/>
      <w:szCs w:val="48"/>
    </w:rPr>
  </w:style>
  <w:style w:type="paragraph" w:styleId="2">
    <w:name w:val="heading 2"/>
    <w:basedOn w:val="a"/>
    <w:next w:val="a"/>
    <w:uiPriority w:val="1"/>
    <w:qFormat/>
    <w:pPr>
      <w:spacing w:before="180"/>
      <w:ind w:left="963"/>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right="504" w:firstLine="640"/>
      <w:jc w:val="both"/>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9E2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E2741"/>
    <w:rPr>
      <w:rFonts w:ascii="仿宋" w:eastAsia="仿宋" w:hAnsi="仿宋" w:cs="仿宋"/>
      <w:sz w:val="18"/>
      <w:szCs w:val="18"/>
      <w:lang w:val="zh-CN" w:bidi="zh-CN"/>
    </w:rPr>
  </w:style>
  <w:style w:type="paragraph" w:styleId="a6">
    <w:name w:val="footer"/>
    <w:basedOn w:val="a"/>
    <w:link w:val="Char0"/>
    <w:rsid w:val="009E2741"/>
    <w:pPr>
      <w:tabs>
        <w:tab w:val="center" w:pos="4153"/>
        <w:tab w:val="right" w:pos="8306"/>
      </w:tabs>
      <w:snapToGrid w:val="0"/>
    </w:pPr>
    <w:rPr>
      <w:sz w:val="18"/>
      <w:szCs w:val="18"/>
    </w:rPr>
  </w:style>
  <w:style w:type="character" w:customStyle="1" w:styleId="Char0">
    <w:name w:val="页脚 Char"/>
    <w:basedOn w:val="a0"/>
    <w:link w:val="a6"/>
    <w:rsid w:val="009E2741"/>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5"/>
    <customShpInfo spid="_x0000_s1027"/>
    <customShpInfo spid="_x0000_s1028"/>
    <customShpInfo spid="_x0000_s1026"/>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1363</Words>
  <Characters>7775</Characters>
  <Application>Microsoft Office Word</Application>
  <DocSecurity>0</DocSecurity>
  <Lines>64</Lines>
  <Paragraphs>18</Paragraphs>
  <ScaleCrop>false</ScaleCrop>
  <Company>微软中国</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5</cp:revision>
  <dcterms:created xsi:type="dcterms:W3CDTF">2021-05-22T09:14:00Z</dcterms:created>
  <dcterms:modified xsi:type="dcterms:W3CDTF">2021-06-18T02:17:00Z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AC1A673A915F44538803A53A61E16EE3</vt:lpwstr>
  </property>
</Properties>
</file>