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6A" w:rsidRDefault="006E266A">
      <w:pPr>
        <w:tabs>
          <w:tab w:val="left" w:pos="1424"/>
        </w:tabs>
        <w:spacing w:before="48" w:line="295" w:lineRule="auto"/>
        <w:ind w:left="700" w:right="6972" w:hanging="480"/>
        <w:rPr>
          <w:b/>
          <w:sz w:val="24"/>
        </w:rPr>
      </w:pPr>
    </w:p>
    <w:p w:rsidR="006E266A" w:rsidRDefault="006E266A">
      <w:pPr>
        <w:spacing w:before="28"/>
        <w:ind w:left="98" w:firstLineChars="600" w:firstLine="3120"/>
        <w:jc w:val="both"/>
        <w:rPr>
          <w:rFonts w:ascii="黑体" w:eastAsia="黑体"/>
          <w:sz w:val="52"/>
        </w:rPr>
      </w:pPr>
    </w:p>
    <w:p w:rsidR="006E266A" w:rsidRDefault="006E266A">
      <w:pPr>
        <w:spacing w:before="28"/>
        <w:ind w:left="98" w:firstLineChars="600" w:firstLine="3120"/>
        <w:jc w:val="both"/>
        <w:rPr>
          <w:rFonts w:ascii="黑体" w:eastAsia="黑体"/>
          <w:sz w:val="52"/>
        </w:rPr>
      </w:pPr>
    </w:p>
    <w:p w:rsidR="006E266A" w:rsidRDefault="006E266A">
      <w:pPr>
        <w:spacing w:before="28"/>
        <w:ind w:left="98" w:firstLineChars="600" w:firstLine="3120"/>
        <w:jc w:val="both"/>
        <w:rPr>
          <w:rFonts w:ascii="黑体" w:eastAsia="黑体"/>
          <w:sz w:val="52"/>
        </w:rPr>
      </w:pPr>
    </w:p>
    <w:p w:rsidR="006E266A" w:rsidRDefault="006E266A">
      <w:pPr>
        <w:spacing w:before="28"/>
        <w:ind w:left="98" w:firstLineChars="600" w:firstLine="3120"/>
        <w:jc w:val="both"/>
        <w:rPr>
          <w:rFonts w:ascii="黑体" w:eastAsia="黑体"/>
          <w:sz w:val="52"/>
        </w:rPr>
      </w:pPr>
    </w:p>
    <w:p w:rsidR="006E266A" w:rsidRDefault="006E266A">
      <w:pPr>
        <w:spacing w:before="28"/>
        <w:ind w:left="98" w:firstLineChars="600" w:firstLine="3120"/>
        <w:jc w:val="both"/>
        <w:rPr>
          <w:rFonts w:ascii="黑体" w:eastAsia="黑体"/>
          <w:sz w:val="52"/>
        </w:rPr>
      </w:pPr>
    </w:p>
    <w:p w:rsidR="006E266A" w:rsidRDefault="006604A8">
      <w:pPr>
        <w:spacing w:before="28"/>
        <w:ind w:left="98" w:firstLineChars="600" w:firstLine="3120"/>
        <w:jc w:val="both"/>
        <w:rPr>
          <w:rFonts w:ascii="黑体" w:eastAsia="黑体"/>
          <w:sz w:val="52"/>
        </w:rPr>
      </w:pPr>
      <w:r>
        <w:rPr>
          <w:rFonts w:ascii="黑体" w:eastAsia="黑体" w:hint="eastAsia"/>
          <w:sz w:val="52"/>
        </w:rPr>
        <w:t>2018 年度</w:t>
      </w:r>
    </w:p>
    <w:p w:rsidR="006E266A" w:rsidRDefault="006604A8">
      <w:pPr>
        <w:spacing w:before="284"/>
        <w:ind w:left="98" w:firstLineChars="300" w:firstLine="1560"/>
        <w:jc w:val="both"/>
        <w:rPr>
          <w:rFonts w:ascii="黑体" w:eastAsia="黑体"/>
          <w:sz w:val="52"/>
        </w:rPr>
      </w:pPr>
      <w:r>
        <w:rPr>
          <w:rFonts w:ascii="黑体" w:eastAsia="黑体" w:hint="eastAsia"/>
          <w:sz w:val="52"/>
        </w:rPr>
        <w:t>平桥区物价办部门决算</w:t>
      </w: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604A8">
      <w:pPr>
        <w:tabs>
          <w:tab w:val="left" w:pos="1424"/>
        </w:tabs>
        <w:spacing w:before="48" w:line="295" w:lineRule="auto"/>
        <w:ind w:left="700" w:right="6972" w:hanging="480"/>
        <w:rPr>
          <w:b/>
          <w:sz w:val="24"/>
        </w:rPr>
      </w:pPr>
      <w:r>
        <w:rPr>
          <w:rFonts w:hint="eastAsia"/>
          <w:b/>
          <w:sz w:val="24"/>
          <w:lang w:val="en-US"/>
        </w:rPr>
        <w:t xml:space="preserve">                </w:t>
      </w: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E266A">
      <w:pPr>
        <w:tabs>
          <w:tab w:val="left" w:pos="1424"/>
        </w:tabs>
        <w:spacing w:before="48" w:line="295" w:lineRule="auto"/>
        <w:ind w:left="700" w:right="6972" w:hanging="480"/>
        <w:rPr>
          <w:b/>
          <w:sz w:val="24"/>
        </w:rPr>
      </w:pPr>
    </w:p>
    <w:p w:rsidR="006E266A" w:rsidRDefault="006604A8">
      <w:pPr>
        <w:tabs>
          <w:tab w:val="left" w:pos="1424"/>
        </w:tabs>
        <w:spacing w:before="48" w:line="295" w:lineRule="auto"/>
        <w:ind w:leftChars="100" w:left="3152" w:right="6972" w:hangingChars="1217" w:hanging="2932"/>
        <w:rPr>
          <w:b/>
          <w:sz w:val="28"/>
          <w:szCs w:val="28"/>
          <w:lang w:val="en-US"/>
        </w:rPr>
      </w:pPr>
      <w:r>
        <w:rPr>
          <w:rFonts w:hint="eastAsia"/>
          <w:b/>
          <w:sz w:val="24"/>
          <w:lang w:val="en-US"/>
        </w:rPr>
        <w:t xml:space="preserve">                      </w:t>
      </w:r>
    </w:p>
    <w:p w:rsidR="006E266A" w:rsidRDefault="006E266A">
      <w:pPr>
        <w:tabs>
          <w:tab w:val="left" w:pos="1424"/>
        </w:tabs>
        <w:spacing w:before="48" w:line="295" w:lineRule="auto"/>
        <w:ind w:left="700" w:right="6972" w:hanging="480"/>
        <w:rPr>
          <w:b/>
          <w:sz w:val="24"/>
        </w:rPr>
      </w:pPr>
    </w:p>
    <w:p w:rsidR="006E266A" w:rsidRDefault="006E266A">
      <w:pPr>
        <w:pStyle w:val="a3"/>
        <w:spacing w:before="4"/>
        <w:rPr>
          <w:rFonts w:ascii="Times New Roman"/>
          <w:sz w:val="17"/>
        </w:rPr>
      </w:pPr>
    </w:p>
    <w:p w:rsidR="006E266A" w:rsidRDefault="006604A8">
      <w:pPr>
        <w:tabs>
          <w:tab w:val="left" w:pos="1205"/>
        </w:tabs>
        <w:ind w:firstLineChars="1100" w:firstLine="3960"/>
        <w:rPr>
          <w:rFonts w:ascii="黑体" w:eastAsia="黑体"/>
          <w:sz w:val="36"/>
        </w:rPr>
      </w:pPr>
      <w:r>
        <w:rPr>
          <w:rFonts w:ascii="黑体" w:eastAsia="黑体" w:hint="eastAsia"/>
          <w:sz w:val="36"/>
        </w:rPr>
        <w:lastRenderedPageBreak/>
        <w:t>目</w:t>
      </w:r>
      <w:r>
        <w:rPr>
          <w:rFonts w:ascii="黑体" w:eastAsia="黑体" w:hint="eastAsia"/>
          <w:sz w:val="36"/>
        </w:rPr>
        <w:tab/>
        <w:t>录</w:t>
      </w:r>
    </w:p>
    <w:p w:rsidR="006E266A" w:rsidRDefault="006604A8">
      <w:pPr>
        <w:pStyle w:val="a3"/>
        <w:tabs>
          <w:tab w:val="left" w:pos="1867"/>
        </w:tabs>
        <w:spacing w:before="200"/>
        <w:ind w:left="106"/>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ab/>
        <w:t>平桥区物价办概况</w:t>
      </w:r>
    </w:p>
    <w:p w:rsidR="006E266A" w:rsidRDefault="006604A8">
      <w:pPr>
        <w:pStyle w:val="a3"/>
        <w:spacing w:before="224" w:line="372" w:lineRule="auto"/>
        <w:ind w:left="747" w:right="6197"/>
        <w:rPr>
          <w:sz w:val="32"/>
          <w:szCs w:val="32"/>
        </w:rPr>
      </w:pPr>
      <w:r>
        <w:rPr>
          <w:rFonts w:hint="eastAsia"/>
          <w:sz w:val="32"/>
          <w:szCs w:val="32"/>
        </w:rPr>
        <w:t>一、部门职责</w:t>
      </w:r>
    </w:p>
    <w:p w:rsidR="006E266A" w:rsidRDefault="006604A8">
      <w:pPr>
        <w:pStyle w:val="a3"/>
        <w:spacing w:before="224" w:line="372" w:lineRule="auto"/>
        <w:ind w:left="747" w:right="6197"/>
        <w:rPr>
          <w:sz w:val="32"/>
          <w:szCs w:val="32"/>
        </w:rPr>
      </w:pPr>
      <w:r>
        <w:rPr>
          <w:rFonts w:hint="eastAsia"/>
          <w:sz w:val="32"/>
          <w:szCs w:val="32"/>
        </w:rPr>
        <w:t>二、机构设置</w:t>
      </w:r>
    </w:p>
    <w:p w:rsidR="006E266A" w:rsidRDefault="006604A8">
      <w:pPr>
        <w:pStyle w:val="a3"/>
        <w:tabs>
          <w:tab w:val="left" w:pos="2026"/>
        </w:tabs>
        <w:spacing w:line="409" w:lineRule="exact"/>
        <w:ind w:left="106"/>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ab/>
        <w:t>2018</w:t>
      </w:r>
      <w:r>
        <w:rPr>
          <w:rFonts w:ascii="黑体" w:eastAsia="黑体" w:hAnsi="黑体" w:cs="黑体" w:hint="eastAsia"/>
          <w:spacing w:val="-81"/>
          <w:sz w:val="32"/>
          <w:szCs w:val="32"/>
        </w:rPr>
        <w:t xml:space="preserve"> </w:t>
      </w:r>
      <w:r>
        <w:rPr>
          <w:rFonts w:ascii="黑体" w:eastAsia="黑体" w:hAnsi="黑体" w:cs="黑体" w:hint="eastAsia"/>
          <w:sz w:val="32"/>
          <w:szCs w:val="32"/>
        </w:rPr>
        <w:t>年度部门决算表</w:t>
      </w:r>
    </w:p>
    <w:p w:rsidR="006E266A" w:rsidRDefault="006604A8">
      <w:pPr>
        <w:pStyle w:val="a3"/>
        <w:spacing w:before="223" w:line="372" w:lineRule="auto"/>
        <w:ind w:left="747" w:right="4917"/>
        <w:rPr>
          <w:spacing w:val="-2"/>
          <w:sz w:val="32"/>
          <w:szCs w:val="32"/>
        </w:rPr>
      </w:pPr>
      <w:r>
        <w:rPr>
          <w:rFonts w:hint="eastAsia"/>
          <w:spacing w:val="-2"/>
          <w:sz w:val="32"/>
          <w:szCs w:val="32"/>
        </w:rPr>
        <w:t>一、收入支出决算总表</w:t>
      </w:r>
    </w:p>
    <w:p w:rsidR="006E266A" w:rsidRDefault="006604A8">
      <w:pPr>
        <w:pStyle w:val="a3"/>
        <w:spacing w:before="223" w:line="372" w:lineRule="auto"/>
        <w:ind w:left="747" w:right="4917"/>
        <w:rPr>
          <w:sz w:val="32"/>
          <w:szCs w:val="32"/>
        </w:rPr>
      </w:pPr>
      <w:r>
        <w:rPr>
          <w:rFonts w:hint="eastAsia"/>
          <w:sz w:val="32"/>
          <w:szCs w:val="32"/>
        </w:rPr>
        <w:t>二、收入决算表</w:t>
      </w:r>
    </w:p>
    <w:p w:rsidR="006E266A" w:rsidRDefault="006604A8">
      <w:pPr>
        <w:pStyle w:val="a3"/>
        <w:spacing w:line="406" w:lineRule="exact"/>
        <w:ind w:left="747"/>
        <w:rPr>
          <w:sz w:val="32"/>
          <w:szCs w:val="32"/>
        </w:rPr>
      </w:pPr>
      <w:r>
        <w:rPr>
          <w:rFonts w:hint="eastAsia"/>
          <w:w w:val="95"/>
          <w:sz w:val="32"/>
          <w:szCs w:val="32"/>
        </w:rPr>
        <w:t>三、支出决算表</w:t>
      </w:r>
    </w:p>
    <w:p w:rsidR="006E266A" w:rsidRDefault="006604A8">
      <w:pPr>
        <w:pStyle w:val="a3"/>
        <w:spacing w:before="224"/>
        <w:ind w:left="747"/>
        <w:rPr>
          <w:sz w:val="32"/>
          <w:szCs w:val="32"/>
        </w:rPr>
      </w:pPr>
      <w:r>
        <w:rPr>
          <w:rFonts w:hint="eastAsia"/>
          <w:sz w:val="32"/>
          <w:szCs w:val="32"/>
        </w:rPr>
        <w:t>四、财政拨款收入支出决算总表</w:t>
      </w:r>
    </w:p>
    <w:p w:rsidR="006E266A" w:rsidRDefault="006604A8">
      <w:pPr>
        <w:pStyle w:val="a3"/>
        <w:spacing w:before="223"/>
        <w:ind w:left="747"/>
        <w:rPr>
          <w:sz w:val="32"/>
          <w:szCs w:val="32"/>
        </w:rPr>
      </w:pPr>
      <w:r>
        <w:rPr>
          <w:rFonts w:hint="eastAsia"/>
          <w:sz w:val="32"/>
          <w:szCs w:val="32"/>
        </w:rPr>
        <w:t>五、一般公共预算财政拨款支出决算表</w:t>
      </w:r>
    </w:p>
    <w:p w:rsidR="006E266A" w:rsidRDefault="006604A8">
      <w:pPr>
        <w:pStyle w:val="a3"/>
        <w:spacing w:before="226"/>
        <w:ind w:left="747"/>
        <w:rPr>
          <w:sz w:val="32"/>
          <w:szCs w:val="32"/>
        </w:rPr>
      </w:pPr>
      <w:r>
        <w:rPr>
          <w:rFonts w:hint="eastAsia"/>
          <w:sz w:val="32"/>
          <w:szCs w:val="32"/>
        </w:rPr>
        <w:t>六、一般公共预算财政拨款基本支出决算表</w:t>
      </w:r>
    </w:p>
    <w:p w:rsidR="006E266A" w:rsidRDefault="006604A8">
      <w:pPr>
        <w:pStyle w:val="a3"/>
        <w:spacing w:before="224" w:line="372" w:lineRule="auto"/>
        <w:ind w:left="747" w:right="758"/>
        <w:rPr>
          <w:sz w:val="32"/>
          <w:szCs w:val="32"/>
        </w:rPr>
      </w:pPr>
      <w:r>
        <w:rPr>
          <w:rFonts w:hint="eastAsia"/>
          <w:sz w:val="32"/>
          <w:szCs w:val="32"/>
        </w:rPr>
        <w:t>七、一般公共预算财政拨款“三公”经费支出决算表八、政府性基金预算财政拨款收入支出决算表</w:t>
      </w:r>
    </w:p>
    <w:p w:rsidR="006E266A" w:rsidRDefault="006604A8">
      <w:pPr>
        <w:pStyle w:val="a3"/>
        <w:tabs>
          <w:tab w:val="left" w:pos="2026"/>
        </w:tabs>
        <w:spacing w:line="406" w:lineRule="exact"/>
        <w:ind w:left="106"/>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ab/>
        <w:t>2018</w:t>
      </w:r>
      <w:r>
        <w:rPr>
          <w:rFonts w:ascii="黑体" w:eastAsia="黑体" w:hAnsi="黑体" w:cs="黑体" w:hint="eastAsia"/>
          <w:spacing w:val="-81"/>
          <w:sz w:val="32"/>
          <w:szCs w:val="32"/>
        </w:rPr>
        <w:t xml:space="preserve"> </w:t>
      </w:r>
      <w:r>
        <w:rPr>
          <w:rFonts w:ascii="黑体" w:eastAsia="黑体" w:hAnsi="黑体" w:cs="黑体" w:hint="eastAsia"/>
          <w:sz w:val="32"/>
          <w:szCs w:val="32"/>
        </w:rPr>
        <w:t>年度部门决算情况说明</w:t>
      </w:r>
    </w:p>
    <w:p w:rsidR="006E266A" w:rsidRDefault="006604A8">
      <w:pPr>
        <w:pStyle w:val="a3"/>
        <w:spacing w:before="224" w:line="372" w:lineRule="auto"/>
        <w:ind w:left="747" w:right="3638"/>
        <w:rPr>
          <w:spacing w:val="-1"/>
          <w:sz w:val="32"/>
          <w:szCs w:val="32"/>
        </w:rPr>
      </w:pPr>
      <w:r>
        <w:rPr>
          <w:rFonts w:hint="eastAsia"/>
          <w:spacing w:val="-1"/>
          <w:sz w:val="32"/>
          <w:szCs w:val="32"/>
        </w:rPr>
        <w:t>一、收入支出决算总体情况说明</w:t>
      </w:r>
    </w:p>
    <w:p w:rsidR="006E266A" w:rsidRDefault="006604A8">
      <w:pPr>
        <w:pStyle w:val="a3"/>
        <w:spacing w:before="224" w:line="372" w:lineRule="auto"/>
        <w:ind w:left="747" w:right="3638"/>
        <w:rPr>
          <w:sz w:val="32"/>
          <w:szCs w:val="32"/>
        </w:rPr>
      </w:pPr>
      <w:r>
        <w:rPr>
          <w:rFonts w:hint="eastAsia"/>
          <w:sz w:val="32"/>
          <w:szCs w:val="32"/>
        </w:rPr>
        <w:t>二、收入决算情况说明</w:t>
      </w:r>
    </w:p>
    <w:p w:rsidR="006E266A" w:rsidRDefault="006604A8">
      <w:pPr>
        <w:pStyle w:val="a3"/>
        <w:spacing w:line="409" w:lineRule="exact"/>
        <w:ind w:left="747"/>
        <w:rPr>
          <w:sz w:val="32"/>
          <w:szCs w:val="32"/>
        </w:rPr>
      </w:pPr>
      <w:r>
        <w:rPr>
          <w:rFonts w:hint="eastAsia"/>
          <w:w w:val="95"/>
          <w:sz w:val="32"/>
          <w:szCs w:val="32"/>
        </w:rPr>
        <w:t>三、支出决算情况说明</w:t>
      </w:r>
    </w:p>
    <w:p w:rsidR="006E266A" w:rsidRDefault="006604A8">
      <w:pPr>
        <w:pStyle w:val="a3"/>
        <w:spacing w:before="223"/>
        <w:ind w:left="747"/>
        <w:rPr>
          <w:sz w:val="32"/>
          <w:szCs w:val="32"/>
        </w:rPr>
      </w:pPr>
      <w:r>
        <w:rPr>
          <w:rFonts w:hint="eastAsia"/>
          <w:sz w:val="32"/>
          <w:szCs w:val="32"/>
        </w:rPr>
        <w:t>四、财政拨款收入支出决算总体情况说明</w:t>
      </w:r>
    </w:p>
    <w:p w:rsidR="006E266A" w:rsidRDefault="006604A8">
      <w:pPr>
        <w:pStyle w:val="a3"/>
        <w:spacing w:before="224"/>
        <w:ind w:left="747"/>
        <w:rPr>
          <w:sz w:val="32"/>
          <w:szCs w:val="32"/>
        </w:rPr>
      </w:pPr>
      <w:r>
        <w:rPr>
          <w:rFonts w:hint="eastAsia"/>
          <w:sz w:val="32"/>
          <w:szCs w:val="32"/>
        </w:rPr>
        <w:t>五、一般公共预算财政拨款支出决算情况说明</w:t>
      </w:r>
    </w:p>
    <w:p w:rsidR="006E266A" w:rsidRDefault="006604A8">
      <w:pPr>
        <w:pStyle w:val="a3"/>
        <w:spacing w:before="223"/>
        <w:ind w:left="747"/>
        <w:rPr>
          <w:sz w:val="32"/>
          <w:szCs w:val="32"/>
        </w:rPr>
      </w:pPr>
      <w:r>
        <w:rPr>
          <w:rFonts w:hint="eastAsia"/>
          <w:sz w:val="32"/>
          <w:szCs w:val="32"/>
        </w:rPr>
        <w:t>六、一般公共预算财政拨款基本支出决算情况说明</w:t>
      </w:r>
    </w:p>
    <w:p w:rsidR="006E266A" w:rsidRDefault="006604A8">
      <w:pPr>
        <w:pStyle w:val="a3"/>
        <w:spacing w:before="224"/>
        <w:ind w:left="747"/>
        <w:rPr>
          <w:sz w:val="32"/>
          <w:szCs w:val="32"/>
        </w:rPr>
      </w:pPr>
      <w:r>
        <w:rPr>
          <w:rFonts w:hint="eastAsia"/>
          <w:sz w:val="32"/>
          <w:szCs w:val="32"/>
        </w:rPr>
        <w:t>七、一般公共预算财政拨款“三公”经费支出决算情况说</w:t>
      </w:r>
    </w:p>
    <w:p w:rsidR="006E266A" w:rsidRDefault="006E266A">
      <w:pPr>
        <w:pStyle w:val="a3"/>
        <w:spacing w:before="3"/>
        <w:rPr>
          <w:sz w:val="32"/>
          <w:szCs w:val="32"/>
        </w:rPr>
      </w:pPr>
    </w:p>
    <w:p w:rsidR="006E266A" w:rsidRDefault="006604A8">
      <w:pPr>
        <w:pStyle w:val="a3"/>
        <w:spacing w:before="54"/>
        <w:ind w:left="106"/>
        <w:rPr>
          <w:sz w:val="32"/>
          <w:szCs w:val="32"/>
        </w:rPr>
      </w:pPr>
      <w:r>
        <w:rPr>
          <w:rFonts w:hint="eastAsia"/>
          <w:w w:val="99"/>
          <w:sz w:val="32"/>
          <w:szCs w:val="32"/>
        </w:rPr>
        <w:lastRenderedPageBreak/>
        <w:t>明</w:t>
      </w:r>
    </w:p>
    <w:p w:rsidR="006E266A" w:rsidRDefault="006E266A">
      <w:pPr>
        <w:rPr>
          <w:sz w:val="32"/>
          <w:szCs w:val="32"/>
        </w:rPr>
      </w:pPr>
    </w:p>
    <w:p w:rsidR="006E266A" w:rsidRDefault="006604A8">
      <w:pPr>
        <w:pStyle w:val="a3"/>
        <w:spacing w:before="35"/>
        <w:ind w:firstLineChars="200" w:firstLine="640"/>
        <w:rPr>
          <w:sz w:val="32"/>
          <w:szCs w:val="32"/>
        </w:rPr>
      </w:pPr>
      <w:r>
        <w:rPr>
          <w:rFonts w:hint="eastAsia"/>
          <w:sz w:val="32"/>
          <w:szCs w:val="32"/>
        </w:rPr>
        <w:t>八、预算绩效情况说明</w:t>
      </w:r>
    </w:p>
    <w:p w:rsidR="006E266A" w:rsidRDefault="006604A8">
      <w:pPr>
        <w:pStyle w:val="a3"/>
        <w:spacing w:before="223" w:line="372" w:lineRule="auto"/>
        <w:ind w:left="747" w:right="1397"/>
        <w:rPr>
          <w:sz w:val="32"/>
          <w:szCs w:val="32"/>
        </w:rPr>
      </w:pPr>
      <w:r>
        <w:rPr>
          <w:rFonts w:hint="eastAsia"/>
          <w:sz w:val="32"/>
          <w:szCs w:val="32"/>
        </w:rPr>
        <w:t>九、政府性基金预算财政拨款支出决算情况说明十、机关运行经费支出情况说明</w:t>
      </w:r>
    </w:p>
    <w:p w:rsidR="006E266A" w:rsidRDefault="006604A8">
      <w:pPr>
        <w:pStyle w:val="a3"/>
        <w:spacing w:line="372" w:lineRule="auto"/>
        <w:ind w:left="747" w:right="3957"/>
        <w:rPr>
          <w:sz w:val="32"/>
          <w:szCs w:val="32"/>
        </w:rPr>
      </w:pPr>
      <w:r>
        <w:rPr>
          <w:rFonts w:hint="eastAsia"/>
          <w:sz w:val="32"/>
          <w:szCs w:val="32"/>
        </w:rPr>
        <w:t>十一、政府采购支出情况说明十二、国有资产占用情况说明</w:t>
      </w:r>
    </w:p>
    <w:p w:rsidR="006E266A" w:rsidRDefault="006604A8">
      <w:pPr>
        <w:pStyle w:val="a3"/>
        <w:tabs>
          <w:tab w:val="left" w:pos="2026"/>
        </w:tabs>
        <w:spacing w:line="409" w:lineRule="exact"/>
        <w:ind w:left="106"/>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ab/>
        <w:t>名词解释</w:t>
      </w: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E266A">
      <w:pPr>
        <w:spacing w:line="409" w:lineRule="exact"/>
        <w:rPr>
          <w:rFonts w:ascii="黑体" w:eastAsia="黑体"/>
        </w:rPr>
      </w:pPr>
    </w:p>
    <w:p w:rsidR="006E266A" w:rsidRDefault="006604A8">
      <w:pPr>
        <w:pStyle w:val="1"/>
        <w:tabs>
          <w:tab w:val="left" w:pos="2671"/>
        </w:tabs>
        <w:spacing w:before="32" w:line="242" w:lineRule="auto"/>
        <w:ind w:left="2552" w:right="433" w:hanging="2040"/>
        <w:rPr>
          <w:rFonts w:ascii="黑体" w:eastAsia="黑体" w:hAnsi="黑体" w:cs="黑体"/>
          <w:sz w:val="48"/>
          <w:szCs w:val="48"/>
        </w:rPr>
      </w:pPr>
      <w:r>
        <w:rPr>
          <w:rFonts w:ascii="黑体" w:eastAsia="黑体" w:hAnsi="黑体" w:cs="黑体"/>
          <w:sz w:val="48"/>
          <w:szCs w:val="48"/>
        </w:rPr>
        <w:t>第一部</w:t>
      </w:r>
      <w:r>
        <w:rPr>
          <w:rFonts w:ascii="黑体" w:eastAsia="黑体" w:hAnsi="黑体" w:cs="黑体" w:hint="eastAsia"/>
          <w:sz w:val="48"/>
          <w:szCs w:val="48"/>
          <w:lang w:val="en-US"/>
        </w:rPr>
        <w:t xml:space="preserve"> </w:t>
      </w:r>
      <w:r>
        <w:rPr>
          <w:rFonts w:ascii="黑体" w:eastAsia="黑体" w:hAnsi="黑体" w:cs="黑体"/>
          <w:sz w:val="48"/>
          <w:szCs w:val="48"/>
        </w:rPr>
        <w:t>信阳市平桥区</w:t>
      </w:r>
      <w:r>
        <w:rPr>
          <w:rFonts w:ascii="黑体" w:eastAsia="黑体" w:hAnsi="黑体" w:cs="黑体" w:hint="eastAsia"/>
          <w:sz w:val="48"/>
          <w:szCs w:val="48"/>
        </w:rPr>
        <w:t>物价</w:t>
      </w:r>
      <w:r>
        <w:rPr>
          <w:rFonts w:ascii="黑体" w:eastAsia="黑体" w:hAnsi="黑体" w:cs="黑体"/>
          <w:sz w:val="48"/>
          <w:szCs w:val="48"/>
        </w:rPr>
        <w:t>办公室概况</w:t>
      </w:r>
    </w:p>
    <w:p w:rsidR="006E266A" w:rsidRDefault="006E266A">
      <w:pPr>
        <w:pStyle w:val="1"/>
        <w:tabs>
          <w:tab w:val="left" w:pos="2671"/>
        </w:tabs>
        <w:spacing w:before="32" w:line="242" w:lineRule="auto"/>
        <w:ind w:left="2552" w:right="433" w:hanging="2040"/>
        <w:rPr>
          <w:rFonts w:ascii="黑体" w:eastAsia="黑体" w:hAnsi="黑体" w:cs="黑体"/>
          <w:sz w:val="48"/>
          <w:szCs w:val="48"/>
        </w:rPr>
        <w:sectPr w:rsidR="006E266A">
          <w:footerReference w:type="default" r:id="rId8"/>
          <w:pgSz w:w="11910" w:h="16840"/>
          <w:pgMar w:top="1580" w:right="1560" w:bottom="900" w:left="1480" w:header="0" w:footer="704" w:gutter="0"/>
          <w:pgNumType w:start="3"/>
          <w:cols w:space="720"/>
        </w:sectPr>
      </w:pPr>
    </w:p>
    <w:p w:rsidR="006E266A" w:rsidRDefault="006E266A">
      <w:pPr>
        <w:spacing w:line="409" w:lineRule="exact"/>
        <w:rPr>
          <w:rFonts w:ascii="黑体" w:eastAsia="黑体"/>
        </w:rPr>
      </w:pPr>
    </w:p>
    <w:p w:rsidR="006E266A" w:rsidRDefault="006E266A">
      <w:pPr>
        <w:spacing w:line="409" w:lineRule="exact"/>
        <w:rPr>
          <w:rFonts w:ascii="黑体" w:eastAsia="黑体"/>
        </w:rPr>
        <w:sectPr w:rsidR="006E266A">
          <w:pgSz w:w="11910" w:h="16840"/>
          <w:pgMar w:top="1500" w:right="1560" w:bottom="1160" w:left="1480" w:header="0" w:footer="975" w:gutter="0"/>
          <w:cols w:space="720"/>
        </w:sectPr>
      </w:pPr>
    </w:p>
    <w:p w:rsidR="006E266A" w:rsidRDefault="006604A8">
      <w:pPr>
        <w:pStyle w:val="a3"/>
        <w:spacing w:before="30"/>
        <w:ind w:left="320" w:firstLineChars="100" w:firstLine="320"/>
        <w:rPr>
          <w:rFonts w:ascii="黑体" w:eastAsia="黑体" w:hAnsi="仿宋" w:cs="仿宋"/>
          <w:sz w:val="32"/>
          <w:szCs w:val="32"/>
          <w:lang w:val="en-US"/>
        </w:rPr>
      </w:pPr>
      <w:r>
        <w:rPr>
          <w:rFonts w:ascii="黑体" w:eastAsia="黑体" w:hAnsi="仿宋" w:cs="仿宋" w:hint="eastAsia"/>
          <w:sz w:val="32"/>
          <w:szCs w:val="32"/>
        </w:rPr>
        <w:lastRenderedPageBreak/>
        <w:t>一、</w:t>
      </w:r>
      <w:r>
        <w:rPr>
          <w:rFonts w:ascii="黑体" w:eastAsia="黑体" w:hAnsi="仿宋" w:cs="仿宋" w:hint="eastAsia"/>
          <w:sz w:val="32"/>
          <w:szCs w:val="32"/>
          <w:lang w:val="en-US"/>
        </w:rPr>
        <w:t>部门职责</w:t>
      </w:r>
    </w:p>
    <w:p w:rsidR="006E266A" w:rsidRDefault="006604A8">
      <w:pPr>
        <w:pStyle w:val="a3"/>
        <w:spacing w:before="180" w:line="345" w:lineRule="auto"/>
        <w:ind w:left="320" w:right="1044" w:firstLine="640"/>
        <w:jc w:val="both"/>
        <w:rPr>
          <w:spacing w:val="-11"/>
          <w:sz w:val="32"/>
        </w:rPr>
      </w:pPr>
      <w:r>
        <w:rPr>
          <w:rFonts w:hint="eastAsia"/>
          <w:spacing w:val="-11"/>
          <w:sz w:val="32"/>
        </w:rPr>
        <w:t>平桥区物价办内设办公室。主要职责是：贯彻落实党的统一战线政策，组织馆员整理文史资料，开展文史研究和艺术创作，传承、弘扬和创新中华民族优秀传统文化和河南地域文化；围绕文化建设的重要问题，深入研究、建言献策；开展统战联谊活动和对外文化交流活动。</w:t>
      </w:r>
    </w:p>
    <w:p w:rsidR="006E266A" w:rsidRDefault="006604A8">
      <w:pPr>
        <w:pStyle w:val="a3"/>
        <w:spacing w:before="30"/>
        <w:ind w:left="320" w:firstLineChars="100" w:firstLine="320"/>
        <w:rPr>
          <w:rFonts w:ascii="黑体" w:eastAsia="黑体" w:hAnsi="仿宋" w:cs="仿宋"/>
          <w:sz w:val="32"/>
          <w:szCs w:val="32"/>
          <w:lang w:val="en-US"/>
        </w:rPr>
      </w:pPr>
      <w:r>
        <w:rPr>
          <w:rFonts w:ascii="黑体" w:eastAsia="黑体" w:hAnsi="仿宋" w:cs="仿宋" w:hint="eastAsia"/>
          <w:sz w:val="32"/>
          <w:szCs w:val="32"/>
          <w:lang w:val="en-US"/>
        </w:rPr>
        <w:t>二、机构设置</w:t>
      </w:r>
    </w:p>
    <w:p w:rsidR="006E266A" w:rsidRDefault="006604A8">
      <w:pPr>
        <w:pStyle w:val="a3"/>
        <w:spacing w:before="180" w:line="345" w:lineRule="auto"/>
        <w:ind w:left="320" w:right="1044" w:firstLine="640"/>
        <w:jc w:val="both"/>
        <w:rPr>
          <w:spacing w:val="-11"/>
          <w:sz w:val="32"/>
        </w:rPr>
      </w:pPr>
      <w:r>
        <w:rPr>
          <w:rFonts w:hint="eastAsia"/>
          <w:spacing w:val="-11"/>
          <w:sz w:val="32"/>
        </w:rPr>
        <w:t>平桥区物价办</w:t>
      </w:r>
      <w:r>
        <w:rPr>
          <w:rFonts w:hint="eastAsia"/>
          <w:spacing w:val="-11"/>
          <w:sz w:val="32"/>
          <w:lang w:val="en-US"/>
        </w:rPr>
        <w:t>无所属单位，为本级汇总决算。</w:t>
      </w:r>
      <w:r>
        <w:rPr>
          <w:rFonts w:hint="eastAsia"/>
          <w:spacing w:val="-11"/>
          <w:sz w:val="32"/>
        </w:rPr>
        <w:t>纳入河南省信阳市平桥区物价办2018 年度部门</w:t>
      </w:r>
      <w:r>
        <w:rPr>
          <w:rFonts w:hint="eastAsia"/>
          <w:spacing w:val="-11"/>
          <w:sz w:val="32"/>
          <w:lang w:val="en-US"/>
        </w:rPr>
        <w:t>决算</w:t>
      </w:r>
      <w:r>
        <w:rPr>
          <w:rFonts w:hint="eastAsia"/>
          <w:spacing w:val="-11"/>
          <w:sz w:val="32"/>
        </w:rPr>
        <w:t>编制范围的单位共</w:t>
      </w:r>
      <w:r w:rsidR="006F1C24">
        <w:rPr>
          <w:spacing w:val="-11"/>
          <w:sz w:val="32"/>
        </w:rPr>
        <w:t>4</w:t>
      </w:r>
      <w:r>
        <w:rPr>
          <w:rFonts w:hint="eastAsia"/>
          <w:spacing w:val="-11"/>
          <w:sz w:val="32"/>
        </w:rPr>
        <w:t xml:space="preserve"> 个，包括河南省信阳市平桥区物价办 1 个行政单位，以及信阳市平桥区物价检查所、信阳市平桥区价格成本建设所、信阳市平桥区价格认证中心 3 个事业单位。</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6"/>
        <w:gridCol w:w="7136"/>
      </w:tblGrid>
      <w:tr w:rsidR="006E266A">
        <w:trPr>
          <w:trHeight w:val="380"/>
        </w:trPr>
        <w:tc>
          <w:tcPr>
            <w:tcW w:w="1386" w:type="dxa"/>
          </w:tcPr>
          <w:p w:rsidR="006E266A" w:rsidRDefault="006604A8">
            <w:pPr>
              <w:pStyle w:val="TableParagraph"/>
              <w:spacing w:before="64" w:line="296" w:lineRule="exact"/>
              <w:ind w:left="587"/>
              <w:rPr>
                <w:sz w:val="24"/>
              </w:rPr>
            </w:pPr>
            <w:r>
              <w:rPr>
                <w:sz w:val="24"/>
              </w:rPr>
              <w:t>序号</w:t>
            </w:r>
          </w:p>
        </w:tc>
        <w:tc>
          <w:tcPr>
            <w:tcW w:w="7136" w:type="dxa"/>
          </w:tcPr>
          <w:p w:rsidR="006E266A" w:rsidRDefault="006604A8">
            <w:pPr>
              <w:pStyle w:val="TableParagraph"/>
              <w:spacing w:before="64" w:line="296" w:lineRule="exact"/>
              <w:ind w:left="586"/>
              <w:rPr>
                <w:sz w:val="24"/>
              </w:rPr>
            </w:pPr>
            <w:r>
              <w:rPr>
                <w:sz w:val="24"/>
              </w:rPr>
              <w:t>单位名称</w:t>
            </w:r>
          </w:p>
        </w:tc>
      </w:tr>
      <w:tr w:rsidR="006E266A">
        <w:trPr>
          <w:trHeight w:val="484"/>
        </w:trPr>
        <w:tc>
          <w:tcPr>
            <w:tcW w:w="1386" w:type="dxa"/>
          </w:tcPr>
          <w:p w:rsidR="006E266A" w:rsidRDefault="006604A8">
            <w:pPr>
              <w:pStyle w:val="TableParagraph"/>
              <w:spacing w:before="131"/>
              <w:ind w:left="587"/>
              <w:rPr>
                <w:rFonts w:ascii="Times New Roman"/>
                <w:sz w:val="24"/>
              </w:rPr>
            </w:pPr>
            <w:r>
              <w:rPr>
                <w:rFonts w:ascii="Times New Roman"/>
                <w:sz w:val="24"/>
              </w:rPr>
              <w:t>1</w:t>
            </w:r>
          </w:p>
        </w:tc>
        <w:tc>
          <w:tcPr>
            <w:tcW w:w="7136" w:type="dxa"/>
          </w:tcPr>
          <w:p w:rsidR="006E266A" w:rsidRDefault="006604A8">
            <w:pPr>
              <w:pStyle w:val="TableParagraph"/>
              <w:spacing w:before="65"/>
              <w:ind w:left="586"/>
              <w:rPr>
                <w:sz w:val="24"/>
              </w:rPr>
            </w:pPr>
            <w:r>
              <w:rPr>
                <w:sz w:val="24"/>
              </w:rPr>
              <w:t>信阳市平桥区物价办</w:t>
            </w:r>
          </w:p>
        </w:tc>
      </w:tr>
      <w:tr w:rsidR="006E266A">
        <w:trPr>
          <w:trHeight w:val="463"/>
        </w:trPr>
        <w:tc>
          <w:tcPr>
            <w:tcW w:w="1386" w:type="dxa"/>
          </w:tcPr>
          <w:p w:rsidR="006E266A" w:rsidRDefault="006604A8">
            <w:pPr>
              <w:pStyle w:val="TableParagraph"/>
              <w:spacing w:before="122"/>
              <w:ind w:left="587"/>
              <w:rPr>
                <w:rFonts w:ascii="Times New Roman"/>
                <w:sz w:val="24"/>
              </w:rPr>
            </w:pPr>
            <w:r>
              <w:rPr>
                <w:rFonts w:ascii="Times New Roman"/>
                <w:sz w:val="24"/>
              </w:rPr>
              <w:t>2</w:t>
            </w:r>
          </w:p>
        </w:tc>
        <w:tc>
          <w:tcPr>
            <w:tcW w:w="7136" w:type="dxa"/>
          </w:tcPr>
          <w:p w:rsidR="006E266A" w:rsidRDefault="006604A8">
            <w:pPr>
              <w:pStyle w:val="TableParagraph"/>
              <w:spacing w:before="65"/>
              <w:ind w:left="586"/>
              <w:rPr>
                <w:sz w:val="24"/>
              </w:rPr>
            </w:pPr>
            <w:r>
              <w:rPr>
                <w:sz w:val="24"/>
              </w:rPr>
              <w:t>信阳市平桥区物价检查所</w:t>
            </w:r>
          </w:p>
        </w:tc>
      </w:tr>
      <w:tr w:rsidR="006E266A">
        <w:trPr>
          <w:trHeight w:val="464"/>
        </w:trPr>
        <w:tc>
          <w:tcPr>
            <w:tcW w:w="1386" w:type="dxa"/>
          </w:tcPr>
          <w:p w:rsidR="006E266A" w:rsidRDefault="006604A8">
            <w:pPr>
              <w:pStyle w:val="TableParagraph"/>
              <w:spacing w:before="121"/>
              <w:ind w:left="587"/>
              <w:rPr>
                <w:rFonts w:ascii="Times New Roman"/>
                <w:sz w:val="24"/>
              </w:rPr>
            </w:pPr>
            <w:r>
              <w:rPr>
                <w:rFonts w:ascii="Times New Roman"/>
                <w:sz w:val="24"/>
              </w:rPr>
              <w:t>3</w:t>
            </w:r>
          </w:p>
        </w:tc>
        <w:tc>
          <w:tcPr>
            <w:tcW w:w="7136" w:type="dxa"/>
          </w:tcPr>
          <w:p w:rsidR="006E266A" w:rsidRDefault="006604A8">
            <w:pPr>
              <w:pStyle w:val="TableParagraph"/>
              <w:spacing w:before="64"/>
              <w:ind w:left="586"/>
              <w:rPr>
                <w:sz w:val="24"/>
              </w:rPr>
            </w:pPr>
            <w:r>
              <w:rPr>
                <w:sz w:val="24"/>
              </w:rPr>
              <w:t>信阳市平桥区价格成本建设所</w:t>
            </w:r>
          </w:p>
        </w:tc>
      </w:tr>
      <w:tr w:rsidR="006E266A">
        <w:trPr>
          <w:trHeight w:val="380"/>
        </w:trPr>
        <w:tc>
          <w:tcPr>
            <w:tcW w:w="1386" w:type="dxa"/>
          </w:tcPr>
          <w:p w:rsidR="006E266A" w:rsidRDefault="006604A8">
            <w:pPr>
              <w:pStyle w:val="TableParagraph"/>
              <w:spacing w:before="79"/>
              <w:ind w:left="587"/>
              <w:rPr>
                <w:rFonts w:ascii="Times New Roman"/>
                <w:sz w:val="24"/>
              </w:rPr>
            </w:pPr>
            <w:r>
              <w:rPr>
                <w:rFonts w:ascii="Times New Roman"/>
                <w:sz w:val="24"/>
              </w:rPr>
              <w:t>4</w:t>
            </w:r>
          </w:p>
        </w:tc>
        <w:tc>
          <w:tcPr>
            <w:tcW w:w="7136" w:type="dxa"/>
          </w:tcPr>
          <w:p w:rsidR="006E266A" w:rsidRDefault="006604A8">
            <w:pPr>
              <w:pStyle w:val="TableParagraph"/>
              <w:spacing w:before="65" w:line="294" w:lineRule="exact"/>
              <w:ind w:left="586"/>
              <w:rPr>
                <w:sz w:val="24"/>
              </w:rPr>
            </w:pPr>
            <w:r>
              <w:rPr>
                <w:sz w:val="24"/>
              </w:rPr>
              <w:t>信阳市平桥区价格认证中心</w:t>
            </w:r>
          </w:p>
        </w:tc>
      </w:tr>
    </w:tbl>
    <w:p w:rsidR="006E266A" w:rsidRDefault="006E266A">
      <w:pPr>
        <w:pStyle w:val="a3"/>
        <w:spacing w:before="12"/>
        <w:rPr>
          <w:sz w:val="29"/>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E266A">
      <w:pPr>
        <w:tabs>
          <w:tab w:val="left" w:pos="3351"/>
        </w:tabs>
        <w:ind w:left="951"/>
        <w:rPr>
          <w:rFonts w:ascii="黑体" w:eastAsia="黑体"/>
          <w:sz w:val="48"/>
        </w:rPr>
      </w:pPr>
    </w:p>
    <w:p w:rsidR="006E266A" w:rsidRDefault="006604A8">
      <w:pPr>
        <w:tabs>
          <w:tab w:val="left" w:pos="3351"/>
        </w:tabs>
        <w:ind w:left="951"/>
        <w:rPr>
          <w:rFonts w:ascii="黑体" w:eastAsia="黑体"/>
          <w:sz w:val="48"/>
        </w:rPr>
      </w:pPr>
      <w:r>
        <w:rPr>
          <w:rFonts w:ascii="黑体" w:eastAsia="黑体" w:hint="eastAsia"/>
          <w:sz w:val="48"/>
        </w:rPr>
        <w:t>第二部分</w:t>
      </w:r>
      <w:r>
        <w:rPr>
          <w:rFonts w:ascii="黑体" w:eastAsia="黑体" w:hint="eastAsia"/>
          <w:sz w:val="48"/>
        </w:rPr>
        <w:tab/>
        <w:t>2018</w:t>
      </w:r>
      <w:r>
        <w:rPr>
          <w:rFonts w:ascii="黑体" w:eastAsia="黑体" w:hint="eastAsia"/>
          <w:spacing w:val="-120"/>
          <w:sz w:val="48"/>
        </w:rPr>
        <w:t xml:space="preserve"> </w:t>
      </w:r>
      <w:r>
        <w:rPr>
          <w:rFonts w:ascii="黑体" w:eastAsia="黑体" w:hint="eastAsia"/>
          <w:sz w:val="48"/>
        </w:rPr>
        <w:t>年度部门决算表</w:t>
      </w:r>
    </w:p>
    <w:p w:rsidR="006E266A" w:rsidRDefault="006E266A">
      <w:pPr>
        <w:rPr>
          <w:rFonts w:ascii="黑体" w:eastAsia="黑体"/>
          <w:sz w:val="48"/>
        </w:rPr>
        <w:sectPr w:rsidR="006E266A">
          <w:footerReference w:type="default" r:id="rId9"/>
          <w:type w:val="continuous"/>
          <w:pgSz w:w="11910" w:h="16840"/>
          <w:pgMar w:top="1440" w:right="0" w:bottom="1160" w:left="1580" w:header="720" w:footer="975" w:gutter="0"/>
          <w:pgNumType w:start="1"/>
          <w:cols w:space="720"/>
        </w:sectPr>
      </w:pPr>
    </w:p>
    <w:p w:rsidR="006E266A" w:rsidRDefault="006604A8">
      <w:pPr>
        <w:pStyle w:val="a3"/>
        <w:spacing w:before="54"/>
        <w:ind w:left="3686" w:right="4003"/>
        <w:jc w:val="center"/>
      </w:pPr>
      <w:r>
        <w:rPr>
          <w:rFonts w:hint="eastAsia"/>
        </w:rPr>
        <w:lastRenderedPageBreak/>
        <w:t>收入支出决算总表</w:t>
      </w:r>
    </w:p>
    <w:p w:rsidR="006E266A" w:rsidRDefault="006604A8">
      <w:pPr>
        <w:spacing w:before="150"/>
        <w:ind w:right="457"/>
        <w:jc w:val="right"/>
        <w:rPr>
          <w:sz w:val="20"/>
        </w:rPr>
      </w:pPr>
      <w:r>
        <w:rPr>
          <w:rFonts w:hint="eastAsia"/>
          <w:spacing w:val="-17"/>
          <w:sz w:val="20"/>
        </w:rPr>
        <w:t xml:space="preserve">公开 </w:t>
      </w:r>
      <w:r>
        <w:rPr>
          <w:rFonts w:hint="eastAsia"/>
          <w:sz w:val="20"/>
        </w:rPr>
        <w:t>01</w:t>
      </w:r>
      <w:r>
        <w:rPr>
          <w:rFonts w:hint="eastAsia"/>
          <w:spacing w:val="-26"/>
          <w:sz w:val="20"/>
        </w:rPr>
        <w:t xml:space="preserve"> 表</w:t>
      </w:r>
    </w:p>
    <w:p w:rsidR="006E266A" w:rsidRDefault="006604A8">
      <w:pPr>
        <w:tabs>
          <w:tab w:val="left" w:pos="12959"/>
        </w:tabs>
        <w:spacing w:before="72" w:after="27"/>
        <w:ind w:right="457"/>
        <w:jc w:val="right"/>
        <w:rPr>
          <w:sz w:val="20"/>
        </w:rPr>
      </w:pPr>
      <w:r>
        <w:rPr>
          <w:rFonts w:hint="eastAsia"/>
          <w:sz w:val="20"/>
        </w:rPr>
        <w:t>部门：</w:t>
      </w:r>
      <w:r w:rsidR="006E1434">
        <w:rPr>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5"/>
        <w:gridCol w:w="4671"/>
        <w:gridCol w:w="750"/>
        <w:gridCol w:w="1699"/>
      </w:tblGrid>
      <w:tr w:rsidR="006E266A">
        <w:trPr>
          <w:trHeight w:val="327"/>
        </w:trPr>
        <w:tc>
          <w:tcPr>
            <w:tcW w:w="6869" w:type="dxa"/>
            <w:gridSpan w:val="3"/>
            <w:tcBorders>
              <w:bottom w:val="single" w:sz="4" w:space="0" w:color="000000"/>
              <w:right w:val="single" w:sz="4" w:space="0" w:color="000000"/>
            </w:tcBorders>
          </w:tcPr>
          <w:p w:rsidR="006E266A" w:rsidRDefault="006604A8">
            <w:pPr>
              <w:pStyle w:val="TableParagraph"/>
              <w:spacing w:before="43"/>
              <w:ind w:left="3212" w:right="3202"/>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6E266A" w:rsidRDefault="006604A8">
            <w:pPr>
              <w:pStyle w:val="TableParagraph"/>
              <w:spacing w:before="43"/>
              <w:ind w:left="3344" w:right="3326"/>
              <w:jc w:val="center"/>
              <w:rPr>
                <w:sz w:val="20"/>
              </w:rPr>
            </w:pPr>
            <w:r>
              <w:rPr>
                <w:sz w:val="20"/>
              </w:rPr>
              <w:t>支出</w:t>
            </w: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tabs>
                <w:tab w:val="left" w:pos="610"/>
              </w:tabs>
              <w:spacing w:before="44"/>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5" w:right="179"/>
              <w:jc w:val="center"/>
              <w:rPr>
                <w:sz w:val="20"/>
              </w:rPr>
            </w:pPr>
            <w:r>
              <w:rPr>
                <w:sz w:val="20"/>
              </w:rPr>
              <w:t>行次</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tabs>
                <w:tab w:val="left" w:pos="616"/>
              </w:tabs>
              <w:spacing w:before="44"/>
              <w:ind w:left="16"/>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8" w:right="141"/>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6E266A" w:rsidRDefault="006604A8">
            <w:pPr>
              <w:pStyle w:val="TableParagraph"/>
              <w:spacing w:before="44"/>
              <w:ind w:left="552"/>
              <w:rPr>
                <w:sz w:val="20"/>
              </w:rPr>
            </w:pPr>
            <w:r>
              <w:rPr>
                <w:sz w:val="20"/>
              </w:rPr>
              <w:t>决算数</w:t>
            </w: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604A8">
            <w:pPr>
              <w:pStyle w:val="TableParagraph"/>
              <w:tabs>
                <w:tab w:val="left" w:pos="610"/>
              </w:tabs>
              <w:spacing w:before="44"/>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6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7"/>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tabs>
                <w:tab w:val="left" w:pos="616"/>
              </w:tabs>
              <w:spacing w:before="44"/>
              <w:ind w:left="16"/>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6E266A" w:rsidRDefault="006604A8">
            <w:pPr>
              <w:pStyle w:val="TableParagraph"/>
              <w:spacing w:before="44"/>
              <w:ind w:left="20"/>
              <w:jc w:val="center"/>
              <w:rPr>
                <w:sz w:val="20"/>
              </w:rPr>
            </w:pPr>
            <w:r>
              <w:rPr>
                <w:w w:val="99"/>
                <w:sz w:val="20"/>
              </w:rPr>
              <w:t>2</w:t>
            </w: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
              <w:jc w:val="center"/>
              <w:rPr>
                <w:sz w:val="20"/>
              </w:rPr>
            </w:pPr>
            <w:r>
              <w:rPr>
                <w:w w:val="99"/>
                <w:sz w:val="20"/>
              </w:rPr>
              <w:t>1</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jc w:val="right"/>
              <w:rPr>
                <w:sz w:val="20"/>
              </w:rPr>
            </w:pPr>
            <w:r>
              <w:rPr>
                <w:sz w:val="20"/>
              </w:rPr>
              <w:t>915.03</w:t>
            </w: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8" w:right="137"/>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6E266A" w:rsidRDefault="006604A8">
            <w:pPr>
              <w:pStyle w:val="TableParagraph"/>
              <w:spacing w:before="42"/>
              <w:ind w:left="1087" w:right="-15"/>
              <w:rPr>
                <w:sz w:val="20"/>
              </w:rPr>
            </w:pPr>
            <w:r>
              <w:rPr>
                <w:sz w:val="20"/>
              </w:rPr>
              <w:t>915.03</w:t>
            </w: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
              <w:jc w:val="center"/>
              <w:rPr>
                <w:sz w:val="20"/>
              </w:rPr>
            </w:pPr>
            <w:r>
              <w:rPr>
                <w:w w:val="99"/>
                <w:sz w:val="20"/>
              </w:rPr>
              <w:t>2</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8" w:right="137"/>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
              <w:jc w:val="center"/>
              <w:rPr>
                <w:sz w:val="20"/>
              </w:rPr>
            </w:pPr>
            <w:r>
              <w:rPr>
                <w:w w:val="99"/>
                <w:sz w:val="20"/>
              </w:rPr>
              <w:t>3</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8" w:right="137"/>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
              <w:jc w:val="center"/>
              <w:rPr>
                <w:sz w:val="20"/>
              </w:rPr>
            </w:pPr>
            <w:r>
              <w:rPr>
                <w:w w:val="99"/>
                <w:sz w:val="20"/>
              </w:rPr>
              <w:t>4</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8" w:right="137"/>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
              <w:jc w:val="center"/>
              <w:rPr>
                <w:sz w:val="20"/>
              </w:rPr>
            </w:pPr>
            <w:r>
              <w:rPr>
                <w:w w:val="99"/>
                <w:sz w:val="20"/>
              </w:rPr>
              <w:t>5</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8" w:right="137"/>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
              <w:jc w:val="center"/>
              <w:rPr>
                <w:sz w:val="20"/>
              </w:rPr>
            </w:pPr>
            <w:r>
              <w:rPr>
                <w:w w:val="99"/>
                <w:sz w:val="20"/>
              </w:rPr>
              <w:t>6</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8" w:right="137"/>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
              <w:jc w:val="center"/>
              <w:rPr>
                <w:sz w:val="20"/>
              </w:rPr>
            </w:pPr>
            <w:r>
              <w:rPr>
                <w:w w:val="99"/>
                <w:sz w:val="20"/>
              </w:rPr>
              <w:t>7</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8" w:right="137"/>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
              <w:jc w:val="center"/>
              <w:rPr>
                <w:sz w:val="20"/>
              </w:rPr>
            </w:pPr>
            <w:r>
              <w:rPr>
                <w:w w:val="99"/>
                <w:sz w:val="20"/>
              </w:rPr>
              <w:t>8</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8" w:right="137"/>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4"/>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
              <w:jc w:val="center"/>
              <w:rPr>
                <w:b/>
                <w:sz w:val="20"/>
              </w:rPr>
            </w:pPr>
            <w:r>
              <w:rPr>
                <w:b/>
                <w:w w:val="99"/>
                <w:sz w:val="20"/>
              </w:rPr>
              <w:t>9</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jc w:val="right"/>
              <w:rPr>
                <w:b/>
                <w:sz w:val="20"/>
              </w:rPr>
            </w:pPr>
            <w:r>
              <w:rPr>
                <w:b/>
                <w:sz w:val="20"/>
              </w:rPr>
              <w:t>915.03</w:t>
            </w: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8" w:right="137"/>
              <w:jc w:val="center"/>
              <w:rPr>
                <w:b/>
                <w:sz w:val="20"/>
              </w:rPr>
            </w:pPr>
            <w:r>
              <w:rPr>
                <w:b/>
                <w:sz w:val="20"/>
              </w:rPr>
              <w:t>22</w:t>
            </w:r>
          </w:p>
        </w:tc>
        <w:tc>
          <w:tcPr>
            <w:tcW w:w="1699" w:type="dxa"/>
            <w:tcBorders>
              <w:top w:val="single" w:sz="4" w:space="0" w:color="000000"/>
              <w:left w:val="single" w:sz="4" w:space="0" w:color="000000"/>
              <w:bottom w:val="single" w:sz="4" w:space="0" w:color="000000"/>
            </w:tcBorders>
          </w:tcPr>
          <w:p w:rsidR="006E266A" w:rsidRDefault="006604A8">
            <w:pPr>
              <w:pStyle w:val="TableParagraph"/>
              <w:spacing w:before="42"/>
              <w:ind w:left="19"/>
              <w:jc w:val="right"/>
              <w:rPr>
                <w:b/>
                <w:sz w:val="20"/>
              </w:rPr>
            </w:pPr>
            <w:r>
              <w:rPr>
                <w:b/>
                <w:sz w:val="20"/>
              </w:rPr>
              <w:t>915.03</w:t>
            </w: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3"/>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5" w:right="175"/>
              <w:jc w:val="center"/>
              <w:rPr>
                <w:sz w:val="20"/>
              </w:rPr>
            </w:pPr>
            <w:r>
              <w:rPr>
                <w:sz w:val="20"/>
              </w:rPr>
              <w:t>10</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6" w:right="635"/>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8" w:right="137"/>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6E266A" w:rsidRDefault="006E266A">
            <w:pPr>
              <w:pStyle w:val="TableParagraph"/>
              <w:jc w:val="right"/>
              <w:rPr>
                <w:rFonts w:ascii="Times New Roman"/>
                <w:sz w:val="20"/>
              </w:rPr>
            </w:pPr>
          </w:p>
        </w:tc>
      </w:tr>
      <w:tr w:rsidR="006E266A">
        <w:trPr>
          <w:trHeight w:val="327"/>
        </w:trPr>
        <w:tc>
          <w:tcPr>
            <w:tcW w:w="4279" w:type="dxa"/>
            <w:tcBorders>
              <w:top w:val="single" w:sz="4" w:space="0" w:color="000000"/>
              <w:bottom w:val="single" w:sz="4" w:space="0" w:color="000000"/>
              <w:right w:val="single" w:sz="4" w:space="0" w:color="000000"/>
            </w:tcBorders>
          </w:tcPr>
          <w:p w:rsidR="006E266A" w:rsidRDefault="006604A8">
            <w:pPr>
              <w:pStyle w:val="TableParagraph"/>
              <w:spacing w:before="45"/>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5" w:right="175"/>
              <w:jc w:val="center"/>
              <w:rPr>
                <w:sz w:val="20"/>
              </w:rPr>
            </w:pPr>
            <w:r>
              <w:rPr>
                <w:sz w:val="20"/>
              </w:rPr>
              <w:t>11</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6" w:right="35"/>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8" w:right="137"/>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6E266A" w:rsidRDefault="006E266A">
            <w:pPr>
              <w:pStyle w:val="TableParagraph"/>
              <w:jc w:val="right"/>
              <w:rPr>
                <w:rFonts w:ascii="Times New Roman"/>
                <w:sz w:val="20"/>
              </w:rPr>
            </w:pPr>
          </w:p>
        </w:tc>
      </w:tr>
      <w:tr w:rsidR="006E266A">
        <w:trPr>
          <w:trHeight w:val="326"/>
        </w:trPr>
        <w:tc>
          <w:tcPr>
            <w:tcW w:w="4279"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5" w:right="175"/>
              <w:jc w:val="center"/>
              <w:rPr>
                <w:sz w:val="20"/>
              </w:rPr>
            </w:pPr>
            <w:r>
              <w:rPr>
                <w:sz w:val="20"/>
              </w:rPr>
              <w:t>12</w:t>
            </w:r>
          </w:p>
        </w:tc>
        <w:tc>
          <w:tcPr>
            <w:tcW w:w="176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8" w:right="137"/>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6E266A" w:rsidRDefault="006E266A">
            <w:pPr>
              <w:pStyle w:val="TableParagraph"/>
              <w:jc w:val="right"/>
              <w:rPr>
                <w:rFonts w:ascii="Times New Roman"/>
                <w:sz w:val="20"/>
              </w:rPr>
            </w:pPr>
          </w:p>
        </w:tc>
      </w:tr>
      <w:tr w:rsidR="006E266A">
        <w:trPr>
          <w:trHeight w:val="326"/>
        </w:trPr>
        <w:tc>
          <w:tcPr>
            <w:tcW w:w="4279" w:type="dxa"/>
            <w:tcBorders>
              <w:top w:val="single" w:sz="4" w:space="0" w:color="000000"/>
              <w:right w:val="single" w:sz="4" w:space="0" w:color="000000"/>
            </w:tcBorders>
          </w:tcPr>
          <w:p w:rsidR="006E266A" w:rsidRDefault="006604A8">
            <w:pPr>
              <w:pStyle w:val="TableParagraph"/>
              <w:spacing w:before="45"/>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6E266A" w:rsidRDefault="006604A8">
            <w:pPr>
              <w:pStyle w:val="TableParagraph"/>
              <w:spacing w:before="45"/>
              <w:ind w:left="195" w:right="175"/>
              <w:jc w:val="center"/>
              <w:rPr>
                <w:b/>
                <w:sz w:val="20"/>
              </w:rPr>
            </w:pPr>
            <w:r>
              <w:rPr>
                <w:b/>
                <w:sz w:val="20"/>
              </w:rPr>
              <w:t>13</w:t>
            </w:r>
          </w:p>
        </w:tc>
        <w:tc>
          <w:tcPr>
            <w:tcW w:w="1765" w:type="dxa"/>
            <w:tcBorders>
              <w:top w:val="single" w:sz="4" w:space="0" w:color="000000"/>
              <w:left w:val="single" w:sz="4" w:space="0" w:color="000000"/>
              <w:right w:val="single" w:sz="4" w:space="0" w:color="000000"/>
            </w:tcBorders>
          </w:tcPr>
          <w:p w:rsidR="006E266A" w:rsidRDefault="006604A8">
            <w:pPr>
              <w:pStyle w:val="TableParagraph"/>
              <w:spacing w:before="42"/>
              <w:jc w:val="right"/>
              <w:rPr>
                <w:b/>
                <w:sz w:val="20"/>
              </w:rPr>
            </w:pPr>
            <w:r>
              <w:rPr>
                <w:b/>
                <w:sz w:val="20"/>
              </w:rPr>
              <w:t>915.03</w:t>
            </w:r>
          </w:p>
        </w:tc>
        <w:tc>
          <w:tcPr>
            <w:tcW w:w="4671" w:type="dxa"/>
            <w:tcBorders>
              <w:top w:val="single" w:sz="4" w:space="0" w:color="000000"/>
              <w:left w:val="single" w:sz="4" w:space="0" w:color="000000"/>
              <w:right w:val="single" w:sz="4" w:space="0" w:color="000000"/>
            </w:tcBorders>
          </w:tcPr>
          <w:p w:rsidR="006E266A" w:rsidRDefault="006604A8">
            <w:pPr>
              <w:pStyle w:val="TableParagraph"/>
              <w:spacing w:before="45"/>
              <w:ind w:left="16"/>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6E266A" w:rsidRDefault="006604A8">
            <w:pPr>
              <w:pStyle w:val="TableParagraph"/>
              <w:spacing w:before="45"/>
              <w:ind w:left="158" w:right="137"/>
              <w:jc w:val="center"/>
              <w:rPr>
                <w:b/>
                <w:sz w:val="20"/>
              </w:rPr>
            </w:pPr>
            <w:r>
              <w:rPr>
                <w:b/>
                <w:sz w:val="20"/>
              </w:rPr>
              <w:t>26</w:t>
            </w:r>
          </w:p>
        </w:tc>
        <w:tc>
          <w:tcPr>
            <w:tcW w:w="1699" w:type="dxa"/>
            <w:tcBorders>
              <w:top w:val="single" w:sz="4" w:space="0" w:color="000000"/>
              <w:left w:val="single" w:sz="4" w:space="0" w:color="000000"/>
            </w:tcBorders>
          </w:tcPr>
          <w:p w:rsidR="006E266A" w:rsidRDefault="006604A8">
            <w:pPr>
              <w:pStyle w:val="TableParagraph"/>
              <w:spacing w:before="42"/>
              <w:ind w:left="19"/>
              <w:jc w:val="right"/>
              <w:rPr>
                <w:b/>
                <w:sz w:val="20"/>
              </w:rPr>
            </w:pPr>
            <w:r>
              <w:rPr>
                <w:b/>
                <w:sz w:val="20"/>
              </w:rPr>
              <w:t>915.03</w:t>
            </w:r>
          </w:p>
        </w:tc>
      </w:tr>
    </w:tbl>
    <w:p w:rsidR="006E266A" w:rsidRDefault="006604A8">
      <w:pPr>
        <w:spacing w:before="97"/>
        <w:ind w:left="140"/>
        <w:rPr>
          <w:sz w:val="20"/>
        </w:rPr>
      </w:pPr>
      <w:r>
        <w:rPr>
          <w:rFonts w:hint="eastAsia"/>
          <w:sz w:val="20"/>
        </w:rPr>
        <w:t>注：本表反映部门本年度的总收支和年末结转结余情况。本表金额转换为万元时，因四舍五入可能存在尾差。</w:t>
      </w:r>
    </w:p>
    <w:p w:rsidR="006E266A" w:rsidRDefault="006E266A">
      <w:pPr>
        <w:rPr>
          <w:sz w:val="20"/>
        </w:rPr>
        <w:sectPr w:rsidR="006E266A">
          <w:footerReference w:type="default" r:id="rId10"/>
          <w:pgSz w:w="16840" w:h="11910" w:orient="landscape"/>
          <w:pgMar w:top="1100" w:right="980" w:bottom="900" w:left="1300" w:header="0" w:footer="704" w:gutter="0"/>
          <w:pgNumType w:start="7"/>
          <w:cols w:space="720"/>
        </w:sectPr>
      </w:pPr>
    </w:p>
    <w:p w:rsidR="006E266A" w:rsidRDefault="006E266A">
      <w:pPr>
        <w:pStyle w:val="a3"/>
        <w:spacing w:before="6"/>
        <w:rPr>
          <w:sz w:val="19"/>
        </w:rPr>
      </w:pPr>
    </w:p>
    <w:p w:rsidR="006E266A" w:rsidRDefault="006604A8">
      <w:pPr>
        <w:pStyle w:val="a3"/>
        <w:spacing w:before="54"/>
        <w:ind w:left="3542" w:right="4003"/>
        <w:jc w:val="center"/>
      </w:pPr>
      <w:r>
        <w:rPr>
          <w:rFonts w:hint="eastAsia"/>
        </w:rPr>
        <w:t>收入决算表</w:t>
      </w:r>
    </w:p>
    <w:p w:rsidR="006E266A" w:rsidRDefault="006604A8">
      <w:pPr>
        <w:spacing w:before="150"/>
        <w:ind w:right="601"/>
        <w:jc w:val="right"/>
        <w:rPr>
          <w:sz w:val="20"/>
        </w:rPr>
      </w:pPr>
      <w:r>
        <w:rPr>
          <w:rFonts w:hint="eastAsia"/>
          <w:spacing w:val="-17"/>
          <w:sz w:val="20"/>
        </w:rPr>
        <w:t xml:space="preserve">公开 </w:t>
      </w:r>
      <w:r>
        <w:rPr>
          <w:rFonts w:hint="eastAsia"/>
          <w:sz w:val="20"/>
        </w:rPr>
        <w:t>02</w:t>
      </w:r>
      <w:r>
        <w:rPr>
          <w:rFonts w:hint="eastAsia"/>
          <w:spacing w:val="-26"/>
          <w:sz w:val="20"/>
        </w:rPr>
        <w:t xml:space="preserve"> 表</w:t>
      </w:r>
    </w:p>
    <w:p w:rsidR="006E266A" w:rsidRDefault="006604A8">
      <w:pPr>
        <w:tabs>
          <w:tab w:val="left" w:pos="12815"/>
        </w:tabs>
        <w:spacing w:before="72" w:after="27"/>
        <w:ind w:right="601"/>
        <w:jc w:val="right"/>
        <w:rPr>
          <w:sz w:val="20"/>
        </w:rPr>
      </w:pPr>
      <w:r>
        <w:rPr>
          <w:rFonts w:hint="eastAsia"/>
          <w:sz w:val="20"/>
        </w:rPr>
        <w:t>部门：</w:t>
      </w:r>
      <w:r w:rsidR="006E1434">
        <w:rPr>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6E266A">
        <w:trPr>
          <w:trHeight w:val="465"/>
        </w:trPr>
        <w:tc>
          <w:tcPr>
            <w:tcW w:w="2357" w:type="dxa"/>
            <w:gridSpan w:val="2"/>
            <w:tcBorders>
              <w:bottom w:val="single" w:sz="4" w:space="0" w:color="000000"/>
              <w:right w:val="single" w:sz="4" w:space="0" w:color="000000"/>
            </w:tcBorders>
          </w:tcPr>
          <w:p w:rsidR="006E266A" w:rsidRDefault="006604A8">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426"/>
              <w:rPr>
                <w:sz w:val="20"/>
              </w:rPr>
            </w:pPr>
            <w:r>
              <w:rPr>
                <w:sz w:val="20"/>
              </w:rPr>
              <w:t>其他收入</w:t>
            </w:r>
          </w:p>
        </w:tc>
      </w:tr>
      <w:tr w:rsidR="006E266A">
        <w:trPr>
          <w:trHeight w:val="960"/>
        </w:trPr>
        <w:tc>
          <w:tcPr>
            <w:tcW w:w="1086" w:type="dxa"/>
            <w:tcBorders>
              <w:top w:val="single" w:sz="4" w:space="0" w:color="000000"/>
              <w:bottom w:val="single" w:sz="4" w:space="0" w:color="000000"/>
              <w:right w:val="single" w:sz="4" w:space="0" w:color="000000"/>
            </w:tcBorders>
          </w:tcPr>
          <w:p w:rsidR="006E266A" w:rsidRDefault="006E266A">
            <w:pPr>
              <w:pStyle w:val="TableParagraph"/>
              <w:spacing w:before="4"/>
              <w:rPr>
                <w:sz w:val="16"/>
              </w:rPr>
            </w:pPr>
          </w:p>
          <w:p w:rsidR="006E266A" w:rsidRDefault="006604A8">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6"/>
              <w:rPr>
                <w:sz w:val="28"/>
              </w:rPr>
            </w:pPr>
          </w:p>
          <w:p w:rsidR="006E266A" w:rsidRDefault="006604A8">
            <w:pPr>
              <w:pStyle w:val="TableParagraph"/>
              <w:ind w:left="38" w:right="22"/>
              <w:jc w:val="center"/>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642" w:type="dxa"/>
            <w:vMerge/>
            <w:tcBorders>
              <w:top w:val="nil"/>
              <w:left w:val="single" w:sz="4" w:space="0" w:color="000000"/>
              <w:bottom w:val="single" w:sz="4" w:space="0" w:color="000000"/>
            </w:tcBorders>
          </w:tcPr>
          <w:p w:rsidR="006E266A" w:rsidRDefault="006E266A">
            <w:pPr>
              <w:rPr>
                <w:sz w:val="2"/>
                <w:szCs w:val="2"/>
              </w:rPr>
            </w:pPr>
          </w:p>
        </w:tc>
      </w:tr>
      <w:tr w:rsidR="006E266A">
        <w:trPr>
          <w:trHeight w:val="465"/>
        </w:trPr>
        <w:tc>
          <w:tcPr>
            <w:tcW w:w="2357" w:type="dxa"/>
            <w:gridSpan w:val="2"/>
            <w:tcBorders>
              <w:top w:val="single" w:sz="4" w:space="0" w:color="000000"/>
              <w:bottom w:val="single" w:sz="4" w:space="0" w:color="000000"/>
              <w:right w:val="single" w:sz="4" w:space="0" w:color="000000"/>
            </w:tcBorders>
          </w:tcPr>
          <w:p w:rsidR="006E266A" w:rsidRDefault="006604A8">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6E266A" w:rsidRDefault="006604A8">
            <w:pPr>
              <w:pStyle w:val="TableParagraph"/>
              <w:spacing w:before="113"/>
              <w:ind w:left="25"/>
              <w:jc w:val="center"/>
              <w:rPr>
                <w:sz w:val="20"/>
              </w:rPr>
            </w:pPr>
            <w:r>
              <w:rPr>
                <w:w w:val="99"/>
                <w:sz w:val="20"/>
              </w:rPr>
              <w:t>7</w:t>
            </w:r>
          </w:p>
        </w:tc>
      </w:tr>
      <w:tr w:rsidR="006E266A">
        <w:trPr>
          <w:trHeight w:val="465"/>
        </w:trPr>
        <w:tc>
          <w:tcPr>
            <w:tcW w:w="2357" w:type="dxa"/>
            <w:gridSpan w:val="2"/>
            <w:tcBorders>
              <w:top w:val="single" w:sz="4" w:space="0" w:color="000000"/>
              <w:bottom w:val="single" w:sz="4" w:space="0" w:color="000000"/>
              <w:right w:val="single" w:sz="4" w:space="0" w:color="000000"/>
            </w:tcBorders>
          </w:tcPr>
          <w:p w:rsidR="006E266A" w:rsidRDefault="006604A8">
            <w:pPr>
              <w:pStyle w:val="TableParagraph"/>
              <w:spacing w:before="113"/>
              <w:ind w:left="956" w:right="946"/>
              <w:jc w:val="center"/>
              <w:rPr>
                <w:b/>
                <w:bCs/>
                <w:sz w:val="20"/>
              </w:rPr>
            </w:pPr>
            <w:r>
              <w:rPr>
                <w:b/>
                <w:bCs/>
                <w:sz w:val="20"/>
              </w:rPr>
              <w:t>合计</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left="667"/>
              <w:jc w:val="right"/>
              <w:rPr>
                <w:b/>
                <w:bCs/>
                <w:sz w:val="20"/>
              </w:rPr>
            </w:pPr>
            <w:r>
              <w:rPr>
                <w:rFonts w:hint="eastAsia"/>
                <w:b/>
                <w:bCs/>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right="95"/>
              <w:jc w:val="right"/>
              <w:rPr>
                <w:b/>
                <w:bCs/>
                <w:sz w:val="20"/>
              </w:rPr>
            </w:pPr>
            <w:r>
              <w:rPr>
                <w:rFonts w:hint="eastAsia"/>
                <w:b/>
                <w:bCs/>
                <w:sz w:val="20"/>
                <w:szCs w:val="20"/>
              </w:rPr>
              <w:t>915.03</w:t>
            </w: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b/>
                <w:bCs/>
                <w:sz w:val="20"/>
              </w:rPr>
            </w:pPr>
          </w:p>
        </w:tc>
      </w:tr>
      <w:tr w:rsidR="006E266A">
        <w:trPr>
          <w:trHeight w:val="465"/>
        </w:trPr>
        <w:tc>
          <w:tcPr>
            <w:tcW w:w="1086" w:type="dxa"/>
            <w:tcBorders>
              <w:top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left="108"/>
              <w:jc w:val="center"/>
              <w:rPr>
                <w:sz w:val="20"/>
                <w:szCs w:val="20"/>
              </w:rPr>
            </w:pPr>
            <w:r>
              <w:rPr>
                <w:rFonts w:hint="eastAsia"/>
                <w:sz w:val="20"/>
                <w:szCs w:val="20"/>
              </w:rPr>
              <w:t>201</w:t>
            </w:r>
          </w:p>
        </w:tc>
        <w:tc>
          <w:tcPr>
            <w:tcW w:w="127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left="107"/>
              <w:jc w:val="center"/>
              <w:rPr>
                <w:sz w:val="20"/>
                <w:szCs w:val="20"/>
              </w:rPr>
            </w:pPr>
            <w:r>
              <w:rPr>
                <w:rFonts w:hint="eastAsia"/>
                <w:sz w:val="20"/>
                <w:szCs w:val="20"/>
              </w:rPr>
              <w:t>一般公共服务支出</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left="667"/>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6" w:line="276" w:lineRule="exact"/>
              <w:ind w:right="95"/>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E266A">
            <w:pPr>
              <w:pStyle w:val="TableParagraph"/>
              <w:spacing w:before="16" w:line="276" w:lineRule="exact"/>
              <w:ind w:right="95"/>
              <w:jc w:val="right"/>
              <w:rPr>
                <w:sz w:val="20"/>
                <w:szCs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086" w:type="dxa"/>
            <w:tcBorders>
              <w:top w:val="single" w:sz="4" w:space="0" w:color="000000"/>
              <w:bottom w:val="single" w:sz="4" w:space="0" w:color="000000"/>
              <w:right w:val="single" w:sz="4" w:space="0" w:color="000000"/>
            </w:tcBorders>
            <w:vAlign w:val="center"/>
          </w:tcPr>
          <w:p w:rsidR="006E266A" w:rsidRDefault="006604A8">
            <w:pPr>
              <w:pStyle w:val="TableParagraph"/>
              <w:spacing w:before="15" w:line="276" w:lineRule="exact"/>
              <w:ind w:left="108"/>
              <w:jc w:val="center"/>
              <w:rPr>
                <w:sz w:val="20"/>
                <w:szCs w:val="20"/>
              </w:rPr>
            </w:pPr>
            <w:r>
              <w:rPr>
                <w:rFonts w:hint="eastAsia"/>
                <w:sz w:val="20"/>
                <w:szCs w:val="20"/>
              </w:rPr>
              <w:t>20104</w:t>
            </w:r>
          </w:p>
        </w:tc>
        <w:tc>
          <w:tcPr>
            <w:tcW w:w="127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6" w:lineRule="exact"/>
              <w:ind w:left="107"/>
              <w:jc w:val="center"/>
              <w:rPr>
                <w:sz w:val="20"/>
                <w:szCs w:val="20"/>
              </w:rPr>
            </w:pPr>
            <w:r>
              <w:rPr>
                <w:rFonts w:hint="eastAsia"/>
                <w:sz w:val="20"/>
                <w:szCs w:val="20"/>
              </w:rPr>
              <w:t>发展与改革事务</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6" w:lineRule="exact"/>
              <w:ind w:left="667"/>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6" w:lineRule="exact"/>
              <w:ind w:right="95"/>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E266A">
            <w:pPr>
              <w:spacing w:before="15" w:line="276" w:lineRule="exact"/>
              <w:jc w:val="right"/>
              <w:rPr>
                <w:sz w:val="20"/>
                <w:szCs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638"/>
        </w:trPr>
        <w:tc>
          <w:tcPr>
            <w:tcW w:w="1086" w:type="dxa"/>
            <w:tcBorders>
              <w:top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108"/>
              <w:jc w:val="center"/>
              <w:rPr>
                <w:sz w:val="20"/>
                <w:szCs w:val="20"/>
              </w:rPr>
            </w:pPr>
            <w:r>
              <w:rPr>
                <w:rFonts w:hint="eastAsia"/>
                <w:sz w:val="20"/>
                <w:szCs w:val="20"/>
              </w:rPr>
              <w:t>2010408</w:t>
            </w:r>
          </w:p>
        </w:tc>
        <w:tc>
          <w:tcPr>
            <w:tcW w:w="127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328"/>
              <w:jc w:val="center"/>
              <w:rPr>
                <w:sz w:val="20"/>
                <w:szCs w:val="20"/>
              </w:rPr>
            </w:pPr>
            <w:r>
              <w:rPr>
                <w:rFonts w:hint="eastAsia"/>
                <w:sz w:val="20"/>
                <w:szCs w:val="20"/>
              </w:rPr>
              <w:t>物价管理</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667"/>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95"/>
              <w:jc w:val="right"/>
              <w:rPr>
                <w:sz w:val="20"/>
                <w:szCs w:val="20"/>
              </w:rPr>
            </w:pPr>
            <w:r>
              <w:rPr>
                <w:rFonts w:hint="eastAsia"/>
                <w:sz w:val="20"/>
                <w:szCs w:val="20"/>
              </w:rPr>
              <w:t>915.03</w:t>
            </w:r>
          </w:p>
        </w:tc>
        <w:tc>
          <w:tcPr>
            <w:tcW w:w="1641" w:type="dxa"/>
            <w:tcBorders>
              <w:top w:val="single" w:sz="4" w:space="0" w:color="000000"/>
              <w:left w:val="single" w:sz="4" w:space="0" w:color="000000"/>
              <w:bottom w:val="single" w:sz="4" w:space="0" w:color="000000"/>
              <w:right w:val="single" w:sz="4" w:space="0" w:color="000000"/>
            </w:tcBorders>
            <w:vAlign w:val="center"/>
          </w:tcPr>
          <w:p w:rsidR="006E266A" w:rsidRDefault="006E266A">
            <w:pPr>
              <w:spacing w:before="15" w:line="277" w:lineRule="exact"/>
              <w:jc w:val="right"/>
              <w:rPr>
                <w:sz w:val="20"/>
                <w:szCs w:val="20"/>
                <w:lang w:val="en-US"/>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086"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086"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4"/>
        </w:trPr>
        <w:tc>
          <w:tcPr>
            <w:tcW w:w="1086" w:type="dxa"/>
            <w:tcBorders>
              <w:top w:val="single" w:sz="4" w:space="0" w:color="000000"/>
              <w:right w:val="single" w:sz="4" w:space="0" w:color="000000"/>
            </w:tcBorders>
          </w:tcPr>
          <w:p w:rsidR="006E266A" w:rsidRDefault="006E266A">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642" w:type="dxa"/>
            <w:tcBorders>
              <w:top w:val="single" w:sz="4" w:space="0" w:color="000000"/>
              <w:left w:val="single" w:sz="4" w:space="0" w:color="000000"/>
            </w:tcBorders>
          </w:tcPr>
          <w:p w:rsidR="006E266A" w:rsidRDefault="006E266A">
            <w:pPr>
              <w:pStyle w:val="TableParagraph"/>
              <w:rPr>
                <w:rFonts w:ascii="Times New Roman"/>
                <w:sz w:val="20"/>
              </w:rPr>
            </w:pPr>
          </w:p>
        </w:tc>
      </w:tr>
    </w:tbl>
    <w:p w:rsidR="006E266A" w:rsidRDefault="006E266A">
      <w:pPr>
        <w:pStyle w:val="a3"/>
        <w:spacing w:before="2"/>
        <w:rPr>
          <w:sz w:val="15"/>
        </w:rPr>
      </w:pPr>
    </w:p>
    <w:p w:rsidR="006E266A" w:rsidRDefault="006604A8">
      <w:pPr>
        <w:ind w:left="140"/>
        <w:rPr>
          <w:sz w:val="20"/>
        </w:rPr>
      </w:pPr>
      <w:r>
        <w:rPr>
          <w:rFonts w:hint="eastAsia"/>
          <w:sz w:val="20"/>
        </w:rPr>
        <w:t>注：本表反映部门本年度取得的各项收入情况。本表金额转换为万元时，因四舍五入可能存在尾差。</w:t>
      </w:r>
    </w:p>
    <w:p w:rsidR="006E266A" w:rsidRDefault="006E266A">
      <w:pPr>
        <w:rPr>
          <w:sz w:val="20"/>
        </w:rPr>
        <w:sectPr w:rsidR="006E266A">
          <w:pgSz w:w="16840" w:h="11910" w:orient="landscape"/>
          <w:pgMar w:top="1100" w:right="980" w:bottom="900" w:left="1300" w:header="0" w:footer="704" w:gutter="0"/>
          <w:cols w:space="720"/>
        </w:sectPr>
      </w:pPr>
    </w:p>
    <w:p w:rsidR="006E266A" w:rsidRDefault="006E266A">
      <w:pPr>
        <w:pStyle w:val="a3"/>
        <w:spacing w:before="6"/>
        <w:rPr>
          <w:sz w:val="19"/>
        </w:rPr>
      </w:pPr>
    </w:p>
    <w:p w:rsidR="006E266A" w:rsidRDefault="006604A8">
      <w:pPr>
        <w:pStyle w:val="a3"/>
        <w:spacing w:before="54"/>
        <w:ind w:left="3686" w:right="4003"/>
        <w:jc w:val="center"/>
      </w:pPr>
      <w:r>
        <w:rPr>
          <w:rFonts w:hint="eastAsia"/>
        </w:rPr>
        <w:t>支出决算表</w:t>
      </w:r>
    </w:p>
    <w:p w:rsidR="006E266A" w:rsidRDefault="006604A8">
      <w:pPr>
        <w:spacing w:before="150"/>
        <w:ind w:right="460"/>
        <w:jc w:val="right"/>
        <w:rPr>
          <w:sz w:val="20"/>
        </w:rPr>
      </w:pPr>
      <w:r>
        <w:rPr>
          <w:rFonts w:hint="eastAsia"/>
          <w:spacing w:val="-18"/>
          <w:sz w:val="20"/>
        </w:rPr>
        <w:t xml:space="preserve">公开 </w:t>
      </w:r>
      <w:r>
        <w:rPr>
          <w:rFonts w:hint="eastAsia"/>
          <w:sz w:val="20"/>
        </w:rPr>
        <w:t>03</w:t>
      </w:r>
      <w:r>
        <w:rPr>
          <w:rFonts w:hint="eastAsia"/>
          <w:spacing w:val="-26"/>
          <w:sz w:val="20"/>
        </w:rPr>
        <w:t xml:space="preserve"> 表</w:t>
      </w:r>
    </w:p>
    <w:p w:rsidR="006E266A" w:rsidRDefault="006604A8">
      <w:pPr>
        <w:tabs>
          <w:tab w:val="left" w:pos="12957"/>
        </w:tabs>
        <w:spacing w:before="72" w:after="27"/>
        <w:ind w:right="460"/>
        <w:jc w:val="right"/>
        <w:rPr>
          <w:sz w:val="20"/>
        </w:rPr>
      </w:pPr>
      <w:r>
        <w:rPr>
          <w:rFonts w:hint="eastAsia"/>
          <w:sz w:val="20"/>
        </w:rPr>
        <w:t>部门：</w:t>
      </w:r>
      <w:r w:rsidR="006E1434">
        <w:rPr>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6E266A">
        <w:trPr>
          <w:trHeight w:val="465"/>
        </w:trPr>
        <w:tc>
          <w:tcPr>
            <w:tcW w:w="2559" w:type="dxa"/>
            <w:gridSpan w:val="2"/>
            <w:tcBorders>
              <w:bottom w:val="single" w:sz="4" w:space="0" w:color="000000"/>
              <w:right w:val="single" w:sz="4" w:space="0" w:color="000000"/>
            </w:tcBorders>
          </w:tcPr>
          <w:p w:rsidR="006E266A" w:rsidRDefault="006604A8">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6E266A" w:rsidRDefault="006E266A">
            <w:pPr>
              <w:pStyle w:val="TableParagraph"/>
              <w:rPr>
                <w:sz w:val="20"/>
              </w:rPr>
            </w:pPr>
          </w:p>
          <w:p w:rsidR="006E266A" w:rsidRDefault="006E266A">
            <w:pPr>
              <w:pStyle w:val="TableParagraph"/>
              <w:spacing w:before="8"/>
              <w:rPr>
                <w:sz w:val="26"/>
              </w:rPr>
            </w:pPr>
          </w:p>
          <w:p w:rsidR="006E266A" w:rsidRDefault="006604A8">
            <w:pPr>
              <w:pStyle w:val="TableParagraph"/>
              <w:ind w:left="58"/>
              <w:rPr>
                <w:sz w:val="20"/>
              </w:rPr>
            </w:pPr>
            <w:r>
              <w:rPr>
                <w:sz w:val="20"/>
              </w:rPr>
              <w:t>对附属单位补助支出</w:t>
            </w:r>
          </w:p>
        </w:tc>
      </w:tr>
      <w:tr w:rsidR="006E266A">
        <w:trPr>
          <w:trHeight w:val="960"/>
        </w:trPr>
        <w:tc>
          <w:tcPr>
            <w:tcW w:w="1183" w:type="dxa"/>
            <w:tcBorders>
              <w:top w:val="single" w:sz="4" w:space="0" w:color="000000"/>
              <w:bottom w:val="single" w:sz="4" w:space="0" w:color="000000"/>
              <w:right w:val="single" w:sz="4" w:space="0" w:color="000000"/>
            </w:tcBorders>
          </w:tcPr>
          <w:p w:rsidR="006E266A" w:rsidRDefault="006E266A">
            <w:pPr>
              <w:pStyle w:val="TableParagraph"/>
              <w:spacing w:before="4"/>
              <w:rPr>
                <w:sz w:val="16"/>
              </w:rPr>
            </w:pPr>
          </w:p>
          <w:p w:rsidR="006E266A" w:rsidRDefault="006604A8">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6"/>
              <w:rPr>
                <w:sz w:val="28"/>
              </w:rPr>
            </w:pPr>
          </w:p>
          <w:p w:rsidR="006E266A" w:rsidRDefault="006604A8">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04"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04"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04"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04"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09" w:type="dxa"/>
            <w:vMerge/>
            <w:tcBorders>
              <w:top w:val="nil"/>
              <w:left w:val="single" w:sz="4" w:space="0" w:color="000000"/>
              <w:bottom w:val="single" w:sz="4" w:space="0" w:color="000000"/>
            </w:tcBorders>
          </w:tcPr>
          <w:p w:rsidR="006E266A" w:rsidRDefault="006E266A">
            <w:pPr>
              <w:rPr>
                <w:sz w:val="2"/>
                <w:szCs w:val="2"/>
              </w:rPr>
            </w:pPr>
          </w:p>
        </w:tc>
      </w:tr>
      <w:tr w:rsidR="006E266A">
        <w:trPr>
          <w:trHeight w:val="465"/>
        </w:trPr>
        <w:tc>
          <w:tcPr>
            <w:tcW w:w="2559" w:type="dxa"/>
            <w:gridSpan w:val="2"/>
            <w:tcBorders>
              <w:top w:val="single" w:sz="4" w:space="0" w:color="000000"/>
              <w:bottom w:val="single" w:sz="4" w:space="0" w:color="000000"/>
              <w:right w:val="single" w:sz="4" w:space="0" w:color="000000"/>
            </w:tcBorders>
          </w:tcPr>
          <w:p w:rsidR="006E266A" w:rsidRDefault="006604A8">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6E266A" w:rsidRDefault="006604A8">
            <w:pPr>
              <w:pStyle w:val="TableParagraph"/>
              <w:spacing w:before="113"/>
              <w:ind w:left="21"/>
              <w:jc w:val="center"/>
              <w:rPr>
                <w:sz w:val="20"/>
              </w:rPr>
            </w:pPr>
            <w:r>
              <w:rPr>
                <w:w w:val="99"/>
                <w:sz w:val="20"/>
              </w:rPr>
              <w:t>6</w:t>
            </w:r>
          </w:p>
        </w:tc>
      </w:tr>
      <w:tr w:rsidR="006E266A">
        <w:trPr>
          <w:trHeight w:val="465"/>
        </w:trPr>
        <w:tc>
          <w:tcPr>
            <w:tcW w:w="2559" w:type="dxa"/>
            <w:gridSpan w:val="2"/>
            <w:tcBorders>
              <w:top w:val="single" w:sz="4" w:space="0" w:color="000000"/>
              <w:bottom w:val="single" w:sz="4" w:space="0" w:color="000000"/>
              <w:right w:val="single" w:sz="4" w:space="0" w:color="000000"/>
            </w:tcBorders>
          </w:tcPr>
          <w:p w:rsidR="006E266A" w:rsidRDefault="006604A8">
            <w:pPr>
              <w:pStyle w:val="TableParagraph"/>
              <w:spacing w:before="113"/>
              <w:ind w:left="9"/>
              <w:jc w:val="center"/>
              <w:rPr>
                <w:b/>
                <w:bCs/>
                <w:sz w:val="20"/>
              </w:rPr>
            </w:pPr>
            <w:r>
              <w:rPr>
                <w:b/>
                <w:bCs/>
                <w:sz w:val="20"/>
              </w:rPr>
              <w:t>合计</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right="104"/>
              <w:jc w:val="right"/>
              <w:rPr>
                <w:b/>
                <w:bCs/>
                <w:sz w:val="20"/>
              </w:rPr>
            </w:pPr>
            <w:r>
              <w:rPr>
                <w:rFonts w:hint="eastAsia"/>
                <w:b/>
                <w:bCs/>
                <w:sz w:val="20"/>
                <w:szCs w:val="20"/>
              </w:rPr>
              <w:t>915.03</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right="105"/>
              <w:jc w:val="right"/>
              <w:rPr>
                <w:b/>
                <w:bCs/>
                <w:sz w:val="20"/>
              </w:rPr>
            </w:pPr>
            <w:r>
              <w:rPr>
                <w:rFonts w:hint="eastAsia"/>
                <w:b/>
                <w:bCs/>
                <w:sz w:val="20"/>
                <w:szCs w:val="20"/>
              </w:rPr>
              <w:t>915.03</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b/>
                <w:bCs/>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b/>
                <w:bCs/>
                <w:sz w:val="20"/>
              </w:rPr>
            </w:pPr>
          </w:p>
        </w:tc>
      </w:tr>
      <w:tr w:rsidR="006E266A">
        <w:trPr>
          <w:trHeight w:val="465"/>
        </w:trPr>
        <w:tc>
          <w:tcPr>
            <w:tcW w:w="1183" w:type="dxa"/>
            <w:tcBorders>
              <w:top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left="108"/>
              <w:jc w:val="center"/>
              <w:rPr>
                <w:sz w:val="20"/>
                <w:szCs w:val="20"/>
              </w:rPr>
            </w:pPr>
            <w:r>
              <w:rPr>
                <w:rFonts w:hint="eastAsia"/>
                <w:sz w:val="20"/>
                <w:szCs w:val="20"/>
              </w:rPr>
              <w:t>201</w:t>
            </w:r>
          </w:p>
        </w:tc>
        <w:tc>
          <w:tcPr>
            <w:tcW w:w="1376"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left="103"/>
              <w:jc w:val="center"/>
              <w:rPr>
                <w:sz w:val="20"/>
                <w:szCs w:val="20"/>
              </w:rPr>
            </w:pPr>
            <w:r>
              <w:rPr>
                <w:rFonts w:hint="eastAsia"/>
                <w:sz w:val="20"/>
                <w:szCs w:val="20"/>
              </w:rPr>
              <w:t>一般公共服务支出</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right="104"/>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25" w:line="276" w:lineRule="exact"/>
              <w:ind w:right="105"/>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183" w:type="dxa"/>
            <w:tcBorders>
              <w:top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108"/>
              <w:jc w:val="center"/>
              <w:rPr>
                <w:sz w:val="20"/>
                <w:szCs w:val="20"/>
              </w:rPr>
            </w:pPr>
            <w:r>
              <w:rPr>
                <w:rFonts w:hint="eastAsia"/>
                <w:sz w:val="20"/>
                <w:szCs w:val="20"/>
              </w:rPr>
              <w:t>20104</w:t>
            </w:r>
          </w:p>
        </w:tc>
        <w:tc>
          <w:tcPr>
            <w:tcW w:w="1376"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103"/>
              <w:jc w:val="center"/>
              <w:rPr>
                <w:sz w:val="20"/>
                <w:szCs w:val="20"/>
              </w:rPr>
            </w:pPr>
            <w:r>
              <w:rPr>
                <w:rFonts w:hint="eastAsia"/>
                <w:sz w:val="20"/>
                <w:szCs w:val="20"/>
              </w:rPr>
              <w:t>发展与改革事务</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104"/>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105"/>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638"/>
        </w:trPr>
        <w:tc>
          <w:tcPr>
            <w:tcW w:w="1183" w:type="dxa"/>
            <w:tcBorders>
              <w:top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108"/>
              <w:jc w:val="center"/>
              <w:rPr>
                <w:sz w:val="20"/>
                <w:szCs w:val="20"/>
              </w:rPr>
            </w:pPr>
            <w:r>
              <w:rPr>
                <w:rFonts w:hint="eastAsia"/>
                <w:sz w:val="20"/>
                <w:szCs w:val="20"/>
              </w:rPr>
              <w:t>2010408</w:t>
            </w:r>
          </w:p>
        </w:tc>
        <w:tc>
          <w:tcPr>
            <w:tcW w:w="1376"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322"/>
              <w:jc w:val="center"/>
              <w:rPr>
                <w:sz w:val="20"/>
                <w:szCs w:val="20"/>
              </w:rPr>
            </w:pPr>
            <w:r>
              <w:rPr>
                <w:rFonts w:hint="eastAsia"/>
                <w:sz w:val="20"/>
                <w:szCs w:val="20"/>
              </w:rPr>
              <w:t>物价管理</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104"/>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105"/>
              <w:jc w:val="right"/>
              <w:rPr>
                <w:sz w:val="20"/>
                <w:szCs w:val="20"/>
              </w:rPr>
            </w:pPr>
            <w:r>
              <w:rPr>
                <w:rFonts w:hint="eastAsia"/>
                <w:sz w:val="20"/>
                <w:szCs w:val="20"/>
              </w:rPr>
              <w:t>915.03</w:t>
            </w: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183"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183"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4"/>
        </w:trPr>
        <w:tc>
          <w:tcPr>
            <w:tcW w:w="1183" w:type="dxa"/>
            <w:tcBorders>
              <w:top w:val="single" w:sz="4" w:space="0" w:color="000000"/>
              <w:right w:val="single" w:sz="4" w:space="0" w:color="000000"/>
            </w:tcBorders>
          </w:tcPr>
          <w:p w:rsidR="006E266A" w:rsidRDefault="006E266A">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1909" w:type="dxa"/>
            <w:tcBorders>
              <w:top w:val="single" w:sz="4" w:space="0" w:color="000000"/>
              <w:left w:val="single" w:sz="4" w:space="0" w:color="000000"/>
            </w:tcBorders>
          </w:tcPr>
          <w:p w:rsidR="006E266A" w:rsidRDefault="006E266A">
            <w:pPr>
              <w:pStyle w:val="TableParagraph"/>
              <w:rPr>
                <w:rFonts w:ascii="Times New Roman"/>
                <w:sz w:val="20"/>
              </w:rPr>
            </w:pPr>
          </w:p>
        </w:tc>
      </w:tr>
    </w:tbl>
    <w:p w:rsidR="006E266A" w:rsidRDefault="006E266A">
      <w:pPr>
        <w:pStyle w:val="a3"/>
        <w:spacing w:before="12"/>
        <w:rPr>
          <w:sz w:val="15"/>
        </w:rPr>
      </w:pPr>
    </w:p>
    <w:p w:rsidR="006E266A" w:rsidRDefault="006604A8">
      <w:pPr>
        <w:ind w:left="140"/>
        <w:rPr>
          <w:sz w:val="20"/>
        </w:rPr>
      </w:pPr>
      <w:r>
        <w:rPr>
          <w:rFonts w:hint="eastAsia"/>
          <w:sz w:val="20"/>
        </w:rPr>
        <w:t>注：本表反映部门本年度各项支出情况。本表金额转换为万元时，因四舍五入可能存在尾差。</w:t>
      </w:r>
    </w:p>
    <w:p w:rsidR="006E266A" w:rsidRDefault="006E266A">
      <w:pPr>
        <w:rPr>
          <w:sz w:val="20"/>
        </w:rPr>
        <w:sectPr w:rsidR="006E266A">
          <w:pgSz w:w="16840" w:h="11910" w:orient="landscape"/>
          <w:pgMar w:top="1100" w:right="980" w:bottom="900" w:left="1300" w:header="0" w:footer="704" w:gutter="0"/>
          <w:cols w:space="720"/>
        </w:sectPr>
      </w:pPr>
    </w:p>
    <w:p w:rsidR="006E266A" w:rsidRDefault="006E266A">
      <w:pPr>
        <w:pStyle w:val="a3"/>
        <w:rPr>
          <w:sz w:val="20"/>
        </w:rPr>
      </w:pPr>
    </w:p>
    <w:p w:rsidR="006E266A" w:rsidRDefault="006E266A">
      <w:pPr>
        <w:pStyle w:val="a3"/>
        <w:rPr>
          <w:sz w:val="20"/>
        </w:rPr>
      </w:pPr>
    </w:p>
    <w:p w:rsidR="006E266A" w:rsidRDefault="006604A8">
      <w:pPr>
        <w:pStyle w:val="a3"/>
        <w:spacing w:before="54"/>
        <w:ind w:left="3796" w:right="3806"/>
        <w:jc w:val="center"/>
      </w:pPr>
      <w:r>
        <w:rPr>
          <w:rFonts w:hint="eastAsia"/>
        </w:rPr>
        <w:t>财政拨款收入支出决算总表</w:t>
      </w:r>
    </w:p>
    <w:p w:rsidR="006E266A" w:rsidRDefault="006604A8">
      <w:pPr>
        <w:spacing w:before="150"/>
        <w:ind w:right="148"/>
        <w:jc w:val="right"/>
        <w:rPr>
          <w:sz w:val="20"/>
        </w:rPr>
      </w:pPr>
      <w:r>
        <w:rPr>
          <w:rFonts w:hint="eastAsia"/>
          <w:spacing w:val="-18"/>
          <w:sz w:val="20"/>
        </w:rPr>
        <w:t xml:space="preserve">公开 </w:t>
      </w:r>
      <w:r>
        <w:rPr>
          <w:rFonts w:hint="eastAsia"/>
          <w:sz w:val="20"/>
        </w:rPr>
        <w:t>04</w:t>
      </w:r>
      <w:r>
        <w:rPr>
          <w:rFonts w:hint="eastAsia"/>
          <w:spacing w:val="-25"/>
          <w:sz w:val="20"/>
        </w:rPr>
        <w:t xml:space="preserve"> 表</w:t>
      </w:r>
    </w:p>
    <w:p w:rsidR="006E266A" w:rsidRDefault="006604A8">
      <w:pPr>
        <w:tabs>
          <w:tab w:val="left" w:pos="13267"/>
        </w:tabs>
        <w:spacing w:before="72" w:after="27"/>
        <w:ind w:right="150"/>
        <w:jc w:val="right"/>
        <w:rPr>
          <w:sz w:val="20"/>
        </w:rPr>
      </w:pPr>
      <w:r>
        <w:rPr>
          <w:rFonts w:hint="eastAsia"/>
          <w:sz w:val="20"/>
        </w:rPr>
        <w:t>部门：</w:t>
      </w:r>
      <w:r w:rsidR="006E1434">
        <w:rPr>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82"/>
        <w:gridCol w:w="736"/>
        <w:gridCol w:w="1237"/>
        <w:gridCol w:w="3475"/>
        <w:gridCol w:w="610"/>
        <w:gridCol w:w="724"/>
        <w:gridCol w:w="1716"/>
        <w:gridCol w:w="1718"/>
      </w:tblGrid>
      <w:tr w:rsidR="006E266A">
        <w:trPr>
          <w:trHeight w:val="327"/>
        </w:trPr>
        <w:tc>
          <w:tcPr>
            <w:tcW w:w="6055" w:type="dxa"/>
            <w:gridSpan w:val="3"/>
            <w:tcBorders>
              <w:bottom w:val="single" w:sz="4" w:space="0" w:color="000000"/>
              <w:right w:val="single" w:sz="4" w:space="0" w:color="000000"/>
            </w:tcBorders>
          </w:tcPr>
          <w:p w:rsidR="006E266A" w:rsidRDefault="006604A8">
            <w:pPr>
              <w:pStyle w:val="TableParagraph"/>
              <w:spacing w:before="43"/>
              <w:ind w:left="2806" w:right="2794"/>
              <w:jc w:val="center"/>
              <w:rPr>
                <w:sz w:val="20"/>
              </w:rPr>
            </w:pPr>
            <w:r>
              <w:rPr>
                <w:sz w:val="20"/>
              </w:rPr>
              <w:t>收入</w:t>
            </w:r>
          </w:p>
        </w:tc>
        <w:tc>
          <w:tcPr>
            <w:tcW w:w="8243" w:type="dxa"/>
            <w:gridSpan w:val="5"/>
            <w:tcBorders>
              <w:left w:val="single" w:sz="4" w:space="0" w:color="000000"/>
              <w:bottom w:val="single" w:sz="4" w:space="0" w:color="000000"/>
              <w:right w:val="single" w:sz="4" w:space="0" w:color="000000"/>
            </w:tcBorders>
          </w:tcPr>
          <w:p w:rsidR="006E266A" w:rsidRDefault="006604A8">
            <w:pPr>
              <w:pStyle w:val="TableParagraph"/>
              <w:spacing w:before="43"/>
              <w:ind w:left="3903" w:right="3889"/>
              <w:jc w:val="center"/>
              <w:rPr>
                <w:sz w:val="20"/>
              </w:rPr>
            </w:pPr>
            <w:r>
              <w:rPr>
                <w:sz w:val="20"/>
              </w:rPr>
              <w:t>支出</w:t>
            </w:r>
          </w:p>
        </w:tc>
      </w:tr>
      <w:tr w:rsidR="006E266A">
        <w:trPr>
          <w:trHeight w:val="638"/>
        </w:trPr>
        <w:tc>
          <w:tcPr>
            <w:tcW w:w="4082" w:type="dxa"/>
            <w:tcBorders>
              <w:top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tabs>
                <w:tab w:val="left" w:pos="610"/>
              </w:tabs>
              <w:ind w:left="10"/>
              <w:jc w:val="center"/>
              <w:rPr>
                <w:sz w:val="20"/>
              </w:rPr>
            </w:pPr>
            <w:r>
              <w:rPr>
                <w:sz w:val="20"/>
              </w:rPr>
              <w:t>项</w:t>
            </w:r>
            <w:r>
              <w:rPr>
                <w:sz w:val="20"/>
              </w:rPr>
              <w:tab/>
              <w:t>目</w:t>
            </w:r>
          </w:p>
        </w:tc>
        <w:tc>
          <w:tcPr>
            <w:tcW w:w="73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152" w:right="133"/>
              <w:jc w:val="center"/>
              <w:rPr>
                <w:sz w:val="20"/>
              </w:rPr>
            </w:pPr>
            <w:r>
              <w:rPr>
                <w:sz w:val="20"/>
              </w:rPr>
              <w:t>行次</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421"/>
              <w:rPr>
                <w:sz w:val="20"/>
              </w:rPr>
            </w:pPr>
            <w:r>
              <w:rPr>
                <w:sz w:val="20"/>
              </w:rPr>
              <w:t>金额</w:t>
            </w:r>
          </w:p>
        </w:tc>
        <w:tc>
          <w:tcPr>
            <w:tcW w:w="347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tabs>
                <w:tab w:val="left" w:pos="618"/>
              </w:tabs>
              <w:ind w:left="18"/>
              <w:jc w:val="center"/>
              <w:rPr>
                <w:sz w:val="20"/>
              </w:rPr>
            </w:pPr>
            <w:r>
              <w:rPr>
                <w:sz w:val="20"/>
              </w:rPr>
              <w:t>项</w:t>
            </w:r>
            <w:r>
              <w:rPr>
                <w:sz w:val="20"/>
              </w:rPr>
              <w:tab/>
              <w:t>目</w:t>
            </w:r>
          </w:p>
        </w:tc>
        <w:tc>
          <w:tcPr>
            <w:tcW w:w="610"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87" w:right="72"/>
              <w:jc w:val="center"/>
              <w:rPr>
                <w:sz w:val="20"/>
              </w:rPr>
            </w:pPr>
            <w:r>
              <w:rPr>
                <w:sz w:val="20"/>
              </w:rPr>
              <w:t>行次</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43" w:right="27"/>
              <w:jc w:val="center"/>
              <w:rPr>
                <w:sz w:val="20"/>
              </w:rPr>
            </w:pPr>
            <w:r>
              <w:rPr>
                <w:sz w:val="20"/>
              </w:rPr>
              <w:t>合计</w:t>
            </w:r>
          </w:p>
        </w:tc>
        <w:tc>
          <w:tcPr>
            <w:tcW w:w="171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42" w:right="23"/>
              <w:jc w:val="center"/>
              <w:rPr>
                <w:sz w:val="20"/>
              </w:rPr>
            </w:pPr>
            <w:r>
              <w:rPr>
                <w:sz w:val="20"/>
              </w:rPr>
              <w:t>一般公共预算财政</w:t>
            </w:r>
          </w:p>
          <w:p w:rsidR="006E266A" w:rsidRDefault="006604A8">
            <w:pPr>
              <w:pStyle w:val="TableParagraph"/>
              <w:spacing w:before="56"/>
              <w:ind w:left="42" w:right="23"/>
              <w:jc w:val="center"/>
              <w:rPr>
                <w:sz w:val="20"/>
              </w:rPr>
            </w:pPr>
            <w:r>
              <w:rPr>
                <w:sz w:val="20"/>
              </w:rPr>
              <w:t>拨款</w:t>
            </w:r>
          </w:p>
        </w:tc>
        <w:tc>
          <w:tcPr>
            <w:tcW w:w="1718" w:type="dxa"/>
            <w:tcBorders>
              <w:top w:val="single" w:sz="4" w:space="0" w:color="000000"/>
              <w:left w:val="single" w:sz="4" w:space="0" w:color="000000"/>
              <w:bottom w:val="single" w:sz="4" w:space="0" w:color="000000"/>
            </w:tcBorders>
          </w:tcPr>
          <w:p w:rsidR="006E266A" w:rsidRDefault="006604A8">
            <w:pPr>
              <w:pStyle w:val="TableParagraph"/>
              <w:spacing w:before="44"/>
              <w:ind w:left="42" w:right="20"/>
              <w:jc w:val="center"/>
              <w:rPr>
                <w:sz w:val="20"/>
              </w:rPr>
            </w:pPr>
            <w:r>
              <w:rPr>
                <w:sz w:val="20"/>
              </w:rPr>
              <w:t>政府性基金预算财</w:t>
            </w:r>
          </w:p>
          <w:p w:rsidR="006E266A" w:rsidRDefault="006604A8">
            <w:pPr>
              <w:pStyle w:val="TableParagraph"/>
              <w:spacing w:before="56"/>
              <w:ind w:left="42" w:right="20"/>
              <w:jc w:val="center"/>
              <w:rPr>
                <w:sz w:val="20"/>
              </w:rPr>
            </w:pPr>
            <w:r>
              <w:rPr>
                <w:sz w:val="20"/>
              </w:rPr>
              <w:t>政拨款</w:t>
            </w: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604A8">
            <w:pPr>
              <w:pStyle w:val="TableParagraph"/>
              <w:tabs>
                <w:tab w:val="left" w:pos="610"/>
              </w:tabs>
              <w:spacing w:before="43"/>
              <w:ind w:left="10"/>
              <w:jc w:val="center"/>
              <w:rPr>
                <w:sz w:val="20"/>
              </w:rPr>
            </w:pPr>
            <w:r>
              <w:rPr>
                <w:sz w:val="20"/>
              </w:rPr>
              <w:t>栏</w:t>
            </w:r>
            <w:r>
              <w:rPr>
                <w:sz w:val="20"/>
              </w:rPr>
              <w:tab/>
              <w:t>次</w:t>
            </w:r>
          </w:p>
        </w:tc>
        <w:tc>
          <w:tcPr>
            <w:tcW w:w="73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237"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jc w:val="center"/>
              <w:rPr>
                <w:sz w:val="20"/>
              </w:rPr>
            </w:pPr>
            <w:r>
              <w:rPr>
                <w:w w:val="99"/>
                <w:sz w:val="20"/>
              </w:rPr>
              <w:t>1</w:t>
            </w: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tabs>
                <w:tab w:val="left" w:pos="618"/>
              </w:tabs>
              <w:spacing w:before="43"/>
              <w:ind w:left="18"/>
              <w:jc w:val="center"/>
              <w:rPr>
                <w:sz w:val="20"/>
              </w:rPr>
            </w:pPr>
            <w:r>
              <w:rPr>
                <w:sz w:val="20"/>
              </w:rPr>
              <w:t>栏</w:t>
            </w:r>
            <w:r>
              <w:rPr>
                <w:sz w:val="20"/>
              </w:rPr>
              <w:tab/>
              <w:t>次</w:t>
            </w:r>
          </w:p>
        </w:tc>
        <w:tc>
          <w:tcPr>
            <w:tcW w:w="610"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jc w:val="center"/>
              <w:rPr>
                <w:sz w:val="20"/>
              </w:rPr>
            </w:pPr>
            <w:r>
              <w:rPr>
                <w:w w:val="99"/>
                <w:sz w:val="20"/>
              </w:rPr>
              <w:t>2</w:t>
            </w:r>
          </w:p>
        </w:tc>
        <w:tc>
          <w:tcPr>
            <w:tcW w:w="171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jc w:val="center"/>
              <w:rPr>
                <w:sz w:val="20"/>
              </w:rPr>
            </w:pPr>
            <w:r>
              <w:rPr>
                <w:w w:val="99"/>
                <w:sz w:val="20"/>
              </w:rPr>
              <w:t>3</w:t>
            </w:r>
          </w:p>
        </w:tc>
        <w:tc>
          <w:tcPr>
            <w:tcW w:w="1718" w:type="dxa"/>
            <w:tcBorders>
              <w:top w:val="single" w:sz="4" w:space="0" w:color="000000"/>
              <w:left w:val="single" w:sz="4" w:space="0" w:color="000000"/>
              <w:bottom w:val="single" w:sz="4" w:space="0" w:color="000000"/>
            </w:tcBorders>
          </w:tcPr>
          <w:p w:rsidR="006E266A" w:rsidRDefault="006604A8">
            <w:pPr>
              <w:pStyle w:val="TableParagraph"/>
              <w:spacing w:before="43"/>
              <w:ind w:left="21"/>
              <w:jc w:val="center"/>
              <w:rPr>
                <w:sz w:val="20"/>
              </w:rPr>
            </w:pPr>
            <w:r>
              <w:rPr>
                <w:w w:val="99"/>
                <w:sz w:val="20"/>
              </w:rPr>
              <w:t>4</w:t>
            </w: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一、一般公共预算财政拨款</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jc w:val="center"/>
              <w:rPr>
                <w:sz w:val="20"/>
              </w:rPr>
            </w:pPr>
            <w:r>
              <w:rPr>
                <w:w w:val="99"/>
                <w:sz w:val="20"/>
              </w:rPr>
              <w:t>1</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jc w:val="right"/>
              <w:rPr>
                <w:sz w:val="20"/>
              </w:rPr>
            </w:pPr>
            <w:r>
              <w:rPr>
                <w:sz w:val="20"/>
              </w:rPr>
              <w:t>915.03</w:t>
            </w: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
              <w:rPr>
                <w:sz w:val="20"/>
              </w:rPr>
            </w:pPr>
            <w:r>
              <w:rPr>
                <w:sz w:val="20"/>
              </w:rPr>
              <w:t>一、一般公共服务支出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87" w:right="68"/>
              <w:jc w:val="center"/>
              <w:rPr>
                <w:sz w:val="20"/>
              </w:rPr>
            </w:pPr>
            <w:r>
              <w:rPr>
                <w:sz w:val="20"/>
              </w:rPr>
              <w:t>15</w:t>
            </w:r>
          </w:p>
        </w:tc>
        <w:tc>
          <w:tcPr>
            <w:tcW w:w="724" w:type="dxa"/>
            <w:tcBorders>
              <w:top w:val="single" w:sz="4" w:space="0" w:color="000000"/>
              <w:left w:val="single" w:sz="4" w:space="0" w:color="000000"/>
              <w:bottom w:val="single" w:sz="4" w:space="0" w:color="000000"/>
              <w:right w:val="single" w:sz="4" w:space="0" w:color="000000"/>
            </w:tcBorders>
          </w:tcPr>
          <w:p w:rsidR="006E266A" w:rsidRDefault="006604A8">
            <w:pPr>
              <w:spacing w:before="43"/>
              <w:jc w:val="center"/>
              <w:rPr>
                <w:sz w:val="20"/>
              </w:rPr>
            </w:pPr>
            <w:r>
              <w:rPr>
                <w:sz w:val="20"/>
              </w:rPr>
              <w:t>915.03</w:t>
            </w:r>
          </w:p>
        </w:tc>
        <w:tc>
          <w:tcPr>
            <w:tcW w:w="1716" w:type="dxa"/>
            <w:tcBorders>
              <w:top w:val="single" w:sz="4" w:space="0" w:color="000000"/>
              <w:left w:val="single" w:sz="4" w:space="0" w:color="000000"/>
              <w:bottom w:val="single" w:sz="4" w:space="0" w:color="000000"/>
              <w:right w:val="single" w:sz="4" w:space="0" w:color="000000"/>
            </w:tcBorders>
          </w:tcPr>
          <w:p w:rsidR="006E266A" w:rsidRDefault="006604A8">
            <w:pPr>
              <w:spacing w:before="43"/>
              <w:jc w:val="center"/>
              <w:rPr>
                <w:sz w:val="20"/>
              </w:rPr>
            </w:pPr>
            <w:r>
              <w:rPr>
                <w:sz w:val="20"/>
              </w:rPr>
              <w:t>915.03</w:t>
            </w: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二、政府性基金预算财政拨款</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jc w:val="center"/>
              <w:rPr>
                <w:sz w:val="20"/>
              </w:rPr>
            </w:pPr>
            <w:r>
              <w:rPr>
                <w:w w:val="99"/>
                <w:sz w:val="20"/>
              </w:rPr>
              <w:t>2</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二、外交支出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87" w:right="68"/>
              <w:jc w:val="center"/>
              <w:rPr>
                <w:sz w:val="20"/>
              </w:rPr>
            </w:pPr>
            <w:r>
              <w:rPr>
                <w:sz w:val="20"/>
              </w:rPr>
              <w:t>16</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jc w:val="center"/>
              <w:rPr>
                <w:sz w:val="20"/>
              </w:rPr>
            </w:pPr>
            <w:r>
              <w:rPr>
                <w:w w:val="99"/>
                <w:sz w:val="20"/>
              </w:rPr>
              <w:t>3</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rPr>
                <w:sz w:val="20"/>
              </w:rPr>
            </w:pPr>
            <w:r>
              <w:rPr>
                <w:sz w:val="20"/>
              </w:rPr>
              <w:t>三、国防支出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87" w:right="68"/>
              <w:jc w:val="center"/>
              <w:rPr>
                <w:sz w:val="20"/>
              </w:rPr>
            </w:pPr>
            <w:r>
              <w:rPr>
                <w:sz w:val="20"/>
              </w:rPr>
              <w:t>17</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jc w:val="center"/>
              <w:rPr>
                <w:sz w:val="20"/>
              </w:rPr>
            </w:pPr>
            <w:r>
              <w:rPr>
                <w:w w:val="99"/>
                <w:sz w:val="20"/>
              </w:rPr>
              <w:t>4</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四、公共安全支出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87" w:right="68"/>
              <w:jc w:val="center"/>
              <w:rPr>
                <w:sz w:val="20"/>
              </w:rPr>
            </w:pPr>
            <w:r>
              <w:rPr>
                <w:sz w:val="20"/>
              </w:rPr>
              <w:t>18</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jc w:val="center"/>
              <w:rPr>
                <w:sz w:val="20"/>
              </w:rPr>
            </w:pPr>
            <w:r>
              <w:rPr>
                <w:w w:val="99"/>
                <w:sz w:val="20"/>
              </w:rPr>
              <w:t>5</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rPr>
                <w:sz w:val="20"/>
              </w:rPr>
            </w:pPr>
            <w:r>
              <w:rPr>
                <w:sz w:val="20"/>
              </w:rPr>
              <w:t>五、教育支出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87" w:right="68"/>
              <w:jc w:val="center"/>
              <w:rPr>
                <w:sz w:val="20"/>
              </w:rPr>
            </w:pPr>
            <w:r>
              <w:rPr>
                <w:sz w:val="20"/>
              </w:rPr>
              <w:t>19</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jc w:val="center"/>
              <w:rPr>
                <w:sz w:val="20"/>
              </w:rPr>
            </w:pPr>
            <w:r>
              <w:rPr>
                <w:w w:val="99"/>
                <w:sz w:val="20"/>
              </w:rPr>
              <w:t>6</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
              <w:rPr>
                <w:sz w:val="20"/>
              </w:rPr>
            </w:pPr>
            <w:r>
              <w:rPr>
                <w:sz w:val="20"/>
              </w:rPr>
              <w:t>六、科学技术支出</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87" w:right="68"/>
              <w:jc w:val="center"/>
              <w:rPr>
                <w:sz w:val="20"/>
              </w:rPr>
            </w:pPr>
            <w:r>
              <w:rPr>
                <w:sz w:val="20"/>
              </w:rPr>
              <w:t>20</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jc w:val="center"/>
              <w:rPr>
                <w:sz w:val="20"/>
              </w:rPr>
            </w:pPr>
            <w:r>
              <w:rPr>
                <w:w w:val="99"/>
                <w:sz w:val="20"/>
              </w:rPr>
              <w:t>7</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9"/>
              <w:rPr>
                <w:sz w:val="20"/>
              </w:rPr>
            </w:pPr>
            <w:r>
              <w:rPr>
                <w:sz w:val="20"/>
              </w:rPr>
              <w:t>……</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87" w:right="68"/>
              <w:jc w:val="center"/>
              <w:rPr>
                <w:sz w:val="20"/>
              </w:rPr>
            </w:pPr>
            <w:r>
              <w:rPr>
                <w:sz w:val="20"/>
              </w:rPr>
              <w:t>21</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jc w:val="center"/>
              <w:rPr>
                <w:sz w:val="20"/>
              </w:rPr>
            </w:pPr>
            <w:r>
              <w:rPr>
                <w:w w:val="99"/>
                <w:sz w:val="20"/>
              </w:rPr>
              <w:t>8</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87" w:right="68"/>
              <w:jc w:val="center"/>
              <w:rPr>
                <w:sz w:val="20"/>
              </w:rPr>
            </w:pPr>
            <w:r>
              <w:rPr>
                <w:sz w:val="20"/>
              </w:rPr>
              <w:t>22</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4"/>
              <w:ind w:left="15"/>
              <w:jc w:val="center"/>
              <w:rPr>
                <w:b/>
                <w:sz w:val="20"/>
              </w:rPr>
            </w:pPr>
            <w:r>
              <w:rPr>
                <w:b/>
                <w:sz w:val="20"/>
              </w:rPr>
              <w:t>本年收入合计</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jc w:val="center"/>
              <w:rPr>
                <w:sz w:val="20"/>
              </w:rPr>
            </w:pPr>
            <w:r>
              <w:rPr>
                <w:w w:val="99"/>
                <w:sz w:val="20"/>
              </w:rPr>
              <w:t>9</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jc w:val="right"/>
              <w:rPr>
                <w:sz w:val="20"/>
              </w:rPr>
            </w:pPr>
            <w:r>
              <w:rPr>
                <w:sz w:val="20"/>
              </w:rPr>
              <w:t>915.03</w:t>
            </w: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140"/>
              <w:rPr>
                <w:b/>
                <w:sz w:val="20"/>
              </w:rPr>
            </w:pPr>
            <w:r>
              <w:rPr>
                <w:b/>
                <w:sz w:val="20"/>
              </w:rPr>
              <w:t>本年支出合计</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87" w:right="68"/>
              <w:jc w:val="center"/>
              <w:rPr>
                <w:sz w:val="20"/>
              </w:rPr>
            </w:pPr>
            <w:r>
              <w:rPr>
                <w:sz w:val="20"/>
              </w:rPr>
              <w:t>23</w:t>
            </w:r>
          </w:p>
        </w:tc>
        <w:tc>
          <w:tcPr>
            <w:tcW w:w="724" w:type="dxa"/>
            <w:tcBorders>
              <w:top w:val="single" w:sz="4" w:space="0" w:color="000000"/>
              <w:left w:val="single" w:sz="4" w:space="0" w:color="000000"/>
              <w:bottom w:val="single" w:sz="4" w:space="0" w:color="000000"/>
              <w:right w:val="single" w:sz="4" w:space="0" w:color="000000"/>
            </w:tcBorders>
          </w:tcPr>
          <w:p w:rsidR="006E266A" w:rsidRDefault="006604A8">
            <w:pPr>
              <w:spacing w:before="42"/>
              <w:jc w:val="center"/>
              <w:rPr>
                <w:sz w:val="20"/>
              </w:rPr>
            </w:pPr>
            <w:r>
              <w:rPr>
                <w:sz w:val="20"/>
              </w:rPr>
              <w:t>915.03</w:t>
            </w:r>
          </w:p>
        </w:tc>
        <w:tc>
          <w:tcPr>
            <w:tcW w:w="1716" w:type="dxa"/>
            <w:tcBorders>
              <w:top w:val="single" w:sz="4" w:space="0" w:color="000000"/>
              <w:left w:val="single" w:sz="4" w:space="0" w:color="000000"/>
              <w:bottom w:val="single" w:sz="4" w:space="0" w:color="000000"/>
              <w:right w:val="single" w:sz="4" w:space="0" w:color="000000"/>
            </w:tcBorders>
          </w:tcPr>
          <w:p w:rsidR="006E266A" w:rsidRDefault="006604A8">
            <w:pPr>
              <w:spacing w:before="42"/>
              <w:jc w:val="center"/>
              <w:rPr>
                <w:sz w:val="20"/>
              </w:rPr>
            </w:pPr>
            <w:r>
              <w:rPr>
                <w:sz w:val="20"/>
              </w:rPr>
              <w:t>915.03</w:t>
            </w: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3"/>
              <w:ind w:left="941"/>
              <w:rPr>
                <w:sz w:val="20"/>
              </w:rPr>
            </w:pPr>
            <w:r>
              <w:rPr>
                <w:sz w:val="20"/>
              </w:rPr>
              <w:t>年初财政拨款结转和结余</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1" w:right="133"/>
              <w:jc w:val="center"/>
              <w:rPr>
                <w:sz w:val="20"/>
              </w:rPr>
            </w:pPr>
            <w:r>
              <w:rPr>
                <w:sz w:val="20"/>
              </w:rPr>
              <w:t>10</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641"/>
              <w:rPr>
                <w:sz w:val="20"/>
              </w:rPr>
            </w:pPr>
            <w:r>
              <w:rPr>
                <w:sz w:val="20"/>
              </w:rPr>
              <w:t>年末财政拨款结转和结余</w:t>
            </w: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87" w:right="68"/>
              <w:jc w:val="center"/>
              <w:rPr>
                <w:sz w:val="20"/>
              </w:rPr>
            </w:pPr>
            <w:r>
              <w:rPr>
                <w:sz w:val="20"/>
              </w:rPr>
              <w:t>24</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4"/>
              <w:ind w:left="1339"/>
              <w:rPr>
                <w:sz w:val="20"/>
              </w:rPr>
            </w:pPr>
            <w:r>
              <w:rPr>
                <w:sz w:val="20"/>
              </w:rPr>
              <w:t>一般公共预算财政拨款</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51" w:right="133"/>
              <w:jc w:val="center"/>
              <w:rPr>
                <w:sz w:val="20"/>
              </w:rPr>
            </w:pPr>
            <w:r>
              <w:rPr>
                <w:sz w:val="20"/>
              </w:rPr>
              <w:t>11</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87" w:right="68"/>
              <w:jc w:val="center"/>
              <w:rPr>
                <w:sz w:val="20"/>
              </w:rPr>
            </w:pPr>
            <w:r>
              <w:rPr>
                <w:sz w:val="20"/>
              </w:rPr>
              <w:t>25</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4082" w:type="dxa"/>
            <w:tcBorders>
              <w:top w:val="single" w:sz="4" w:space="0" w:color="000000"/>
              <w:bottom w:val="single" w:sz="4" w:space="0" w:color="000000"/>
              <w:right w:val="single" w:sz="4" w:space="0" w:color="000000"/>
            </w:tcBorders>
          </w:tcPr>
          <w:p w:rsidR="006E266A" w:rsidRDefault="006604A8">
            <w:pPr>
              <w:pStyle w:val="TableParagraph"/>
              <w:spacing w:before="43"/>
              <w:ind w:left="1339"/>
              <w:rPr>
                <w:sz w:val="20"/>
              </w:rPr>
            </w:pPr>
            <w:r>
              <w:rPr>
                <w:sz w:val="20"/>
              </w:rPr>
              <w:t>政府性基金预算财政拨款</w:t>
            </w: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51" w:right="133"/>
              <w:jc w:val="center"/>
              <w:rPr>
                <w:sz w:val="20"/>
              </w:rPr>
            </w:pPr>
            <w:r>
              <w:rPr>
                <w:sz w:val="20"/>
              </w:rPr>
              <w:t>12</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87" w:right="68"/>
              <w:jc w:val="center"/>
              <w:rPr>
                <w:sz w:val="20"/>
              </w:rPr>
            </w:pPr>
            <w:r>
              <w:rPr>
                <w:sz w:val="20"/>
              </w:rPr>
              <w:t>26</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51" w:right="133"/>
              <w:jc w:val="center"/>
              <w:rPr>
                <w:sz w:val="20"/>
              </w:rPr>
            </w:pPr>
            <w:r>
              <w:rPr>
                <w:sz w:val="20"/>
              </w:rPr>
              <w:t>13</w:t>
            </w:r>
          </w:p>
        </w:tc>
        <w:tc>
          <w:tcPr>
            <w:tcW w:w="123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7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61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87" w:right="68"/>
              <w:jc w:val="center"/>
              <w:rPr>
                <w:sz w:val="20"/>
              </w:rPr>
            </w:pPr>
            <w:r>
              <w:rPr>
                <w:sz w:val="20"/>
              </w:rPr>
              <w:t>27</w:t>
            </w:r>
          </w:p>
        </w:tc>
        <w:tc>
          <w:tcPr>
            <w:tcW w:w="724"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171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4082" w:type="dxa"/>
            <w:tcBorders>
              <w:top w:val="single" w:sz="4" w:space="0" w:color="000000"/>
              <w:right w:val="single" w:sz="4" w:space="0" w:color="000000"/>
            </w:tcBorders>
          </w:tcPr>
          <w:p w:rsidR="006E266A" w:rsidRDefault="006604A8">
            <w:pPr>
              <w:pStyle w:val="TableParagraph"/>
              <w:spacing w:before="44"/>
              <w:ind w:left="15"/>
              <w:jc w:val="center"/>
              <w:rPr>
                <w:b/>
                <w:sz w:val="20"/>
              </w:rPr>
            </w:pPr>
            <w:r>
              <w:rPr>
                <w:b/>
                <w:sz w:val="20"/>
              </w:rPr>
              <w:t>总计</w:t>
            </w:r>
          </w:p>
        </w:tc>
        <w:tc>
          <w:tcPr>
            <w:tcW w:w="736" w:type="dxa"/>
            <w:tcBorders>
              <w:top w:val="single" w:sz="4" w:space="0" w:color="000000"/>
              <w:left w:val="single" w:sz="4" w:space="0" w:color="000000"/>
              <w:right w:val="single" w:sz="4" w:space="0" w:color="000000"/>
            </w:tcBorders>
          </w:tcPr>
          <w:p w:rsidR="006E266A" w:rsidRDefault="006604A8">
            <w:pPr>
              <w:pStyle w:val="TableParagraph"/>
              <w:spacing w:before="44"/>
              <w:ind w:left="151" w:right="133"/>
              <w:jc w:val="center"/>
              <w:rPr>
                <w:sz w:val="20"/>
              </w:rPr>
            </w:pPr>
            <w:r>
              <w:rPr>
                <w:sz w:val="20"/>
              </w:rPr>
              <w:t>14</w:t>
            </w:r>
          </w:p>
        </w:tc>
        <w:tc>
          <w:tcPr>
            <w:tcW w:w="1237" w:type="dxa"/>
            <w:tcBorders>
              <w:top w:val="single" w:sz="4" w:space="0" w:color="000000"/>
              <w:left w:val="single" w:sz="4" w:space="0" w:color="000000"/>
              <w:right w:val="single" w:sz="4" w:space="0" w:color="000000"/>
            </w:tcBorders>
          </w:tcPr>
          <w:p w:rsidR="006E266A" w:rsidRDefault="006604A8">
            <w:pPr>
              <w:pStyle w:val="TableParagraph"/>
              <w:spacing w:before="44"/>
              <w:jc w:val="right"/>
              <w:rPr>
                <w:sz w:val="20"/>
              </w:rPr>
            </w:pPr>
            <w:r>
              <w:rPr>
                <w:sz w:val="20"/>
              </w:rPr>
              <w:t>915.03</w:t>
            </w:r>
          </w:p>
        </w:tc>
        <w:tc>
          <w:tcPr>
            <w:tcW w:w="3475" w:type="dxa"/>
            <w:tcBorders>
              <w:top w:val="single" w:sz="4" w:space="0" w:color="000000"/>
              <w:left w:val="single" w:sz="4" w:space="0" w:color="000000"/>
              <w:right w:val="single" w:sz="4" w:space="0" w:color="000000"/>
            </w:tcBorders>
          </w:tcPr>
          <w:p w:rsidR="006E266A" w:rsidRDefault="006604A8">
            <w:pPr>
              <w:pStyle w:val="TableParagraph"/>
              <w:spacing w:before="44"/>
              <w:ind w:left="18"/>
              <w:jc w:val="center"/>
              <w:rPr>
                <w:b/>
                <w:sz w:val="20"/>
              </w:rPr>
            </w:pPr>
            <w:r>
              <w:rPr>
                <w:b/>
                <w:sz w:val="20"/>
              </w:rPr>
              <w:t>总计</w:t>
            </w:r>
          </w:p>
        </w:tc>
        <w:tc>
          <w:tcPr>
            <w:tcW w:w="610" w:type="dxa"/>
            <w:tcBorders>
              <w:top w:val="single" w:sz="4" w:space="0" w:color="000000"/>
              <w:left w:val="single" w:sz="4" w:space="0" w:color="000000"/>
              <w:right w:val="single" w:sz="4" w:space="0" w:color="000000"/>
            </w:tcBorders>
          </w:tcPr>
          <w:p w:rsidR="006E266A" w:rsidRDefault="006604A8">
            <w:pPr>
              <w:pStyle w:val="TableParagraph"/>
              <w:spacing w:before="44"/>
              <w:ind w:left="87" w:right="68"/>
              <w:jc w:val="center"/>
              <w:rPr>
                <w:sz w:val="20"/>
              </w:rPr>
            </w:pPr>
            <w:r>
              <w:rPr>
                <w:sz w:val="20"/>
              </w:rPr>
              <w:t>28</w:t>
            </w:r>
          </w:p>
        </w:tc>
        <w:tc>
          <w:tcPr>
            <w:tcW w:w="724" w:type="dxa"/>
            <w:tcBorders>
              <w:top w:val="single" w:sz="4" w:space="0" w:color="000000"/>
              <w:left w:val="single" w:sz="4" w:space="0" w:color="000000"/>
              <w:right w:val="single" w:sz="4" w:space="0" w:color="000000"/>
            </w:tcBorders>
          </w:tcPr>
          <w:p w:rsidR="006E266A" w:rsidRDefault="006604A8">
            <w:pPr>
              <w:spacing w:before="44"/>
              <w:jc w:val="center"/>
              <w:rPr>
                <w:sz w:val="20"/>
              </w:rPr>
            </w:pPr>
            <w:r>
              <w:rPr>
                <w:sz w:val="20"/>
              </w:rPr>
              <w:t>915.03</w:t>
            </w:r>
          </w:p>
        </w:tc>
        <w:tc>
          <w:tcPr>
            <w:tcW w:w="1716" w:type="dxa"/>
            <w:tcBorders>
              <w:top w:val="single" w:sz="4" w:space="0" w:color="000000"/>
              <w:left w:val="single" w:sz="4" w:space="0" w:color="000000"/>
              <w:right w:val="single" w:sz="4" w:space="0" w:color="000000"/>
            </w:tcBorders>
          </w:tcPr>
          <w:p w:rsidR="006E266A" w:rsidRDefault="006604A8">
            <w:pPr>
              <w:spacing w:before="44"/>
              <w:jc w:val="center"/>
              <w:rPr>
                <w:sz w:val="20"/>
              </w:rPr>
            </w:pPr>
            <w:r>
              <w:rPr>
                <w:sz w:val="20"/>
              </w:rPr>
              <w:t>915.03</w:t>
            </w:r>
          </w:p>
        </w:tc>
        <w:tc>
          <w:tcPr>
            <w:tcW w:w="1718" w:type="dxa"/>
            <w:tcBorders>
              <w:top w:val="single" w:sz="4" w:space="0" w:color="000000"/>
              <w:left w:val="single" w:sz="4" w:space="0" w:color="000000"/>
            </w:tcBorders>
          </w:tcPr>
          <w:p w:rsidR="006E266A" w:rsidRDefault="006E266A">
            <w:pPr>
              <w:pStyle w:val="TableParagraph"/>
              <w:rPr>
                <w:rFonts w:ascii="Times New Roman"/>
                <w:sz w:val="20"/>
              </w:rPr>
            </w:pPr>
          </w:p>
        </w:tc>
      </w:tr>
    </w:tbl>
    <w:p w:rsidR="006E266A" w:rsidRDefault="006604A8">
      <w:pPr>
        <w:spacing w:before="108"/>
        <w:ind w:left="140"/>
        <w:rPr>
          <w:sz w:val="20"/>
        </w:rPr>
      </w:pPr>
      <w:r>
        <w:rPr>
          <w:rFonts w:hint="eastAsia"/>
          <w:sz w:val="20"/>
        </w:rPr>
        <w:t>注：本表反映部门本年度一般公共预算财政拨款和政府性基金预算财政拨款的总收支和年末结转结余情况。本表金额转换为万元时，因四舍五入可能存在尾差。</w:t>
      </w:r>
    </w:p>
    <w:p w:rsidR="006E266A" w:rsidRDefault="006E266A">
      <w:pPr>
        <w:rPr>
          <w:sz w:val="20"/>
        </w:rPr>
        <w:sectPr w:rsidR="006E266A">
          <w:footerReference w:type="default" r:id="rId11"/>
          <w:pgSz w:w="16840" w:h="11910" w:orient="landscape"/>
          <w:pgMar w:top="1100" w:right="980" w:bottom="900" w:left="1300" w:header="0" w:footer="704" w:gutter="0"/>
          <w:pgNumType w:start="10"/>
          <w:cols w:space="720"/>
        </w:sectPr>
      </w:pPr>
    </w:p>
    <w:p w:rsidR="006E266A" w:rsidRDefault="006E266A">
      <w:pPr>
        <w:pStyle w:val="a3"/>
        <w:spacing w:before="2"/>
        <w:rPr>
          <w:sz w:val="22"/>
        </w:rPr>
      </w:pPr>
    </w:p>
    <w:p w:rsidR="006E266A" w:rsidRDefault="006604A8">
      <w:pPr>
        <w:pStyle w:val="a3"/>
        <w:spacing w:before="54"/>
        <w:ind w:left="3686" w:right="4003"/>
        <w:jc w:val="center"/>
      </w:pPr>
      <w:r>
        <w:rPr>
          <w:rFonts w:hint="eastAsia"/>
        </w:rPr>
        <w:t>一般公共预算财政拨款支出决算表</w:t>
      </w:r>
    </w:p>
    <w:p w:rsidR="006E266A" w:rsidRDefault="006604A8">
      <w:pPr>
        <w:spacing w:before="150"/>
        <w:ind w:right="460"/>
        <w:jc w:val="right"/>
        <w:rPr>
          <w:sz w:val="20"/>
        </w:rPr>
      </w:pPr>
      <w:r>
        <w:rPr>
          <w:rFonts w:hint="eastAsia"/>
          <w:spacing w:val="-18"/>
          <w:sz w:val="20"/>
        </w:rPr>
        <w:t xml:space="preserve">公开 </w:t>
      </w:r>
      <w:r>
        <w:rPr>
          <w:rFonts w:hint="eastAsia"/>
          <w:sz w:val="20"/>
        </w:rPr>
        <w:t>05</w:t>
      </w:r>
      <w:r>
        <w:rPr>
          <w:rFonts w:hint="eastAsia"/>
          <w:spacing w:val="-26"/>
          <w:sz w:val="20"/>
        </w:rPr>
        <w:t xml:space="preserve"> 表</w:t>
      </w:r>
    </w:p>
    <w:p w:rsidR="006E266A" w:rsidRDefault="006604A8">
      <w:pPr>
        <w:tabs>
          <w:tab w:val="left" w:pos="12957"/>
        </w:tabs>
        <w:spacing w:before="72" w:after="27"/>
        <w:ind w:right="460"/>
        <w:jc w:val="right"/>
        <w:rPr>
          <w:sz w:val="20"/>
        </w:rPr>
      </w:pPr>
      <w:r>
        <w:rPr>
          <w:rFonts w:hint="eastAsia"/>
          <w:sz w:val="20"/>
        </w:rPr>
        <w:t>部门：</w:t>
      </w:r>
      <w:r w:rsidR="006E1434">
        <w:rPr>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6E266A">
        <w:trPr>
          <w:trHeight w:val="420"/>
        </w:trPr>
        <w:tc>
          <w:tcPr>
            <w:tcW w:w="3639" w:type="dxa"/>
            <w:gridSpan w:val="2"/>
            <w:tcBorders>
              <w:bottom w:val="single" w:sz="4" w:space="0" w:color="000000"/>
              <w:right w:val="single" w:sz="4" w:space="0" w:color="000000"/>
            </w:tcBorders>
          </w:tcPr>
          <w:p w:rsidR="006E266A" w:rsidRDefault="006604A8">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6E266A" w:rsidRDefault="006604A8">
            <w:pPr>
              <w:pStyle w:val="TableParagraph"/>
              <w:spacing w:before="89"/>
              <w:ind w:left="4757" w:right="4736"/>
              <w:jc w:val="center"/>
              <w:rPr>
                <w:sz w:val="20"/>
              </w:rPr>
            </w:pPr>
            <w:r>
              <w:rPr>
                <w:sz w:val="20"/>
              </w:rPr>
              <w:t>本年支出</w:t>
            </w:r>
          </w:p>
        </w:tc>
      </w:tr>
      <w:tr w:rsidR="006E266A">
        <w:trPr>
          <w:trHeight w:val="1370"/>
        </w:trPr>
        <w:tc>
          <w:tcPr>
            <w:tcW w:w="1414" w:type="dxa"/>
            <w:tcBorders>
              <w:top w:val="single" w:sz="4" w:space="0" w:color="000000"/>
              <w:bottom w:val="single" w:sz="4" w:space="0" w:color="000000"/>
              <w:right w:val="single" w:sz="4" w:space="0" w:color="000000"/>
            </w:tcBorders>
          </w:tcPr>
          <w:p w:rsidR="006E266A" w:rsidRDefault="006E266A">
            <w:pPr>
              <w:pStyle w:val="TableParagraph"/>
              <w:rPr>
                <w:sz w:val="20"/>
              </w:rPr>
            </w:pPr>
          </w:p>
          <w:p w:rsidR="006E266A" w:rsidRDefault="006604A8">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2"/>
              <w:rPr>
                <w:sz w:val="24"/>
              </w:rPr>
            </w:pPr>
          </w:p>
          <w:p w:rsidR="006E266A" w:rsidRDefault="006604A8">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2"/>
              <w:rPr>
                <w:sz w:val="24"/>
              </w:rPr>
            </w:pPr>
          </w:p>
          <w:p w:rsidR="006E266A" w:rsidRDefault="006604A8">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2"/>
              <w:rPr>
                <w:sz w:val="24"/>
              </w:rPr>
            </w:pPr>
          </w:p>
          <w:p w:rsidR="006E266A" w:rsidRDefault="006604A8">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6E266A" w:rsidRDefault="006E266A">
            <w:pPr>
              <w:pStyle w:val="TableParagraph"/>
              <w:rPr>
                <w:sz w:val="20"/>
              </w:rPr>
            </w:pPr>
          </w:p>
          <w:p w:rsidR="006E266A" w:rsidRDefault="006E266A">
            <w:pPr>
              <w:pStyle w:val="TableParagraph"/>
              <w:spacing w:before="2"/>
              <w:rPr>
                <w:sz w:val="24"/>
              </w:rPr>
            </w:pPr>
          </w:p>
          <w:p w:rsidR="006E266A" w:rsidRDefault="006604A8">
            <w:pPr>
              <w:pStyle w:val="TableParagraph"/>
              <w:ind w:left="1308" w:right="1288"/>
              <w:jc w:val="center"/>
              <w:rPr>
                <w:sz w:val="20"/>
              </w:rPr>
            </w:pPr>
            <w:r>
              <w:rPr>
                <w:sz w:val="20"/>
              </w:rPr>
              <w:t>项目支出</w:t>
            </w:r>
          </w:p>
        </w:tc>
      </w:tr>
      <w:tr w:rsidR="006E266A">
        <w:trPr>
          <w:trHeight w:val="465"/>
        </w:trPr>
        <w:tc>
          <w:tcPr>
            <w:tcW w:w="3639" w:type="dxa"/>
            <w:gridSpan w:val="2"/>
            <w:tcBorders>
              <w:top w:val="single" w:sz="4" w:space="0" w:color="000000"/>
              <w:bottom w:val="single" w:sz="4" w:space="0" w:color="000000"/>
              <w:right w:val="single" w:sz="4" w:space="0" w:color="000000"/>
            </w:tcBorders>
          </w:tcPr>
          <w:p w:rsidR="006E266A" w:rsidRDefault="006604A8">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6E266A" w:rsidRDefault="006604A8">
            <w:pPr>
              <w:pStyle w:val="TableParagraph"/>
              <w:spacing w:before="112"/>
              <w:ind w:left="22"/>
              <w:jc w:val="center"/>
              <w:rPr>
                <w:sz w:val="20"/>
              </w:rPr>
            </w:pPr>
            <w:r>
              <w:rPr>
                <w:w w:val="99"/>
                <w:sz w:val="20"/>
              </w:rPr>
              <w:t>3</w:t>
            </w:r>
          </w:p>
        </w:tc>
      </w:tr>
      <w:tr w:rsidR="006E266A">
        <w:trPr>
          <w:trHeight w:val="465"/>
        </w:trPr>
        <w:tc>
          <w:tcPr>
            <w:tcW w:w="3639" w:type="dxa"/>
            <w:gridSpan w:val="2"/>
            <w:tcBorders>
              <w:top w:val="single" w:sz="4" w:space="0" w:color="000000"/>
              <w:bottom w:val="single" w:sz="4" w:space="0" w:color="000000"/>
              <w:right w:val="single" w:sz="4" w:space="0" w:color="000000"/>
            </w:tcBorders>
          </w:tcPr>
          <w:p w:rsidR="006E266A" w:rsidRDefault="006604A8">
            <w:pPr>
              <w:pStyle w:val="TableParagraph"/>
              <w:spacing w:before="113"/>
              <w:ind w:left="9"/>
              <w:jc w:val="center"/>
              <w:rPr>
                <w:b/>
                <w:bCs/>
                <w:sz w:val="20"/>
              </w:rPr>
            </w:pPr>
            <w:r>
              <w:rPr>
                <w:b/>
                <w:bCs/>
                <w:sz w:val="20"/>
              </w:rPr>
              <w:t>合计</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94"/>
              <w:jc w:val="right"/>
              <w:rPr>
                <w:b/>
                <w:bCs/>
                <w:sz w:val="20"/>
              </w:rPr>
            </w:pPr>
            <w:r>
              <w:rPr>
                <w:b/>
                <w:bCs/>
                <w:sz w:val="20"/>
                <w:szCs w:val="20"/>
              </w:rPr>
              <w:t>915.03</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94"/>
              <w:jc w:val="right"/>
              <w:rPr>
                <w:b/>
                <w:bCs/>
                <w:sz w:val="20"/>
              </w:rPr>
            </w:pPr>
            <w:r>
              <w:rPr>
                <w:b/>
                <w:bCs/>
                <w:sz w:val="20"/>
                <w:szCs w:val="20"/>
              </w:rPr>
              <w:t>915.03</w:t>
            </w: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b/>
                <w:bCs/>
                <w:sz w:val="20"/>
              </w:rPr>
            </w:pPr>
          </w:p>
        </w:tc>
      </w:tr>
      <w:tr w:rsidR="006E266A">
        <w:trPr>
          <w:trHeight w:val="465"/>
        </w:trPr>
        <w:tc>
          <w:tcPr>
            <w:tcW w:w="1414" w:type="dxa"/>
            <w:tcBorders>
              <w:top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108"/>
              <w:jc w:val="center"/>
              <w:rPr>
                <w:sz w:val="20"/>
                <w:szCs w:val="20"/>
              </w:rPr>
            </w:pPr>
            <w:r>
              <w:rPr>
                <w:sz w:val="20"/>
                <w:szCs w:val="20"/>
              </w:rPr>
              <w:t>201</w:t>
            </w:r>
          </w:p>
        </w:tc>
        <w:tc>
          <w:tcPr>
            <w:tcW w:w="2225"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left="108"/>
              <w:jc w:val="center"/>
              <w:rPr>
                <w:sz w:val="20"/>
                <w:szCs w:val="20"/>
              </w:rPr>
            </w:pPr>
            <w:r>
              <w:rPr>
                <w:sz w:val="20"/>
                <w:szCs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94"/>
              <w:jc w:val="right"/>
              <w:rPr>
                <w:sz w:val="20"/>
                <w:szCs w:val="20"/>
              </w:rPr>
            </w:pPr>
            <w:r>
              <w:rPr>
                <w:sz w:val="20"/>
                <w:szCs w:val="20"/>
              </w:rPr>
              <w:t>915.03</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5" w:line="277" w:lineRule="exact"/>
              <w:ind w:right="94"/>
              <w:jc w:val="right"/>
              <w:rPr>
                <w:sz w:val="20"/>
              </w:rPr>
            </w:pPr>
            <w:r>
              <w:rPr>
                <w:sz w:val="20"/>
                <w:szCs w:val="20"/>
              </w:rPr>
              <w:t>915.03</w:t>
            </w: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414" w:type="dxa"/>
            <w:tcBorders>
              <w:top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108"/>
              <w:jc w:val="center"/>
              <w:rPr>
                <w:sz w:val="20"/>
                <w:szCs w:val="20"/>
              </w:rPr>
            </w:pPr>
            <w:r>
              <w:rPr>
                <w:sz w:val="20"/>
                <w:szCs w:val="20"/>
              </w:rPr>
              <w:t>20104</w:t>
            </w:r>
          </w:p>
        </w:tc>
        <w:tc>
          <w:tcPr>
            <w:tcW w:w="2225"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108"/>
              <w:jc w:val="center"/>
              <w:rPr>
                <w:sz w:val="20"/>
                <w:szCs w:val="20"/>
              </w:rPr>
            </w:pPr>
            <w:r>
              <w:rPr>
                <w:sz w:val="20"/>
                <w:szCs w:val="20"/>
              </w:rPr>
              <w:t>发展与改革事务</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94"/>
              <w:jc w:val="right"/>
              <w:rPr>
                <w:sz w:val="20"/>
                <w:szCs w:val="20"/>
              </w:rPr>
            </w:pPr>
            <w:r>
              <w:rPr>
                <w:sz w:val="20"/>
                <w:szCs w:val="20"/>
              </w:rPr>
              <w:t>915.03</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94"/>
              <w:jc w:val="right"/>
              <w:rPr>
                <w:sz w:val="20"/>
              </w:rPr>
            </w:pPr>
            <w:r>
              <w:rPr>
                <w:sz w:val="20"/>
                <w:szCs w:val="20"/>
              </w:rPr>
              <w:t>915.03</w:t>
            </w: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414" w:type="dxa"/>
            <w:tcBorders>
              <w:top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108"/>
              <w:jc w:val="center"/>
              <w:rPr>
                <w:sz w:val="20"/>
                <w:szCs w:val="20"/>
              </w:rPr>
            </w:pPr>
            <w:r>
              <w:rPr>
                <w:sz w:val="20"/>
                <w:szCs w:val="20"/>
              </w:rPr>
              <w:t>2010408</w:t>
            </w:r>
          </w:p>
        </w:tc>
        <w:tc>
          <w:tcPr>
            <w:tcW w:w="2225"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left="327"/>
              <w:jc w:val="center"/>
              <w:rPr>
                <w:sz w:val="20"/>
                <w:szCs w:val="20"/>
              </w:rPr>
            </w:pPr>
            <w:r>
              <w:rPr>
                <w:sz w:val="20"/>
                <w:szCs w:val="20"/>
              </w:rPr>
              <w:t>物价管理</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94"/>
              <w:jc w:val="right"/>
              <w:rPr>
                <w:sz w:val="20"/>
                <w:szCs w:val="20"/>
              </w:rPr>
            </w:pPr>
            <w:r>
              <w:rPr>
                <w:sz w:val="20"/>
                <w:szCs w:val="20"/>
              </w:rPr>
              <w:t>915.03</w:t>
            </w:r>
          </w:p>
        </w:tc>
        <w:tc>
          <w:tcPr>
            <w:tcW w:w="3449" w:type="dxa"/>
            <w:tcBorders>
              <w:top w:val="single" w:sz="4" w:space="0" w:color="000000"/>
              <w:left w:val="single" w:sz="4" w:space="0" w:color="000000"/>
              <w:bottom w:val="single" w:sz="4" w:space="0" w:color="000000"/>
              <w:right w:val="single" w:sz="4" w:space="0" w:color="000000"/>
            </w:tcBorders>
            <w:vAlign w:val="center"/>
          </w:tcPr>
          <w:p w:rsidR="006E266A" w:rsidRDefault="006604A8">
            <w:pPr>
              <w:pStyle w:val="TableParagraph"/>
              <w:spacing w:before="17" w:line="275" w:lineRule="exact"/>
              <w:ind w:right="94"/>
              <w:jc w:val="right"/>
              <w:rPr>
                <w:sz w:val="20"/>
              </w:rPr>
            </w:pPr>
            <w:r>
              <w:rPr>
                <w:sz w:val="20"/>
                <w:szCs w:val="20"/>
              </w:rPr>
              <w:t>915.03</w:t>
            </w: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414"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5"/>
        </w:trPr>
        <w:tc>
          <w:tcPr>
            <w:tcW w:w="1414" w:type="dxa"/>
            <w:tcBorders>
              <w:top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464"/>
        </w:trPr>
        <w:tc>
          <w:tcPr>
            <w:tcW w:w="1414" w:type="dxa"/>
            <w:tcBorders>
              <w:top w:val="single" w:sz="4" w:space="0" w:color="000000"/>
              <w:right w:val="single" w:sz="4" w:space="0" w:color="000000"/>
            </w:tcBorders>
          </w:tcPr>
          <w:p w:rsidR="006E266A" w:rsidRDefault="006E266A">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6E266A" w:rsidRDefault="006E266A">
            <w:pPr>
              <w:pStyle w:val="TableParagraph"/>
              <w:rPr>
                <w:rFonts w:ascii="Times New Roman"/>
                <w:sz w:val="20"/>
              </w:rPr>
            </w:pPr>
          </w:p>
        </w:tc>
        <w:tc>
          <w:tcPr>
            <w:tcW w:w="3451" w:type="dxa"/>
            <w:tcBorders>
              <w:top w:val="single" w:sz="4" w:space="0" w:color="000000"/>
              <w:left w:val="single" w:sz="4" w:space="0" w:color="000000"/>
            </w:tcBorders>
          </w:tcPr>
          <w:p w:rsidR="006E266A" w:rsidRDefault="006E266A">
            <w:pPr>
              <w:pStyle w:val="TableParagraph"/>
              <w:rPr>
                <w:rFonts w:ascii="Times New Roman"/>
                <w:sz w:val="20"/>
              </w:rPr>
            </w:pPr>
          </w:p>
        </w:tc>
      </w:tr>
    </w:tbl>
    <w:p w:rsidR="006E266A" w:rsidRDefault="006E266A">
      <w:pPr>
        <w:pStyle w:val="a3"/>
        <w:spacing w:before="5"/>
        <w:rPr>
          <w:sz w:val="16"/>
        </w:rPr>
      </w:pPr>
    </w:p>
    <w:p w:rsidR="006E266A" w:rsidRDefault="006604A8">
      <w:pPr>
        <w:ind w:left="140"/>
        <w:rPr>
          <w:sz w:val="20"/>
        </w:rPr>
      </w:pPr>
      <w:r>
        <w:rPr>
          <w:rFonts w:hint="eastAsia"/>
          <w:sz w:val="20"/>
        </w:rPr>
        <w:t>注：本表反映部门本年度一般公共预算财政拨款支出情况。本表金额转换为万元时，因四舍五入可能存在尾差。</w:t>
      </w:r>
    </w:p>
    <w:p w:rsidR="006E266A" w:rsidRDefault="006E266A">
      <w:pPr>
        <w:rPr>
          <w:sz w:val="20"/>
        </w:rPr>
        <w:sectPr w:rsidR="006E266A">
          <w:pgSz w:w="16840" w:h="11910" w:orient="landscape"/>
          <w:pgMar w:top="1100" w:right="980" w:bottom="900" w:left="1300" w:header="0" w:footer="704" w:gutter="0"/>
          <w:cols w:space="720"/>
        </w:sectPr>
      </w:pPr>
    </w:p>
    <w:p w:rsidR="006E266A" w:rsidRDefault="006604A8">
      <w:pPr>
        <w:pStyle w:val="a3"/>
        <w:spacing w:before="54"/>
        <w:ind w:left="3686" w:right="4003"/>
        <w:jc w:val="center"/>
      </w:pPr>
      <w:r>
        <w:rPr>
          <w:rFonts w:hint="eastAsia"/>
        </w:rPr>
        <w:lastRenderedPageBreak/>
        <w:t>一般公共预算财政拨款基本支出决算表</w:t>
      </w:r>
    </w:p>
    <w:p w:rsidR="006E266A" w:rsidRDefault="006604A8">
      <w:pPr>
        <w:spacing w:before="198"/>
        <w:ind w:right="460"/>
        <w:jc w:val="right"/>
        <w:rPr>
          <w:sz w:val="20"/>
        </w:rPr>
      </w:pPr>
      <w:r>
        <w:rPr>
          <w:rFonts w:hint="eastAsia"/>
          <w:spacing w:val="-18"/>
          <w:sz w:val="20"/>
        </w:rPr>
        <w:t xml:space="preserve">公开 </w:t>
      </w:r>
      <w:r>
        <w:rPr>
          <w:rFonts w:hint="eastAsia"/>
          <w:sz w:val="20"/>
        </w:rPr>
        <w:t>06</w:t>
      </w:r>
      <w:r>
        <w:rPr>
          <w:rFonts w:hint="eastAsia"/>
          <w:spacing w:val="-26"/>
          <w:sz w:val="20"/>
        </w:rPr>
        <w:t xml:space="preserve"> 表</w:t>
      </w:r>
    </w:p>
    <w:p w:rsidR="006E266A" w:rsidRDefault="006604A8">
      <w:pPr>
        <w:tabs>
          <w:tab w:val="left" w:pos="13048"/>
        </w:tabs>
        <w:spacing w:before="115" w:after="29"/>
        <w:ind w:right="460"/>
        <w:jc w:val="right"/>
        <w:rPr>
          <w:sz w:val="20"/>
        </w:rPr>
      </w:pPr>
      <w:r>
        <w:rPr>
          <w:rFonts w:hint="eastAsia"/>
          <w:sz w:val="20"/>
        </w:rPr>
        <w:t>部门：</w:t>
      </w:r>
      <w:r w:rsidR="006E1434">
        <w:rPr>
          <w:rFonts w:hint="eastAsia"/>
          <w:sz w:val="20"/>
        </w:rPr>
        <w:t>信阳市平桥区物价办公室</w:t>
      </w:r>
      <w:r>
        <w:rPr>
          <w:rFonts w:hint="eastAsia"/>
          <w:sz w:val="20"/>
        </w:rPr>
        <w:tab/>
      </w:r>
      <w:r>
        <w:rPr>
          <w:rFonts w:hint="eastAsia"/>
          <w:w w:val="95"/>
          <w:sz w:val="20"/>
        </w:rPr>
        <w:t>单位</w:t>
      </w:r>
      <w:r>
        <w:rPr>
          <w:rFonts w:hint="eastAsia"/>
          <w:spacing w:val="-91"/>
          <w:w w:val="95"/>
          <w:sz w:val="20"/>
        </w:rPr>
        <w:t>：</w:t>
      </w:r>
      <w:r>
        <w:rPr>
          <w:rFonts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6E266A">
        <w:trPr>
          <w:trHeight w:val="639"/>
        </w:trPr>
        <w:tc>
          <w:tcPr>
            <w:tcW w:w="870" w:type="dxa"/>
            <w:tcBorders>
              <w:bottom w:val="single" w:sz="4" w:space="0" w:color="000000"/>
              <w:right w:val="single" w:sz="4" w:space="0" w:color="000000"/>
            </w:tcBorders>
          </w:tcPr>
          <w:p w:rsidR="006E266A" w:rsidRDefault="006604A8">
            <w:pPr>
              <w:pStyle w:val="TableParagraph"/>
              <w:spacing w:before="44"/>
              <w:ind w:left="33"/>
              <w:rPr>
                <w:sz w:val="20"/>
              </w:rPr>
            </w:pPr>
            <w:r>
              <w:rPr>
                <w:w w:val="95"/>
                <w:sz w:val="20"/>
              </w:rPr>
              <w:t>经济分类</w:t>
            </w:r>
          </w:p>
          <w:p w:rsidR="006E266A" w:rsidRDefault="006604A8">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6E266A" w:rsidRDefault="006E266A">
            <w:pPr>
              <w:pStyle w:val="TableParagraph"/>
              <w:spacing w:before="8"/>
              <w:rPr>
                <w:sz w:val="15"/>
              </w:rPr>
            </w:pPr>
          </w:p>
          <w:p w:rsidR="006E266A" w:rsidRDefault="006604A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6E266A" w:rsidRDefault="006604A8">
            <w:pPr>
              <w:pStyle w:val="TableParagraph"/>
              <w:spacing w:before="44"/>
              <w:ind w:left="35"/>
              <w:rPr>
                <w:sz w:val="20"/>
              </w:rPr>
            </w:pPr>
            <w:r>
              <w:rPr>
                <w:w w:val="95"/>
                <w:sz w:val="20"/>
              </w:rPr>
              <w:t>经济分类</w:t>
            </w:r>
          </w:p>
          <w:p w:rsidR="006E266A" w:rsidRDefault="006604A8">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6E266A" w:rsidRDefault="006E266A">
            <w:pPr>
              <w:pStyle w:val="TableParagraph"/>
              <w:spacing w:before="8"/>
              <w:rPr>
                <w:sz w:val="15"/>
              </w:rPr>
            </w:pPr>
          </w:p>
          <w:p w:rsidR="006E266A" w:rsidRDefault="006604A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6E266A" w:rsidRDefault="006604A8">
            <w:pPr>
              <w:pStyle w:val="TableParagraph"/>
              <w:spacing w:before="44"/>
              <w:ind w:left="35"/>
              <w:rPr>
                <w:sz w:val="20"/>
              </w:rPr>
            </w:pPr>
            <w:r>
              <w:rPr>
                <w:w w:val="95"/>
                <w:sz w:val="20"/>
              </w:rPr>
              <w:t>经济分类</w:t>
            </w:r>
          </w:p>
          <w:p w:rsidR="006E266A" w:rsidRDefault="006604A8">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6E266A" w:rsidRDefault="006E266A">
            <w:pPr>
              <w:pStyle w:val="TableParagraph"/>
              <w:spacing w:before="8"/>
              <w:rPr>
                <w:sz w:val="15"/>
              </w:rPr>
            </w:pPr>
          </w:p>
          <w:p w:rsidR="006E266A" w:rsidRDefault="006604A8">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6E266A" w:rsidRDefault="006E266A">
            <w:pPr>
              <w:pStyle w:val="TableParagraph"/>
              <w:spacing w:before="8"/>
              <w:rPr>
                <w:sz w:val="15"/>
              </w:rPr>
            </w:pPr>
          </w:p>
          <w:p w:rsidR="006E266A" w:rsidRDefault="006604A8">
            <w:pPr>
              <w:pStyle w:val="TableParagraph"/>
              <w:ind w:left="174"/>
              <w:rPr>
                <w:sz w:val="20"/>
              </w:rPr>
            </w:pPr>
            <w:r>
              <w:rPr>
                <w:sz w:val="20"/>
              </w:rPr>
              <w:t>决算数</w:t>
            </w: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793.08</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111.01</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361.29</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6"/>
              <w:jc w:val="right"/>
              <w:rPr>
                <w:sz w:val="18"/>
              </w:rPr>
            </w:pPr>
            <w:r>
              <w:rPr>
                <w:sz w:val="18"/>
              </w:rPr>
              <w:t>24.20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4"/>
              <w:jc w:val="right"/>
              <w:rPr>
                <w:sz w:val="18"/>
              </w:rPr>
            </w:pPr>
            <w:r>
              <w:rPr>
                <w:sz w:val="18"/>
              </w:rPr>
              <w:t>142.14</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2.73</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4"/>
              <w:rPr>
                <w:sz w:val="15"/>
              </w:rPr>
            </w:pPr>
          </w:p>
          <w:p w:rsidR="006E266A" w:rsidRDefault="006604A8">
            <w:pPr>
              <w:pStyle w:val="TableParagraph"/>
              <w:ind w:right="94"/>
              <w:jc w:val="right"/>
              <w:rPr>
                <w:sz w:val="18"/>
              </w:rPr>
            </w:pPr>
            <w:r>
              <w:rPr>
                <w:sz w:val="18"/>
              </w:rPr>
              <w:t>198.18</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4"/>
              <w:rPr>
                <w:sz w:val="15"/>
              </w:rPr>
            </w:pPr>
          </w:p>
          <w:p w:rsidR="006E266A" w:rsidRDefault="006604A8">
            <w:pPr>
              <w:pStyle w:val="TableParagraph"/>
              <w:ind w:right="94"/>
              <w:jc w:val="right"/>
              <w:rPr>
                <w:sz w:val="18"/>
              </w:rPr>
            </w:pPr>
            <w:r>
              <w:rPr>
                <w:sz w:val="18"/>
              </w:rPr>
              <w:t>2.23</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6"/>
              <w:jc w:val="right"/>
              <w:rPr>
                <w:sz w:val="18"/>
              </w:rPr>
            </w:pPr>
            <w:r>
              <w:rPr>
                <w:sz w:val="18"/>
              </w:rPr>
              <w:t>23.15</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6"/>
              <w:jc w:val="right"/>
              <w:rPr>
                <w:sz w:val="18"/>
              </w:rPr>
            </w:pPr>
            <w:r>
              <w:rPr>
                <w:sz w:val="18"/>
              </w:rPr>
              <w:t>20.02</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6"/>
              <w:jc w:val="right"/>
              <w:rPr>
                <w:sz w:val="18"/>
              </w:rPr>
            </w:pPr>
            <w:r>
              <w:rPr>
                <w:sz w:val="18"/>
              </w:rPr>
              <w:t>21.78</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4"/>
              <w:rPr>
                <w:sz w:val="15"/>
              </w:rPr>
            </w:pPr>
          </w:p>
          <w:p w:rsidR="006E266A" w:rsidRDefault="006604A8">
            <w:pPr>
              <w:pStyle w:val="TableParagraph"/>
              <w:ind w:right="96"/>
              <w:jc w:val="right"/>
              <w:rPr>
                <w:sz w:val="18"/>
              </w:rPr>
            </w:pPr>
            <w:r>
              <w:rPr>
                <w:sz w:val="18"/>
              </w:rPr>
              <w:t>52.80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4"/>
              <w:rPr>
                <w:sz w:val="15"/>
              </w:rPr>
            </w:pPr>
          </w:p>
          <w:p w:rsidR="006E266A" w:rsidRDefault="006604A8">
            <w:pPr>
              <w:pStyle w:val="TableParagraph"/>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9.94</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6"/>
              <w:jc w:val="right"/>
              <w:rPr>
                <w:sz w:val="18"/>
              </w:rPr>
            </w:pPr>
            <w:r>
              <w:rPr>
                <w:sz w:val="18"/>
              </w:rPr>
              <w:t>15.52</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0"/>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6"/>
              <w:jc w:val="right"/>
              <w:rPr>
                <w:sz w:val="18"/>
              </w:rPr>
            </w:pPr>
            <w:r>
              <w:rPr>
                <w:sz w:val="18"/>
              </w:rPr>
              <w:t>10.93</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2"/>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6"/>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9.58</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7"/>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r w:rsidR="006E266A">
        <w:trPr>
          <w:trHeight w:val="325"/>
        </w:trPr>
        <w:tc>
          <w:tcPr>
            <w:tcW w:w="870" w:type="dxa"/>
            <w:tcBorders>
              <w:top w:val="single" w:sz="4" w:space="0" w:color="000000"/>
              <w:bottom w:val="single" w:sz="4" w:space="0" w:color="000000"/>
              <w:right w:val="single" w:sz="4" w:space="0" w:color="000000"/>
            </w:tcBorders>
          </w:tcPr>
          <w:p w:rsidR="006E266A" w:rsidRDefault="006604A8">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1"/>
              <w:ind w:right="94"/>
              <w:jc w:val="right"/>
              <w:rPr>
                <w:sz w:val="18"/>
              </w:rPr>
            </w:pPr>
            <w:r>
              <w:rPr>
                <w:sz w:val="18"/>
              </w:rPr>
              <w:t>0.00</w:t>
            </w:r>
          </w:p>
        </w:tc>
        <w:tc>
          <w:tcPr>
            <w:tcW w:w="87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6E266A" w:rsidRDefault="006E266A">
            <w:pPr>
              <w:pStyle w:val="TableParagraph"/>
              <w:rPr>
                <w:rFonts w:ascii="Times New Roman"/>
                <w:sz w:val="20"/>
              </w:rPr>
            </w:pPr>
          </w:p>
        </w:tc>
      </w:tr>
    </w:tbl>
    <w:p w:rsidR="006E266A" w:rsidRDefault="006E266A">
      <w:pPr>
        <w:rPr>
          <w:rFonts w:ascii="Times New Roman"/>
          <w:sz w:val="20"/>
        </w:rPr>
        <w:sectPr w:rsidR="006E266A">
          <w:pgSz w:w="16840" w:h="11910" w:orient="landscape"/>
          <w:pgMar w:top="1100" w:right="980" w:bottom="900" w:left="1300" w:header="0" w:footer="704" w:gutter="0"/>
          <w:cols w:space="720"/>
        </w:sectPr>
      </w:pPr>
    </w:p>
    <w:p w:rsidR="006E266A" w:rsidRDefault="006E266A">
      <w:pPr>
        <w:pStyle w:val="a3"/>
        <w:rPr>
          <w:sz w:val="20"/>
        </w:rPr>
      </w:pPr>
    </w:p>
    <w:p w:rsidR="006E266A" w:rsidRDefault="006E266A">
      <w:pPr>
        <w:pStyle w:val="a3"/>
        <w:rPr>
          <w:sz w:val="20"/>
        </w:rPr>
      </w:pPr>
    </w:p>
    <w:p w:rsidR="006E266A" w:rsidRDefault="006E266A">
      <w:pPr>
        <w:pStyle w:val="a3"/>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6E266A">
        <w:trPr>
          <w:trHeight w:val="327"/>
        </w:trPr>
        <w:tc>
          <w:tcPr>
            <w:tcW w:w="870" w:type="dxa"/>
            <w:tcBorders>
              <w:left w:val="single" w:sz="8" w:space="0" w:color="000000"/>
            </w:tcBorders>
          </w:tcPr>
          <w:p w:rsidR="006E266A" w:rsidRDefault="006604A8">
            <w:pPr>
              <w:pStyle w:val="TableParagraph"/>
              <w:spacing w:before="43"/>
              <w:ind w:left="14"/>
              <w:rPr>
                <w:sz w:val="20"/>
              </w:rPr>
            </w:pPr>
            <w:r>
              <w:rPr>
                <w:sz w:val="20"/>
              </w:rPr>
              <w:t>30304</w:t>
            </w:r>
          </w:p>
        </w:tc>
        <w:tc>
          <w:tcPr>
            <w:tcW w:w="2923" w:type="dxa"/>
          </w:tcPr>
          <w:p w:rsidR="006E266A" w:rsidRDefault="006604A8">
            <w:pPr>
              <w:pStyle w:val="TableParagraph"/>
              <w:spacing w:before="43"/>
              <w:ind w:left="220"/>
              <w:rPr>
                <w:sz w:val="20"/>
              </w:rPr>
            </w:pPr>
            <w:r>
              <w:rPr>
                <w:sz w:val="20"/>
              </w:rPr>
              <w:t>抚恤金</w:t>
            </w:r>
          </w:p>
        </w:tc>
        <w:tc>
          <w:tcPr>
            <w:tcW w:w="938" w:type="dxa"/>
          </w:tcPr>
          <w:p w:rsidR="006E266A" w:rsidRDefault="006604A8">
            <w:pPr>
              <w:pStyle w:val="TableParagraph"/>
              <w:spacing w:before="40"/>
              <w:ind w:right="94"/>
              <w:jc w:val="right"/>
              <w:rPr>
                <w:sz w:val="18"/>
              </w:rPr>
            </w:pPr>
            <w:r>
              <w:rPr>
                <w:sz w:val="18"/>
              </w:rPr>
              <w:t>1.35</w:t>
            </w:r>
          </w:p>
        </w:tc>
        <w:tc>
          <w:tcPr>
            <w:tcW w:w="870" w:type="dxa"/>
          </w:tcPr>
          <w:p w:rsidR="006E266A" w:rsidRDefault="006604A8">
            <w:pPr>
              <w:pStyle w:val="TableParagraph"/>
              <w:spacing w:before="43"/>
              <w:ind w:left="18"/>
              <w:rPr>
                <w:sz w:val="20"/>
              </w:rPr>
            </w:pPr>
            <w:r>
              <w:rPr>
                <w:sz w:val="20"/>
              </w:rPr>
              <w:t>30224</w:t>
            </w:r>
          </w:p>
        </w:tc>
        <w:tc>
          <w:tcPr>
            <w:tcW w:w="2066" w:type="dxa"/>
          </w:tcPr>
          <w:p w:rsidR="006E266A" w:rsidRDefault="006604A8">
            <w:pPr>
              <w:pStyle w:val="TableParagraph"/>
              <w:spacing w:before="43"/>
              <w:ind w:left="219"/>
              <w:rPr>
                <w:sz w:val="20"/>
              </w:rPr>
            </w:pPr>
            <w:r>
              <w:rPr>
                <w:sz w:val="20"/>
              </w:rPr>
              <w:t>被装购置费</w:t>
            </w:r>
          </w:p>
        </w:tc>
        <w:tc>
          <w:tcPr>
            <w:tcW w:w="938" w:type="dxa"/>
          </w:tcPr>
          <w:p w:rsidR="006E266A" w:rsidRDefault="006604A8">
            <w:pPr>
              <w:pStyle w:val="TableParagraph"/>
              <w:spacing w:before="40"/>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31201</w:t>
            </w:r>
          </w:p>
        </w:tc>
        <w:tc>
          <w:tcPr>
            <w:tcW w:w="3575" w:type="dxa"/>
          </w:tcPr>
          <w:p w:rsidR="006E266A" w:rsidRDefault="006604A8">
            <w:pPr>
              <w:pStyle w:val="TableParagraph"/>
              <w:spacing w:before="43"/>
              <w:ind w:left="218"/>
              <w:rPr>
                <w:sz w:val="20"/>
              </w:rPr>
            </w:pPr>
            <w:r>
              <w:rPr>
                <w:sz w:val="20"/>
              </w:rPr>
              <w:t>资本金注入</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604A8">
            <w:pPr>
              <w:pStyle w:val="TableParagraph"/>
              <w:spacing w:before="44"/>
              <w:ind w:left="14"/>
              <w:rPr>
                <w:sz w:val="20"/>
              </w:rPr>
            </w:pPr>
            <w:r>
              <w:rPr>
                <w:sz w:val="20"/>
              </w:rPr>
              <w:t>30305</w:t>
            </w:r>
          </w:p>
        </w:tc>
        <w:tc>
          <w:tcPr>
            <w:tcW w:w="2923" w:type="dxa"/>
          </w:tcPr>
          <w:p w:rsidR="006E266A" w:rsidRDefault="006604A8">
            <w:pPr>
              <w:pStyle w:val="TableParagraph"/>
              <w:spacing w:before="44"/>
              <w:ind w:left="220"/>
              <w:rPr>
                <w:sz w:val="20"/>
              </w:rPr>
            </w:pPr>
            <w:r>
              <w:rPr>
                <w:sz w:val="20"/>
              </w:rPr>
              <w:t>生活补助</w:t>
            </w:r>
          </w:p>
        </w:tc>
        <w:tc>
          <w:tcPr>
            <w:tcW w:w="938" w:type="dxa"/>
          </w:tcPr>
          <w:p w:rsidR="006E266A" w:rsidRDefault="006604A8">
            <w:pPr>
              <w:pStyle w:val="TableParagraph"/>
              <w:spacing w:before="40"/>
              <w:ind w:right="94"/>
              <w:jc w:val="right"/>
              <w:rPr>
                <w:sz w:val="18"/>
              </w:rPr>
            </w:pPr>
            <w:r>
              <w:rPr>
                <w:sz w:val="18"/>
              </w:rPr>
              <w:t>0.00</w:t>
            </w:r>
          </w:p>
        </w:tc>
        <w:tc>
          <w:tcPr>
            <w:tcW w:w="870" w:type="dxa"/>
          </w:tcPr>
          <w:p w:rsidR="006E266A" w:rsidRDefault="006604A8">
            <w:pPr>
              <w:pStyle w:val="TableParagraph"/>
              <w:spacing w:before="44"/>
              <w:ind w:left="18"/>
              <w:rPr>
                <w:sz w:val="20"/>
              </w:rPr>
            </w:pPr>
            <w:r>
              <w:rPr>
                <w:sz w:val="20"/>
              </w:rPr>
              <w:t>30225</w:t>
            </w:r>
          </w:p>
        </w:tc>
        <w:tc>
          <w:tcPr>
            <w:tcW w:w="2066" w:type="dxa"/>
          </w:tcPr>
          <w:p w:rsidR="006E266A" w:rsidRDefault="006604A8">
            <w:pPr>
              <w:pStyle w:val="TableParagraph"/>
              <w:spacing w:before="44"/>
              <w:ind w:left="219"/>
              <w:rPr>
                <w:sz w:val="20"/>
              </w:rPr>
            </w:pPr>
            <w:r>
              <w:rPr>
                <w:sz w:val="20"/>
              </w:rPr>
              <w:t>专用燃料费</w:t>
            </w:r>
          </w:p>
        </w:tc>
        <w:tc>
          <w:tcPr>
            <w:tcW w:w="938" w:type="dxa"/>
          </w:tcPr>
          <w:p w:rsidR="006E266A" w:rsidRDefault="006604A8">
            <w:pPr>
              <w:pStyle w:val="TableParagraph"/>
              <w:spacing w:before="40"/>
              <w:ind w:right="94"/>
              <w:jc w:val="right"/>
              <w:rPr>
                <w:sz w:val="18"/>
              </w:rPr>
            </w:pPr>
            <w:r>
              <w:rPr>
                <w:sz w:val="18"/>
              </w:rPr>
              <w:t>0.00</w:t>
            </w:r>
          </w:p>
        </w:tc>
        <w:tc>
          <w:tcPr>
            <w:tcW w:w="870" w:type="dxa"/>
          </w:tcPr>
          <w:p w:rsidR="006E266A" w:rsidRDefault="006604A8">
            <w:pPr>
              <w:pStyle w:val="TableParagraph"/>
              <w:spacing w:before="44"/>
              <w:ind w:left="18"/>
              <w:rPr>
                <w:sz w:val="20"/>
              </w:rPr>
            </w:pPr>
            <w:r>
              <w:rPr>
                <w:sz w:val="20"/>
              </w:rPr>
              <w:t>31203</w:t>
            </w:r>
          </w:p>
        </w:tc>
        <w:tc>
          <w:tcPr>
            <w:tcW w:w="3575" w:type="dxa"/>
          </w:tcPr>
          <w:p w:rsidR="006E266A" w:rsidRDefault="006604A8">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604A8">
            <w:pPr>
              <w:pStyle w:val="TableParagraph"/>
              <w:spacing w:before="43"/>
              <w:ind w:left="14"/>
              <w:rPr>
                <w:sz w:val="20"/>
              </w:rPr>
            </w:pPr>
            <w:r>
              <w:rPr>
                <w:sz w:val="20"/>
              </w:rPr>
              <w:t>30306</w:t>
            </w:r>
          </w:p>
        </w:tc>
        <w:tc>
          <w:tcPr>
            <w:tcW w:w="2923" w:type="dxa"/>
          </w:tcPr>
          <w:p w:rsidR="006E266A" w:rsidRDefault="006604A8">
            <w:pPr>
              <w:pStyle w:val="TableParagraph"/>
              <w:spacing w:before="43"/>
              <w:ind w:left="220"/>
              <w:rPr>
                <w:sz w:val="20"/>
              </w:rPr>
            </w:pPr>
            <w:r>
              <w:rPr>
                <w:sz w:val="20"/>
              </w:rPr>
              <w:t>救济费</w:t>
            </w:r>
          </w:p>
        </w:tc>
        <w:tc>
          <w:tcPr>
            <w:tcW w:w="938" w:type="dxa"/>
          </w:tcPr>
          <w:p w:rsidR="006E266A" w:rsidRDefault="006604A8">
            <w:pPr>
              <w:pStyle w:val="TableParagraph"/>
              <w:spacing w:before="42"/>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30226</w:t>
            </w:r>
          </w:p>
        </w:tc>
        <w:tc>
          <w:tcPr>
            <w:tcW w:w="2066" w:type="dxa"/>
          </w:tcPr>
          <w:p w:rsidR="006E266A" w:rsidRDefault="006604A8">
            <w:pPr>
              <w:pStyle w:val="TableParagraph"/>
              <w:spacing w:before="43"/>
              <w:ind w:left="219"/>
              <w:rPr>
                <w:sz w:val="20"/>
              </w:rPr>
            </w:pPr>
            <w:r>
              <w:rPr>
                <w:sz w:val="20"/>
              </w:rPr>
              <w:t>劳务费</w:t>
            </w:r>
          </w:p>
        </w:tc>
        <w:tc>
          <w:tcPr>
            <w:tcW w:w="938" w:type="dxa"/>
          </w:tcPr>
          <w:p w:rsidR="006E266A" w:rsidRDefault="006604A8">
            <w:pPr>
              <w:pStyle w:val="TableParagraph"/>
              <w:spacing w:before="42"/>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31204</w:t>
            </w:r>
          </w:p>
        </w:tc>
        <w:tc>
          <w:tcPr>
            <w:tcW w:w="3575" w:type="dxa"/>
          </w:tcPr>
          <w:p w:rsidR="006E266A" w:rsidRDefault="006604A8">
            <w:pPr>
              <w:pStyle w:val="TableParagraph"/>
              <w:spacing w:before="43"/>
              <w:ind w:left="218"/>
              <w:rPr>
                <w:sz w:val="20"/>
              </w:rPr>
            </w:pPr>
            <w:r>
              <w:rPr>
                <w:sz w:val="20"/>
              </w:rPr>
              <w:t>费用补贴</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604A8">
            <w:pPr>
              <w:pStyle w:val="TableParagraph"/>
              <w:spacing w:before="45"/>
              <w:ind w:left="14"/>
              <w:rPr>
                <w:sz w:val="20"/>
              </w:rPr>
            </w:pPr>
            <w:r>
              <w:rPr>
                <w:sz w:val="20"/>
              </w:rPr>
              <w:t>30307</w:t>
            </w:r>
          </w:p>
        </w:tc>
        <w:tc>
          <w:tcPr>
            <w:tcW w:w="2923" w:type="dxa"/>
          </w:tcPr>
          <w:p w:rsidR="006E266A" w:rsidRDefault="006604A8">
            <w:pPr>
              <w:pStyle w:val="TableParagraph"/>
              <w:spacing w:before="45"/>
              <w:ind w:left="220"/>
              <w:rPr>
                <w:sz w:val="20"/>
              </w:rPr>
            </w:pPr>
            <w:r>
              <w:rPr>
                <w:sz w:val="20"/>
              </w:rPr>
              <w:t>医疗费补助</w:t>
            </w:r>
          </w:p>
        </w:tc>
        <w:tc>
          <w:tcPr>
            <w:tcW w:w="938" w:type="dxa"/>
          </w:tcPr>
          <w:p w:rsidR="006E266A" w:rsidRDefault="006604A8">
            <w:pPr>
              <w:pStyle w:val="TableParagraph"/>
              <w:spacing w:before="41"/>
              <w:ind w:right="94"/>
              <w:jc w:val="right"/>
              <w:rPr>
                <w:sz w:val="18"/>
              </w:rPr>
            </w:pPr>
            <w:r>
              <w:rPr>
                <w:sz w:val="18"/>
              </w:rPr>
              <w:t>0.00</w:t>
            </w:r>
          </w:p>
        </w:tc>
        <w:tc>
          <w:tcPr>
            <w:tcW w:w="870" w:type="dxa"/>
          </w:tcPr>
          <w:p w:rsidR="006E266A" w:rsidRDefault="006604A8">
            <w:pPr>
              <w:pStyle w:val="TableParagraph"/>
              <w:spacing w:before="45"/>
              <w:ind w:left="18"/>
              <w:rPr>
                <w:sz w:val="20"/>
              </w:rPr>
            </w:pPr>
            <w:r>
              <w:rPr>
                <w:sz w:val="20"/>
              </w:rPr>
              <w:t>30227</w:t>
            </w:r>
          </w:p>
        </w:tc>
        <w:tc>
          <w:tcPr>
            <w:tcW w:w="2066" w:type="dxa"/>
          </w:tcPr>
          <w:p w:rsidR="006E266A" w:rsidRDefault="006604A8">
            <w:pPr>
              <w:pStyle w:val="TableParagraph"/>
              <w:spacing w:before="45"/>
              <w:ind w:left="219"/>
              <w:rPr>
                <w:sz w:val="20"/>
              </w:rPr>
            </w:pPr>
            <w:r>
              <w:rPr>
                <w:sz w:val="20"/>
              </w:rPr>
              <w:t>委托业务费</w:t>
            </w:r>
          </w:p>
        </w:tc>
        <w:tc>
          <w:tcPr>
            <w:tcW w:w="938" w:type="dxa"/>
          </w:tcPr>
          <w:p w:rsidR="006E266A" w:rsidRDefault="006604A8">
            <w:pPr>
              <w:pStyle w:val="TableParagraph"/>
              <w:spacing w:before="41"/>
              <w:ind w:right="94"/>
              <w:jc w:val="right"/>
              <w:rPr>
                <w:sz w:val="18"/>
              </w:rPr>
            </w:pPr>
            <w:r>
              <w:rPr>
                <w:sz w:val="18"/>
              </w:rPr>
              <w:t>0.00</w:t>
            </w:r>
          </w:p>
        </w:tc>
        <w:tc>
          <w:tcPr>
            <w:tcW w:w="870" w:type="dxa"/>
          </w:tcPr>
          <w:p w:rsidR="006E266A" w:rsidRDefault="006604A8">
            <w:pPr>
              <w:pStyle w:val="TableParagraph"/>
              <w:spacing w:before="45"/>
              <w:ind w:left="18"/>
              <w:rPr>
                <w:sz w:val="20"/>
              </w:rPr>
            </w:pPr>
            <w:r>
              <w:rPr>
                <w:sz w:val="20"/>
              </w:rPr>
              <w:t>31205</w:t>
            </w:r>
          </w:p>
        </w:tc>
        <w:tc>
          <w:tcPr>
            <w:tcW w:w="3575" w:type="dxa"/>
          </w:tcPr>
          <w:p w:rsidR="006E266A" w:rsidRDefault="006604A8">
            <w:pPr>
              <w:pStyle w:val="TableParagraph"/>
              <w:spacing w:before="45"/>
              <w:ind w:left="218"/>
              <w:rPr>
                <w:sz w:val="20"/>
              </w:rPr>
            </w:pPr>
            <w:r>
              <w:rPr>
                <w:sz w:val="20"/>
              </w:rPr>
              <w:t>利息补贴</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604A8">
            <w:pPr>
              <w:pStyle w:val="TableParagraph"/>
              <w:spacing w:before="44"/>
              <w:ind w:left="14"/>
              <w:rPr>
                <w:sz w:val="20"/>
              </w:rPr>
            </w:pPr>
            <w:r>
              <w:rPr>
                <w:sz w:val="20"/>
              </w:rPr>
              <w:t>30308</w:t>
            </w:r>
          </w:p>
        </w:tc>
        <w:tc>
          <w:tcPr>
            <w:tcW w:w="2923" w:type="dxa"/>
          </w:tcPr>
          <w:p w:rsidR="006E266A" w:rsidRDefault="006604A8">
            <w:pPr>
              <w:pStyle w:val="TableParagraph"/>
              <w:spacing w:before="44"/>
              <w:ind w:left="220"/>
              <w:rPr>
                <w:sz w:val="20"/>
              </w:rPr>
            </w:pPr>
            <w:r>
              <w:rPr>
                <w:sz w:val="20"/>
              </w:rPr>
              <w:t>助学金</w:t>
            </w:r>
          </w:p>
        </w:tc>
        <w:tc>
          <w:tcPr>
            <w:tcW w:w="938" w:type="dxa"/>
          </w:tcPr>
          <w:p w:rsidR="006E266A" w:rsidRDefault="006604A8">
            <w:pPr>
              <w:pStyle w:val="TableParagraph"/>
              <w:spacing w:before="41"/>
              <w:ind w:right="94"/>
              <w:jc w:val="right"/>
              <w:rPr>
                <w:sz w:val="18"/>
              </w:rPr>
            </w:pPr>
            <w:r>
              <w:rPr>
                <w:sz w:val="18"/>
              </w:rPr>
              <w:t>0.00</w:t>
            </w:r>
          </w:p>
        </w:tc>
        <w:tc>
          <w:tcPr>
            <w:tcW w:w="870" w:type="dxa"/>
          </w:tcPr>
          <w:p w:rsidR="006E266A" w:rsidRDefault="006604A8">
            <w:pPr>
              <w:pStyle w:val="TableParagraph"/>
              <w:spacing w:before="44"/>
              <w:ind w:left="18"/>
              <w:rPr>
                <w:sz w:val="20"/>
              </w:rPr>
            </w:pPr>
            <w:r>
              <w:rPr>
                <w:sz w:val="20"/>
              </w:rPr>
              <w:t>30228</w:t>
            </w:r>
          </w:p>
        </w:tc>
        <w:tc>
          <w:tcPr>
            <w:tcW w:w="2066" w:type="dxa"/>
          </w:tcPr>
          <w:p w:rsidR="006E266A" w:rsidRDefault="006604A8">
            <w:pPr>
              <w:pStyle w:val="TableParagraph"/>
              <w:spacing w:before="44"/>
              <w:ind w:left="219"/>
              <w:rPr>
                <w:sz w:val="20"/>
              </w:rPr>
            </w:pPr>
            <w:r>
              <w:rPr>
                <w:sz w:val="20"/>
              </w:rPr>
              <w:t>工会经费</w:t>
            </w:r>
          </w:p>
        </w:tc>
        <w:tc>
          <w:tcPr>
            <w:tcW w:w="938" w:type="dxa"/>
          </w:tcPr>
          <w:p w:rsidR="006E266A" w:rsidRDefault="006604A8">
            <w:pPr>
              <w:pStyle w:val="TableParagraph"/>
              <w:spacing w:before="41"/>
              <w:ind w:right="96"/>
              <w:jc w:val="right"/>
              <w:rPr>
                <w:sz w:val="18"/>
              </w:rPr>
            </w:pPr>
            <w:r>
              <w:rPr>
                <w:sz w:val="18"/>
              </w:rPr>
              <w:t>14.34</w:t>
            </w:r>
          </w:p>
        </w:tc>
        <w:tc>
          <w:tcPr>
            <w:tcW w:w="870" w:type="dxa"/>
          </w:tcPr>
          <w:p w:rsidR="006E266A" w:rsidRDefault="006604A8">
            <w:pPr>
              <w:pStyle w:val="TableParagraph"/>
              <w:spacing w:before="44"/>
              <w:ind w:left="18"/>
              <w:rPr>
                <w:sz w:val="20"/>
              </w:rPr>
            </w:pPr>
            <w:r>
              <w:rPr>
                <w:sz w:val="20"/>
              </w:rPr>
              <w:t>31299</w:t>
            </w:r>
          </w:p>
        </w:tc>
        <w:tc>
          <w:tcPr>
            <w:tcW w:w="3575" w:type="dxa"/>
          </w:tcPr>
          <w:p w:rsidR="006E266A" w:rsidRDefault="006604A8">
            <w:pPr>
              <w:pStyle w:val="TableParagraph"/>
              <w:spacing w:before="44"/>
              <w:ind w:left="218"/>
              <w:rPr>
                <w:sz w:val="20"/>
              </w:rPr>
            </w:pPr>
            <w:r>
              <w:rPr>
                <w:sz w:val="20"/>
              </w:rPr>
              <w:t>其他对企业补助</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604A8">
            <w:pPr>
              <w:pStyle w:val="TableParagraph"/>
              <w:spacing w:before="43"/>
              <w:ind w:left="14"/>
              <w:rPr>
                <w:sz w:val="20"/>
              </w:rPr>
            </w:pPr>
            <w:r>
              <w:rPr>
                <w:sz w:val="20"/>
              </w:rPr>
              <w:t>30309</w:t>
            </w:r>
          </w:p>
        </w:tc>
        <w:tc>
          <w:tcPr>
            <w:tcW w:w="2923" w:type="dxa"/>
          </w:tcPr>
          <w:p w:rsidR="006E266A" w:rsidRDefault="006604A8">
            <w:pPr>
              <w:pStyle w:val="TableParagraph"/>
              <w:spacing w:before="43"/>
              <w:ind w:left="220"/>
              <w:rPr>
                <w:sz w:val="20"/>
              </w:rPr>
            </w:pPr>
            <w:r>
              <w:rPr>
                <w:sz w:val="20"/>
              </w:rPr>
              <w:t>奖励金</w:t>
            </w:r>
          </w:p>
        </w:tc>
        <w:tc>
          <w:tcPr>
            <w:tcW w:w="938" w:type="dxa"/>
          </w:tcPr>
          <w:p w:rsidR="006E266A" w:rsidRDefault="006E266A">
            <w:pPr>
              <w:pStyle w:val="TableParagraph"/>
              <w:spacing w:before="4"/>
              <w:rPr>
                <w:sz w:val="15"/>
              </w:rPr>
            </w:pPr>
          </w:p>
          <w:p w:rsidR="006E266A" w:rsidRDefault="006604A8">
            <w:pPr>
              <w:pStyle w:val="TableParagraph"/>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30229</w:t>
            </w:r>
          </w:p>
        </w:tc>
        <w:tc>
          <w:tcPr>
            <w:tcW w:w="2066" w:type="dxa"/>
          </w:tcPr>
          <w:p w:rsidR="006E266A" w:rsidRDefault="006604A8">
            <w:pPr>
              <w:pStyle w:val="TableParagraph"/>
              <w:spacing w:before="43"/>
              <w:ind w:left="219"/>
              <w:rPr>
                <w:sz w:val="20"/>
              </w:rPr>
            </w:pPr>
            <w:r>
              <w:rPr>
                <w:sz w:val="20"/>
              </w:rPr>
              <w:t>福利费</w:t>
            </w:r>
          </w:p>
        </w:tc>
        <w:tc>
          <w:tcPr>
            <w:tcW w:w="938" w:type="dxa"/>
          </w:tcPr>
          <w:p w:rsidR="006E266A" w:rsidRDefault="006E266A">
            <w:pPr>
              <w:pStyle w:val="TableParagraph"/>
              <w:spacing w:before="4"/>
              <w:rPr>
                <w:sz w:val="15"/>
              </w:rPr>
            </w:pPr>
          </w:p>
          <w:p w:rsidR="006E266A" w:rsidRDefault="006604A8">
            <w:pPr>
              <w:pStyle w:val="TableParagraph"/>
              <w:ind w:right="96"/>
              <w:jc w:val="right"/>
              <w:rPr>
                <w:sz w:val="18"/>
              </w:rPr>
            </w:pPr>
            <w:r>
              <w:rPr>
                <w:sz w:val="18"/>
              </w:rPr>
              <w:t>15.77</w:t>
            </w:r>
          </w:p>
        </w:tc>
        <w:tc>
          <w:tcPr>
            <w:tcW w:w="870" w:type="dxa"/>
          </w:tcPr>
          <w:p w:rsidR="006E266A" w:rsidRDefault="006604A8">
            <w:pPr>
              <w:pStyle w:val="TableParagraph"/>
              <w:spacing w:before="43"/>
              <w:ind w:left="18"/>
              <w:rPr>
                <w:sz w:val="20"/>
              </w:rPr>
            </w:pPr>
            <w:r>
              <w:rPr>
                <w:sz w:val="20"/>
              </w:rPr>
              <w:t>313</w:t>
            </w:r>
          </w:p>
        </w:tc>
        <w:tc>
          <w:tcPr>
            <w:tcW w:w="3575" w:type="dxa"/>
          </w:tcPr>
          <w:p w:rsidR="006E266A" w:rsidRDefault="006604A8">
            <w:pPr>
              <w:pStyle w:val="TableParagraph"/>
              <w:spacing w:before="43"/>
              <w:ind w:left="19"/>
              <w:rPr>
                <w:sz w:val="20"/>
              </w:rPr>
            </w:pPr>
            <w:r>
              <w:rPr>
                <w:sz w:val="20"/>
              </w:rPr>
              <w:t>对社会保障基金补助</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604A8">
            <w:pPr>
              <w:pStyle w:val="TableParagraph"/>
              <w:spacing w:before="44"/>
              <w:ind w:left="14"/>
              <w:rPr>
                <w:sz w:val="20"/>
              </w:rPr>
            </w:pPr>
            <w:r>
              <w:rPr>
                <w:sz w:val="20"/>
              </w:rPr>
              <w:t>30310</w:t>
            </w:r>
          </w:p>
        </w:tc>
        <w:tc>
          <w:tcPr>
            <w:tcW w:w="2923" w:type="dxa"/>
          </w:tcPr>
          <w:p w:rsidR="006E266A" w:rsidRDefault="006604A8">
            <w:pPr>
              <w:pStyle w:val="TableParagraph"/>
              <w:spacing w:before="44"/>
              <w:ind w:left="220"/>
              <w:rPr>
                <w:sz w:val="20"/>
              </w:rPr>
            </w:pPr>
            <w:r>
              <w:rPr>
                <w:sz w:val="20"/>
              </w:rPr>
              <w:t>个人农业生产补贴</w:t>
            </w:r>
          </w:p>
        </w:tc>
        <w:tc>
          <w:tcPr>
            <w:tcW w:w="938" w:type="dxa"/>
          </w:tcPr>
          <w:p w:rsidR="006E266A" w:rsidRDefault="006E266A">
            <w:pPr>
              <w:pStyle w:val="TableParagraph"/>
              <w:spacing w:before="4"/>
              <w:rPr>
                <w:sz w:val="15"/>
              </w:rPr>
            </w:pPr>
          </w:p>
          <w:p w:rsidR="006E266A" w:rsidRDefault="006604A8">
            <w:pPr>
              <w:pStyle w:val="TableParagraph"/>
              <w:ind w:right="94"/>
              <w:jc w:val="right"/>
              <w:rPr>
                <w:sz w:val="18"/>
              </w:rPr>
            </w:pPr>
            <w:r>
              <w:rPr>
                <w:sz w:val="18"/>
              </w:rPr>
              <w:t>0.00</w:t>
            </w:r>
          </w:p>
        </w:tc>
        <w:tc>
          <w:tcPr>
            <w:tcW w:w="870" w:type="dxa"/>
          </w:tcPr>
          <w:p w:rsidR="006E266A" w:rsidRDefault="006604A8">
            <w:pPr>
              <w:pStyle w:val="TableParagraph"/>
              <w:spacing w:before="44"/>
              <w:ind w:left="18"/>
              <w:rPr>
                <w:sz w:val="20"/>
              </w:rPr>
            </w:pPr>
            <w:r>
              <w:rPr>
                <w:sz w:val="20"/>
              </w:rPr>
              <w:t>30231</w:t>
            </w:r>
          </w:p>
        </w:tc>
        <w:tc>
          <w:tcPr>
            <w:tcW w:w="2066" w:type="dxa"/>
          </w:tcPr>
          <w:p w:rsidR="006E266A" w:rsidRDefault="006604A8">
            <w:pPr>
              <w:pStyle w:val="TableParagraph"/>
              <w:spacing w:before="44"/>
              <w:ind w:right="34"/>
              <w:jc w:val="right"/>
              <w:rPr>
                <w:sz w:val="20"/>
              </w:rPr>
            </w:pPr>
            <w:r>
              <w:rPr>
                <w:w w:val="95"/>
                <w:sz w:val="20"/>
              </w:rPr>
              <w:t>公务用车运行维护费</w:t>
            </w:r>
          </w:p>
        </w:tc>
        <w:tc>
          <w:tcPr>
            <w:tcW w:w="938" w:type="dxa"/>
          </w:tcPr>
          <w:p w:rsidR="006E266A" w:rsidRDefault="006E266A">
            <w:pPr>
              <w:pStyle w:val="TableParagraph"/>
              <w:spacing w:before="4"/>
              <w:rPr>
                <w:sz w:val="15"/>
              </w:rPr>
            </w:pPr>
          </w:p>
          <w:p w:rsidR="006E266A" w:rsidRDefault="006604A8">
            <w:pPr>
              <w:pStyle w:val="TableParagraph"/>
              <w:ind w:right="94"/>
              <w:jc w:val="right"/>
              <w:rPr>
                <w:sz w:val="18"/>
              </w:rPr>
            </w:pPr>
            <w:r>
              <w:rPr>
                <w:sz w:val="18"/>
              </w:rPr>
              <w:t>0.00</w:t>
            </w:r>
          </w:p>
        </w:tc>
        <w:tc>
          <w:tcPr>
            <w:tcW w:w="870" w:type="dxa"/>
          </w:tcPr>
          <w:p w:rsidR="006E266A" w:rsidRDefault="006604A8">
            <w:pPr>
              <w:pStyle w:val="TableParagraph"/>
              <w:spacing w:before="44"/>
              <w:ind w:left="18"/>
              <w:rPr>
                <w:sz w:val="20"/>
              </w:rPr>
            </w:pPr>
            <w:r>
              <w:rPr>
                <w:sz w:val="20"/>
              </w:rPr>
              <w:t>31302</w:t>
            </w:r>
          </w:p>
        </w:tc>
        <w:tc>
          <w:tcPr>
            <w:tcW w:w="3575" w:type="dxa"/>
          </w:tcPr>
          <w:p w:rsidR="006E266A" w:rsidRDefault="006604A8">
            <w:pPr>
              <w:pStyle w:val="TableParagraph"/>
              <w:spacing w:before="44"/>
              <w:ind w:left="218"/>
              <w:rPr>
                <w:sz w:val="20"/>
              </w:rPr>
            </w:pPr>
            <w:r>
              <w:rPr>
                <w:sz w:val="20"/>
              </w:rPr>
              <w:t>对社会保险基金补助</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604A8">
            <w:pPr>
              <w:pStyle w:val="TableParagraph"/>
              <w:spacing w:before="43"/>
              <w:ind w:left="14"/>
              <w:rPr>
                <w:sz w:val="20"/>
              </w:rPr>
            </w:pPr>
            <w:r>
              <w:rPr>
                <w:sz w:val="20"/>
              </w:rPr>
              <w:t>30399</w:t>
            </w:r>
          </w:p>
        </w:tc>
        <w:tc>
          <w:tcPr>
            <w:tcW w:w="2923" w:type="dxa"/>
          </w:tcPr>
          <w:p w:rsidR="006E266A" w:rsidRDefault="006604A8">
            <w:pPr>
              <w:pStyle w:val="TableParagraph"/>
              <w:spacing w:before="43"/>
              <w:ind w:left="220"/>
              <w:rPr>
                <w:sz w:val="20"/>
              </w:rPr>
            </w:pPr>
            <w:r>
              <w:rPr>
                <w:sz w:val="20"/>
              </w:rPr>
              <w:t>对其他个人和家庭的补助支出</w:t>
            </w:r>
          </w:p>
        </w:tc>
        <w:tc>
          <w:tcPr>
            <w:tcW w:w="938" w:type="dxa"/>
          </w:tcPr>
          <w:p w:rsidR="006E266A" w:rsidRDefault="006E266A">
            <w:pPr>
              <w:pStyle w:val="TableParagraph"/>
              <w:spacing w:before="3"/>
              <w:rPr>
                <w:sz w:val="15"/>
              </w:rPr>
            </w:pPr>
          </w:p>
          <w:p w:rsidR="006E266A" w:rsidRDefault="006604A8">
            <w:pPr>
              <w:pStyle w:val="TableParagraph"/>
              <w:spacing w:before="1"/>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30239</w:t>
            </w:r>
          </w:p>
        </w:tc>
        <w:tc>
          <w:tcPr>
            <w:tcW w:w="2066" w:type="dxa"/>
          </w:tcPr>
          <w:p w:rsidR="006E266A" w:rsidRDefault="006604A8">
            <w:pPr>
              <w:pStyle w:val="TableParagraph"/>
              <w:spacing w:before="43"/>
              <w:ind w:left="219"/>
              <w:rPr>
                <w:sz w:val="20"/>
              </w:rPr>
            </w:pPr>
            <w:r>
              <w:rPr>
                <w:sz w:val="20"/>
              </w:rPr>
              <w:t>其他交通费用</w:t>
            </w:r>
          </w:p>
        </w:tc>
        <w:tc>
          <w:tcPr>
            <w:tcW w:w="938" w:type="dxa"/>
          </w:tcPr>
          <w:p w:rsidR="006E266A" w:rsidRDefault="006E266A">
            <w:pPr>
              <w:pStyle w:val="TableParagraph"/>
              <w:spacing w:before="3"/>
              <w:rPr>
                <w:sz w:val="15"/>
              </w:rPr>
            </w:pPr>
          </w:p>
          <w:p w:rsidR="006E266A" w:rsidRDefault="006604A8">
            <w:pPr>
              <w:pStyle w:val="TableParagraph"/>
              <w:spacing w:before="1"/>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31303</w:t>
            </w:r>
          </w:p>
        </w:tc>
        <w:tc>
          <w:tcPr>
            <w:tcW w:w="3575" w:type="dxa"/>
          </w:tcPr>
          <w:p w:rsidR="006E266A" w:rsidRDefault="006604A8">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5"/>
              <w:ind w:left="18"/>
              <w:rPr>
                <w:sz w:val="20"/>
              </w:rPr>
            </w:pPr>
            <w:r>
              <w:rPr>
                <w:sz w:val="20"/>
              </w:rPr>
              <w:t>30240</w:t>
            </w:r>
          </w:p>
        </w:tc>
        <w:tc>
          <w:tcPr>
            <w:tcW w:w="2066" w:type="dxa"/>
          </w:tcPr>
          <w:p w:rsidR="006E266A" w:rsidRDefault="006604A8">
            <w:pPr>
              <w:pStyle w:val="TableParagraph"/>
              <w:spacing w:before="45"/>
              <w:ind w:left="219"/>
              <w:rPr>
                <w:sz w:val="20"/>
              </w:rPr>
            </w:pPr>
            <w:r>
              <w:rPr>
                <w:sz w:val="20"/>
              </w:rPr>
              <w:t>税金及附加费用</w:t>
            </w:r>
          </w:p>
        </w:tc>
        <w:tc>
          <w:tcPr>
            <w:tcW w:w="938" w:type="dxa"/>
          </w:tcPr>
          <w:p w:rsidR="006E266A" w:rsidRDefault="006604A8">
            <w:pPr>
              <w:pStyle w:val="TableParagraph"/>
              <w:spacing w:before="42"/>
              <w:ind w:right="94"/>
              <w:jc w:val="right"/>
              <w:rPr>
                <w:sz w:val="18"/>
              </w:rPr>
            </w:pPr>
            <w:r>
              <w:rPr>
                <w:sz w:val="18"/>
              </w:rPr>
              <w:t>0.00</w:t>
            </w:r>
          </w:p>
        </w:tc>
        <w:tc>
          <w:tcPr>
            <w:tcW w:w="870" w:type="dxa"/>
          </w:tcPr>
          <w:p w:rsidR="006E266A" w:rsidRDefault="006604A8">
            <w:pPr>
              <w:pStyle w:val="TableParagraph"/>
              <w:spacing w:before="45"/>
              <w:ind w:left="18"/>
              <w:rPr>
                <w:sz w:val="20"/>
              </w:rPr>
            </w:pPr>
            <w:r>
              <w:rPr>
                <w:sz w:val="20"/>
              </w:rPr>
              <w:t>399</w:t>
            </w:r>
          </w:p>
        </w:tc>
        <w:tc>
          <w:tcPr>
            <w:tcW w:w="3575" w:type="dxa"/>
          </w:tcPr>
          <w:p w:rsidR="006E266A" w:rsidRDefault="006604A8">
            <w:pPr>
              <w:pStyle w:val="TableParagraph"/>
              <w:spacing w:before="45"/>
              <w:ind w:left="19"/>
              <w:rPr>
                <w:sz w:val="20"/>
              </w:rPr>
            </w:pPr>
            <w:r>
              <w:rPr>
                <w:sz w:val="20"/>
              </w:rPr>
              <w:t>其他支出</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3"/>
              <w:ind w:left="18"/>
              <w:rPr>
                <w:sz w:val="20"/>
              </w:rPr>
            </w:pPr>
            <w:r>
              <w:rPr>
                <w:sz w:val="20"/>
              </w:rPr>
              <w:t>30299</w:t>
            </w:r>
          </w:p>
        </w:tc>
        <w:tc>
          <w:tcPr>
            <w:tcW w:w="2066" w:type="dxa"/>
          </w:tcPr>
          <w:p w:rsidR="006E266A" w:rsidRDefault="006604A8">
            <w:pPr>
              <w:pStyle w:val="TableParagraph"/>
              <w:spacing w:before="43"/>
              <w:ind w:right="34"/>
              <w:jc w:val="right"/>
              <w:rPr>
                <w:sz w:val="20"/>
              </w:rPr>
            </w:pPr>
            <w:r>
              <w:rPr>
                <w:w w:val="95"/>
                <w:sz w:val="20"/>
              </w:rPr>
              <w:t>其他商品和服务支出</w:t>
            </w:r>
          </w:p>
        </w:tc>
        <w:tc>
          <w:tcPr>
            <w:tcW w:w="938" w:type="dxa"/>
          </w:tcPr>
          <w:p w:rsidR="006E266A" w:rsidRDefault="006E266A">
            <w:pPr>
              <w:pStyle w:val="TableParagraph"/>
              <w:spacing w:before="5"/>
              <w:rPr>
                <w:sz w:val="15"/>
              </w:rPr>
            </w:pPr>
          </w:p>
          <w:p w:rsidR="006E266A" w:rsidRDefault="006604A8">
            <w:pPr>
              <w:pStyle w:val="TableParagraph"/>
              <w:ind w:right="94"/>
              <w:jc w:val="right"/>
              <w:rPr>
                <w:sz w:val="18"/>
              </w:rPr>
            </w:pPr>
            <w:r>
              <w:rPr>
                <w:sz w:val="18"/>
              </w:rPr>
              <w:t>0.00</w:t>
            </w:r>
          </w:p>
        </w:tc>
        <w:tc>
          <w:tcPr>
            <w:tcW w:w="870" w:type="dxa"/>
          </w:tcPr>
          <w:p w:rsidR="006E266A" w:rsidRDefault="006604A8">
            <w:pPr>
              <w:pStyle w:val="TableParagraph"/>
              <w:spacing w:before="43"/>
              <w:ind w:left="18"/>
              <w:rPr>
                <w:sz w:val="20"/>
              </w:rPr>
            </w:pPr>
            <w:r>
              <w:rPr>
                <w:sz w:val="20"/>
              </w:rPr>
              <w:t>39906</w:t>
            </w:r>
          </w:p>
        </w:tc>
        <w:tc>
          <w:tcPr>
            <w:tcW w:w="3575" w:type="dxa"/>
          </w:tcPr>
          <w:p w:rsidR="006E266A" w:rsidRDefault="006604A8">
            <w:pPr>
              <w:pStyle w:val="TableParagraph"/>
              <w:spacing w:before="43"/>
              <w:ind w:left="218"/>
              <w:rPr>
                <w:sz w:val="20"/>
              </w:rPr>
            </w:pPr>
            <w:r>
              <w:rPr>
                <w:sz w:val="20"/>
              </w:rPr>
              <w:t>赠与</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spacing w:before="41"/>
              <w:ind w:right="94"/>
              <w:jc w:val="right"/>
              <w:rPr>
                <w:sz w:val="18"/>
              </w:rPr>
            </w:pPr>
          </w:p>
        </w:tc>
        <w:tc>
          <w:tcPr>
            <w:tcW w:w="870" w:type="dxa"/>
          </w:tcPr>
          <w:p w:rsidR="006E266A" w:rsidRDefault="006604A8">
            <w:pPr>
              <w:pStyle w:val="TableParagraph"/>
              <w:spacing w:before="45"/>
              <w:ind w:left="18"/>
              <w:rPr>
                <w:sz w:val="20"/>
              </w:rPr>
            </w:pPr>
            <w:r>
              <w:rPr>
                <w:sz w:val="20"/>
              </w:rPr>
              <w:t>307</w:t>
            </w:r>
          </w:p>
        </w:tc>
        <w:tc>
          <w:tcPr>
            <w:tcW w:w="2066" w:type="dxa"/>
          </w:tcPr>
          <w:p w:rsidR="006E266A" w:rsidRDefault="006604A8">
            <w:pPr>
              <w:pStyle w:val="TableParagraph"/>
              <w:spacing w:before="45"/>
              <w:ind w:left="20"/>
              <w:rPr>
                <w:sz w:val="20"/>
              </w:rPr>
            </w:pPr>
            <w:r>
              <w:rPr>
                <w:sz w:val="20"/>
              </w:rPr>
              <w:t>债务利息及费用支出</w:t>
            </w: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5"/>
              <w:ind w:left="18"/>
              <w:rPr>
                <w:sz w:val="20"/>
              </w:rPr>
            </w:pPr>
            <w:r>
              <w:rPr>
                <w:sz w:val="20"/>
              </w:rPr>
              <w:t>39907</w:t>
            </w:r>
          </w:p>
        </w:tc>
        <w:tc>
          <w:tcPr>
            <w:tcW w:w="3575" w:type="dxa"/>
          </w:tcPr>
          <w:p w:rsidR="006E266A" w:rsidRDefault="006604A8">
            <w:pPr>
              <w:pStyle w:val="TableParagraph"/>
              <w:spacing w:before="45"/>
              <w:ind w:left="218"/>
              <w:rPr>
                <w:sz w:val="20"/>
              </w:rPr>
            </w:pPr>
            <w:r>
              <w:rPr>
                <w:sz w:val="20"/>
              </w:rPr>
              <w:t>国家赔偿费用支出</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639"/>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E266A">
            <w:pPr>
              <w:pStyle w:val="TableParagraph"/>
              <w:spacing w:before="8"/>
              <w:rPr>
                <w:sz w:val="15"/>
              </w:rPr>
            </w:pPr>
          </w:p>
          <w:p w:rsidR="006E266A" w:rsidRDefault="006604A8">
            <w:pPr>
              <w:pStyle w:val="TableParagraph"/>
              <w:ind w:left="18"/>
              <w:rPr>
                <w:sz w:val="20"/>
              </w:rPr>
            </w:pPr>
            <w:r>
              <w:rPr>
                <w:sz w:val="20"/>
              </w:rPr>
              <w:t>30701</w:t>
            </w:r>
          </w:p>
        </w:tc>
        <w:tc>
          <w:tcPr>
            <w:tcW w:w="2066" w:type="dxa"/>
          </w:tcPr>
          <w:p w:rsidR="006E266A" w:rsidRDefault="006E266A">
            <w:pPr>
              <w:pStyle w:val="TableParagraph"/>
              <w:spacing w:before="8"/>
              <w:rPr>
                <w:sz w:val="15"/>
              </w:rPr>
            </w:pPr>
          </w:p>
          <w:p w:rsidR="006E266A" w:rsidRDefault="006604A8">
            <w:pPr>
              <w:pStyle w:val="TableParagraph"/>
              <w:ind w:left="219"/>
              <w:rPr>
                <w:sz w:val="20"/>
              </w:rPr>
            </w:pPr>
            <w:r>
              <w:rPr>
                <w:sz w:val="20"/>
              </w:rPr>
              <w:t>国内债务付息</w:t>
            </w:r>
          </w:p>
        </w:tc>
        <w:tc>
          <w:tcPr>
            <w:tcW w:w="938" w:type="dxa"/>
          </w:tcPr>
          <w:p w:rsidR="006E266A" w:rsidRDefault="006E266A">
            <w:pPr>
              <w:pStyle w:val="TableParagraph"/>
              <w:rPr>
                <w:rFonts w:ascii="Times New Roman"/>
                <w:sz w:val="18"/>
              </w:rPr>
            </w:pPr>
          </w:p>
        </w:tc>
        <w:tc>
          <w:tcPr>
            <w:tcW w:w="870" w:type="dxa"/>
          </w:tcPr>
          <w:p w:rsidR="006E266A" w:rsidRDefault="006E266A">
            <w:pPr>
              <w:pStyle w:val="TableParagraph"/>
              <w:spacing w:before="8"/>
              <w:rPr>
                <w:sz w:val="15"/>
              </w:rPr>
            </w:pPr>
          </w:p>
          <w:p w:rsidR="006E266A" w:rsidRDefault="006604A8">
            <w:pPr>
              <w:pStyle w:val="TableParagraph"/>
              <w:ind w:left="18"/>
              <w:rPr>
                <w:sz w:val="20"/>
              </w:rPr>
            </w:pPr>
            <w:r>
              <w:rPr>
                <w:sz w:val="20"/>
              </w:rPr>
              <w:t>39908</w:t>
            </w:r>
          </w:p>
        </w:tc>
        <w:tc>
          <w:tcPr>
            <w:tcW w:w="3575" w:type="dxa"/>
          </w:tcPr>
          <w:p w:rsidR="006E266A" w:rsidRDefault="006604A8">
            <w:pPr>
              <w:pStyle w:val="TableParagraph"/>
              <w:spacing w:before="44"/>
              <w:ind w:left="218"/>
              <w:rPr>
                <w:sz w:val="20"/>
              </w:rPr>
            </w:pPr>
            <w:r>
              <w:rPr>
                <w:sz w:val="20"/>
              </w:rPr>
              <w:t>对民间非营利组织和群众性自治组织</w:t>
            </w:r>
          </w:p>
          <w:p w:rsidR="006E266A" w:rsidRDefault="006604A8">
            <w:pPr>
              <w:pStyle w:val="TableParagraph"/>
              <w:spacing w:before="56"/>
              <w:ind w:left="19"/>
              <w:rPr>
                <w:sz w:val="20"/>
              </w:rPr>
            </w:pPr>
            <w:r>
              <w:rPr>
                <w:sz w:val="20"/>
              </w:rPr>
              <w:t>补贴</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3"/>
              <w:ind w:left="18"/>
              <w:rPr>
                <w:sz w:val="20"/>
              </w:rPr>
            </w:pPr>
            <w:r>
              <w:rPr>
                <w:sz w:val="20"/>
              </w:rPr>
              <w:t>30702</w:t>
            </w:r>
          </w:p>
        </w:tc>
        <w:tc>
          <w:tcPr>
            <w:tcW w:w="2066" w:type="dxa"/>
          </w:tcPr>
          <w:p w:rsidR="006E266A" w:rsidRDefault="006604A8">
            <w:pPr>
              <w:pStyle w:val="TableParagraph"/>
              <w:spacing w:before="43"/>
              <w:ind w:left="219"/>
              <w:rPr>
                <w:sz w:val="20"/>
              </w:rPr>
            </w:pPr>
            <w:r>
              <w:rPr>
                <w:sz w:val="20"/>
              </w:rPr>
              <w:t>国外债务付息</w:t>
            </w: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3"/>
              <w:ind w:left="18"/>
              <w:rPr>
                <w:sz w:val="20"/>
              </w:rPr>
            </w:pPr>
            <w:r>
              <w:rPr>
                <w:sz w:val="20"/>
              </w:rPr>
              <w:t>39999</w:t>
            </w:r>
          </w:p>
        </w:tc>
        <w:tc>
          <w:tcPr>
            <w:tcW w:w="3575" w:type="dxa"/>
          </w:tcPr>
          <w:p w:rsidR="006E266A" w:rsidRDefault="006604A8">
            <w:pPr>
              <w:pStyle w:val="TableParagraph"/>
              <w:spacing w:before="43"/>
              <w:ind w:left="218"/>
              <w:rPr>
                <w:sz w:val="20"/>
              </w:rPr>
            </w:pPr>
            <w:r>
              <w:rPr>
                <w:sz w:val="20"/>
              </w:rPr>
              <w:t>其他支出</w:t>
            </w: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7"/>
        </w:trPr>
        <w:tc>
          <w:tcPr>
            <w:tcW w:w="870" w:type="dxa"/>
            <w:tcBorders>
              <w:left w:val="single" w:sz="8" w:space="0" w:color="000000"/>
            </w:tcBorders>
          </w:tcPr>
          <w:p w:rsidR="006E266A" w:rsidRDefault="006E266A">
            <w:pPr>
              <w:pStyle w:val="TableParagraph"/>
              <w:rPr>
                <w:rFonts w:ascii="Times New Roman"/>
                <w:sz w:val="18"/>
              </w:rPr>
            </w:pPr>
          </w:p>
        </w:tc>
        <w:tc>
          <w:tcPr>
            <w:tcW w:w="2923" w:type="dxa"/>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4"/>
              <w:ind w:left="18"/>
              <w:rPr>
                <w:sz w:val="20"/>
              </w:rPr>
            </w:pPr>
            <w:r>
              <w:rPr>
                <w:sz w:val="20"/>
              </w:rPr>
              <w:t>30703</w:t>
            </w:r>
          </w:p>
        </w:tc>
        <w:tc>
          <w:tcPr>
            <w:tcW w:w="2066" w:type="dxa"/>
          </w:tcPr>
          <w:p w:rsidR="006E266A" w:rsidRDefault="006604A8">
            <w:pPr>
              <w:pStyle w:val="TableParagraph"/>
              <w:spacing w:before="44"/>
              <w:ind w:left="219"/>
              <w:rPr>
                <w:sz w:val="20"/>
              </w:rPr>
            </w:pPr>
            <w:r>
              <w:rPr>
                <w:sz w:val="20"/>
              </w:rPr>
              <w:t>国内债务发行费用</w:t>
            </w:r>
          </w:p>
        </w:tc>
        <w:tc>
          <w:tcPr>
            <w:tcW w:w="938" w:type="dxa"/>
          </w:tcPr>
          <w:p w:rsidR="006E266A" w:rsidRDefault="006E266A">
            <w:pPr>
              <w:pStyle w:val="TableParagraph"/>
              <w:rPr>
                <w:rFonts w:ascii="Times New Roman"/>
                <w:sz w:val="18"/>
              </w:rPr>
            </w:pPr>
          </w:p>
        </w:tc>
        <w:tc>
          <w:tcPr>
            <w:tcW w:w="870" w:type="dxa"/>
          </w:tcPr>
          <w:p w:rsidR="006E266A" w:rsidRDefault="006E266A">
            <w:pPr>
              <w:pStyle w:val="TableParagraph"/>
              <w:rPr>
                <w:rFonts w:ascii="Times New Roman"/>
                <w:sz w:val="18"/>
              </w:rPr>
            </w:pPr>
          </w:p>
        </w:tc>
        <w:tc>
          <w:tcPr>
            <w:tcW w:w="3575" w:type="dxa"/>
          </w:tcPr>
          <w:p w:rsidR="006E266A" w:rsidRDefault="006E266A">
            <w:pPr>
              <w:pStyle w:val="TableParagraph"/>
              <w:rPr>
                <w:rFonts w:ascii="Times New Roman"/>
                <w:sz w:val="18"/>
              </w:rPr>
            </w:pP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3793" w:type="dxa"/>
            <w:gridSpan w:val="2"/>
            <w:tcBorders>
              <w:left w:val="single" w:sz="8" w:space="0" w:color="000000"/>
            </w:tcBorders>
          </w:tcPr>
          <w:p w:rsidR="006E266A" w:rsidRDefault="006E266A">
            <w:pPr>
              <w:pStyle w:val="TableParagraph"/>
              <w:rPr>
                <w:rFonts w:ascii="Times New Roman"/>
                <w:sz w:val="18"/>
              </w:rPr>
            </w:pPr>
          </w:p>
        </w:tc>
        <w:tc>
          <w:tcPr>
            <w:tcW w:w="938" w:type="dxa"/>
          </w:tcPr>
          <w:p w:rsidR="006E266A" w:rsidRDefault="006E266A">
            <w:pPr>
              <w:pStyle w:val="TableParagraph"/>
              <w:rPr>
                <w:rFonts w:ascii="Times New Roman"/>
                <w:sz w:val="18"/>
              </w:rPr>
            </w:pPr>
          </w:p>
        </w:tc>
        <w:tc>
          <w:tcPr>
            <w:tcW w:w="870" w:type="dxa"/>
          </w:tcPr>
          <w:p w:rsidR="006E266A" w:rsidRDefault="006604A8">
            <w:pPr>
              <w:pStyle w:val="TableParagraph"/>
              <w:spacing w:before="43"/>
              <w:ind w:left="18"/>
              <w:rPr>
                <w:sz w:val="20"/>
              </w:rPr>
            </w:pPr>
            <w:r>
              <w:rPr>
                <w:sz w:val="20"/>
              </w:rPr>
              <w:t>30704</w:t>
            </w:r>
          </w:p>
        </w:tc>
        <w:tc>
          <w:tcPr>
            <w:tcW w:w="2066" w:type="dxa"/>
          </w:tcPr>
          <w:p w:rsidR="006E266A" w:rsidRDefault="006604A8">
            <w:pPr>
              <w:pStyle w:val="TableParagraph"/>
              <w:spacing w:before="43"/>
              <w:ind w:left="219"/>
              <w:rPr>
                <w:sz w:val="20"/>
              </w:rPr>
            </w:pPr>
            <w:r>
              <w:rPr>
                <w:sz w:val="20"/>
              </w:rPr>
              <w:t>国外债务发行费用</w:t>
            </w:r>
          </w:p>
        </w:tc>
        <w:tc>
          <w:tcPr>
            <w:tcW w:w="938" w:type="dxa"/>
          </w:tcPr>
          <w:p w:rsidR="006E266A" w:rsidRDefault="006E266A">
            <w:pPr>
              <w:pStyle w:val="TableParagraph"/>
              <w:rPr>
                <w:rFonts w:ascii="Times New Roman"/>
                <w:sz w:val="18"/>
              </w:rPr>
            </w:pPr>
          </w:p>
        </w:tc>
        <w:tc>
          <w:tcPr>
            <w:tcW w:w="870" w:type="dxa"/>
          </w:tcPr>
          <w:p w:rsidR="006E266A" w:rsidRDefault="006E266A">
            <w:pPr>
              <w:pStyle w:val="TableParagraph"/>
              <w:rPr>
                <w:rFonts w:ascii="Times New Roman"/>
                <w:sz w:val="18"/>
              </w:rPr>
            </w:pPr>
          </w:p>
        </w:tc>
        <w:tc>
          <w:tcPr>
            <w:tcW w:w="3575" w:type="dxa"/>
          </w:tcPr>
          <w:p w:rsidR="006E266A" w:rsidRDefault="006E266A">
            <w:pPr>
              <w:pStyle w:val="TableParagraph"/>
              <w:rPr>
                <w:rFonts w:ascii="Times New Roman"/>
                <w:sz w:val="18"/>
              </w:rPr>
            </w:pPr>
          </w:p>
        </w:tc>
        <w:tc>
          <w:tcPr>
            <w:tcW w:w="938" w:type="dxa"/>
            <w:tcBorders>
              <w:right w:val="single" w:sz="8" w:space="0" w:color="000000"/>
            </w:tcBorders>
          </w:tcPr>
          <w:p w:rsidR="006E266A" w:rsidRDefault="006E266A">
            <w:pPr>
              <w:pStyle w:val="TableParagraph"/>
              <w:rPr>
                <w:rFonts w:ascii="Times New Roman"/>
                <w:sz w:val="18"/>
              </w:rPr>
            </w:pPr>
          </w:p>
        </w:tc>
      </w:tr>
      <w:tr w:rsidR="006E266A">
        <w:trPr>
          <w:trHeight w:val="326"/>
        </w:trPr>
        <w:tc>
          <w:tcPr>
            <w:tcW w:w="3793" w:type="dxa"/>
            <w:gridSpan w:val="2"/>
            <w:tcBorders>
              <w:left w:val="single" w:sz="8" w:space="0" w:color="000000"/>
              <w:bottom w:val="single" w:sz="8" w:space="0" w:color="000000"/>
            </w:tcBorders>
          </w:tcPr>
          <w:p w:rsidR="006E266A" w:rsidRDefault="006604A8">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6E266A" w:rsidRDefault="006604A8" w:rsidP="006E1434">
            <w:pPr>
              <w:pStyle w:val="TableParagraph"/>
              <w:spacing w:before="42"/>
              <w:ind w:left="18"/>
              <w:jc w:val="right"/>
              <w:rPr>
                <w:sz w:val="20"/>
              </w:rPr>
            </w:pPr>
            <w:r>
              <w:rPr>
                <w:sz w:val="20"/>
              </w:rPr>
              <w:t>804.0</w:t>
            </w:r>
            <w:r w:rsidR="006E1434">
              <w:rPr>
                <w:sz w:val="20"/>
              </w:rPr>
              <w:t>2</w:t>
            </w:r>
          </w:p>
        </w:tc>
        <w:tc>
          <w:tcPr>
            <w:tcW w:w="8319" w:type="dxa"/>
            <w:gridSpan w:val="5"/>
            <w:tcBorders>
              <w:bottom w:val="single" w:sz="8" w:space="0" w:color="000000"/>
            </w:tcBorders>
          </w:tcPr>
          <w:p w:rsidR="006E266A" w:rsidRDefault="006604A8">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6E266A" w:rsidRDefault="006604A8">
            <w:pPr>
              <w:pStyle w:val="TableParagraph"/>
              <w:spacing w:before="42"/>
              <w:ind w:left="18"/>
              <w:jc w:val="right"/>
              <w:rPr>
                <w:sz w:val="20"/>
              </w:rPr>
            </w:pPr>
            <w:r>
              <w:rPr>
                <w:sz w:val="18"/>
              </w:rPr>
              <w:t>111.01</w:t>
            </w:r>
          </w:p>
        </w:tc>
      </w:tr>
    </w:tbl>
    <w:p w:rsidR="006E266A" w:rsidRDefault="006604A8">
      <w:pPr>
        <w:spacing w:before="82"/>
        <w:ind w:left="140"/>
        <w:rPr>
          <w:sz w:val="20"/>
        </w:rPr>
      </w:pPr>
      <w:r>
        <w:rPr>
          <w:rFonts w:hint="eastAsia"/>
          <w:sz w:val="20"/>
        </w:rPr>
        <w:t>注：本表反映部门本年度一般公共预算财政拨款基本支出明细情况。本表金额转换为万元时，因四舍五入可能存在尾差。</w:t>
      </w:r>
    </w:p>
    <w:p w:rsidR="006E266A" w:rsidRDefault="006E266A">
      <w:pPr>
        <w:rPr>
          <w:sz w:val="20"/>
        </w:rPr>
        <w:sectPr w:rsidR="006E266A">
          <w:pgSz w:w="16840" w:h="11910" w:orient="landscape"/>
          <w:pgMar w:top="1100" w:right="980" w:bottom="900" w:left="1300" w:header="0" w:footer="704" w:gutter="0"/>
          <w:cols w:space="720"/>
        </w:sectPr>
      </w:pPr>
    </w:p>
    <w:p w:rsidR="006E266A" w:rsidRDefault="006604A8">
      <w:pPr>
        <w:pStyle w:val="a3"/>
        <w:spacing w:before="54"/>
        <w:ind w:left="3796" w:right="4003"/>
        <w:jc w:val="center"/>
      </w:pPr>
      <w:r>
        <w:rPr>
          <w:rFonts w:hint="eastAsia"/>
        </w:rPr>
        <w:lastRenderedPageBreak/>
        <w:t>一般公共预算财政拨款“三公”经费支出决算表</w:t>
      </w:r>
    </w:p>
    <w:p w:rsidR="006E266A" w:rsidRDefault="006604A8">
      <w:pPr>
        <w:spacing w:before="152"/>
        <w:ind w:right="493"/>
        <w:jc w:val="right"/>
        <w:rPr>
          <w:sz w:val="20"/>
        </w:rPr>
      </w:pPr>
      <w:r>
        <w:rPr>
          <w:rFonts w:hint="eastAsia"/>
          <w:spacing w:val="-18"/>
          <w:sz w:val="20"/>
        </w:rPr>
        <w:t xml:space="preserve">公开 </w:t>
      </w:r>
      <w:r>
        <w:rPr>
          <w:rFonts w:hint="eastAsia"/>
          <w:sz w:val="20"/>
        </w:rPr>
        <w:t>07</w:t>
      </w:r>
      <w:r>
        <w:rPr>
          <w:rFonts w:hint="eastAsia"/>
          <w:spacing w:val="-26"/>
          <w:sz w:val="20"/>
        </w:rPr>
        <w:t xml:space="preserve"> 表</w:t>
      </w:r>
    </w:p>
    <w:p w:rsidR="006E266A" w:rsidRDefault="006604A8">
      <w:pPr>
        <w:tabs>
          <w:tab w:val="left" w:pos="12777"/>
        </w:tabs>
        <w:spacing w:before="70" w:after="27"/>
        <w:ind w:right="493"/>
        <w:jc w:val="right"/>
        <w:rPr>
          <w:sz w:val="20"/>
        </w:rPr>
      </w:pPr>
      <w:r>
        <w:rPr>
          <w:rFonts w:hint="eastAsia"/>
          <w:sz w:val="20"/>
        </w:rPr>
        <w:t>部门：</w:t>
      </w:r>
      <w:r w:rsidR="006E1434">
        <w:rPr>
          <w:rFonts w:hint="eastAsia"/>
          <w:sz w:val="20"/>
        </w:rPr>
        <w:t>信阳市平桥区物价办公室</w:t>
      </w:r>
      <w:r>
        <w:rPr>
          <w:rFonts w:hint="eastAsia"/>
          <w:sz w:val="20"/>
        </w:rPr>
        <w:tab/>
      </w:r>
      <w:r>
        <w:rPr>
          <w:rFonts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6E266A">
        <w:trPr>
          <w:trHeight w:val="574"/>
        </w:trPr>
        <w:tc>
          <w:tcPr>
            <w:tcW w:w="6901" w:type="dxa"/>
            <w:gridSpan w:val="6"/>
            <w:tcBorders>
              <w:bottom w:val="single" w:sz="4" w:space="0" w:color="000000"/>
              <w:right w:val="single" w:sz="4" w:space="0" w:color="000000"/>
            </w:tcBorders>
          </w:tcPr>
          <w:p w:rsidR="006E266A" w:rsidRDefault="006604A8">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6E266A" w:rsidRDefault="006604A8">
            <w:pPr>
              <w:pStyle w:val="TableParagraph"/>
              <w:spacing w:before="168"/>
              <w:ind w:left="3137" w:right="3114"/>
              <w:jc w:val="center"/>
              <w:rPr>
                <w:sz w:val="20"/>
              </w:rPr>
            </w:pPr>
            <w:r>
              <w:rPr>
                <w:sz w:val="20"/>
              </w:rPr>
              <w:t>决算数</w:t>
            </w:r>
          </w:p>
        </w:tc>
      </w:tr>
      <w:tr w:rsidR="006E266A">
        <w:trPr>
          <w:trHeight w:val="615"/>
        </w:trPr>
        <w:tc>
          <w:tcPr>
            <w:tcW w:w="1151" w:type="dxa"/>
            <w:vMerge w:val="restart"/>
            <w:tcBorders>
              <w:top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604A8">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10"/>
              <w:rPr>
                <w:sz w:val="27"/>
              </w:rPr>
            </w:pPr>
          </w:p>
          <w:p w:rsidR="006E266A" w:rsidRDefault="006604A8">
            <w:pPr>
              <w:pStyle w:val="TableParagraph"/>
              <w:ind w:left="178"/>
              <w:rPr>
                <w:sz w:val="20"/>
              </w:rPr>
            </w:pPr>
            <w:r>
              <w:rPr>
                <w:w w:val="95"/>
                <w:sz w:val="20"/>
              </w:rPr>
              <w:t>因公出国</w:t>
            </w:r>
          </w:p>
          <w:p w:rsidR="006E266A" w:rsidRDefault="006604A8">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9"/>
              <w:rPr>
                <w:sz w:val="14"/>
              </w:rPr>
            </w:pPr>
          </w:p>
          <w:p w:rsidR="006E266A" w:rsidRDefault="006604A8">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604A8">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604A8">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10"/>
              <w:rPr>
                <w:sz w:val="27"/>
              </w:rPr>
            </w:pPr>
          </w:p>
          <w:p w:rsidR="006E266A" w:rsidRDefault="006604A8">
            <w:pPr>
              <w:pStyle w:val="TableParagraph"/>
              <w:ind w:left="179"/>
              <w:rPr>
                <w:sz w:val="20"/>
              </w:rPr>
            </w:pPr>
            <w:r>
              <w:rPr>
                <w:w w:val="95"/>
                <w:sz w:val="20"/>
              </w:rPr>
              <w:t>因公出国</w:t>
            </w:r>
          </w:p>
          <w:p w:rsidR="006E266A" w:rsidRDefault="006604A8">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9"/>
              <w:rPr>
                <w:sz w:val="14"/>
              </w:rPr>
            </w:pPr>
          </w:p>
          <w:p w:rsidR="006E266A" w:rsidRDefault="006604A8">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604A8">
            <w:pPr>
              <w:pStyle w:val="TableParagraph"/>
              <w:ind w:left="80"/>
              <w:rPr>
                <w:sz w:val="20"/>
              </w:rPr>
            </w:pPr>
            <w:r>
              <w:rPr>
                <w:sz w:val="20"/>
              </w:rPr>
              <w:t>公务接待费</w:t>
            </w:r>
          </w:p>
        </w:tc>
      </w:tr>
      <w:tr w:rsidR="006E266A">
        <w:trPr>
          <w:trHeight w:val="638"/>
        </w:trPr>
        <w:tc>
          <w:tcPr>
            <w:tcW w:w="1151" w:type="dxa"/>
            <w:vMerge/>
            <w:tcBorders>
              <w:top w:val="nil"/>
              <w:bottom w:val="single" w:sz="4" w:space="0" w:color="000000"/>
              <w:right w:val="single" w:sz="4" w:space="0" w:color="000000"/>
            </w:tcBorders>
          </w:tcPr>
          <w:p w:rsidR="006E266A" w:rsidRDefault="006E266A">
            <w:pPr>
              <w:rPr>
                <w:sz w:val="2"/>
                <w:szCs w:val="2"/>
              </w:rPr>
            </w:pPr>
          </w:p>
        </w:tc>
        <w:tc>
          <w:tcPr>
            <w:tcW w:w="1149"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7"/>
              <w:rPr>
                <w:sz w:val="15"/>
              </w:rPr>
            </w:pPr>
          </w:p>
          <w:p w:rsidR="006E266A" w:rsidRDefault="006604A8">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right="160"/>
              <w:jc w:val="right"/>
              <w:rPr>
                <w:sz w:val="20"/>
              </w:rPr>
            </w:pPr>
            <w:r>
              <w:rPr>
                <w:w w:val="95"/>
                <w:sz w:val="20"/>
              </w:rPr>
              <w:t>公务用车</w:t>
            </w:r>
          </w:p>
          <w:p w:rsidR="006E266A" w:rsidRDefault="006604A8">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0"/>
              <w:rPr>
                <w:sz w:val="20"/>
              </w:rPr>
            </w:pPr>
            <w:r>
              <w:rPr>
                <w:sz w:val="20"/>
              </w:rPr>
              <w:t>公务用车</w:t>
            </w:r>
          </w:p>
          <w:p w:rsidR="006E266A" w:rsidRDefault="006604A8">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15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151"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spacing w:before="7"/>
              <w:rPr>
                <w:sz w:val="15"/>
              </w:rPr>
            </w:pPr>
          </w:p>
          <w:p w:rsidR="006E266A" w:rsidRDefault="006604A8">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right="160"/>
              <w:jc w:val="right"/>
              <w:rPr>
                <w:sz w:val="20"/>
              </w:rPr>
            </w:pPr>
            <w:r>
              <w:rPr>
                <w:w w:val="95"/>
                <w:sz w:val="20"/>
              </w:rPr>
              <w:t>公务用车</w:t>
            </w:r>
          </w:p>
          <w:p w:rsidR="006E266A" w:rsidRDefault="006604A8">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43"/>
              <w:ind w:left="180"/>
              <w:rPr>
                <w:sz w:val="20"/>
              </w:rPr>
            </w:pPr>
            <w:r>
              <w:rPr>
                <w:sz w:val="20"/>
              </w:rPr>
              <w:t>公务用车</w:t>
            </w:r>
          </w:p>
          <w:p w:rsidR="006E266A" w:rsidRDefault="006604A8">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6E266A" w:rsidRDefault="006E266A">
            <w:pPr>
              <w:rPr>
                <w:sz w:val="2"/>
                <w:szCs w:val="2"/>
              </w:rPr>
            </w:pPr>
          </w:p>
        </w:tc>
      </w:tr>
      <w:tr w:rsidR="006E266A">
        <w:trPr>
          <w:trHeight w:val="573"/>
        </w:trPr>
        <w:tc>
          <w:tcPr>
            <w:tcW w:w="1151" w:type="dxa"/>
            <w:tcBorders>
              <w:top w:val="single" w:sz="4" w:space="0" w:color="000000"/>
              <w:bottom w:val="single" w:sz="4" w:space="0" w:color="000000"/>
              <w:right w:val="single" w:sz="4" w:space="0" w:color="000000"/>
            </w:tcBorders>
          </w:tcPr>
          <w:p w:rsidR="006E266A" w:rsidRDefault="006604A8">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6E266A" w:rsidRDefault="006604A8">
            <w:pPr>
              <w:pStyle w:val="TableParagraph"/>
              <w:spacing w:before="167"/>
              <w:ind w:left="459" w:right="437"/>
              <w:jc w:val="center"/>
              <w:rPr>
                <w:sz w:val="20"/>
              </w:rPr>
            </w:pPr>
            <w:r>
              <w:rPr>
                <w:sz w:val="20"/>
              </w:rPr>
              <w:t>12</w:t>
            </w:r>
          </w:p>
        </w:tc>
      </w:tr>
      <w:tr w:rsidR="006E266A">
        <w:trPr>
          <w:trHeight w:val="869"/>
        </w:trPr>
        <w:tc>
          <w:tcPr>
            <w:tcW w:w="1151" w:type="dxa"/>
            <w:tcBorders>
              <w:top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49"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0"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0"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0"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righ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c>
          <w:tcPr>
            <w:tcW w:w="1151" w:type="dxa"/>
            <w:tcBorders>
              <w:top w:val="single" w:sz="4" w:space="0" w:color="000000"/>
              <w:left w:val="single" w:sz="4" w:space="0" w:color="000000"/>
            </w:tcBorders>
            <w:vAlign w:val="center"/>
          </w:tcPr>
          <w:p w:rsidR="006E266A" w:rsidRDefault="006604A8">
            <w:pPr>
              <w:pStyle w:val="TableParagraph"/>
              <w:jc w:val="center"/>
              <w:rPr>
                <w:rFonts w:ascii="Times New Roman"/>
                <w:sz w:val="20"/>
                <w:lang w:val="en-US"/>
              </w:rPr>
            </w:pPr>
            <w:r>
              <w:rPr>
                <w:rFonts w:ascii="Times New Roman" w:hint="eastAsia"/>
                <w:sz w:val="20"/>
                <w:lang w:val="en-US"/>
              </w:rPr>
              <w:t>0</w:t>
            </w:r>
          </w:p>
        </w:tc>
      </w:tr>
    </w:tbl>
    <w:p w:rsidR="006E266A" w:rsidRDefault="006E266A">
      <w:pPr>
        <w:pStyle w:val="a3"/>
        <w:spacing w:before="2"/>
        <w:rPr>
          <w:sz w:val="14"/>
        </w:rPr>
      </w:pPr>
    </w:p>
    <w:p w:rsidR="006E266A" w:rsidRDefault="006604A8">
      <w:pPr>
        <w:spacing w:line="292" w:lineRule="auto"/>
        <w:ind w:left="286" w:right="494"/>
        <w:rPr>
          <w:sz w:val="20"/>
        </w:rPr>
      </w:pPr>
      <w:r>
        <w:rPr>
          <w:rFonts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hint="eastAsia"/>
          <w:spacing w:val="-5"/>
          <w:sz w:val="20"/>
        </w:rPr>
        <w:t>资金安排的实际支出。本表金额转换为万元时，因四舍五入可能存在尾差。</w:t>
      </w:r>
    </w:p>
    <w:p w:rsidR="006E266A" w:rsidRDefault="006E266A">
      <w:pPr>
        <w:spacing w:line="292" w:lineRule="auto"/>
        <w:rPr>
          <w:sz w:val="20"/>
        </w:rPr>
        <w:sectPr w:rsidR="006E266A">
          <w:pgSz w:w="16840" w:h="11910" w:orient="landscape"/>
          <w:pgMar w:top="1100" w:right="980" w:bottom="900" w:left="1300" w:header="0" w:footer="704" w:gutter="0"/>
          <w:cols w:space="720"/>
        </w:sectPr>
      </w:pPr>
    </w:p>
    <w:p w:rsidR="006E266A" w:rsidRDefault="006E266A">
      <w:pPr>
        <w:pStyle w:val="a3"/>
        <w:rPr>
          <w:sz w:val="20"/>
        </w:rPr>
      </w:pPr>
    </w:p>
    <w:p w:rsidR="006E266A" w:rsidRDefault="006E266A">
      <w:pPr>
        <w:pStyle w:val="a3"/>
        <w:rPr>
          <w:sz w:val="20"/>
        </w:rPr>
      </w:pPr>
    </w:p>
    <w:p w:rsidR="006E266A" w:rsidRDefault="006E266A">
      <w:pPr>
        <w:pStyle w:val="a3"/>
        <w:spacing w:before="6"/>
        <w:rPr>
          <w:sz w:val="19"/>
        </w:rPr>
      </w:pPr>
    </w:p>
    <w:p w:rsidR="006E266A" w:rsidRDefault="006604A8">
      <w:pPr>
        <w:pStyle w:val="a3"/>
        <w:spacing w:before="54"/>
        <w:ind w:left="3685" w:right="4003"/>
        <w:jc w:val="center"/>
      </w:pPr>
      <w:r>
        <w:rPr>
          <w:rFonts w:hint="eastAsia"/>
        </w:rPr>
        <w:t>政府性基金预算财政拨款收入支出决算表</w:t>
      </w:r>
    </w:p>
    <w:p w:rsidR="006E266A" w:rsidRDefault="006604A8">
      <w:pPr>
        <w:spacing w:before="150"/>
        <w:ind w:right="460"/>
        <w:jc w:val="right"/>
        <w:rPr>
          <w:sz w:val="20"/>
        </w:rPr>
      </w:pPr>
      <w:r>
        <w:rPr>
          <w:rFonts w:hint="eastAsia"/>
          <w:spacing w:val="-18"/>
          <w:sz w:val="20"/>
        </w:rPr>
        <w:t xml:space="preserve">公开 </w:t>
      </w:r>
      <w:r>
        <w:rPr>
          <w:rFonts w:hint="eastAsia"/>
          <w:sz w:val="20"/>
        </w:rPr>
        <w:t>08</w:t>
      </w:r>
      <w:r>
        <w:rPr>
          <w:rFonts w:hint="eastAsia"/>
          <w:spacing w:val="-26"/>
          <w:sz w:val="20"/>
        </w:rPr>
        <w:t xml:space="preserve"> 表</w:t>
      </w:r>
    </w:p>
    <w:p w:rsidR="006E266A" w:rsidRDefault="006604A8">
      <w:pPr>
        <w:tabs>
          <w:tab w:val="left" w:pos="12957"/>
        </w:tabs>
        <w:spacing w:before="72" w:after="27"/>
        <w:ind w:right="460"/>
        <w:jc w:val="right"/>
        <w:rPr>
          <w:sz w:val="20"/>
        </w:rPr>
      </w:pPr>
      <w:r>
        <w:rPr>
          <w:rFonts w:hint="eastAsia"/>
          <w:sz w:val="20"/>
        </w:rPr>
        <w:t>部门：</w:t>
      </w:r>
      <w:r w:rsidR="006E1434">
        <w:rPr>
          <w:rFonts w:hint="eastAsia"/>
          <w:sz w:val="20"/>
        </w:rPr>
        <w:t>信阳市平桥区物价办公室</w:t>
      </w:r>
      <w:r>
        <w:rPr>
          <w:rFonts w:hint="eastAsia"/>
          <w:sz w:val="20"/>
        </w:rPr>
        <w:tab/>
      </w:r>
      <w:r>
        <w:rPr>
          <w:rFonts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6E266A">
        <w:trPr>
          <w:trHeight w:val="420"/>
        </w:trPr>
        <w:tc>
          <w:tcPr>
            <w:tcW w:w="2424" w:type="dxa"/>
            <w:gridSpan w:val="2"/>
            <w:tcBorders>
              <w:bottom w:val="single" w:sz="4" w:space="0" w:color="000000"/>
              <w:right w:val="single" w:sz="4" w:space="0" w:color="000000"/>
            </w:tcBorders>
          </w:tcPr>
          <w:p w:rsidR="006E266A" w:rsidRDefault="006604A8">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E266A">
            <w:pPr>
              <w:pStyle w:val="TableParagraph"/>
              <w:spacing w:before="11"/>
              <w:rPr>
                <w:sz w:val="23"/>
              </w:rPr>
            </w:pPr>
          </w:p>
          <w:p w:rsidR="006E266A" w:rsidRDefault="006604A8">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E266A">
            <w:pPr>
              <w:pStyle w:val="TableParagraph"/>
              <w:spacing w:before="11"/>
              <w:rPr>
                <w:sz w:val="23"/>
              </w:rPr>
            </w:pPr>
          </w:p>
          <w:p w:rsidR="006E266A" w:rsidRDefault="006604A8">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6E266A" w:rsidRDefault="006604A8">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6E266A" w:rsidRDefault="006E266A">
            <w:pPr>
              <w:pStyle w:val="TableParagraph"/>
              <w:rPr>
                <w:sz w:val="20"/>
              </w:rPr>
            </w:pPr>
          </w:p>
          <w:p w:rsidR="006E266A" w:rsidRDefault="006E266A">
            <w:pPr>
              <w:pStyle w:val="TableParagraph"/>
              <w:rPr>
                <w:sz w:val="20"/>
              </w:rPr>
            </w:pPr>
          </w:p>
          <w:p w:rsidR="006E266A" w:rsidRDefault="006E266A">
            <w:pPr>
              <w:pStyle w:val="TableParagraph"/>
              <w:spacing w:before="11"/>
              <w:rPr>
                <w:sz w:val="23"/>
              </w:rPr>
            </w:pPr>
          </w:p>
          <w:p w:rsidR="006E266A" w:rsidRDefault="006604A8">
            <w:pPr>
              <w:pStyle w:val="TableParagraph"/>
              <w:ind w:left="269"/>
              <w:rPr>
                <w:sz w:val="20"/>
              </w:rPr>
            </w:pPr>
            <w:r>
              <w:rPr>
                <w:sz w:val="20"/>
              </w:rPr>
              <w:t>年末结转和结余</w:t>
            </w:r>
          </w:p>
        </w:tc>
      </w:tr>
      <w:tr w:rsidR="006E266A">
        <w:trPr>
          <w:trHeight w:val="1445"/>
        </w:trPr>
        <w:tc>
          <w:tcPr>
            <w:tcW w:w="1148" w:type="dxa"/>
            <w:tcBorders>
              <w:top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2"/>
              <w:rPr>
                <w:sz w:val="15"/>
              </w:rPr>
            </w:pPr>
          </w:p>
          <w:p w:rsidR="006E266A" w:rsidRDefault="006604A8">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4"/>
              <w:rPr>
                <w:sz w:val="27"/>
              </w:rPr>
            </w:pPr>
          </w:p>
          <w:p w:rsidR="006E266A" w:rsidRDefault="006604A8">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26" w:type="dxa"/>
            <w:vMerge/>
            <w:tcBorders>
              <w:top w:val="nil"/>
              <w:left w:val="single" w:sz="4" w:space="0" w:color="000000"/>
              <w:bottom w:val="single" w:sz="4" w:space="0" w:color="000000"/>
              <w:right w:val="single" w:sz="4" w:space="0" w:color="000000"/>
            </w:tcBorders>
          </w:tcPr>
          <w:p w:rsidR="006E266A" w:rsidRDefault="006E266A">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4"/>
              <w:rPr>
                <w:sz w:val="27"/>
              </w:rPr>
            </w:pPr>
          </w:p>
          <w:p w:rsidR="006E266A" w:rsidRDefault="006604A8">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4"/>
              <w:rPr>
                <w:sz w:val="27"/>
              </w:rPr>
            </w:pPr>
          </w:p>
          <w:p w:rsidR="006E266A" w:rsidRDefault="006604A8">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sz w:val="20"/>
              </w:rPr>
            </w:pPr>
          </w:p>
          <w:p w:rsidR="006E266A" w:rsidRDefault="006E266A">
            <w:pPr>
              <w:pStyle w:val="TableParagraph"/>
              <w:spacing w:before="4"/>
              <w:rPr>
                <w:sz w:val="27"/>
              </w:rPr>
            </w:pPr>
          </w:p>
          <w:p w:rsidR="006E266A" w:rsidRDefault="006604A8">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6E266A" w:rsidRDefault="006E266A">
            <w:pPr>
              <w:rPr>
                <w:sz w:val="2"/>
                <w:szCs w:val="2"/>
              </w:rPr>
            </w:pPr>
          </w:p>
        </w:tc>
      </w:tr>
      <w:tr w:rsidR="006E266A">
        <w:trPr>
          <w:trHeight w:val="465"/>
        </w:trPr>
        <w:tc>
          <w:tcPr>
            <w:tcW w:w="2424" w:type="dxa"/>
            <w:gridSpan w:val="2"/>
            <w:tcBorders>
              <w:top w:val="single" w:sz="4" w:space="0" w:color="000000"/>
              <w:bottom w:val="single" w:sz="4" w:space="0" w:color="000000"/>
              <w:right w:val="single" w:sz="4" w:space="0" w:color="000000"/>
            </w:tcBorders>
          </w:tcPr>
          <w:p w:rsidR="006E266A" w:rsidRDefault="006604A8">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604A8">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6E266A" w:rsidRDefault="006604A8">
            <w:pPr>
              <w:pStyle w:val="TableParagraph"/>
              <w:spacing w:before="112"/>
              <w:ind w:left="21"/>
              <w:jc w:val="center"/>
              <w:rPr>
                <w:sz w:val="20"/>
              </w:rPr>
            </w:pPr>
            <w:r>
              <w:rPr>
                <w:w w:val="99"/>
                <w:sz w:val="20"/>
              </w:rPr>
              <w:t>6</w:t>
            </w:r>
          </w:p>
        </w:tc>
      </w:tr>
      <w:tr w:rsidR="006E266A">
        <w:trPr>
          <w:trHeight w:val="465"/>
        </w:trPr>
        <w:tc>
          <w:tcPr>
            <w:tcW w:w="2424" w:type="dxa"/>
            <w:gridSpan w:val="2"/>
            <w:tcBorders>
              <w:top w:val="single" w:sz="4" w:space="0" w:color="000000"/>
              <w:bottom w:val="single" w:sz="4" w:space="0" w:color="000000"/>
              <w:right w:val="single" w:sz="4" w:space="0" w:color="000000"/>
            </w:tcBorders>
          </w:tcPr>
          <w:p w:rsidR="006E266A" w:rsidRDefault="006604A8">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5"/>
        </w:trPr>
        <w:tc>
          <w:tcPr>
            <w:tcW w:w="1148" w:type="dxa"/>
            <w:tcBorders>
              <w:top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5"/>
        </w:trPr>
        <w:tc>
          <w:tcPr>
            <w:tcW w:w="1148" w:type="dxa"/>
            <w:tcBorders>
              <w:top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5"/>
        </w:trPr>
        <w:tc>
          <w:tcPr>
            <w:tcW w:w="1148" w:type="dxa"/>
            <w:tcBorders>
              <w:top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5"/>
        </w:trPr>
        <w:tc>
          <w:tcPr>
            <w:tcW w:w="1148" w:type="dxa"/>
            <w:tcBorders>
              <w:top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5"/>
        </w:trPr>
        <w:tc>
          <w:tcPr>
            <w:tcW w:w="1148" w:type="dxa"/>
            <w:tcBorders>
              <w:top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E266A" w:rsidRDefault="006E266A">
            <w:pPr>
              <w:pStyle w:val="TableParagraph"/>
              <w:rPr>
                <w:rFonts w:ascii="Times New Roman"/>
              </w:rPr>
            </w:pPr>
          </w:p>
        </w:tc>
      </w:tr>
      <w:tr w:rsidR="006E266A">
        <w:trPr>
          <w:trHeight w:val="464"/>
        </w:trPr>
        <w:tc>
          <w:tcPr>
            <w:tcW w:w="1148" w:type="dxa"/>
            <w:tcBorders>
              <w:top w:val="single" w:sz="4" w:space="0" w:color="000000"/>
              <w:right w:val="single" w:sz="4" w:space="0" w:color="000000"/>
            </w:tcBorders>
          </w:tcPr>
          <w:p w:rsidR="006E266A" w:rsidRDefault="006E266A">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E266A" w:rsidRDefault="006E266A">
            <w:pPr>
              <w:pStyle w:val="TableParagraph"/>
              <w:rPr>
                <w:rFonts w:ascii="Times New Roman"/>
              </w:rPr>
            </w:pPr>
          </w:p>
        </w:tc>
        <w:tc>
          <w:tcPr>
            <w:tcW w:w="1933" w:type="dxa"/>
            <w:tcBorders>
              <w:top w:val="single" w:sz="4" w:space="0" w:color="000000"/>
              <w:left w:val="single" w:sz="4" w:space="0" w:color="000000"/>
            </w:tcBorders>
          </w:tcPr>
          <w:p w:rsidR="006E266A" w:rsidRDefault="006E266A">
            <w:pPr>
              <w:pStyle w:val="TableParagraph"/>
              <w:rPr>
                <w:rFonts w:ascii="Times New Roman"/>
              </w:rPr>
            </w:pPr>
          </w:p>
        </w:tc>
      </w:tr>
    </w:tbl>
    <w:p w:rsidR="006E266A" w:rsidRDefault="006E266A">
      <w:pPr>
        <w:pStyle w:val="a3"/>
        <w:spacing w:before="4"/>
        <w:rPr>
          <w:sz w:val="16"/>
        </w:rPr>
      </w:pPr>
    </w:p>
    <w:p w:rsidR="006E266A" w:rsidRDefault="006604A8">
      <w:pPr>
        <w:spacing w:before="1"/>
        <w:ind w:left="140"/>
        <w:rPr>
          <w:sz w:val="20"/>
        </w:rPr>
      </w:pPr>
      <w:r>
        <w:rPr>
          <w:rFonts w:hint="eastAsia"/>
          <w:sz w:val="20"/>
        </w:rPr>
        <w:t>注：本表反映部门本年度政府性基金预算财政拨款收入、支出及结转和结余情况。</w:t>
      </w:r>
    </w:p>
    <w:p w:rsidR="006E266A" w:rsidRDefault="006E266A">
      <w:pPr>
        <w:pStyle w:val="a3"/>
        <w:spacing w:before="5"/>
        <w:rPr>
          <w:sz w:val="19"/>
        </w:rPr>
      </w:pPr>
    </w:p>
    <w:p w:rsidR="006E266A" w:rsidRDefault="006604A8">
      <w:pPr>
        <w:pStyle w:val="a3"/>
        <w:spacing w:before="54"/>
        <w:ind w:left="879"/>
      </w:pPr>
      <w:r>
        <w:rPr>
          <w:shd w:val="clear" w:color="auto" w:fill="FFFF00"/>
        </w:rPr>
        <w:t>说明：我部门没有政府性基金收入，也没有使用政府性基金安排的支出，故本表无数据。</w:t>
      </w:r>
    </w:p>
    <w:p w:rsidR="006E266A" w:rsidRDefault="006E266A">
      <w:pPr>
        <w:sectPr w:rsidR="006E266A">
          <w:pgSz w:w="16840" w:h="11910" w:orient="landscape"/>
          <w:pgMar w:top="1100" w:right="980" w:bottom="900" w:left="1300" w:header="0" w:footer="704" w:gutter="0"/>
          <w:cols w:space="720"/>
        </w:sect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E266A">
      <w:pPr>
        <w:pStyle w:val="a3"/>
        <w:rPr>
          <w:rFonts w:ascii="仿宋"/>
          <w:sz w:val="20"/>
        </w:rPr>
      </w:pPr>
    </w:p>
    <w:p w:rsidR="006E266A" w:rsidRDefault="006604A8">
      <w:pPr>
        <w:pStyle w:val="1"/>
        <w:tabs>
          <w:tab w:val="left" w:pos="2731"/>
        </w:tabs>
        <w:spacing w:before="32"/>
        <w:ind w:left="331"/>
        <w:rPr>
          <w:rFonts w:ascii="黑体" w:eastAsia="黑体" w:hAnsi="黑体" w:cs="黑体"/>
          <w:sz w:val="48"/>
          <w:szCs w:val="48"/>
        </w:rPr>
        <w:sectPr w:rsidR="006E266A">
          <w:footerReference w:type="default" r:id="rId12"/>
          <w:pgSz w:w="11910" w:h="16840"/>
          <w:pgMar w:top="1580" w:right="1200" w:bottom="900" w:left="1480" w:header="0" w:footer="704" w:gutter="0"/>
          <w:pgNumType w:start="18"/>
          <w:cols w:space="720"/>
        </w:sectPr>
      </w:pPr>
      <w:r>
        <w:rPr>
          <w:rFonts w:ascii="黑体" w:eastAsia="黑体" w:hAnsi="黑体" w:cs="黑体"/>
          <w:sz w:val="48"/>
          <w:szCs w:val="48"/>
        </w:rPr>
        <w:t>第三部分</w:t>
      </w:r>
      <w:r>
        <w:rPr>
          <w:rFonts w:ascii="黑体" w:eastAsia="黑体" w:hAnsi="黑体" w:cs="黑体"/>
          <w:sz w:val="48"/>
          <w:szCs w:val="48"/>
        </w:rPr>
        <w:tab/>
      </w:r>
      <w:r>
        <w:rPr>
          <w:rFonts w:ascii="黑体" w:eastAsia="黑体" w:hAnsi="黑体" w:cs="黑体" w:hint="eastAsia"/>
          <w:sz w:val="48"/>
          <w:szCs w:val="48"/>
          <w:lang w:val="en-US"/>
        </w:rPr>
        <w:t xml:space="preserve"> </w:t>
      </w:r>
      <w:r>
        <w:rPr>
          <w:rFonts w:ascii="黑体" w:eastAsia="黑体" w:hAnsi="黑体" w:cs="黑体"/>
          <w:sz w:val="48"/>
          <w:szCs w:val="48"/>
        </w:rPr>
        <w:t>2018 年度部门决算情况说明</w:t>
      </w:r>
    </w:p>
    <w:p w:rsidR="006E266A" w:rsidRDefault="006E266A">
      <w:pPr>
        <w:pStyle w:val="a3"/>
        <w:rPr>
          <w:rFonts w:ascii="仿宋"/>
          <w:sz w:val="20"/>
        </w:rPr>
      </w:pPr>
    </w:p>
    <w:p w:rsidR="006E266A" w:rsidRDefault="006E266A">
      <w:pPr>
        <w:pStyle w:val="a3"/>
        <w:rPr>
          <w:rFonts w:ascii="仿宋"/>
          <w:sz w:val="20"/>
        </w:rPr>
      </w:pPr>
    </w:p>
    <w:p w:rsidR="006E266A" w:rsidRDefault="006604A8">
      <w:pPr>
        <w:pStyle w:val="1"/>
        <w:tabs>
          <w:tab w:val="left" w:pos="1482"/>
        </w:tabs>
        <w:spacing w:before="160" w:line="345" w:lineRule="auto"/>
        <w:ind w:right="1797" w:firstLine="631"/>
        <w:rPr>
          <w:rFonts w:ascii="黑体" w:eastAsia="黑体" w:hAnsi="黑体"/>
        </w:rPr>
      </w:pPr>
      <w:r>
        <w:rPr>
          <w:rFonts w:ascii="黑体" w:eastAsia="黑体" w:hAnsi="黑体" w:hint="eastAsia"/>
        </w:rPr>
        <w:t>一、收入支出决算总体情况说明</w:t>
      </w:r>
    </w:p>
    <w:p w:rsidR="006E266A" w:rsidRDefault="006604A8">
      <w:pPr>
        <w:pStyle w:val="a3"/>
        <w:spacing w:before="180" w:line="345" w:lineRule="auto"/>
        <w:ind w:left="320" w:right="1044" w:firstLine="640"/>
        <w:jc w:val="both"/>
        <w:rPr>
          <w:spacing w:val="-11"/>
          <w:sz w:val="32"/>
        </w:rPr>
      </w:pPr>
      <w:r>
        <w:rPr>
          <w:rFonts w:hint="eastAsia"/>
          <w:spacing w:val="-11"/>
          <w:sz w:val="32"/>
        </w:rPr>
        <w:t>2018 年度收、支总计均为 9</w:t>
      </w:r>
      <w:r>
        <w:rPr>
          <w:rFonts w:hint="eastAsia"/>
          <w:spacing w:val="-11"/>
          <w:sz w:val="32"/>
          <w:lang w:val="en-US"/>
        </w:rPr>
        <w:t>15.03</w:t>
      </w:r>
      <w:r>
        <w:rPr>
          <w:rFonts w:hint="eastAsia"/>
          <w:spacing w:val="-11"/>
          <w:sz w:val="32"/>
        </w:rPr>
        <w:t>万元。与上年度相比， 收、支总计各增加122.16万元，增长15.41%。主要原因是人员增资、养老、医疗保险增加。</w:t>
      </w:r>
    </w:p>
    <w:p w:rsidR="006E266A" w:rsidRDefault="006604A8">
      <w:pPr>
        <w:pStyle w:val="1"/>
        <w:tabs>
          <w:tab w:val="left" w:pos="1482"/>
        </w:tabs>
        <w:spacing w:before="160" w:line="345" w:lineRule="auto"/>
        <w:ind w:right="1797" w:firstLine="631"/>
        <w:rPr>
          <w:rFonts w:ascii="黑体" w:eastAsia="黑体" w:hAnsi="黑体"/>
        </w:rPr>
      </w:pPr>
      <w:r>
        <w:rPr>
          <w:rFonts w:ascii="黑体" w:eastAsia="黑体" w:hAnsi="黑体" w:hint="eastAsia"/>
        </w:rPr>
        <w:t>二、收入决算情况说明</w:t>
      </w:r>
    </w:p>
    <w:p w:rsidR="006E266A" w:rsidRDefault="006604A8">
      <w:pPr>
        <w:pStyle w:val="a3"/>
        <w:spacing w:before="180" w:line="345" w:lineRule="auto"/>
        <w:ind w:right="1044" w:firstLineChars="200" w:firstLine="618"/>
        <w:jc w:val="both"/>
        <w:rPr>
          <w:spacing w:val="-11"/>
          <w:sz w:val="32"/>
        </w:rPr>
      </w:pPr>
      <w:r>
        <w:rPr>
          <w:rFonts w:hint="eastAsia"/>
          <w:spacing w:val="-11"/>
          <w:sz w:val="32"/>
        </w:rPr>
        <w:t>2018 年度收入合计915.03万元，其中：财政拨款收入915.03万元，占 100%。</w:t>
      </w:r>
    </w:p>
    <w:p w:rsidR="006E266A" w:rsidRDefault="006604A8">
      <w:pPr>
        <w:pStyle w:val="1"/>
        <w:tabs>
          <w:tab w:val="left" w:pos="1482"/>
        </w:tabs>
        <w:spacing w:before="160" w:line="345" w:lineRule="auto"/>
        <w:ind w:right="1797" w:firstLine="631"/>
        <w:rPr>
          <w:rFonts w:ascii="黑体" w:eastAsia="黑体" w:hAnsi="黑体"/>
        </w:rPr>
      </w:pPr>
      <w:r>
        <w:rPr>
          <w:rFonts w:ascii="黑体" w:eastAsia="黑体" w:hAnsi="黑体" w:hint="eastAsia"/>
        </w:rPr>
        <w:t>三、支出决算情况说明</w:t>
      </w:r>
    </w:p>
    <w:p w:rsidR="006E266A" w:rsidRDefault="006604A8">
      <w:pPr>
        <w:pStyle w:val="a3"/>
        <w:spacing w:before="180" w:line="345" w:lineRule="auto"/>
        <w:ind w:left="320" w:right="1044" w:firstLine="640"/>
        <w:jc w:val="both"/>
        <w:rPr>
          <w:spacing w:val="-11"/>
          <w:sz w:val="32"/>
        </w:rPr>
      </w:pPr>
      <w:r>
        <w:rPr>
          <w:rFonts w:hint="eastAsia"/>
          <w:spacing w:val="-11"/>
          <w:sz w:val="32"/>
        </w:rPr>
        <w:t>2018 年度支出合计915.03万元，其中：基本支出915.03元，占</w:t>
      </w:r>
      <w:r>
        <w:rPr>
          <w:rFonts w:hint="eastAsia"/>
          <w:spacing w:val="-11"/>
          <w:sz w:val="32"/>
          <w:lang w:val="en-US"/>
        </w:rPr>
        <w:t>100</w:t>
      </w:r>
      <w:r>
        <w:rPr>
          <w:rFonts w:hint="eastAsia"/>
          <w:spacing w:val="-11"/>
          <w:sz w:val="32"/>
        </w:rPr>
        <w:t>%。</w:t>
      </w:r>
    </w:p>
    <w:p w:rsidR="006E266A" w:rsidRDefault="006604A8">
      <w:pPr>
        <w:pStyle w:val="1"/>
        <w:tabs>
          <w:tab w:val="left" w:pos="1482"/>
        </w:tabs>
        <w:spacing w:before="160" w:line="345" w:lineRule="auto"/>
        <w:ind w:right="1797" w:firstLine="631"/>
        <w:rPr>
          <w:rFonts w:ascii="黑体" w:eastAsia="黑体" w:hAnsi="黑体"/>
        </w:rPr>
      </w:pPr>
      <w:r>
        <w:rPr>
          <w:rFonts w:ascii="黑体" w:eastAsia="黑体" w:hAnsi="黑体" w:hint="eastAsia"/>
        </w:rPr>
        <w:t>四、财政拨款收入支出决算总体情况说明</w:t>
      </w:r>
    </w:p>
    <w:p w:rsidR="006E266A" w:rsidRDefault="006604A8">
      <w:pPr>
        <w:pStyle w:val="a3"/>
        <w:spacing w:before="180" w:line="345" w:lineRule="auto"/>
        <w:ind w:left="320" w:right="1044" w:firstLine="640"/>
        <w:jc w:val="both"/>
      </w:pPr>
      <w:r>
        <w:rPr>
          <w:rFonts w:hint="eastAsia"/>
          <w:spacing w:val="-11"/>
          <w:sz w:val="32"/>
        </w:rPr>
        <w:t>2018 年度财政拨款收、支总计均为9</w:t>
      </w:r>
      <w:r>
        <w:rPr>
          <w:rFonts w:hint="eastAsia"/>
          <w:spacing w:val="-11"/>
          <w:sz w:val="32"/>
          <w:lang w:val="en-US"/>
        </w:rPr>
        <w:t>15.03</w:t>
      </w:r>
      <w:r>
        <w:rPr>
          <w:rFonts w:hint="eastAsia"/>
          <w:spacing w:val="-11"/>
          <w:sz w:val="32"/>
        </w:rPr>
        <w:t>万元。与上年度相比，财政拨款收、支总计各增加122.16万元，增长15.41%。主要原因是人员增资、养老、医疗保险增加。</w:t>
      </w:r>
    </w:p>
    <w:p w:rsidR="006E266A" w:rsidRDefault="006604A8">
      <w:pPr>
        <w:pStyle w:val="1"/>
        <w:tabs>
          <w:tab w:val="left" w:pos="1482"/>
        </w:tabs>
        <w:spacing w:before="160" w:line="345" w:lineRule="auto"/>
        <w:ind w:right="1797" w:firstLine="631"/>
        <w:rPr>
          <w:rFonts w:ascii="黑体" w:eastAsia="黑体" w:hAnsi="黑体"/>
          <w:lang w:val="en-US"/>
        </w:rPr>
      </w:pPr>
      <w:r>
        <w:rPr>
          <w:rFonts w:ascii="黑体" w:eastAsia="黑体" w:hAnsi="黑体" w:hint="eastAsia"/>
          <w:lang w:val="en-US"/>
        </w:rPr>
        <w:t>五、一般公共预算支出预算情况说明</w:t>
      </w:r>
    </w:p>
    <w:p w:rsidR="006E266A" w:rsidRDefault="006604A8">
      <w:pPr>
        <w:pStyle w:val="2"/>
        <w:spacing w:before="179"/>
        <w:jc w:val="both"/>
        <w:rPr>
          <w:b/>
          <w:bCs/>
          <w:spacing w:val="-11"/>
          <w:sz w:val="32"/>
          <w:szCs w:val="24"/>
        </w:rPr>
      </w:pPr>
      <w:r>
        <w:rPr>
          <w:rFonts w:hint="eastAsia"/>
          <w:b/>
          <w:bCs/>
          <w:spacing w:val="-11"/>
          <w:sz w:val="32"/>
          <w:szCs w:val="24"/>
        </w:rPr>
        <w:t>（一）总体情况。</w:t>
      </w:r>
    </w:p>
    <w:p w:rsidR="006E266A" w:rsidRDefault="006604A8">
      <w:pPr>
        <w:pStyle w:val="a3"/>
        <w:spacing w:before="180" w:line="345" w:lineRule="auto"/>
        <w:ind w:left="320" w:right="1044" w:firstLine="640"/>
        <w:jc w:val="both"/>
        <w:rPr>
          <w:spacing w:val="-11"/>
          <w:sz w:val="32"/>
        </w:rPr>
      </w:pPr>
      <w:r>
        <w:rPr>
          <w:rFonts w:hint="eastAsia"/>
          <w:spacing w:val="-11"/>
          <w:sz w:val="32"/>
        </w:rPr>
        <w:t>2018 年度一般公共预算财政拨款支出915.0</w:t>
      </w:r>
      <w:r>
        <w:rPr>
          <w:rFonts w:hint="eastAsia"/>
          <w:spacing w:val="-11"/>
          <w:sz w:val="32"/>
          <w:lang w:val="en-US"/>
        </w:rPr>
        <w:t>3</w:t>
      </w:r>
      <w:r>
        <w:rPr>
          <w:rFonts w:hint="eastAsia"/>
          <w:spacing w:val="-11"/>
          <w:sz w:val="32"/>
        </w:rPr>
        <w:t>万元， 占本年支出合计的</w:t>
      </w:r>
      <w:r>
        <w:rPr>
          <w:rFonts w:hint="eastAsia"/>
          <w:spacing w:val="-11"/>
          <w:sz w:val="32"/>
          <w:lang w:val="en-US"/>
        </w:rPr>
        <w:t>100</w:t>
      </w:r>
      <w:r>
        <w:rPr>
          <w:rFonts w:hint="eastAsia"/>
          <w:spacing w:val="-11"/>
          <w:sz w:val="32"/>
        </w:rPr>
        <w:t>%。与上年度相比，一般公共预算财政拨款支出增加 122.16万元，增长15.41%。主要原因是：人员工资、奖金，医保、住房公积金、养老保险等经费的</w:t>
      </w:r>
      <w:r>
        <w:rPr>
          <w:rFonts w:hint="eastAsia"/>
          <w:spacing w:val="-11"/>
          <w:sz w:val="32"/>
        </w:rPr>
        <w:lastRenderedPageBreak/>
        <w:t>增加。</w:t>
      </w:r>
    </w:p>
    <w:p w:rsidR="006E266A" w:rsidRDefault="006604A8">
      <w:pPr>
        <w:pStyle w:val="2"/>
        <w:spacing w:line="408" w:lineRule="exact"/>
        <w:jc w:val="both"/>
        <w:rPr>
          <w:b/>
          <w:bCs/>
          <w:spacing w:val="-11"/>
          <w:sz w:val="32"/>
          <w:szCs w:val="24"/>
        </w:rPr>
      </w:pPr>
      <w:r>
        <w:rPr>
          <w:rFonts w:hint="eastAsia"/>
          <w:b/>
          <w:bCs/>
          <w:spacing w:val="-11"/>
          <w:sz w:val="32"/>
          <w:szCs w:val="24"/>
        </w:rPr>
        <w:t>（二）结构情况。</w:t>
      </w:r>
    </w:p>
    <w:p w:rsidR="006E266A" w:rsidRDefault="006604A8">
      <w:pPr>
        <w:pStyle w:val="a3"/>
        <w:spacing w:before="180"/>
        <w:ind w:leftChars="145" w:left="319" w:rightChars="457" w:right="1005" w:firstLineChars="225" w:firstLine="695"/>
        <w:jc w:val="both"/>
        <w:rPr>
          <w:spacing w:val="-11"/>
          <w:sz w:val="32"/>
        </w:rPr>
      </w:pPr>
      <w:r>
        <w:rPr>
          <w:rFonts w:hint="eastAsia"/>
          <w:spacing w:val="-11"/>
          <w:sz w:val="32"/>
        </w:rPr>
        <w:t>2018 年度一般公共预算财政拨款支出915.0</w:t>
      </w:r>
      <w:r>
        <w:rPr>
          <w:rFonts w:hint="eastAsia"/>
          <w:spacing w:val="-11"/>
          <w:sz w:val="32"/>
          <w:lang w:val="en-US"/>
        </w:rPr>
        <w:t>3</w:t>
      </w:r>
      <w:r>
        <w:rPr>
          <w:rFonts w:hint="eastAsia"/>
          <w:spacing w:val="-11"/>
          <w:sz w:val="32"/>
        </w:rPr>
        <w:t>万元，主要用于以下方面：一般公共服务(类)支出 915.0</w:t>
      </w:r>
      <w:r>
        <w:rPr>
          <w:rFonts w:hint="eastAsia"/>
          <w:spacing w:val="-11"/>
          <w:sz w:val="32"/>
          <w:lang w:val="en-US"/>
        </w:rPr>
        <w:t>3</w:t>
      </w:r>
      <w:r>
        <w:rPr>
          <w:rFonts w:hint="eastAsia"/>
          <w:spacing w:val="-11"/>
          <w:sz w:val="32"/>
        </w:rPr>
        <w:t>万元，占</w:t>
      </w:r>
      <w:r>
        <w:rPr>
          <w:rFonts w:hint="eastAsia"/>
          <w:spacing w:val="-11"/>
          <w:sz w:val="32"/>
          <w:lang w:val="en-US"/>
        </w:rPr>
        <w:t>100%</w:t>
      </w:r>
      <w:r>
        <w:rPr>
          <w:rFonts w:hint="eastAsia"/>
          <w:spacing w:val="-11"/>
          <w:sz w:val="32"/>
        </w:rPr>
        <w:t>。</w:t>
      </w:r>
    </w:p>
    <w:p w:rsidR="006E266A" w:rsidRDefault="006E266A">
      <w:pPr>
        <w:pStyle w:val="2"/>
        <w:jc w:val="both"/>
        <w:rPr>
          <w:spacing w:val="-11"/>
          <w:sz w:val="32"/>
          <w:szCs w:val="24"/>
        </w:rPr>
      </w:pPr>
    </w:p>
    <w:p w:rsidR="006E266A" w:rsidRDefault="006604A8">
      <w:pPr>
        <w:pStyle w:val="2"/>
        <w:jc w:val="both"/>
        <w:rPr>
          <w:b/>
          <w:bCs/>
          <w:spacing w:val="-11"/>
          <w:sz w:val="32"/>
          <w:szCs w:val="24"/>
        </w:rPr>
      </w:pPr>
      <w:r>
        <w:rPr>
          <w:rFonts w:hint="eastAsia"/>
          <w:b/>
          <w:bCs/>
          <w:spacing w:val="-11"/>
          <w:sz w:val="32"/>
          <w:szCs w:val="24"/>
        </w:rPr>
        <w:t>（三）具体情况。</w:t>
      </w:r>
    </w:p>
    <w:p w:rsidR="006E266A" w:rsidRDefault="006604A8">
      <w:pPr>
        <w:ind w:rightChars="340" w:right="748" w:firstLineChars="200" w:firstLine="618"/>
        <w:rPr>
          <w:spacing w:val="-11"/>
          <w:sz w:val="32"/>
          <w:szCs w:val="24"/>
        </w:rPr>
      </w:pPr>
      <w:r>
        <w:rPr>
          <w:rFonts w:hint="eastAsia"/>
          <w:spacing w:val="-11"/>
          <w:sz w:val="32"/>
          <w:szCs w:val="24"/>
        </w:rPr>
        <w:t>2018 年度一般公共预算财政拨款支出年初预算为</w:t>
      </w:r>
      <w:r>
        <w:rPr>
          <w:rFonts w:hint="eastAsia"/>
          <w:spacing w:val="-11"/>
          <w:sz w:val="32"/>
          <w:szCs w:val="24"/>
          <w:lang w:val="en-US"/>
        </w:rPr>
        <w:t>749.2</w:t>
      </w:r>
      <w:r>
        <w:rPr>
          <w:rFonts w:hint="eastAsia"/>
          <w:spacing w:val="-11"/>
          <w:sz w:val="32"/>
          <w:szCs w:val="24"/>
        </w:rPr>
        <w:t>万元，支出决算为 915.02万元，完成年初预算的</w:t>
      </w:r>
      <w:r>
        <w:rPr>
          <w:rFonts w:hint="eastAsia"/>
          <w:spacing w:val="-11"/>
          <w:sz w:val="32"/>
          <w:szCs w:val="24"/>
          <w:lang w:val="en-US"/>
        </w:rPr>
        <w:t>122.13%</w:t>
      </w:r>
      <w:r>
        <w:rPr>
          <w:rFonts w:hint="eastAsia"/>
          <w:spacing w:val="-11"/>
          <w:sz w:val="32"/>
          <w:szCs w:val="24"/>
        </w:rPr>
        <w:t>。其中：</w:t>
      </w:r>
    </w:p>
    <w:p w:rsidR="006E266A" w:rsidRDefault="006604A8">
      <w:pPr>
        <w:pStyle w:val="a3"/>
        <w:numPr>
          <w:ilvl w:val="0"/>
          <w:numId w:val="1"/>
        </w:numPr>
        <w:spacing w:before="180" w:line="345" w:lineRule="auto"/>
        <w:ind w:left="320" w:right="1044" w:firstLine="640"/>
        <w:jc w:val="both"/>
        <w:rPr>
          <w:spacing w:val="-11"/>
          <w:sz w:val="32"/>
        </w:rPr>
      </w:pPr>
      <w:r>
        <w:rPr>
          <w:spacing w:val="-11"/>
          <w:sz w:val="32"/>
        </w:rPr>
        <w:t>医疗</w:t>
      </w:r>
      <w:r>
        <w:rPr>
          <w:rFonts w:hint="eastAsia"/>
          <w:spacing w:val="-11"/>
          <w:sz w:val="32"/>
        </w:rPr>
        <w:t>一般公共服务支出</w:t>
      </w:r>
      <w:r>
        <w:rPr>
          <w:spacing w:val="-11"/>
          <w:sz w:val="32"/>
        </w:rPr>
        <w:t>（类）</w:t>
      </w:r>
      <w:r>
        <w:rPr>
          <w:rFonts w:hint="eastAsia"/>
          <w:spacing w:val="-11"/>
          <w:sz w:val="32"/>
        </w:rPr>
        <w:t>发展与改革事务</w:t>
      </w:r>
      <w:r>
        <w:rPr>
          <w:spacing w:val="-11"/>
          <w:sz w:val="32"/>
        </w:rPr>
        <w:t>（款）</w:t>
      </w:r>
      <w:r>
        <w:rPr>
          <w:rFonts w:hint="eastAsia"/>
          <w:spacing w:val="-11"/>
          <w:sz w:val="32"/>
        </w:rPr>
        <w:t>物价管理</w:t>
      </w:r>
      <w:r>
        <w:rPr>
          <w:spacing w:val="-11"/>
          <w:sz w:val="32"/>
        </w:rPr>
        <w:t xml:space="preserve">（项）。年初预算为 </w:t>
      </w:r>
      <w:r>
        <w:rPr>
          <w:rFonts w:hint="eastAsia"/>
          <w:spacing w:val="-11"/>
          <w:sz w:val="32"/>
          <w:lang w:val="en-US"/>
        </w:rPr>
        <w:t>749.2</w:t>
      </w:r>
      <w:r>
        <w:rPr>
          <w:spacing w:val="-11"/>
          <w:sz w:val="32"/>
        </w:rPr>
        <w:t xml:space="preserve"> 万元，支出决算为</w:t>
      </w:r>
      <w:r>
        <w:rPr>
          <w:rFonts w:hint="eastAsia"/>
          <w:spacing w:val="-11"/>
          <w:sz w:val="32"/>
        </w:rPr>
        <w:t>915.0</w:t>
      </w:r>
      <w:r>
        <w:rPr>
          <w:rFonts w:hint="eastAsia"/>
          <w:spacing w:val="-11"/>
          <w:sz w:val="32"/>
          <w:lang w:val="en-US"/>
        </w:rPr>
        <w:t>3</w:t>
      </w:r>
      <w:r>
        <w:rPr>
          <w:spacing w:val="-11"/>
          <w:sz w:val="32"/>
        </w:rPr>
        <w:t>万元，完成年初预算的</w:t>
      </w:r>
      <w:r>
        <w:rPr>
          <w:rFonts w:hint="eastAsia"/>
          <w:spacing w:val="-11"/>
          <w:sz w:val="32"/>
          <w:lang w:val="en-US"/>
        </w:rPr>
        <w:t>122.13%</w:t>
      </w:r>
      <w:r>
        <w:rPr>
          <w:spacing w:val="-11"/>
          <w:sz w:val="32"/>
        </w:rPr>
        <w:t>。决算数与年初预算数存在差异的主要原因</w:t>
      </w:r>
      <w:r>
        <w:rPr>
          <w:spacing w:val="-46"/>
          <w:sz w:val="32"/>
        </w:rPr>
        <w:t>是</w:t>
      </w:r>
      <w:r>
        <w:rPr>
          <w:rFonts w:hint="eastAsia"/>
          <w:spacing w:val="-11"/>
          <w:sz w:val="32"/>
        </w:rPr>
        <w:t>人员工资、奖金，医保、住房公积金、养老保险等经费的增加。</w:t>
      </w:r>
    </w:p>
    <w:p w:rsidR="006E266A" w:rsidRDefault="006604A8">
      <w:pPr>
        <w:pStyle w:val="1"/>
        <w:tabs>
          <w:tab w:val="left" w:pos="1482"/>
        </w:tabs>
        <w:spacing w:before="160" w:line="345" w:lineRule="auto"/>
        <w:ind w:right="1797" w:firstLine="631"/>
        <w:rPr>
          <w:rFonts w:ascii="黑体" w:eastAsia="黑体" w:hAnsi="黑体"/>
          <w:lang w:val="en-US"/>
        </w:rPr>
      </w:pPr>
      <w:r>
        <w:rPr>
          <w:rFonts w:ascii="黑体" w:eastAsia="黑体" w:hAnsi="黑体" w:hint="eastAsia"/>
          <w:lang w:val="en-US"/>
        </w:rPr>
        <w:t>六、一般公共预算财政拨款基本支出决算情况说明</w:t>
      </w:r>
    </w:p>
    <w:p w:rsidR="006E266A" w:rsidRDefault="006604A8">
      <w:pPr>
        <w:pStyle w:val="a3"/>
        <w:spacing w:before="180" w:line="345" w:lineRule="auto"/>
        <w:ind w:right="1044" w:firstLineChars="200" w:firstLine="618"/>
        <w:jc w:val="both"/>
        <w:rPr>
          <w:spacing w:val="-11"/>
          <w:sz w:val="32"/>
        </w:rPr>
      </w:pPr>
      <w:r>
        <w:rPr>
          <w:rFonts w:hint="eastAsia"/>
          <w:spacing w:val="-11"/>
          <w:sz w:val="32"/>
        </w:rPr>
        <w:t>2018 年度一般公共预算财政拨款基本支出915.0</w:t>
      </w:r>
      <w:r>
        <w:rPr>
          <w:rFonts w:hint="eastAsia"/>
          <w:spacing w:val="-11"/>
          <w:sz w:val="32"/>
          <w:lang w:val="en-US"/>
        </w:rPr>
        <w:t>3</w:t>
      </w:r>
      <w:r>
        <w:rPr>
          <w:rFonts w:hint="eastAsia"/>
          <w:spacing w:val="-11"/>
          <w:sz w:val="32"/>
        </w:rPr>
        <w:t>万元。其中：</w:t>
      </w:r>
      <w:r>
        <w:rPr>
          <w:rFonts w:hint="eastAsia"/>
          <w:spacing w:val="-11"/>
          <w:sz w:val="32"/>
          <w:lang w:val="en-US"/>
        </w:rPr>
        <w:t>人员经费</w:t>
      </w:r>
      <w:r w:rsidR="006E1434" w:rsidRPr="006E1434">
        <w:rPr>
          <w:spacing w:val="-11"/>
          <w:sz w:val="32"/>
          <w:lang w:val="en-US"/>
        </w:rPr>
        <w:t>804.0</w:t>
      </w:r>
      <w:r w:rsidR="006E1434">
        <w:rPr>
          <w:spacing w:val="-11"/>
          <w:sz w:val="32"/>
          <w:lang w:val="en-US"/>
        </w:rPr>
        <w:t>2</w:t>
      </w:r>
      <w:r>
        <w:rPr>
          <w:rFonts w:hint="eastAsia"/>
          <w:spacing w:val="-11"/>
          <w:sz w:val="32"/>
          <w:lang w:val="en-US"/>
        </w:rPr>
        <w:t>万，主要包括：基本工资、津贴补贴、伙食补助费、绩效工资、机关事业单位基本养老保险缴费、职业年金缴费、其他社会保障缴费、其他工资福利支出、离休费、退休费、抚恤金、生活补助、医疗费、奖励金、 住房公积金、采暖补贴、物业服务补贴、其他对个人和家庭的补助支出；公用经费</w:t>
      </w:r>
      <w:r w:rsidR="006E1434" w:rsidRPr="006E1434">
        <w:rPr>
          <w:spacing w:val="-11"/>
          <w:sz w:val="32"/>
          <w:lang w:val="en-US"/>
        </w:rPr>
        <w:t>111.01</w:t>
      </w:r>
      <w:r>
        <w:rPr>
          <w:rFonts w:hint="eastAsia"/>
          <w:spacing w:val="-11"/>
          <w:sz w:val="32"/>
          <w:lang w:val="en-US"/>
        </w:rPr>
        <w:t>万元，主要包括：办公费、印刷费、咨询费、手续费、水费、电费、邮电费、取暖</w:t>
      </w:r>
      <w:r>
        <w:rPr>
          <w:rFonts w:hint="eastAsia"/>
          <w:spacing w:val="-11"/>
          <w:sz w:val="32"/>
          <w:lang w:val="en-US"/>
        </w:rPr>
        <w:lastRenderedPageBreak/>
        <w:t>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6E266A" w:rsidRDefault="006604A8">
      <w:pPr>
        <w:pStyle w:val="1"/>
        <w:tabs>
          <w:tab w:val="left" w:pos="1482"/>
        </w:tabs>
        <w:spacing w:before="160" w:line="345" w:lineRule="auto"/>
        <w:ind w:right="1797" w:firstLine="631"/>
        <w:rPr>
          <w:rFonts w:ascii="黑体" w:eastAsia="黑体" w:hAnsi="黑体"/>
        </w:rPr>
      </w:pPr>
      <w:r>
        <w:rPr>
          <w:rFonts w:ascii="黑体" w:eastAsia="黑体" w:hAnsi="黑体" w:hint="eastAsia"/>
          <w:lang w:val="en-US"/>
        </w:rPr>
        <w:t>七、</w:t>
      </w:r>
      <w:r>
        <w:rPr>
          <w:rFonts w:ascii="黑体" w:eastAsia="黑体" w:hAnsi="黑体" w:hint="eastAsia"/>
        </w:rPr>
        <w:t>一般公共预算财政拨款“三公”经费支出决算情况说明</w:t>
      </w:r>
    </w:p>
    <w:p w:rsidR="006E266A" w:rsidRDefault="006604A8">
      <w:pPr>
        <w:ind w:left="860"/>
        <w:rPr>
          <w:rFonts w:ascii="楷体" w:eastAsia="楷体" w:hAnsi="楷体"/>
          <w:b/>
          <w:sz w:val="32"/>
        </w:rPr>
      </w:pPr>
      <w:r>
        <w:rPr>
          <w:rFonts w:ascii="楷体" w:eastAsia="楷体" w:hAnsi="楷体" w:hint="eastAsia"/>
          <w:b/>
          <w:spacing w:val="2"/>
          <w:w w:val="99"/>
          <w:sz w:val="32"/>
        </w:rPr>
        <w:t>（</w:t>
      </w:r>
      <w:r>
        <w:rPr>
          <w:rFonts w:ascii="楷体" w:eastAsia="楷体" w:hAnsi="楷体" w:hint="eastAsia"/>
          <w:b/>
          <w:w w:val="99"/>
          <w:sz w:val="32"/>
        </w:rPr>
        <w:t>一</w:t>
      </w:r>
      <w:r>
        <w:rPr>
          <w:rFonts w:ascii="楷体" w:eastAsia="楷体" w:hAnsi="楷体" w:hint="eastAsia"/>
          <w:b/>
          <w:spacing w:val="-159"/>
          <w:w w:val="99"/>
          <w:sz w:val="32"/>
        </w:rPr>
        <w:t>）</w:t>
      </w:r>
      <w:r>
        <w:rPr>
          <w:rFonts w:ascii="楷体" w:eastAsia="楷体" w:hAnsi="楷体" w:hint="eastAsia"/>
          <w:b/>
          <w:w w:val="99"/>
          <w:sz w:val="32"/>
        </w:rPr>
        <w:t>“三公”经费财政拨款支出决算总体情况说明。</w:t>
      </w:r>
    </w:p>
    <w:p w:rsidR="006E266A" w:rsidRDefault="006604A8">
      <w:pPr>
        <w:spacing w:before="178" w:line="345" w:lineRule="auto"/>
        <w:ind w:left="220" w:right="1797" w:firstLine="640"/>
        <w:jc w:val="both"/>
        <w:rPr>
          <w:rFonts w:ascii="仿宋" w:eastAsia="仿宋" w:hAnsi="仿宋"/>
          <w:sz w:val="32"/>
        </w:rPr>
      </w:pPr>
      <w:r>
        <w:rPr>
          <w:rFonts w:ascii="仿宋" w:eastAsia="仿宋" w:hAnsi="仿宋" w:hint="eastAsia"/>
          <w:sz w:val="32"/>
        </w:rPr>
        <w:t>2018</w:t>
      </w:r>
      <w:r>
        <w:rPr>
          <w:rFonts w:ascii="仿宋" w:eastAsia="仿宋" w:hAnsi="仿宋" w:hint="eastAsia"/>
          <w:spacing w:val="-17"/>
          <w:sz w:val="32"/>
        </w:rPr>
        <w:t xml:space="preserve"> 年度“三公”经费财政拨款支出预算为 </w:t>
      </w:r>
      <w:r>
        <w:rPr>
          <w:rFonts w:ascii="仿宋" w:eastAsia="仿宋" w:hAnsi="仿宋" w:hint="eastAsia"/>
          <w:sz w:val="32"/>
        </w:rPr>
        <w:t>0</w:t>
      </w:r>
      <w:r>
        <w:rPr>
          <w:rFonts w:ascii="仿宋" w:eastAsia="仿宋" w:hAnsi="仿宋" w:hint="eastAsia"/>
          <w:spacing w:val="-24"/>
          <w:sz w:val="32"/>
        </w:rPr>
        <w:t xml:space="preserve"> 万元，支</w:t>
      </w:r>
      <w:r>
        <w:rPr>
          <w:rFonts w:ascii="仿宋" w:eastAsia="仿宋" w:hAnsi="仿宋" w:hint="eastAsia"/>
          <w:spacing w:val="-36"/>
          <w:sz w:val="32"/>
        </w:rPr>
        <w:t xml:space="preserve">出决算为 </w:t>
      </w:r>
      <w:r>
        <w:rPr>
          <w:rFonts w:ascii="仿宋" w:eastAsia="仿宋" w:hAnsi="仿宋" w:hint="eastAsia"/>
          <w:sz w:val="32"/>
        </w:rPr>
        <w:t>0</w:t>
      </w:r>
      <w:r>
        <w:rPr>
          <w:rFonts w:ascii="仿宋" w:eastAsia="仿宋" w:hAnsi="仿宋" w:hint="eastAsia"/>
          <w:spacing w:val="-18"/>
          <w:sz w:val="32"/>
        </w:rPr>
        <w:t xml:space="preserve"> 万元，完成预算的 </w:t>
      </w:r>
      <w:r>
        <w:rPr>
          <w:rFonts w:ascii="仿宋" w:eastAsia="仿宋" w:hAnsi="仿宋" w:hint="eastAsia"/>
          <w:sz w:val="32"/>
        </w:rPr>
        <w:t>0%。2018 年度“三公”经费支出决算数与预算数</w:t>
      </w:r>
      <w:r>
        <w:rPr>
          <w:rFonts w:ascii="仿宋" w:eastAsia="仿宋" w:hAnsi="仿宋" w:hint="eastAsia"/>
          <w:sz w:val="32"/>
          <w:lang w:val="en-US"/>
        </w:rPr>
        <w:t>不</w:t>
      </w:r>
      <w:r>
        <w:rPr>
          <w:rFonts w:ascii="仿宋" w:eastAsia="仿宋" w:hAnsi="仿宋" w:hint="eastAsia"/>
          <w:sz w:val="32"/>
        </w:rPr>
        <w:t>存在差异。</w:t>
      </w:r>
    </w:p>
    <w:p w:rsidR="006E266A" w:rsidRDefault="006604A8">
      <w:pPr>
        <w:ind w:left="860"/>
        <w:rPr>
          <w:rFonts w:ascii="楷体" w:eastAsia="楷体" w:hAnsi="楷体"/>
          <w:b/>
          <w:sz w:val="32"/>
        </w:rPr>
      </w:pPr>
      <w:r>
        <w:rPr>
          <w:rFonts w:ascii="楷体" w:eastAsia="楷体" w:hAnsi="楷体" w:hint="eastAsia"/>
          <w:b/>
          <w:spacing w:val="2"/>
          <w:w w:val="99"/>
          <w:sz w:val="32"/>
        </w:rPr>
        <w:t>（</w:t>
      </w:r>
      <w:r>
        <w:rPr>
          <w:rFonts w:ascii="楷体" w:eastAsia="楷体" w:hAnsi="楷体" w:hint="eastAsia"/>
          <w:b/>
          <w:w w:val="99"/>
          <w:sz w:val="32"/>
        </w:rPr>
        <w:t>二</w:t>
      </w:r>
      <w:r>
        <w:rPr>
          <w:rFonts w:ascii="楷体" w:eastAsia="楷体" w:hAnsi="楷体" w:hint="eastAsia"/>
          <w:b/>
          <w:spacing w:val="-159"/>
          <w:w w:val="99"/>
          <w:sz w:val="32"/>
        </w:rPr>
        <w:t>）</w:t>
      </w:r>
      <w:r>
        <w:rPr>
          <w:rFonts w:ascii="楷体" w:eastAsia="楷体" w:hAnsi="楷体" w:hint="eastAsia"/>
          <w:b/>
          <w:w w:val="99"/>
          <w:sz w:val="32"/>
        </w:rPr>
        <w:t>“三公”经费财政拨款支出决算具体情况说明。</w:t>
      </w:r>
    </w:p>
    <w:p w:rsidR="006E266A" w:rsidRDefault="006604A8" w:rsidP="00207D5F">
      <w:pPr>
        <w:spacing w:line="360" w:lineRule="auto"/>
        <w:rPr>
          <w:rFonts w:ascii="仿宋" w:eastAsia="仿宋" w:hAnsi="仿宋"/>
          <w:sz w:val="32"/>
        </w:rPr>
      </w:pPr>
      <w:r>
        <w:rPr>
          <w:rFonts w:ascii="仿宋" w:eastAsia="仿宋" w:hAnsi="仿宋" w:hint="eastAsia"/>
          <w:sz w:val="32"/>
        </w:rPr>
        <w:t>2018 年度“三公”经费财政拨款支出决算中，因公出国</w:t>
      </w:r>
    </w:p>
    <w:p w:rsidR="006E266A" w:rsidRDefault="006604A8" w:rsidP="00207D5F">
      <w:pPr>
        <w:spacing w:line="360" w:lineRule="auto"/>
        <w:rPr>
          <w:rFonts w:ascii="仿宋" w:eastAsia="仿宋"/>
          <w:sz w:val="32"/>
        </w:rPr>
      </w:pPr>
      <w:r>
        <w:rPr>
          <w:rFonts w:ascii="仿宋" w:eastAsia="仿宋" w:hint="eastAsia"/>
          <w:spacing w:val="7"/>
          <w:sz w:val="32"/>
        </w:rPr>
        <w:t>（境）</w:t>
      </w:r>
      <w:r>
        <w:rPr>
          <w:rFonts w:ascii="仿宋" w:eastAsia="仿宋" w:hint="eastAsia"/>
          <w:spacing w:val="-10"/>
          <w:sz w:val="32"/>
        </w:rPr>
        <w:t xml:space="preserve">费支出决算 </w:t>
      </w:r>
      <w:r>
        <w:rPr>
          <w:rFonts w:ascii="仿宋" w:eastAsia="仿宋" w:hint="eastAsia"/>
          <w:sz w:val="32"/>
        </w:rPr>
        <w:t>0</w:t>
      </w:r>
      <w:r>
        <w:rPr>
          <w:rFonts w:ascii="仿宋" w:eastAsia="仿宋" w:hint="eastAsia"/>
          <w:spacing w:val="-13"/>
          <w:sz w:val="32"/>
        </w:rPr>
        <w:t xml:space="preserve"> 万元，完成预算的 </w:t>
      </w:r>
      <w:r>
        <w:rPr>
          <w:rFonts w:ascii="仿宋" w:eastAsia="仿宋" w:hint="eastAsia"/>
          <w:spacing w:val="4"/>
          <w:sz w:val="32"/>
        </w:rPr>
        <w:t>0</w:t>
      </w:r>
      <w:r>
        <w:rPr>
          <w:rFonts w:ascii="仿宋" w:eastAsia="仿宋" w:hint="eastAsia"/>
          <w:spacing w:val="-19"/>
          <w:sz w:val="32"/>
        </w:rPr>
        <w:t xml:space="preserve">%，占 </w:t>
      </w:r>
      <w:r>
        <w:rPr>
          <w:rFonts w:ascii="仿宋" w:eastAsia="仿宋" w:hint="eastAsia"/>
          <w:spacing w:val="4"/>
          <w:sz w:val="32"/>
        </w:rPr>
        <w:t>0%；公务用</w:t>
      </w:r>
      <w:r>
        <w:rPr>
          <w:rFonts w:ascii="仿宋" w:eastAsia="仿宋" w:hint="eastAsia"/>
          <w:spacing w:val="-3"/>
          <w:sz w:val="32"/>
        </w:rPr>
        <w:t xml:space="preserve">车购置及运行费支出决算 </w:t>
      </w:r>
      <w:r>
        <w:rPr>
          <w:rFonts w:ascii="仿宋" w:eastAsia="仿宋" w:hint="eastAsia"/>
          <w:sz w:val="32"/>
        </w:rPr>
        <w:t>0</w:t>
      </w:r>
      <w:r>
        <w:rPr>
          <w:rFonts w:ascii="仿宋" w:eastAsia="仿宋" w:hint="eastAsia"/>
          <w:spacing w:val="-13"/>
          <w:sz w:val="32"/>
        </w:rPr>
        <w:t xml:space="preserve"> 万元，完成预算的 </w:t>
      </w:r>
      <w:r>
        <w:rPr>
          <w:rFonts w:ascii="仿宋" w:eastAsia="仿宋" w:hint="eastAsia"/>
          <w:spacing w:val="4"/>
          <w:sz w:val="32"/>
        </w:rPr>
        <w:t>0</w:t>
      </w:r>
      <w:r>
        <w:rPr>
          <w:rFonts w:ascii="仿宋" w:eastAsia="仿宋" w:hint="eastAsia"/>
          <w:spacing w:val="-19"/>
          <w:sz w:val="32"/>
        </w:rPr>
        <w:t xml:space="preserve">%，占 </w:t>
      </w:r>
      <w:r>
        <w:rPr>
          <w:rFonts w:ascii="仿宋" w:eastAsia="仿宋" w:hint="eastAsia"/>
          <w:spacing w:val="2"/>
          <w:sz w:val="32"/>
        </w:rPr>
        <w:t xml:space="preserve">0%； </w:t>
      </w:r>
      <w:r>
        <w:rPr>
          <w:rFonts w:ascii="仿宋" w:eastAsia="仿宋" w:hint="eastAsia"/>
          <w:spacing w:val="-4"/>
          <w:sz w:val="32"/>
        </w:rPr>
        <w:t xml:space="preserve">公务接待费支出决算 </w:t>
      </w:r>
      <w:r>
        <w:rPr>
          <w:rFonts w:ascii="仿宋" w:eastAsia="仿宋" w:hint="eastAsia"/>
          <w:sz w:val="32"/>
        </w:rPr>
        <w:t>0</w:t>
      </w:r>
      <w:r>
        <w:rPr>
          <w:rFonts w:ascii="仿宋" w:eastAsia="仿宋" w:hint="eastAsia"/>
          <w:spacing w:val="-13"/>
          <w:sz w:val="32"/>
        </w:rPr>
        <w:t xml:space="preserve"> 万元，完成预算的 </w:t>
      </w:r>
      <w:r>
        <w:rPr>
          <w:rFonts w:ascii="仿宋" w:eastAsia="仿宋" w:hint="eastAsia"/>
          <w:spacing w:val="4"/>
          <w:sz w:val="32"/>
        </w:rPr>
        <w:t>0</w:t>
      </w:r>
      <w:r>
        <w:rPr>
          <w:rFonts w:ascii="仿宋" w:eastAsia="仿宋" w:hint="eastAsia"/>
          <w:spacing w:val="-18"/>
          <w:sz w:val="32"/>
        </w:rPr>
        <w:t xml:space="preserve">%，占 </w:t>
      </w:r>
      <w:r>
        <w:rPr>
          <w:rFonts w:ascii="仿宋" w:eastAsia="仿宋" w:hint="eastAsia"/>
          <w:sz w:val="32"/>
        </w:rPr>
        <w:t>0</w:t>
      </w:r>
      <w:r>
        <w:rPr>
          <w:rFonts w:ascii="仿宋" w:eastAsia="仿宋" w:hint="eastAsia"/>
          <w:spacing w:val="3"/>
          <w:sz w:val="32"/>
        </w:rPr>
        <w:t>%。具体情况如下：</w:t>
      </w:r>
    </w:p>
    <w:p w:rsidR="006E266A" w:rsidRDefault="006604A8" w:rsidP="00207D5F">
      <w:pPr>
        <w:pStyle w:val="a4"/>
        <w:numPr>
          <w:ilvl w:val="2"/>
          <w:numId w:val="2"/>
        </w:numPr>
        <w:tabs>
          <w:tab w:val="left" w:pos="1342"/>
        </w:tabs>
        <w:spacing w:before="0" w:line="360" w:lineRule="auto"/>
        <w:ind w:left="0" w:right="0" w:firstLine="640"/>
        <w:rPr>
          <w:sz w:val="16"/>
        </w:rPr>
      </w:pPr>
      <w:r>
        <w:rPr>
          <w:b/>
          <w:spacing w:val="-7"/>
          <w:sz w:val="32"/>
        </w:rPr>
        <w:t>因公出国</w:t>
      </w:r>
      <w:r>
        <w:rPr>
          <w:b/>
          <w:sz w:val="32"/>
        </w:rPr>
        <w:t>（境</w:t>
      </w:r>
      <w:r>
        <w:rPr>
          <w:b/>
          <w:spacing w:val="-24"/>
          <w:sz w:val="32"/>
        </w:rPr>
        <w:t>）</w:t>
      </w:r>
      <w:r>
        <w:rPr>
          <w:b/>
          <w:sz w:val="32"/>
        </w:rPr>
        <w:t>费</w:t>
      </w:r>
      <w:r>
        <w:rPr>
          <w:spacing w:val="-9"/>
          <w:sz w:val="32"/>
        </w:rPr>
        <w:t xml:space="preserve">年初预算为 </w:t>
      </w:r>
      <w:r>
        <w:rPr>
          <w:sz w:val="32"/>
        </w:rPr>
        <w:t>0</w:t>
      </w:r>
      <w:r>
        <w:rPr>
          <w:spacing w:val="-10"/>
          <w:sz w:val="32"/>
        </w:rPr>
        <w:t xml:space="preserve"> 万元，支出决算为</w:t>
      </w:r>
      <w:r>
        <w:rPr>
          <w:sz w:val="32"/>
        </w:rPr>
        <w:t>0</w:t>
      </w:r>
      <w:r>
        <w:rPr>
          <w:spacing w:val="-10"/>
          <w:sz w:val="32"/>
        </w:rPr>
        <w:t xml:space="preserve">万元，完成年初预算的 </w:t>
      </w:r>
      <w:r>
        <w:rPr>
          <w:sz w:val="32"/>
        </w:rPr>
        <w:t>0</w:t>
      </w:r>
      <w:r>
        <w:rPr>
          <w:spacing w:val="-22"/>
          <w:sz w:val="32"/>
        </w:rPr>
        <w:t>%</w:t>
      </w:r>
      <w:r w:rsidR="006F1C24">
        <w:rPr>
          <w:spacing w:val="-22"/>
          <w:sz w:val="32"/>
        </w:rPr>
        <w:t>。</w:t>
      </w:r>
      <w:r>
        <w:rPr>
          <w:spacing w:val="-1"/>
          <w:sz w:val="32"/>
        </w:rPr>
        <w:t>全年因公出国</w:t>
      </w:r>
      <w:r>
        <w:rPr>
          <w:sz w:val="32"/>
        </w:rPr>
        <w:t>（境</w:t>
      </w:r>
      <w:r>
        <w:rPr>
          <w:spacing w:val="-3"/>
          <w:sz w:val="32"/>
        </w:rPr>
        <w:t>）</w:t>
      </w:r>
      <w:r>
        <w:rPr>
          <w:sz w:val="32"/>
        </w:rPr>
        <w:t>团组0</w:t>
      </w:r>
      <w:r>
        <w:rPr>
          <w:spacing w:val="-16"/>
          <w:sz w:val="32"/>
        </w:rPr>
        <w:t xml:space="preserve">个，累计 </w:t>
      </w:r>
      <w:r>
        <w:rPr>
          <w:sz w:val="32"/>
        </w:rPr>
        <w:t>0</w:t>
      </w:r>
      <w:r>
        <w:rPr>
          <w:spacing w:val="-27"/>
          <w:sz w:val="32"/>
        </w:rPr>
        <w:t xml:space="preserve"> </w:t>
      </w:r>
      <w:r w:rsidR="006F1C24">
        <w:rPr>
          <w:spacing w:val="-27"/>
          <w:sz w:val="32"/>
        </w:rPr>
        <w:t>人</w:t>
      </w:r>
      <w:r w:rsidR="006F1C24">
        <w:rPr>
          <w:rFonts w:hint="eastAsia"/>
          <w:spacing w:val="-27"/>
          <w:sz w:val="32"/>
        </w:rPr>
        <w:t>次。</w:t>
      </w:r>
    </w:p>
    <w:p w:rsidR="006E266A" w:rsidRDefault="00B91DE2" w:rsidP="00207D5F">
      <w:pPr>
        <w:pStyle w:val="a4"/>
        <w:numPr>
          <w:ilvl w:val="2"/>
          <w:numId w:val="2"/>
        </w:numPr>
        <w:tabs>
          <w:tab w:val="left" w:pos="1348"/>
        </w:tabs>
        <w:spacing w:before="0" w:line="360" w:lineRule="auto"/>
        <w:ind w:left="0" w:right="0" w:firstLine="640"/>
        <w:rPr>
          <w:sz w:val="32"/>
        </w:rPr>
      </w:pPr>
      <w:r>
        <w:pict>
          <v:line id="_x0000_s1062" style="position:absolute;left:0;text-align:left;z-index:-251654144;mso-position-horizontal-relative:page;mso-width-relative:page;mso-height-relative:page" from="308pt,20.45pt" to="328.2pt,20.45pt" strokeweight=".72pt">
            <w10:wrap anchorx="page"/>
          </v:line>
        </w:pict>
      </w:r>
      <w:r w:rsidR="006604A8">
        <w:rPr>
          <w:b/>
          <w:spacing w:val="1"/>
          <w:sz w:val="32"/>
        </w:rPr>
        <w:t>公务用车购置及运行费</w:t>
      </w:r>
      <w:r w:rsidR="006604A8" w:rsidRPr="00AD6D1A">
        <w:rPr>
          <w:spacing w:val="5"/>
          <w:sz w:val="32"/>
        </w:rPr>
        <w:t>年</w:t>
      </w:r>
      <w:r w:rsidR="006604A8" w:rsidRPr="00AD6D1A">
        <w:rPr>
          <w:spacing w:val="-18"/>
          <w:sz w:val="32"/>
        </w:rPr>
        <w:t>初预</w:t>
      </w:r>
      <w:r w:rsidR="006604A8">
        <w:rPr>
          <w:spacing w:val="-18"/>
          <w:sz w:val="32"/>
        </w:rPr>
        <w:t xml:space="preserve">算为 </w:t>
      </w:r>
      <w:r w:rsidR="006604A8">
        <w:rPr>
          <w:sz w:val="32"/>
        </w:rPr>
        <w:t>0</w:t>
      </w:r>
      <w:r w:rsidR="006604A8">
        <w:rPr>
          <w:spacing w:val="-13"/>
          <w:sz w:val="32"/>
        </w:rPr>
        <w:t xml:space="preserve"> 万元，支出决</w:t>
      </w:r>
      <w:r w:rsidR="006604A8">
        <w:rPr>
          <w:spacing w:val="-36"/>
          <w:sz w:val="32"/>
        </w:rPr>
        <w:t xml:space="preserve">算为 </w:t>
      </w:r>
      <w:r w:rsidR="006604A8">
        <w:rPr>
          <w:sz w:val="32"/>
        </w:rPr>
        <w:t>0</w:t>
      </w:r>
      <w:r w:rsidR="006604A8">
        <w:rPr>
          <w:spacing w:val="-16"/>
          <w:sz w:val="32"/>
        </w:rPr>
        <w:t xml:space="preserve"> 万元，完成年初预算的 </w:t>
      </w:r>
      <w:r w:rsidR="006604A8">
        <w:rPr>
          <w:sz w:val="32"/>
        </w:rPr>
        <w:t>0%。</w:t>
      </w:r>
    </w:p>
    <w:p w:rsidR="006E266A" w:rsidRDefault="006604A8" w:rsidP="00F065E3">
      <w:pPr>
        <w:spacing w:line="360" w:lineRule="auto"/>
        <w:ind w:firstLineChars="200" w:firstLine="643"/>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辆，其中其他</w:t>
      </w:r>
    </w:p>
    <w:p w:rsidR="006E266A" w:rsidRDefault="006604A8" w:rsidP="00F065E3">
      <w:pPr>
        <w:pStyle w:val="1"/>
        <w:spacing w:before="0" w:line="360" w:lineRule="auto"/>
        <w:ind w:left="0"/>
      </w:pPr>
      <w:r>
        <w:lastRenderedPageBreak/>
        <w:t>用车 0 辆。</w:t>
      </w:r>
    </w:p>
    <w:p w:rsidR="006E266A" w:rsidRDefault="006604A8" w:rsidP="00F065E3">
      <w:pPr>
        <w:spacing w:line="360" w:lineRule="auto"/>
        <w:ind w:firstLine="640"/>
        <w:rPr>
          <w:rFonts w:ascii="仿宋" w:eastAsia="仿宋"/>
          <w:sz w:val="32"/>
        </w:rPr>
      </w:pPr>
      <w:r>
        <w:rPr>
          <w:rFonts w:ascii="仿宋" w:eastAsia="仿宋" w:hint="eastAsia"/>
          <w:b/>
          <w:spacing w:val="-6"/>
          <w:sz w:val="32"/>
        </w:rPr>
        <w:t xml:space="preserve">公务用车运行支出 </w:t>
      </w:r>
      <w:r>
        <w:rPr>
          <w:rFonts w:ascii="仿宋" w:eastAsia="仿宋" w:hint="eastAsia"/>
          <w:sz w:val="32"/>
        </w:rPr>
        <w:t>0</w:t>
      </w:r>
      <w:r>
        <w:rPr>
          <w:rFonts w:ascii="仿宋" w:eastAsia="仿宋" w:hint="eastAsia"/>
          <w:spacing w:val="-47"/>
          <w:sz w:val="32"/>
        </w:rPr>
        <w:t xml:space="preserve"> 万元。。</w:t>
      </w:r>
      <w:r>
        <w:rPr>
          <w:rFonts w:ascii="仿宋" w:eastAsia="仿宋" w:hint="eastAsia"/>
          <w:sz w:val="32"/>
        </w:rPr>
        <w:t>2018</w:t>
      </w:r>
      <w:r>
        <w:rPr>
          <w:rFonts w:ascii="仿宋" w:eastAsia="仿宋" w:hint="eastAsia"/>
          <w:spacing w:val="-9"/>
          <w:sz w:val="32"/>
        </w:rPr>
        <w:t xml:space="preserve"> 年期末，部门开支财</w:t>
      </w:r>
      <w:r>
        <w:rPr>
          <w:rFonts w:ascii="仿宋" w:eastAsia="仿宋" w:hint="eastAsia"/>
          <w:spacing w:val="-15"/>
          <w:sz w:val="32"/>
        </w:rPr>
        <w:t xml:space="preserve">政拨款的公务用车保有量为 </w:t>
      </w:r>
      <w:r>
        <w:rPr>
          <w:rFonts w:ascii="仿宋" w:eastAsia="仿宋" w:hint="eastAsia"/>
          <w:sz w:val="32"/>
        </w:rPr>
        <w:t>0</w:t>
      </w:r>
      <w:r>
        <w:rPr>
          <w:rFonts w:ascii="仿宋" w:eastAsia="仿宋" w:hint="eastAsia"/>
          <w:spacing w:val="-27"/>
          <w:sz w:val="32"/>
        </w:rPr>
        <w:t xml:space="preserve"> 辆。</w:t>
      </w:r>
    </w:p>
    <w:p w:rsidR="006E266A" w:rsidRDefault="00B91DE2" w:rsidP="00F065E3">
      <w:pPr>
        <w:pStyle w:val="a4"/>
        <w:numPr>
          <w:ilvl w:val="2"/>
          <w:numId w:val="2"/>
        </w:numPr>
        <w:tabs>
          <w:tab w:val="left" w:pos="1183"/>
        </w:tabs>
        <w:spacing w:before="0" w:line="360" w:lineRule="auto"/>
        <w:ind w:left="0" w:right="0" w:firstLine="640"/>
        <w:rPr>
          <w:sz w:val="32"/>
        </w:rPr>
      </w:pPr>
      <w:r>
        <w:pict>
          <v:line id="_x0000_s1067" style="position:absolute;left:0;text-align:left;z-index:-251653120;mso-position-horizontal-relative:page;mso-width-relative:page;mso-height-relative:page" from="218.35pt,17.7pt" to="238.35pt,17.7pt" strokeweight=".72pt">
            <w10:wrap anchorx="page"/>
          </v:line>
        </w:pict>
      </w:r>
      <w:r w:rsidR="006604A8">
        <w:rPr>
          <w:b/>
          <w:sz w:val="32"/>
        </w:rPr>
        <w:t>公务接待费</w:t>
      </w:r>
      <w:r w:rsidR="006604A8" w:rsidRPr="00AD6D1A">
        <w:rPr>
          <w:sz w:val="32"/>
        </w:rPr>
        <w:t>年</w:t>
      </w:r>
      <w:r w:rsidR="006604A8" w:rsidRPr="00AD6D1A">
        <w:rPr>
          <w:spacing w:val="-17"/>
          <w:sz w:val="32"/>
        </w:rPr>
        <w:t>初</w:t>
      </w:r>
      <w:r w:rsidR="006604A8">
        <w:rPr>
          <w:spacing w:val="-17"/>
          <w:sz w:val="32"/>
        </w:rPr>
        <w:t xml:space="preserve">预算为 </w:t>
      </w:r>
      <w:r w:rsidR="006604A8">
        <w:rPr>
          <w:sz w:val="32"/>
        </w:rPr>
        <w:t>0</w:t>
      </w:r>
      <w:r w:rsidR="006604A8">
        <w:rPr>
          <w:spacing w:val="-19"/>
          <w:sz w:val="32"/>
        </w:rPr>
        <w:t xml:space="preserve"> 万元，支出决算为 </w:t>
      </w:r>
      <w:r w:rsidR="006604A8">
        <w:rPr>
          <w:sz w:val="32"/>
        </w:rPr>
        <w:t>0</w:t>
      </w:r>
      <w:r w:rsidR="006604A8">
        <w:rPr>
          <w:spacing w:val="-21"/>
          <w:sz w:val="32"/>
        </w:rPr>
        <w:t xml:space="preserve"> 万元， </w:t>
      </w:r>
      <w:r w:rsidR="006604A8">
        <w:rPr>
          <w:spacing w:val="-29"/>
          <w:sz w:val="32"/>
        </w:rPr>
        <w:t xml:space="preserve">完成年初预算的 </w:t>
      </w:r>
      <w:r w:rsidR="006604A8">
        <w:rPr>
          <w:sz w:val="32"/>
        </w:rPr>
        <w:t>0%。</w:t>
      </w:r>
    </w:p>
    <w:p w:rsidR="006E266A" w:rsidRDefault="006604A8" w:rsidP="00F065E3">
      <w:pPr>
        <w:spacing w:line="360" w:lineRule="auto"/>
        <w:ind w:firstLine="640"/>
        <w:rPr>
          <w:rFonts w:ascii="仿宋" w:eastAsia="仿宋"/>
          <w:sz w:val="32"/>
        </w:rPr>
      </w:pPr>
      <w:r>
        <w:rPr>
          <w:rFonts w:ascii="仿宋" w:eastAsia="仿宋" w:hint="eastAsia"/>
          <w:b/>
          <w:spacing w:val="-13"/>
          <w:sz w:val="32"/>
        </w:rPr>
        <w:t xml:space="preserve">外宾接待支出 </w:t>
      </w:r>
      <w:r>
        <w:rPr>
          <w:rFonts w:ascii="仿宋" w:eastAsia="仿宋" w:hint="eastAsia"/>
          <w:sz w:val="32"/>
        </w:rPr>
        <w:t>0</w:t>
      </w:r>
      <w:r>
        <w:rPr>
          <w:rFonts w:ascii="仿宋" w:eastAsia="仿宋" w:hint="eastAsia"/>
          <w:spacing w:val="-31"/>
          <w:sz w:val="32"/>
        </w:rPr>
        <w:t xml:space="preserve"> 万元。</w:t>
      </w:r>
      <w:r>
        <w:rPr>
          <w:rFonts w:ascii="仿宋" w:eastAsia="仿宋" w:hint="eastAsia"/>
          <w:sz w:val="32"/>
        </w:rPr>
        <w:t>2018</w:t>
      </w:r>
      <w:r>
        <w:rPr>
          <w:rFonts w:ascii="仿宋" w:eastAsia="仿宋" w:hint="eastAsia"/>
          <w:spacing w:val="-20"/>
          <w:sz w:val="32"/>
        </w:rPr>
        <w:t xml:space="preserve"> 年共接待国</w:t>
      </w:r>
      <w:r>
        <w:rPr>
          <w:rFonts w:ascii="仿宋" w:eastAsia="仿宋" w:hint="eastAsia"/>
          <w:sz w:val="32"/>
        </w:rPr>
        <w:t>（境</w:t>
      </w:r>
      <w:r>
        <w:rPr>
          <w:rFonts w:ascii="仿宋" w:eastAsia="仿宋" w:hint="eastAsia"/>
          <w:spacing w:val="-34"/>
          <w:sz w:val="32"/>
        </w:rPr>
        <w:t>）</w:t>
      </w:r>
      <w:r>
        <w:rPr>
          <w:rFonts w:ascii="仿宋" w:eastAsia="仿宋" w:hint="eastAsia"/>
          <w:sz w:val="32"/>
        </w:rPr>
        <w:t>外来访团</w:t>
      </w:r>
      <w:r>
        <w:rPr>
          <w:rFonts w:ascii="仿宋" w:eastAsia="仿宋" w:hint="eastAsia"/>
          <w:spacing w:val="-40"/>
          <w:sz w:val="32"/>
        </w:rPr>
        <w:t xml:space="preserve">组 </w:t>
      </w:r>
      <w:r>
        <w:rPr>
          <w:rFonts w:ascii="仿宋" w:eastAsia="仿宋" w:hint="eastAsia"/>
          <w:sz w:val="32"/>
        </w:rPr>
        <w:t>0</w:t>
      </w:r>
      <w:r>
        <w:rPr>
          <w:rFonts w:ascii="仿宋" w:eastAsia="仿宋" w:hint="eastAsia"/>
          <w:spacing w:val="-22"/>
          <w:sz w:val="32"/>
        </w:rPr>
        <w:t xml:space="preserve"> 个、来访外宾 </w:t>
      </w:r>
      <w:r>
        <w:rPr>
          <w:rFonts w:ascii="仿宋" w:eastAsia="仿宋" w:hint="eastAsia"/>
          <w:sz w:val="32"/>
        </w:rPr>
        <w:t>0</w:t>
      </w:r>
      <w:r>
        <w:rPr>
          <w:rFonts w:ascii="仿宋" w:eastAsia="仿宋" w:hint="eastAsia"/>
          <w:spacing w:val="-27"/>
          <w:sz w:val="32"/>
        </w:rPr>
        <w:t xml:space="preserve"> 人次</w:t>
      </w:r>
      <w:r>
        <w:rPr>
          <w:rFonts w:ascii="仿宋" w:eastAsia="仿宋" w:hint="eastAsia"/>
          <w:sz w:val="32"/>
        </w:rPr>
        <w:t>（不包括陪同人员</w:t>
      </w:r>
      <w:r>
        <w:rPr>
          <w:rFonts w:ascii="仿宋" w:eastAsia="仿宋" w:hint="eastAsia"/>
          <w:spacing w:val="-159"/>
          <w:sz w:val="32"/>
        </w:rPr>
        <w:t>）</w:t>
      </w:r>
      <w:r>
        <w:rPr>
          <w:rFonts w:ascii="仿宋" w:eastAsia="仿宋" w:hint="eastAsia"/>
          <w:sz w:val="32"/>
        </w:rPr>
        <w:t>。</w:t>
      </w:r>
    </w:p>
    <w:p w:rsidR="006E266A" w:rsidRDefault="006604A8" w:rsidP="00F065E3">
      <w:pPr>
        <w:spacing w:line="360" w:lineRule="auto"/>
        <w:ind w:firstLineChars="200" w:firstLine="643"/>
        <w:rPr>
          <w:rFonts w:ascii="仿宋" w:eastAsia="仿宋"/>
          <w:sz w:val="32"/>
        </w:rPr>
      </w:pPr>
      <w:r>
        <w:rPr>
          <w:rFonts w:ascii="仿宋" w:eastAsia="仿宋" w:hint="eastAsia"/>
          <w:b/>
          <w:sz w:val="32"/>
        </w:rPr>
        <w:t xml:space="preserve">其他国内公务接待支出 </w:t>
      </w:r>
      <w:r>
        <w:rPr>
          <w:rFonts w:ascii="仿宋" w:eastAsia="仿宋" w:hint="eastAsia"/>
          <w:sz w:val="32"/>
        </w:rPr>
        <w:t>0 万元。2018 年共接待国内来访</w:t>
      </w:r>
    </w:p>
    <w:p w:rsidR="006E266A" w:rsidRDefault="006604A8" w:rsidP="00F065E3">
      <w:pPr>
        <w:pStyle w:val="1"/>
        <w:spacing w:before="0" w:line="360" w:lineRule="auto"/>
        <w:ind w:left="0"/>
      </w:pPr>
      <w:r>
        <w:rPr>
          <w:spacing w:val="-27"/>
        </w:rPr>
        <w:t xml:space="preserve">团组 </w:t>
      </w:r>
      <w:r>
        <w:t>0</w:t>
      </w:r>
      <w:r>
        <w:rPr>
          <w:spacing w:val="-28"/>
        </w:rPr>
        <w:t xml:space="preserve"> 个、来宾 </w:t>
      </w:r>
      <w:r>
        <w:t>0</w:t>
      </w:r>
      <w:r>
        <w:rPr>
          <w:spacing w:val="-27"/>
        </w:rPr>
        <w:t xml:space="preserve"> 人次</w:t>
      </w:r>
      <w:r>
        <w:t>（不包括陪同人员</w:t>
      </w:r>
      <w:r>
        <w:rPr>
          <w:spacing w:val="-159"/>
        </w:rPr>
        <w:t>）</w:t>
      </w:r>
      <w:r>
        <w:t>。</w:t>
      </w:r>
    </w:p>
    <w:p w:rsidR="006E266A" w:rsidRDefault="006604A8">
      <w:pPr>
        <w:ind w:firstLineChars="200" w:firstLine="640"/>
        <w:rPr>
          <w:rFonts w:ascii="黑体" w:eastAsia="黑体" w:hAnsi="黑体" w:cs="仿宋"/>
          <w:sz w:val="32"/>
          <w:szCs w:val="32"/>
          <w:lang w:val="en-US"/>
        </w:rPr>
      </w:pPr>
      <w:r>
        <w:rPr>
          <w:rFonts w:ascii="黑体" w:eastAsia="黑体" w:hAnsi="黑体" w:cs="仿宋" w:hint="eastAsia"/>
          <w:sz w:val="32"/>
          <w:szCs w:val="32"/>
          <w:lang w:val="en-US"/>
        </w:rPr>
        <w:t>八、预算绩效情况说明</w:t>
      </w:r>
    </w:p>
    <w:p w:rsidR="000437B4" w:rsidRPr="000437B4" w:rsidRDefault="000437B4" w:rsidP="000437B4">
      <w:pPr>
        <w:pStyle w:val="2"/>
        <w:spacing w:before="181"/>
        <w:rPr>
          <w:rFonts w:ascii="仿宋" w:eastAsia="仿宋"/>
          <w:spacing w:val="-20"/>
          <w:sz w:val="32"/>
          <w:szCs w:val="22"/>
        </w:rPr>
      </w:pPr>
      <w:bookmarkStart w:id="0" w:name="_GoBack"/>
      <w:r>
        <w:t>（</w:t>
      </w:r>
      <w:r w:rsidRPr="000437B4">
        <w:rPr>
          <w:rFonts w:ascii="仿宋" w:eastAsia="仿宋"/>
          <w:spacing w:val="-20"/>
          <w:sz w:val="32"/>
          <w:szCs w:val="22"/>
        </w:rPr>
        <w:t>一）绩效管理工作开展情况。</w:t>
      </w:r>
    </w:p>
    <w:p w:rsidR="000437B4" w:rsidRPr="000437B4" w:rsidRDefault="000437B4" w:rsidP="000437B4">
      <w:pPr>
        <w:pStyle w:val="a3"/>
        <w:spacing w:before="180" w:line="345" w:lineRule="auto"/>
        <w:ind w:left="320" w:right="619" w:firstLine="679"/>
        <w:rPr>
          <w:rFonts w:ascii="仿宋" w:eastAsia="仿宋"/>
          <w:spacing w:val="-20"/>
          <w:sz w:val="32"/>
          <w:szCs w:val="22"/>
        </w:rPr>
      </w:pPr>
      <w:r w:rsidRPr="000437B4">
        <w:rPr>
          <w:rFonts w:ascii="仿宋" w:eastAsia="仿宋" w:hint="eastAsia"/>
          <w:spacing w:val="-20"/>
          <w:sz w:val="32"/>
          <w:szCs w:val="22"/>
        </w:rPr>
        <w:t>我单位</w:t>
      </w:r>
      <w:r w:rsidRPr="000437B4">
        <w:rPr>
          <w:rFonts w:ascii="仿宋" w:eastAsia="仿宋"/>
          <w:spacing w:val="-20"/>
          <w:sz w:val="32"/>
          <w:szCs w:val="22"/>
        </w:rPr>
        <w:t xml:space="preserve"> 2018 年没有开展绩效考评工作</w:t>
      </w:r>
      <w:r>
        <w:rPr>
          <w:rFonts w:ascii="仿宋" w:eastAsia="仿宋" w:hint="eastAsia"/>
          <w:spacing w:val="-20"/>
          <w:sz w:val="32"/>
          <w:szCs w:val="22"/>
        </w:rPr>
        <w:t>。</w:t>
      </w:r>
    </w:p>
    <w:p w:rsidR="000437B4" w:rsidRPr="000437B4" w:rsidRDefault="000437B4" w:rsidP="000437B4">
      <w:pPr>
        <w:pStyle w:val="2"/>
        <w:rPr>
          <w:rFonts w:ascii="仿宋" w:eastAsia="仿宋"/>
          <w:spacing w:val="-20"/>
          <w:sz w:val="32"/>
          <w:szCs w:val="22"/>
        </w:rPr>
      </w:pPr>
      <w:r w:rsidRPr="000437B4">
        <w:rPr>
          <w:rFonts w:ascii="仿宋" w:eastAsia="仿宋"/>
          <w:spacing w:val="-20"/>
          <w:sz w:val="32"/>
          <w:szCs w:val="22"/>
        </w:rPr>
        <w:t>（二）项目绩效自评结果。</w:t>
      </w:r>
    </w:p>
    <w:p w:rsidR="000437B4" w:rsidRPr="000437B4" w:rsidRDefault="000437B4" w:rsidP="000437B4">
      <w:pPr>
        <w:pStyle w:val="a3"/>
        <w:spacing w:before="180"/>
        <w:ind w:left="999"/>
        <w:rPr>
          <w:rFonts w:ascii="仿宋" w:eastAsia="仿宋"/>
          <w:spacing w:val="-20"/>
          <w:sz w:val="32"/>
          <w:szCs w:val="22"/>
        </w:rPr>
      </w:pPr>
      <w:r>
        <w:rPr>
          <w:rFonts w:ascii="仿宋" w:eastAsia="仿宋" w:hint="eastAsia"/>
          <w:spacing w:val="-20"/>
          <w:sz w:val="32"/>
          <w:szCs w:val="22"/>
        </w:rPr>
        <w:t>我单位</w:t>
      </w:r>
      <w:r w:rsidRPr="000437B4">
        <w:rPr>
          <w:rFonts w:ascii="仿宋" w:eastAsia="仿宋"/>
          <w:spacing w:val="-20"/>
          <w:sz w:val="32"/>
          <w:szCs w:val="22"/>
        </w:rPr>
        <w:t>没有项目开展，无项目绩效自评。</w:t>
      </w:r>
    </w:p>
    <w:p w:rsidR="000437B4" w:rsidRPr="000437B4" w:rsidRDefault="000437B4" w:rsidP="000437B4">
      <w:pPr>
        <w:pStyle w:val="2"/>
        <w:spacing w:before="178"/>
        <w:rPr>
          <w:rFonts w:ascii="仿宋" w:eastAsia="仿宋"/>
          <w:spacing w:val="-20"/>
          <w:sz w:val="32"/>
          <w:szCs w:val="22"/>
        </w:rPr>
      </w:pPr>
      <w:r w:rsidRPr="000437B4">
        <w:rPr>
          <w:rFonts w:ascii="仿宋" w:eastAsia="仿宋"/>
          <w:spacing w:val="-20"/>
          <w:sz w:val="32"/>
          <w:szCs w:val="22"/>
        </w:rPr>
        <w:t>（三）重点绩效评价结果</w:t>
      </w:r>
    </w:p>
    <w:p w:rsidR="000437B4" w:rsidRPr="000437B4" w:rsidRDefault="007E279F" w:rsidP="000437B4">
      <w:pPr>
        <w:pStyle w:val="a3"/>
        <w:spacing w:before="181"/>
        <w:ind w:left="999"/>
        <w:rPr>
          <w:rFonts w:ascii="仿宋" w:eastAsia="仿宋"/>
          <w:spacing w:val="-20"/>
          <w:sz w:val="32"/>
          <w:szCs w:val="22"/>
        </w:rPr>
      </w:pPr>
      <w:r>
        <w:rPr>
          <w:rFonts w:ascii="仿宋" w:eastAsia="仿宋"/>
          <w:spacing w:val="-20"/>
          <w:sz w:val="32"/>
          <w:szCs w:val="22"/>
        </w:rPr>
        <w:t>我</w:t>
      </w:r>
      <w:r>
        <w:rPr>
          <w:rFonts w:ascii="仿宋" w:eastAsia="仿宋" w:hint="eastAsia"/>
          <w:spacing w:val="-20"/>
          <w:sz w:val="32"/>
          <w:szCs w:val="22"/>
        </w:rPr>
        <w:t>单位</w:t>
      </w:r>
      <w:r w:rsidR="000437B4" w:rsidRPr="000437B4">
        <w:rPr>
          <w:rFonts w:ascii="仿宋" w:eastAsia="仿宋"/>
          <w:spacing w:val="-20"/>
          <w:sz w:val="32"/>
          <w:szCs w:val="22"/>
        </w:rPr>
        <w:t>2018 年度没有重点绩效评价。</w:t>
      </w:r>
    </w:p>
    <w:bookmarkEnd w:id="0"/>
    <w:p w:rsidR="006E266A" w:rsidRDefault="006604A8">
      <w:pPr>
        <w:ind w:firstLineChars="200" w:firstLine="640"/>
        <w:rPr>
          <w:rFonts w:ascii="黑体" w:eastAsia="黑体" w:hAnsi="黑体" w:cs="仿宋"/>
          <w:sz w:val="32"/>
          <w:szCs w:val="32"/>
          <w:lang w:val="en-US"/>
        </w:rPr>
      </w:pPr>
      <w:r>
        <w:rPr>
          <w:rFonts w:ascii="黑体" w:eastAsia="黑体" w:hAnsi="黑体" w:cs="仿宋" w:hint="eastAsia"/>
          <w:sz w:val="32"/>
          <w:szCs w:val="32"/>
          <w:lang w:val="en-US"/>
        </w:rPr>
        <w:t>九、政府性基金预算财政拨款支出决算情况说明</w:t>
      </w:r>
    </w:p>
    <w:p w:rsidR="00F10E75" w:rsidRPr="00F10E75" w:rsidRDefault="00F10E75" w:rsidP="00F10E75">
      <w:pPr>
        <w:pStyle w:val="a3"/>
        <w:spacing w:before="178" w:line="345" w:lineRule="auto"/>
        <w:ind w:left="320" w:right="597" w:firstLine="640"/>
        <w:jc w:val="both"/>
        <w:rPr>
          <w:rFonts w:ascii="仿宋" w:eastAsia="仿宋" w:hAnsi="仿宋" w:cs="仿宋"/>
          <w:spacing w:val="-10"/>
          <w:sz w:val="32"/>
          <w:szCs w:val="32"/>
        </w:rPr>
      </w:pPr>
      <w:bookmarkStart w:id="1" w:name="十、机关运行经费支出情况说明"/>
      <w:bookmarkEnd w:id="1"/>
      <w:r w:rsidRPr="00F10E75">
        <w:rPr>
          <w:rFonts w:ascii="仿宋" w:eastAsia="仿宋" w:hAnsi="仿宋" w:cs="仿宋"/>
          <w:spacing w:val="-10"/>
          <w:sz w:val="32"/>
          <w:szCs w:val="32"/>
        </w:rPr>
        <w:t>2018年度政府性基金预算财政拨款支出年初预算为0万元，支出决算为0万元，完成年初预算的0%，主要原因：我部门2018年度没有政府性基金收入，也没有使用政府性基金安排的支出。</w:t>
      </w:r>
    </w:p>
    <w:p w:rsidR="006E266A" w:rsidRDefault="006604A8">
      <w:pPr>
        <w:pStyle w:val="1"/>
        <w:spacing w:before="160"/>
        <w:ind w:firstLineChars="200" w:firstLine="640"/>
        <w:rPr>
          <w:rFonts w:ascii="黑体" w:eastAsia="黑体"/>
        </w:rPr>
      </w:pPr>
      <w:r>
        <w:rPr>
          <w:rFonts w:ascii="黑体" w:eastAsia="黑体" w:hint="eastAsia"/>
        </w:rPr>
        <w:t>十、机关运行经费支出情况说明</w:t>
      </w:r>
    </w:p>
    <w:p w:rsidR="006E266A" w:rsidRDefault="00B91DE2" w:rsidP="00CE2175">
      <w:pPr>
        <w:pStyle w:val="1"/>
        <w:spacing w:before="0" w:line="343" w:lineRule="auto"/>
        <w:ind w:left="0" w:firstLineChars="200" w:firstLine="640"/>
      </w:pPr>
      <w:r>
        <w:pict>
          <v:line id="_x0000_s1069" style="position:absolute;left:0;text-align:left;z-index:-251652096;mso-position-horizontal-relative:page;mso-width-relative:page;mso-height-relative:page" from="285.95pt,20.45pt" to="306pt,20.45pt" strokeweight=".72pt">
            <w10:wrap anchorx="page"/>
          </v:line>
        </w:pict>
      </w:r>
      <w:r w:rsidR="006604A8">
        <w:t>2018</w:t>
      </w:r>
      <w:r w:rsidR="006604A8">
        <w:rPr>
          <w:spacing w:val="-10"/>
        </w:rPr>
        <w:t xml:space="preserve"> 年度机关运行经费年</w:t>
      </w:r>
      <w:r w:rsidR="006604A8">
        <w:rPr>
          <w:spacing w:val="-17"/>
        </w:rPr>
        <w:t xml:space="preserve">初预算为 </w:t>
      </w:r>
      <w:r w:rsidR="006604A8">
        <w:t>111.01</w:t>
      </w:r>
      <w:r w:rsidR="006604A8">
        <w:rPr>
          <w:spacing w:val="-18"/>
        </w:rPr>
        <w:t xml:space="preserve"> 元，支出</w:t>
      </w:r>
      <w:r w:rsidR="006604A8">
        <w:rPr>
          <w:spacing w:val="-34"/>
        </w:rPr>
        <w:t xml:space="preserve">决算为 </w:t>
      </w:r>
      <w:r w:rsidR="006604A8">
        <w:lastRenderedPageBreak/>
        <w:t>111.01</w:t>
      </w:r>
      <w:r w:rsidR="006604A8">
        <w:rPr>
          <w:spacing w:val="-16"/>
        </w:rPr>
        <w:t xml:space="preserve"> 万元，完成年初预算的 </w:t>
      </w:r>
      <w:r w:rsidR="006604A8">
        <w:t>100%。</w:t>
      </w:r>
    </w:p>
    <w:p w:rsidR="006E266A" w:rsidRDefault="006604A8">
      <w:pPr>
        <w:spacing w:before="6"/>
        <w:ind w:left="860"/>
        <w:rPr>
          <w:rFonts w:ascii="黑体" w:eastAsia="黑体"/>
          <w:sz w:val="32"/>
        </w:rPr>
      </w:pPr>
      <w:r>
        <w:rPr>
          <w:rFonts w:ascii="黑体" w:eastAsia="黑体" w:hint="eastAsia"/>
          <w:sz w:val="32"/>
        </w:rPr>
        <w:t>十一、政府采购支出情况说明</w:t>
      </w:r>
    </w:p>
    <w:p w:rsidR="006E266A" w:rsidRDefault="006604A8" w:rsidP="00CE2175">
      <w:pPr>
        <w:spacing w:line="360" w:lineRule="auto"/>
        <w:ind w:firstLineChars="200" w:firstLine="640"/>
        <w:rPr>
          <w:rFonts w:ascii="仿宋" w:eastAsia="仿宋"/>
          <w:sz w:val="32"/>
        </w:rPr>
      </w:pPr>
      <w:r>
        <w:rPr>
          <w:rFonts w:ascii="仿宋" w:eastAsia="仿宋" w:hint="eastAsia"/>
          <w:sz w:val="32"/>
        </w:rPr>
        <w:t>2018</w:t>
      </w:r>
      <w:r>
        <w:rPr>
          <w:rFonts w:ascii="仿宋" w:eastAsia="仿宋" w:hint="eastAsia"/>
          <w:spacing w:val="-17"/>
          <w:sz w:val="32"/>
        </w:rPr>
        <w:t xml:space="preserve"> 年度政府采购支出总额 </w:t>
      </w:r>
      <w:r>
        <w:rPr>
          <w:rFonts w:ascii="仿宋" w:eastAsia="仿宋" w:hint="eastAsia"/>
          <w:sz w:val="32"/>
        </w:rPr>
        <w:t>0</w:t>
      </w:r>
      <w:r>
        <w:rPr>
          <w:rFonts w:ascii="仿宋" w:eastAsia="仿宋" w:hint="eastAsia"/>
          <w:spacing w:val="-19"/>
          <w:sz w:val="32"/>
        </w:rPr>
        <w:t xml:space="preserve"> </w:t>
      </w:r>
      <w:r w:rsidR="00F065E3">
        <w:rPr>
          <w:rFonts w:ascii="仿宋" w:eastAsia="仿宋" w:hint="eastAsia"/>
          <w:spacing w:val="-19"/>
          <w:sz w:val="32"/>
        </w:rPr>
        <w:t>万元，其中：政府采购</w:t>
      </w:r>
      <w:r>
        <w:rPr>
          <w:rFonts w:ascii="仿宋" w:eastAsia="仿宋" w:hint="eastAsia"/>
          <w:spacing w:val="-19"/>
          <w:sz w:val="32"/>
        </w:rPr>
        <w:t>货</w:t>
      </w:r>
      <w:r>
        <w:rPr>
          <w:rFonts w:ascii="仿宋" w:eastAsia="仿宋" w:hint="eastAsia"/>
          <w:spacing w:val="-21"/>
          <w:sz w:val="32"/>
        </w:rPr>
        <w:t xml:space="preserve">物支出 </w:t>
      </w:r>
      <w:r>
        <w:rPr>
          <w:rFonts w:ascii="仿宋" w:eastAsia="仿宋" w:hint="eastAsia"/>
          <w:sz w:val="32"/>
        </w:rPr>
        <w:t>0</w:t>
      </w:r>
      <w:r>
        <w:rPr>
          <w:rFonts w:ascii="仿宋" w:eastAsia="仿宋" w:hint="eastAsia"/>
          <w:spacing w:val="-16"/>
          <w:sz w:val="32"/>
        </w:rPr>
        <w:t xml:space="preserve"> 万元、政府采购工程支出 </w:t>
      </w:r>
      <w:r>
        <w:rPr>
          <w:rFonts w:ascii="仿宋" w:eastAsia="仿宋" w:hint="eastAsia"/>
          <w:sz w:val="32"/>
        </w:rPr>
        <w:t>0</w:t>
      </w:r>
      <w:r>
        <w:rPr>
          <w:rFonts w:ascii="仿宋" w:eastAsia="仿宋" w:hint="eastAsia"/>
          <w:spacing w:val="-10"/>
          <w:sz w:val="32"/>
        </w:rPr>
        <w:t xml:space="preserve"> 万元、政府采购服务支</w:t>
      </w:r>
      <w:r>
        <w:rPr>
          <w:rFonts w:ascii="仿宋" w:eastAsia="仿宋" w:hint="eastAsia"/>
          <w:spacing w:val="-42"/>
          <w:sz w:val="32"/>
        </w:rPr>
        <w:t xml:space="preserve">出 </w:t>
      </w:r>
      <w:r>
        <w:rPr>
          <w:rFonts w:ascii="仿宋" w:eastAsia="仿宋" w:hint="eastAsia"/>
          <w:sz w:val="32"/>
        </w:rPr>
        <w:t>0</w:t>
      </w:r>
      <w:r>
        <w:rPr>
          <w:rFonts w:ascii="仿宋" w:eastAsia="仿宋" w:hint="eastAsia"/>
          <w:spacing w:val="-15"/>
          <w:sz w:val="32"/>
        </w:rPr>
        <w:t xml:space="preserve"> 万元。授予中小企业合同金额 </w:t>
      </w:r>
      <w:r>
        <w:rPr>
          <w:rFonts w:ascii="仿宋" w:eastAsia="仿宋" w:hint="eastAsia"/>
          <w:sz w:val="32"/>
        </w:rPr>
        <w:t>0</w:t>
      </w:r>
      <w:r>
        <w:rPr>
          <w:rFonts w:ascii="仿宋" w:eastAsia="仿宋" w:hint="eastAsia"/>
          <w:spacing w:val="-10"/>
          <w:sz w:val="32"/>
        </w:rPr>
        <w:t xml:space="preserve"> 万元，占政府采购支出</w:t>
      </w:r>
      <w:r>
        <w:rPr>
          <w:rFonts w:ascii="仿宋" w:eastAsia="仿宋" w:hint="eastAsia"/>
          <w:spacing w:val="-29"/>
          <w:sz w:val="32"/>
        </w:rPr>
        <w:t xml:space="preserve">总额的 </w:t>
      </w:r>
      <w:r>
        <w:rPr>
          <w:rFonts w:ascii="仿宋" w:eastAsia="仿宋" w:hint="eastAsia"/>
          <w:spacing w:val="-10"/>
          <w:sz w:val="32"/>
        </w:rPr>
        <w:t>0%</w:t>
      </w:r>
      <w:r>
        <w:rPr>
          <w:rFonts w:ascii="仿宋" w:eastAsia="仿宋" w:hint="eastAsia"/>
          <w:spacing w:val="-12"/>
          <w:sz w:val="32"/>
        </w:rPr>
        <w:t xml:space="preserve">，其中：授予小微企业合同金额 </w:t>
      </w:r>
      <w:r>
        <w:rPr>
          <w:rFonts w:ascii="仿宋" w:eastAsia="仿宋" w:hint="eastAsia"/>
          <w:sz w:val="32"/>
        </w:rPr>
        <w:t>0</w:t>
      </w:r>
      <w:r>
        <w:rPr>
          <w:rFonts w:ascii="仿宋" w:eastAsia="仿宋" w:hint="eastAsia"/>
          <w:spacing w:val="-16"/>
          <w:sz w:val="32"/>
        </w:rPr>
        <w:t xml:space="preserve"> 万元，占政府采</w:t>
      </w:r>
      <w:r>
        <w:rPr>
          <w:rFonts w:ascii="仿宋" w:eastAsia="仿宋" w:hint="eastAsia"/>
          <w:spacing w:val="-26"/>
          <w:sz w:val="32"/>
        </w:rPr>
        <w:t xml:space="preserve">购支出总额的 </w:t>
      </w:r>
      <w:r>
        <w:rPr>
          <w:rFonts w:ascii="仿宋" w:eastAsia="仿宋" w:hint="eastAsia"/>
          <w:sz w:val="32"/>
        </w:rPr>
        <w:t>0%。</w:t>
      </w:r>
    </w:p>
    <w:p w:rsidR="006E266A" w:rsidRDefault="006604A8">
      <w:pPr>
        <w:spacing w:line="408" w:lineRule="exact"/>
        <w:ind w:left="860"/>
        <w:rPr>
          <w:rFonts w:ascii="黑体" w:eastAsia="黑体"/>
          <w:sz w:val="32"/>
        </w:rPr>
      </w:pPr>
      <w:r>
        <w:rPr>
          <w:rFonts w:ascii="黑体" w:eastAsia="黑体" w:hint="eastAsia"/>
          <w:sz w:val="32"/>
        </w:rPr>
        <w:t>十二、国有资产占用情况说明</w:t>
      </w:r>
    </w:p>
    <w:p w:rsidR="006E266A" w:rsidRDefault="006604A8" w:rsidP="00F065E3">
      <w:pPr>
        <w:spacing w:line="360" w:lineRule="auto"/>
        <w:ind w:firstLineChars="200" w:firstLine="640"/>
        <w:rPr>
          <w:rFonts w:ascii="仿宋" w:eastAsia="仿宋"/>
          <w:sz w:val="32"/>
        </w:rPr>
      </w:pPr>
      <w:r>
        <w:rPr>
          <w:rFonts w:ascii="仿宋" w:eastAsia="仿宋" w:hint="eastAsia"/>
          <w:sz w:val="32"/>
        </w:rPr>
        <w:t>2018</w:t>
      </w:r>
      <w:r>
        <w:rPr>
          <w:rFonts w:ascii="仿宋" w:eastAsia="仿宋" w:hint="eastAsia"/>
          <w:spacing w:val="-18"/>
          <w:sz w:val="32"/>
        </w:rPr>
        <w:t xml:space="preserve"> 年期末，我部门共有车辆 </w:t>
      </w:r>
      <w:r>
        <w:rPr>
          <w:rFonts w:ascii="仿宋" w:eastAsia="仿宋" w:hint="eastAsia"/>
          <w:sz w:val="32"/>
        </w:rPr>
        <w:t>0</w:t>
      </w:r>
      <w:r>
        <w:rPr>
          <w:rFonts w:ascii="仿宋" w:eastAsia="仿宋" w:hint="eastAsia"/>
          <w:spacing w:val="-16"/>
          <w:sz w:val="32"/>
        </w:rPr>
        <w:t xml:space="preserve"> 辆，其中：省级领导干</w:t>
      </w:r>
    </w:p>
    <w:p w:rsidR="006E266A" w:rsidRDefault="006604A8" w:rsidP="00F065E3">
      <w:pPr>
        <w:spacing w:line="360" w:lineRule="auto"/>
        <w:rPr>
          <w:rFonts w:ascii="仿宋" w:eastAsia="仿宋"/>
          <w:sz w:val="32"/>
        </w:rPr>
      </w:pPr>
      <w:r>
        <w:rPr>
          <w:rFonts w:ascii="仿宋" w:eastAsia="仿宋" w:hint="eastAsia"/>
          <w:spacing w:val="-21"/>
          <w:sz w:val="32"/>
        </w:rPr>
        <w:t xml:space="preserve">部用车 </w:t>
      </w:r>
      <w:r>
        <w:rPr>
          <w:rFonts w:ascii="仿宋" w:eastAsia="仿宋" w:hint="eastAsia"/>
          <w:sz w:val="32"/>
        </w:rPr>
        <w:t>0</w:t>
      </w:r>
      <w:r>
        <w:rPr>
          <w:rFonts w:ascii="仿宋" w:eastAsia="仿宋" w:hint="eastAsia"/>
          <w:spacing w:val="-17"/>
          <w:sz w:val="32"/>
        </w:rPr>
        <w:t xml:space="preserve"> 辆、主要领导干部用车 </w:t>
      </w:r>
      <w:r>
        <w:rPr>
          <w:rFonts w:ascii="仿宋" w:eastAsia="仿宋" w:hint="eastAsia"/>
          <w:sz w:val="32"/>
        </w:rPr>
        <w:t>0</w:t>
      </w:r>
      <w:r>
        <w:rPr>
          <w:rFonts w:ascii="仿宋" w:eastAsia="仿宋" w:hint="eastAsia"/>
          <w:spacing w:val="-18"/>
          <w:sz w:val="32"/>
        </w:rPr>
        <w:t xml:space="preserve"> 辆、机要通信用车 </w:t>
      </w:r>
      <w:r>
        <w:rPr>
          <w:rFonts w:ascii="仿宋" w:eastAsia="仿宋" w:hint="eastAsia"/>
          <w:sz w:val="32"/>
        </w:rPr>
        <w:t>0</w:t>
      </w:r>
      <w:r>
        <w:rPr>
          <w:rFonts w:ascii="仿宋" w:eastAsia="仿宋" w:hint="eastAsia"/>
          <w:spacing w:val="-28"/>
          <w:sz w:val="32"/>
        </w:rPr>
        <w:t xml:space="preserve"> 辆、</w:t>
      </w:r>
    </w:p>
    <w:p w:rsidR="006E266A" w:rsidRDefault="006604A8" w:rsidP="00F065E3">
      <w:pPr>
        <w:spacing w:line="360" w:lineRule="auto"/>
        <w:rPr>
          <w:rFonts w:ascii="仿宋" w:eastAsia="仿宋"/>
          <w:sz w:val="32"/>
        </w:rPr>
      </w:pPr>
      <w:r>
        <w:rPr>
          <w:rFonts w:ascii="仿宋" w:eastAsia="仿宋" w:hint="eastAsia"/>
          <w:spacing w:val="-14"/>
          <w:sz w:val="32"/>
        </w:rPr>
        <w:t xml:space="preserve">应急保障车 </w:t>
      </w:r>
      <w:r>
        <w:rPr>
          <w:rFonts w:ascii="仿宋" w:eastAsia="仿宋" w:hint="eastAsia"/>
          <w:sz w:val="32"/>
        </w:rPr>
        <w:t>0</w:t>
      </w:r>
      <w:r>
        <w:rPr>
          <w:rFonts w:ascii="仿宋" w:eastAsia="仿宋" w:hint="eastAsia"/>
          <w:spacing w:val="-19"/>
          <w:sz w:val="32"/>
        </w:rPr>
        <w:t xml:space="preserve"> 辆、执法执勤用车 </w:t>
      </w:r>
      <w:r>
        <w:rPr>
          <w:rFonts w:ascii="仿宋" w:eastAsia="仿宋" w:hint="eastAsia"/>
          <w:sz w:val="32"/>
        </w:rPr>
        <w:t>0</w:t>
      </w:r>
      <w:r>
        <w:rPr>
          <w:rFonts w:ascii="仿宋" w:eastAsia="仿宋" w:hint="eastAsia"/>
          <w:spacing w:val="-16"/>
          <w:sz w:val="32"/>
        </w:rPr>
        <w:t xml:space="preserve"> 辆、特种专业技术用车 </w:t>
      </w:r>
      <w:r>
        <w:rPr>
          <w:rFonts w:ascii="仿宋" w:eastAsia="仿宋" w:hint="eastAsia"/>
          <w:sz w:val="32"/>
        </w:rPr>
        <w:t>0</w:t>
      </w:r>
    </w:p>
    <w:p w:rsidR="006E266A" w:rsidRDefault="006604A8" w:rsidP="00F065E3">
      <w:pPr>
        <w:spacing w:line="360" w:lineRule="auto"/>
        <w:rPr>
          <w:rFonts w:ascii="仿宋" w:eastAsia="仿宋"/>
          <w:sz w:val="32"/>
        </w:rPr>
      </w:pPr>
      <w:r>
        <w:rPr>
          <w:rFonts w:ascii="仿宋" w:eastAsia="仿宋" w:hint="eastAsia"/>
          <w:spacing w:val="-4"/>
          <w:sz w:val="32"/>
        </w:rPr>
        <w:t xml:space="preserve">辆、离退休干部用车 </w:t>
      </w:r>
      <w:r>
        <w:rPr>
          <w:rFonts w:ascii="仿宋" w:eastAsia="仿宋" w:hint="eastAsia"/>
          <w:sz w:val="32"/>
        </w:rPr>
        <w:t>0</w:t>
      </w:r>
      <w:r>
        <w:rPr>
          <w:rFonts w:ascii="仿宋" w:eastAsia="仿宋" w:hint="eastAsia"/>
          <w:spacing w:val="-16"/>
          <w:sz w:val="32"/>
        </w:rPr>
        <w:t xml:space="preserve"> 辆、其他用车 </w:t>
      </w:r>
      <w:r>
        <w:rPr>
          <w:rFonts w:ascii="仿宋" w:eastAsia="仿宋" w:hint="eastAsia"/>
          <w:sz w:val="32"/>
        </w:rPr>
        <w:t>0</w:t>
      </w:r>
      <w:r>
        <w:rPr>
          <w:rFonts w:ascii="仿宋" w:eastAsia="仿宋" w:hint="eastAsia"/>
          <w:spacing w:val="-16"/>
          <w:sz w:val="32"/>
        </w:rPr>
        <w:t xml:space="preserve"> 辆；单位价值 </w:t>
      </w:r>
      <w:r>
        <w:rPr>
          <w:rFonts w:ascii="仿宋" w:eastAsia="仿宋" w:hint="eastAsia"/>
          <w:sz w:val="32"/>
        </w:rPr>
        <w:t>50</w:t>
      </w:r>
      <w:r>
        <w:rPr>
          <w:rFonts w:ascii="仿宋" w:eastAsia="仿宋" w:hint="eastAsia"/>
          <w:spacing w:val="-39"/>
          <w:sz w:val="32"/>
        </w:rPr>
        <w:t xml:space="preserve"> 万</w:t>
      </w:r>
    </w:p>
    <w:p w:rsidR="006E266A" w:rsidRDefault="006604A8" w:rsidP="00F065E3">
      <w:pPr>
        <w:spacing w:line="360" w:lineRule="auto"/>
        <w:rPr>
          <w:rFonts w:ascii="仿宋" w:eastAsia="仿宋"/>
          <w:sz w:val="32"/>
        </w:rPr>
      </w:pPr>
      <w:r>
        <w:rPr>
          <w:rFonts w:ascii="仿宋" w:eastAsia="仿宋" w:hint="eastAsia"/>
          <w:spacing w:val="5"/>
          <w:w w:val="99"/>
          <w:sz w:val="32"/>
        </w:rPr>
        <w:t>元以上通用设备</w:t>
      </w:r>
      <w:r>
        <w:rPr>
          <w:rFonts w:ascii="仿宋" w:eastAsia="仿宋" w:hint="eastAsia"/>
          <w:spacing w:val="-74"/>
          <w:sz w:val="32"/>
        </w:rPr>
        <w:t xml:space="preserve"> </w:t>
      </w:r>
      <w:r>
        <w:rPr>
          <w:rFonts w:ascii="仿宋" w:eastAsia="仿宋" w:hint="eastAsia"/>
          <w:w w:val="99"/>
          <w:sz w:val="32"/>
        </w:rPr>
        <w:t>0</w:t>
      </w:r>
      <w:r>
        <w:rPr>
          <w:rFonts w:ascii="仿宋" w:eastAsia="仿宋" w:hint="eastAsia"/>
          <w:spacing w:val="-73"/>
          <w:sz w:val="32"/>
        </w:rPr>
        <w:t xml:space="preserve"> </w:t>
      </w:r>
      <w:r>
        <w:rPr>
          <w:rFonts w:ascii="仿宋" w:eastAsia="仿宋" w:hint="eastAsia"/>
          <w:spacing w:val="7"/>
          <w:w w:val="99"/>
          <w:sz w:val="32"/>
        </w:rPr>
        <w:t>台（</w:t>
      </w:r>
      <w:r>
        <w:rPr>
          <w:rFonts w:ascii="仿宋" w:eastAsia="仿宋" w:hint="eastAsia"/>
          <w:spacing w:val="5"/>
          <w:w w:val="99"/>
          <w:sz w:val="32"/>
        </w:rPr>
        <w:t>套</w:t>
      </w:r>
      <w:r>
        <w:rPr>
          <w:rFonts w:ascii="仿宋" w:eastAsia="仿宋" w:hint="eastAsia"/>
          <w:spacing w:val="-151"/>
          <w:w w:val="99"/>
          <w:sz w:val="32"/>
        </w:rPr>
        <w:t>）</w:t>
      </w:r>
      <w:r>
        <w:rPr>
          <w:rFonts w:ascii="仿宋" w:eastAsia="仿宋" w:hint="eastAsia"/>
          <w:spacing w:val="4"/>
          <w:w w:val="99"/>
          <w:sz w:val="32"/>
        </w:rPr>
        <w:t>，单位价值</w:t>
      </w:r>
      <w:r>
        <w:rPr>
          <w:rFonts w:ascii="仿宋" w:eastAsia="仿宋" w:hint="eastAsia"/>
          <w:spacing w:val="-74"/>
          <w:sz w:val="32"/>
        </w:rPr>
        <w:t xml:space="preserve"> </w:t>
      </w:r>
      <w:r>
        <w:rPr>
          <w:rFonts w:ascii="仿宋" w:eastAsia="仿宋" w:hint="eastAsia"/>
          <w:spacing w:val="1"/>
          <w:w w:val="99"/>
          <w:sz w:val="32"/>
        </w:rPr>
        <w:t>10</w:t>
      </w:r>
      <w:r>
        <w:rPr>
          <w:rFonts w:ascii="仿宋" w:eastAsia="仿宋" w:hint="eastAsia"/>
          <w:w w:val="99"/>
          <w:sz w:val="32"/>
        </w:rPr>
        <w:t>0</w:t>
      </w:r>
      <w:r>
        <w:rPr>
          <w:rFonts w:ascii="仿宋" w:eastAsia="仿宋" w:hint="eastAsia"/>
          <w:spacing w:val="-75"/>
          <w:sz w:val="32"/>
        </w:rPr>
        <w:t xml:space="preserve"> </w:t>
      </w:r>
      <w:r>
        <w:rPr>
          <w:rFonts w:ascii="仿宋" w:eastAsia="仿宋" w:hint="eastAsia"/>
          <w:spacing w:val="5"/>
          <w:w w:val="99"/>
          <w:sz w:val="32"/>
        </w:rPr>
        <w:t>万元以上专用设</w:t>
      </w:r>
    </w:p>
    <w:p w:rsidR="006E266A" w:rsidRDefault="006604A8" w:rsidP="00F065E3">
      <w:pPr>
        <w:spacing w:line="360" w:lineRule="auto"/>
        <w:rPr>
          <w:rFonts w:ascii="仿宋" w:eastAsia="仿宋"/>
          <w:sz w:val="32"/>
        </w:rPr>
      </w:pPr>
      <w:r>
        <w:rPr>
          <w:rFonts w:ascii="仿宋" w:eastAsia="仿宋" w:hint="eastAsia"/>
          <w:spacing w:val="-40"/>
          <w:sz w:val="32"/>
        </w:rPr>
        <w:t xml:space="preserve">备 </w:t>
      </w:r>
      <w:r>
        <w:rPr>
          <w:rFonts w:ascii="仿宋" w:eastAsia="仿宋" w:hint="eastAsia"/>
          <w:sz w:val="32"/>
        </w:rPr>
        <w:t>0</w:t>
      </w:r>
      <w:r>
        <w:rPr>
          <w:rFonts w:ascii="仿宋" w:eastAsia="仿宋" w:hint="eastAsia"/>
          <w:spacing w:val="-40"/>
          <w:sz w:val="32"/>
        </w:rPr>
        <w:t xml:space="preserve"> 台</w:t>
      </w:r>
      <w:r>
        <w:rPr>
          <w:rFonts w:ascii="仿宋" w:eastAsia="仿宋" w:hint="eastAsia"/>
          <w:sz w:val="32"/>
        </w:rPr>
        <w:t>（套</w:t>
      </w:r>
      <w:r>
        <w:rPr>
          <w:rFonts w:ascii="仿宋" w:eastAsia="仿宋" w:hint="eastAsia"/>
          <w:spacing w:val="-161"/>
          <w:sz w:val="32"/>
        </w:rPr>
        <w:t>）</w:t>
      </w:r>
      <w:r>
        <w:rPr>
          <w:rFonts w:ascii="仿宋" w:eastAsia="仿宋" w:hint="eastAsia"/>
          <w:sz w:val="32"/>
        </w:rPr>
        <w:t>。</w:t>
      </w:r>
    </w:p>
    <w:p w:rsidR="006E266A" w:rsidRDefault="006E266A">
      <w:pPr>
        <w:pStyle w:val="3"/>
        <w:spacing w:before="19" w:line="760" w:lineRule="atLeast"/>
        <w:ind w:left="3892" w:right="5469"/>
        <w:jc w:val="center"/>
      </w:pPr>
    </w:p>
    <w:p w:rsidR="006E266A" w:rsidRDefault="006E266A">
      <w:pPr>
        <w:pStyle w:val="3"/>
        <w:spacing w:before="19" w:line="760" w:lineRule="atLeast"/>
        <w:ind w:left="3892" w:right="5469"/>
        <w:jc w:val="center"/>
      </w:pPr>
    </w:p>
    <w:p w:rsidR="006E266A" w:rsidRDefault="006E266A">
      <w:pPr>
        <w:pStyle w:val="3"/>
        <w:spacing w:before="19" w:line="760" w:lineRule="atLeast"/>
        <w:ind w:left="3892" w:right="5469"/>
        <w:jc w:val="center"/>
      </w:pPr>
    </w:p>
    <w:p w:rsidR="006E266A" w:rsidRDefault="006E266A">
      <w:pPr>
        <w:pStyle w:val="1"/>
        <w:tabs>
          <w:tab w:val="left" w:pos="2399"/>
        </w:tabs>
        <w:spacing w:before="148"/>
        <w:ind w:left="0" w:right="222" w:firstLineChars="600" w:firstLine="2880"/>
        <w:jc w:val="both"/>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E266A">
      <w:pPr>
        <w:rPr>
          <w:rFonts w:ascii="黑体" w:eastAsia="黑体" w:hAnsi="黑体" w:cs="黑体"/>
          <w:sz w:val="48"/>
          <w:szCs w:val="48"/>
        </w:rPr>
      </w:pPr>
    </w:p>
    <w:p w:rsidR="006E266A" w:rsidRDefault="006604A8">
      <w:pPr>
        <w:pStyle w:val="1"/>
        <w:tabs>
          <w:tab w:val="left" w:pos="2399"/>
        </w:tabs>
        <w:spacing w:before="148"/>
        <w:ind w:left="0" w:right="222" w:firstLineChars="400" w:firstLine="1920"/>
        <w:jc w:val="both"/>
        <w:rPr>
          <w:rFonts w:ascii="黑体" w:eastAsia="黑体" w:hAnsi="黑体" w:cs="黑体"/>
          <w:sz w:val="48"/>
          <w:szCs w:val="48"/>
        </w:rPr>
      </w:pPr>
      <w:r>
        <w:rPr>
          <w:rFonts w:ascii="黑体" w:eastAsia="黑体" w:hAnsi="黑体" w:cs="黑体"/>
          <w:sz w:val="48"/>
          <w:szCs w:val="48"/>
        </w:rPr>
        <w:t>第四部分</w:t>
      </w:r>
      <w:r>
        <w:rPr>
          <w:rFonts w:ascii="黑体" w:eastAsia="黑体" w:hAnsi="黑体" w:cs="黑体"/>
          <w:sz w:val="48"/>
          <w:szCs w:val="48"/>
        </w:rPr>
        <w:tab/>
        <w:t>名词解释</w:t>
      </w:r>
    </w:p>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6E266A" w:rsidRDefault="006E266A"/>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Default="00C0440D"/>
    <w:p w:rsidR="00C0440D" w:rsidRPr="00C0440D" w:rsidRDefault="00C0440D" w:rsidP="00C0440D">
      <w:pPr>
        <w:pStyle w:val="a3"/>
        <w:spacing w:before="226" w:line="345" w:lineRule="auto"/>
        <w:ind w:left="108" w:right="273" w:firstLine="638"/>
        <w:rPr>
          <w:sz w:val="32"/>
        </w:rPr>
      </w:pPr>
      <w:r w:rsidRPr="00C0440D">
        <w:rPr>
          <w:spacing w:val="-11"/>
          <w:sz w:val="32"/>
        </w:rPr>
        <w:t>一、财政拨款收入：单位从同级政府财政部门取得的财政预算资金。</w:t>
      </w:r>
    </w:p>
    <w:p w:rsidR="00C0440D" w:rsidRPr="00C0440D" w:rsidRDefault="00C0440D" w:rsidP="00C0440D">
      <w:pPr>
        <w:pStyle w:val="a3"/>
        <w:spacing w:line="343" w:lineRule="auto"/>
        <w:ind w:left="108" w:right="275" w:firstLine="638"/>
        <w:rPr>
          <w:sz w:val="32"/>
        </w:rPr>
      </w:pPr>
      <w:r w:rsidRPr="00C0440D">
        <w:rPr>
          <w:spacing w:val="-11"/>
          <w:sz w:val="32"/>
        </w:rPr>
        <w:t>二、事业收入：事业单位开展专业业务活动及其辅助活动取得的收入。</w:t>
      </w:r>
    </w:p>
    <w:p w:rsidR="00C0440D" w:rsidRPr="00C0440D" w:rsidRDefault="00C0440D" w:rsidP="00C0440D">
      <w:pPr>
        <w:pStyle w:val="a3"/>
        <w:spacing w:before="6" w:line="345" w:lineRule="auto"/>
        <w:ind w:left="108" w:right="273" w:firstLine="638"/>
        <w:rPr>
          <w:sz w:val="32"/>
        </w:rPr>
      </w:pPr>
      <w:r w:rsidRPr="00C0440D">
        <w:rPr>
          <w:spacing w:val="-11"/>
          <w:sz w:val="32"/>
        </w:rPr>
        <w:t>三、上级补助收入：事业单位从主管部门和上级单位取得的</w:t>
      </w:r>
      <w:r w:rsidRPr="00C0440D">
        <w:rPr>
          <w:spacing w:val="-11"/>
          <w:sz w:val="32"/>
        </w:rPr>
        <w:lastRenderedPageBreak/>
        <w:t>非财政补助收入。</w:t>
      </w:r>
    </w:p>
    <w:p w:rsidR="00C0440D" w:rsidRPr="00C0440D" w:rsidRDefault="00C0440D" w:rsidP="00C0440D">
      <w:pPr>
        <w:pStyle w:val="a3"/>
        <w:spacing w:line="345" w:lineRule="auto"/>
        <w:ind w:left="108" w:right="271" w:firstLine="638"/>
        <w:rPr>
          <w:sz w:val="32"/>
        </w:rPr>
      </w:pPr>
      <w:r w:rsidRPr="00C0440D">
        <w:rPr>
          <w:spacing w:val="-12"/>
          <w:sz w:val="32"/>
        </w:rPr>
        <w:t>四、附属单位上缴收入：事业单位取得附属独立核算单位根据有关规定上缴的收入。</w:t>
      </w:r>
    </w:p>
    <w:p w:rsidR="00C0440D" w:rsidRPr="00C0440D" w:rsidRDefault="00C0440D" w:rsidP="00C0440D">
      <w:pPr>
        <w:pStyle w:val="a3"/>
        <w:spacing w:line="343" w:lineRule="auto"/>
        <w:ind w:left="108" w:right="275" w:firstLine="638"/>
        <w:rPr>
          <w:sz w:val="32"/>
        </w:rPr>
      </w:pPr>
      <w:r w:rsidRPr="00C0440D">
        <w:rPr>
          <w:spacing w:val="-11"/>
          <w:sz w:val="32"/>
        </w:rPr>
        <w:t>五、经营收入：事业单位在专业业务活动及其辅助活动之外开展非独立核算经营活动取得的收入。</w:t>
      </w:r>
    </w:p>
    <w:p w:rsidR="00C0440D" w:rsidRPr="00C0440D" w:rsidRDefault="00C0440D" w:rsidP="00C0440D">
      <w:pPr>
        <w:pStyle w:val="a3"/>
        <w:spacing w:before="6" w:line="345" w:lineRule="auto"/>
        <w:ind w:left="108" w:right="114" w:firstLine="638"/>
        <w:rPr>
          <w:sz w:val="32"/>
        </w:rPr>
      </w:pPr>
      <w:r w:rsidRPr="00C0440D">
        <w:rPr>
          <w:spacing w:val="-11"/>
          <w:sz w:val="32"/>
        </w:rPr>
        <w:t>六、其他收入：单位取得的除“财政拨款收入”、“事业收</w:t>
      </w:r>
      <w:r w:rsidRPr="00C0440D">
        <w:rPr>
          <w:spacing w:val="-18"/>
          <w:w w:val="95"/>
          <w:sz w:val="32"/>
        </w:rPr>
        <w:t xml:space="preserve">入”、“上级补助收入”、“附属单位上缴收入”、“经营收入” </w:t>
      </w:r>
      <w:r w:rsidRPr="00C0440D">
        <w:rPr>
          <w:spacing w:val="-18"/>
          <w:sz w:val="32"/>
        </w:rPr>
        <w:t>以外的各项收入。</w:t>
      </w:r>
    </w:p>
    <w:p w:rsidR="00C0440D" w:rsidRPr="00C0440D" w:rsidRDefault="00C0440D" w:rsidP="00C0440D">
      <w:pPr>
        <w:pStyle w:val="a3"/>
        <w:spacing w:line="345" w:lineRule="auto"/>
        <w:ind w:left="108" w:right="271" w:firstLine="638"/>
        <w:jc w:val="both"/>
        <w:rPr>
          <w:sz w:val="32"/>
        </w:rPr>
      </w:pPr>
      <w:r w:rsidRPr="00C0440D">
        <w:rPr>
          <w:spacing w:val="-12"/>
          <w:sz w:val="32"/>
        </w:rPr>
        <w:t>七、用事业基金弥补收支差额：事业单位在当年收入不足以</w:t>
      </w:r>
      <w:r w:rsidRPr="00C0440D">
        <w:rPr>
          <w:spacing w:val="-16"/>
          <w:sz w:val="32"/>
        </w:rPr>
        <w:t>安排当年支出的情况下，使用以前年度积累的事业基金</w:t>
      </w:r>
      <w:r w:rsidRPr="00C0440D">
        <w:rPr>
          <w:sz w:val="32"/>
        </w:rPr>
        <w:t>（事业单</w:t>
      </w:r>
      <w:r w:rsidRPr="00C0440D">
        <w:rPr>
          <w:spacing w:val="-8"/>
          <w:sz w:val="32"/>
        </w:rPr>
        <w:t>位当年收支相抵后按国家规定提取、用于弥补以后年度收支差额的基金）弥补当年收支缺口的资金。</w:t>
      </w:r>
    </w:p>
    <w:p w:rsidR="00C0440D" w:rsidRPr="00C0440D" w:rsidRDefault="00C0440D" w:rsidP="00C0440D">
      <w:pPr>
        <w:pStyle w:val="a3"/>
        <w:spacing w:line="345" w:lineRule="auto"/>
        <w:ind w:left="108" w:right="271" w:firstLine="638"/>
        <w:rPr>
          <w:sz w:val="32"/>
        </w:rPr>
      </w:pPr>
      <w:r w:rsidRPr="00C0440D">
        <w:rPr>
          <w:spacing w:val="-12"/>
          <w:sz w:val="32"/>
        </w:rPr>
        <w:t>八、基本支出：为保障机构正常运转、完成日常工作任务而发生的人员支出和公用支出。</w:t>
      </w:r>
    </w:p>
    <w:p w:rsidR="00C0440D" w:rsidRPr="00C0440D" w:rsidRDefault="00C0440D" w:rsidP="00C0440D">
      <w:pPr>
        <w:pStyle w:val="a3"/>
        <w:spacing w:line="345" w:lineRule="auto"/>
        <w:ind w:left="108" w:right="275" w:firstLine="638"/>
        <w:rPr>
          <w:sz w:val="32"/>
        </w:rPr>
      </w:pPr>
      <w:r w:rsidRPr="00C0440D">
        <w:rPr>
          <w:spacing w:val="-11"/>
          <w:sz w:val="32"/>
        </w:rPr>
        <w:t>九、项目支出：基本支出之外为完成特定行政任务和事业发展目标所发生的支出。</w:t>
      </w:r>
    </w:p>
    <w:p w:rsidR="00C0440D" w:rsidRPr="00C0440D" w:rsidRDefault="00C0440D" w:rsidP="00C0440D">
      <w:pPr>
        <w:spacing w:line="345" w:lineRule="auto"/>
        <w:rPr>
          <w:sz w:val="28"/>
        </w:rPr>
        <w:sectPr w:rsidR="00C0440D" w:rsidRPr="00C0440D">
          <w:pgSz w:w="11910" w:h="16840"/>
          <w:pgMar w:top="1580" w:right="1200" w:bottom="1160" w:left="1480" w:header="0" w:footer="975" w:gutter="0"/>
          <w:cols w:space="720"/>
        </w:sectPr>
      </w:pPr>
    </w:p>
    <w:p w:rsidR="00C0440D" w:rsidRPr="00C0440D" w:rsidRDefault="00C0440D" w:rsidP="00C0440D">
      <w:pPr>
        <w:pStyle w:val="a3"/>
        <w:rPr>
          <w:sz w:val="22"/>
        </w:rPr>
      </w:pPr>
    </w:p>
    <w:p w:rsidR="00C0440D" w:rsidRPr="00C0440D" w:rsidRDefault="00C0440D" w:rsidP="00C0440D">
      <w:pPr>
        <w:pStyle w:val="a3"/>
        <w:spacing w:before="226" w:line="345" w:lineRule="auto"/>
        <w:ind w:left="108" w:right="114" w:firstLine="638"/>
        <w:rPr>
          <w:sz w:val="32"/>
        </w:rPr>
      </w:pPr>
      <w:r w:rsidRPr="00C0440D">
        <w:rPr>
          <w:spacing w:val="-19"/>
          <w:w w:val="95"/>
          <w:sz w:val="32"/>
        </w:rPr>
        <w:t xml:space="preserve">十、“三公”经费：纳入同级财政预决算管理“三公”经费， </w:t>
      </w:r>
      <w:r w:rsidRPr="00C0440D">
        <w:rPr>
          <w:spacing w:val="-21"/>
          <w:sz w:val="32"/>
        </w:rPr>
        <w:t>指部门使用财政拨款安排的因公出国</w:t>
      </w:r>
      <w:r w:rsidRPr="00C0440D">
        <w:rPr>
          <w:sz w:val="32"/>
        </w:rPr>
        <w:t>（境</w:t>
      </w:r>
      <w:r w:rsidRPr="00C0440D">
        <w:rPr>
          <w:spacing w:val="-39"/>
          <w:sz w:val="32"/>
        </w:rPr>
        <w:t>）</w:t>
      </w:r>
      <w:r w:rsidRPr="00C0440D">
        <w:rPr>
          <w:spacing w:val="-7"/>
          <w:sz w:val="32"/>
        </w:rPr>
        <w:t>费、公务用车购置及</w:t>
      </w:r>
      <w:r w:rsidRPr="00C0440D">
        <w:rPr>
          <w:spacing w:val="-13"/>
          <w:sz w:val="32"/>
        </w:rPr>
        <w:t>运行费和公务接待费。其中，因公出国</w:t>
      </w:r>
      <w:r w:rsidRPr="00C0440D">
        <w:rPr>
          <w:sz w:val="32"/>
        </w:rPr>
        <w:t>（境</w:t>
      </w:r>
      <w:r w:rsidRPr="00C0440D">
        <w:rPr>
          <w:spacing w:val="-29"/>
          <w:sz w:val="32"/>
        </w:rPr>
        <w:t>）</w:t>
      </w:r>
      <w:r w:rsidRPr="00C0440D">
        <w:rPr>
          <w:sz w:val="32"/>
        </w:rPr>
        <w:t>费反映单位公务出</w:t>
      </w:r>
      <w:r w:rsidRPr="00C0440D">
        <w:rPr>
          <w:spacing w:val="-19"/>
          <w:sz w:val="32"/>
        </w:rPr>
        <w:t>国</w:t>
      </w:r>
      <w:r w:rsidRPr="00C0440D">
        <w:rPr>
          <w:sz w:val="32"/>
        </w:rPr>
        <w:t>（境</w:t>
      </w:r>
      <w:r w:rsidRPr="00C0440D">
        <w:rPr>
          <w:spacing w:val="-17"/>
          <w:sz w:val="32"/>
        </w:rPr>
        <w:t>）</w:t>
      </w:r>
      <w:r w:rsidRPr="00C0440D">
        <w:rPr>
          <w:spacing w:val="-7"/>
          <w:sz w:val="32"/>
        </w:rPr>
        <w:t>的国际旅费、国外城市间交通费、住宿费、伙食费、培</w:t>
      </w:r>
      <w:r w:rsidRPr="00C0440D">
        <w:rPr>
          <w:spacing w:val="-12"/>
          <w:sz w:val="32"/>
        </w:rPr>
        <w:t>训费、公杂费等支出；公务用车购置及运行费反映反映单位公务</w:t>
      </w:r>
      <w:r w:rsidRPr="00C0440D">
        <w:rPr>
          <w:spacing w:val="-19"/>
          <w:w w:val="95"/>
          <w:sz w:val="32"/>
        </w:rPr>
        <w:t>用车车辆购置支出</w:t>
      </w:r>
      <w:r w:rsidRPr="00C0440D">
        <w:rPr>
          <w:w w:val="95"/>
          <w:sz w:val="32"/>
        </w:rPr>
        <w:t>（含车辆购置税</w:t>
      </w:r>
      <w:r w:rsidRPr="00C0440D">
        <w:rPr>
          <w:spacing w:val="-70"/>
          <w:w w:val="95"/>
          <w:sz w:val="32"/>
        </w:rPr>
        <w:t>）</w:t>
      </w:r>
      <w:r w:rsidRPr="00C0440D">
        <w:rPr>
          <w:spacing w:val="-13"/>
          <w:w w:val="95"/>
          <w:sz w:val="32"/>
        </w:rPr>
        <w:t xml:space="preserve">及租用费、燃料费、维修费、 </w:t>
      </w:r>
      <w:r w:rsidRPr="00C0440D">
        <w:rPr>
          <w:spacing w:val="-15"/>
          <w:sz w:val="32"/>
        </w:rPr>
        <w:t>过路过桥费、保险费、安全奖励费用等支出；公务接待费反映单位按规定开支的各类公务接待（含外宾接待）支出。</w:t>
      </w:r>
    </w:p>
    <w:p w:rsidR="00C0440D" w:rsidRPr="00C0440D" w:rsidRDefault="00C0440D" w:rsidP="00C0440D">
      <w:pPr>
        <w:pStyle w:val="a3"/>
        <w:spacing w:line="345" w:lineRule="auto"/>
        <w:ind w:left="108" w:right="156" w:firstLine="638"/>
        <w:rPr>
          <w:sz w:val="32"/>
        </w:rPr>
      </w:pPr>
      <w:r w:rsidRPr="00C0440D">
        <w:rPr>
          <w:spacing w:val="-12"/>
          <w:sz w:val="32"/>
        </w:rPr>
        <w:t>十一、机关运行经费：为保障行政单位</w:t>
      </w:r>
      <w:r w:rsidRPr="00C0440D">
        <w:rPr>
          <w:sz w:val="32"/>
        </w:rPr>
        <w:t>（含参照公务员法管理的事业单位</w:t>
      </w:r>
      <w:r w:rsidRPr="00C0440D">
        <w:rPr>
          <w:spacing w:val="-58"/>
          <w:sz w:val="32"/>
        </w:rPr>
        <w:t>）</w:t>
      </w:r>
      <w:r w:rsidRPr="00C0440D">
        <w:rPr>
          <w:spacing w:val="-4"/>
          <w:sz w:val="32"/>
        </w:rPr>
        <w:t>运行用于购买货物和服务的各项资金，包括办公</w:t>
      </w:r>
      <w:r w:rsidRPr="00C0440D">
        <w:rPr>
          <w:spacing w:val="-12"/>
          <w:sz w:val="32"/>
        </w:rPr>
        <w:t>及印刷费、邮电费、差旅费、会议费、福利费、日常维修费、专用材料及一般设备购置费、办公用房水电费、办公用房取暖费、办公用房物业管理费、公务用车运行维护费以及其他费用。</w:t>
      </w:r>
    </w:p>
    <w:p w:rsidR="00C0440D" w:rsidRPr="00C0440D" w:rsidRDefault="00C0440D" w:rsidP="00C0440D">
      <w:pPr>
        <w:pStyle w:val="a3"/>
        <w:spacing w:line="345" w:lineRule="auto"/>
        <w:ind w:left="108" w:right="273" w:firstLine="638"/>
        <w:jc w:val="both"/>
        <w:rPr>
          <w:sz w:val="32"/>
        </w:rPr>
      </w:pPr>
      <w:r w:rsidRPr="00C0440D">
        <w:rPr>
          <w:spacing w:val="-11"/>
          <w:sz w:val="32"/>
        </w:rPr>
        <w:t>十二、工资福利支出：单位支付给在职职工和编制外长期聘</w:t>
      </w:r>
      <w:r w:rsidRPr="00C0440D">
        <w:rPr>
          <w:spacing w:val="-16"/>
          <w:w w:val="95"/>
          <w:sz w:val="32"/>
        </w:rPr>
        <w:t xml:space="preserve">用人员的各类劳动报酬，以及为上述人员缴纳的各项社会保险费 </w:t>
      </w:r>
      <w:r w:rsidRPr="00C0440D">
        <w:rPr>
          <w:spacing w:val="-16"/>
          <w:sz w:val="32"/>
        </w:rPr>
        <w:t>等。</w:t>
      </w:r>
    </w:p>
    <w:p w:rsidR="00C0440D" w:rsidRPr="00C0440D" w:rsidRDefault="00C0440D" w:rsidP="00C0440D">
      <w:pPr>
        <w:pStyle w:val="a3"/>
        <w:spacing w:line="404" w:lineRule="exact"/>
        <w:ind w:left="747"/>
        <w:rPr>
          <w:sz w:val="32"/>
        </w:rPr>
      </w:pPr>
      <w:r w:rsidRPr="00C0440D">
        <w:rPr>
          <w:sz w:val="32"/>
        </w:rPr>
        <w:t>十三、商品和服务支出：单位购买商品和服务的支出。</w:t>
      </w:r>
    </w:p>
    <w:p w:rsidR="00C0440D" w:rsidRPr="00C0440D" w:rsidRDefault="00C0440D" w:rsidP="00C0440D">
      <w:pPr>
        <w:pStyle w:val="a3"/>
        <w:spacing w:before="180" w:line="345" w:lineRule="auto"/>
        <w:ind w:left="108" w:right="273" w:firstLine="638"/>
        <w:rPr>
          <w:sz w:val="32"/>
        </w:rPr>
      </w:pPr>
      <w:r w:rsidRPr="00C0440D">
        <w:rPr>
          <w:spacing w:val="-12"/>
          <w:sz w:val="32"/>
        </w:rPr>
        <w:t>十四、对个人和家庭的补助支出：单位用于对个人和家庭的补助支出。</w:t>
      </w:r>
    </w:p>
    <w:p w:rsidR="00C0440D" w:rsidRPr="00C0440D" w:rsidRDefault="00C0440D" w:rsidP="00C0440D">
      <w:pPr>
        <w:pStyle w:val="a3"/>
        <w:spacing w:line="345" w:lineRule="auto"/>
        <w:ind w:left="108" w:right="271" w:firstLine="638"/>
        <w:jc w:val="both"/>
        <w:rPr>
          <w:sz w:val="32"/>
        </w:rPr>
      </w:pPr>
      <w:r w:rsidRPr="00C0440D">
        <w:rPr>
          <w:spacing w:val="-11"/>
          <w:sz w:val="32"/>
        </w:rPr>
        <w:t>十五、年末结转：本年度或以前年度预算安排，已执行但尚</w:t>
      </w:r>
      <w:r w:rsidRPr="00C0440D">
        <w:rPr>
          <w:spacing w:val="-16"/>
          <w:sz w:val="32"/>
        </w:rPr>
        <w:t>未完成或因客观条件发生变化无法按原计划实施，需延迟到以后年度按有关规定继续使用的资金。</w:t>
      </w:r>
    </w:p>
    <w:p w:rsidR="00C0440D" w:rsidRPr="00C0440D" w:rsidRDefault="00C0440D" w:rsidP="00C0440D">
      <w:pPr>
        <w:spacing w:line="345" w:lineRule="auto"/>
        <w:jc w:val="both"/>
        <w:rPr>
          <w:sz w:val="28"/>
        </w:rPr>
        <w:sectPr w:rsidR="00C0440D" w:rsidRPr="00C0440D">
          <w:pgSz w:w="11910" w:h="16840"/>
          <w:pgMar w:top="1580" w:right="1200" w:bottom="1160" w:left="1480" w:header="0" w:footer="975" w:gutter="0"/>
          <w:cols w:space="720"/>
        </w:sectPr>
      </w:pPr>
    </w:p>
    <w:p w:rsidR="00C0440D" w:rsidRPr="00C0440D" w:rsidRDefault="00C0440D" w:rsidP="00C0440D">
      <w:pPr>
        <w:pStyle w:val="a3"/>
        <w:rPr>
          <w:sz w:val="22"/>
        </w:rPr>
      </w:pPr>
    </w:p>
    <w:p w:rsidR="00C0440D" w:rsidRPr="00C0440D" w:rsidRDefault="00C0440D" w:rsidP="00C0440D">
      <w:pPr>
        <w:pStyle w:val="a3"/>
        <w:spacing w:before="226" w:line="345" w:lineRule="auto"/>
        <w:ind w:left="108" w:right="273" w:firstLine="638"/>
        <w:jc w:val="both"/>
        <w:rPr>
          <w:sz w:val="32"/>
        </w:rPr>
      </w:pPr>
      <w:r w:rsidRPr="00C0440D">
        <w:rPr>
          <w:spacing w:val="-11"/>
          <w:w w:val="95"/>
          <w:sz w:val="32"/>
        </w:rPr>
        <w:t xml:space="preserve">十六、年末结余：本年度或以前年度预算安排，已执行完毕 </w:t>
      </w:r>
      <w:r w:rsidRPr="00C0440D">
        <w:rPr>
          <w:spacing w:val="-16"/>
          <w:w w:val="95"/>
          <w:sz w:val="32"/>
        </w:rPr>
        <w:t xml:space="preserve">或因客观条件发生变化无法按原预算安排实施，不需要再使用或 </w:t>
      </w:r>
      <w:r w:rsidRPr="00C0440D">
        <w:rPr>
          <w:spacing w:val="-16"/>
          <w:sz w:val="32"/>
        </w:rPr>
        <w:t>无法按原预算安排继续使用的资金</w:t>
      </w:r>
    </w:p>
    <w:p w:rsidR="006E266A" w:rsidRDefault="006E266A" w:rsidP="00C0440D">
      <w:pPr>
        <w:pStyle w:val="a3"/>
        <w:spacing w:before="72"/>
        <w:ind w:left="700"/>
        <w:rPr>
          <w:rFonts w:ascii="仿宋" w:eastAsia="仿宋" w:hAnsi="仿宋" w:cs="仿宋"/>
          <w:sz w:val="32"/>
          <w:szCs w:val="32"/>
        </w:rPr>
      </w:pPr>
    </w:p>
    <w:sectPr w:rsidR="006E266A">
      <w:footerReference w:type="default" r:id="rId13"/>
      <w:pgSz w:w="11910" w:h="16840"/>
      <w:pgMar w:top="1440" w:right="0" w:bottom="1160" w:left="15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E2" w:rsidRDefault="00B91DE2">
      <w:r>
        <w:separator/>
      </w:r>
    </w:p>
  </w:endnote>
  <w:endnote w:type="continuationSeparator" w:id="0">
    <w:p w:rsidR="00B91DE2" w:rsidRDefault="00B9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9.6pt;margin-top:795.7pt;width:16.05pt;height:11pt;z-index:-251646976;mso-position-horizontal-relative:page;mso-position-vertical-relative:page;mso-width-relative:page;mso-height-relative:page" filled="f" stroked="f">
          <v:textbox inset="0,0,0,0">
            <w:txbxContent>
              <w:p w:rsidR="00156F9A" w:rsidRDefault="00156F9A">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7E279F">
                  <w:rPr>
                    <w:rFonts w:ascii="Calibri"/>
                    <w:noProof/>
                    <w:sz w:val="18"/>
                  </w:rPr>
                  <w:t>7</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8.75pt;margin-top:782.1pt;width:8.6pt;height:11pt;z-index:-251657216;mso-position-horizontal-relative:page;mso-position-vertical-relative:page;mso-width-relative:page;mso-height-relative:page" filled="f" stroked="f">
          <v:textbox inset="0,0,0,0">
            <w:txbxContent>
              <w:p w:rsidR="00156F9A" w:rsidRDefault="00156F9A">
                <w:pPr>
                  <w:spacing w:line="203" w:lineRule="exact"/>
                  <w:ind w:left="40"/>
                  <w:rPr>
                    <w:rFonts w:ascii="Calibri"/>
                    <w:sz w:val="18"/>
                  </w:rPr>
                </w:pPr>
                <w:r>
                  <w:fldChar w:fldCharType="begin"/>
                </w:r>
                <w:r>
                  <w:rPr>
                    <w:rFonts w:ascii="Calibri"/>
                    <w:sz w:val="18"/>
                  </w:rPr>
                  <w:instrText xml:space="preserve"> PAGE </w:instrText>
                </w:r>
                <w:r>
                  <w:fldChar w:fldCharType="separate"/>
                </w:r>
                <w:r w:rsidR="007E279F">
                  <w:rPr>
                    <w:rFonts w:ascii="Calibri"/>
                    <w:noProof/>
                    <w:sz w:val="18"/>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49024;mso-position-horizontal-relative:page;mso-position-vertical-relative:page;mso-width-relative:page;mso-height-relative:page" filled="f" stroked="f">
          <v:textbox inset="0,0,0,0">
            <w:txbxContent>
              <w:p w:rsidR="00156F9A" w:rsidRDefault="00156F9A">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7E279F">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48000;mso-position-horizontal-relative:page;mso-position-vertical-relative:page;mso-width-relative:page;mso-height-relative:page" filled="f" stroked="f">
          <v:textbox inset="0,0,0,0">
            <w:txbxContent>
              <w:p w:rsidR="00156F9A" w:rsidRDefault="00156F9A">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7E279F">
                  <w:rPr>
                    <w:rFonts w:ascii="Calibri"/>
                    <w:noProof/>
                    <w:sz w:val="18"/>
                  </w:rPr>
                  <w:t>15</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7.2pt;margin-top:795.7pt;width:20.75pt;height:11pt;z-index:-251645952;mso-position-horizontal-relative:page;mso-position-vertical-relative:page;mso-width-relative:page;mso-height-relative:page" filled="f" stroked="f">
          <v:textbox inset="0,0,0,0">
            <w:txbxContent>
              <w:p w:rsidR="00156F9A" w:rsidRDefault="00156F9A">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7E279F">
                  <w:rPr>
                    <w:rFonts w:ascii="Calibri"/>
                    <w:noProof/>
                    <w:sz w:val="18"/>
                  </w:rPr>
                  <w:t>22</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9A" w:rsidRDefault="00B91DE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4.2pt;margin-top:782.1pt;width:13.15pt;height:11pt;z-index:-251656192;mso-position-horizontal-relative:page;mso-position-vertical-relative:page;mso-width-relative:page;mso-height-relative:page" filled="f" stroked="f">
          <v:textbox inset="0,0,0,0">
            <w:txbxContent>
              <w:p w:rsidR="00156F9A" w:rsidRDefault="00156F9A">
                <w:pPr>
                  <w:spacing w:line="203" w:lineRule="exact"/>
                  <w:ind w:left="40"/>
                  <w:rPr>
                    <w:rFonts w:ascii="Calibri"/>
                    <w:sz w:val="18"/>
                  </w:rPr>
                </w:pPr>
                <w:r>
                  <w:fldChar w:fldCharType="begin"/>
                </w:r>
                <w:r>
                  <w:rPr>
                    <w:rFonts w:ascii="Calibri"/>
                    <w:sz w:val="18"/>
                  </w:rPr>
                  <w:instrText xml:space="preserve"> PAGE </w:instrText>
                </w:r>
                <w:r>
                  <w:fldChar w:fldCharType="separate"/>
                </w:r>
                <w:r w:rsidR="007E279F">
                  <w:rPr>
                    <w:rFonts w:ascii="Calibri"/>
                    <w:noProof/>
                    <w:sz w:val="18"/>
                  </w:rPr>
                  <w:t>28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E2" w:rsidRDefault="00B91DE2">
      <w:r>
        <w:separator/>
      </w:r>
    </w:p>
  </w:footnote>
  <w:footnote w:type="continuationSeparator" w:id="0">
    <w:p w:rsidR="00B91DE2" w:rsidRDefault="00B9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7C7A50"/>
    <w:multiLevelType w:val="singleLevel"/>
    <w:tmpl w:val="A17C7A50"/>
    <w:lvl w:ilvl="0">
      <w:start w:val="1"/>
      <w:numFmt w:val="decimal"/>
      <w:suff w:val="nothing"/>
      <w:lvlText w:val="%1．"/>
      <w:lvlJc w:val="left"/>
    </w:lvl>
  </w:abstractNum>
  <w:abstractNum w:abstractNumId="1">
    <w:nsid w:val="CF092B84"/>
    <w:multiLevelType w:val="multilevel"/>
    <w:tmpl w:val="CF092B84"/>
    <w:lvl w:ilvl="0">
      <w:start w:val="915"/>
      <w:numFmt w:val="decimal"/>
      <w:lvlText w:val="%1"/>
      <w:lvlJc w:val="left"/>
      <w:pPr>
        <w:ind w:left="2839" w:hanging="2506"/>
        <w:jc w:val="left"/>
      </w:pPr>
      <w:rPr>
        <w:rFonts w:hint="default"/>
        <w:lang w:val="zh-CN" w:eastAsia="zh-CN" w:bidi="zh-CN"/>
      </w:rPr>
    </w:lvl>
    <w:lvl w:ilvl="1">
      <w:start w:val="3"/>
      <w:numFmt w:val="decimalZero"/>
      <w:lvlText w:val="%1.%2"/>
      <w:lvlJc w:val="left"/>
      <w:pPr>
        <w:ind w:left="2839" w:hanging="2506"/>
        <w:jc w:val="left"/>
      </w:pPr>
      <w:rPr>
        <w:rFonts w:ascii="宋体" w:eastAsia="宋体" w:hAnsi="宋体" w:cs="宋体" w:hint="default"/>
        <w:spacing w:val="-1"/>
        <w:w w:val="100"/>
        <w:sz w:val="22"/>
        <w:szCs w:val="22"/>
        <w:lang w:val="zh-CN" w:eastAsia="zh-CN" w:bidi="zh-CN"/>
      </w:rPr>
    </w:lvl>
    <w:lvl w:ilvl="2">
      <w:start w:val="1"/>
      <w:numFmt w:val="decimal"/>
      <w:lvlText w:val="%3."/>
      <w:lvlJc w:val="left"/>
      <w:pPr>
        <w:ind w:left="2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2947" w:hanging="481"/>
      </w:pPr>
      <w:rPr>
        <w:rFonts w:hint="default"/>
        <w:lang w:val="zh-CN" w:eastAsia="zh-CN" w:bidi="zh-CN"/>
      </w:rPr>
    </w:lvl>
    <w:lvl w:ilvl="4">
      <w:numFmt w:val="bullet"/>
      <w:lvlText w:val="•"/>
      <w:lvlJc w:val="left"/>
      <w:pPr>
        <w:ind w:left="3000" w:hanging="481"/>
      </w:pPr>
      <w:rPr>
        <w:rFonts w:hint="default"/>
        <w:lang w:val="zh-CN" w:eastAsia="zh-CN" w:bidi="zh-CN"/>
      </w:rPr>
    </w:lvl>
    <w:lvl w:ilvl="5">
      <w:numFmt w:val="bullet"/>
      <w:lvlText w:val="•"/>
      <w:lvlJc w:val="left"/>
      <w:pPr>
        <w:ind w:left="3054" w:hanging="481"/>
      </w:pPr>
      <w:rPr>
        <w:rFonts w:hint="default"/>
        <w:lang w:val="zh-CN" w:eastAsia="zh-CN" w:bidi="zh-CN"/>
      </w:rPr>
    </w:lvl>
    <w:lvl w:ilvl="6">
      <w:numFmt w:val="bullet"/>
      <w:lvlText w:val="•"/>
      <w:lvlJc w:val="left"/>
      <w:pPr>
        <w:ind w:left="3107" w:hanging="481"/>
      </w:pPr>
      <w:rPr>
        <w:rFonts w:hint="default"/>
        <w:lang w:val="zh-CN" w:eastAsia="zh-CN" w:bidi="zh-CN"/>
      </w:rPr>
    </w:lvl>
    <w:lvl w:ilvl="7">
      <w:numFmt w:val="bullet"/>
      <w:lvlText w:val="•"/>
      <w:lvlJc w:val="left"/>
      <w:pPr>
        <w:ind w:left="3161" w:hanging="481"/>
      </w:pPr>
      <w:rPr>
        <w:rFonts w:hint="default"/>
        <w:lang w:val="zh-CN" w:eastAsia="zh-CN" w:bidi="zh-CN"/>
      </w:rPr>
    </w:lvl>
    <w:lvl w:ilvl="8">
      <w:numFmt w:val="bullet"/>
      <w:lvlText w:val="•"/>
      <w:lvlJc w:val="left"/>
      <w:pPr>
        <w:ind w:left="3214" w:hanging="4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E266A"/>
    <w:rsid w:val="000179C4"/>
    <w:rsid w:val="000437B4"/>
    <w:rsid w:val="00156F9A"/>
    <w:rsid w:val="00207D5F"/>
    <w:rsid w:val="004F1339"/>
    <w:rsid w:val="006604A8"/>
    <w:rsid w:val="006E1434"/>
    <w:rsid w:val="006E266A"/>
    <w:rsid w:val="006F1C24"/>
    <w:rsid w:val="00701235"/>
    <w:rsid w:val="007E279F"/>
    <w:rsid w:val="00916283"/>
    <w:rsid w:val="00AD6D1A"/>
    <w:rsid w:val="00B91DE2"/>
    <w:rsid w:val="00C0440D"/>
    <w:rsid w:val="00CE2175"/>
    <w:rsid w:val="00F065E3"/>
    <w:rsid w:val="00F10E75"/>
    <w:rsid w:val="041575A9"/>
    <w:rsid w:val="09CF43DE"/>
    <w:rsid w:val="25EE32A1"/>
    <w:rsid w:val="2B14669E"/>
    <w:rsid w:val="36D93414"/>
    <w:rsid w:val="397B6F36"/>
    <w:rsid w:val="41831622"/>
    <w:rsid w:val="42D93975"/>
    <w:rsid w:val="44C416BF"/>
    <w:rsid w:val="454B293D"/>
    <w:rsid w:val="46A95386"/>
    <w:rsid w:val="53084D82"/>
    <w:rsid w:val="5E016CD3"/>
    <w:rsid w:val="646841EF"/>
    <w:rsid w:val="69B2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DED3518F-DD3F-4B3B-A3EC-00823532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80"/>
      <w:ind w:left="220"/>
      <w:outlineLvl w:val="0"/>
    </w:pPr>
    <w:rPr>
      <w:rFonts w:ascii="仿宋" w:eastAsia="仿宋" w:hAnsi="仿宋" w:cs="仿宋"/>
      <w:sz w:val="32"/>
      <w:szCs w:val="32"/>
    </w:rPr>
  </w:style>
  <w:style w:type="paragraph" w:styleId="2">
    <w:name w:val="heading 2"/>
    <w:basedOn w:val="a"/>
    <w:next w:val="a"/>
    <w:uiPriority w:val="1"/>
    <w:qFormat/>
    <w:pPr>
      <w:spacing w:before="43"/>
      <w:ind w:left="682"/>
      <w:outlineLvl w:val="1"/>
    </w:pPr>
    <w:rPr>
      <w:sz w:val="30"/>
      <w:szCs w:val="30"/>
    </w:rPr>
  </w:style>
  <w:style w:type="paragraph" w:styleId="3">
    <w:name w:val="heading 3"/>
    <w:basedOn w:val="a"/>
    <w:next w:val="a"/>
    <w:uiPriority w:val="1"/>
    <w:qFormat/>
    <w:pPr>
      <w:ind w:left="7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40"/>
      <w:ind w:left="220" w:right="-44" w:hanging="1417"/>
    </w:pPr>
    <w:rPr>
      <w:rFonts w:ascii="仿宋" w:eastAsia="仿宋" w:hAnsi="仿宋" w:cs="仿宋"/>
    </w:rPr>
  </w:style>
  <w:style w:type="paragraph" w:customStyle="1" w:styleId="TableParagraph">
    <w:name w:val="Table Paragraph"/>
    <w:basedOn w:val="a"/>
    <w:uiPriority w:val="1"/>
    <w:qFormat/>
  </w:style>
  <w:style w:type="character" w:styleId="a5">
    <w:name w:val="annotation reference"/>
    <w:basedOn w:val="a0"/>
    <w:rsid w:val="00AD6D1A"/>
    <w:rPr>
      <w:sz w:val="21"/>
      <w:szCs w:val="21"/>
    </w:rPr>
  </w:style>
  <w:style w:type="paragraph" w:styleId="a6">
    <w:name w:val="annotation text"/>
    <w:basedOn w:val="a"/>
    <w:link w:val="Char"/>
    <w:rsid w:val="00AD6D1A"/>
  </w:style>
  <w:style w:type="character" w:customStyle="1" w:styleId="Char">
    <w:name w:val="批注文字 Char"/>
    <w:basedOn w:val="a0"/>
    <w:link w:val="a6"/>
    <w:rsid w:val="00AD6D1A"/>
    <w:rPr>
      <w:rFonts w:ascii="宋体" w:hAnsi="宋体" w:cs="宋体"/>
      <w:sz w:val="22"/>
      <w:szCs w:val="22"/>
      <w:lang w:val="zh-CN" w:bidi="zh-CN"/>
    </w:rPr>
  </w:style>
  <w:style w:type="paragraph" w:styleId="a7">
    <w:name w:val="annotation subject"/>
    <w:basedOn w:val="a6"/>
    <w:next w:val="a6"/>
    <w:link w:val="Char0"/>
    <w:rsid w:val="00AD6D1A"/>
    <w:rPr>
      <w:b/>
      <w:bCs/>
    </w:rPr>
  </w:style>
  <w:style w:type="character" w:customStyle="1" w:styleId="Char0">
    <w:name w:val="批注主题 Char"/>
    <w:basedOn w:val="Char"/>
    <w:link w:val="a7"/>
    <w:rsid w:val="00AD6D1A"/>
    <w:rPr>
      <w:rFonts w:ascii="宋体" w:hAnsi="宋体" w:cs="宋体"/>
      <w:b/>
      <w:bCs/>
      <w:sz w:val="22"/>
      <w:szCs w:val="22"/>
      <w:lang w:val="zh-CN" w:bidi="zh-CN"/>
    </w:rPr>
  </w:style>
  <w:style w:type="paragraph" w:styleId="a8">
    <w:name w:val="Balloon Text"/>
    <w:basedOn w:val="a"/>
    <w:link w:val="Char1"/>
    <w:rsid w:val="00AD6D1A"/>
    <w:rPr>
      <w:sz w:val="18"/>
      <w:szCs w:val="18"/>
    </w:rPr>
  </w:style>
  <w:style w:type="character" w:customStyle="1" w:styleId="Char1">
    <w:name w:val="批注框文本 Char"/>
    <w:basedOn w:val="a0"/>
    <w:link w:val="a8"/>
    <w:rsid w:val="00AD6D1A"/>
    <w:rPr>
      <w:rFonts w:ascii="宋体" w:hAnsi="宋体" w:cs="宋体"/>
      <w:sz w:val="18"/>
      <w:szCs w:val="18"/>
      <w:lang w:val="zh-CN" w:bidi="zh-CN"/>
    </w:rPr>
  </w:style>
  <w:style w:type="paragraph" w:styleId="a9">
    <w:name w:val="header"/>
    <w:basedOn w:val="a"/>
    <w:link w:val="Char2"/>
    <w:rsid w:val="007E27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7E279F"/>
    <w:rPr>
      <w:rFonts w:ascii="宋体" w:hAnsi="宋体" w:cs="宋体"/>
      <w:sz w:val="18"/>
      <w:szCs w:val="18"/>
      <w:lang w:val="zh-CN" w:bidi="zh-CN"/>
    </w:rPr>
  </w:style>
  <w:style w:type="paragraph" w:styleId="aa">
    <w:name w:val="footer"/>
    <w:basedOn w:val="a"/>
    <w:link w:val="Char3"/>
    <w:rsid w:val="007E279F"/>
    <w:pPr>
      <w:tabs>
        <w:tab w:val="center" w:pos="4153"/>
        <w:tab w:val="right" w:pos="8306"/>
      </w:tabs>
      <w:snapToGrid w:val="0"/>
    </w:pPr>
    <w:rPr>
      <w:sz w:val="18"/>
      <w:szCs w:val="18"/>
    </w:rPr>
  </w:style>
  <w:style w:type="character" w:customStyle="1" w:styleId="Char3">
    <w:name w:val="页脚 Char"/>
    <w:basedOn w:val="a0"/>
    <w:link w:val="aa"/>
    <w:rsid w:val="007E279F"/>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4"/>
    <customShpInfo spid="_x0000_s2049"/>
    <customShpInfo spid="_x0000_s2051"/>
    <customShpInfo spid="_x0000_s2052"/>
    <customShpInfo spid="_x0000_s2055"/>
    <customShpInfo spid="_x0000_s2050"/>
    <customShpInfo spid="_x0000_s1059"/>
    <customShpInfo spid="_x0000_s1060"/>
    <customShpInfo spid="_x0000_s1058"/>
    <customShpInfo spid="_x0000_s1061"/>
    <customShpInfo spid="_x0000_s1062"/>
    <customShpInfo spid="_x0000_s1067"/>
    <customShpInfo spid="_x0000_s1069"/>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1304</Words>
  <Characters>7438</Characters>
  <Application>Microsoft Office Word</Application>
  <DocSecurity>0</DocSecurity>
  <Lines>61</Lines>
  <Paragraphs>17</Paragraphs>
  <ScaleCrop>false</ScaleCrop>
  <Company>微软中国</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微软用户</cp:lastModifiedBy>
  <cp:revision>13</cp:revision>
  <dcterms:created xsi:type="dcterms:W3CDTF">2021-05-22T09:14:00Z</dcterms:created>
  <dcterms:modified xsi:type="dcterms:W3CDTF">2021-06-17T02:34:00Z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4A4AF4F301CC4E0C87F871BB1DD080FF</vt:lpwstr>
  </property>
</Properties>
</file>