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rPr>
          <w:rFonts w:ascii="Times New Roman"/>
          <w:sz w:val="20"/>
        </w:rPr>
      </w:pPr>
    </w:p>
    <w:p w:rsidR="00B32F43" w:rsidRDefault="00B32F43">
      <w:pPr>
        <w:pStyle w:val="a3"/>
        <w:spacing w:before="9"/>
        <w:rPr>
          <w:rFonts w:ascii="Times New Roman"/>
          <w:sz w:val="20"/>
        </w:rPr>
      </w:pPr>
    </w:p>
    <w:p w:rsidR="00B32F43" w:rsidRDefault="00D11307">
      <w:pPr>
        <w:spacing w:before="28"/>
        <w:ind w:left="158"/>
        <w:jc w:val="center"/>
        <w:rPr>
          <w:rFonts w:ascii="黑体" w:eastAsia="黑体"/>
          <w:sz w:val="52"/>
        </w:rPr>
      </w:pPr>
      <w:r>
        <w:rPr>
          <w:rFonts w:ascii="黑体" w:eastAsia="黑体" w:hint="eastAsia"/>
          <w:sz w:val="52"/>
        </w:rPr>
        <w:t>2019年度</w:t>
      </w:r>
    </w:p>
    <w:p w:rsidR="00B32F43" w:rsidRDefault="004823C4">
      <w:pPr>
        <w:spacing w:before="291"/>
        <w:ind w:left="158"/>
        <w:jc w:val="center"/>
        <w:rPr>
          <w:rFonts w:ascii="黑体" w:eastAsia="黑体"/>
          <w:sz w:val="52"/>
        </w:rPr>
      </w:pPr>
      <w:r>
        <w:rPr>
          <w:rFonts w:ascii="黑体" w:eastAsia="黑体" w:hint="eastAsia"/>
          <w:sz w:val="52"/>
        </w:rPr>
        <w:t>信阳市</w:t>
      </w:r>
      <w:r w:rsidR="00D11307">
        <w:rPr>
          <w:rFonts w:ascii="黑体" w:eastAsia="黑体" w:hint="eastAsia"/>
          <w:sz w:val="52"/>
        </w:rPr>
        <w:t>平桥区供销社部门决算</w:t>
      </w:r>
    </w:p>
    <w:p w:rsidR="00B32F43" w:rsidRDefault="00B32F43">
      <w:pPr>
        <w:pStyle w:val="a3"/>
        <w:rPr>
          <w:rFonts w:ascii="黑体"/>
          <w:sz w:val="52"/>
        </w:rPr>
      </w:pPr>
    </w:p>
    <w:p w:rsidR="00B32F43" w:rsidRDefault="00B32F43">
      <w:pPr>
        <w:pStyle w:val="a3"/>
        <w:rPr>
          <w:rFonts w:ascii="黑体"/>
          <w:sz w:val="52"/>
        </w:rPr>
      </w:pPr>
    </w:p>
    <w:p w:rsidR="00B32F43" w:rsidRDefault="00B32F43">
      <w:pPr>
        <w:pStyle w:val="a3"/>
        <w:rPr>
          <w:rFonts w:ascii="黑体"/>
          <w:sz w:val="52"/>
        </w:rPr>
      </w:pPr>
    </w:p>
    <w:p w:rsidR="00B32F43" w:rsidRDefault="00B32F43">
      <w:pPr>
        <w:pStyle w:val="a3"/>
        <w:rPr>
          <w:rFonts w:ascii="黑体"/>
          <w:sz w:val="52"/>
        </w:rPr>
      </w:pPr>
    </w:p>
    <w:p w:rsidR="00B32F43" w:rsidRDefault="00B32F43">
      <w:pPr>
        <w:pStyle w:val="a3"/>
        <w:rPr>
          <w:rFonts w:ascii="黑体"/>
          <w:sz w:val="52"/>
        </w:rPr>
      </w:pPr>
    </w:p>
    <w:p w:rsidR="00B32F43" w:rsidRDefault="00B32F43">
      <w:pPr>
        <w:pStyle w:val="a3"/>
        <w:rPr>
          <w:rFonts w:ascii="黑体"/>
          <w:sz w:val="52"/>
        </w:rPr>
      </w:pPr>
    </w:p>
    <w:p w:rsidR="00B32F43" w:rsidRDefault="00B32F43">
      <w:pPr>
        <w:pStyle w:val="a3"/>
        <w:rPr>
          <w:rFonts w:ascii="黑体"/>
          <w:sz w:val="52"/>
        </w:rPr>
      </w:pPr>
    </w:p>
    <w:p w:rsidR="00B32F43" w:rsidRDefault="00B32F43">
      <w:pPr>
        <w:pStyle w:val="a3"/>
        <w:rPr>
          <w:rFonts w:ascii="黑体"/>
          <w:sz w:val="52"/>
        </w:rPr>
      </w:pPr>
    </w:p>
    <w:p w:rsidR="00B32F43" w:rsidRDefault="00B32F43">
      <w:pPr>
        <w:pStyle w:val="a3"/>
        <w:spacing w:before="5"/>
        <w:rPr>
          <w:rFonts w:ascii="黑体"/>
          <w:sz w:val="55"/>
        </w:rPr>
      </w:pPr>
    </w:p>
    <w:p w:rsidR="00B32F43" w:rsidRDefault="00D11307">
      <w:pPr>
        <w:pStyle w:val="a3"/>
        <w:ind w:left="149"/>
        <w:jc w:val="center"/>
        <w:rPr>
          <w:rFonts w:ascii="黑体" w:eastAsia="黑体"/>
        </w:rPr>
      </w:pPr>
      <w:r>
        <w:rPr>
          <w:rFonts w:ascii="黑体" w:eastAsia="黑体" w:hint="eastAsia"/>
        </w:rPr>
        <w:t>二〇二〇年十月</w:t>
      </w:r>
    </w:p>
    <w:p w:rsidR="00B32F43" w:rsidRDefault="00B32F43">
      <w:pPr>
        <w:jc w:val="center"/>
        <w:rPr>
          <w:rFonts w:ascii="黑体" w:eastAsia="黑体"/>
        </w:rPr>
        <w:sectPr w:rsidR="00B32F43">
          <w:type w:val="continuous"/>
          <w:pgSz w:w="11910" w:h="16840"/>
          <w:pgMar w:top="1600" w:right="1580" w:bottom="280" w:left="1480" w:header="720" w:footer="720" w:gutter="0"/>
          <w:cols w:space="720"/>
        </w:sectPr>
      </w:pPr>
    </w:p>
    <w:p w:rsidR="00B32F43" w:rsidRDefault="00B32F43">
      <w:pPr>
        <w:pStyle w:val="a3"/>
        <w:spacing w:before="4"/>
        <w:rPr>
          <w:rFonts w:ascii="Times New Roman"/>
          <w:sz w:val="17"/>
        </w:rPr>
      </w:pPr>
    </w:p>
    <w:p w:rsidR="00B32F43" w:rsidRDefault="00D11307">
      <w:pPr>
        <w:tabs>
          <w:tab w:val="left" w:pos="1231"/>
        </w:tabs>
        <w:spacing w:before="28"/>
        <w:ind w:left="151"/>
        <w:jc w:val="center"/>
        <w:rPr>
          <w:rFonts w:ascii="黑体" w:eastAsia="黑体"/>
          <w:sz w:val="36"/>
        </w:rPr>
      </w:pPr>
      <w:r>
        <w:rPr>
          <w:rFonts w:ascii="黑体" w:eastAsia="黑体" w:hint="eastAsia"/>
          <w:sz w:val="36"/>
        </w:rPr>
        <w:t>目</w:t>
      </w:r>
      <w:r>
        <w:rPr>
          <w:rFonts w:ascii="黑体" w:eastAsia="黑体" w:hint="eastAsia"/>
          <w:sz w:val="36"/>
        </w:rPr>
        <w:tab/>
        <w:t>录</w:t>
      </w:r>
    </w:p>
    <w:p w:rsidR="00B32F43" w:rsidRDefault="00D11307">
      <w:pPr>
        <w:pStyle w:val="a3"/>
        <w:tabs>
          <w:tab w:val="left" w:pos="2026"/>
        </w:tabs>
        <w:spacing w:before="207"/>
        <w:ind w:left="106"/>
        <w:rPr>
          <w:rFonts w:ascii="黑体" w:eastAsia="黑体"/>
        </w:rPr>
      </w:pPr>
      <w:r>
        <w:rPr>
          <w:rFonts w:ascii="黑体" w:eastAsia="黑体" w:hint="eastAsia"/>
        </w:rPr>
        <w:t>第一部分</w:t>
      </w:r>
      <w:r>
        <w:rPr>
          <w:rFonts w:ascii="黑体" w:eastAsia="黑体" w:hint="eastAsia"/>
        </w:rPr>
        <w:tab/>
        <w:t>平桥区供销社概况</w:t>
      </w:r>
    </w:p>
    <w:p w:rsidR="00B32F43" w:rsidRDefault="00D11307">
      <w:pPr>
        <w:pStyle w:val="a3"/>
        <w:spacing w:before="229" w:line="376" w:lineRule="auto"/>
        <w:ind w:left="747" w:right="6181"/>
        <w:rPr>
          <w:rFonts w:ascii="宋体" w:eastAsia="宋体"/>
        </w:rPr>
      </w:pPr>
      <w:r>
        <w:rPr>
          <w:rFonts w:ascii="宋体" w:eastAsia="宋体" w:hint="eastAsia"/>
        </w:rPr>
        <w:t>一、部门职责二、机构设置</w:t>
      </w:r>
    </w:p>
    <w:p w:rsidR="00B32F43" w:rsidRDefault="00D11307">
      <w:pPr>
        <w:pStyle w:val="a3"/>
        <w:tabs>
          <w:tab w:val="left" w:pos="2026"/>
        </w:tabs>
        <w:spacing w:before="4"/>
        <w:ind w:left="106"/>
        <w:rPr>
          <w:rFonts w:ascii="黑体" w:eastAsia="黑体"/>
        </w:rPr>
      </w:pPr>
      <w:r>
        <w:rPr>
          <w:rFonts w:ascii="黑体" w:eastAsia="黑体" w:hint="eastAsia"/>
        </w:rPr>
        <w:t>第二部分</w:t>
      </w:r>
      <w:r>
        <w:rPr>
          <w:rFonts w:ascii="黑体" w:eastAsia="黑体" w:hint="eastAsia"/>
        </w:rPr>
        <w:tab/>
        <w:t>2019年度部门决算表</w:t>
      </w:r>
    </w:p>
    <w:p w:rsidR="00B32F43" w:rsidRDefault="00D11307">
      <w:pPr>
        <w:pStyle w:val="a3"/>
        <w:spacing w:before="216" w:line="376" w:lineRule="auto"/>
        <w:ind w:left="747" w:right="4872"/>
        <w:rPr>
          <w:rFonts w:ascii="宋体" w:eastAsia="宋体"/>
        </w:rPr>
      </w:pPr>
      <w:r>
        <w:rPr>
          <w:rFonts w:ascii="宋体" w:eastAsia="宋体" w:hint="eastAsia"/>
        </w:rPr>
        <w:t>一、收入支出决算总表二、收入决算表</w:t>
      </w:r>
    </w:p>
    <w:p w:rsidR="00B32F43" w:rsidRDefault="00D11307">
      <w:pPr>
        <w:pStyle w:val="a3"/>
        <w:spacing w:before="1"/>
        <w:ind w:left="747"/>
        <w:rPr>
          <w:rFonts w:ascii="宋体" w:eastAsia="宋体"/>
        </w:rPr>
      </w:pPr>
      <w:r>
        <w:rPr>
          <w:rFonts w:ascii="宋体" w:eastAsia="宋体" w:hint="eastAsia"/>
        </w:rPr>
        <w:t>三、支出决算表</w:t>
      </w:r>
    </w:p>
    <w:p w:rsidR="00B32F43" w:rsidRDefault="00D11307">
      <w:pPr>
        <w:pStyle w:val="a3"/>
        <w:spacing w:before="219"/>
        <w:ind w:left="747"/>
        <w:rPr>
          <w:rFonts w:ascii="宋体" w:eastAsia="宋体"/>
        </w:rPr>
      </w:pPr>
      <w:r>
        <w:rPr>
          <w:rFonts w:ascii="宋体" w:eastAsia="宋体" w:hint="eastAsia"/>
        </w:rPr>
        <w:t>四、财政拨款收入支出决算总表</w:t>
      </w:r>
    </w:p>
    <w:p w:rsidR="00B32F43" w:rsidRDefault="00D11307">
      <w:pPr>
        <w:pStyle w:val="a3"/>
        <w:spacing w:before="229"/>
        <w:ind w:left="747"/>
        <w:rPr>
          <w:rFonts w:ascii="宋体" w:eastAsia="宋体"/>
        </w:rPr>
      </w:pPr>
      <w:r>
        <w:rPr>
          <w:rFonts w:ascii="宋体" w:eastAsia="宋体" w:hint="eastAsia"/>
        </w:rPr>
        <w:t>五、一般公共预算财政拨款支出决算表</w:t>
      </w:r>
    </w:p>
    <w:p w:rsidR="00B32F43" w:rsidRDefault="00D11307">
      <w:pPr>
        <w:pStyle w:val="a3"/>
        <w:spacing w:before="230"/>
        <w:ind w:left="747"/>
        <w:rPr>
          <w:rFonts w:ascii="宋体" w:eastAsia="宋体"/>
        </w:rPr>
      </w:pPr>
      <w:r>
        <w:rPr>
          <w:rFonts w:ascii="宋体" w:eastAsia="宋体" w:hint="eastAsia"/>
        </w:rPr>
        <w:t>六、一般公共预算财政拨款基本支出决算表</w:t>
      </w:r>
    </w:p>
    <w:p w:rsidR="00B32F43" w:rsidRDefault="00D11307">
      <w:pPr>
        <w:pStyle w:val="a3"/>
        <w:spacing w:before="229" w:line="376" w:lineRule="auto"/>
        <w:ind w:left="747" w:right="742"/>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B32F43" w:rsidRDefault="00D11307">
      <w:pPr>
        <w:pStyle w:val="a3"/>
        <w:tabs>
          <w:tab w:val="left" w:pos="2026"/>
        </w:tabs>
        <w:spacing w:before="1"/>
        <w:ind w:left="106"/>
        <w:rPr>
          <w:rFonts w:ascii="黑体" w:eastAsia="黑体"/>
        </w:rPr>
      </w:pPr>
      <w:r>
        <w:rPr>
          <w:rFonts w:ascii="黑体" w:eastAsia="黑体" w:hint="eastAsia"/>
        </w:rPr>
        <w:t>第三部分</w:t>
      </w:r>
      <w:r>
        <w:rPr>
          <w:rFonts w:ascii="黑体" w:eastAsia="黑体" w:hint="eastAsia"/>
        </w:rPr>
        <w:tab/>
        <w:t>2019</w:t>
      </w:r>
      <w:r>
        <w:rPr>
          <w:rFonts w:ascii="黑体" w:eastAsia="黑体" w:hint="eastAsia"/>
          <w:spacing w:val="-83"/>
        </w:rPr>
        <w:t xml:space="preserve"> </w:t>
      </w:r>
      <w:r>
        <w:rPr>
          <w:rFonts w:ascii="黑体" w:eastAsia="黑体" w:hint="eastAsia"/>
        </w:rPr>
        <w:t>年度部门决算情况说明</w:t>
      </w:r>
    </w:p>
    <w:p w:rsidR="00B32F43" w:rsidRDefault="00D11307">
      <w:pPr>
        <w:pStyle w:val="a3"/>
        <w:spacing w:before="219" w:line="376" w:lineRule="auto"/>
        <w:ind w:left="747" w:right="3588"/>
        <w:rPr>
          <w:rFonts w:ascii="宋体" w:eastAsia="宋体"/>
        </w:rPr>
      </w:pPr>
      <w:r>
        <w:rPr>
          <w:rFonts w:ascii="宋体" w:eastAsia="宋体" w:hint="eastAsia"/>
        </w:rPr>
        <w:t>一、收入支出决算总体情况说明二、收入决算情况说明</w:t>
      </w:r>
    </w:p>
    <w:p w:rsidR="00B32F43" w:rsidRDefault="00D11307">
      <w:pPr>
        <w:pStyle w:val="a3"/>
        <w:spacing w:before="4"/>
        <w:ind w:left="747"/>
        <w:rPr>
          <w:rFonts w:ascii="宋体" w:eastAsia="宋体"/>
        </w:rPr>
      </w:pPr>
      <w:r>
        <w:rPr>
          <w:rFonts w:ascii="宋体" w:eastAsia="宋体" w:hint="eastAsia"/>
        </w:rPr>
        <w:t>三、支出决算情况说明</w:t>
      </w:r>
    </w:p>
    <w:p w:rsidR="00B32F43" w:rsidRDefault="00D11307">
      <w:pPr>
        <w:pStyle w:val="a3"/>
        <w:spacing w:before="216"/>
        <w:ind w:left="747"/>
        <w:rPr>
          <w:rFonts w:ascii="宋体" w:eastAsia="宋体"/>
        </w:rPr>
      </w:pPr>
      <w:r>
        <w:rPr>
          <w:rFonts w:ascii="宋体" w:eastAsia="宋体" w:hint="eastAsia"/>
        </w:rPr>
        <w:t>四、财政拨款收入支出决算总体情况说明</w:t>
      </w:r>
    </w:p>
    <w:p w:rsidR="00B32F43" w:rsidRDefault="00D11307">
      <w:pPr>
        <w:pStyle w:val="a3"/>
        <w:spacing w:before="229"/>
        <w:ind w:left="747"/>
        <w:rPr>
          <w:rFonts w:ascii="宋体" w:eastAsia="宋体"/>
        </w:rPr>
      </w:pPr>
      <w:r>
        <w:rPr>
          <w:rFonts w:ascii="宋体" w:eastAsia="宋体" w:hint="eastAsia"/>
        </w:rPr>
        <w:t>五、一般公共预算财政拨款支出决算情况说明</w:t>
      </w:r>
    </w:p>
    <w:p w:rsidR="00B32F43" w:rsidRDefault="00D11307">
      <w:pPr>
        <w:pStyle w:val="a3"/>
        <w:spacing w:before="228"/>
        <w:ind w:left="747"/>
        <w:rPr>
          <w:rFonts w:ascii="宋体" w:eastAsia="宋体"/>
        </w:rPr>
      </w:pPr>
      <w:r>
        <w:rPr>
          <w:rFonts w:ascii="宋体" w:eastAsia="宋体" w:hint="eastAsia"/>
        </w:rPr>
        <w:t>六、一般公共预算财政拨款基本支出决算情况说明</w:t>
      </w:r>
    </w:p>
    <w:p w:rsidR="00B32F43" w:rsidRDefault="00D11307">
      <w:pPr>
        <w:pStyle w:val="a3"/>
        <w:spacing w:before="228"/>
        <w:ind w:left="747"/>
        <w:rPr>
          <w:rFonts w:ascii="宋体" w:eastAsia="宋体" w:hAnsi="宋体"/>
        </w:rPr>
      </w:pPr>
      <w:r>
        <w:rPr>
          <w:rFonts w:ascii="宋体" w:eastAsia="宋体" w:hAnsi="宋体" w:hint="eastAsia"/>
        </w:rPr>
        <w:t>七、一般公共预算财政拨款“三公”经费支出决算情况说</w:t>
      </w:r>
    </w:p>
    <w:p w:rsidR="00B32F43" w:rsidRDefault="00D11307">
      <w:pPr>
        <w:pStyle w:val="a3"/>
        <w:spacing w:before="231"/>
        <w:ind w:left="106"/>
        <w:rPr>
          <w:rFonts w:ascii="宋体" w:eastAsia="宋体"/>
        </w:rPr>
      </w:pPr>
      <w:r>
        <w:rPr>
          <w:rFonts w:ascii="宋体" w:eastAsia="宋体" w:hint="eastAsia"/>
          <w:w w:val="97"/>
        </w:rPr>
        <w:lastRenderedPageBreak/>
        <w:t>明</w:t>
      </w:r>
    </w:p>
    <w:p w:rsidR="00B32F43" w:rsidRDefault="00D11307">
      <w:pPr>
        <w:pStyle w:val="a3"/>
        <w:spacing w:before="38"/>
        <w:ind w:left="747"/>
        <w:rPr>
          <w:rFonts w:ascii="宋体" w:eastAsia="宋体"/>
        </w:rPr>
      </w:pPr>
      <w:r>
        <w:rPr>
          <w:rFonts w:ascii="宋体" w:eastAsia="宋体" w:hint="eastAsia"/>
        </w:rPr>
        <w:t>八、预算绩效情况说明</w:t>
      </w:r>
    </w:p>
    <w:p w:rsidR="00B32F43" w:rsidRDefault="00D11307">
      <w:pPr>
        <w:pStyle w:val="a3"/>
        <w:spacing w:before="229" w:line="374" w:lineRule="auto"/>
        <w:ind w:left="747" w:right="1381"/>
        <w:rPr>
          <w:rFonts w:ascii="宋体" w:eastAsia="宋体"/>
        </w:rPr>
      </w:pPr>
      <w:r>
        <w:rPr>
          <w:rFonts w:ascii="宋体" w:eastAsia="宋体" w:hint="eastAsia"/>
        </w:rPr>
        <w:t>九、政府性基金预算财政拨款支出决算情况说明十、机关运行经费支出情况说明</w:t>
      </w:r>
    </w:p>
    <w:p w:rsidR="00B32F43" w:rsidRDefault="00D11307">
      <w:pPr>
        <w:pStyle w:val="a3"/>
        <w:spacing w:before="4" w:line="376" w:lineRule="auto"/>
        <w:ind w:left="747" w:right="3941"/>
        <w:rPr>
          <w:rFonts w:ascii="宋体" w:eastAsia="宋体"/>
        </w:rPr>
      </w:pPr>
      <w:r>
        <w:rPr>
          <w:rFonts w:ascii="宋体" w:eastAsia="宋体" w:hint="eastAsia"/>
        </w:rPr>
        <w:t>十一、政府采购支出情况说明十二、国有资产占用情况说明</w:t>
      </w:r>
    </w:p>
    <w:p w:rsidR="00B32F43" w:rsidRDefault="00D11307">
      <w:pPr>
        <w:pStyle w:val="a3"/>
        <w:tabs>
          <w:tab w:val="left" w:pos="2026"/>
        </w:tabs>
        <w:spacing w:before="7"/>
        <w:ind w:left="106"/>
        <w:rPr>
          <w:rFonts w:ascii="黑体" w:eastAsia="黑体"/>
        </w:rPr>
      </w:pPr>
      <w:r>
        <w:rPr>
          <w:rFonts w:ascii="黑体" w:eastAsia="黑体" w:hint="eastAsia"/>
        </w:rPr>
        <w:t>第四部分</w:t>
      </w:r>
      <w:r>
        <w:rPr>
          <w:rFonts w:ascii="黑体" w:eastAsia="黑体" w:hint="eastAsia"/>
        </w:rPr>
        <w:tab/>
        <w:t>名词解释</w:t>
      </w:r>
    </w:p>
    <w:p w:rsidR="00B32F43" w:rsidRDefault="00B32F43">
      <w:pPr>
        <w:rPr>
          <w:rFonts w:ascii="黑体" w:eastAsia="黑体"/>
        </w:rPr>
        <w:sectPr w:rsidR="00B32F43">
          <w:footerReference w:type="default" r:id="rId7"/>
          <w:pgSz w:w="11910" w:h="16840"/>
          <w:pgMar w:top="1500" w:right="1580" w:bottom="1160" w:left="1480" w:header="0" w:footer="970" w:gutter="0"/>
          <w:cols w:space="720"/>
        </w:sect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rPr>
          <w:rFonts w:ascii="黑体"/>
          <w:sz w:val="20"/>
        </w:rPr>
      </w:pPr>
    </w:p>
    <w:p w:rsidR="00B32F43" w:rsidRDefault="00B32F43">
      <w:pPr>
        <w:pStyle w:val="a3"/>
        <w:spacing w:before="10"/>
        <w:rPr>
          <w:rFonts w:ascii="黑体"/>
          <w:sz w:val="28"/>
        </w:rPr>
      </w:pPr>
    </w:p>
    <w:p w:rsidR="00B32F43" w:rsidRDefault="00D11307">
      <w:pPr>
        <w:pStyle w:val="1"/>
        <w:tabs>
          <w:tab w:val="left" w:pos="2493"/>
        </w:tabs>
      </w:pPr>
      <w:bookmarkStart w:id="0" w:name="第一部分平桥区供销社概况"/>
      <w:bookmarkEnd w:id="0"/>
      <w:r>
        <w:t>第一部分</w:t>
      </w:r>
      <w:r>
        <w:tab/>
        <w:t>平桥区供销社概况</w:t>
      </w:r>
    </w:p>
    <w:p w:rsidR="00B32F43" w:rsidRDefault="00B32F43">
      <w:pPr>
        <w:sectPr w:rsidR="00B32F43">
          <w:footerReference w:type="default" r:id="rId8"/>
          <w:pgSz w:w="11910" w:h="16840"/>
          <w:pgMar w:top="1600" w:right="1580" w:bottom="880" w:left="1480" w:header="0" w:footer="699" w:gutter="0"/>
          <w:pgNumType w:start="3"/>
          <w:cols w:space="720"/>
        </w:sectPr>
      </w:pPr>
    </w:p>
    <w:p w:rsidR="00B32F43" w:rsidRDefault="00D11307">
      <w:pPr>
        <w:pStyle w:val="a3"/>
        <w:spacing w:before="34"/>
        <w:ind w:left="320"/>
        <w:rPr>
          <w:rFonts w:ascii="黑体" w:eastAsia="黑体"/>
        </w:rPr>
      </w:pPr>
      <w:r>
        <w:rPr>
          <w:rFonts w:ascii="黑体" w:eastAsia="黑体" w:hint="eastAsia"/>
        </w:rPr>
        <w:lastRenderedPageBreak/>
        <w:t>一、部门职责</w:t>
      </w:r>
    </w:p>
    <w:p w:rsidR="00B32F43" w:rsidRDefault="00D11307">
      <w:pPr>
        <w:pStyle w:val="a3"/>
        <w:spacing w:before="218" w:line="367" w:lineRule="auto"/>
        <w:ind w:left="320" w:right="639" w:firstLine="640"/>
      </w:pPr>
      <w:r>
        <w:rPr>
          <w:w w:val="90"/>
        </w:rPr>
        <w:t>1、贯彻执行党和国家关于供销工作的政策、法规，并</w:t>
      </w:r>
      <w:r>
        <w:t>负责监督、检查实施情况。</w:t>
      </w:r>
    </w:p>
    <w:p w:rsidR="00B32F43" w:rsidRDefault="00D11307">
      <w:pPr>
        <w:pStyle w:val="a3"/>
        <w:spacing w:before="3" w:line="369" w:lineRule="auto"/>
        <w:ind w:left="320" w:right="206" w:firstLine="640"/>
        <w:jc w:val="both"/>
      </w:pPr>
      <w:r>
        <w:rPr>
          <w:spacing w:val="3"/>
        </w:rPr>
        <w:t>2</w:t>
      </w:r>
      <w:r>
        <w:rPr>
          <w:spacing w:val="-4"/>
        </w:rPr>
        <w:t>、 对全区供销工作实行统筹规划和宏观管理，组织、</w:t>
      </w:r>
      <w:r>
        <w:rPr>
          <w:spacing w:val="-4"/>
          <w:w w:val="95"/>
        </w:rPr>
        <w:t>指导、检查、监督党政机关、群众团体、企业、事业单位和 档</w:t>
      </w:r>
      <w:r>
        <w:rPr>
          <w:spacing w:val="-3"/>
        </w:rPr>
        <w:t>案工作。</w:t>
      </w:r>
    </w:p>
    <w:p w:rsidR="00B32F43" w:rsidRDefault="00D11307">
      <w:pPr>
        <w:pStyle w:val="a3"/>
        <w:spacing w:line="409" w:lineRule="exact"/>
        <w:ind w:left="960"/>
      </w:pPr>
      <w:r>
        <w:t>3、指导全区供销合作社的业务活动。</w:t>
      </w:r>
    </w:p>
    <w:p w:rsidR="00B32F43" w:rsidRDefault="00D11307">
      <w:pPr>
        <w:pStyle w:val="a3"/>
        <w:spacing w:before="219"/>
        <w:ind w:left="960"/>
      </w:pPr>
      <w:r>
        <w:t>4</w:t>
      </w:r>
      <w:r>
        <w:rPr>
          <w:spacing w:val="-18"/>
        </w:rPr>
        <w:t xml:space="preserve"> 宣传贯彻党中央、省市有关农村经济工作的方针政策。</w:t>
      </w:r>
    </w:p>
    <w:p w:rsidR="00B32F43" w:rsidRDefault="00B32F43">
      <w:pPr>
        <w:pStyle w:val="a3"/>
      </w:pPr>
    </w:p>
    <w:p w:rsidR="00B32F43" w:rsidRDefault="00B32F43">
      <w:pPr>
        <w:pStyle w:val="a3"/>
      </w:pPr>
    </w:p>
    <w:p w:rsidR="00B32F43" w:rsidRDefault="00B32F43">
      <w:pPr>
        <w:pStyle w:val="a3"/>
      </w:pPr>
    </w:p>
    <w:p w:rsidR="00B32F43" w:rsidRDefault="00B32F43">
      <w:pPr>
        <w:pStyle w:val="a3"/>
      </w:pPr>
    </w:p>
    <w:p w:rsidR="00B32F43" w:rsidRDefault="00B32F43">
      <w:pPr>
        <w:pStyle w:val="a3"/>
        <w:spacing w:before="2"/>
        <w:rPr>
          <w:sz w:val="30"/>
        </w:rPr>
      </w:pPr>
    </w:p>
    <w:p w:rsidR="00B32F43" w:rsidRDefault="00D11307">
      <w:pPr>
        <w:pStyle w:val="a3"/>
        <w:ind w:left="960"/>
        <w:rPr>
          <w:rFonts w:ascii="黑体" w:eastAsia="黑体"/>
        </w:rPr>
      </w:pPr>
      <w:r>
        <w:rPr>
          <w:rFonts w:ascii="黑体" w:eastAsia="黑体" w:hint="eastAsia"/>
        </w:rPr>
        <w:t>二、机构设置</w:t>
      </w:r>
    </w:p>
    <w:p w:rsidR="00B32F43" w:rsidRDefault="00D11307">
      <w:pPr>
        <w:pStyle w:val="a3"/>
        <w:spacing w:before="218" w:line="367" w:lineRule="auto"/>
        <w:ind w:left="320" w:right="267" w:firstLine="640"/>
      </w:pPr>
      <w:r>
        <w:rPr>
          <w:spacing w:val="-9"/>
        </w:rPr>
        <w:t xml:space="preserve">平桥区供销社内设机构 </w:t>
      </w:r>
      <w:r>
        <w:t>4</w:t>
      </w:r>
      <w:r>
        <w:rPr>
          <w:spacing w:val="-12"/>
        </w:rPr>
        <w:t xml:space="preserve"> </w:t>
      </w:r>
      <w:proofErr w:type="gramStart"/>
      <w:r>
        <w:rPr>
          <w:spacing w:val="-12"/>
        </w:rPr>
        <w:t>个</w:t>
      </w:r>
      <w:proofErr w:type="gramEnd"/>
      <w:r>
        <w:rPr>
          <w:spacing w:val="-12"/>
        </w:rPr>
        <w:t>，包括：办公室、财务股、</w:t>
      </w:r>
      <w:r>
        <w:rPr>
          <w:spacing w:val="-10"/>
        </w:rPr>
        <w:t>人事股、机关服务中心。</w:t>
      </w:r>
    </w:p>
    <w:p w:rsidR="00B32F43" w:rsidRDefault="00D11307">
      <w:pPr>
        <w:pStyle w:val="a3"/>
        <w:spacing w:before="6" w:line="367" w:lineRule="auto"/>
        <w:ind w:left="320" w:right="207" w:firstLine="640"/>
      </w:pPr>
      <w:r>
        <w:rPr>
          <w:w w:val="95"/>
        </w:rPr>
        <w:t xml:space="preserve">从决算单位构成看，平桥区供销社部门决算包括：本级 </w:t>
      </w:r>
      <w:r>
        <w:t>决算、所属单位决算。</w:t>
      </w:r>
    </w:p>
    <w:p w:rsidR="00B32F43" w:rsidRDefault="004823C4">
      <w:pPr>
        <w:pStyle w:val="a3"/>
        <w:spacing w:before="5" w:line="367" w:lineRule="auto"/>
        <w:ind w:left="320" w:right="260" w:firstLine="640"/>
      </w:pPr>
      <w:r>
        <w:rPr>
          <w:rFonts w:hint="eastAsia"/>
          <w:spacing w:val="-17"/>
        </w:rPr>
        <w:t>本决算</w:t>
      </w:r>
      <w:r>
        <w:rPr>
          <w:spacing w:val="-17"/>
        </w:rPr>
        <w:t>为汇总决算，</w:t>
      </w:r>
      <w:r w:rsidR="00D11307">
        <w:rPr>
          <w:spacing w:val="-17"/>
        </w:rPr>
        <w:t xml:space="preserve">纳入本部门 </w:t>
      </w:r>
      <w:r w:rsidR="00D11307">
        <w:t>2019</w:t>
      </w:r>
      <w:r w:rsidR="00D11307">
        <w:rPr>
          <w:spacing w:val="-16"/>
        </w:rPr>
        <w:t xml:space="preserve">年度部门决算编制范围的单位共 </w:t>
      </w:r>
      <w:r w:rsidR="00D11307">
        <w:t>1</w:t>
      </w:r>
      <w:r w:rsidR="00D11307">
        <w:rPr>
          <w:spacing w:val="-22"/>
        </w:rPr>
        <w:t xml:space="preserve"> </w:t>
      </w:r>
      <w:proofErr w:type="gramStart"/>
      <w:r w:rsidR="00D11307">
        <w:rPr>
          <w:spacing w:val="-22"/>
        </w:rPr>
        <w:t>个</w:t>
      </w:r>
      <w:proofErr w:type="gramEnd"/>
      <w:r w:rsidR="00D11307">
        <w:rPr>
          <w:spacing w:val="-22"/>
        </w:rPr>
        <w:t xml:space="preserve">， </w:t>
      </w:r>
      <w:r w:rsidR="00D11307">
        <w:rPr>
          <w:spacing w:val="-11"/>
        </w:rPr>
        <w:t xml:space="preserve">其中二级预算单位 </w:t>
      </w:r>
      <w:r w:rsidR="00D11307">
        <w:t>0</w:t>
      </w:r>
      <w:r w:rsidR="00D11307">
        <w:rPr>
          <w:spacing w:val="-15"/>
        </w:rPr>
        <w:t xml:space="preserve"> </w:t>
      </w:r>
      <w:proofErr w:type="gramStart"/>
      <w:r w:rsidR="00D11307">
        <w:rPr>
          <w:spacing w:val="-15"/>
        </w:rPr>
        <w:t>个</w:t>
      </w:r>
      <w:proofErr w:type="gramEnd"/>
      <w:r>
        <w:rPr>
          <w:rFonts w:hint="eastAsia"/>
          <w:spacing w:val="-15"/>
        </w:rPr>
        <w:t>，</w:t>
      </w:r>
      <w:r w:rsidR="00D11307">
        <w:rPr>
          <w:spacing w:val="-15"/>
        </w:rPr>
        <w:t>具体是：</w:t>
      </w:r>
    </w:p>
    <w:p w:rsidR="00B32F43" w:rsidRDefault="00D11307">
      <w:pPr>
        <w:pStyle w:val="a3"/>
        <w:spacing w:before="3"/>
        <w:ind w:left="960"/>
      </w:pPr>
      <w:r>
        <w:t>1.平桥区供销社</w:t>
      </w:r>
    </w:p>
    <w:p w:rsidR="00B32F43" w:rsidRDefault="00B32F43">
      <w:pPr>
        <w:sectPr w:rsidR="00B32F43">
          <w:pgSz w:w="11910" w:h="16840"/>
          <w:pgMar w:top="1500" w:right="1580" w:bottom="880" w:left="1480" w:header="0" w:footer="699" w:gutter="0"/>
          <w:cols w:space="720"/>
        </w:sect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spacing w:before="10"/>
        <w:rPr>
          <w:sz w:val="28"/>
        </w:rPr>
      </w:pPr>
    </w:p>
    <w:p w:rsidR="00B32F43" w:rsidRDefault="00D11307">
      <w:pPr>
        <w:pStyle w:val="1"/>
        <w:tabs>
          <w:tab w:val="left" w:pos="2493"/>
        </w:tabs>
      </w:pPr>
      <w:bookmarkStart w:id="1" w:name="第二部分2019_年度部门决算表"/>
      <w:bookmarkEnd w:id="1"/>
      <w:r>
        <w:t>第二部分</w:t>
      </w:r>
      <w:r>
        <w:tab/>
        <w:t>2019</w:t>
      </w:r>
      <w:r>
        <w:rPr>
          <w:spacing w:val="-120"/>
        </w:rPr>
        <w:t xml:space="preserve"> </w:t>
      </w:r>
      <w:r>
        <w:t>年度部门决算表</w:t>
      </w:r>
    </w:p>
    <w:p w:rsidR="00B32F43" w:rsidRDefault="00B32F43">
      <w:pPr>
        <w:sectPr w:rsidR="00B32F43">
          <w:pgSz w:w="11910" w:h="16840"/>
          <w:pgMar w:top="1600" w:right="1580" w:bottom="880" w:left="1480" w:header="0" w:footer="699" w:gutter="0"/>
          <w:cols w:space="720"/>
        </w:sectPr>
      </w:pPr>
    </w:p>
    <w:p w:rsidR="00B32F43" w:rsidRDefault="00B32F43">
      <w:pPr>
        <w:pStyle w:val="a3"/>
        <w:rPr>
          <w:rFonts w:ascii="黑体"/>
          <w:sz w:val="20"/>
        </w:rPr>
      </w:pPr>
    </w:p>
    <w:p w:rsidR="00B32F43" w:rsidRDefault="00B32F43">
      <w:pPr>
        <w:pStyle w:val="a3"/>
        <w:rPr>
          <w:rFonts w:ascii="黑体"/>
          <w:sz w:val="20"/>
        </w:rPr>
      </w:pPr>
    </w:p>
    <w:p w:rsidR="00B32F43" w:rsidRDefault="00B32F43">
      <w:pPr>
        <w:rPr>
          <w:rFonts w:ascii="黑体"/>
          <w:sz w:val="20"/>
        </w:rPr>
        <w:sectPr w:rsidR="00B32F43">
          <w:footerReference w:type="default" r:id="rId9"/>
          <w:pgSz w:w="16840" w:h="11910" w:orient="landscape"/>
          <w:pgMar w:top="1100" w:right="1280" w:bottom="900" w:left="1320" w:header="0" w:footer="701" w:gutter="0"/>
          <w:pgNumType w:start="6"/>
          <w:cols w:space="720"/>
        </w:sectPr>
      </w:pPr>
    </w:p>
    <w:p w:rsidR="00B32F43" w:rsidRDefault="00D11307">
      <w:pPr>
        <w:pStyle w:val="a3"/>
        <w:spacing w:before="234"/>
        <w:jc w:val="right"/>
        <w:rPr>
          <w:rFonts w:ascii="华文中宋" w:eastAsia="华文中宋"/>
        </w:rPr>
      </w:pPr>
      <w:r>
        <w:rPr>
          <w:rFonts w:ascii="华文中宋" w:eastAsia="华文中宋" w:hint="eastAsia"/>
          <w:w w:val="90"/>
        </w:rPr>
        <w:lastRenderedPageBreak/>
        <w:t>收入支出决算总表</w:t>
      </w:r>
    </w:p>
    <w:p w:rsidR="00B32F43" w:rsidRDefault="00D11307">
      <w:pPr>
        <w:pStyle w:val="a3"/>
        <w:rPr>
          <w:rFonts w:ascii="华文中宋"/>
          <w:sz w:val="20"/>
        </w:rPr>
      </w:pPr>
      <w:r>
        <w:br w:type="column"/>
      </w:r>
    </w:p>
    <w:p w:rsidR="00B32F43" w:rsidRDefault="00B32F43">
      <w:pPr>
        <w:pStyle w:val="a3"/>
        <w:rPr>
          <w:rFonts w:ascii="华文中宋"/>
          <w:sz w:val="20"/>
        </w:rPr>
      </w:pPr>
    </w:p>
    <w:p w:rsidR="00B32F43" w:rsidRDefault="00B32F43">
      <w:pPr>
        <w:pStyle w:val="a3"/>
        <w:spacing w:before="9"/>
        <w:rPr>
          <w:rFonts w:ascii="华文中宋"/>
          <w:sz w:val="11"/>
        </w:rPr>
      </w:pPr>
    </w:p>
    <w:p w:rsidR="00B32F43" w:rsidRDefault="00D11307">
      <w:pPr>
        <w:ind w:left="4173"/>
        <w:rPr>
          <w:rFonts w:ascii="宋体" w:eastAsia="宋体"/>
          <w:sz w:val="20"/>
        </w:rPr>
      </w:pPr>
      <w:r>
        <w:rPr>
          <w:rFonts w:ascii="宋体" w:eastAsia="宋体" w:hint="eastAsia"/>
          <w:sz w:val="20"/>
        </w:rPr>
        <w:t>公开 01 表</w:t>
      </w:r>
    </w:p>
    <w:p w:rsidR="00B32F43" w:rsidRDefault="00B32F43">
      <w:pPr>
        <w:rPr>
          <w:rFonts w:ascii="宋体" w:eastAsia="宋体"/>
          <w:sz w:val="20"/>
        </w:rPr>
        <w:sectPr w:rsidR="00B32F43">
          <w:type w:val="continuous"/>
          <w:pgSz w:w="16840" w:h="11910" w:orient="landscape"/>
          <w:pgMar w:top="1600" w:right="1280" w:bottom="280" w:left="1320" w:header="720" w:footer="720" w:gutter="0"/>
          <w:cols w:num="2" w:space="720" w:equalWidth="0">
            <w:col w:w="7883" w:space="40"/>
            <w:col w:w="6317"/>
          </w:cols>
        </w:sectPr>
      </w:pPr>
    </w:p>
    <w:p w:rsidR="00B32F43" w:rsidRDefault="004823C4">
      <w:pPr>
        <w:tabs>
          <w:tab w:val="left" w:pos="12093"/>
        </w:tabs>
        <w:spacing w:before="75" w:after="28"/>
        <w:ind w:left="120"/>
        <w:rPr>
          <w:rFonts w:ascii="宋体" w:eastAsia="宋体"/>
          <w:sz w:val="20"/>
        </w:rPr>
      </w:pPr>
      <w:r>
        <w:rPr>
          <w:rFonts w:ascii="宋体" w:eastAsia="宋体" w:hint="eastAsia"/>
          <w:sz w:val="20"/>
        </w:rPr>
        <w:lastRenderedPageBreak/>
        <w:t>部门：信阳市平桥区供销社</w:t>
      </w:r>
      <w:r w:rsidR="00D11307">
        <w:rPr>
          <w:rFonts w:ascii="宋体" w:eastAsia="宋体" w:hint="eastAsia"/>
          <w:sz w:val="20"/>
        </w:rPr>
        <w:tab/>
        <w:t>单位：万元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9"/>
        <w:gridCol w:w="825"/>
        <w:gridCol w:w="1313"/>
        <w:gridCol w:w="4138"/>
        <w:gridCol w:w="750"/>
        <w:gridCol w:w="1699"/>
      </w:tblGrid>
      <w:tr w:rsidR="00B32F43">
        <w:trPr>
          <w:trHeight w:val="454"/>
        </w:trPr>
        <w:tc>
          <w:tcPr>
            <w:tcW w:w="6417" w:type="dxa"/>
            <w:gridSpan w:val="3"/>
            <w:tcBorders>
              <w:bottom w:val="single" w:sz="4" w:space="0" w:color="000000"/>
              <w:right w:val="single" w:sz="4" w:space="0" w:color="000000"/>
            </w:tcBorders>
          </w:tcPr>
          <w:p w:rsidR="00B32F43" w:rsidRDefault="00D11307">
            <w:pPr>
              <w:pStyle w:val="TableParagraph"/>
              <w:spacing w:before="109"/>
              <w:ind w:left="2995" w:right="2966"/>
              <w:jc w:val="center"/>
              <w:rPr>
                <w:sz w:val="20"/>
              </w:rPr>
            </w:pPr>
            <w:r>
              <w:rPr>
                <w:sz w:val="20"/>
              </w:rPr>
              <w:t>收入</w:t>
            </w:r>
          </w:p>
        </w:tc>
        <w:tc>
          <w:tcPr>
            <w:tcW w:w="6587" w:type="dxa"/>
            <w:gridSpan w:val="3"/>
            <w:tcBorders>
              <w:left w:val="single" w:sz="4" w:space="0" w:color="000000"/>
              <w:bottom w:val="single" w:sz="4" w:space="0" w:color="000000"/>
              <w:right w:val="single" w:sz="4" w:space="0" w:color="000000"/>
            </w:tcBorders>
          </w:tcPr>
          <w:p w:rsidR="00B32F43" w:rsidRDefault="00D11307">
            <w:pPr>
              <w:pStyle w:val="TableParagraph"/>
              <w:spacing w:before="109"/>
              <w:ind w:left="3085" w:right="3052"/>
              <w:jc w:val="center"/>
              <w:rPr>
                <w:sz w:val="20"/>
              </w:rPr>
            </w:pPr>
            <w:r>
              <w:rPr>
                <w:sz w:val="20"/>
              </w:rPr>
              <w:t>支出</w:t>
            </w: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D11307">
            <w:pPr>
              <w:pStyle w:val="TableParagraph"/>
              <w:tabs>
                <w:tab w:val="left" w:pos="628"/>
              </w:tabs>
              <w:spacing w:before="108"/>
              <w:ind w:left="29"/>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202" w:right="173"/>
              <w:jc w:val="center"/>
              <w:rPr>
                <w:sz w:val="20"/>
              </w:rPr>
            </w:pPr>
            <w:r>
              <w:rPr>
                <w:sz w:val="20"/>
              </w:rPr>
              <w:t>行次</w:t>
            </w:r>
          </w:p>
        </w:tc>
        <w:tc>
          <w:tcPr>
            <w:tcW w:w="131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370"/>
              <w:rPr>
                <w:sz w:val="20"/>
              </w:rPr>
            </w:pPr>
            <w:r>
              <w:rPr>
                <w:sz w:val="20"/>
              </w:rPr>
              <w:t>决算数</w:t>
            </w: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tabs>
                <w:tab w:val="left" w:pos="636"/>
              </w:tabs>
              <w:spacing w:before="108"/>
              <w:ind w:left="37"/>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166" w:right="134"/>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B32F43" w:rsidRDefault="00D11307">
            <w:pPr>
              <w:pStyle w:val="TableParagraph"/>
              <w:spacing w:before="108"/>
              <w:ind w:left="562"/>
              <w:rPr>
                <w:sz w:val="20"/>
              </w:rPr>
            </w:pPr>
            <w:r>
              <w:rPr>
                <w:sz w:val="20"/>
              </w:rPr>
              <w:t>决算数</w:t>
            </w:r>
          </w:p>
        </w:tc>
      </w:tr>
      <w:tr w:rsidR="00B32F43">
        <w:trPr>
          <w:trHeight w:val="454"/>
        </w:trPr>
        <w:tc>
          <w:tcPr>
            <w:tcW w:w="4279" w:type="dxa"/>
            <w:tcBorders>
              <w:top w:val="single" w:sz="4" w:space="0" w:color="000000"/>
              <w:bottom w:val="single" w:sz="4" w:space="0" w:color="000000"/>
              <w:right w:val="single" w:sz="4" w:space="0" w:color="000000"/>
            </w:tcBorders>
          </w:tcPr>
          <w:p w:rsidR="00B32F43" w:rsidRDefault="00D11307">
            <w:pPr>
              <w:pStyle w:val="TableParagraph"/>
              <w:tabs>
                <w:tab w:val="left" w:pos="628"/>
              </w:tabs>
              <w:spacing w:before="108"/>
              <w:ind w:left="29"/>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31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34"/>
              <w:jc w:val="center"/>
              <w:rPr>
                <w:sz w:val="20"/>
              </w:rPr>
            </w:pPr>
            <w:r>
              <w:rPr>
                <w:w w:val="97"/>
                <w:sz w:val="20"/>
              </w:rPr>
              <w:t>1</w:t>
            </w: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tabs>
                <w:tab w:val="left" w:pos="636"/>
              </w:tabs>
              <w:spacing w:before="108"/>
              <w:ind w:left="37"/>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B32F43" w:rsidRDefault="00D11307">
            <w:pPr>
              <w:pStyle w:val="TableParagraph"/>
              <w:spacing w:before="108"/>
              <w:ind w:left="38"/>
              <w:jc w:val="center"/>
              <w:rPr>
                <w:sz w:val="20"/>
              </w:rPr>
            </w:pPr>
            <w:r>
              <w:rPr>
                <w:w w:val="97"/>
                <w:sz w:val="20"/>
              </w:rPr>
              <w:t>2</w:t>
            </w: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10"/>
              <w:ind w:left="23"/>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31"/>
              <w:jc w:val="center"/>
              <w:rPr>
                <w:sz w:val="20"/>
              </w:rPr>
            </w:pPr>
            <w:r>
              <w:rPr>
                <w:w w:val="97"/>
                <w:sz w:val="20"/>
              </w:rPr>
              <w:t>1</w:t>
            </w:r>
          </w:p>
        </w:tc>
        <w:tc>
          <w:tcPr>
            <w:tcW w:w="131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756" w:right="-29"/>
              <w:rPr>
                <w:sz w:val="20"/>
              </w:rPr>
            </w:pPr>
            <w:r>
              <w:rPr>
                <w:w w:val="95"/>
                <w:sz w:val="20"/>
              </w:rPr>
              <w:t>303.04</w:t>
            </w: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29"/>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166" w:right="13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B32F43" w:rsidRDefault="00D11307">
            <w:pPr>
              <w:pStyle w:val="TableParagraph"/>
              <w:spacing w:before="108"/>
              <w:ind w:left="1098"/>
              <w:rPr>
                <w:sz w:val="20"/>
              </w:rPr>
            </w:pPr>
            <w:r>
              <w:rPr>
                <w:w w:val="95"/>
                <w:sz w:val="20"/>
              </w:rPr>
              <w:t>303.04</w:t>
            </w: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08"/>
              <w:ind w:left="23"/>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31"/>
              <w:jc w:val="center"/>
              <w:rPr>
                <w:sz w:val="20"/>
              </w:rPr>
            </w:pPr>
            <w:r>
              <w:rPr>
                <w:w w:val="97"/>
                <w:sz w:val="20"/>
              </w:rPr>
              <w:t>2</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29"/>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166" w:right="13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3"/>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08"/>
              <w:ind w:left="23"/>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31"/>
              <w:jc w:val="center"/>
              <w:rPr>
                <w:sz w:val="20"/>
              </w:rPr>
            </w:pPr>
            <w:r>
              <w:rPr>
                <w:w w:val="97"/>
                <w:sz w:val="20"/>
              </w:rPr>
              <w:t>3</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29"/>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166" w:right="13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3"/>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10"/>
              <w:ind w:left="23"/>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31"/>
              <w:jc w:val="center"/>
              <w:rPr>
                <w:sz w:val="20"/>
              </w:rPr>
            </w:pPr>
            <w:r>
              <w:rPr>
                <w:w w:val="97"/>
                <w:sz w:val="20"/>
              </w:rPr>
              <w:t>4</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29"/>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166" w:right="13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10"/>
              <w:ind w:left="23"/>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31"/>
              <w:jc w:val="center"/>
              <w:rPr>
                <w:sz w:val="20"/>
              </w:rPr>
            </w:pPr>
            <w:r>
              <w:rPr>
                <w:w w:val="97"/>
                <w:sz w:val="20"/>
              </w:rPr>
              <w:t>5</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29"/>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166" w:right="13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3"/>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07"/>
              <w:ind w:left="23"/>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7"/>
              <w:ind w:left="31"/>
              <w:jc w:val="center"/>
              <w:rPr>
                <w:sz w:val="20"/>
              </w:rPr>
            </w:pPr>
            <w:r>
              <w:rPr>
                <w:w w:val="97"/>
                <w:sz w:val="20"/>
              </w:rPr>
              <w:t>6</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7"/>
              <w:ind w:left="29"/>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7"/>
              <w:ind w:left="166" w:right="13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31"/>
              <w:jc w:val="center"/>
              <w:rPr>
                <w:sz w:val="20"/>
              </w:rPr>
            </w:pPr>
            <w:r>
              <w:rPr>
                <w:w w:val="97"/>
                <w:sz w:val="20"/>
              </w:rPr>
              <w:t>7</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29"/>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166" w:right="13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31"/>
              <w:jc w:val="center"/>
              <w:rPr>
                <w:sz w:val="20"/>
              </w:rPr>
            </w:pPr>
            <w:r>
              <w:rPr>
                <w:w w:val="97"/>
                <w:sz w:val="20"/>
              </w:rPr>
              <w:t>8</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166" w:right="13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4"/>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08"/>
              <w:ind w:left="33"/>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31"/>
              <w:jc w:val="center"/>
              <w:rPr>
                <w:sz w:val="20"/>
              </w:rPr>
            </w:pPr>
            <w:r>
              <w:rPr>
                <w:w w:val="97"/>
                <w:sz w:val="20"/>
              </w:rPr>
              <w:t>9</w:t>
            </w:r>
          </w:p>
        </w:tc>
        <w:tc>
          <w:tcPr>
            <w:tcW w:w="131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382"/>
              <w:rPr>
                <w:sz w:val="20"/>
              </w:rPr>
            </w:pPr>
            <w:r>
              <w:rPr>
                <w:sz w:val="20"/>
              </w:rPr>
              <w:t>303.04</w:t>
            </w: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41"/>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166" w:right="13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B32F43" w:rsidRDefault="00D11307">
            <w:pPr>
              <w:pStyle w:val="TableParagraph"/>
              <w:spacing w:before="108"/>
              <w:ind w:left="27"/>
              <w:rPr>
                <w:sz w:val="20"/>
              </w:rPr>
            </w:pPr>
            <w:r>
              <w:rPr>
                <w:sz w:val="20"/>
              </w:rPr>
              <w:t>303.04</w:t>
            </w: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10"/>
              <w:ind w:left="923"/>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202" w:right="164"/>
              <w:jc w:val="center"/>
              <w:rPr>
                <w:sz w:val="20"/>
              </w:rPr>
            </w:pPr>
            <w:r>
              <w:rPr>
                <w:sz w:val="20"/>
              </w:rPr>
              <w:t>10</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37" w:right="108"/>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166" w:right="13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2"/>
        </w:trPr>
        <w:tc>
          <w:tcPr>
            <w:tcW w:w="4279" w:type="dxa"/>
            <w:tcBorders>
              <w:top w:val="single" w:sz="4" w:space="0" w:color="000000"/>
              <w:bottom w:val="single" w:sz="4" w:space="0" w:color="000000"/>
              <w:right w:val="single" w:sz="4" w:space="0" w:color="000000"/>
            </w:tcBorders>
          </w:tcPr>
          <w:p w:rsidR="00B32F43" w:rsidRDefault="00D11307">
            <w:pPr>
              <w:pStyle w:val="TableParagraph"/>
              <w:spacing w:before="110"/>
              <w:ind w:left="923"/>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202" w:right="164"/>
              <w:jc w:val="center"/>
              <w:rPr>
                <w:sz w:val="20"/>
              </w:rPr>
            </w:pPr>
            <w:r>
              <w:rPr>
                <w:sz w:val="20"/>
              </w:rPr>
              <w:t>11</w:t>
            </w:r>
          </w:p>
        </w:tc>
        <w:tc>
          <w:tcPr>
            <w:tcW w:w="1313"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1627"/>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0"/>
              <w:ind w:left="166" w:right="13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52"/>
        </w:trPr>
        <w:tc>
          <w:tcPr>
            <w:tcW w:w="4279" w:type="dxa"/>
            <w:tcBorders>
              <w:top w:val="single" w:sz="4" w:space="0" w:color="000000"/>
              <w:bottom w:val="nil"/>
              <w:right w:val="single" w:sz="4" w:space="0" w:color="000000"/>
            </w:tcBorders>
          </w:tcPr>
          <w:p w:rsidR="00B32F43" w:rsidRDefault="00B32F4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202" w:right="164"/>
              <w:jc w:val="center"/>
              <w:rPr>
                <w:sz w:val="20"/>
              </w:rPr>
            </w:pPr>
            <w:r>
              <w:rPr>
                <w:sz w:val="20"/>
              </w:rPr>
              <w:t>12</w:t>
            </w:r>
          </w:p>
        </w:tc>
        <w:tc>
          <w:tcPr>
            <w:tcW w:w="1313" w:type="dxa"/>
            <w:tcBorders>
              <w:top w:val="single" w:sz="4" w:space="0" w:color="000000"/>
              <w:left w:val="single" w:sz="4" w:space="0" w:color="000000"/>
              <w:bottom w:val="nil"/>
              <w:right w:val="single" w:sz="4" w:space="0" w:color="000000"/>
            </w:tcBorders>
          </w:tcPr>
          <w:p w:rsidR="00B32F43" w:rsidRDefault="00B32F43">
            <w:pPr>
              <w:pStyle w:val="TableParagraph"/>
              <w:rPr>
                <w:rFonts w:ascii="Times New Roman"/>
                <w:sz w:val="20"/>
              </w:rPr>
            </w:pPr>
          </w:p>
        </w:tc>
        <w:tc>
          <w:tcPr>
            <w:tcW w:w="4138" w:type="dxa"/>
            <w:tcBorders>
              <w:top w:val="single" w:sz="4" w:space="0" w:color="000000"/>
              <w:left w:val="single" w:sz="4" w:space="0" w:color="000000"/>
              <w:bottom w:val="nil"/>
              <w:right w:val="single" w:sz="4" w:space="0" w:color="000000"/>
            </w:tcBorders>
          </w:tcPr>
          <w:p w:rsidR="00B32F43" w:rsidRDefault="00B32F43">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08"/>
              <w:ind w:left="166" w:right="130"/>
              <w:jc w:val="center"/>
              <w:rPr>
                <w:sz w:val="20"/>
              </w:rPr>
            </w:pPr>
            <w:r>
              <w:rPr>
                <w:sz w:val="20"/>
              </w:rPr>
              <w:t>25</w:t>
            </w:r>
          </w:p>
        </w:tc>
        <w:tc>
          <w:tcPr>
            <w:tcW w:w="1699" w:type="dxa"/>
            <w:tcBorders>
              <w:top w:val="single" w:sz="4" w:space="0" w:color="000000"/>
              <w:left w:val="single" w:sz="4" w:space="0" w:color="000000"/>
              <w:bottom w:val="nil"/>
            </w:tcBorders>
          </w:tcPr>
          <w:p w:rsidR="00B32F43" w:rsidRDefault="00B32F43">
            <w:pPr>
              <w:pStyle w:val="TableParagraph"/>
              <w:rPr>
                <w:rFonts w:ascii="Times New Roman"/>
                <w:sz w:val="20"/>
              </w:rPr>
            </w:pPr>
          </w:p>
        </w:tc>
      </w:tr>
    </w:tbl>
    <w:p w:rsidR="00B32F43" w:rsidRDefault="00B32F43">
      <w:pPr>
        <w:rPr>
          <w:rFonts w:ascii="Times New Roman"/>
          <w:sz w:val="20"/>
        </w:rPr>
        <w:sectPr w:rsidR="00B32F43">
          <w:type w:val="continuous"/>
          <w:pgSz w:w="16840" w:h="11910" w:orient="landscape"/>
          <w:pgMar w:top="1600" w:right="1280" w:bottom="280" w:left="1320" w:header="720" w:footer="720"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pStyle w:val="a3"/>
        <w:rPr>
          <w:rFonts w:ascii="宋体"/>
          <w:sz w:val="1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825"/>
        <w:gridCol w:w="1313"/>
        <w:gridCol w:w="4138"/>
        <w:gridCol w:w="750"/>
        <w:gridCol w:w="1699"/>
      </w:tblGrid>
      <w:tr w:rsidR="00B32F43">
        <w:trPr>
          <w:trHeight w:val="452"/>
        </w:trPr>
        <w:tc>
          <w:tcPr>
            <w:tcW w:w="4279" w:type="dxa"/>
            <w:tcBorders>
              <w:left w:val="single" w:sz="8" w:space="0" w:color="000000"/>
              <w:bottom w:val="single" w:sz="8" w:space="0" w:color="000000"/>
            </w:tcBorders>
          </w:tcPr>
          <w:p w:rsidR="00B32F43" w:rsidRDefault="00D11307">
            <w:pPr>
              <w:pStyle w:val="TableParagraph"/>
              <w:spacing w:before="111"/>
              <w:ind w:left="33"/>
              <w:jc w:val="center"/>
              <w:rPr>
                <w:b/>
                <w:sz w:val="20"/>
              </w:rPr>
            </w:pPr>
            <w:r>
              <w:rPr>
                <w:b/>
                <w:sz w:val="20"/>
              </w:rPr>
              <w:t>总计</w:t>
            </w:r>
          </w:p>
        </w:tc>
        <w:tc>
          <w:tcPr>
            <w:tcW w:w="825" w:type="dxa"/>
            <w:tcBorders>
              <w:bottom w:val="single" w:sz="8" w:space="0" w:color="000000"/>
            </w:tcBorders>
          </w:tcPr>
          <w:p w:rsidR="00B32F43" w:rsidRDefault="00D11307">
            <w:pPr>
              <w:pStyle w:val="TableParagraph"/>
              <w:spacing w:before="111"/>
              <w:ind w:left="202" w:right="164"/>
              <w:jc w:val="center"/>
              <w:rPr>
                <w:sz w:val="20"/>
              </w:rPr>
            </w:pPr>
            <w:r>
              <w:rPr>
                <w:sz w:val="20"/>
              </w:rPr>
              <w:t>13</w:t>
            </w:r>
          </w:p>
        </w:tc>
        <w:tc>
          <w:tcPr>
            <w:tcW w:w="1313" w:type="dxa"/>
            <w:tcBorders>
              <w:bottom w:val="single" w:sz="8" w:space="0" w:color="000000"/>
            </w:tcBorders>
          </w:tcPr>
          <w:p w:rsidR="00B32F43" w:rsidRDefault="00D11307">
            <w:pPr>
              <w:pStyle w:val="TableParagraph"/>
              <w:spacing w:before="106"/>
              <w:ind w:left="711" w:right="-15"/>
              <w:rPr>
                <w:sz w:val="20"/>
              </w:rPr>
            </w:pPr>
            <w:r>
              <w:rPr>
                <w:sz w:val="20"/>
              </w:rPr>
              <w:t>303.04</w:t>
            </w:r>
          </w:p>
        </w:tc>
        <w:tc>
          <w:tcPr>
            <w:tcW w:w="4138" w:type="dxa"/>
            <w:tcBorders>
              <w:bottom w:val="single" w:sz="8" w:space="0" w:color="000000"/>
            </w:tcBorders>
          </w:tcPr>
          <w:p w:rsidR="00B32F43" w:rsidRDefault="00D11307">
            <w:pPr>
              <w:pStyle w:val="TableParagraph"/>
              <w:spacing w:before="111"/>
              <w:ind w:left="36"/>
              <w:jc w:val="center"/>
              <w:rPr>
                <w:b/>
                <w:sz w:val="20"/>
              </w:rPr>
            </w:pPr>
            <w:r>
              <w:rPr>
                <w:b/>
                <w:sz w:val="20"/>
              </w:rPr>
              <w:t>总计</w:t>
            </w:r>
          </w:p>
        </w:tc>
        <w:tc>
          <w:tcPr>
            <w:tcW w:w="750" w:type="dxa"/>
            <w:tcBorders>
              <w:bottom w:val="single" w:sz="8" w:space="0" w:color="000000"/>
            </w:tcBorders>
          </w:tcPr>
          <w:p w:rsidR="00B32F43" w:rsidRDefault="00D11307">
            <w:pPr>
              <w:pStyle w:val="TableParagraph"/>
              <w:spacing w:before="111"/>
              <w:ind w:left="166" w:right="130"/>
              <w:jc w:val="center"/>
              <w:rPr>
                <w:sz w:val="20"/>
              </w:rPr>
            </w:pPr>
            <w:r>
              <w:rPr>
                <w:sz w:val="20"/>
              </w:rPr>
              <w:t>26</w:t>
            </w:r>
          </w:p>
        </w:tc>
        <w:tc>
          <w:tcPr>
            <w:tcW w:w="1699" w:type="dxa"/>
            <w:tcBorders>
              <w:bottom w:val="single" w:sz="8" w:space="0" w:color="000000"/>
              <w:right w:val="single" w:sz="8" w:space="0" w:color="000000"/>
            </w:tcBorders>
          </w:tcPr>
          <w:p w:rsidR="00B32F43" w:rsidRDefault="00D11307">
            <w:pPr>
              <w:pStyle w:val="TableParagraph"/>
              <w:spacing w:before="106"/>
              <w:ind w:left="27"/>
              <w:rPr>
                <w:b/>
                <w:sz w:val="20"/>
              </w:rPr>
            </w:pPr>
            <w:r>
              <w:rPr>
                <w:b/>
                <w:sz w:val="20"/>
              </w:rPr>
              <w:t>303.04</w:t>
            </w:r>
          </w:p>
        </w:tc>
      </w:tr>
    </w:tbl>
    <w:p w:rsidR="00B32F43" w:rsidRDefault="00B32F43">
      <w:pPr>
        <w:pStyle w:val="a3"/>
        <w:spacing w:before="12"/>
        <w:rPr>
          <w:rFonts w:ascii="宋体"/>
          <w:sz w:val="8"/>
        </w:rPr>
      </w:pPr>
    </w:p>
    <w:p w:rsidR="00B32F43" w:rsidRDefault="00D11307">
      <w:pPr>
        <w:spacing w:before="71"/>
        <w:ind w:left="12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B32F43" w:rsidRDefault="00B32F43">
      <w:pPr>
        <w:rPr>
          <w:rFonts w:ascii="宋体" w:eastAsia="宋体"/>
          <w:sz w:val="20"/>
        </w:rPr>
        <w:sectPr w:rsidR="00B32F43">
          <w:pgSz w:w="16840" w:h="11910" w:orient="landscape"/>
          <w:pgMar w:top="1100" w:right="1280" w:bottom="900" w:left="1320" w:header="0" w:footer="701"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rPr>
          <w:rFonts w:ascii="宋体"/>
          <w:sz w:val="20"/>
        </w:rPr>
        <w:sectPr w:rsidR="00B32F43">
          <w:pgSz w:w="16840" w:h="11910" w:orient="landscape"/>
          <w:pgMar w:top="1100" w:right="1280" w:bottom="900" w:left="1320" w:header="0" w:footer="701" w:gutter="0"/>
          <w:cols w:space="720"/>
        </w:sectPr>
      </w:pPr>
    </w:p>
    <w:p w:rsidR="00B32F43" w:rsidRDefault="00D11307">
      <w:pPr>
        <w:pStyle w:val="a3"/>
        <w:spacing w:before="234"/>
        <w:jc w:val="right"/>
        <w:rPr>
          <w:rFonts w:ascii="华文中宋" w:eastAsia="华文中宋"/>
        </w:rPr>
      </w:pPr>
      <w:r>
        <w:rPr>
          <w:rFonts w:ascii="华文中宋" w:eastAsia="华文中宋" w:hint="eastAsia"/>
          <w:w w:val="90"/>
        </w:rPr>
        <w:lastRenderedPageBreak/>
        <w:t>收入决算表</w:t>
      </w:r>
    </w:p>
    <w:p w:rsidR="00B32F43" w:rsidRDefault="00D11307">
      <w:pPr>
        <w:pStyle w:val="a3"/>
        <w:rPr>
          <w:rFonts w:ascii="华文中宋"/>
          <w:sz w:val="20"/>
        </w:rPr>
      </w:pPr>
      <w:r>
        <w:br w:type="column"/>
      </w:r>
    </w:p>
    <w:p w:rsidR="00B32F43" w:rsidRDefault="00B32F43">
      <w:pPr>
        <w:pStyle w:val="a3"/>
        <w:rPr>
          <w:rFonts w:ascii="华文中宋"/>
          <w:sz w:val="20"/>
        </w:rPr>
      </w:pPr>
    </w:p>
    <w:p w:rsidR="00B32F43" w:rsidRDefault="00B32F43">
      <w:pPr>
        <w:pStyle w:val="a3"/>
        <w:spacing w:before="9"/>
        <w:rPr>
          <w:rFonts w:ascii="华文中宋"/>
          <w:sz w:val="11"/>
        </w:rPr>
      </w:pPr>
    </w:p>
    <w:p w:rsidR="00B32F43" w:rsidRDefault="00D11307">
      <w:pPr>
        <w:ind w:right="300"/>
        <w:jc w:val="right"/>
        <w:rPr>
          <w:rFonts w:ascii="宋体" w:eastAsia="宋体"/>
          <w:sz w:val="20"/>
        </w:rPr>
      </w:pPr>
      <w:r>
        <w:rPr>
          <w:rFonts w:ascii="宋体" w:eastAsia="宋体" w:hint="eastAsia"/>
          <w:sz w:val="20"/>
        </w:rPr>
        <w:t>公开 02 表</w:t>
      </w:r>
    </w:p>
    <w:p w:rsidR="00B32F43" w:rsidRDefault="00B32F43">
      <w:pPr>
        <w:jc w:val="right"/>
        <w:rPr>
          <w:rFonts w:ascii="宋体" w:eastAsia="宋体"/>
          <w:sz w:val="20"/>
        </w:rPr>
        <w:sectPr w:rsidR="00B32F43">
          <w:type w:val="continuous"/>
          <w:pgSz w:w="16840" w:h="11910" w:orient="landscape"/>
          <w:pgMar w:top="1600" w:right="1280" w:bottom="280" w:left="1320" w:header="720" w:footer="720" w:gutter="0"/>
          <w:cols w:num="2" w:space="720" w:equalWidth="0">
            <w:col w:w="7820" w:space="40"/>
            <w:col w:w="6380"/>
          </w:cols>
        </w:sectPr>
      </w:pPr>
    </w:p>
    <w:p w:rsidR="00B32F43" w:rsidRDefault="004823C4">
      <w:pPr>
        <w:tabs>
          <w:tab w:val="left" w:pos="1480"/>
          <w:tab w:val="left" w:pos="12935"/>
        </w:tabs>
        <w:spacing w:before="75" w:after="28"/>
        <w:ind w:left="120"/>
        <w:rPr>
          <w:rFonts w:ascii="宋体" w:eastAsia="宋体"/>
          <w:sz w:val="20"/>
        </w:rPr>
      </w:pPr>
      <w:r>
        <w:rPr>
          <w:rFonts w:ascii="宋体" w:eastAsia="宋体" w:hint="eastAsia"/>
          <w:sz w:val="20"/>
        </w:rPr>
        <w:lastRenderedPageBreak/>
        <w:t>部门：信阳市平桥区供销社</w:t>
      </w:r>
      <w:r w:rsidR="00D11307">
        <w:rPr>
          <w:rFonts w:ascii="宋体" w:eastAsia="宋体" w:hint="eastAsia"/>
          <w:sz w:val="20"/>
        </w:rPr>
        <w:tab/>
        <w:t>单位：万元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6"/>
        <w:gridCol w:w="1929"/>
        <w:gridCol w:w="1418"/>
        <w:gridCol w:w="1559"/>
        <w:gridCol w:w="1288"/>
        <w:gridCol w:w="1641"/>
        <w:gridCol w:w="1641"/>
        <w:gridCol w:w="1641"/>
        <w:gridCol w:w="1642"/>
      </w:tblGrid>
      <w:tr w:rsidR="00B32F43">
        <w:trPr>
          <w:trHeight w:val="465"/>
        </w:trPr>
        <w:tc>
          <w:tcPr>
            <w:tcW w:w="3015" w:type="dxa"/>
            <w:gridSpan w:val="2"/>
            <w:tcBorders>
              <w:bottom w:val="single" w:sz="4" w:space="0" w:color="000000"/>
              <w:right w:val="single" w:sz="4" w:space="0" w:color="000000"/>
            </w:tcBorders>
          </w:tcPr>
          <w:p w:rsidR="00B32F43" w:rsidRDefault="00D11307">
            <w:pPr>
              <w:pStyle w:val="TableParagraph"/>
              <w:tabs>
                <w:tab w:val="left" w:pos="630"/>
              </w:tabs>
              <w:spacing w:before="114"/>
              <w:ind w:left="30"/>
              <w:jc w:val="center"/>
              <w:rPr>
                <w:sz w:val="20"/>
              </w:rPr>
            </w:pPr>
            <w:r>
              <w:rPr>
                <w:sz w:val="20"/>
              </w:rPr>
              <w:t>项</w:t>
            </w:r>
            <w:r>
              <w:rPr>
                <w:sz w:val="20"/>
              </w:rPr>
              <w:tab/>
              <w:t>目</w:t>
            </w:r>
          </w:p>
        </w:tc>
        <w:tc>
          <w:tcPr>
            <w:tcW w:w="1418"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121"/>
              <w:rPr>
                <w:sz w:val="20"/>
              </w:rPr>
            </w:pPr>
            <w:r>
              <w:rPr>
                <w:sz w:val="20"/>
              </w:rPr>
              <w:t>本年收入合计</w:t>
            </w:r>
          </w:p>
        </w:tc>
        <w:tc>
          <w:tcPr>
            <w:tcW w:w="1559"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191"/>
              <w:rPr>
                <w:sz w:val="20"/>
              </w:rPr>
            </w:pPr>
            <w:r>
              <w:rPr>
                <w:sz w:val="20"/>
              </w:rPr>
              <w:t>财政拨款收入</w:t>
            </w:r>
          </w:p>
        </w:tc>
        <w:tc>
          <w:tcPr>
            <w:tcW w:w="1288"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58"/>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433"/>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434"/>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34" w:right="-15"/>
              <w:rPr>
                <w:sz w:val="20"/>
              </w:rPr>
            </w:pPr>
            <w:r>
              <w:rPr>
                <w:sz w:val="20"/>
              </w:rPr>
              <w:t>附属单位上缴收入</w:t>
            </w:r>
          </w:p>
        </w:tc>
        <w:tc>
          <w:tcPr>
            <w:tcW w:w="1642" w:type="dxa"/>
            <w:vMerge w:val="restart"/>
            <w:tcBorders>
              <w:left w:val="single" w:sz="4" w:space="0" w:color="000000"/>
              <w:bottom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435"/>
              <w:rPr>
                <w:sz w:val="20"/>
              </w:rPr>
            </w:pPr>
            <w:r>
              <w:rPr>
                <w:sz w:val="20"/>
              </w:rPr>
              <w:t>其他收入</w:t>
            </w:r>
          </w:p>
        </w:tc>
      </w:tr>
      <w:tr w:rsidR="00B32F43">
        <w:trPr>
          <w:trHeight w:val="960"/>
        </w:trPr>
        <w:tc>
          <w:tcPr>
            <w:tcW w:w="1086" w:type="dxa"/>
            <w:tcBorders>
              <w:top w:val="single" w:sz="4" w:space="0" w:color="000000"/>
              <w:bottom w:val="single" w:sz="4" w:space="0" w:color="000000"/>
              <w:right w:val="single" w:sz="4" w:space="0" w:color="000000"/>
            </w:tcBorders>
          </w:tcPr>
          <w:p w:rsidR="00B32F43" w:rsidRDefault="00B32F43">
            <w:pPr>
              <w:pStyle w:val="TableParagraph"/>
              <w:spacing w:before="7"/>
              <w:rPr>
                <w:sz w:val="16"/>
              </w:rPr>
            </w:pPr>
          </w:p>
          <w:p w:rsidR="00B32F43" w:rsidRDefault="00D11307">
            <w:pPr>
              <w:pStyle w:val="TableParagraph"/>
              <w:spacing w:line="297" w:lineRule="auto"/>
              <w:ind w:left="150" w:right="119"/>
              <w:rPr>
                <w:sz w:val="20"/>
              </w:rPr>
            </w:pPr>
            <w:r>
              <w:rPr>
                <w:sz w:val="20"/>
              </w:rPr>
              <w:t>功能分类科目编码</w:t>
            </w:r>
          </w:p>
        </w:tc>
        <w:tc>
          <w:tcPr>
            <w:tcW w:w="192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spacing w:before="12"/>
              <w:rPr>
                <w:sz w:val="28"/>
              </w:rPr>
            </w:pPr>
          </w:p>
          <w:p w:rsidR="00B32F43" w:rsidRDefault="00D11307">
            <w:pPr>
              <w:pStyle w:val="TableParagraph"/>
              <w:ind w:left="577"/>
              <w:rPr>
                <w:sz w:val="20"/>
              </w:rPr>
            </w:pPr>
            <w:r>
              <w:rPr>
                <w:sz w:val="20"/>
              </w:rPr>
              <w:t>科目名称</w:t>
            </w:r>
          </w:p>
        </w:tc>
        <w:tc>
          <w:tcPr>
            <w:tcW w:w="1418"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559"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288"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641"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641"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641"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642" w:type="dxa"/>
            <w:vMerge/>
            <w:tcBorders>
              <w:top w:val="nil"/>
              <w:left w:val="single" w:sz="4" w:space="0" w:color="000000"/>
              <w:bottom w:val="single" w:sz="4" w:space="0" w:color="000000"/>
            </w:tcBorders>
          </w:tcPr>
          <w:p w:rsidR="00B32F43" w:rsidRDefault="00B32F43">
            <w:pPr>
              <w:rPr>
                <w:sz w:val="2"/>
                <w:szCs w:val="2"/>
              </w:rPr>
            </w:pPr>
          </w:p>
        </w:tc>
      </w:tr>
      <w:tr w:rsidR="00B32F43">
        <w:trPr>
          <w:trHeight w:val="465"/>
        </w:trPr>
        <w:tc>
          <w:tcPr>
            <w:tcW w:w="3015" w:type="dxa"/>
            <w:gridSpan w:val="2"/>
            <w:tcBorders>
              <w:top w:val="single" w:sz="4" w:space="0" w:color="000000"/>
              <w:bottom w:val="single" w:sz="4" w:space="0" w:color="000000"/>
              <w:right w:val="single" w:sz="4" w:space="0" w:color="000000"/>
            </w:tcBorders>
          </w:tcPr>
          <w:p w:rsidR="00B32F43" w:rsidRDefault="00D11307">
            <w:pPr>
              <w:pStyle w:val="TableParagraph"/>
              <w:spacing w:before="116"/>
              <w:ind w:left="23"/>
              <w:jc w:val="center"/>
              <w:rPr>
                <w:sz w:val="20"/>
              </w:rPr>
            </w:pPr>
            <w:r>
              <w:rPr>
                <w:sz w:val="20"/>
              </w:rPr>
              <w:t>栏次</w:t>
            </w:r>
          </w:p>
        </w:tc>
        <w:tc>
          <w:tcPr>
            <w:tcW w:w="141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7"/>
              <w:jc w:val="center"/>
              <w:rPr>
                <w:sz w:val="20"/>
              </w:rPr>
            </w:pPr>
            <w:r>
              <w:rPr>
                <w:w w:val="97"/>
                <w:sz w:val="20"/>
              </w:rPr>
              <w:t>1</w:t>
            </w:r>
          </w:p>
        </w:tc>
        <w:tc>
          <w:tcPr>
            <w:tcW w:w="155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6"/>
              <w:jc w:val="center"/>
              <w:rPr>
                <w:sz w:val="20"/>
              </w:rPr>
            </w:pPr>
            <w:r>
              <w:rPr>
                <w:w w:val="97"/>
                <w:sz w:val="20"/>
              </w:rPr>
              <w:t>2</w:t>
            </w:r>
          </w:p>
        </w:tc>
        <w:tc>
          <w:tcPr>
            <w:tcW w:w="128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5"/>
              <w:jc w:val="center"/>
              <w:rPr>
                <w:sz w:val="20"/>
              </w:rPr>
            </w:pPr>
            <w:r>
              <w:rPr>
                <w:w w:val="97"/>
                <w:sz w:val="20"/>
              </w:rPr>
              <w:t>3</w:t>
            </w:r>
          </w:p>
        </w:tc>
        <w:tc>
          <w:tcPr>
            <w:tcW w:w="164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4"/>
              <w:jc w:val="center"/>
              <w:rPr>
                <w:sz w:val="20"/>
              </w:rPr>
            </w:pPr>
            <w:r>
              <w:rPr>
                <w:w w:val="97"/>
                <w:sz w:val="20"/>
              </w:rPr>
              <w:t>4</w:t>
            </w:r>
          </w:p>
        </w:tc>
        <w:tc>
          <w:tcPr>
            <w:tcW w:w="164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5"/>
              <w:jc w:val="center"/>
              <w:rPr>
                <w:sz w:val="20"/>
              </w:rPr>
            </w:pPr>
            <w:r>
              <w:rPr>
                <w:w w:val="97"/>
                <w:sz w:val="20"/>
              </w:rPr>
              <w:t>5</w:t>
            </w:r>
          </w:p>
        </w:tc>
        <w:tc>
          <w:tcPr>
            <w:tcW w:w="164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2"/>
              <w:jc w:val="center"/>
              <w:rPr>
                <w:sz w:val="20"/>
              </w:rPr>
            </w:pPr>
            <w:r>
              <w:rPr>
                <w:w w:val="97"/>
                <w:sz w:val="20"/>
              </w:rPr>
              <w:t>6</w:t>
            </w:r>
          </w:p>
        </w:tc>
        <w:tc>
          <w:tcPr>
            <w:tcW w:w="1642" w:type="dxa"/>
            <w:tcBorders>
              <w:top w:val="single" w:sz="4" w:space="0" w:color="000000"/>
              <w:left w:val="single" w:sz="4" w:space="0" w:color="000000"/>
              <w:bottom w:val="single" w:sz="4" w:space="0" w:color="000000"/>
            </w:tcBorders>
          </w:tcPr>
          <w:p w:rsidR="00B32F43" w:rsidRDefault="00D11307">
            <w:pPr>
              <w:pStyle w:val="TableParagraph"/>
              <w:spacing w:before="116"/>
              <w:ind w:left="42"/>
              <w:jc w:val="center"/>
              <w:rPr>
                <w:sz w:val="20"/>
              </w:rPr>
            </w:pPr>
            <w:r>
              <w:rPr>
                <w:w w:val="97"/>
                <w:sz w:val="20"/>
              </w:rPr>
              <w:t>7</w:t>
            </w:r>
          </w:p>
        </w:tc>
      </w:tr>
      <w:tr w:rsidR="00B32F43">
        <w:trPr>
          <w:trHeight w:val="465"/>
        </w:trPr>
        <w:tc>
          <w:tcPr>
            <w:tcW w:w="3015" w:type="dxa"/>
            <w:gridSpan w:val="2"/>
            <w:tcBorders>
              <w:top w:val="single" w:sz="4" w:space="0" w:color="000000"/>
              <w:bottom w:val="single" w:sz="4" w:space="0" w:color="000000"/>
              <w:right w:val="single" w:sz="4" w:space="0" w:color="000000"/>
            </w:tcBorders>
          </w:tcPr>
          <w:p w:rsidR="00B32F43" w:rsidRDefault="00D11307">
            <w:pPr>
              <w:pStyle w:val="TableParagraph"/>
              <w:spacing w:before="114"/>
              <w:ind w:left="23"/>
              <w:jc w:val="center"/>
              <w:rPr>
                <w:sz w:val="20"/>
              </w:rPr>
            </w:pPr>
            <w:r>
              <w:rPr>
                <w:sz w:val="20"/>
              </w:rPr>
              <w:t>合计</w:t>
            </w:r>
          </w:p>
        </w:tc>
        <w:tc>
          <w:tcPr>
            <w:tcW w:w="141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817" w:right="-15"/>
              <w:rPr>
                <w:sz w:val="20"/>
              </w:rPr>
            </w:pPr>
            <w:r>
              <w:rPr>
                <w:sz w:val="20"/>
              </w:rPr>
              <w:t>303.04</w:t>
            </w:r>
          </w:p>
        </w:tc>
        <w:tc>
          <w:tcPr>
            <w:tcW w:w="155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957" w:right="-15"/>
              <w:rPr>
                <w:sz w:val="20"/>
              </w:rPr>
            </w:pPr>
            <w:r>
              <w:rPr>
                <w:sz w:val="20"/>
              </w:rPr>
              <w:t>303.04</w:t>
            </w:r>
          </w:p>
        </w:tc>
        <w:tc>
          <w:tcPr>
            <w:tcW w:w="128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086" w:type="dxa"/>
            <w:tcBorders>
              <w:top w:val="single" w:sz="4" w:space="0" w:color="000000"/>
              <w:bottom w:val="single" w:sz="4" w:space="0" w:color="000000"/>
              <w:right w:val="single" w:sz="4" w:space="0" w:color="000000"/>
            </w:tcBorders>
          </w:tcPr>
          <w:p w:rsidR="00B32F43" w:rsidRDefault="00D11307">
            <w:pPr>
              <w:pStyle w:val="TableParagraph"/>
              <w:spacing w:before="114"/>
              <w:ind w:left="23"/>
              <w:rPr>
                <w:sz w:val="20"/>
              </w:rPr>
            </w:pPr>
            <w:r>
              <w:rPr>
                <w:sz w:val="20"/>
              </w:rPr>
              <w:t>216</w:t>
            </w:r>
          </w:p>
        </w:tc>
        <w:tc>
          <w:tcPr>
            <w:tcW w:w="192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27"/>
              <w:rPr>
                <w:sz w:val="20"/>
              </w:rPr>
            </w:pPr>
            <w:r>
              <w:rPr>
                <w:sz w:val="20"/>
              </w:rPr>
              <w:t>商业服务业等支出</w:t>
            </w:r>
          </w:p>
        </w:tc>
        <w:tc>
          <w:tcPr>
            <w:tcW w:w="141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155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128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086" w:type="dxa"/>
            <w:tcBorders>
              <w:top w:val="single" w:sz="4" w:space="0" w:color="000000"/>
              <w:bottom w:val="single" w:sz="4" w:space="0" w:color="000000"/>
              <w:right w:val="single" w:sz="4" w:space="0" w:color="000000"/>
            </w:tcBorders>
          </w:tcPr>
          <w:p w:rsidR="00B32F43" w:rsidRDefault="00D11307">
            <w:pPr>
              <w:pStyle w:val="TableParagraph"/>
              <w:spacing w:before="112"/>
              <w:ind w:left="23"/>
              <w:rPr>
                <w:sz w:val="20"/>
              </w:rPr>
            </w:pPr>
            <w:r>
              <w:rPr>
                <w:sz w:val="20"/>
              </w:rPr>
              <w:t>21602</w:t>
            </w:r>
          </w:p>
        </w:tc>
        <w:tc>
          <w:tcPr>
            <w:tcW w:w="192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2"/>
              <w:ind w:left="27"/>
              <w:rPr>
                <w:sz w:val="20"/>
              </w:rPr>
            </w:pPr>
            <w:r>
              <w:rPr>
                <w:sz w:val="20"/>
              </w:rPr>
              <w:t>商业流通事物</w:t>
            </w:r>
          </w:p>
        </w:tc>
        <w:tc>
          <w:tcPr>
            <w:tcW w:w="141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155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128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086" w:type="dxa"/>
            <w:tcBorders>
              <w:top w:val="single" w:sz="4" w:space="0" w:color="000000"/>
              <w:bottom w:val="single" w:sz="4" w:space="0" w:color="000000"/>
              <w:right w:val="single" w:sz="4" w:space="0" w:color="000000"/>
            </w:tcBorders>
          </w:tcPr>
          <w:p w:rsidR="00B32F43" w:rsidRDefault="00D11307">
            <w:pPr>
              <w:pStyle w:val="TableParagraph"/>
              <w:spacing w:before="112"/>
              <w:ind w:left="23"/>
              <w:rPr>
                <w:sz w:val="20"/>
              </w:rPr>
            </w:pPr>
            <w:r>
              <w:rPr>
                <w:sz w:val="20"/>
              </w:rPr>
              <w:t>2160201</w:t>
            </w:r>
          </w:p>
        </w:tc>
        <w:tc>
          <w:tcPr>
            <w:tcW w:w="192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2"/>
              <w:ind w:left="27"/>
              <w:rPr>
                <w:sz w:val="20"/>
              </w:rPr>
            </w:pPr>
            <w:r>
              <w:rPr>
                <w:sz w:val="20"/>
              </w:rPr>
              <w:t>行政运行</w:t>
            </w:r>
          </w:p>
        </w:tc>
        <w:tc>
          <w:tcPr>
            <w:tcW w:w="141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303.04</w:t>
            </w:r>
          </w:p>
        </w:tc>
        <w:tc>
          <w:tcPr>
            <w:tcW w:w="155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303.04</w:t>
            </w:r>
          </w:p>
        </w:tc>
        <w:tc>
          <w:tcPr>
            <w:tcW w:w="128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086"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2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28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086"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2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28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3"/>
        </w:trPr>
        <w:tc>
          <w:tcPr>
            <w:tcW w:w="1086" w:type="dxa"/>
            <w:tcBorders>
              <w:top w:val="single" w:sz="4" w:space="0" w:color="000000"/>
              <w:right w:val="single" w:sz="4" w:space="0" w:color="000000"/>
            </w:tcBorders>
          </w:tcPr>
          <w:p w:rsidR="00B32F43" w:rsidRDefault="00B32F43">
            <w:pPr>
              <w:pStyle w:val="TableParagraph"/>
              <w:rPr>
                <w:rFonts w:ascii="Times New Roman"/>
                <w:sz w:val="20"/>
              </w:rPr>
            </w:pPr>
          </w:p>
        </w:tc>
        <w:tc>
          <w:tcPr>
            <w:tcW w:w="1929"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418"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559"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288"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642" w:type="dxa"/>
            <w:tcBorders>
              <w:top w:val="single" w:sz="4" w:space="0" w:color="000000"/>
              <w:left w:val="single" w:sz="4" w:space="0" w:color="000000"/>
            </w:tcBorders>
          </w:tcPr>
          <w:p w:rsidR="00B32F43" w:rsidRDefault="00B32F43">
            <w:pPr>
              <w:pStyle w:val="TableParagraph"/>
              <w:rPr>
                <w:rFonts w:ascii="Times New Roman"/>
                <w:sz w:val="20"/>
              </w:rPr>
            </w:pPr>
          </w:p>
        </w:tc>
      </w:tr>
    </w:tbl>
    <w:p w:rsidR="00B32F43" w:rsidRDefault="00B32F43">
      <w:pPr>
        <w:pStyle w:val="a3"/>
        <w:spacing w:before="8"/>
        <w:rPr>
          <w:rFonts w:ascii="宋体"/>
          <w:sz w:val="15"/>
        </w:rPr>
      </w:pPr>
    </w:p>
    <w:p w:rsidR="00B32F43" w:rsidRDefault="00D11307">
      <w:pPr>
        <w:ind w:left="12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B32F43" w:rsidRDefault="00B32F43">
      <w:pPr>
        <w:rPr>
          <w:rFonts w:ascii="宋体" w:eastAsia="宋体"/>
          <w:sz w:val="20"/>
        </w:rPr>
        <w:sectPr w:rsidR="00B32F43">
          <w:type w:val="continuous"/>
          <w:pgSz w:w="16840" w:h="11910" w:orient="landscape"/>
          <w:pgMar w:top="1600" w:right="1280" w:bottom="280" w:left="1320" w:header="720" w:footer="720"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rPr>
          <w:rFonts w:ascii="宋体"/>
          <w:sz w:val="20"/>
        </w:rPr>
        <w:sectPr w:rsidR="00B32F43">
          <w:pgSz w:w="16840" w:h="11910" w:orient="landscape"/>
          <w:pgMar w:top="1100" w:right="1280" w:bottom="900" w:left="1320" w:header="0" w:footer="701" w:gutter="0"/>
          <w:cols w:space="720"/>
        </w:sectPr>
      </w:pPr>
    </w:p>
    <w:p w:rsidR="00B32F43" w:rsidRDefault="00D11307">
      <w:pPr>
        <w:pStyle w:val="a3"/>
        <w:spacing w:before="234"/>
        <w:jc w:val="right"/>
        <w:rPr>
          <w:rFonts w:ascii="华文中宋" w:eastAsia="华文中宋"/>
        </w:rPr>
      </w:pPr>
      <w:r>
        <w:rPr>
          <w:rFonts w:ascii="华文中宋" w:eastAsia="华文中宋" w:hint="eastAsia"/>
          <w:w w:val="90"/>
        </w:rPr>
        <w:lastRenderedPageBreak/>
        <w:t>支出决算表</w:t>
      </w:r>
    </w:p>
    <w:p w:rsidR="00B32F43" w:rsidRDefault="00D11307">
      <w:pPr>
        <w:pStyle w:val="a3"/>
        <w:rPr>
          <w:rFonts w:ascii="华文中宋"/>
          <w:sz w:val="20"/>
        </w:rPr>
      </w:pPr>
      <w:r>
        <w:br w:type="column"/>
      </w:r>
    </w:p>
    <w:p w:rsidR="00B32F43" w:rsidRDefault="00B32F43">
      <w:pPr>
        <w:pStyle w:val="a3"/>
        <w:rPr>
          <w:rFonts w:ascii="华文中宋"/>
          <w:sz w:val="20"/>
        </w:rPr>
      </w:pPr>
    </w:p>
    <w:p w:rsidR="00B32F43" w:rsidRDefault="00B32F43">
      <w:pPr>
        <w:pStyle w:val="a3"/>
        <w:spacing w:before="9"/>
        <w:rPr>
          <w:rFonts w:ascii="华文中宋"/>
          <w:sz w:val="11"/>
        </w:rPr>
      </w:pPr>
    </w:p>
    <w:p w:rsidR="00B32F43" w:rsidRDefault="00D11307">
      <w:pPr>
        <w:ind w:right="159"/>
        <w:jc w:val="right"/>
        <w:rPr>
          <w:rFonts w:ascii="宋体" w:eastAsia="宋体"/>
          <w:sz w:val="20"/>
        </w:rPr>
      </w:pPr>
      <w:r>
        <w:rPr>
          <w:rFonts w:ascii="宋体" w:eastAsia="宋体" w:hint="eastAsia"/>
          <w:sz w:val="20"/>
        </w:rPr>
        <w:t>公开 03 表</w:t>
      </w:r>
    </w:p>
    <w:p w:rsidR="00B32F43" w:rsidRDefault="00B32F43">
      <w:pPr>
        <w:jc w:val="right"/>
        <w:rPr>
          <w:rFonts w:ascii="宋体" w:eastAsia="宋体"/>
          <w:sz w:val="20"/>
        </w:rPr>
        <w:sectPr w:rsidR="00B32F43">
          <w:type w:val="continuous"/>
          <w:pgSz w:w="16840" w:h="11910" w:orient="landscape"/>
          <w:pgMar w:top="1600" w:right="1280" w:bottom="280" w:left="1320" w:header="720" w:footer="720" w:gutter="0"/>
          <w:cols w:num="2" w:space="720" w:equalWidth="0">
            <w:col w:w="7892" w:space="40"/>
            <w:col w:w="6308"/>
          </w:cols>
        </w:sectPr>
      </w:pPr>
    </w:p>
    <w:p w:rsidR="00B32F43" w:rsidRDefault="004823C4">
      <w:pPr>
        <w:tabs>
          <w:tab w:val="left" w:pos="1449"/>
          <w:tab w:val="left" w:pos="13077"/>
        </w:tabs>
        <w:spacing w:before="75" w:after="28"/>
        <w:ind w:left="120"/>
        <w:rPr>
          <w:rFonts w:ascii="宋体" w:eastAsia="宋体"/>
          <w:sz w:val="20"/>
        </w:rPr>
      </w:pPr>
      <w:r>
        <w:rPr>
          <w:rFonts w:ascii="宋体" w:eastAsia="宋体" w:hint="eastAsia"/>
          <w:sz w:val="20"/>
        </w:rPr>
        <w:lastRenderedPageBreak/>
        <w:t>部门：信阳市平桥区供销社</w:t>
      </w:r>
      <w:r w:rsidR="00D11307">
        <w:rPr>
          <w:rFonts w:ascii="宋体" w:eastAsia="宋体" w:hint="eastAsia"/>
          <w:sz w:val="20"/>
        </w:rPr>
        <w:tab/>
        <w:t>单位：万元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3"/>
        <w:gridCol w:w="108"/>
        <w:gridCol w:w="1268"/>
        <w:gridCol w:w="1904"/>
        <w:gridCol w:w="1904"/>
        <w:gridCol w:w="1904"/>
        <w:gridCol w:w="1904"/>
        <w:gridCol w:w="1904"/>
        <w:gridCol w:w="1909"/>
      </w:tblGrid>
      <w:tr w:rsidR="00B32F43">
        <w:trPr>
          <w:trHeight w:val="465"/>
        </w:trPr>
        <w:tc>
          <w:tcPr>
            <w:tcW w:w="2559" w:type="dxa"/>
            <w:gridSpan w:val="3"/>
            <w:tcBorders>
              <w:bottom w:val="single" w:sz="4" w:space="0" w:color="000000"/>
              <w:right w:val="single" w:sz="4" w:space="0" w:color="000000"/>
            </w:tcBorders>
          </w:tcPr>
          <w:p w:rsidR="00B32F43" w:rsidRDefault="00D11307">
            <w:pPr>
              <w:pStyle w:val="TableParagraph"/>
              <w:tabs>
                <w:tab w:val="left" w:pos="630"/>
              </w:tabs>
              <w:spacing w:before="114"/>
              <w:ind w:left="30"/>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366"/>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56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566"/>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366"/>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564"/>
              <w:rPr>
                <w:sz w:val="20"/>
              </w:rPr>
            </w:pPr>
            <w:r>
              <w:rPr>
                <w:sz w:val="20"/>
              </w:rPr>
              <w:t>经营支出</w:t>
            </w:r>
          </w:p>
        </w:tc>
        <w:tc>
          <w:tcPr>
            <w:tcW w:w="1909" w:type="dxa"/>
            <w:vMerge w:val="restart"/>
            <w:tcBorders>
              <w:left w:val="single" w:sz="4" w:space="0" w:color="000000"/>
              <w:bottom w:val="single" w:sz="4" w:space="0" w:color="000000"/>
            </w:tcBorders>
          </w:tcPr>
          <w:p w:rsidR="00B32F43" w:rsidRDefault="00B32F43">
            <w:pPr>
              <w:pStyle w:val="TableParagraph"/>
              <w:rPr>
                <w:sz w:val="20"/>
              </w:rPr>
            </w:pPr>
          </w:p>
          <w:p w:rsidR="00B32F43" w:rsidRDefault="00B32F43">
            <w:pPr>
              <w:pStyle w:val="TableParagraph"/>
              <w:spacing w:before="4"/>
              <w:rPr>
                <w:sz w:val="27"/>
              </w:rPr>
            </w:pPr>
          </w:p>
          <w:p w:rsidR="00B32F43" w:rsidRDefault="00D11307">
            <w:pPr>
              <w:pStyle w:val="TableParagraph"/>
              <w:ind w:left="67"/>
              <w:rPr>
                <w:sz w:val="20"/>
              </w:rPr>
            </w:pPr>
            <w:r>
              <w:rPr>
                <w:sz w:val="20"/>
              </w:rPr>
              <w:t>对附属单位补助支出</w:t>
            </w:r>
          </w:p>
        </w:tc>
      </w:tr>
      <w:tr w:rsidR="00B32F43">
        <w:trPr>
          <w:trHeight w:val="960"/>
        </w:trPr>
        <w:tc>
          <w:tcPr>
            <w:tcW w:w="1291" w:type="dxa"/>
            <w:gridSpan w:val="2"/>
            <w:tcBorders>
              <w:top w:val="single" w:sz="4" w:space="0" w:color="000000"/>
              <w:bottom w:val="single" w:sz="4" w:space="0" w:color="000000"/>
              <w:right w:val="single" w:sz="4" w:space="0" w:color="000000"/>
            </w:tcBorders>
          </w:tcPr>
          <w:p w:rsidR="00B32F43" w:rsidRDefault="00B32F43">
            <w:pPr>
              <w:pStyle w:val="TableParagraph"/>
              <w:spacing w:before="7"/>
              <w:rPr>
                <w:sz w:val="16"/>
              </w:rPr>
            </w:pPr>
          </w:p>
          <w:p w:rsidR="00B32F43" w:rsidRDefault="00D11307">
            <w:pPr>
              <w:pStyle w:val="TableParagraph"/>
              <w:spacing w:line="297" w:lineRule="auto"/>
              <w:ind w:left="254" w:right="220"/>
              <w:rPr>
                <w:sz w:val="20"/>
              </w:rPr>
            </w:pPr>
            <w:r>
              <w:rPr>
                <w:sz w:val="20"/>
              </w:rPr>
              <w:t>功能分类科目编码</w:t>
            </w:r>
          </w:p>
        </w:tc>
        <w:tc>
          <w:tcPr>
            <w:tcW w:w="126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spacing w:before="12"/>
              <w:rPr>
                <w:sz w:val="28"/>
              </w:rPr>
            </w:pPr>
          </w:p>
          <w:p w:rsidR="00B32F43" w:rsidRDefault="00D11307">
            <w:pPr>
              <w:pStyle w:val="TableParagraph"/>
              <w:ind w:left="247"/>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904"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904"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904"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904"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909" w:type="dxa"/>
            <w:vMerge/>
            <w:tcBorders>
              <w:top w:val="nil"/>
              <w:left w:val="single" w:sz="4" w:space="0" w:color="000000"/>
              <w:bottom w:val="single" w:sz="4" w:space="0" w:color="000000"/>
            </w:tcBorders>
          </w:tcPr>
          <w:p w:rsidR="00B32F43" w:rsidRDefault="00B32F43">
            <w:pPr>
              <w:rPr>
                <w:sz w:val="2"/>
                <w:szCs w:val="2"/>
              </w:rPr>
            </w:pPr>
          </w:p>
        </w:tc>
      </w:tr>
      <w:tr w:rsidR="00B32F43">
        <w:trPr>
          <w:trHeight w:val="465"/>
        </w:trPr>
        <w:tc>
          <w:tcPr>
            <w:tcW w:w="2559" w:type="dxa"/>
            <w:gridSpan w:val="3"/>
            <w:tcBorders>
              <w:top w:val="single" w:sz="4" w:space="0" w:color="000000"/>
              <w:bottom w:val="single" w:sz="4" w:space="0" w:color="000000"/>
              <w:right w:val="single" w:sz="4" w:space="0" w:color="000000"/>
            </w:tcBorders>
          </w:tcPr>
          <w:p w:rsidR="00B32F43" w:rsidRDefault="00D11307">
            <w:pPr>
              <w:pStyle w:val="TableParagraph"/>
              <w:spacing w:before="116"/>
              <w:ind w:left="23"/>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5"/>
              <w:jc w:val="center"/>
              <w:rPr>
                <w:sz w:val="20"/>
              </w:rPr>
            </w:pPr>
            <w:r>
              <w:rPr>
                <w:w w:val="97"/>
                <w:sz w:val="20"/>
              </w:rPr>
              <w:t>1</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4"/>
              <w:jc w:val="center"/>
              <w:rPr>
                <w:sz w:val="20"/>
              </w:rPr>
            </w:pPr>
            <w:r>
              <w:rPr>
                <w:w w:val="97"/>
                <w:sz w:val="20"/>
              </w:rPr>
              <w:t>2</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2"/>
              <w:jc w:val="center"/>
              <w:rPr>
                <w:sz w:val="20"/>
              </w:rPr>
            </w:pPr>
            <w:r>
              <w:rPr>
                <w:w w:val="97"/>
                <w:sz w:val="20"/>
              </w:rPr>
              <w:t>3</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5"/>
              <w:jc w:val="center"/>
              <w:rPr>
                <w:sz w:val="20"/>
              </w:rPr>
            </w:pPr>
            <w:r>
              <w:rPr>
                <w:w w:val="97"/>
                <w:sz w:val="20"/>
              </w:rPr>
              <w:t>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34"/>
              <w:jc w:val="center"/>
              <w:rPr>
                <w:sz w:val="20"/>
              </w:rPr>
            </w:pPr>
            <w:r>
              <w:rPr>
                <w:w w:val="97"/>
                <w:sz w:val="20"/>
              </w:rPr>
              <w:t>5</w:t>
            </w:r>
          </w:p>
        </w:tc>
        <w:tc>
          <w:tcPr>
            <w:tcW w:w="1909" w:type="dxa"/>
            <w:tcBorders>
              <w:top w:val="single" w:sz="4" w:space="0" w:color="000000"/>
              <w:left w:val="single" w:sz="4" w:space="0" w:color="000000"/>
              <w:bottom w:val="single" w:sz="4" w:space="0" w:color="000000"/>
            </w:tcBorders>
          </w:tcPr>
          <w:p w:rsidR="00B32F43" w:rsidRDefault="00D11307">
            <w:pPr>
              <w:pStyle w:val="TableParagraph"/>
              <w:spacing w:before="116"/>
              <w:ind w:left="37"/>
              <w:jc w:val="center"/>
              <w:rPr>
                <w:sz w:val="20"/>
              </w:rPr>
            </w:pPr>
            <w:r>
              <w:rPr>
                <w:w w:val="97"/>
                <w:sz w:val="20"/>
              </w:rPr>
              <w:t>6</w:t>
            </w:r>
          </w:p>
        </w:tc>
      </w:tr>
      <w:tr w:rsidR="00B32F43">
        <w:trPr>
          <w:trHeight w:val="465"/>
        </w:trPr>
        <w:tc>
          <w:tcPr>
            <w:tcW w:w="2559" w:type="dxa"/>
            <w:gridSpan w:val="3"/>
            <w:tcBorders>
              <w:top w:val="single" w:sz="4" w:space="0" w:color="000000"/>
              <w:bottom w:val="single" w:sz="4" w:space="0" w:color="000000"/>
              <w:right w:val="single" w:sz="4" w:space="0" w:color="000000"/>
            </w:tcBorders>
          </w:tcPr>
          <w:p w:rsidR="00B32F43" w:rsidRDefault="00D11307">
            <w:pPr>
              <w:pStyle w:val="TableParagraph"/>
              <w:spacing w:before="114"/>
              <w:ind w:left="23"/>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right="-29"/>
              <w:jc w:val="right"/>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1114"/>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637"/>
        </w:trPr>
        <w:tc>
          <w:tcPr>
            <w:tcW w:w="1183" w:type="dxa"/>
            <w:tcBorders>
              <w:top w:val="single" w:sz="4" w:space="0" w:color="000000"/>
              <w:bottom w:val="single" w:sz="4" w:space="0" w:color="000000"/>
              <w:right w:val="single" w:sz="4" w:space="0" w:color="000000"/>
            </w:tcBorders>
          </w:tcPr>
          <w:p w:rsidR="00B32F43" w:rsidRDefault="00B32F43">
            <w:pPr>
              <w:pStyle w:val="TableParagraph"/>
              <w:spacing w:before="10"/>
              <w:rPr>
                <w:sz w:val="15"/>
              </w:rPr>
            </w:pPr>
          </w:p>
          <w:p w:rsidR="00B32F43" w:rsidRDefault="00D11307">
            <w:pPr>
              <w:pStyle w:val="TableParagraph"/>
              <w:spacing w:before="1"/>
              <w:ind w:left="23"/>
              <w:rPr>
                <w:sz w:val="20"/>
              </w:rPr>
            </w:pPr>
            <w:r>
              <w:rPr>
                <w:sz w:val="20"/>
              </w:rPr>
              <w:t>216</w:t>
            </w:r>
          </w:p>
        </w:tc>
        <w:tc>
          <w:tcPr>
            <w:tcW w:w="1376" w:type="dxa"/>
            <w:gridSpan w:val="2"/>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9"/>
              <w:rPr>
                <w:sz w:val="20"/>
              </w:rPr>
            </w:pPr>
            <w:r>
              <w:rPr>
                <w:sz w:val="20"/>
              </w:rPr>
              <w:t>商业服务业等</w:t>
            </w:r>
          </w:p>
          <w:p w:rsidR="00B32F43" w:rsidRDefault="00D11307">
            <w:pPr>
              <w:pStyle w:val="TableParagraph"/>
              <w:spacing w:before="58"/>
              <w:ind w:left="29"/>
              <w:rPr>
                <w:sz w:val="20"/>
              </w:rPr>
            </w:pPr>
            <w:r>
              <w:rPr>
                <w:sz w:val="20"/>
              </w:rPr>
              <w:t>支出</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8"/>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9"/>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183" w:type="dxa"/>
            <w:tcBorders>
              <w:top w:val="single" w:sz="4" w:space="0" w:color="000000"/>
              <w:bottom w:val="single" w:sz="4" w:space="0" w:color="000000"/>
              <w:right w:val="single" w:sz="4" w:space="0" w:color="000000"/>
            </w:tcBorders>
          </w:tcPr>
          <w:p w:rsidR="00B32F43" w:rsidRDefault="00D11307">
            <w:pPr>
              <w:pStyle w:val="TableParagraph"/>
              <w:spacing w:before="114"/>
              <w:ind w:left="23"/>
              <w:rPr>
                <w:sz w:val="20"/>
              </w:rPr>
            </w:pPr>
            <w:r>
              <w:rPr>
                <w:sz w:val="20"/>
              </w:rPr>
              <w:t>21602</w:t>
            </w:r>
          </w:p>
        </w:tc>
        <w:tc>
          <w:tcPr>
            <w:tcW w:w="1376" w:type="dxa"/>
            <w:gridSpan w:val="2"/>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29"/>
              <w:rPr>
                <w:sz w:val="20"/>
              </w:rPr>
            </w:pPr>
            <w:r>
              <w:rPr>
                <w:sz w:val="20"/>
              </w:rPr>
              <w:t>商业流通事物</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8"/>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10"/>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183" w:type="dxa"/>
            <w:tcBorders>
              <w:top w:val="single" w:sz="4" w:space="0" w:color="000000"/>
              <w:bottom w:val="single" w:sz="4" w:space="0" w:color="000000"/>
              <w:right w:val="single" w:sz="4" w:space="0" w:color="000000"/>
            </w:tcBorders>
          </w:tcPr>
          <w:p w:rsidR="00B32F43" w:rsidRDefault="00D11307">
            <w:pPr>
              <w:pStyle w:val="TableParagraph"/>
              <w:spacing w:before="114"/>
              <w:ind w:left="23"/>
              <w:rPr>
                <w:sz w:val="20"/>
              </w:rPr>
            </w:pPr>
            <w:r>
              <w:rPr>
                <w:sz w:val="20"/>
              </w:rPr>
              <w:t>2160201</w:t>
            </w:r>
          </w:p>
        </w:tc>
        <w:tc>
          <w:tcPr>
            <w:tcW w:w="1376" w:type="dxa"/>
            <w:gridSpan w:val="2"/>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29"/>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8"/>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9"/>
              <w:rPr>
                <w:sz w:val="20"/>
              </w:rPr>
            </w:pPr>
            <w:r>
              <w:rPr>
                <w:sz w:val="20"/>
              </w:rPr>
              <w:t>303.04</w:t>
            </w: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183"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376" w:type="dxa"/>
            <w:gridSpan w:val="2"/>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183"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376" w:type="dxa"/>
            <w:gridSpan w:val="2"/>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3"/>
        </w:trPr>
        <w:tc>
          <w:tcPr>
            <w:tcW w:w="1183" w:type="dxa"/>
            <w:tcBorders>
              <w:top w:val="single" w:sz="4" w:space="0" w:color="000000"/>
              <w:right w:val="single" w:sz="4" w:space="0" w:color="000000"/>
            </w:tcBorders>
          </w:tcPr>
          <w:p w:rsidR="00B32F43" w:rsidRDefault="00B32F43">
            <w:pPr>
              <w:pStyle w:val="TableParagraph"/>
              <w:rPr>
                <w:rFonts w:ascii="Times New Roman"/>
                <w:sz w:val="20"/>
              </w:rPr>
            </w:pPr>
          </w:p>
        </w:tc>
        <w:tc>
          <w:tcPr>
            <w:tcW w:w="1376" w:type="dxa"/>
            <w:gridSpan w:val="2"/>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909" w:type="dxa"/>
            <w:tcBorders>
              <w:top w:val="single" w:sz="4" w:space="0" w:color="000000"/>
              <w:left w:val="single" w:sz="4" w:space="0" w:color="000000"/>
            </w:tcBorders>
          </w:tcPr>
          <w:p w:rsidR="00B32F43" w:rsidRDefault="00B32F43">
            <w:pPr>
              <w:pStyle w:val="TableParagraph"/>
              <w:rPr>
                <w:rFonts w:ascii="Times New Roman"/>
                <w:sz w:val="20"/>
              </w:rPr>
            </w:pPr>
          </w:p>
        </w:tc>
      </w:tr>
    </w:tbl>
    <w:p w:rsidR="00B32F43" w:rsidRDefault="00B32F43">
      <w:pPr>
        <w:pStyle w:val="a3"/>
        <w:spacing w:before="2"/>
        <w:rPr>
          <w:rFonts w:ascii="宋体"/>
          <w:sz w:val="16"/>
        </w:rPr>
      </w:pPr>
    </w:p>
    <w:p w:rsidR="00B32F43" w:rsidRDefault="00D11307">
      <w:pPr>
        <w:ind w:left="120"/>
        <w:rPr>
          <w:rFonts w:ascii="宋体" w:eastAsia="宋体"/>
          <w:sz w:val="20"/>
        </w:rPr>
      </w:pPr>
      <w:r>
        <w:rPr>
          <w:rFonts w:ascii="宋体" w:eastAsia="宋体" w:hint="eastAsia"/>
          <w:sz w:val="20"/>
        </w:rPr>
        <w:t>注：本表反映部门本年度各项支出情况。本表金额转换为万元时，因四舍五入可能存在尾差。</w:t>
      </w:r>
    </w:p>
    <w:p w:rsidR="00B32F43" w:rsidRDefault="00B32F43">
      <w:pPr>
        <w:rPr>
          <w:rFonts w:ascii="宋体" w:eastAsia="宋体"/>
          <w:sz w:val="20"/>
        </w:rPr>
        <w:sectPr w:rsidR="00B32F43">
          <w:type w:val="continuous"/>
          <w:pgSz w:w="16840" w:h="11910" w:orient="landscape"/>
          <w:pgMar w:top="1600" w:right="1280" w:bottom="280" w:left="1320" w:header="720" w:footer="720"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rPr>
          <w:rFonts w:ascii="宋体"/>
          <w:sz w:val="20"/>
        </w:rPr>
        <w:sectPr w:rsidR="00B32F43">
          <w:footerReference w:type="default" r:id="rId10"/>
          <w:pgSz w:w="16840" w:h="11910" w:orient="landscape"/>
          <w:pgMar w:top="1100" w:right="1280" w:bottom="900" w:left="1320" w:header="0" w:footer="701" w:gutter="0"/>
          <w:pgNumType w:start="10"/>
          <w:cols w:space="720"/>
        </w:sectPr>
      </w:pPr>
    </w:p>
    <w:p w:rsidR="00B32F43" w:rsidRDefault="00D11307">
      <w:pPr>
        <w:pStyle w:val="a3"/>
        <w:spacing w:before="234"/>
        <w:ind w:left="5179"/>
        <w:rPr>
          <w:rFonts w:ascii="华文中宋" w:eastAsia="华文中宋"/>
        </w:rPr>
      </w:pPr>
      <w:r>
        <w:rPr>
          <w:rFonts w:ascii="华文中宋" w:eastAsia="华文中宋" w:hint="eastAsia"/>
        </w:rPr>
        <w:lastRenderedPageBreak/>
        <w:t>财政拨款收入支出决算总表</w:t>
      </w:r>
    </w:p>
    <w:p w:rsidR="00B32F43" w:rsidRDefault="00D11307">
      <w:pPr>
        <w:pStyle w:val="a3"/>
        <w:rPr>
          <w:rFonts w:ascii="华文中宋"/>
          <w:sz w:val="20"/>
        </w:rPr>
      </w:pPr>
      <w:r>
        <w:br w:type="column"/>
      </w:r>
    </w:p>
    <w:p w:rsidR="00B32F43" w:rsidRDefault="00B32F43">
      <w:pPr>
        <w:pStyle w:val="a3"/>
        <w:rPr>
          <w:rFonts w:ascii="华文中宋"/>
          <w:sz w:val="20"/>
        </w:rPr>
      </w:pPr>
    </w:p>
    <w:p w:rsidR="00B32F43" w:rsidRDefault="00B32F43">
      <w:pPr>
        <w:pStyle w:val="a3"/>
        <w:spacing w:before="9"/>
        <w:rPr>
          <w:rFonts w:ascii="华文中宋"/>
          <w:sz w:val="11"/>
        </w:rPr>
      </w:pPr>
    </w:p>
    <w:p w:rsidR="00B32F43" w:rsidRDefault="00D11307">
      <w:pPr>
        <w:ind w:right="159"/>
        <w:jc w:val="right"/>
        <w:rPr>
          <w:rFonts w:ascii="宋体" w:eastAsia="宋体"/>
          <w:sz w:val="20"/>
        </w:rPr>
      </w:pPr>
      <w:r>
        <w:rPr>
          <w:rFonts w:ascii="宋体" w:eastAsia="宋体" w:hint="eastAsia"/>
          <w:sz w:val="20"/>
        </w:rPr>
        <w:t>公开 04 表</w:t>
      </w:r>
    </w:p>
    <w:p w:rsidR="00B32F43" w:rsidRDefault="00B32F43">
      <w:pPr>
        <w:jc w:val="right"/>
        <w:rPr>
          <w:rFonts w:ascii="宋体" w:eastAsia="宋体"/>
          <w:sz w:val="20"/>
        </w:rPr>
        <w:sectPr w:rsidR="00B32F43">
          <w:type w:val="continuous"/>
          <w:pgSz w:w="16840" w:h="11910" w:orient="landscape"/>
          <w:pgMar w:top="1600" w:right="1280" w:bottom="280" w:left="1320" w:header="720" w:footer="720" w:gutter="0"/>
          <w:cols w:num="2" w:space="720" w:equalWidth="0">
            <w:col w:w="9019" w:space="40"/>
            <w:col w:w="5181"/>
          </w:cols>
        </w:sectPr>
      </w:pPr>
    </w:p>
    <w:p w:rsidR="00B32F43" w:rsidRDefault="004823C4">
      <w:pPr>
        <w:tabs>
          <w:tab w:val="left" w:pos="13077"/>
        </w:tabs>
        <w:spacing w:before="75" w:after="28"/>
        <w:ind w:left="120"/>
        <w:rPr>
          <w:rFonts w:ascii="宋体" w:eastAsia="宋体"/>
          <w:sz w:val="20"/>
        </w:rPr>
      </w:pPr>
      <w:r>
        <w:rPr>
          <w:rFonts w:ascii="宋体" w:eastAsia="宋体" w:hint="eastAsia"/>
          <w:sz w:val="20"/>
        </w:rPr>
        <w:lastRenderedPageBreak/>
        <w:t>部门：信阳市平桥区供销社</w:t>
      </w:r>
      <w:r w:rsidR="00D11307">
        <w:rPr>
          <w:rFonts w:ascii="宋体" w:eastAsia="宋体" w:hint="eastAsia"/>
          <w:sz w:val="20"/>
        </w:rPr>
        <w:tab/>
        <w:t>单位：万元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4"/>
        <w:gridCol w:w="720"/>
        <w:gridCol w:w="1210"/>
        <w:gridCol w:w="3400"/>
        <w:gridCol w:w="597"/>
        <w:gridCol w:w="708"/>
        <w:gridCol w:w="1679"/>
        <w:gridCol w:w="1680"/>
      </w:tblGrid>
      <w:tr w:rsidR="00B32F43">
        <w:trPr>
          <w:trHeight w:val="417"/>
        </w:trPr>
        <w:tc>
          <w:tcPr>
            <w:tcW w:w="5924" w:type="dxa"/>
            <w:gridSpan w:val="3"/>
            <w:tcBorders>
              <w:bottom w:val="single" w:sz="4" w:space="0" w:color="000000"/>
              <w:right w:val="single" w:sz="4" w:space="0" w:color="000000"/>
            </w:tcBorders>
          </w:tcPr>
          <w:p w:rsidR="00B32F43" w:rsidRDefault="00D11307">
            <w:pPr>
              <w:pStyle w:val="TableParagraph"/>
              <w:spacing w:before="90"/>
              <w:ind w:left="2748" w:right="2721"/>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B32F43" w:rsidRDefault="00D11307">
            <w:pPr>
              <w:pStyle w:val="TableParagraph"/>
              <w:spacing w:before="90"/>
              <w:ind w:left="3825" w:right="3789"/>
              <w:jc w:val="center"/>
              <w:rPr>
                <w:sz w:val="20"/>
              </w:rPr>
            </w:pPr>
            <w:r>
              <w:rPr>
                <w:sz w:val="20"/>
              </w:rPr>
              <w:t>支出</w:t>
            </w:r>
          </w:p>
        </w:tc>
      </w:tr>
      <w:tr w:rsidR="00B32F43">
        <w:trPr>
          <w:trHeight w:val="645"/>
        </w:trPr>
        <w:tc>
          <w:tcPr>
            <w:tcW w:w="3994" w:type="dxa"/>
            <w:tcBorders>
              <w:top w:val="single" w:sz="4" w:space="0" w:color="000000"/>
              <w:bottom w:val="single" w:sz="4" w:space="0" w:color="000000"/>
              <w:right w:val="single" w:sz="4" w:space="0" w:color="000000"/>
            </w:tcBorders>
          </w:tcPr>
          <w:p w:rsidR="00B32F43" w:rsidRDefault="00B32F43">
            <w:pPr>
              <w:pStyle w:val="TableParagraph"/>
              <w:rPr>
                <w:sz w:val="16"/>
              </w:rPr>
            </w:pPr>
          </w:p>
          <w:p w:rsidR="00B32F43" w:rsidRDefault="00D11307">
            <w:pPr>
              <w:pStyle w:val="TableParagraph"/>
              <w:tabs>
                <w:tab w:val="left" w:pos="630"/>
              </w:tabs>
              <w:ind w:left="30"/>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16"/>
              </w:rPr>
            </w:pPr>
          </w:p>
          <w:p w:rsidR="00B32F43" w:rsidRDefault="00D11307">
            <w:pPr>
              <w:pStyle w:val="TableParagraph"/>
              <w:ind w:left="151" w:right="119"/>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16"/>
              </w:rPr>
            </w:pPr>
          </w:p>
          <w:p w:rsidR="00B32F43" w:rsidRDefault="00D11307">
            <w:pPr>
              <w:pStyle w:val="TableParagraph"/>
              <w:ind w:left="419"/>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16"/>
              </w:rPr>
            </w:pPr>
          </w:p>
          <w:p w:rsidR="00B32F43" w:rsidRDefault="00D11307">
            <w:pPr>
              <w:pStyle w:val="TableParagraph"/>
              <w:tabs>
                <w:tab w:val="left" w:pos="637"/>
              </w:tabs>
              <w:ind w:left="37"/>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16"/>
              </w:rPr>
            </w:pPr>
          </w:p>
          <w:p w:rsidR="00B32F43" w:rsidRDefault="00D11307">
            <w:pPr>
              <w:pStyle w:val="TableParagraph"/>
              <w:ind w:left="89" w:right="58"/>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16"/>
              </w:rPr>
            </w:pPr>
          </w:p>
          <w:p w:rsidR="00B32F43" w:rsidRDefault="00D11307">
            <w:pPr>
              <w:pStyle w:val="TableParagraph"/>
              <w:ind w:left="47" w:right="1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35"/>
              <w:jc w:val="center"/>
              <w:rPr>
                <w:sz w:val="20"/>
              </w:rPr>
            </w:pPr>
            <w:r>
              <w:rPr>
                <w:sz w:val="20"/>
              </w:rPr>
              <w:t>一般公共预算财政</w:t>
            </w:r>
          </w:p>
          <w:p w:rsidR="00B32F43" w:rsidRDefault="00D11307">
            <w:pPr>
              <w:pStyle w:val="TableParagraph"/>
              <w:spacing w:before="58"/>
              <w:ind w:left="35"/>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B32F43" w:rsidRDefault="00D11307">
            <w:pPr>
              <w:pStyle w:val="TableParagraph"/>
              <w:spacing w:before="47"/>
              <w:ind w:left="41"/>
              <w:jc w:val="center"/>
              <w:rPr>
                <w:sz w:val="20"/>
              </w:rPr>
            </w:pPr>
            <w:r>
              <w:rPr>
                <w:sz w:val="20"/>
              </w:rPr>
              <w:t>政府性基金预算财</w:t>
            </w:r>
          </w:p>
          <w:p w:rsidR="00B32F43" w:rsidRDefault="00D11307">
            <w:pPr>
              <w:pStyle w:val="TableParagraph"/>
              <w:spacing w:before="58"/>
              <w:ind w:left="41"/>
              <w:jc w:val="center"/>
              <w:rPr>
                <w:sz w:val="20"/>
              </w:rPr>
            </w:pPr>
            <w:r>
              <w:rPr>
                <w:sz w:val="20"/>
              </w:rPr>
              <w:t>政拨款</w:t>
            </w:r>
          </w:p>
        </w:tc>
      </w:tr>
      <w:tr w:rsidR="00B32F43">
        <w:trPr>
          <w:trHeight w:val="417"/>
        </w:trPr>
        <w:tc>
          <w:tcPr>
            <w:tcW w:w="3994" w:type="dxa"/>
            <w:tcBorders>
              <w:top w:val="single" w:sz="4" w:space="0" w:color="000000"/>
              <w:bottom w:val="single" w:sz="4" w:space="0" w:color="000000"/>
              <w:right w:val="single" w:sz="4" w:space="0" w:color="000000"/>
            </w:tcBorders>
          </w:tcPr>
          <w:p w:rsidR="00B32F43" w:rsidRDefault="00D11307">
            <w:pPr>
              <w:pStyle w:val="TableParagraph"/>
              <w:tabs>
                <w:tab w:val="left" w:pos="630"/>
              </w:tabs>
              <w:spacing w:before="90"/>
              <w:ind w:left="30"/>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34"/>
              <w:jc w:val="center"/>
              <w:rPr>
                <w:sz w:val="20"/>
              </w:rPr>
            </w:pPr>
            <w:r>
              <w:rPr>
                <w:w w:val="97"/>
                <w:sz w:val="20"/>
              </w:rPr>
              <w:t>1</w:t>
            </w: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tabs>
                <w:tab w:val="left" w:pos="637"/>
              </w:tabs>
              <w:spacing w:before="90"/>
              <w:ind w:left="37"/>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34"/>
              <w:jc w:val="center"/>
              <w:rPr>
                <w:sz w:val="20"/>
              </w:rPr>
            </w:pPr>
            <w:r>
              <w:rPr>
                <w:w w:val="97"/>
                <w:sz w:val="20"/>
              </w:rPr>
              <w:t>2</w:t>
            </w:r>
          </w:p>
        </w:tc>
        <w:tc>
          <w:tcPr>
            <w:tcW w:w="167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32"/>
              <w:jc w:val="center"/>
              <w:rPr>
                <w:sz w:val="20"/>
              </w:rPr>
            </w:pPr>
            <w:r>
              <w:rPr>
                <w:w w:val="97"/>
                <w:sz w:val="20"/>
              </w:rPr>
              <w:t>3</w:t>
            </w:r>
          </w:p>
        </w:tc>
        <w:tc>
          <w:tcPr>
            <w:tcW w:w="1680" w:type="dxa"/>
            <w:tcBorders>
              <w:top w:val="single" w:sz="4" w:space="0" w:color="000000"/>
              <w:left w:val="single" w:sz="4" w:space="0" w:color="000000"/>
              <w:bottom w:val="single" w:sz="4" w:space="0" w:color="000000"/>
            </w:tcBorders>
          </w:tcPr>
          <w:p w:rsidR="00B32F43" w:rsidRDefault="00D11307">
            <w:pPr>
              <w:pStyle w:val="TableParagraph"/>
              <w:spacing w:before="90"/>
              <w:ind w:left="38"/>
              <w:jc w:val="center"/>
              <w:rPr>
                <w:sz w:val="20"/>
              </w:rPr>
            </w:pPr>
            <w:r>
              <w:rPr>
                <w:w w:val="97"/>
                <w:sz w:val="20"/>
              </w:rPr>
              <w:t>4</w:t>
            </w:r>
          </w:p>
        </w:tc>
      </w:tr>
      <w:tr w:rsidR="00B32F43">
        <w:trPr>
          <w:trHeight w:val="415"/>
        </w:trPr>
        <w:tc>
          <w:tcPr>
            <w:tcW w:w="3994" w:type="dxa"/>
            <w:tcBorders>
              <w:top w:val="single" w:sz="4" w:space="0" w:color="000000"/>
              <w:bottom w:val="single" w:sz="4" w:space="0" w:color="000000"/>
              <w:right w:val="single" w:sz="4" w:space="0" w:color="000000"/>
            </w:tcBorders>
          </w:tcPr>
          <w:p w:rsidR="00B32F43" w:rsidRDefault="00D11307">
            <w:pPr>
              <w:pStyle w:val="TableParagraph"/>
              <w:spacing w:before="90"/>
              <w:ind w:left="23"/>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34"/>
              <w:jc w:val="center"/>
              <w:rPr>
                <w:sz w:val="20"/>
              </w:rPr>
            </w:pPr>
            <w:r>
              <w:rPr>
                <w:w w:val="97"/>
                <w:sz w:val="20"/>
              </w:rPr>
              <w:t>1</w:t>
            </w:r>
          </w:p>
        </w:tc>
        <w:tc>
          <w:tcPr>
            <w:tcW w:w="121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88"/>
              <w:ind w:right="-29"/>
              <w:jc w:val="right"/>
              <w:rPr>
                <w:sz w:val="20"/>
              </w:rPr>
            </w:pPr>
            <w:r>
              <w:rPr>
                <w:w w:val="95"/>
                <w:sz w:val="20"/>
              </w:rPr>
              <w:t>303.04</w:t>
            </w: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2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89" w:right="5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3994" w:type="dxa"/>
            <w:tcBorders>
              <w:top w:val="single" w:sz="4" w:space="0" w:color="000000"/>
              <w:bottom w:val="single" w:sz="4" w:space="0" w:color="000000"/>
              <w:right w:val="single" w:sz="4" w:space="0" w:color="000000"/>
            </w:tcBorders>
          </w:tcPr>
          <w:p w:rsidR="00B32F43" w:rsidRDefault="00D11307">
            <w:pPr>
              <w:pStyle w:val="TableParagraph"/>
              <w:spacing w:before="46"/>
              <w:ind w:left="23"/>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34"/>
              <w:jc w:val="center"/>
              <w:rPr>
                <w:sz w:val="20"/>
              </w:rPr>
            </w:pPr>
            <w:r>
              <w:rPr>
                <w:w w:val="97"/>
                <w:sz w:val="20"/>
              </w:rPr>
              <w:t>2</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89" w:right="5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399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34"/>
              <w:jc w:val="center"/>
              <w:rPr>
                <w:sz w:val="20"/>
              </w:rPr>
            </w:pPr>
            <w:r>
              <w:rPr>
                <w:w w:val="97"/>
                <w:sz w:val="20"/>
              </w:rPr>
              <w:t>3</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89" w:right="5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17"/>
        </w:trPr>
        <w:tc>
          <w:tcPr>
            <w:tcW w:w="399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3"/>
              <w:ind w:left="34"/>
              <w:jc w:val="center"/>
              <w:rPr>
                <w:sz w:val="20"/>
              </w:rPr>
            </w:pPr>
            <w:r>
              <w:rPr>
                <w:w w:val="97"/>
                <w:sz w:val="20"/>
              </w:rPr>
              <w:t>4</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3"/>
              <w:ind w:left="2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3"/>
              <w:ind w:left="89" w:right="5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5"/>
        </w:trPr>
        <w:tc>
          <w:tcPr>
            <w:tcW w:w="399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34"/>
              <w:jc w:val="center"/>
              <w:rPr>
                <w:sz w:val="20"/>
              </w:rPr>
            </w:pPr>
            <w:r>
              <w:rPr>
                <w:w w:val="97"/>
                <w:sz w:val="20"/>
              </w:rPr>
              <w:t>5</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89" w:right="5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399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34"/>
              <w:jc w:val="center"/>
              <w:rPr>
                <w:sz w:val="20"/>
              </w:rPr>
            </w:pPr>
            <w:r>
              <w:rPr>
                <w:w w:val="97"/>
                <w:sz w:val="20"/>
              </w:rPr>
              <w:t>6</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89" w:right="5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399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34"/>
              <w:jc w:val="center"/>
              <w:rPr>
                <w:sz w:val="20"/>
              </w:rPr>
            </w:pPr>
            <w:r>
              <w:rPr>
                <w:w w:val="97"/>
                <w:sz w:val="20"/>
              </w:rPr>
              <w:t>7</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89" w:right="5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5"/>
        </w:trPr>
        <w:tc>
          <w:tcPr>
            <w:tcW w:w="399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34"/>
              <w:jc w:val="center"/>
              <w:rPr>
                <w:sz w:val="20"/>
              </w:rPr>
            </w:pPr>
            <w:r>
              <w:rPr>
                <w:w w:val="97"/>
                <w:sz w:val="20"/>
              </w:rPr>
              <w:t>8</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89" w:right="5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17"/>
        </w:trPr>
        <w:tc>
          <w:tcPr>
            <w:tcW w:w="3994" w:type="dxa"/>
            <w:tcBorders>
              <w:top w:val="single" w:sz="4" w:space="0" w:color="000000"/>
              <w:bottom w:val="single" w:sz="4" w:space="0" w:color="000000"/>
              <w:right w:val="single" w:sz="4" w:space="0" w:color="000000"/>
            </w:tcBorders>
          </w:tcPr>
          <w:p w:rsidR="00B32F43" w:rsidRDefault="00D11307">
            <w:pPr>
              <w:pStyle w:val="TableParagraph"/>
              <w:spacing w:before="89"/>
              <w:ind w:left="40"/>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89"/>
              <w:ind w:left="34"/>
              <w:jc w:val="center"/>
              <w:rPr>
                <w:sz w:val="20"/>
              </w:rPr>
            </w:pPr>
            <w:r>
              <w:rPr>
                <w:w w:val="97"/>
                <w:sz w:val="20"/>
              </w:rPr>
              <w:t>9</w:t>
            </w:r>
          </w:p>
        </w:tc>
        <w:tc>
          <w:tcPr>
            <w:tcW w:w="121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89"/>
              <w:ind w:right="-29"/>
              <w:jc w:val="right"/>
              <w:rPr>
                <w:sz w:val="20"/>
              </w:rPr>
            </w:pPr>
            <w:r>
              <w:rPr>
                <w:w w:val="95"/>
                <w:sz w:val="20"/>
              </w:rPr>
              <w:t>303.04</w:t>
            </w: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89"/>
              <w:ind w:left="1112"/>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89"/>
              <w:ind w:left="89" w:right="5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89"/>
              <w:ind w:left="48" w:right="10"/>
              <w:jc w:val="center"/>
              <w:rPr>
                <w:sz w:val="20"/>
              </w:rPr>
            </w:pPr>
            <w:r>
              <w:rPr>
                <w:sz w:val="20"/>
              </w:rPr>
              <w:t>303.04</w:t>
            </w:r>
          </w:p>
        </w:tc>
        <w:tc>
          <w:tcPr>
            <w:tcW w:w="167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89"/>
              <w:ind w:left="37"/>
              <w:jc w:val="center"/>
              <w:rPr>
                <w:sz w:val="20"/>
              </w:rPr>
            </w:pPr>
            <w:r>
              <w:rPr>
                <w:sz w:val="20"/>
              </w:rPr>
              <w:t>303.04</w:t>
            </w: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16"/>
        </w:trPr>
        <w:tc>
          <w:tcPr>
            <w:tcW w:w="3994" w:type="dxa"/>
            <w:tcBorders>
              <w:top w:val="single" w:sz="4" w:space="0" w:color="000000"/>
              <w:bottom w:val="single" w:sz="4" w:space="0" w:color="000000"/>
              <w:right w:val="single" w:sz="4" w:space="0" w:color="000000"/>
            </w:tcBorders>
          </w:tcPr>
          <w:p w:rsidR="00B32F43" w:rsidRDefault="00D11307">
            <w:pPr>
              <w:pStyle w:val="TableParagraph"/>
              <w:spacing w:before="91"/>
              <w:ind w:left="904"/>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1"/>
              <w:ind w:left="151" w:right="11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1"/>
              <w:ind w:left="613"/>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1"/>
              <w:ind w:left="89" w:right="5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3994" w:type="dxa"/>
            <w:tcBorders>
              <w:top w:val="single" w:sz="4" w:space="0" w:color="000000"/>
              <w:bottom w:val="single" w:sz="4" w:space="0" w:color="000000"/>
              <w:right w:val="single" w:sz="4" w:space="0" w:color="000000"/>
            </w:tcBorders>
          </w:tcPr>
          <w:p w:rsidR="00B32F43" w:rsidRDefault="00D11307">
            <w:pPr>
              <w:pStyle w:val="TableParagraph"/>
              <w:spacing w:before="44"/>
              <w:ind w:left="1305"/>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151" w:right="11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89" w:right="5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3994" w:type="dxa"/>
            <w:tcBorders>
              <w:top w:val="single" w:sz="4" w:space="0" w:color="000000"/>
              <w:bottom w:val="single" w:sz="4" w:space="0" w:color="000000"/>
              <w:right w:val="single" w:sz="4" w:space="0" w:color="000000"/>
            </w:tcBorders>
          </w:tcPr>
          <w:p w:rsidR="00B32F43" w:rsidRDefault="00D11307">
            <w:pPr>
              <w:pStyle w:val="TableParagraph"/>
              <w:spacing w:before="46"/>
              <w:ind w:left="1305"/>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151" w:right="11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89" w:right="54"/>
              <w:jc w:val="center"/>
              <w:rPr>
                <w:sz w:val="20"/>
              </w:rPr>
            </w:pPr>
            <w:r>
              <w:rPr>
                <w:sz w:val="20"/>
              </w:rPr>
              <w:t>26</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399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151" w:right="11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89" w:right="54"/>
              <w:jc w:val="center"/>
              <w:rPr>
                <w:sz w:val="20"/>
              </w:rPr>
            </w:pPr>
            <w:r>
              <w:rPr>
                <w:sz w:val="20"/>
              </w:rPr>
              <w:t>27</w:t>
            </w:r>
          </w:p>
        </w:tc>
        <w:tc>
          <w:tcPr>
            <w:tcW w:w="70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13"/>
        </w:trPr>
        <w:tc>
          <w:tcPr>
            <w:tcW w:w="3994" w:type="dxa"/>
            <w:tcBorders>
              <w:top w:val="single" w:sz="4" w:space="0" w:color="000000"/>
              <w:right w:val="single" w:sz="4" w:space="0" w:color="000000"/>
            </w:tcBorders>
          </w:tcPr>
          <w:p w:rsidR="00B32F43" w:rsidRDefault="00D11307">
            <w:pPr>
              <w:pStyle w:val="TableParagraph"/>
              <w:spacing w:before="90"/>
              <w:ind w:left="30"/>
              <w:jc w:val="center"/>
              <w:rPr>
                <w:b/>
                <w:sz w:val="20"/>
              </w:rPr>
            </w:pPr>
            <w:r>
              <w:rPr>
                <w:b/>
                <w:sz w:val="20"/>
              </w:rPr>
              <w:t>总计</w:t>
            </w:r>
          </w:p>
        </w:tc>
        <w:tc>
          <w:tcPr>
            <w:tcW w:w="72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151" w:right="11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B32F43" w:rsidRDefault="00D11307">
            <w:pPr>
              <w:pStyle w:val="TableParagraph"/>
              <w:spacing w:before="90"/>
              <w:ind w:right="-29"/>
              <w:jc w:val="right"/>
              <w:rPr>
                <w:sz w:val="20"/>
              </w:rPr>
            </w:pPr>
            <w:r>
              <w:rPr>
                <w:w w:val="95"/>
                <w:sz w:val="20"/>
              </w:rPr>
              <w:t>303.04</w:t>
            </w:r>
          </w:p>
        </w:tc>
        <w:tc>
          <w:tcPr>
            <w:tcW w:w="3400" w:type="dxa"/>
            <w:tcBorders>
              <w:top w:val="single" w:sz="4" w:space="0" w:color="000000"/>
              <w:left w:val="single" w:sz="4" w:space="0" w:color="000000"/>
              <w:right w:val="single" w:sz="4" w:space="0" w:color="000000"/>
            </w:tcBorders>
          </w:tcPr>
          <w:p w:rsidR="00B32F43" w:rsidRDefault="00D11307">
            <w:pPr>
              <w:pStyle w:val="TableParagraph"/>
              <w:spacing w:before="90"/>
              <w:ind w:left="37"/>
              <w:jc w:val="center"/>
              <w:rPr>
                <w:b/>
                <w:sz w:val="20"/>
              </w:rPr>
            </w:pPr>
            <w:r>
              <w:rPr>
                <w:b/>
                <w:sz w:val="20"/>
              </w:rPr>
              <w:t>总计</w:t>
            </w:r>
          </w:p>
        </w:tc>
        <w:tc>
          <w:tcPr>
            <w:tcW w:w="59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90"/>
              <w:ind w:left="89" w:right="54"/>
              <w:jc w:val="center"/>
              <w:rPr>
                <w:sz w:val="20"/>
              </w:rPr>
            </w:pPr>
            <w:r>
              <w:rPr>
                <w:sz w:val="20"/>
              </w:rPr>
              <w:t>28</w:t>
            </w:r>
          </w:p>
        </w:tc>
        <w:tc>
          <w:tcPr>
            <w:tcW w:w="708" w:type="dxa"/>
            <w:tcBorders>
              <w:top w:val="single" w:sz="4" w:space="0" w:color="000000"/>
              <w:left w:val="single" w:sz="4" w:space="0" w:color="000000"/>
              <w:bottom w:val="nil"/>
              <w:right w:val="single" w:sz="4" w:space="0" w:color="000000"/>
            </w:tcBorders>
          </w:tcPr>
          <w:p w:rsidR="00B32F43" w:rsidRDefault="00D11307">
            <w:pPr>
              <w:pStyle w:val="TableParagraph"/>
              <w:spacing w:before="90"/>
              <w:ind w:left="48" w:right="10"/>
              <w:jc w:val="center"/>
              <w:rPr>
                <w:sz w:val="20"/>
              </w:rPr>
            </w:pPr>
            <w:r>
              <w:rPr>
                <w:sz w:val="20"/>
              </w:rPr>
              <w:t>303.04</w:t>
            </w:r>
          </w:p>
        </w:tc>
        <w:tc>
          <w:tcPr>
            <w:tcW w:w="1679" w:type="dxa"/>
            <w:tcBorders>
              <w:top w:val="single" w:sz="4" w:space="0" w:color="000000"/>
              <w:left w:val="single" w:sz="4" w:space="0" w:color="000000"/>
              <w:right w:val="single" w:sz="4" w:space="0" w:color="000000"/>
            </w:tcBorders>
          </w:tcPr>
          <w:p w:rsidR="00B32F43" w:rsidRDefault="00D11307">
            <w:pPr>
              <w:pStyle w:val="TableParagraph"/>
              <w:spacing w:before="90"/>
              <w:ind w:left="37"/>
              <w:jc w:val="center"/>
              <w:rPr>
                <w:sz w:val="20"/>
              </w:rPr>
            </w:pPr>
            <w:r>
              <w:rPr>
                <w:sz w:val="20"/>
              </w:rPr>
              <w:t>303.04</w:t>
            </w:r>
          </w:p>
        </w:tc>
        <w:tc>
          <w:tcPr>
            <w:tcW w:w="1680" w:type="dxa"/>
            <w:tcBorders>
              <w:top w:val="single" w:sz="4" w:space="0" w:color="000000"/>
              <w:left w:val="single" w:sz="4" w:space="0" w:color="000000"/>
            </w:tcBorders>
          </w:tcPr>
          <w:p w:rsidR="00B32F43" w:rsidRDefault="00B32F43">
            <w:pPr>
              <w:pStyle w:val="TableParagraph"/>
              <w:rPr>
                <w:rFonts w:ascii="Times New Roman"/>
                <w:sz w:val="20"/>
              </w:rPr>
            </w:pPr>
          </w:p>
        </w:tc>
      </w:tr>
    </w:tbl>
    <w:p w:rsidR="00B32F43" w:rsidRDefault="00B32F43">
      <w:pPr>
        <w:rPr>
          <w:rFonts w:ascii="Times New Roman"/>
          <w:sz w:val="20"/>
        </w:rPr>
        <w:sectPr w:rsidR="00B32F43">
          <w:type w:val="continuous"/>
          <w:pgSz w:w="16840" w:h="11910" w:orient="landscape"/>
          <w:pgMar w:top="1600" w:right="1280" w:bottom="280" w:left="1320" w:header="720" w:footer="720"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pStyle w:val="a3"/>
        <w:spacing w:before="7" w:after="1"/>
        <w:rPr>
          <w:rFonts w:ascii="宋体"/>
          <w:sz w:val="13"/>
        </w:rPr>
      </w:pPr>
    </w:p>
    <w:p w:rsidR="00B32F43" w:rsidRDefault="005E1F96">
      <w:pPr>
        <w:pStyle w:val="a3"/>
        <w:spacing w:line="20" w:lineRule="exact"/>
        <w:ind w:left="95"/>
        <w:rPr>
          <w:rFonts w:ascii="宋体"/>
          <w:sz w:val="2"/>
        </w:rPr>
      </w:pPr>
      <w:r>
        <w:rPr>
          <w:rFonts w:ascii="宋体"/>
          <w:sz w:val="2"/>
        </w:rPr>
      </w:r>
      <w:r>
        <w:rPr>
          <w:rFonts w:ascii="宋体"/>
          <w:sz w:val="2"/>
        </w:rPr>
        <w:pict>
          <v:group id="_x0000_s1034" style="width:699.4pt;height:1pt;mso-position-horizontal-relative:char;mso-position-vertical-relative:line" coordsize="13988,20">
            <v:line id="_x0000_s1035" style="position:absolute" from="0,10" to="13988,10" strokeweight=".96pt"/>
            <w10:anchorlock/>
          </v:group>
        </w:pict>
      </w:r>
    </w:p>
    <w:p w:rsidR="00B32F43" w:rsidRDefault="00B32F43">
      <w:pPr>
        <w:pStyle w:val="a3"/>
        <w:rPr>
          <w:rFonts w:ascii="宋体"/>
          <w:sz w:val="9"/>
        </w:rPr>
      </w:pPr>
    </w:p>
    <w:p w:rsidR="00B32F43" w:rsidRDefault="00D11307">
      <w:pPr>
        <w:spacing w:before="72"/>
        <w:ind w:left="12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B32F43" w:rsidRDefault="00B32F43">
      <w:pPr>
        <w:rPr>
          <w:rFonts w:ascii="宋体" w:eastAsia="宋体"/>
          <w:sz w:val="20"/>
        </w:rPr>
        <w:sectPr w:rsidR="00B32F43">
          <w:pgSz w:w="16840" w:h="11910" w:orient="landscape"/>
          <w:pgMar w:top="1100" w:right="1280" w:bottom="900" w:left="1320" w:header="0" w:footer="701"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rPr>
          <w:rFonts w:ascii="宋体"/>
          <w:sz w:val="20"/>
        </w:rPr>
        <w:sectPr w:rsidR="00B32F43">
          <w:pgSz w:w="16840" w:h="11910" w:orient="landscape"/>
          <w:pgMar w:top="1100" w:right="1280" w:bottom="900" w:left="1320" w:header="0" w:footer="701" w:gutter="0"/>
          <w:cols w:space="720"/>
        </w:sectPr>
      </w:pPr>
    </w:p>
    <w:p w:rsidR="00B32F43" w:rsidRDefault="00D11307">
      <w:pPr>
        <w:pStyle w:val="a3"/>
        <w:spacing w:before="234"/>
        <w:ind w:left="4699"/>
        <w:rPr>
          <w:rFonts w:ascii="华文中宋" w:eastAsia="华文中宋"/>
        </w:rPr>
      </w:pPr>
      <w:r>
        <w:rPr>
          <w:rFonts w:ascii="华文中宋" w:eastAsia="华文中宋" w:hint="eastAsia"/>
        </w:rPr>
        <w:lastRenderedPageBreak/>
        <w:t>一般公共预算财政拨款支出决算表</w:t>
      </w:r>
    </w:p>
    <w:p w:rsidR="00B32F43" w:rsidRDefault="00D11307">
      <w:pPr>
        <w:pStyle w:val="a3"/>
        <w:rPr>
          <w:rFonts w:ascii="华文中宋"/>
          <w:sz w:val="20"/>
        </w:rPr>
      </w:pPr>
      <w:r>
        <w:br w:type="column"/>
      </w:r>
    </w:p>
    <w:p w:rsidR="00B32F43" w:rsidRDefault="00B32F43">
      <w:pPr>
        <w:pStyle w:val="a3"/>
        <w:rPr>
          <w:rFonts w:ascii="华文中宋"/>
          <w:sz w:val="20"/>
        </w:rPr>
      </w:pPr>
    </w:p>
    <w:p w:rsidR="00B32F43" w:rsidRDefault="00B32F43">
      <w:pPr>
        <w:pStyle w:val="a3"/>
        <w:spacing w:before="9"/>
        <w:rPr>
          <w:rFonts w:ascii="华文中宋"/>
          <w:sz w:val="11"/>
        </w:rPr>
      </w:pPr>
    </w:p>
    <w:p w:rsidR="00B32F43" w:rsidRDefault="00D11307">
      <w:pPr>
        <w:ind w:right="159"/>
        <w:jc w:val="right"/>
        <w:rPr>
          <w:rFonts w:ascii="宋体" w:eastAsia="宋体"/>
          <w:sz w:val="20"/>
        </w:rPr>
      </w:pPr>
      <w:r>
        <w:rPr>
          <w:rFonts w:ascii="宋体" w:eastAsia="宋体" w:hint="eastAsia"/>
          <w:sz w:val="20"/>
        </w:rPr>
        <w:t>公开 05 表</w:t>
      </w:r>
    </w:p>
    <w:p w:rsidR="00B32F43" w:rsidRDefault="00B32F43">
      <w:pPr>
        <w:jc w:val="right"/>
        <w:rPr>
          <w:rFonts w:ascii="宋体" w:eastAsia="宋体"/>
          <w:sz w:val="20"/>
        </w:rPr>
        <w:sectPr w:rsidR="00B32F43">
          <w:type w:val="continuous"/>
          <w:pgSz w:w="16840" w:h="11910" w:orient="landscape"/>
          <w:pgMar w:top="1600" w:right="1280" w:bottom="280" w:left="1320" w:header="720" w:footer="720" w:gutter="0"/>
          <w:cols w:num="2" w:space="720" w:equalWidth="0">
            <w:col w:w="9499" w:space="40"/>
            <w:col w:w="4701"/>
          </w:cols>
        </w:sectPr>
      </w:pPr>
    </w:p>
    <w:p w:rsidR="00B32F43" w:rsidRDefault="004823C4">
      <w:pPr>
        <w:tabs>
          <w:tab w:val="left" w:pos="2030"/>
          <w:tab w:val="left" w:pos="13077"/>
        </w:tabs>
        <w:spacing w:before="75" w:after="28"/>
        <w:ind w:left="120"/>
        <w:rPr>
          <w:rFonts w:ascii="宋体" w:eastAsia="宋体"/>
          <w:sz w:val="20"/>
        </w:rPr>
      </w:pPr>
      <w:r>
        <w:rPr>
          <w:rFonts w:ascii="宋体" w:eastAsia="宋体" w:hint="eastAsia"/>
          <w:sz w:val="20"/>
        </w:rPr>
        <w:lastRenderedPageBreak/>
        <w:t>部门：信阳市平桥区供销社</w:t>
      </w:r>
      <w:r w:rsidR="00D11307">
        <w:rPr>
          <w:rFonts w:ascii="宋体" w:eastAsia="宋体" w:hint="eastAsia"/>
          <w:sz w:val="20"/>
        </w:rPr>
        <w:tab/>
        <w:t>单位：万元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4"/>
        <w:gridCol w:w="2225"/>
        <w:gridCol w:w="3449"/>
        <w:gridCol w:w="3449"/>
        <w:gridCol w:w="3451"/>
      </w:tblGrid>
      <w:tr w:rsidR="00B32F43">
        <w:trPr>
          <w:trHeight w:val="420"/>
        </w:trPr>
        <w:tc>
          <w:tcPr>
            <w:tcW w:w="3639" w:type="dxa"/>
            <w:gridSpan w:val="2"/>
            <w:tcBorders>
              <w:bottom w:val="single" w:sz="4" w:space="0" w:color="000000"/>
              <w:right w:val="single" w:sz="4" w:space="0" w:color="000000"/>
            </w:tcBorders>
          </w:tcPr>
          <w:p w:rsidR="00B32F43" w:rsidRDefault="00D11307">
            <w:pPr>
              <w:pStyle w:val="TableParagraph"/>
              <w:tabs>
                <w:tab w:val="left" w:pos="630"/>
              </w:tabs>
              <w:spacing w:before="90"/>
              <w:ind w:left="30"/>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B32F43" w:rsidRDefault="00D11307">
            <w:pPr>
              <w:pStyle w:val="TableParagraph"/>
              <w:spacing w:before="90"/>
              <w:ind w:left="4766" w:right="4727"/>
              <w:jc w:val="center"/>
              <w:rPr>
                <w:sz w:val="20"/>
              </w:rPr>
            </w:pPr>
            <w:r>
              <w:rPr>
                <w:sz w:val="20"/>
              </w:rPr>
              <w:t>本年支出</w:t>
            </w:r>
          </w:p>
        </w:tc>
      </w:tr>
      <w:tr w:rsidR="00B32F43">
        <w:trPr>
          <w:trHeight w:val="1370"/>
        </w:trPr>
        <w:tc>
          <w:tcPr>
            <w:tcW w:w="1414" w:type="dxa"/>
            <w:tcBorders>
              <w:top w:val="single" w:sz="4" w:space="0" w:color="000000"/>
              <w:bottom w:val="single" w:sz="4" w:space="0" w:color="000000"/>
              <w:right w:val="single" w:sz="4" w:space="0" w:color="000000"/>
            </w:tcBorders>
          </w:tcPr>
          <w:p w:rsidR="00B32F43" w:rsidRDefault="00B32F43">
            <w:pPr>
              <w:pStyle w:val="TableParagraph"/>
              <w:rPr>
                <w:sz w:val="20"/>
              </w:rPr>
            </w:pPr>
          </w:p>
          <w:p w:rsidR="00B32F43" w:rsidRDefault="00D11307">
            <w:pPr>
              <w:pStyle w:val="TableParagraph"/>
              <w:spacing w:before="159" w:line="295" w:lineRule="auto"/>
              <w:ind w:left="316" w:right="281"/>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10"/>
              <w:rPr>
                <w:sz w:val="24"/>
              </w:rPr>
            </w:pPr>
          </w:p>
          <w:p w:rsidR="00B32F43" w:rsidRDefault="00D11307">
            <w:pPr>
              <w:pStyle w:val="TableParagraph"/>
              <w:ind w:left="726"/>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10"/>
              <w:rPr>
                <w:sz w:val="24"/>
              </w:rPr>
            </w:pPr>
          </w:p>
          <w:p w:rsidR="00B32F43" w:rsidRDefault="00D11307">
            <w:pPr>
              <w:pStyle w:val="TableParagraph"/>
              <w:ind w:left="1310" w:right="1281"/>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10"/>
              <w:rPr>
                <w:sz w:val="24"/>
              </w:rPr>
            </w:pPr>
          </w:p>
          <w:p w:rsidR="00B32F43" w:rsidRDefault="00D11307">
            <w:pPr>
              <w:pStyle w:val="TableParagraph"/>
              <w:ind w:left="1317" w:right="1281"/>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B32F43" w:rsidRDefault="00B32F43">
            <w:pPr>
              <w:pStyle w:val="TableParagraph"/>
              <w:rPr>
                <w:sz w:val="20"/>
              </w:rPr>
            </w:pPr>
          </w:p>
          <w:p w:rsidR="00B32F43" w:rsidRDefault="00B32F43">
            <w:pPr>
              <w:pStyle w:val="TableParagraph"/>
              <w:spacing w:before="10"/>
              <w:rPr>
                <w:sz w:val="24"/>
              </w:rPr>
            </w:pPr>
          </w:p>
          <w:p w:rsidR="00B32F43" w:rsidRDefault="00D11307">
            <w:pPr>
              <w:pStyle w:val="TableParagraph"/>
              <w:ind w:left="1317" w:right="1278"/>
              <w:jc w:val="center"/>
              <w:rPr>
                <w:sz w:val="20"/>
              </w:rPr>
            </w:pPr>
            <w:r>
              <w:rPr>
                <w:sz w:val="20"/>
              </w:rPr>
              <w:t>项目支出</w:t>
            </w:r>
          </w:p>
        </w:tc>
      </w:tr>
      <w:tr w:rsidR="00B32F43">
        <w:trPr>
          <w:trHeight w:val="465"/>
        </w:trPr>
        <w:tc>
          <w:tcPr>
            <w:tcW w:w="3639" w:type="dxa"/>
            <w:gridSpan w:val="2"/>
            <w:tcBorders>
              <w:top w:val="single" w:sz="4" w:space="0" w:color="000000"/>
              <w:bottom w:val="single" w:sz="4" w:space="0" w:color="000000"/>
              <w:right w:val="single" w:sz="4" w:space="0" w:color="000000"/>
            </w:tcBorders>
          </w:tcPr>
          <w:p w:rsidR="00B32F43" w:rsidRDefault="00D11307">
            <w:pPr>
              <w:pStyle w:val="TableParagraph"/>
              <w:spacing w:before="113"/>
              <w:ind w:left="23"/>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3"/>
              <w:ind w:left="31"/>
              <w:jc w:val="center"/>
              <w:rPr>
                <w:sz w:val="20"/>
              </w:rPr>
            </w:pPr>
            <w:r>
              <w:rPr>
                <w:w w:val="97"/>
                <w:sz w:val="20"/>
              </w:rPr>
              <w:t>1</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3"/>
              <w:ind w:left="36"/>
              <w:jc w:val="center"/>
              <w:rPr>
                <w:sz w:val="20"/>
              </w:rPr>
            </w:pPr>
            <w:r>
              <w:rPr>
                <w:w w:val="97"/>
                <w:sz w:val="20"/>
              </w:rPr>
              <w:t>2</w:t>
            </w:r>
          </w:p>
        </w:tc>
        <w:tc>
          <w:tcPr>
            <w:tcW w:w="3451" w:type="dxa"/>
            <w:tcBorders>
              <w:top w:val="single" w:sz="4" w:space="0" w:color="000000"/>
              <w:left w:val="single" w:sz="4" w:space="0" w:color="000000"/>
              <w:bottom w:val="single" w:sz="4" w:space="0" w:color="000000"/>
            </w:tcBorders>
          </w:tcPr>
          <w:p w:rsidR="00B32F43" w:rsidRDefault="00D11307">
            <w:pPr>
              <w:pStyle w:val="TableParagraph"/>
              <w:spacing w:before="113"/>
              <w:ind w:left="38"/>
              <w:jc w:val="center"/>
              <w:rPr>
                <w:sz w:val="20"/>
              </w:rPr>
            </w:pPr>
            <w:r>
              <w:rPr>
                <w:w w:val="97"/>
                <w:sz w:val="20"/>
              </w:rPr>
              <w:t>3</w:t>
            </w:r>
          </w:p>
        </w:tc>
      </w:tr>
      <w:tr w:rsidR="00B32F43">
        <w:trPr>
          <w:trHeight w:val="465"/>
        </w:trPr>
        <w:tc>
          <w:tcPr>
            <w:tcW w:w="3639" w:type="dxa"/>
            <w:gridSpan w:val="2"/>
            <w:tcBorders>
              <w:top w:val="single" w:sz="4" w:space="0" w:color="000000"/>
              <w:bottom w:val="single" w:sz="4" w:space="0" w:color="000000"/>
              <w:right w:val="single" w:sz="4" w:space="0" w:color="000000"/>
            </w:tcBorders>
          </w:tcPr>
          <w:p w:rsidR="00B32F43" w:rsidRDefault="00D11307">
            <w:pPr>
              <w:pStyle w:val="TableParagraph"/>
              <w:spacing w:before="116"/>
              <w:ind w:left="23"/>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1317" w:right="1281"/>
              <w:jc w:val="center"/>
              <w:rPr>
                <w:sz w:val="20"/>
              </w:rPr>
            </w:pPr>
            <w:r>
              <w:rPr>
                <w:sz w:val="20"/>
              </w:rPr>
              <w:t>303.04</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6"/>
              <w:ind w:left="1316" w:right="1281"/>
              <w:jc w:val="center"/>
              <w:rPr>
                <w:sz w:val="20"/>
              </w:rPr>
            </w:pPr>
            <w:r>
              <w:rPr>
                <w:sz w:val="20"/>
              </w:rPr>
              <w:t>303.04</w:t>
            </w:r>
          </w:p>
        </w:tc>
        <w:tc>
          <w:tcPr>
            <w:tcW w:w="3451"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414" w:type="dxa"/>
            <w:tcBorders>
              <w:top w:val="single" w:sz="4" w:space="0" w:color="000000"/>
              <w:bottom w:val="single" w:sz="4" w:space="0" w:color="000000"/>
              <w:right w:val="single" w:sz="4" w:space="0" w:color="000000"/>
            </w:tcBorders>
          </w:tcPr>
          <w:p w:rsidR="00B32F43" w:rsidRDefault="00D11307">
            <w:pPr>
              <w:pStyle w:val="TableParagraph"/>
              <w:spacing w:before="114"/>
              <w:ind w:left="23"/>
              <w:rPr>
                <w:sz w:val="20"/>
              </w:rPr>
            </w:pPr>
            <w:r>
              <w:rPr>
                <w:sz w:val="20"/>
              </w:rPr>
              <w:t>216</w:t>
            </w:r>
          </w:p>
        </w:tc>
        <w:tc>
          <w:tcPr>
            <w:tcW w:w="22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28"/>
              <w:rPr>
                <w:sz w:val="20"/>
              </w:rPr>
            </w:pPr>
            <w:r>
              <w:rPr>
                <w:sz w:val="20"/>
              </w:rPr>
              <w:t>商业服务业等支出</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3451"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414" w:type="dxa"/>
            <w:tcBorders>
              <w:top w:val="single" w:sz="4" w:space="0" w:color="000000"/>
              <w:bottom w:val="single" w:sz="4" w:space="0" w:color="000000"/>
              <w:right w:val="single" w:sz="4" w:space="0" w:color="000000"/>
            </w:tcBorders>
          </w:tcPr>
          <w:p w:rsidR="00B32F43" w:rsidRDefault="00D11307">
            <w:pPr>
              <w:pStyle w:val="TableParagraph"/>
              <w:spacing w:before="114"/>
              <w:ind w:left="23"/>
              <w:rPr>
                <w:sz w:val="20"/>
              </w:rPr>
            </w:pPr>
            <w:r>
              <w:rPr>
                <w:sz w:val="20"/>
              </w:rPr>
              <w:t>21602</w:t>
            </w:r>
          </w:p>
        </w:tc>
        <w:tc>
          <w:tcPr>
            <w:tcW w:w="22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4"/>
              <w:ind w:left="28"/>
              <w:rPr>
                <w:sz w:val="20"/>
              </w:rPr>
            </w:pPr>
            <w:r>
              <w:rPr>
                <w:sz w:val="20"/>
              </w:rPr>
              <w:t>商业流通事物</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3451"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414" w:type="dxa"/>
            <w:tcBorders>
              <w:top w:val="single" w:sz="4" w:space="0" w:color="000000"/>
              <w:bottom w:val="single" w:sz="4" w:space="0" w:color="000000"/>
              <w:right w:val="single" w:sz="4" w:space="0" w:color="000000"/>
            </w:tcBorders>
          </w:tcPr>
          <w:p w:rsidR="00B32F43" w:rsidRDefault="00D11307">
            <w:pPr>
              <w:pStyle w:val="TableParagraph"/>
              <w:spacing w:before="112"/>
              <w:ind w:left="23"/>
              <w:rPr>
                <w:sz w:val="20"/>
              </w:rPr>
            </w:pPr>
            <w:r>
              <w:rPr>
                <w:sz w:val="20"/>
              </w:rPr>
              <w:t>2160201</w:t>
            </w:r>
          </w:p>
        </w:tc>
        <w:tc>
          <w:tcPr>
            <w:tcW w:w="222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2"/>
              <w:ind w:left="28"/>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34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303.04</w:t>
            </w:r>
          </w:p>
        </w:tc>
        <w:tc>
          <w:tcPr>
            <w:tcW w:w="3451"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41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5"/>
        </w:trPr>
        <w:tc>
          <w:tcPr>
            <w:tcW w:w="1414" w:type="dxa"/>
            <w:tcBorders>
              <w:top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463"/>
        </w:trPr>
        <w:tc>
          <w:tcPr>
            <w:tcW w:w="1414" w:type="dxa"/>
            <w:tcBorders>
              <w:top w:val="single" w:sz="4" w:space="0" w:color="000000"/>
              <w:right w:val="single" w:sz="4" w:space="0" w:color="000000"/>
            </w:tcBorders>
          </w:tcPr>
          <w:p w:rsidR="00B32F43" w:rsidRDefault="00B32F43">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3451" w:type="dxa"/>
            <w:tcBorders>
              <w:top w:val="single" w:sz="4" w:space="0" w:color="000000"/>
              <w:left w:val="single" w:sz="4" w:space="0" w:color="000000"/>
            </w:tcBorders>
          </w:tcPr>
          <w:p w:rsidR="00B32F43" w:rsidRDefault="00B32F43">
            <w:pPr>
              <w:pStyle w:val="TableParagraph"/>
              <w:rPr>
                <w:rFonts w:ascii="Times New Roman"/>
                <w:sz w:val="20"/>
              </w:rPr>
            </w:pPr>
          </w:p>
        </w:tc>
      </w:tr>
    </w:tbl>
    <w:p w:rsidR="00B32F43" w:rsidRDefault="00B32F43">
      <w:pPr>
        <w:pStyle w:val="a3"/>
        <w:spacing w:before="9"/>
        <w:rPr>
          <w:rFonts w:ascii="宋体"/>
          <w:sz w:val="16"/>
        </w:rPr>
      </w:pPr>
    </w:p>
    <w:p w:rsidR="00B32F43" w:rsidRDefault="00D11307">
      <w:pPr>
        <w:ind w:left="12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B32F43" w:rsidRDefault="00B32F43">
      <w:pPr>
        <w:rPr>
          <w:rFonts w:ascii="宋体" w:eastAsia="宋体"/>
          <w:sz w:val="20"/>
        </w:rPr>
        <w:sectPr w:rsidR="00B32F43">
          <w:type w:val="continuous"/>
          <w:pgSz w:w="16840" w:h="11910" w:orient="landscape"/>
          <w:pgMar w:top="1600" w:right="1280" w:bottom="280" w:left="1320" w:header="720" w:footer="720"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D11307">
      <w:pPr>
        <w:pStyle w:val="a3"/>
        <w:spacing w:before="234"/>
        <w:ind w:left="4360" w:right="4399"/>
        <w:jc w:val="center"/>
        <w:rPr>
          <w:rFonts w:ascii="华文中宋" w:eastAsia="华文中宋"/>
        </w:rPr>
      </w:pPr>
      <w:r>
        <w:rPr>
          <w:rFonts w:ascii="华文中宋" w:eastAsia="华文中宋" w:hint="eastAsia"/>
        </w:rPr>
        <w:t>一般公共预算财政拨款基本支出决算表</w:t>
      </w:r>
    </w:p>
    <w:p w:rsidR="00B32F43" w:rsidRDefault="00D11307">
      <w:pPr>
        <w:spacing w:before="134"/>
        <w:ind w:right="133"/>
        <w:jc w:val="right"/>
        <w:rPr>
          <w:rFonts w:ascii="宋体" w:eastAsia="宋体"/>
          <w:sz w:val="20"/>
        </w:rPr>
      </w:pPr>
      <w:r>
        <w:rPr>
          <w:rFonts w:ascii="宋体" w:eastAsia="宋体" w:hint="eastAsia"/>
          <w:spacing w:val="-19"/>
          <w:sz w:val="20"/>
        </w:rPr>
        <w:t xml:space="preserve">公开 </w:t>
      </w:r>
      <w:r>
        <w:rPr>
          <w:rFonts w:ascii="宋体" w:eastAsia="宋体" w:hint="eastAsia"/>
          <w:sz w:val="20"/>
        </w:rPr>
        <w:t>06</w:t>
      </w:r>
      <w:r>
        <w:rPr>
          <w:rFonts w:ascii="宋体" w:eastAsia="宋体" w:hint="eastAsia"/>
          <w:spacing w:val="-14"/>
          <w:sz w:val="20"/>
        </w:rPr>
        <w:t xml:space="preserve"> 表</w:t>
      </w:r>
    </w:p>
    <w:p w:rsidR="00B32F43" w:rsidRDefault="004823C4">
      <w:pPr>
        <w:tabs>
          <w:tab w:val="left" w:pos="866"/>
          <w:tab w:val="left" w:pos="13046"/>
        </w:tabs>
        <w:spacing w:before="118" w:after="31"/>
        <w:ind w:right="159"/>
        <w:jc w:val="right"/>
        <w:rPr>
          <w:rFonts w:ascii="宋体" w:eastAsia="宋体"/>
          <w:sz w:val="20"/>
        </w:rPr>
      </w:pPr>
      <w:r>
        <w:rPr>
          <w:rFonts w:ascii="宋体" w:eastAsia="宋体" w:hint="eastAsia"/>
          <w:sz w:val="20"/>
        </w:rPr>
        <w:t>部门：信阳市平桥区供销社</w:t>
      </w:r>
      <w:r w:rsidR="00D11307">
        <w:rPr>
          <w:rFonts w:ascii="宋体" w:eastAsia="宋体" w:hint="eastAsia"/>
          <w:sz w:val="20"/>
        </w:rPr>
        <w:tab/>
      </w:r>
      <w:r w:rsidR="00D11307">
        <w:rPr>
          <w:rFonts w:ascii="宋体" w:eastAsia="宋体" w:hint="eastAsia"/>
          <w:w w:val="90"/>
          <w:sz w:val="20"/>
        </w:rPr>
        <w:t>单位</w:t>
      </w:r>
      <w:r w:rsidR="00D11307">
        <w:rPr>
          <w:rFonts w:ascii="宋体" w:eastAsia="宋体" w:hint="eastAsia"/>
          <w:spacing w:val="-89"/>
          <w:w w:val="90"/>
          <w:sz w:val="20"/>
        </w:rPr>
        <w:t>：</w:t>
      </w:r>
      <w:r w:rsidR="00D11307">
        <w:rPr>
          <w:rFonts w:ascii="宋体" w:eastAsia="宋体" w:hint="eastAsia"/>
          <w:w w:val="90"/>
          <w:sz w:val="20"/>
        </w:rPr>
        <w:t>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B32F43">
        <w:trPr>
          <w:trHeight w:val="639"/>
        </w:trPr>
        <w:tc>
          <w:tcPr>
            <w:tcW w:w="870" w:type="dxa"/>
            <w:tcBorders>
              <w:bottom w:val="single" w:sz="4" w:space="0" w:color="000000"/>
              <w:right w:val="single" w:sz="4" w:space="0" w:color="000000"/>
            </w:tcBorders>
          </w:tcPr>
          <w:p w:rsidR="00B32F43" w:rsidRDefault="00D11307">
            <w:pPr>
              <w:pStyle w:val="TableParagraph"/>
              <w:spacing w:before="46"/>
              <w:ind w:left="43"/>
              <w:rPr>
                <w:sz w:val="20"/>
              </w:rPr>
            </w:pPr>
            <w:r>
              <w:rPr>
                <w:w w:val="90"/>
                <w:sz w:val="20"/>
              </w:rPr>
              <w:t>经济分类</w:t>
            </w:r>
          </w:p>
          <w:p w:rsidR="00B32F43" w:rsidRDefault="00D11307">
            <w:pPr>
              <w:pStyle w:val="TableParagraph"/>
              <w:spacing w:before="58"/>
              <w:ind w:left="43"/>
              <w:rPr>
                <w:sz w:val="20"/>
              </w:rPr>
            </w:pPr>
            <w:r>
              <w:rPr>
                <w:w w:val="90"/>
                <w:sz w:val="20"/>
              </w:rPr>
              <w:t>科目编码</w:t>
            </w:r>
          </w:p>
        </w:tc>
        <w:tc>
          <w:tcPr>
            <w:tcW w:w="2923" w:type="dxa"/>
            <w:tcBorders>
              <w:left w:val="single" w:sz="4" w:space="0" w:color="000000"/>
              <w:bottom w:val="single" w:sz="4" w:space="0" w:color="000000"/>
              <w:right w:val="single" w:sz="4" w:space="0" w:color="000000"/>
            </w:tcBorders>
          </w:tcPr>
          <w:p w:rsidR="00B32F43" w:rsidRDefault="00B32F43">
            <w:pPr>
              <w:pStyle w:val="TableParagraph"/>
              <w:spacing w:before="12"/>
              <w:rPr>
                <w:sz w:val="15"/>
              </w:rPr>
            </w:pPr>
          </w:p>
          <w:p w:rsidR="00B32F43" w:rsidRDefault="00D11307">
            <w:pPr>
              <w:pStyle w:val="TableParagraph"/>
              <w:ind w:left="1053" w:right="1020"/>
              <w:jc w:val="center"/>
              <w:rPr>
                <w:sz w:val="20"/>
              </w:rPr>
            </w:pPr>
            <w:r>
              <w:rPr>
                <w:sz w:val="20"/>
              </w:rPr>
              <w:t>科目名称</w:t>
            </w:r>
          </w:p>
        </w:tc>
        <w:tc>
          <w:tcPr>
            <w:tcW w:w="938" w:type="dxa"/>
            <w:tcBorders>
              <w:left w:val="single" w:sz="4" w:space="0" w:color="000000"/>
              <w:bottom w:val="single" w:sz="4" w:space="0" w:color="000000"/>
            </w:tcBorders>
          </w:tcPr>
          <w:p w:rsidR="00B32F43" w:rsidRDefault="00B32F43">
            <w:pPr>
              <w:pStyle w:val="TableParagraph"/>
              <w:spacing w:before="12"/>
              <w:rPr>
                <w:sz w:val="15"/>
              </w:rPr>
            </w:pPr>
          </w:p>
          <w:p w:rsidR="00B32F43" w:rsidRDefault="00D11307">
            <w:pPr>
              <w:pStyle w:val="TableParagraph"/>
              <w:ind w:left="183"/>
              <w:rPr>
                <w:sz w:val="20"/>
              </w:rPr>
            </w:pPr>
            <w:r>
              <w:rPr>
                <w:sz w:val="20"/>
              </w:rPr>
              <w:t>决算数</w:t>
            </w:r>
          </w:p>
        </w:tc>
        <w:tc>
          <w:tcPr>
            <w:tcW w:w="870" w:type="dxa"/>
            <w:tcBorders>
              <w:bottom w:val="single" w:sz="4" w:space="0" w:color="000000"/>
              <w:right w:val="single" w:sz="4" w:space="0" w:color="000000"/>
            </w:tcBorders>
          </w:tcPr>
          <w:p w:rsidR="00B32F43" w:rsidRDefault="00D11307">
            <w:pPr>
              <w:pStyle w:val="TableParagraph"/>
              <w:spacing w:before="46"/>
              <w:ind w:left="44"/>
              <w:rPr>
                <w:sz w:val="20"/>
              </w:rPr>
            </w:pPr>
            <w:r>
              <w:rPr>
                <w:w w:val="90"/>
                <w:sz w:val="20"/>
              </w:rPr>
              <w:t>经济分类</w:t>
            </w:r>
          </w:p>
          <w:p w:rsidR="00B32F43" w:rsidRDefault="00D11307">
            <w:pPr>
              <w:pStyle w:val="TableParagraph"/>
              <w:spacing w:before="58"/>
              <w:ind w:left="44"/>
              <w:rPr>
                <w:sz w:val="20"/>
              </w:rPr>
            </w:pPr>
            <w:r>
              <w:rPr>
                <w:w w:val="90"/>
                <w:sz w:val="20"/>
              </w:rPr>
              <w:t>科目编码</w:t>
            </w:r>
          </w:p>
        </w:tc>
        <w:tc>
          <w:tcPr>
            <w:tcW w:w="2066" w:type="dxa"/>
            <w:tcBorders>
              <w:left w:val="single" w:sz="4" w:space="0" w:color="000000"/>
              <w:bottom w:val="single" w:sz="4" w:space="0" w:color="000000"/>
              <w:right w:val="single" w:sz="4" w:space="0" w:color="000000"/>
            </w:tcBorders>
          </w:tcPr>
          <w:p w:rsidR="00B32F43" w:rsidRDefault="00B32F43">
            <w:pPr>
              <w:pStyle w:val="TableParagraph"/>
              <w:spacing w:before="12"/>
              <w:rPr>
                <w:sz w:val="15"/>
              </w:rPr>
            </w:pPr>
          </w:p>
          <w:p w:rsidR="00B32F43" w:rsidRDefault="00D11307">
            <w:pPr>
              <w:pStyle w:val="TableParagraph"/>
              <w:ind w:left="646"/>
              <w:rPr>
                <w:sz w:val="20"/>
              </w:rPr>
            </w:pPr>
            <w:r>
              <w:rPr>
                <w:sz w:val="20"/>
              </w:rPr>
              <w:t>科目名称</w:t>
            </w:r>
          </w:p>
        </w:tc>
        <w:tc>
          <w:tcPr>
            <w:tcW w:w="938" w:type="dxa"/>
            <w:tcBorders>
              <w:left w:val="single" w:sz="4" w:space="0" w:color="000000"/>
              <w:bottom w:val="single" w:sz="4" w:space="0" w:color="000000"/>
            </w:tcBorders>
          </w:tcPr>
          <w:p w:rsidR="00B32F43" w:rsidRDefault="00B32F43">
            <w:pPr>
              <w:pStyle w:val="TableParagraph"/>
              <w:spacing w:before="12"/>
              <w:rPr>
                <w:sz w:val="15"/>
              </w:rPr>
            </w:pPr>
          </w:p>
          <w:p w:rsidR="00B32F43" w:rsidRDefault="00D11307">
            <w:pPr>
              <w:pStyle w:val="TableParagraph"/>
              <w:ind w:left="183"/>
              <w:rPr>
                <w:sz w:val="20"/>
              </w:rPr>
            </w:pPr>
            <w:r>
              <w:rPr>
                <w:sz w:val="20"/>
              </w:rPr>
              <w:t>决算数</w:t>
            </w:r>
          </w:p>
        </w:tc>
        <w:tc>
          <w:tcPr>
            <w:tcW w:w="870" w:type="dxa"/>
            <w:tcBorders>
              <w:bottom w:val="single" w:sz="4" w:space="0" w:color="000000"/>
              <w:right w:val="single" w:sz="4" w:space="0" w:color="000000"/>
            </w:tcBorders>
          </w:tcPr>
          <w:p w:rsidR="00B32F43" w:rsidRDefault="00D11307">
            <w:pPr>
              <w:pStyle w:val="TableParagraph"/>
              <w:spacing w:before="46"/>
              <w:ind w:left="44"/>
              <w:rPr>
                <w:sz w:val="20"/>
              </w:rPr>
            </w:pPr>
            <w:r>
              <w:rPr>
                <w:w w:val="90"/>
                <w:sz w:val="20"/>
              </w:rPr>
              <w:t>经济分类</w:t>
            </w:r>
          </w:p>
          <w:p w:rsidR="00B32F43" w:rsidRDefault="00D11307">
            <w:pPr>
              <w:pStyle w:val="TableParagraph"/>
              <w:spacing w:before="58"/>
              <w:ind w:left="44"/>
              <w:rPr>
                <w:sz w:val="20"/>
              </w:rPr>
            </w:pPr>
            <w:r>
              <w:rPr>
                <w:w w:val="90"/>
                <w:sz w:val="20"/>
              </w:rPr>
              <w:t>科目编码</w:t>
            </w:r>
          </w:p>
        </w:tc>
        <w:tc>
          <w:tcPr>
            <w:tcW w:w="3575" w:type="dxa"/>
            <w:tcBorders>
              <w:left w:val="single" w:sz="4" w:space="0" w:color="000000"/>
              <w:bottom w:val="single" w:sz="4" w:space="0" w:color="000000"/>
              <w:right w:val="single" w:sz="4" w:space="0" w:color="000000"/>
            </w:tcBorders>
          </w:tcPr>
          <w:p w:rsidR="00B32F43" w:rsidRDefault="00B32F43">
            <w:pPr>
              <w:pStyle w:val="TableParagraph"/>
              <w:spacing w:before="12"/>
              <w:rPr>
                <w:sz w:val="15"/>
              </w:rPr>
            </w:pPr>
          </w:p>
          <w:p w:rsidR="00B32F43" w:rsidRDefault="00D11307">
            <w:pPr>
              <w:pStyle w:val="TableParagraph"/>
              <w:ind w:left="1381" w:right="1344"/>
              <w:jc w:val="center"/>
              <w:rPr>
                <w:sz w:val="20"/>
              </w:rPr>
            </w:pPr>
            <w:r>
              <w:rPr>
                <w:sz w:val="20"/>
              </w:rPr>
              <w:t>科目名称</w:t>
            </w:r>
          </w:p>
        </w:tc>
        <w:tc>
          <w:tcPr>
            <w:tcW w:w="938" w:type="dxa"/>
            <w:tcBorders>
              <w:left w:val="single" w:sz="4" w:space="0" w:color="000000"/>
              <w:bottom w:val="single" w:sz="4" w:space="0" w:color="000000"/>
            </w:tcBorders>
          </w:tcPr>
          <w:p w:rsidR="00B32F43" w:rsidRDefault="00B32F43">
            <w:pPr>
              <w:pStyle w:val="TableParagraph"/>
              <w:spacing w:before="12"/>
              <w:rPr>
                <w:sz w:val="15"/>
              </w:rPr>
            </w:pPr>
          </w:p>
          <w:p w:rsidR="00B32F43" w:rsidRDefault="00D11307">
            <w:pPr>
              <w:pStyle w:val="TableParagraph"/>
              <w:ind w:left="183"/>
              <w:rPr>
                <w:sz w:val="20"/>
              </w:rPr>
            </w:pPr>
            <w:r>
              <w:rPr>
                <w:sz w:val="20"/>
              </w:rPr>
              <w:t>决算数</w:t>
            </w: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5"/>
              <w:ind w:left="23"/>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231.77</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9"/>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9"/>
              <w:rPr>
                <w:sz w:val="20"/>
              </w:rPr>
            </w:pPr>
            <w:r>
              <w:rPr>
                <w:sz w:val="20"/>
              </w:rPr>
              <w:t>47.88</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6"/>
              <w:ind w:left="23"/>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9"/>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7"/>
              <w:rPr>
                <w:sz w:val="20"/>
              </w:rPr>
            </w:pPr>
            <w:r>
              <w:rPr>
                <w:sz w:val="20"/>
              </w:rPr>
              <w:t>131.00</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9"/>
              <w:rPr>
                <w:sz w:val="20"/>
              </w:rPr>
            </w:pPr>
            <w:r>
              <w:rPr>
                <w:sz w:val="20"/>
              </w:rPr>
              <w:t>5.00</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7"/>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5"/>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4"/>
              <w:ind w:left="23"/>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29"/>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7"/>
              <w:rPr>
                <w:sz w:val="20"/>
              </w:rPr>
            </w:pPr>
            <w:r>
              <w:rPr>
                <w:sz w:val="20"/>
              </w:rPr>
              <w:t>30.39</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28"/>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7"/>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2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6"/>
              <w:ind w:left="23"/>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9"/>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7"/>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5"/>
              <w:ind w:left="23"/>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9"/>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6"/>
              <w:ind w:left="23"/>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9"/>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9"/>
              <w:rPr>
                <w:sz w:val="20"/>
              </w:rPr>
            </w:pPr>
            <w:r>
              <w:rPr>
                <w:sz w:val="20"/>
              </w:rPr>
              <w:t>0.36</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7"/>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大型修缮</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7"/>
              <w:ind w:left="23"/>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9"/>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7"/>
              <w:rPr>
                <w:sz w:val="20"/>
              </w:rPr>
            </w:pPr>
            <w:r>
              <w:rPr>
                <w:sz w:val="20"/>
              </w:rPr>
              <w:t>30.68</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8"/>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9"/>
              <w:rPr>
                <w:sz w:val="20"/>
              </w:rPr>
            </w:pPr>
            <w:r>
              <w:rPr>
                <w:sz w:val="20"/>
              </w:rPr>
              <w:t>2.51</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7"/>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5"/>
              <w:ind w:left="23"/>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9"/>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4.44</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9"/>
              <w:rPr>
                <w:sz w:val="20"/>
              </w:rPr>
            </w:pPr>
            <w:r>
              <w:rPr>
                <w:sz w:val="20"/>
              </w:rPr>
              <w:t>0.96</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物资储备</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7"/>
              <w:ind w:left="23"/>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9"/>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7"/>
              <w:rPr>
                <w:sz w:val="20"/>
              </w:rPr>
            </w:pPr>
            <w:r>
              <w:rPr>
                <w:sz w:val="20"/>
              </w:rPr>
              <w:t>8.38</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8"/>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7"/>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8"/>
              <w:rPr>
                <w:sz w:val="20"/>
              </w:rPr>
            </w:pPr>
            <w:r>
              <w:rPr>
                <w:sz w:val="20"/>
              </w:rPr>
              <w:t>土地补偿</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5"/>
              <w:ind w:left="23"/>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9"/>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安置补助</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6"/>
              <w:ind w:left="23"/>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9"/>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line="229" w:lineRule="exact"/>
              <w:ind w:left="8"/>
              <w:rPr>
                <w:rFonts w:ascii="Times New Roman"/>
                <w:sz w:val="20"/>
              </w:rPr>
            </w:pPr>
            <w:r>
              <w:rPr>
                <w:rFonts w:ascii="Times New Roman"/>
                <w:sz w:val="20"/>
              </w:rPr>
              <w:t>0.31</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3"/>
              <w:ind w:left="29"/>
              <w:rPr>
                <w:sz w:val="20"/>
              </w:rPr>
            </w:pPr>
            <w:r>
              <w:rPr>
                <w:sz w:val="20"/>
              </w:rPr>
              <w:t>7.70</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7"/>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6"/>
              <w:ind w:left="23"/>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9"/>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7"/>
              <w:rPr>
                <w:sz w:val="20"/>
              </w:rPr>
            </w:pPr>
            <w:r>
              <w:rPr>
                <w:sz w:val="20"/>
              </w:rPr>
              <w:t>13.73</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7"/>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拆迁补偿</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5"/>
              <w:ind w:left="23"/>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9"/>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
              <w:ind w:left="10"/>
              <w:rPr>
                <w:rFonts w:ascii="Times New Roman"/>
                <w:sz w:val="20"/>
              </w:rPr>
            </w:pPr>
            <w:r>
              <w:rPr>
                <w:rFonts w:ascii="Times New Roman"/>
                <w:sz w:val="20"/>
              </w:rPr>
              <w:t>2.8</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6"/>
              <w:ind w:left="23"/>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9"/>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7"/>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6"/>
              <w:ind w:left="22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4"/>
              <w:ind w:left="23"/>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7"/>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7"/>
              <w:rPr>
                <w:sz w:val="20"/>
              </w:rPr>
            </w:pPr>
            <w:r>
              <w:rPr>
                <w:sz w:val="20"/>
              </w:rPr>
              <w:t>23.39</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28"/>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7"/>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4"/>
              <w:ind w:left="22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6"/>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5"/>
              <w:ind w:left="23"/>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9"/>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3"/>
              <w:ind w:left="27"/>
              <w:rPr>
                <w:sz w:val="20"/>
              </w:rPr>
            </w:pPr>
            <w:r>
              <w:rPr>
                <w:sz w:val="20"/>
              </w:rPr>
              <w:t>20.42</w:t>
            </w: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7"/>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5"/>
              <w:ind w:left="23"/>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9"/>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7"/>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2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r w:rsidR="00B32F43">
        <w:trPr>
          <w:trHeight w:val="325"/>
        </w:trPr>
        <w:tc>
          <w:tcPr>
            <w:tcW w:w="870" w:type="dxa"/>
            <w:tcBorders>
              <w:top w:val="single" w:sz="4" w:space="0" w:color="000000"/>
              <w:bottom w:val="single" w:sz="4" w:space="0" w:color="000000"/>
              <w:right w:val="single" w:sz="4" w:space="0" w:color="000000"/>
            </w:tcBorders>
          </w:tcPr>
          <w:p w:rsidR="00B32F43" w:rsidRDefault="00D11307">
            <w:pPr>
              <w:pStyle w:val="TableParagraph"/>
              <w:spacing w:before="47"/>
              <w:ind w:left="23"/>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9"/>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28"/>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7"/>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7"/>
              <w:ind w:left="28"/>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B32F43" w:rsidRDefault="00B32F43">
            <w:pPr>
              <w:pStyle w:val="TableParagraph"/>
              <w:rPr>
                <w:rFonts w:ascii="Times New Roman"/>
                <w:sz w:val="20"/>
              </w:rPr>
            </w:pPr>
          </w:p>
        </w:tc>
      </w:tr>
    </w:tbl>
    <w:p w:rsidR="00B32F43" w:rsidRDefault="00B32F43">
      <w:pPr>
        <w:rPr>
          <w:rFonts w:ascii="Times New Roman"/>
          <w:sz w:val="20"/>
        </w:rPr>
        <w:sectPr w:rsidR="00B32F43">
          <w:pgSz w:w="16840" w:h="11910" w:orient="landscape"/>
          <w:pgMar w:top="1100" w:right="1280" w:bottom="900" w:left="1320" w:header="0" w:footer="701"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pStyle w:val="a3"/>
        <w:rPr>
          <w:rFonts w:ascii="宋体"/>
          <w:sz w:val="1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B32F43">
        <w:trPr>
          <w:trHeight w:val="326"/>
        </w:trPr>
        <w:tc>
          <w:tcPr>
            <w:tcW w:w="870" w:type="dxa"/>
            <w:tcBorders>
              <w:left w:val="single" w:sz="8" w:space="0" w:color="000000"/>
            </w:tcBorders>
          </w:tcPr>
          <w:p w:rsidR="00B32F43" w:rsidRDefault="00D11307">
            <w:pPr>
              <w:pStyle w:val="TableParagraph"/>
              <w:spacing w:before="46"/>
              <w:ind w:left="23"/>
              <w:rPr>
                <w:sz w:val="20"/>
              </w:rPr>
            </w:pPr>
            <w:r>
              <w:rPr>
                <w:sz w:val="20"/>
              </w:rPr>
              <w:t>30304</w:t>
            </w:r>
          </w:p>
        </w:tc>
        <w:tc>
          <w:tcPr>
            <w:tcW w:w="2923" w:type="dxa"/>
          </w:tcPr>
          <w:p w:rsidR="00B32F43" w:rsidRDefault="00D11307">
            <w:pPr>
              <w:pStyle w:val="TableParagraph"/>
              <w:spacing w:before="46"/>
              <w:ind w:left="229"/>
              <w:rPr>
                <w:sz w:val="20"/>
              </w:rPr>
            </w:pPr>
            <w:r>
              <w:rPr>
                <w:sz w:val="20"/>
              </w:rPr>
              <w:t>抚恤金</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8"/>
              <w:rPr>
                <w:sz w:val="20"/>
              </w:rPr>
            </w:pPr>
            <w:r>
              <w:rPr>
                <w:sz w:val="20"/>
              </w:rPr>
              <w:t>30224</w:t>
            </w:r>
          </w:p>
        </w:tc>
        <w:tc>
          <w:tcPr>
            <w:tcW w:w="2066" w:type="dxa"/>
          </w:tcPr>
          <w:p w:rsidR="00B32F43" w:rsidRDefault="00D11307">
            <w:pPr>
              <w:pStyle w:val="TableParagraph"/>
              <w:spacing w:before="46"/>
              <w:ind w:left="228"/>
              <w:rPr>
                <w:sz w:val="20"/>
              </w:rPr>
            </w:pPr>
            <w:r>
              <w:rPr>
                <w:sz w:val="20"/>
              </w:rPr>
              <w:t>被装购置费</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7"/>
              <w:rPr>
                <w:sz w:val="20"/>
              </w:rPr>
            </w:pPr>
            <w:r>
              <w:rPr>
                <w:sz w:val="20"/>
              </w:rPr>
              <w:t>31201</w:t>
            </w:r>
          </w:p>
        </w:tc>
        <w:tc>
          <w:tcPr>
            <w:tcW w:w="3575" w:type="dxa"/>
          </w:tcPr>
          <w:p w:rsidR="00B32F43" w:rsidRDefault="00D11307">
            <w:pPr>
              <w:pStyle w:val="TableParagraph"/>
              <w:spacing w:before="46"/>
              <w:ind w:left="228"/>
              <w:rPr>
                <w:sz w:val="20"/>
              </w:rPr>
            </w:pPr>
            <w:r>
              <w:rPr>
                <w:sz w:val="20"/>
              </w:rPr>
              <w:t>资本金注入</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6"/>
        </w:trPr>
        <w:tc>
          <w:tcPr>
            <w:tcW w:w="870" w:type="dxa"/>
            <w:tcBorders>
              <w:left w:val="single" w:sz="8" w:space="0" w:color="000000"/>
            </w:tcBorders>
          </w:tcPr>
          <w:p w:rsidR="00B32F43" w:rsidRDefault="00D11307">
            <w:pPr>
              <w:pStyle w:val="TableParagraph"/>
              <w:spacing w:before="45"/>
              <w:ind w:left="23"/>
              <w:rPr>
                <w:sz w:val="20"/>
              </w:rPr>
            </w:pPr>
            <w:r>
              <w:rPr>
                <w:sz w:val="20"/>
              </w:rPr>
              <w:t>30305</w:t>
            </w:r>
          </w:p>
        </w:tc>
        <w:tc>
          <w:tcPr>
            <w:tcW w:w="2923" w:type="dxa"/>
          </w:tcPr>
          <w:p w:rsidR="00B32F43" w:rsidRDefault="00D11307">
            <w:pPr>
              <w:pStyle w:val="TableParagraph"/>
              <w:spacing w:before="45"/>
              <w:ind w:left="229"/>
              <w:rPr>
                <w:sz w:val="20"/>
              </w:rPr>
            </w:pPr>
            <w:r>
              <w:rPr>
                <w:sz w:val="20"/>
              </w:rPr>
              <w:t>生活补助</w:t>
            </w:r>
          </w:p>
        </w:tc>
        <w:tc>
          <w:tcPr>
            <w:tcW w:w="938" w:type="dxa"/>
          </w:tcPr>
          <w:p w:rsidR="00B32F43" w:rsidRDefault="00D11307">
            <w:pPr>
              <w:pStyle w:val="TableParagraph"/>
              <w:spacing w:before="45"/>
              <w:ind w:left="27"/>
              <w:rPr>
                <w:sz w:val="20"/>
              </w:rPr>
            </w:pPr>
            <w:r>
              <w:rPr>
                <w:sz w:val="20"/>
              </w:rPr>
              <w:t>2.97</w:t>
            </w:r>
          </w:p>
        </w:tc>
        <w:tc>
          <w:tcPr>
            <w:tcW w:w="870" w:type="dxa"/>
          </w:tcPr>
          <w:p w:rsidR="00B32F43" w:rsidRDefault="00D11307">
            <w:pPr>
              <w:pStyle w:val="TableParagraph"/>
              <w:spacing w:before="45"/>
              <w:ind w:left="28"/>
              <w:rPr>
                <w:sz w:val="20"/>
              </w:rPr>
            </w:pPr>
            <w:r>
              <w:rPr>
                <w:sz w:val="20"/>
              </w:rPr>
              <w:t>30225</w:t>
            </w:r>
          </w:p>
        </w:tc>
        <w:tc>
          <w:tcPr>
            <w:tcW w:w="2066" w:type="dxa"/>
          </w:tcPr>
          <w:p w:rsidR="00B32F43" w:rsidRDefault="00D11307">
            <w:pPr>
              <w:pStyle w:val="TableParagraph"/>
              <w:spacing w:before="45"/>
              <w:ind w:left="228"/>
              <w:rPr>
                <w:sz w:val="20"/>
              </w:rPr>
            </w:pPr>
            <w:r>
              <w:rPr>
                <w:sz w:val="20"/>
              </w:rPr>
              <w:t>专用燃料费</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5"/>
              <w:ind w:left="27"/>
              <w:rPr>
                <w:sz w:val="20"/>
              </w:rPr>
            </w:pPr>
            <w:r>
              <w:rPr>
                <w:sz w:val="20"/>
              </w:rPr>
              <w:t>31203</w:t>
            </w:r>
          </w:p>
        </w:tc>
        <w:tc>
          <w:tcPr>
            <w:tcW w:w="3575" w:type="dxa"/>
          </w:tcPr>
          <w:p w:rsidR="00B32F43" w:rsidRDefault="00D11307">
            <w:pPr>
              <w:pStyle w:val="TableParagraph"/>
              <w:spacing w:before="45"/>
              <w:ind w:right="1335"/>
              <w:jc w:val="right"/>
              <w:rPr>
                <w:sz w:val="20"/>
              </w:rPr>
            </w:pPr>
            <w:r>
              <w:rPr>
                <w:w w:val="90"/>
                <w:sz w:val="20"/>
              </w:rPr>
              <w:t>政府投资基金股权投资</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5"/>
        </w:trPr>
        <w:tc>
          <w:tcPr>
            <w:tcW w:w="870" w:type="dxa"/>
            <w:tcBorders>
              <w:left w:val="single" w:sz="8" w:space="0" w:color="000000"/>
            </w:tcBorders>
          </w:tcPr>
          <w:p w:rsidR="00B32F43" w:rsidRDefault="00D11307">
            <w:pPr>
              <w:pStyle w:val="TableParagraph"/>
              <w:spacing w:before="45"/>
              <w:ind w:left="23"/>
              <w:rPr>
                <w:sz w:val="20"/>
              </w:rPr>
            </w:pPr>
            <w:r>
              <w:rPr>
                <w:sz w:val="20"/>
              </w:rPr>
              <w:t>30306</w:t>
            </w:r>
          </w:p>
        </w:tc>
        <w:tc>
          <w:tcPr>
            <w:tcW w:w="2923" w:type="dxa"/>
          </w:tcPr>
          <w:p w:rsidR="00B32F43" w:rsidRDefault="00D11307">
            <w:pPr>
              <w:pStyle w:val="TableParagraph"/>
              <w:spacing w:before="45"/>
              <w:ind w:left="229"/>
              <w:rPr>
                <w:sz w:val="20"/>
              </w:rPr>
            </w:pPr>
            <w:r>
              <w:rPr>
                <w:sz w:val="20"/>
              </w:rPr>
              <w:t>救济费</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5"/>
              <w:ind w:left="28"/>
              <w:rPr>
                <w:sz w:val="20"/>
              </w:rPr>
            </w:pPr>
            <w:r>
              <w:rPr>
                <w:sz w:val="20"/>
              </w:rPr>
              <w:t>30226</w:t>
            </w:r>
          </w:p>
        </w:tc>
        <w:tc>
          <w:tcPr>
            <w:tcW w:w="2066" w:type="dxa"/>
          </w:tcPr>
          <w:p w:rsidR="00B32F43" w:rsidRDefault="00D11307">
            <w:pPr>
              <w:pStyle w:val="TableParagraph"/>
              <w:spacing w:before="45"/>
              <w:ind w:left="228"/>
              <w:rPr>
                <w:sz w:val="20"/>
              </w:rPr>
            </w:pPr>
            <w:r>
              <w:rPr>
                <w:sz w:val="20"/>
              </w:rPr>
              <w:t>劳务费</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5"/>
              <w:ind w:left="27"/>
              <w:rPr>
                <w:sz w:val="20"/>
              </w:rPr>
            </w:pPr>
            <w:r>
              <w:rPr>
                <w:sz w:val="20"/>
              </w:rPr>
              <w:t>31204</w:t>
            </w:r>
          </w:p>
        </w:tc>
        <w:tc>
          <w:tcPr>
            <w:tcW w:w="3575" w:type="dxa"/>
          </w:tcPr>
          <w:p w:rsidR="00B32F43" w:rsidRDefault="00D11307">
            <w:pPr>
              <w:pStyle w:val="TableParagraph"/>
              <w:spacing w:before="45"/>
              <w:ind w:left="228"/>
              <w:rPr>
                <w:sz w:val="20"/>
              </w:rPr>
            </w:pPr>
            <w:r>
              <w:rPr>
                <w:sz w:val="20"/>
              </w:rPr>
              <w:t>费用补贴</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7"/>
        </w:trPr>
        <w:tc>
          <w:tcPr>
            <w:tcW w:w="870" w:type="dxa"/>
            <w:tcBorders>
              <w:left w:val="single" w:sz="8" w:space="0" w:color="000000"/>
            </w:tcBorders>
          </w:tcPr>
          <w:p w:rsidR="00B32F43" w:rsidRDefault="00D11307">
            <w:pPr>
              <w:pStyle w:val="TableParagraph"/>
              <w:spacing w:before="47"/>
              <w:ind w:left="23"/>
              <w:rPr>
                <w:sz w:val="20"/>
              </w:rPr>
            </w:pPr>
            <w:r>
              <w:rPr>
                <w:sz w:val="20"/>
              </w:rPr>
              <w:t>30307</w:t>
            </w:r>
          </w:p>
        </w:tc>
        <w:tc>
          <w:tcPr>
            <w:tcW w:w="2923" w:type="dxa"/>
          </w:tcPr>
          <w:p w:rsidR="00B32F43" w:rsidRDefault="00D11307">
            <w:pPr>
              <w:pStyle w:val="TableParagraph"/>
              <w:spacing w:before="47"/>
              <w:ind w:left="229"/>
              <w:rPr>
                <w:sz w:val="20"/>
              </w:rPr>
            </w:pPr>
            <w:r>
              <w:rPr>
                <w:sz w:val="20"/>
              </w:rPr>
              <w:t>医疗费补助</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7"/>
              <w:ind w:left="28"/>
              <w:rPr>
                <w:sz w:val="20"/>
              </w:rPr>
            </w:pPr>
            <w:r>
              <w:rPr>
                <w:sz w:val="20"/>
              </w:rPr>
              <w:t>30227</w:t>
            </w:r>
          </w:p>
        </w:tc>
        <w:tc>
          <w:tcPr>
            <w:tcW w:w="2066" w:type="dxa"/>
          </w:tcPr>
          <w:p w:rsidR="00B32F43" w:rsidRDefault="00D11307">
            <w:pPr>
              <w:pStyle w:val="TableParagraph"/>
              <w:spacing w:before="47"/>
              <w:ind w:left="228"/>
              <w:rPr>
                <w:sz w:val="20"/>
              </w:rPr>
            </w:pPr>
            <w:r>
              <w:rPr>
                <w:sz w:val="20"/>
              </w:rPr>
              <w:t>委托业务费</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7"/>
              <w:ind w:left="27"/>
              <w:rPr>
                <w:sz w:val="20"/>
              </w:rPr>
            </w:pPr>
            <w:r>
              <w:rPr>
                <w:sz w:val="20"/>
              </w:rPr>
              <w:t>31205</w:t>
            </w:r>
          </w:p>
        </w:tc>
        <w:tc>
          <w:tcPr>
            <w:tcW w:w="3575" w:type="dxa"/>
          </w:tcPr>
          <w:p w:rsidR="00B32F43" w:rsidRDefault="00D11307">
            <w:pPr>
              <w:pStyle w:val="TableParagraph"/>
              <w:spacing w:before="47"/>
              <w:ind w:left="228"/>
              <w:rPr>
                <w:sz w:val="20"/>
              </w:rPr>
            </w:pPr>
            <w:r>
              <w:rPr>
                <w:sz w:val="20"/>
              </w:rPr>
              <w:t>利息补贴</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7"/>
        </w:trPr>
        <w:tc>
          <w:tcPr>
            <w:tcW w:w="870" w:type="dxa"/>
            <w:tcBorders>
              <w:left w:val="single" w:sz="8" w:space="0" w:color="000000"/>
            </w:tcBorders>
          </w:tcPr>
          <w:p w:rsidR="00B32F43" w:rsidRDefault="00D11307">
            <w:pPr>
              <w:pStyle w:val="TableParagraph"/>
              <w:spacing w:before="46"/>
              <w:ind w:left="23"/>
              <w:rPr>
                <w:sz w:val="20"/>
              </w:rPr>
            </w:pPr>
            <w:r>
              <w:rPr>
                <w:sz w:val="20"/>
              </w:rPr>
              <w:t>30308</w:t>
            </w:r>
          </w:p>
        </w:tc>
        <w:tc>
          <w:tcPr>
            <w:tcW w:w="2923" w:type="dxa"/>
          </w:tcPr>
          <w:p w:rsidR="00B32F43" w:rsidRDefault="00D11307">
            <w:pPr>
              <w:pStyle w:val="TableParagraph"/>
              <w:spacing w:before="46"/>
              <w:ind w:left="229"/>
              <w:rPr>
                <w:sz w:val="20"/>
              </w:rPr>
            </w:pPr>
            <w:r>
              <w:rPr>
                <w:sz w:val="20"/>
              </w:rPr>
              <w:t>助学金</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8"/>
              <w:rPr>
                <w:sz w:val="20"/>
              </w:rPr>
            </w:pPr>
            <w:r>
              <w:rPr>
                <w:sz w:val="20"/>
              </w:rPr>
              <w:t>30228</w:t>
            </w:r>
          </w:p>
        </w:tc>
        <w:tc>
          <w:tcPr>
            <w:tcW w:w="2066" w:type="dxa"/>
          </w:tcPr>
          <w:p w:rsidR="00B32F43" w:rsidRDefault="00D11307">
            <w:pPr>
              <w:pStyle w:val="TableParagraph"/>
              <w:spacing w:before="46"/>
              <w:ind w:left="228"/>
              <w:rPr>
                <w:sz w:val="20"/>
              </w:rPr>
            </w:pPr>
            <w:r>
              <w:rPr>
                <w:sz w:val="20"/>
              </w:rPr>
              <w:t>工会经费</w:t>
            </w:r>
          </w:p>
        </w:tc>
        <w:tc>
          <w:tcPr>
            <w:tcW w:w="938" w:type="dxa"/>
          </w:tcPr>
          <w:p w:rsidR="00B32F43" w:rsidRDefault="00D11307">
            <w:pPr>
              <w:pStyle w:val="TableParagraph"/>
              <w:spacing w:before="46"/>
              <w:ind w:left="29"/>
              <w:rPr>
                <w:sz w:val="20"/>
              </w:rPr>
            </w:pPr>
            <w:r>
              <w:rPr>
                <w:sz w:val="20"/>
              </w:rPr>
              <w:t>2.62</w:t>
            </w:r>
          </w:p>
        </w:tc>
        <w:tc>
          <w:tcPr>
            <w:tcW w:w="870" w:type="dxa"/>
          </w:tcPr>
          <w:p w:rsidR="00B32F43" w:rsidRDefault="00D11307">
            <w:pPr>
              <w:pStyle w:val="TableParagraph"/>
              <w:spacing w:before="46"/>
              <w:ind w:left="27"/>
              <w:rPr>
                <w:sz w:val="20"/>
              </w:rPr>
            </w:pPr>
            <w:r>
              <w:rPr>
                <w:sz w:val="20"/>
              </w:rPr>
              <w:t>31299</w:t>
            </w:r>
          </w:p>
        </w:tc>
        <w:tc>
          <w:tcPr>
            <w:tcW w:w="3575" w:type="dxa"/>
          </w:tcPr>
          <w:p w:rsidR="00B32F43" w:rsidRDefault="00D11307">
            <w:pPr>
              <w:pStyle w:val="TableParagraph"/>
              <w:spacing w:before="46"/>
              <w:ind w:left="228"/>
              <w:rPr>
                <w:sz w:val="20"/>
              </w:rPr>
            </w:pPr>
            <w:r>
              <w:rPr>
                <w:sz w:val="20"/>
              </w:rPr>
              <w:t>其他对企业补助</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7"/>
        </w:trPr>
        <w:tc>
          <w:tcPr>
            <w:tcW w:w="870" w:type="dxa"/>
            <w:tcBorders>
              <w:left w:val="single" w:sz="8" w:space="0" w:color="000000"/>
            </w:tcBorders>
          </w:tcPr>
          <w:p w:rsidR="00B32F43" w:rsidRDefault="00D11307">
            <w:pPr>
              <w:pStyle w:val="TableParagraph"/>
              <w:spacing w:before="45"/>
              <w:ind w:left="23"/>
              <w:rPr>
                <w:sz w:val="20"/>
              </w:rPr>
            </w:pPr>
            <w:r>
              <w:rPr>
                <w:sz w:val="20"/>
              </w:rPr>
              <w:t>30309</w:t>
            </w:r>
          </w:p>
        </w:tc>
        <w:tc>
          <w:tcPr>
            <w:tcW w:w="2923" w:type="dxa"/>
          </w:tcPr>
          <w:p w:rsidR="00B32F43" w:rsidRDefault="00D11307">
            <w:pPr>
              <w:pStyle w:val="TableParagraph"/>
              <w:spacing w:before="45"/>
              <w:ind w:left="229"/>
              <w:rPr>
                <w:sz w:val="20"/>
              </w:rPr>
            </w:pPr>
            <w:r>
              <w:rPr>
                <w:sz w:val="20"/>
              </w:rPr>
              <w:t>奖励金</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5"/>
              <w:ind w:left="28"/>
              <w:rPr>
                <w:sz w:val="20"/>
              </w:rPr>
            </w:pPr>
            <w:r>
              <w:rPr>
                <w:sz w:val="20"/>
              </w:rPr>
              <w:t>30229</w:t>
            </w:r>
          </w:p>
        </w:tc>
        <w:tc>
          <w:tcPr>
            <w:tcW w:w="2066" w:type="dxa"/>
          </w:tcPr>
          <w:p w:rsidR="00B32F43" w:rsidRDefault="00D11307">
            <w:pPr>
              <w:pStyle w:val="TableParagraph"/>
              <w:spacing w:before="45"/>
              <w:ind w:left="228"/>
              <w:rPr>
                <w:sz w:val="20"/>
              </w:rPr>
            </w:pPr>
            <w:r>
              <w:rPr>
                <w:sz w:val="20"/>
              </w:rPr>
              <w:t>福利费</w:t>
            </w:r>
          </w:p>
        </w:tc>
        <w:tc>
          <w:tcPr>
            <w:tcW w:w="938" w:type="dxa"/>
          </w:tcPr>
          <w:p w:rsidR="00B32F43" w:rsidRDefault="00D11307">
            <w:pPr>
              <w:pStyle w:val="TableParagraph"/>
              <w:spacing w:before="45"/>
              <w:ind w:left="29"/>
              <w:rPr>
                <w:sz w:val="20"/>
              </w:rPr>
            </w:pPr>
            <w:r>
              <w:rPr>
                <w:sz w:val="20"/>
              </w:rPr>
              <w:t>2.88</w:t>
            </w:r>
          </w:p>
        </w:tc>
        <w:tc>
          <w:tcPr>
            <w:tcW w:w="870" w:type="dxa"/>
          </w:tcPr>
          <w:p w:rsidR="00B32F43" w:rsidRDefault="00D11307">
            <w:pPr>
              <w:pStyle w:val="TableParagraph"/>
              <w:spacing w:before="45"/>
              <w:ind w:left="27"/>
              <w:rPr>
                <w:sz w:val="20"/>
              </w:rPr>
            </w:pPr>
            <w:r>
              <w:rPr>
                <w:sz w:val="20"/>
              </w:rPr>
              <w:t>313</w:t>
            </w:r>
          </w:p>
        </w:tc>
        <w:tc>
          <w:tcPr>
            <w:tcW w:w="3575" w:type="dxa"/>
          </w:tcPr>
          <w:p w:rsidR="00B32F43" w:rsidRDefault="00D11307">
            <w:pPr>
              <w:pStyle w:val="TableParagraph"/>
              <w:spacing w:before="45"/>
              <w:ind w:left="28"/>
              <w:rPr>
                <w:sz w:val="20"/>
              </w:rPr>
            </w:pPr>
            <w:r>
              <w:rPr>
                <w:sz w:val="20"/>
              </w:rPr>
              <w:t>对社会保障基金补助</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5"/>
        </w:trPr>
        <w:tc>
          <w:tcPr>
            <w:tcW w:w="870" w:type="dxa"/>
            <w:tcBorders>
              <w:left w:val="single" w:sz="8" w:space="0" w:color="000000"/>
            </w:tcBorders>
          </w:tcPr>
          <w:p w:rsidR="00B32F43" w:rsidRDefault="00D11307">
            <w:pPr>
              <w:pStyle w:val="TableParagraph"/>
              <w:spacing w:before="46"/>
              <w:ind w:left="23"/>
              <w:rPr>
                <w:sz w:val="20"/>
              </w:rPr>
            </w:pPr>
            <w:r>
              <w:rPr>
                <w:sz w:val="20"/>
              </w:rPr>
              <w:t>30310</w:t>
            </w:r>
          </w:p>
        </w:tc>
        <w:tc>
          <w:tcPr>
            <w:tcW w:w="2923" w:type="dxa"/>
          </w:tcPr>
          <w:p w:rsidR="00B32F43" w:rsidRDefault="00D11307">
            <w:pPr>
              <w:pStyle w:val="TableParagraph"/>
              <w:spacing w:before="46"/>
              <w:ind w:left="229"/>
              <w:rPr>
                <w:sz w:val="20"/>
              </w:rPr>
            </w:pPr>
            <w:r>
              <w:rPr>
                <w:sz w:val="20"/>
              </w:rPr>
              <w:t>个人农业生产补贴</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8"/>
              <w:rPr>
                <w:sz w:val="20"/>
              </w:rPr>
            </w:pPr>
            <w:r>
              <w:rPr>
                <w:sz w:val="20"/>
              </w:rPr>
              <w:t>30231</w:t>
            </w:r>
          </w:p>
        </w:tc>
        <w:tc>
          <w:tcPr>
            <w:tcW w:w="2066" w:type="dxa"/>
          </w:tcPr>
          <w:p w:rsidR="00B32F43" w:rsidRDefault="00D11307">
            <w:pPr>
              <w:pStyle w:val="TableParagraph"/>
              <w:spacing w:before="46"/>
              <w:ind w:right="25"/>
              <w:jc w:val="right"/>
              <w:rPr>
                <w:sz w:val="20"/>
              </w:rPr>
            </w:pPr>
            <w:r>
              <w:rPr>
                <w:w w:val="90"/>
                <w:sz w:val="20"/>
              </w:rPr>
              <w:t>公务用车运行维护费</w:t>
            </w:r>
          </w:p>
        </w:tc>
        <w:tc>
          <w:tcPr>
            <w:tcW w:w="938" w:type="dxa"/>
          </w:tcPr>
          <w:p w:rsidR="00B32F43" w:rsidRDefault="00D11307">
            <w:pPr>
              <w:pStyle w:val="TableParagraph"/>
              <w:spacing w:before="44"/>
              <w:ind w:left="29"/>
              <w:rPr>
                <w:sz w:val="20"/>
              </w:rPr>
            </w:pPr>
            <w:r>
              <w:rPr>
                <w:sz w:val="20"/>
              </w:rPr>
              <w:t>0.35</w:t>
            </w:r>
          </w:p>
        </w:tc>
        <w:tc>
          <w:tcPr>
            <w:tcW w:w="870" w:type="dxa"/>
          </w:tcPr>
          <w:p w:rsidR="00B32F43" w:rsidRDefault="00D11307">
            <w:pPr>
              <w:pStyle w:val="TableParagraph"/>
              <w:spacing w:before="46"/>
              <w:ind w:left="27"/>
              <w:rPr>
                <w:sz w:val="20"/>
              </w:rPr>
            </w:pPr>
            <w:r>
              <w:rPr>
                <w:sz w:val="20"/>
              </w:rPr>
              <w:t>31302</w:t>
            </w:r>
          </w:p>
        </w:tc>
        <w:tc>
          <w:tcPr>
            <w:tcW w:w="3575" w:type="dxa"/>
          </w:tcPr>
          <w:p w:rsidR="00B32F43" w:rsidRDefault="00D11307">
            <w:pPr>
              <w:pStyle w:val="TableParagraph"/>
              <w:spacing w:before="46"/>
              <w:ind w:left="228"/>
              <w:rPr>
                <w:sz w:val="20"/>
              </w:rPr>
            </w:pPr>
            <w:r>
              <w:rPr>
                <w:sz w:val="20"/>
              </w:rPr>
              <w:t>对社会保险基金补助</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6"/>
        </w:trPr>
        <w:tc>
          <w:tcPr>
            <w:tcW w:w="870" w:type="dxa"/>
            <w:tcBorders>
              <w:left w:val="single" w:sz="8" w:space="0" w:color="000000"/>
            </w:tcBorders>
          </w:tcPr>
          <w:p w:rsidR="00B32F43" w:rsidRDefault="00D11307">
            <w:pPr>
              <w:pStyle w:val="TableParagraph"/>
              <w:spacing w:before="44"/>
              <w:ind w:left="23"/>
              <w:rPr>
                <w:sz w:val="20"/>
              </w:rPr>
            </w:pPr>
            <w:r>
              <w:rPr>
                <w:sz w:val="20"/>
              </w:rPr>
              <w:t>30399</w:t>
            </w:r>
          </w:p>
        </w:tc>
        <w:tc>
          <w:tcPr>
            <w:tcW w:w="2923" w:type="dxa"/>
          </w:tcPr>
          <w:p w:rsidR="00B32F43" w:rsidRDefault="00D11307">
            <w:pPr>
              <w:pStyle w:val="TableParagraph"/>
              <w:spacing w:before="44"/>
              <w:ind w:left="229"/>
              <w:rPr>
                <w:sz w:val="20"/>
              </w:rPr>
            </w:pPr>
            <w:r>
              <w:rPr>
                <w:sz w:val="20"/>
              </w:rPr>
              <w:t>对其他个人和家庭的补助支出</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4"/>
              <w:ind w:left="28"/>
              <w:rPr>
                <w:sz w:val="20"/>
              </w:rPr>
            </w:pPr>
            <w:r>
              <w:rPr>
                <w:sz w:val="20"/>
              </w:rPr>
              <w:t>30239</w:t>
            </w:r>
          </w:p>
        </w:tc>
        <w:tc>
          <w:tcPr>
            <w:tcW w:w="2066" w:type="dxa"/>
          </w:tcPr>
          <w:p w:rsidR="00B32F43" w:rsidRDefault="00D11307">
            <w:pPr>
              <w:pStyle w:val="TableParagraph"/>
              <w:spacing w:before="44"/>
              <w:ind w:left="228"/>
              <w:rPr>
                <w:sz w:val="20"/>
              </w:rPr>
            </w:pPr>
            <w:r>
              <w:rPr>
                <w:sz w:val="20"/>
              </w:rPr>
              <w:t>其他交通费用</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4"/>
              <w:ind w:left="27"/>
              <w:rPr>
                <w:sz w:val="20"/>
              </w:rPr>
            </w:pPr>
            <w:r>
              <w:rPr>
                <w:sz w:val="20"/>
              </w:rPr>
              <w:t>31303</w:t>
            </w:r>
          </w:p>
        </w:tc>
        <w:tc>
          <w:tcPr>
            <w:tcW w:w="3575" w:type="dxa"/>
          </w:tcPr>
          <w:p w:rsidR="00B32F43" w:rsidRDefault="00D11307">
            <w:pPr>
              <w:pStyle w:val="TableParagraph"/>
              <w:spacing w:before="44"/>
              <w:ind w:right="1335"/>
              <w:jc w:val="right"/>
              <w:rPr>
                <w:sz w:val="20"/>
              </w:rPr>
            </w:pPr>
            <w:r>
              <w:rPr>
                <w:w w:val="90"/>
                <w:sz w:val="20"/>
              </w:rPr>
              <w:t>补充全国社会保障基金</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6"/>
        </w:trPr>
        <w:tc>
          <w:tcPr>
            <w:tcW w:w="870" w:type="dxa"/>
            <w:tcBorders>
              <w:left w:val="single" w:sz="8" w:space="0" w:color="000000"/>
            </w:tcBorders>
          </w:tcPr>
          <w:p w:rsidR="00B32F43" w:rsidRDefault="00B32F43">
            <w:pPr>
              <w:pStyle w:val="TableParagraph"/>
              <w:rPr>
                <w:rFonts w:ascii="Times New Roman"/>
                <w:sz w:val="18"/>
              </w:rPr>
            </w:pPr>
          </w:p>
        </w:tc>
        <w:tc>
          <w:tcPr>
            <w:tcW w:w="2923" w:type="dxa"/>
          </w:tcPr>
          <w:p w:rsidR="00B32F43" w:rsidRDefault="00B32F43">
            <w:pPr>
              <w:pStyle w:val="TableParagraph"/>
              <w:rPr>
                <w:rFonts w:ascii="Times New Roman"/>
                <w:sz w:val="18"/>
              </w:rPr>
            </w:pP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8"/>
              <w:rPr>
                <w:sz w:val="20"/>
              </w:rPr>
            </w:pPr>
            <w:r>
              <w:rPr>
                <w:sz w:val="20"/>
              </w:rPr>
              <w:t>30240</w:t>
            </w:r>
          </w:p>
        </w:tc>
        <w:tc>
          <w:tcPr>
            <w:tcW w:w="2066" w:type="dxa"/>
          </w:tcPr>
          <w:p w:rsidR="00B32F43" w:rsidRDefault="00D11307">
            <w:pPr>
              <w:pStyle w:val="TableParagraph"/>
              <w:spacing w:before="46"/>
              <w:ind w:left="228"/>
              <w:rPr>
                <w:sz w:val="20"/>
              </w:rPr>
            </w:pPr>
            <w:r>
              <w:rPr>
                <w:sz w:val="20"/>
              </w:rPr>
              <w:t>税金及附加费用</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7"/>
              <w:rPr>
                <w:sz w:val="20"/>
              </w:rPr>
            </w:pPr>
            <w:r>
              <w:rPr>
                <w:sz w:val="20"/>
              </w:rPr>
              <w:t>399</w:t>
            </w:r>
          </w:p>
        </w:tc>
        <w:tc>
          <w:tcPr>
            <w:tcW w:w="3575" w:type="dxa"/>
          </w:tcPr>
          <w:p w:rsidR="00B32F43" w:rsidRDefault="00D11307">
            <w:pPr>
              <w:pStyle w:val="TableParagraph"/>
              <w:spacing w:before="46"/>
              <w:ind w:left="28"/>
              <w:rPr>
                <w:sz w:val="20"/>
              </w:rPr>
            </w:pPr>
            <w:r>
              <w:rPr>
                <w:sz w:val="20"/>
              </w:rPr>
              <w:t>其他支出</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7"/>
        </w:trPr>
        <w:tc>
          <w:tcPr>
            <w:tcW w:w="870" w:type="dxa"/>
            <w:tcBorders>
              <w:left w:val="single" w:sz="8" w:space="0" w:color="000000"/>
            </w:tcBorders>
          </w:tcPr>
          <w:p w:rsidR="00B32F43" w:rsidRDefault="00B32F43">
            <w:pPr>
              <w:pStyle w:val="TableParagraph"/>
              <w:rPr>
                <w:rFonts w:ascii="Times New Roman"/>
                <w:sz w:val="18"/>
              </w:rPr>
            </w:pPr>
          </w:p>
        </w:tc>
        <w:tc>
          <w:tcPr>
            <w:tcW w:w="2923" w:type="dxa"/>
          </w:tcPr>
          <w:p w:rsidR="00B32F43" w:rsidRDefault="00B32F43">
            <w:pPr>
              <w:pStyle w:val="TableParagraph"/>
              <w:rPr>
                <w:rFonts w:ascii="Times New Roman"/>
                <w:sz w:val="18"/>
              </w:rPr>
            </w:pP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5"/>
              <w:ind w:left="28"/>
              <w:rPr>
                <w:sz w:val="20"/>
              </w:rPr>
            </w:pPr>
            <w:r>
              <w:rPr>
                <w:sz w:val="20"/>
              </w:rPr>
              <w:t>30299</w:t>
            </w:r>
          </w:p>
        </w:tc>
        <w:tc>
          <w:tcPr>
            <w:tcW w:w="2066" w:type="dxa"/>
          </w:tcPr>
          <w:p w:rsidR="00B32F43" w:rsidRDefault="00D11307">
            <w:pPr>
              <w:pStyle w:val="TableParagraph"/>
              <w:spacing w:before="45"/>
              <w:ind w:right="25"/>
              <w:jc w:val="right"/>
              <w:rPr>
                <w:sz w:val="20"/>
              </w:rPr>
            </w:pPr>
            <w:r>
              <w:rPr>
                <w:w w:val="90"/>
                <w:sz w:val="20"/>
              </w:rPr>
              <w:t>其他商品和服务支出</w:t>
            </w:r>
          </w:p>
        </w:tc>
        <w:tc>
          <w:tcPr>
            <w:tcW w:w="938" w:type="dxa"/>
          </w:tcPr>
          <w:p w:rsidR="00B32F43" w:rsidRDefault="00D11307">
            <w:pPr>
              <w:pStyle w:val="TableParagraph"/>
              <w:spacing w:before="45"/>
              <w:ind w:left="29"/>
              <w:rPr>
                <w:sz w:val="20"/>
              </w:rPr>
            </w:pPr>
            <w:r>
              <w:rPr>
                <w:sz w:val="20"/>
              </w:rPr>
              <w:t>22.70</w:t>
            </w:r>
          </w:p>
        </w:tc>
        <w:tc>
          <w:tcPr>
            <w:tcW w:w="870" w:type="dxa"/>
          </w:tcPr>
          <w:p w:rsidR="00B32F43" w:rsidRDefault="00D11307">
            <w:pPr>
              <w:pStyle w:val="TableParagraph"/>
              <w:spacing w:before="45"/>
              <w:ind w:left="27"/>
              <w:rPr>
                <w:sz w:val="20"/>
              </w:rPr>
            </w:pPr>
            <w:r>
              <w:rPr>
                <w:sz w:val="20"/>
              </w:rPr>
              <w:t>39906</w:t>
            </w:r>
          </w:p>
        </w:tc>
        <w:tc>
          <w:tcPr>
            <w:tcW w:w="3575" w:type="dxa"/>
          </w:tcPr>
          <w:p w:rsidR="00B32F43" w:rsidRDefault="00D11307">
            <w:pPr>
              <w:pStyle w:val="TableParagraph"/>
              <w:spacing w:before="45"/>
              <w:ind w:left="228"/>
              <w:rPr>
                <w:sz w:val="20"/>
              </w:rPr>
            </w:pPr>
            <w:r>
              <w:rPr>
                <w:sz w:val="20"/>
              </w:rPr>
              <w:t>赠与</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6"/>
        </w:trPr>
        <w:tc>
          <w:tcPr>
            <w:tcW w:w="870" w:type="dxa"/>
            <w:tcBorders>
              <w:left w:val="single" w:sz="8" w:space="0" w:color="000000"/>
            </w:tcBorders>
          </w:tcPr>
          <w:p w:rsidR="00B32F43" w:rsidRDefault="00B32F43">
            <w:pPr>
              <w:pStyle w:val="TableParagraph"/>
              <w:rPr>
                <w:rFonts w:ascii="Times New Roman"/>
                <w:sz w:val="18"/>
              </w:rPr>
            </w:pPr>
          </w:p>
        </w:tc>
        <w:tc>
          <w:tcPr>
            <w:tcW w:w="2923" w:type="dxa"/>
          </w:tcPr>
          <w:p w:rsidR="00B32F43" w:rsidRDefault="00B32F43">
            <w:pPr>
              <w:pStyle w:val="TableParagraph"/>
              <w:rPr>
                <w:rFonts w:ascii="Times New Roman"/>
                <w:sz w:val="18"/>
              </w:rPr>
            </w:pP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7"/>
              <w:ind w:left="28"/>
              <w:rPr>
                <w:sz w:val="20"/>
              </w:rPr>
            </w:pPr>
            <w:r>
              <w:rPr>
                <w:sz w:val="20"/>
              </w:rPr>
              <w:t>307</w:t>
            </w:r>
          </w:p>
        </w:tc>
        <w:tc>
          <w:tcPr>
            <w:tcW w:w="2066" w:type="dxa"/>
          </w:tcPr>
          <w:p w:rsidR="00B32F43" w:rsidRDefault="00D11307">
            <w:pPr>
              <w:pStyle w:val="TableParagraph"/>
              <w:spacing w:before="47"/>
              <w:ind w:left="29"/>
              <w:rPr>
                <w:sz w:val="20"/>
              </w:rPr>
            </w:pPr>
            <w:r>
              <w:rPr>
                <w:sz w:val="20"/>
              </w:rPr>
              <w:t>债务利息及费用支出</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7"/>
              <w:ind w:left="27"/>
              <w:rPr>
                <w:sz w:val="20"/>
              </w:rPr>
            </w:pPr>
            <w:r>
              <w:rPr>
                <w:sz w:val="20"/>
              </w:rPr>
              <w:t>39907</w:t>
            </w:r>
          </w:p>
        </w:tc>
        <w:tc>
          <w:tcPr>
            <w:tcW w:w="3575" w:type="dxa"/>
          </w:tcPr>
          <w:p w:rsidR="00B32F43" w:rsidRDefault="00D11307">
            <w:pPr>
              <w:pStyle w:val="TableParagraph"/>
              <w:spacing w:before="47"/>
              <w:ind w:left="228"/>
              <w:rPr>
                <w:sz w:val="20"/>
              </w:rPr>
            </w:pPr>
            <w:r>
              <w:rPr>
                <w:sz w:val="20"/>
              </w:rPr>
              <w:t>国家赔偿费用支出</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638"/>
        </w:trPr>
        <w:tc>
          <w:tcPr>
            <w:tcW w:w="870" w:type="dxa"/>
            <w:tcBorders>
              <w:left w:val="single" w:sz="8" w:space="0" w:color="000000"/>
            </w:tcBorders>
          </w:tcPr>
          <w:p w:rsidR="00B32F43" w:rsidRDefault="00B32F43">
            <w:pPr>
              <w:pStyle w:val="TableParagraph"/>
              <w:rPr>
                <w:rFonts w:ascii="Times New Roman"/>
                <w:sz w:val="18"/>
              </w:rPr>
            </w:pPr>
          </w:p>
        </w:tc>
        <w:tc>
          <w:tcPr>
            <w:tcW w:w="2923" w:type="dxa"/>
          </w:tcPr>
          <w:p w:rsidR="00B32F43" w:rsidRDefault="00B32F43">
            <w:pPr>
              <w:pStyle w:val="TableParagraph"/>
              <w:rPr>
                <w:rFonts w:ascii="Times New Roman"/>
                <w:sz w:val="18"/>
              </w:rPr>
            </w:pPr>
          </w:p>
        </w:tc>
        <w:tc>
          <w:tcPr>
            <w:tcW w:w="938" w:type="dxa"/>
          </w:tcPr>
          <w:p w:rsidR="00B32F43" w:rsidRDefault="00B32F43">
            <w:pPr>
              <w:pStyle w:val="TableParagraph"/>
              <w:rPr>
                <w:rFonts w:ascii="Times New Roman"/>
                <w:sz w:val="18"/>
              </w:rPr>
            </w:pPr>
          </w:p>
        </w:tc>
        <w:tc>
          <w:tcPr>
            <w:tcW w:w="870" w:type="dxa"/>
          </w:tcPr>
          <w:p w:rsidR="00B32F43" w:rsidRDefault="00B32F43">
            <w:pPr>
              <w:pStyle w:val="TableParagraph"/>
              <w:spacing w:before="11"/>
              <w:rPr>
                <w:sz w:val="15"/>
              </w:rPr>
            </w:pPr>
          </w:p>
          <w:p w:rsidR="00B32F43" w:rsidRDefault="00D11307">
            <w:pPr>
              <w:pStyle w:val="TableParagraph"/>
              <w:ind w:left="28"/>
              <w:rPr>
                <w:sz w:val="20"/>
              </w:rPr>
            </w:pPr>
            <w:r>
              <w:rPr>
                <w:sz w:val="20"/>
              </w:rPr>
              <w:t>30701</w:t>
            </w:r>
          </w:p>
        </w:tc>
        <w:tc>
          <w:tcPr>
            <w:tcW w:w="2066" w:type="dxa"/>
          </w:tcPr>
          <w:p w:rsidR="00B32F43" w:rsidRDefault="00B32F43">
            <w:pPr>
              <w:pStyle w:val="TableParagraph"/>
              <w:spacing w:before="11"/>
              <w:rPr>
                <w:sz w:val="15"/>
              </w:rPr>
            </w:pPr>
          </w:p>
          <w:p w:rsidR="00B32F43" w:rsidRDefault="00D11307">
            <w:pPr>
              <w:pStyle w:val="TableParagraph"/>
              <w:ind w:left="228"/>
              <w:rPr>
                <w:sz w:val="20"/>
              </w:rPr>
            </w:pPr>
            <w:r>
              <w:rPr>
                <w:sz w:val="20"/>
              </w:rPr>
              <w:t>国内债务付息</w:t>
            </w:r>
          </w:p>
        </w:tc>
        <w:tc>
          <w:tcPr>
            <w:tcW w:w="938" w:type="dxa"/>
          </w:tcPr>
          <w:p w:rsidR="00B32F43" w:rsidRDefault="00B32F43">
            <w:pPr>
              <w:pStyle w:val="TableParagraph"/>
              <w:rPr>
                <w:rFonts w:ascii="Times New Roman"/>
                <w:sz w:val="18"/>
              </w:rPr>
            </w:pPr>
          </w:p>
        </w:tc>
        <w:tc>
          <w:tcPr>
            <w:tcW w:w="870" w:type="dxa"/>
          </w:tcPr>
          <w:p w:rsidR="00B32F43" w:rsidRDefault="00B32F43">
            <w:pPr>
              <w:pStyle w:val="TableParagraph"/>
              <w:spacing w:before="11"/>
              <w:rPr>
                <w:sz w:val="15"/>
              </w:rPr>
            </w:pPr>
          </w:p>
          <w:p w:rsidR="00B32F43" w:rsidRDefault="00D11307">
            <w:pPr>
              <w:pStyle w:val="TableParagraph"/>
              <w:ind w:left="27"/>
              <w:rPr>
                <w:sz w:val="20"/>
              </w:rPr>
            </w:pPr>
            <w:r>
              <w:rPr>
                <w:sz w:val="20"/>
              </w:rPr>
              <w:t>39908</w:t>
            </w:r>
          </w:p>
        </w:tc>
        <w:tc>
          <w:tcPr>
            <w:tcW w:w="3575" w:type="dxa"/>
          </w:tcPr>
          <w:p w:rsidR="00B32F43" w:rsidRDefault="00D11307">
            <w:pPr>
              <w:pStyle w:val="TableParagraph"/>
              <w:spacing w:before="47"/>
              <w:ind w:left="228"/>
              <w:rPr>
                <w:sz w:val="20"/>
              </w:rPr>
            </w:pPr>
            <w:r>
              <w:rPr>
                <w:sz w:val="20"/>
              </w:rPr>
              <w:t>对民间非营利组织和群众性自治组织</w:t>
            </w:r>
          </w:p>
          <w:p w:rsidR="00B32F43" w:rsidRDefault="00D11307">
            <w:pPr>
              <w:pStyle w:val="TableParagraph"/>
              <w:spacing w:before="58"/>
              <w:ind w:left="28"/>
              <w:rPr>
                <w:sz w:val="20"/>
              </w:rPr>
            </w:pPr>
            <w:r>
              <w:rPr>
                <w:sz w:val="20"/>
              </w:rPr>
              <w:t>补贴</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6"/>
        </w:trPr>
        <w:tc>
          <w:tcPr>
            <w:tcW w:w="870" w:type="dxa"/>
            <w:tcBorders>
              <w:left w:val="single" w:sz="8" w:space="0" w:color="000000"/>
            </w:tcBorders>
          </w:tcPr>
          <w:p w:rsidR="00B32F43" w:rsidRDefault="00B32F43">
            <w:pPr>
              <w:pStyle w:val="TableParagraph"/>
              <w:rPr>
                <w:rFonts w:ascii="Times New Roman"/>
                <w:sz w:val="18"/>
              </w:rPr>
            </w:pPr>
          </w:p>
        </w:tc>
        <w:tc>
          <w:tcPr>
            <w:tcW w:w="2923" w:type="dxa"/>
          </w:tcPr>
          <w:p w:rsidR="00B32F43" w:rsidRDefault="00B32F43">
            <w:pPr>
              <w:pStyle w:val="TableParagraph"/>
              <w:rPr>
                <w:rFonts w:ascii="Times New Roman"/>
                <w:sz w:val="18"/>
              </w:rPr>
            </w:pP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8"/>
              <w:rPr>
                <w:sz w:val="20"/>
              </w:rPr>
            </w:pPr>
            <w:r>
              <w:rPr>
                <w:sz w:val="20"/>
              </w:rPr>
              <w:t>30702</w:t>
            </w:r>
          </w:p>
        </w:tc>
        <w:tc>
          <w:tcPr>
            <w:tcW w:w="2066" w:type="dxa"/>
          </w:tcPr>
          <w:p w:rsidR="00B32F43" w:rsidRDefault="00D11307">
            <w:pPr>
              <w:pStyle w:val="TableParagraph"/>
              <w:spacing w:before="46"/>
              <w:ind w:left="228"/>
              <w:rPr>
                <w:sz w:val="20"/>
              </w:rPr>
            </w:pPr>
            <w:r>
              <w:rPr>
                <w:sz w:val="20"/>
              </w:rPr>
              <w:t>国外债务付息</w:t>
            </w: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7"/>
              <w:rPr>
                <w:sz w:val="20"/>
              </w:rPr>
            </w:pPr>
            <w:r>
              <w:rPr>
                <w:sz w:val="20"/>
              </w:rPr>
              <w:t>39999</w:t>
            </w:r>
          </w:p>
        </w:tc>
        <w:tc>
          <w:tcPr>
            <w:tcW w:w="3575" w:type="dxa"/>
          </w:tcPr>
          <w:p w:rsidR="00B32F43" w:rsidRDefault="00D11307">
            <w:pPr>
              <w:pStyle w:val="TableParagraph"/>
              <w:spacing w:before="46"/>
              <w:ind w:left="228"/>
              <w:rPr>
                <w:sz w:val="20"/>
              </w:rPr>
            </w:pPr>
            <w:r>
              <w:rPr>
                <w:sz w:val="20"/>
              </w:rPr>
              <w:t>其他支出</w:t>
            </w: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7"/>
        </w:trPr>
        <w:tc>
          <w:tcPr>
            <w:tcW w:w="870" w:type="dxa"/>
            <w:tcBorders>
              <w:left w:val="single" w:sz="8" w:space="0" w:color="000000"/>
            </w:tcBorders>
          </w:tcPr>
          <w:p w:rsidR="00B32F43" w:rsidRDefault="00B32F43">
            <w:pPr>
              <w:pStyle w:val="TableParagraph"/>
              <w:rPr>
                <w:rFonts w:ascii="Times New Roman"/>
                <w:sz w:val="18"/>
              </w:rPr>
            </w:pPr>
          </w:p>
        </w:tc>
        <w:tc>
          <w:tcPr>
            <w:tcW w:w="2923" w:type="dxa"/>
          </w:tcPr>
          <w:p w:rsidR="00B32F43" w:rsidRDefault="00B32F43">
            <w:pPr>
              <w:pStyle w:val="TableParagraph"/>
              <w:rPr>
                <w:rFonts w:ascii="Times New Roman"/>
                <w:sz w:val="18"/>
              </w:rPr>
            </w:pP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6"/>
              <w:ind w:left="28"/>
              <w:rPr>
                <w:sz w:val="20"/>
              </w:rPr>
            </w:pPr>
            <w:r>
              <w:rPr>
                <w:sz w:val="20"/>
              </w:rPr>
              <w:t>30703</w:t>
            </w:r>
          </w:p>
        </w:tc>
        <w:tc>
          <w:tcPr>
            <w:tcW w:w="2066" w:type="dxa"/>
          </w:tcPr>
          <w:p w:rsidR="00B32F43" w:rsidRDefault="00D11307">
            <w:pPr>
              <w:pStyle w:val="TableParagraph"/>
              <w:spacing w:before="46"/>
              <w:ind w:left="228"/>
              <w:rPr>
                <w:sz w:val="20"/>
              </w:rPr>
            </w:pPr>
            <w:r>
              <w:rPr>
                <w:sz w:val="20"/>
              </w:rPr>
              <w:t>国内债务发行费用</w:t>
            </w:r>
          </w:p>
        </w:tc>
        <w:tc>
          <w:tcPr>
            <w:tcW w:w="938" w:type="dxa"/>
          </w:tcPr>
          <w:p w:rsidR="00B32F43" w:rsidRDefault="00B32F43">
            <w:pPr>
              <w:pStyle w:val="TableParagraph"/>
              <w:rPr>
                <w:rFonts w:ascii="Times New Roman"/>
                <w:sz w:val="18"/>
              </w:rPr>
            </w:pPr>
          </w:p>
        </w:tc>
        <w:tc>
          <w:tcPr>
            <w:tcW w:w="870" w:type="dxa"/>
          </w:tcPr>
          <w:p w:rsidR="00B32F43" w:rsidRDefault="00B32F43">
            <w:pPr>
              <w:pStyle w:val="TableParagraph"/>
              <w:rPr>
                <w:rFonts w:ascii="Times New Roman"/>
                <w:sz w:val="18"/>
              </w:rPr>
            </w:pPr>
          </w:p>
        </w:tc>
        <w:tc>
          <w:tcPr>
            <w:tcW w:w="3575" w:type="dxa"/>
          </w:tcPr>
          <w:p w:rsidR="00B32F43" w:rsidRDefault="00B32F43">
            <w:pPr>
              <w:pStyle w:val="TableParagraph"/>
              <w:rPr>
                <w:rFonts w:ascii="Times New Roman"/>
                <w:sz w:val="18"/>
              </w:rPr>
            </w:pPr>
          </w:p>
        </w:tc>
        <w:tc>
          <w:tcPr>
            <w:tcW w:w="938" w:type="dxa"/>
            <w:tcBorders>
              <w:right w:val="single" w:sz="8" w:space="0" w:color="000000"/>
            </w:tcBorders>
          </w:tcPr>
          <w:p w:rsidR="00B32F43" w:rsidRDefault="00B32F43">
            <w:pPr>
              <w:pStyle w:val="TableParagraph"/>
              <w:rPr>
                <w:rFonts w:ascii="Times New Roman"/>
                <w:sz w:val="18"/>
              </w:rPr>
            </w:pPr>
          </w:p>
        </w:tc>
      </w:tr>
      <w:tr w:rsidR="00B32F43">
        <w:trPr>
          <w:trHeight w:val="325"/>
        </w:trPr>
        <w:tc>
          <w:tcPr>
            <w:tcW w:w="3793" w:type="dxa"/>
            <w:gridSpan w:val="2"/>
            <w:tcBorders>
              <w:left w:val="single" w:sz="8" w:space="0" w:color="000000"/>
            </w:tcBorders>
          </w:tcPr>
          <w:p w:rsidR="00B32F43" w:rsidRDefault="00B32F43">
            <w:pPr>
              <w:pStyle w:val="TableParagraph"/>
              <w:rPr>
                <w:rFonts w:ascii="Times New Roman"/>
                <w:sz w:val="18"/>
              </w:rPr>
            </w:pPr>
          </w:p>
        </w:tc>
        <w:tc>
          <w:tcPr>
            <w:tcW w:w="938" w:type="dxa"/>
          </w:tcPr>
          <w:p w:rsidR="00B32F43" w:rsidRDefault="00B32F43">
            <w:pPr>
              <w:pStyle w:val="TableParagraph"/>
              <w:rPr>
                <w:rFonts w:ascii="Times New Roman"/>
                <w:sz w:val="18"/>
              </w:rPr>
            </w:pPr>
          </w:p>
        </w:tc>
        <w:tc>
          <w:tcPr>
            <w:tcW w:w="870" w:type="dxa"/>
          </w:tcPr>
          <w:p w:rsidR="00B32F43" w:rsidRDefault="00D11307">
            <w:pPr>
              <w:pStyle w:val="TableParagraph"/>
              <w:spacing w:before="45"/>
              <w:ind w:left="28"/>
              <w:rPr>
                <w:sz w:val="20"/>
              </w:rPr>
            </w:pPr>
            <w:r>
              <w:rPr>
                <w:sz w:val="20"/>
              </w:rPr>
              <w:t>30704</w:t>
            </w:r>
          </w:p>
        </w:tc>
        <w:tc>
          <w:tcPr>
            <w:tcW w:w="2066" w:type="dxa"/>
          </w:tcPr>
          <w:p w:rsidR="00B32F43" w:rsidRDefault="00D11307">
            <w:pPr>
              <w:pStyle w:val="TableParagraph"/>
              <w:spacing w:before="45"/>
              <w:ind w:left="228"/>
              <w:rPr>
                <w:sz w:val="20"/>
              </w:rPr>
            </w:pPr>
            <w:r>
              <w:rPr>
                <w:sz w:val="20"/>
              </w:rPr>
              <w:t>国外债务发行费用</w:t>
            </w:r>
          </w:p>
        </w:tc>
        <w:tc>
          <w:tcPr>
            <w:tcW w:w="938" w:type="dxa"/>
          </w:tcPr>
          <w:p w:rsidR="00B32F43" w:rsidRDefault="00B32F43">
            <w:pPr>
              <w:pStyle w:val="TableParagraph"/>
              <w:rPr>
                <w:rFonts w:ascii="Times New Roman"/>
                <w:sz w:val="18"/>
              </w:rPr>
            </w:pPr>
          </w:p>
        </w:tc>
        <w:tc>
          <w:tcPr>
            <w:tcW w:w="870" w:type="dxa"/>
          </w:tcPr>
          <w:p w:rsidR="00B32F43" w:rsidRDefault="00B32F43">
            <w:pPr>
              <w:pStyle w:val="TableParagraph"/>
              <w:rPr>
                <w:rFonts w:ascii="Times New Roman"/>
                <w:sz w:val="18"/>
              </w:rPr>
            </w:pPr>
          </w:p>
        </w:tc>
        <w:tc>
          <w:tcPr>
            <w:tcW w:w="3575" w:type="dxa"/>
          </w:tcPr>
          <w:p w:rsidR="00B32F43" w:rsidRDefault="00B32F43">
            <w:pPr>
              <w:pStyle w:val="TableParagraph"/>
              <w:rPr>
                <w:rFonts w:ascii="Times New Roman"/>
                <w:sz w:val="18"/>
              </w:rPr>
            </w:pPr>
          </w:p>
        </w:tc>
        <w:tc>
          <w:tcPr>
            <w:tcW w:w="938" w:type="dxa"/>
            <w:tcBorders>
              <w:right w:val="single" w:sz="8" w:space="0" w:color="000000"/>
            </w:tcBorders>
          </w:tcPr>
          <w:p w:rsidR="00B32F43" w:rsidRDefault="00B32F43">
            <w:pPr>
              <w:pStyle w:val="TableParagraph"/>
              <w:rPr>
                <w:rFonts w:ascii="Times New Roman"/>
                <w:sz w:val="18"/>
              </w:rPr>
            </w:pPr>
          </w:p>
        </w:tc>
      </w:tr>
      <w:tr w:rsidR="00B32F43" w:rsidTr="0011498C">
        <w:trPr>
          <w:trHeight w:val="325"/>
        </w:trPr>
        <w:tc>
          <w:tcPr>
            <w:tcW w:w="3793" w:type="dxa"/>
            <w:gridSpan w:val="2"/>
            <w:tcBorders>
              <w:left w:val="single" w:sz="8" w:space="0" w:color="000000"/>
              <w:bottom w:val="single" w:sz="8" w:space="0" w:color="000000"/>
            </w:tcBorders>
          </w:tcPr>
          <w:p w:rsidR="00B32F43" w:rsidRDefault="00D11307">
            <w:pPr>
              <w:pStyle w:val="TableParagraph"/>
              <w:spacing w:before="47"/>
              <w:ind w:left="1285" w:right="1253"/>
              <w:jc w:val="center"/>
              <w:rPr>
                <w:sz w:val="20"/>
              </w:rPr>
            </w:pPr>
            <w:r>
              <w:rPr>
                <w:sz w:val="20"/>
              </w:rPr>
              <w:t>人员经费合计</w:t>
            </w:r>
          </w:p>
        </w:tc>
        <w:tc>
          <w:tcPr>
            <w:tcW w:w="938" w:type="dxa"/>
            <w:tcBorders>
              <w:bottom w:val="single" w:sz="8" w:space="0" w:color="000000"/>
            </w:tcBorders>
            <w:vAlign w:val="center"/>
          </w:tcPr>
          <w:p w:rsidR="00B32F43" w:rsidRDefault="0011498C">
            <w:pPr>
              <w:pStyle w:val="TableParagraph"/>
              <w:rPr>
                <w:rFonts w:ascii="Times New Roman"/>
                <w:sz w:val="18"/>
              </w:rPr>
            </w:pPr>
            <w:r w:rsidRPr="0011498C">
              <w:rPr>
                <w:rFonts w:ascii="Times New Roman"/>
                <w:sz w:val="18"/>
              </w:rPr>
              <w:t>255.16</w:t>
            </w:r>
          </w:p>
        </w:tc>
        <w:tc>
          <w:tcPr>
            <w:tcW w:w="8319" w:type="dxa"/>
            <w:gridSpan w:val="5"/>
            <w:tcBorders>
              <w:bottom w:val="single" w:sz="8" w:space="0" w:color="000000"/>
            </w:tcBorders>
          </w:tcPr>
          <w:p w:rsidR="00B32F43" w:rsidRDefault="00D11307">
            <w:pPr>
              <w:pStyle w:val="TableParagraph"/>
              <w:spacing w:before="47"/>
              <w:ind w:left="3552" w:right="3516"/>
              <w:jc w:val="center"/>
              <w:rPr>
                <w:sz w:val="20"/>
              </w:rPr>
            </w:pPr>
            <w:r>
              <w:rPr>
                <w:sz w:val="20"/>
              </w:rPr>
              <w:t>公用经费合计</w:t>
            </w:r>
          </w:p>
        </w:tc>
        <w:tc>
          <w:tcPr>
            <w:tcW w:w="938" w:type="dxa"/>
            <w:tcBorders>
              <w:bottom w:val="single" w:sz="8" w:space="0" w:color="000000"/>
              <w:right w:val="single" w:sz="8" w:space="0" w:color="000000"/>
            </w:tcBorders>
            <w:vAlign w:val="center"/>
          </w:tcPr>
          <w:p w:rsidR="00B32F43" w:rsidRDefault="0011498C">
            <w:pPr>
              <w:pStyle w:val="TableParagraph"/>
              <w:rPr>
                <w:rFonts w:ascii="Times New Roman"/>
                <w:sz w:val="18"/>
              </w:rPr>
            </w:pPr>
            <w:r>
              <w:rPr>
                <w:rFonts w:ascii="Times New Roman" w:hint="eastAsia"/>
                <w:sz w:val="18"/>
              </w:rPr>
              <w:t>47.88</w:t>
            </w:r>
          </w:p>
        </w:tc>
      </w:tr>
    </w:tbl>
    <w:p w:rsidR="00B32F43" w:rsidRDefault="00D11307">
      <w:pPr>
        <w:spacing w:before="84"/>
        <w:ind w:left="12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B32F43" w:rsidRDefault="00B32F43">
      <w:pPr>
        <w:rPr>
          <w:rFonts w:ascii="宋体" w:eastAsia="宋体"/>
          <w:sz w:val="20"/>
        </w:rPr>
        <w:sectPr w:rsidR="00B32F43">
          <w:pgSz w:w="16840" w:h="11910" w:orient="landscape"/>
          <w:pgMar w:top="1100" w:right="1280" w:bottom="900" w:left="1320" w:header="0" w:footer="701"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pStyle w:val="a3"/>
        <w:rPr>
          <w:rFonts w:ascii="宋体"/>
          <w:sz w:val="20"/>
        </w:rPr>
      </w:pPr>
    </w:p>
    <w:p w:rsidR="00B32F43" w:rsidRDefault="00B32F43">
      <w:pPr>
        <w:rPr>
          <w:rFonts w:ascii="宋体"/>
          <w:sz w:val="17"/>
        </w:rPr>
        <w:sectPr w:rsidR="00B32F43">
          <w:pgSz w:w="16840" w:h="11910" w:orient="landscape"/>
          <w:pgMar w:top="1100" w:right="1280" w:bottom="900" w:left="1320" w:header="0" w:footer="701" w:gutter="0"/>
          <w:cols w:space="720"/>
        </w:sectPr>
      </w:pPr>
    </w:p>
    <w:p w:rsidR="00B32F43" w:rsidRDefault="00B32F43" w:rsidP="004823C4">
      <w:pPr>
        <w:spacing w:line="158" w:lineRule="exact"/>
        <w:ind w:right="1569"/>
        <w:rPr>
          <w:rFonts w:ascii="宋体" w:eastAsia="宋体"/>
          <w:sz w:val="20"/>
        </w:rPr>
      </w:pPr>
    </w:p>
    <w:p w:rsidR="004823C4" w:rsidRDefault="00D11307" w:rsidP="004823C4">
      <w:pPr>
        <w:pStyle w:val="a3"/>
        <w:spacing w:before="58"/>
        <w:ind w:left="266"/>
        <w:rPr>
          <w:rFonts w:ascii="华文中宋" w:eastAsia="华文中宋" w:hAnsi="华文中宋"/>
        </w:rPr>
      </w:pPr>
      <w:r>
        <w:br w:type="column"/>
      </w:r>
      <w:r>
        <w:rPr>
          <w:rFonts w:ascii="华文中宋" w:eastAsia="华文中宋" w:hAnsi="华文中宋" w:hint="eastAsia"/>
        </w:rPr>
        <w:lastRenderedPageBreak/>
        <w:t>一般公共预算财政拨款“三公”经费支出决算表</w:t>
      </w:r>
    </w:p>
    <w:p w:rsidR="007469CA" w:rsidRDefault="007469CA" w:rsidP="007469CA">
      <w:pPr>
        <w:wordWrap w:val="0"/>
        <w:spacing w:before="134"/>
        <w:ind w:right="713"/>
        <w:rPr>
          <w:rFonts w:ascii="宋体" w:eastAsia="宋体"/>
          <w:sz w:val="20"/>
        </w:rPr>
      </w:pPr>
      <w:r>
        <w:rPr>
          <w:rFonts w:ascii="宋体" w:eastAsia="宋体" w:hint="eastAsia"/>
          <w:sz w:val="20"/>
        </w:rPr>
        <w:t>部门：信阳市平桥区供销社</w:t>
      </w:r>
      <w:r>
        <w:rPr>
          <w:rFonts w:ascii="宋体" w:eastAsia="宋体" w:hint="eastAsia"/>
          <w:sz w:val="20"/>
        </w:rPr>
        <w:tab/>
      </w:r>
      <w:r>
        <w:rPr>
          <w:rFonts w:ascii="宋体" w:eastAsia="宋体" w:hint="eastAsia"/>
          <w:w w:val="90"/>
          <w:sz w:val="20"/>
        </w:rPr>
        <w:t>单位</w:t>
      </w:r>
      <w:r>
        <w:rPr>
          <w:rFonts w:ascii="宋体" w:eastAsia="宋体" w:hint="eastAsia"/>
          <w:spacing w:val="-89"/>
          <w:w w:val="90"/>
          <w:sz w:val="20"/>
        </w:rPr>
        <w:t>：</w:t>
      </w:r>
      <w:r>
        <w:rPr>
          <w:rFonts w:ascii="宋体" w:eastAsia="宋体" w:hint="eastAsia"/>
          <w:w w:val="90"/>
          <w:sz w:val="20"/>
        </w:rPr>
        <w:t>万元</w:t>
      </w:r>
    </w:p>
    <w:p w:rsidR="004823C4" w:rsidRDefault="00D11307" w:rsidP="004823C4">
      <w:pPr>
        <w:pStyle w:val="a3"/>
        <w:rPr>
          <w:rFonts w:ascii="华文中宋"/>
          <w:sz w:val="20"/>
        </w:rPr>
      </w:pPr>
      <w:r>
        <w:br w:type="column"/>
      </w:r>
      <w:r w:rsidR="007469CA" w:rsidRPr="007469CA">
        <w:rPr>
          <w:rFonts w:hint="eastAsia"/>
          <w:sz w:val="22"/>
        </w:rPr>
        <w:lastRenderedPageBreak/>
        <w:t>公开07表</w:t>
      </w:r>
    </w:p>
    <w:p w:rsidR="00B32F43" w:rsidRDefault="00B32F43">
      <w:pPr>
        <w:spacing w:line="456" w:lineRule="auto"/>
        <w:rPr>
          <w:rFonts w:ascii="宋体" w:eastAsia="宋体"/>
          <w:sz w:val="20"/>
        </w:rPr>
        <w:sectPr w:rsidR="00B32F43">
          <w:type w:val="continuous"/>
          <w:pgSz w:w="16840" w:h="11910" w:orient="landscape"/>
          <w:pgMar w:top="1600" w:right="1280" w:bottom="280" w:left="1320" w:header="720" w:footer="720" w:gutter="0"/>
          <w:cols w:num="3" w:space="720" w:equalWidth="0">
            <w:col w:w="2457" w:space="1071"/>
            <w:col w:w="7024" w:space="2225"/>
            <w:col w:w="1463"/>
          </w:cols>
        </w:sectPr>
      </w:pPr>
    </w:p>
    <w:tbl>
      <w:tblPr>
        <w:tblStyle w:val="TableNormal"/>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1"/>
        <w:gridCol w:w="1149"/>
        <w:gridCol w:w="1150"/>
        <w:gridCol w:w="1150"/>
        <w:gridCol w:w="1151"/>
        <w:gridCol w:w="1150"/>
        <w:gridCol w:w="1151"/>
        <w:gridCol w:w="1151"/>
        <w:gridCol w:w="1151"/>
        <w:gridCol w:w="1151"/>
        <w:gridCol w:w="1151"/>
        <w:gridCol w:w="1151"/>
      </w:tblGrid>
      <w:tr w:rsidR="00B32F43">
        <w:trPr>
          <w:trHeight w:val="574"/>
        </w:trPr>
        <w:tc>
          <w:tcPr>
            <w:tcW w:w="6901" w:type="dxa"/>
            <w:gridSpan w:val="6"/>
            <w:tcBorders>
              <w:bottom w:val="single" w:sz="4" w:space="0" w:color="000000"/>
              <w:right w:val="single" w:sz="4" w:space="0" w:color="000000"/>
            </w:tcBorders>
          </w:tcPr>
          <w:p w:rsidR="00B32F43" w:rsidRDefault="00D11307">
            <w:pPr>
              <w:pStyle w:val="TableParagraph"/>
              <w:spacing w:before="169"/>
              <w:ind w:left="3137" w:right="3108"/>
              <w:jc w:val="center"/>
              <w:rPr>
                <w:sz w:val="20"/>
              </w:rPr>
            </w:pPr>
            <w:r>
              <w:rPr>
                <w:sz w:val="20"/>
              </w:rPr>
              <w:lastRenderedPageBreak/>
              <w:t>预算数</w:t>
            </w:r>
          </w:p>
        </w:tc>
        <w:tc>
          <w:tcPr>
            <w:tcW w:w="6906" w:type="dxa"/>
            <w:gridSpan w:val="6"/>
            <w:tcBorders>
              <w:left w:val="single" w:sz="4" w:space="0" w:color="000000"/>
              <w:bottom w:val="single" w:sz="4" w:space="0" w:color="000000"/>
            </w:tcBorders>
          </w:tcPr>
          <w:p w:rsidR="00B32F43" w:rsidRDefault="00D11307">
            <w:pPr>
              <w:pStyle w:val="TableParagraph"/>
              <w:spacing w:before="169"/>
              <w:ind w:left="3146" w:right="3104"/>
              <w:jc w:val="center"/>
              <w:rPr>
                <w:sz w:val="20"/>
              </w:rPr>
            </w:pPr>
            <w:r>
              <w:rPr>
                <w:sz w:val="20"/>
              </w:rPr>
              <w:t>决算数</w:t>
            </w:r>
          </w:p>
        </w:tc>
      </w:tr>
      <w:tr w:rsidR="00B32F43">
        <w:trPr>
          <w:trHeight w:val="615"/>
        </w:trPr>
        <w:tc>
          <w:tcPr>
            <w:tcW w:w="1151" w:type="dxa"/>
            <w:vMerge w:val="restart"/>
            <w:tcBorders>
              <w:top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8"/>
              <w:rPr>
                <w:sz w:val="20"/>
              </w:rPr>
            </w:pPr>
          </w:p>
          <w:p w:rsidR="00B32F43" w:rsidRDefault="00D11307">
            <w:pPr>
              <w:pStyle w:val="TableParagraph"/>
              <w:ind w:left="383"/>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B32F43" w:rsidRDefault="00B32F43">
            <w:pPr>
              <w:pStyle w:val="TableParagraph"/>
              <w:spacing w:before="3"/>
              <w:rPr>
                <w:sz w:val="28"/>
              </w:rPr>
            </w:pPr>
          </w:p>
          <w:p w:rsidR="00B32F43" w:rsidRDefault="00D11307">
            <w:pPr>
              <w:pStyle w:val="TableParagraph"/>
              <w:spacing w:before="1"/>
              <w:ind w:left="188"/>
              <w:rPr>
                <w:sz w:val="20"/>
              </w:rPr>
            </w:pPr>
            <w:r>
              <w:rPr>
                <w:w w:val="90"/>
                <w:sz w:val="20"/>
              </w:rPr>
              <w:t>因公出国</w:t>
            </w:r>
          </w:p>
          <w:p w:rsidR="00B32F43" w:rsidRDefault="00D11307">
            <w:pPr>
              <w:pStyle w:val="TableParagraph"/>
              <w:spacing w:before="58"/>
              <w:ind w:left="188"/>
              <w:rPr>
                <w:sz w:val="20"/>
              </w:rPr>
            </w:pPr>
            <w:r>
              <w:rPr>
                <w:w w:val="90"/>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15"/>
              </w:rPr>
            </w:pPr>
          </w:p>
          <w:p w:rsidR="00B32F43" w:rsidRDefault="00D11307">
            <w:pPr>
              <w:pStyle w:val="TableParagraph"/>
              <w:ind w:left="73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8"/>
              <w:rPr>
                <w:sz w:val="20"/>
              </w:rPr>
            </w:pPr>
          </w:p>
          <w:p w:rsidR="00B32F43" w:rsidRDefault="00D11307">
            <w:pPr>
              <w:pStyle w:val="TableParagraph"/>
              <w:ind w:left="87"/>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8"/>
              <w:rPr>
                <w:sz w:val="20"/>
              </w:rPr>
            </w:pPr>
          </w:p>
          <w:p w:rsidR="00B32F43" w:rsidRDefault="00D11307">
            <w:pPr>
              <w:pStyle w:val="TableParagraph"/>
              <w:ind w:left="389"/>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B32F43" w:rsidRDefault="00B32F43">
            <w:pPr>
              <w:pStyle w:val="TableParagraph"/>
              <w:spacing w:before="3"/>
              <w:rPr>
                <w:sz w:val="28"/>
              </w:rPr>
            </w:pPr>
          </w:p>
          <w:p w:rsidR="00B32F43" w:rsidRDefault="00D11307">
            <w:pPr>
              <w:pStyle w:val="TableParagraph"/>
              <w:spacing w:before="1"/>
              <w:ind w:left="189"/>
              <w:rPr>
                <w:sz w:val="20"/>
              </w:rPr>
            </w:pPr>
            <w:r>
              <w:rPr>
                <w:w w:val="90"/>
                <w:sz w:val="20"/>
              </w:rPr>
              <w:t>因公出国</w:t>
            </w:r>
          </w:p>
          <w:p w:rsidR="00B32F43" w:rsidRDefault="00D11307">
            <w:pPr>
              <w:pStyle w:val="TableParagraph"/>
              <w:spacing w:before="58"/>
              <w:ind w:left="189"/>
              <w:rPr>
                <w:sz w:val="20"/>
              </w:rPr>
            </w:pPr>
            <w:r>
              <w:rPr>
                <w:w w:val="90"/>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15"/>
              </w:rPr>
            </w:pPr>
          </w:p>
          <w:p w:rsidR="00B32F43" w:rsidRDefault="00D11307">
            <w:pPr>
              <w:pStyle w:val="TableParagraph"/>
              <w:ind w:left="739"/>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B32F43" w:rsidRDefault="00B32F43">
            <w:pPr>
              <w:pStyle w:val="TableParagraph"/>
              <w:rPr>
                <w:sz w:val="20"/>
              </w:rPr>
            </w:pPr>
          </w:p>
          <w:p w:rsidR="00B32F43" w:rsidRDefault="00B32F43">
            <w:pPr>
              <w:pStyle w:val="TableParagraph"/>
              <w:spacing w:before="8"/>
              <w:rPr>
                <w:sz w:val="20"/>
              </w:rPr>
            </w:pPr>
          </w:p>
          <w:p w:rsidR="00B32F43" w:rsidRDefault="00D11307">
            <w:pPr>
              <w:pStyle w:val="TableParagraph"/>
              <w:ind w:left="90"/>
              <w:rPr>
                <w:sz w:val="20"/>
              </w:rPr>
            </w:pPr>
            <w:r>
              <w:rPr>
                <w:sz w:val="20"/>
              </w:rPr>
              <w:t>公务接待费</w:t>
            </w:r>
          </w:p>
        </w:tc>
      </w:tr>
      <w:tr w:rsidR="00B32F43">
        <w:trPr>
          <w:trHeight w:val="637"/>
        </w:trPr>
        <w:tc>
          <w:tcPr>
            <w:tcW w:w="1151" w:type="dxa"/>
            <w:vMerge/>
            <w:tcBorders>
              <w:top w:val="nil"/>
              <w:bottom w:val="single" w:sz="4" w:space="0" w:color="000000"/>
              <w:right w:val="single" w:sz="4" w:space="0" w:color="000000"/>
            </w:tcBorders>
          </w:tcPr>
          <w:p w:rsidR="00B32F43" w:rsidRDefault="00B32F43">
            <w:pPr>
              <w:rPr>
                <w:sz w:val="2"/>
                <w:szCs w:val="2"/>
              </w:rPr>
            </w:pPr>
          </w:p>
        </w:tc>
        <w:tc>
          <w:tcPr>
            <w:tcW w:w="1149"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spacing w:before="11"/>
              <w:rPr>
                <w:sz w:val="15"/>
              </w:rPr>
            </w:pPr>
          </w:p>
          <w:p w:rsidR="00B32F43" w:rsidRDefault="00D11307">
            <w:pPr>
              <w:pStyle w:val="TableParagraph"/>
              <w:ind w:left="39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33"/>
              <w:rPr>
                <w:sz w:val="20"/>
              </w:rPr>
            </w:pPr>
            <w:r>
              <w:rPr>
                <w:sz w:val="20"/>
              </w:rPr>
              <w:t>公务用车</w:t>
            </w:r>
          </w:p>
          <w:p w:rsidR="00B32F43" w:rsidRDefault="00D11307">
            <w:pPr>
              <w:pStyle w:val="TableParagraph"/>
              <w:spacing w:before="58"/>
              <w:ind w:left="325"/>
              <w:rPr>
                <w:sz w:val="20"/>
              </w:rPr>
            </w:pPr>
            <w:r>
              <w:rPr>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190"/>
              <w:rPr>
                <w:sz w:val="20"/>
              </w:rPr>
            </w:pPr>
            <w:r>
              <w:rPr>
                <w:sz w:val="20"/>
              </w:rPr>
              <w:t>公务用车</w:t>
            </w:r>
          </w:p>
          <w:p w:rsidR="00B32F43" w:rsidRDefault="00D11307">
            <w:pPr>
              <w:pStyle w:val="TableParagraph"/>
              <w:spacing w:before="58"/>
              <w:ind w:left="28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151"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151"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spacing w:before="11"/>
              <w:rPr>
                <w:sz w:val="15"/>
              </w:rPr>
            </w:pPr>
          </w:p>
          <w:p w:rsidR="00B32F43" w:rsidRDefault="00D11307">
            <w:pPr>
              <w:pStyle w:val="TableParagraph"/>
              <w:ind w:left="38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234"/>
              <w:rPr>
                <w:sz w:val="20"/>
              </w:rPr>
            </w:pPr>
            <w:r>
              <w:rPr>
                <w:sz w:val="20"/>
              </w:rPr>
              <w:t>公务用车</w:t>
            </w:r>
          </w:p>
          <w:p w:rsidR="00B32F43" w:rsidRDefault="00D11307">
            <w:pPr>
              <w:pStyle w:val="TableParagraph"/>
              <w:spacing w:before="58"/>
              <w:ind w:left="323"/>
              <w:rPr>
                <w:sz w:val="20"/>
              </w:rPr>
            </w:pPr>
            <w:r>
              <w:rPr>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45"/>
              <w:ind w:left="190"/>
              <w:rPr>
                <w:sz w:val="20"/>
              </w:rPr>
            </w:pPr>
            <w:r>
              <w:rPr>
                <w:sz w:val="20"/>
              </w:rPr>
              <w:t>公务用车</w:t>
            </w:r>
          </w:p>
          <w:p w:rsidR="00B32F43" w:rsidRDefault="00D11307">
            <w:pPr>
              <w:pStyle w:val="TableParagraph"/>
              <w:spacing w:before="58"/>
              <w:ind w:left="288"/>
              <w:rPr>
                <w:sz w:val="20"/>
              </w:rPr>
            </w:pPr>
            <w:r>
              <w:rPr>
                <w:sz w:val="20"/>
              </w:rPr>
              <w:t>运行费</w:t>
            </w:r>
          </w:p>
        </w:tc>
        <w:tc>
          <w:tcPr>
            <w:tcW w:w="1151" w:type="dxa"/>
            <w:vMerge/>
            <w:tcBorders>
              <w:top w:val="nil"/>
              <w:left w:val="single" w:sz="4" w:space="0" w:color="000000"/>
              <w:bottom w:val="single" w:sz="4" w:space="0" w:color="000000"/>
            </w:tcBorders>
          </w:tcPr>
          <w:p w:rsidR="00B32F43" w:rsidRDefault="00B32F43">
            <w:pPr>
              <w:rPr>
                <w:sz w:val="2"/>
                <w:szCs w:val="2"/>
              </w:rPr>
            </w:pPr>
          </w:p>
        </w:tc>
      </w:tr>
      <w:tr w:rsidR="00B32F43">
        <w:trPr>
          <w:trHeight w:val="573"/>
        </w:trPr>
        <w:tc>
          <w:tcPr>
            <w:tcW w:w="1151" w:type="dxa"/>
            <w:tcBorders>
              <w:top w:val="single" w:sz="4" w:space="0" w:color="000000"/>
              <w:bottom w:val="single" w:sz="4" w:space="0" w:color="000000"/>
              <w:right w:val="single" w:sz="4" w:space="0" w:color="000000"/>
            </w:tcBorders>
          </w:tcPr>
          <w:p w:rsidR="00B32F43" w:rsidRDefault="00D11307">
            <w:pPr>
              <w:pStyle w:val="TableParagraph"/>
              <w:spacing w:before="169"/>
              <w:ind w:left="31"/>
              <w:jc w:val="center"/>
              <w:rPr>
                <w:sz w:val="20"/>
              </w:rPr>
            </w:pPr>
            <w:r>
              <w:rPr>
                <w:w w:val="97"/>
                <w:sz w:val="20"/>
              </w:rPr>
              <w:t>1</w:t>
            </w:r>
          </w:p>
        </w:tc>
        <w:tc>
          <w:tcPr>
            <w:tcW w:w="1149"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5"/>
              <w:jc w:val="center"/>
              <w:rPr>
                <w:sz w:val="20"/>
              </w:rPr>
            </w:pPr>
            <w:r>
              <w:rPr>
                <w:w w:val="97"/>
                <w:sz w:val="20"/>
              </w:rPr>
              <w:t>2</w:t>
            </w:r>
          </w:p>
        </w:tc>
        <w:tc>
          <w:tcPr>
            <w:tcW w:w="11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5"/>
              <w:jc w:val="center"/>
              <w:rPr>
                <w:sz w:val="20"/>
              </w:rPr>
            </w:pPr>
            <w:r>
              <w:rPr>
                <w:w w:val="97"/>
                <w:sz w:val="20"/>
              </w:rPr>
              <w:t>3</w:t>
            </w:r>
          </w:p>
        </w:tc>
        <w:tc>
          <w:tcPr>
            <w:tcW w:w="11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4"/>
              <w:jc w:val="center"/>
              <w:rPr>
                <w:sz w:val="20"/>
              </w:rPr>
            </w:pPr>
            <w:r>
              <w:rPr>
                <w:w w:val="97"/>
                <w:sz w:val="20"/>
              </w:rPr>
              <w:t>4</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2"/>
              <w:jc w:val="center"/>
              <w:rPr>
                <w:sz w:val="20"/>
              </w:rPr>
            </w:pPr>
            <w:r>
              <w:rPr>
                <w:w w:val="97"/>
                <w:sz w:val="20"/>
              </w:rPr>
              <w:t>5</w:t>
            </w:r>
          </w:p>
        </w:tc>
        <w:tc>
          <w:tcPr>
            <w:tcW w:w="1150"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5"/>
              <w:jc w:val="center"/>
              <w:rPr>
                <w:sz w:val="20"/>
              </w:rPr>
            </w:pPr>
            <w:r>
              <w:rPr>
                <w:w w:val="97"/>
                <w:sz w:val="20"/>
              </w:rPr>
              <w:t>6</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4"/>
              <w:jc w:val="center"/>
              <w:rPr>
                <w:sz w:val="20"/>
              </w:rPr>
            </w:pPr>
            <w:r>
              <w:rPr>
                <w:w w:val="97"/>
                <w:sz w:val="20"/>
              </w:rPr>
              <w:t>7</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6"/>
              <w:jc w:val="center"/>
              <w:rPr>
                <w:sz w:val="20"/>
              </w:rPr>
            </w:pPr>
            <w:r>
              <w:rPr>
                <w:w w:val="97"/>
                <w:sz w:val="20"/>
              </w:rPr>
              <w:t>8</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33"/>
              <w:jc w:val="center"/>
              <w:rPr>
                <w:sz w:val="20"/>
              </w:rPr>
            </w:pPr>
            <w:r>
              <w:rPr>
                <w:w w:val="97"/>
                <w:sz w:val="20"/>
              </w:rPr>
              <w:t>9</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468" w:right="43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69"/>
              <w:ind w:left="469" w:right="430"/>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B32F43" w:rsidRDefault="00D11307">
            <w:pPr>
              <w:pStyle w:val="TableParagraph"/>
              <w:spacing w:before="169"/>
              <w:ind w:left="468" w:right="427"/>
              <w:jc w:val="center"/>
              <w:rPr>
                <w:sz w:val="20"/>
              </w:rPr>
            </w:pPr>
            <w:r>
              <w:rPr>
                <w:sz w:val="20"/>
              </w:rPr>
              <w:t>12</w:t>
            </w:r>
          </w:p>
        </w:tc>
      </w:tr>
      <w:tr w:rsidR="00B32F43">
        <w:trPr>
          <w:trHeight w:val="868"/>
        </w:trPr>
        <w:tc>
          <w:tcPr>
            <w:tcW w:w="1151" w:type="dxa"/>
            <w:tcBorders>
              <w:top w:val="single" w:sz="4" w:space="0" w:color="000000"/>
              <w:right w:val="single" w:sz="4" w:space="0" w:color="000000"/>
            </w:tcBorders>
          </w:tcPr>
          <w:p w:rsidR="00B32F43" w:rsidRDefault="00B32F43">
            <w:pPr>
              <w:pStyle w:val="TableParagraph"/>
              <w:spacing w:before="11"/>
              <w:rPr>
                <w:sz w:val="24"/>
              </w:rPr>
            </w:pPr>
          </w:p>
          <w:p w:rsidR="00B32F43" w:rsidRDefault="00D11307">
            <w:pPr>
              <w:pStyle w:val="TableParagraph"/>
              <w:ind w:left="23"/>
              <w:rPr>
                <w:sz w:val="20"/>
              </w:rPr>
            </w:pPr>
            <w:r>
              <w:rPr>
                <w:sz w:val="20"/>
              </w:rPr>
              <w:t>1.00</w:t>
            </w:r>
          </w:p>
        </w:tc>
        <w:tc>
          <w:tcPr>
            <w:tcW w:w="1149"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B32F43" w:rsidRDefault="00B32F43">
            <w:pPr>
              <w:pStyle w:val="TableParagraph"/>
              <w:spacing w:before="11"/>
              <w:rPr>
                <w:sz w:val="24"/>
              </w:rPr>
            </w:pPr>
          </w:p>
          <w:p w:rsidR="00B32F43" w:rsidRDefault="00D11307">
            <w:pPr>
              <w:pStyle w:val="TableParagraph"/>
              <w:ind w:left="30"/>
              <w:rPr>
                <w:sz w:val="20"/>
              </w:rPr>
            </w:pPr>
            <w:r>
              <w:rPr>
                <w:sz w:val="20"/>
              </w:rPr>
              <w:t>0.5</w:t>
            </w:r>
          </w:p>
        </w:tc>
        <w:tc>
          <w:tcPr>
            <w:tcW w:w="1150"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B32F43" w:rsidRDefault="00B32F43">
            <w:pPr>
              <w:pStyle w:val="TableParagraph"/>
              <w:spacing w:before="11"/>
              <w:rPr>
                <w:sz w:val="24"/>
              </w:rPr>
            </w:pPr>
          </w:p>
          <w:p w:rsidR="00B32F43" w:rsidRDefault="00D11307">
            <w:pPr>
              <w:pStyle w:val="TableParagraph"/>
              <w:ind w:left="29"/>
              <w:rPr>
                <w:sz w:val="20"/>
              </w:rPr>
            </w:pPr>
            <w:r>
              <w:rPr>
                <w:sz w:val="20"/>
              </w:rPr>
              <w:t>0.5</w:t>
            </w:r>
          </w:p>
        </w:tc>
        <w:tc>
          <w:tcPr>
            <w:tcW w:w="1150" w:type="dxa"/>
            <w:tcBorders>
              <w:top w:val="single" w:sz="4" w:space="0" w:color="000000"/>
              <w:left w:val="single" w:sz="4" w:space="0" w:color="000000"/>
              <w:right w:val="single" w:sz="4" w:space="0" w:color="000000"/>
            </w:tcBorders>
          </w:tcPr>
          <w:p w:rsidR="00B32F43" w:rsidRDefault="00B32F43">
            <w:pPr>
              <w:pStyle w:val="TableParagraph"/>
              <w:spacing w:before="11"/>
              <w:rPr>
                <w:sz w:val="24"/>
              </w:rPr>
            </w:pPr>
          </w:p>
          <w:p w:rsidR="00B32F43" w:rsidRDefault="00D11307">
            <w:pPr>
              <w:pStyle w:val="TableParagraph"/>
              <w:ind w:left="27"/>
              <w:rPr>
                <w:sz w:val="20"/>
              </w:rPr>
            </w:pPr>
            <w:r>
              <w:rPr>
                <w:sz w:val="20"/>
              </w:rPr>
              <w:t>0.5</w:t>
            </w:r>
          </w:p>
        </w:tc>
        <w:tc>
          <w:tcPr>
            <w:tcW w:w="1151" w:type="dxa"/>
            <w:tcBorders>
              <w:top w:val="single" w:sz="4" w:space="0" w:color="000000"/>
              <w:left w:val="single" w:sz="4" w:space="0" w:color="000000"/>
              <w:right w:val="single" w:sz="4" w:space="0" w:color="000000"/>
            </w:tcBorders>
          </w:tcPr>
          <w:p w:rsidR="00B32F43" w:rsidRDefault="00B32F43">
            <w:pPr>
              <w:pStyle w:val="TableParagraph"/>
              <w:spacing w:before="11"/>
              <w:rPr>
                <w:sz w:val="24"/>
              </w:rPr>
            </w:pPr>
          </w:p>
          <w:p w:rsidR="00B32F43" w:rsidRDefault="00D11307">
            <w:pPr>
              <w:pStyle w:val="TableParagraph"/>
              <w:ind w:left="29"/>
              <w:rPr>
                <w:sz w:val="20"/>
              </w:rPr>
            </w:pPr>
            <w:r>
              <w:rPr>
                <w:sz w:val="20"/>
              </w:rPr>
              <w:t>0.35</w:t>
            </w:r>
          </w:p>
        </w:tc>
        <w:tc>
          <w:tcPr>
            <w:tcW w:w="1151"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B32F43" w:rsidRDefault="00B32F43">
            <w:pPr>
              <w:pStyle w:val="TableParagraph"/>
              <w:spacing w:before="11"/>
              <w:rPr>
                <w:sz w:val="24"/>
              </w:rPr>
            </w:pPr>
          </w:p>
          <w:p w:rsidR="00B32F43" w:rsidRDefault="00D11307">
            <w:pPr>
              <w:pStyle w:val="TableParagraph"/>
              <w:ind w:left="29"/>
              <w:rPr>
                <w:sz w:val="20"/>
              </w:rPr>
            </w:pPr>
            <w:r>
              <w:rPr>
                <w:sz w:val="20"/>
              </w:rPr>
              <w:t>0.35</w:t>
            </w:r>
          </w:p>
        </w:tc>
        <w:tc>
          <w:tcPr>
            <w:tcW w:w="1151" w:type="dxa"/>
            <w:tcBorders>
              <w:top w:val="single" w:sz="4" w:space="0" w:color="000000"/>
              <w:left w:val="single" w:sz="4" w:space="0" w:color="000000"/>
              <w:right w:val="single" w:sz="4" w:space="0" w:color="000000"/>
            </w:tcBorders>
          </w:tcPr>
          <w:p w:rsidR="00B32F43" w:rsidRDefault="00B32F4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B32F43" w:rsidRDefault="00B32F43">
            <w:pPr>
              <w:pStyle w:val="TableParagraph"/>
              <w:spacing w:before="11"/>
              <w:rPr>
                <w:sz w:val="24"/>
              </w:rPr>
            </w:pPr>
          </w:p>
          <w:p w:rsidR="00B32F43" w:rsidRDefault="00D11307">
            <w:pPr>
              <w:pStyle w:val="TableParagraph"/>
              <w:ind w:left="29"/>
              <w:rPr>
                <w:sz w:val="20"/>
              </w:rPr>
            </w:pPr>
            <w:r>
              <w:rPr>
                <w:sz w:val="20"/>
              </w:rPr>
              <w:t>0.35</w:t>
            </w:r>
          </w:p>
        </w:tc>
        <w:tc>
          <w:tcPr>
            <w:tcW w:w="1151" w:type="dxa"/>
            <w:tcBorders>
              <w:top w:val="single" w:sz="4" w:space="0" w:color="000000"/>
              <w:left w:val="single" w:sz="4" w:space="0" w:color="000000"/>
            </w:tcBorders>
          </w:tcPr>
          <w:p w:rsidR="00B32F43" w:rsidRDefault="00B32F43">
            <w:pPr>
              <w:pStyle w:val="TableParagraph"/>
              <w:rPr>
                <w:rFonts w:ascii="Times New Roman"/>
                <w:sz w:val="20"/>
              </w:rPr>
            </w:pPr>
          </w:p>
        </w:tc>
      </w:tr>
    </w:tbl>
    <w:p w:rsidR="00B32F43" w:rsidRDefault="00B32F43">
      <w:pPr>
        <w:pStyle w:val="a3"/>
        <w:spacing w:before="7"/>
        <w:rPr>
          <w:rFonts w:ascii="宋体"/>
          <w:sz w:val="11"/>
        </w:rPr>
      </w:pPr>
    </w:p>
    <w:p w:rsidR="00B32F43" w:rsidRDefault="00D11307">
      <w:pPr>
        <w:tabs>
          <w:tab w:val="left" w:pos="13511"/>
        </w:tabs>
        <w:spacing w:before="72" w:line="295" w:lineRule="auto"/>
        <w:ind w:left="266" w:right="332"/>
        <w:rPr>
          <w:rFonts w:ascii="宋体" w:eastAsia="宋体" w:hAnsi="宋体"/>
          <w:sz w:val="20"/>
        </w:rPr>
      </w:pPr>
      <w:r>
        <w:rPr>
          <w:rFonts w:ascii="宋体" w:eastAsia="宋体" w:hAnsi="宋体" w:hint="eastAsia"/>
          <w:spacing w:val="-3"/>
          <w:w w:val="90"/>
          <w:sz w:val="20"/>
        </w:rPr>
        <w:t>注：</w:t>
      </w:r>
      <w:r>
        <w:rPr>
          <w:rFonts w:ascii="宋体" w:eastAsia="宋体" w:hAnsi="宋体" w:hint="eastAsia"/>
          <w:spacing w:val="-5"/>
          <w:w w:val="90"/>
          <w:sz w:val="20"/>
        </w:rPr>
        <w:t>本</w:t>
      </w:r>
      <w:r>
        <w:rPr>
          <w:rFonts w:ascii="宋体" w:eastAsia="宋体" w:hAnsi="宋体" w:hint="eastAsia"/>
          <w:spacing w:val="-3"/>
          <w:w w:val="90"/>
          <w:sz w:val="20"/>
        </w:rPr>
        <w:t>表反映</w:t>
      </w:r>
      <w:r>
        <w:rPr>
          <w:rFonts w:ascii="宋体" w:eastAsia="宋体" w:hAnsi="宋体" w:hint="eastAsia"/>
          <w:spacing w:val="-5"/>
          <w:w w:val="90"/>
          <w:sz w:val="20"/>
        </w:rPr>
        <w:t>部</w:t>
      </w:r>
      <w:r>
        <w:rPr>
          <w:rFonts w:ascii="宋体" w:eastAsia="宋体" w:hAnsi="宋体" w:hint="eastAsia"/>
          <w:spacing w:val="-3"/>
          <w:w w:val="90"/>
          <w:sz w:val="20"/>
        </w:rPr>
        <w:t>门本</w:t>
      </w:r>
      <w:r>
        <w:rPr>
          <w:rFonts w:ascii="宋体" w:eastAsia="宋体" w:hAnsi="宋体" w:hint="eastAsia"/>
          <w:spacing w:val="-5"/>
          <w:w w:val="90"/>
          <w:sz w:val="20"/>
        </w:rPr>
        <w:t>年</w:t>
      </w:r>
      <w:r>
        <w:rPr>
          <w:rFonts w:ascii="宋体" w:eastAsia="宋体" w:hAnsi="宋体" w:hint="eastAsia"/>
          <w:spacing w:val="-3"/>
          <w:w w:val="90"/>
          <w:sz w:val="20"/>
        </w:rPr>
        <w:t>度“三</w:t>
      </w:r>
      <w:r>
        <w:rPr>
          <w:rFonts w:ascii="宋体" w:eastAsia="宋体" w:hAnsi="宋体" w:hint="eastAsia"/>
          <w:spacing w:val="-5"/>
          <w:w w:val="90"/>
          <w:sz w:val="20"/>
        </w:rPr>
        <w:t>公</w:t>
      </w:r>
      <w:r>
        <w:rPr>
          <w:rFonts w:ascii="宋体" w:eastAsia="宋体" w:hAnsi="宋体" w:hint="eastAsia"/>
          <w:spacing w:val="-3"/>
          <w:w w:val="90"/>
          <w:sz w:val="20"/>
        </w:rPr>
        <w:t>”经</w:t>
      </w:r>
      <w:r>
        <w:rPr>
          <w:rFonts w:ascii="宋体" w:eastAsia="宋体" w:hAnsi="宋体" w:hint="eastAsia"/>
          <w:spacing w:val="-5"/>
          <w:w w:val="90"/>
          <w:sz w:val="20"/>
        </w:rPr>
        <w:t>费</w:t>
      </w:r>
      <w:r>
        <w:rPr>
          <w:rFonts w:ascii="宋体" w:eastAsia="宋体" w:hAnsi="宋体" w:hint="eastAsia"/>
          <w:spacing w:val="-3"/>
          <w:w w:val="90"/>
          <w:sz w:val="20"/>
        </w:rPr>
        <w:t>支出</w:t>
      </w:r>
      <w:r>
        <w:rPr>
          <w:rFonts w:ascii="宋体" w:eastAsia="宋体" w:hAnsi="宋体" w:hint="eastAsia"/>
          <w:spacing w:val="-5"/>
          <w:w w:val="90"/>
          <w:sz w:val="20"/>
        </w:rPr>
        <w:t>预</w:t>
      </w:r>
      <w:r>
        <w:rPr>
          <w:rFonts w:ascii="宋体" w:eastAsia="宋体" w:hAnsi="宋体" w:hint="eastAsia"/>
          <w:spacing w:val="-3"/>
          <w:w w:val="90"/>
          <w:sz w:val="20"/>
        </w:rPr>
        <w:t>决算情</w:t>
      </w:r>
      <w:r>
        <w:rPr>
          <w:rFonts w:ascii="宋体" w:eastAsia="宋体" w:hAnsi="宋体" w:hint="eastAsia"/>
          <w:spacing w:val="-5"/>
          <w:w w:val="90"/>
          <w:sz w:val="20"/>
        </w:rPr>
        <w:t>况</w:t>
      </w:r>
      <w:r>
        <w:rPr>
          <w:rFonts w:ascii="宋体" w:eastAsia="宋体" w:hAnsi="宋体" w:hint="eastAsia"/>
          <w:spacing w:val="-3"/>
          <w:w w:val="90"/>
          <w:sz w:val="20"/>
        </w:rPr>
        <w:t>。其中，</w:t>
      </w:r>
      <w:r>
        <w:rPr>
          <w:rFonts w:ascii="宋体" w:eastAsia="宋体" w:hAnsi="宋体" w:hint="eastAsia"/>
          <w:spacing w:val="-5"/>
          <w:w w:val="90"/>
          <w:sz w:val="20"/>
        </w:rPr>
        <w:t>预</w:t>
      </w:r>
      <w:r>
        <w:rPr>
          <w:rFonts w:ascii="宋体" w:eastAsia="宋体" w:hAnsi="宋体" w:hint="eastAsia"/>
          <w:spacing w:val="-3"/>
          <w:w w:val="90"/>
          <w:sz w:val="20"/>
        </w:rPr>
        <w:t>算数为“三</w:t>
      </w:r>
      <w:r>
        <w:rPr>
          <w:rFonts w:ascii="宋体" w:eastAsia="宋体" w:hAnsi="宋体" w:hint="eastAsia"/>
          <w:spacing w:val="-5"/>
          <w:w w:val="90"/>
          <w:sz w:val="20"/>
        </w:rPr>
        <w:t>公</w:t>
      </w:r>
      <w:r>
        <w:rPr>
          <w:rFonts w:ascii="宋体" w:eastAsia="宋体" w:hAnsi="宋体" w:hint="eastAsia"/>
          <w:spacing w:val="-3"/>
          <w:w w:val="90"/>
          <w:sz w:val="20"/>
        </w:rPr>
        <w:t>”经</w:t>
      </w:r>
      <w:r>
        <w:rPr>
          <w:rFonts w:ascii="宋体" w:eastAsia="宋体" w:hAnsi="宋体" w:hint="eastAsia"/>
          <w:spacing w:val="-5"/>
          <w:w w:val="90"/>
          <w:sz w:val="20"/>
        </w:rPr>
        <w:t>费</w:t>
      </w:r>
      <w:r>
        <w:rPr>
          <w:rFonts w:ascii="宋体" w:eastAsia="宋体" w:hAnsi="宋体" w:hint="eastAsia"/>
          <w:spacing w:val="-3"/>
          <w:w w:val="90"/>
          <w:sz w:val="20"/>
        </w:rPr>
        <w:t>年初</w:t>
      </w:r>
      <w:r>
        <w:rPr>
          <w:rFonts w:ascii="宋体" w:eastAsia="宋体" w:hAnsi="宋体" w:hint="eastAsia"/>
          <w:spacing w:val="-5"/>
          <w:w w:val="90"/>
          <w:sz w:val="20"/>
        </w:rPr>
        <w:t>预</w:t>
      </w:r>
      <w:r>
        <w:rPr>
          <w:rFonts w:ascii="宋体" w:eastAsia="宋体" w:hAnsi="宋体" w:hint="eastAsia"/>
          <w:spacing w:val="-3"/>
          <w:w w:val="90"/>
          <w:sz w:val="20"/>
        </w:rPr>
        <w:t>算数，决</w:t>
      </w:r>
      <w:r>
        <w:rPr>
          <w:rFonts w:ascii="宋体" w:eastAsia="宋体" w:hAnsi="宋体" w:hint="eastAsia"/>
          <w:spacing w:val="-5"/>
          <w:w w:val="90"/>
          <w:sz w:val="20"/>
        </w:rPr>
        <w:t>算</w:t>
      </w:r>
      <w:r>
        <w:rPr>
          <w:rFonts w:ascii="宋体" w:eastAsia="宋体" w:hAnsi="宋体" w:hint="eastAsia"/>
          <w:spacing w:val="-3"/>
          <w:w w:val="90"/>
          <w:sz w:val="20"/>
        </w:rPr>
        <w:t>数是</w:t>
      </w:r>
      <w:r>
        <w:rPr>
          <w:rFonts w:ascii="宋体" w:eastAsia="宋体" w:hAnsi="宋体" w:hint="eastAsia"/>
          <w:spacing w:val="-5"/>
          <w:w w:val="90"/>
          <w:sz w:val="20"/>
        </w:rPr>
        <w:t>包</w:t>
      </w:r>
      <w:r>
        <w:rPr>
          <w:rFonts w:ascii="宋体" w:eastAsia="宋体" w:hAnsi="宋体" w:hint="eastAsia"/>
          <w:spacing w:val="-3"/>
          <w:w w:val="90"/>
          <w:sz w:val="20"/>
        </w:rPr>
        <w:t>括当</w:t>
      </w:r>
      <w:r>
        <w:rPr>
          <w:rFonts w:ascii="宋体" w:eastAsia="宋体" w:hAnsi="宋体" w:hint="eastAsia"/>
          <w:spacing w:val="-5"/>
          <w:w w:val="90"/>
          <w:sz w:val="20"/>
        </w:rPr>
        <w:t>年</w:t>
      </w:r>
      <w:r>
        <w:rPr>
          <w:rFonts w:ascii="宋体" w:eastAsia="宋体" w:hAnsi="宋体" w:hint="eastAsia"/>
          <w:spacing w:val="-3"/>
          <w:w w:val="90"/>
          <w:sz w:val="20"/>
        </w:rPr>
        <w:t>一般公</w:t>
      </w:r>
      <w:r>
        <w:rPr>
          <w:rFonts w:ascii="宋体" w:eastAsia="宋体" w:hAnsi="宋体" w:hint="eastAsia"/>
          <w:spacing w:val="-5"/>
          <w:w w:val="90"/>
          <w:sz w:val="20"/>
        </w:rPr>
        <w:t>共</w:t>
      </w:r>
      <w:r>
        <w:rPr>
          <w:rFonts w:ascii="宋体" w:eastAsia="宋体" w:hAnsi="宋体" w:hint="eastAsia"/>
          <w:spacing w:val="-3"/>
          <w:w w:val="90"/>
          <w:sz w:val="20"/>
        </w:rPr>
        <w:t>预算</w:t>
      </w:r>
      <w:r>
        <w:rPr>
          <w:rFonts w:ascii="宋体" w:eastAsia="宋体" w:hAnsi="宋体" w:hint="eastAsia"/>
          <w:spacing w:val="-5"/>
          <w:w w:val="90"/>
          <w:sz w:val="20"/>
        </w:rPr>
        <w:t>财</w:t>
      </w:r>
      <w:r>
        <w:rPr>
          <w:rFonts w:ascii="宋体" w:eastAsia="宋体" w:hAnsi="宋体" w:hint="eastAsia"/>
          <w:spacing w:val="-3"/>
          <w:w w:val="90"/>
          <w:sz w:val="20"/>
        </w:rPr>
        <w:t>政拨</w:t>
      </w:r>
      <w:r>
        <w:rPr>
          <w:rFonts w:ascii="宋体" w:eastAsia="宋体" w:hAnsi="宋体" w:hint="eastAsia"/>
          <w:spacing w:val="-5"/>
          <w:w w:val="90"/>
          <w:sz w:val="20"/>
        </w:rPr>
        <w:t>款</w:t>
      </w:r>
      <w:r>
        <w:rPr>
          <w:rFonts w:ascii="宋体" w:eastAsia="宋体" w:hAnsi="宋体" w:hint="eastAsia"/>
          <w:spacing w:val="-3"/>
          <w:w w:val="90"/>
          <w:sz w:val="20"/>
        </w:rPr>
        <w:t>和以</w:t>
      </w:r>
      <w:r>
        <w:rPr>
          <w:rFonts w:ascii="宋体" w:eastAsia="宋体" w:hAnsi="宋体" w:hint="eastAsia"/>
          <w:spacing w:val="-5"/>
          <w:w w:val="90"/>
          <w:sz w:val="20"/>
        </w:rPr>
        <w:t>前</w:t>
      </w:r>
      <w:r>
        <w:rPr>
          <w:rFonts w:ascii="宋体" w:eastAsia="宋体" w:hAnsi="宋体" w:hint="eastAsia"/>
          <w:spacing w:val="-3"/>
          <w:w w:val="90"/>
          <w:sz w:val="20"/>
        </w:rPr>
        <w:t>年度结</w:t>
      </w:r>
      <w:r>
        <w:rPr>
          <w:rFonts w:ascii="宋体" w:eastAsia="宋体" w:hAnsi="宋体" w:hint="eastAsia"/>
          <w:w w:val="90"/>
          <w:sz w:val="20"/>
        </w:rPr>
        <w:t>转</w:t>
      </w:r>
      <w:r>
        <w:rPr>
          <w:rFonts w:ascii="宋体" w:eastAsia="宋体" w:hAnsi="宋体" w:hint="eastAsia"/>
          <w:w w:val="90"/>
          <w:sz w:val="20"/>
        </w:rPr>
        <w:tab/>
      </w:r>
      <w:r>
        <w:rPr>
          <w:rFonts w:ascii="宋体" w:eastAsia="宋体" w:hAnsi="宋体" w:hint="eastAsia"/>
          <w:spacing w:val="-5"/>
          <w:sz w:val="20"/>
        </w:rPr>
        <w:t>资</w:t>
      </w:r>
      <w:r>
        <w:rPr>
          <w:rFonts w:ascii="宋体" w:eastAsia="宋体" w:hAnsi="宋体" w:hint="eastAsia"/>
          <w:spacing w:val="-16"/>
          <w:sz w:val="20"/>
        </w:rPr>
        <w:t>金</w:t>
      </w:r>
      <w:r>
        <w:rPr>
          <w:rFonts w:ascii="宋体" w:eastAsia="宋体" w:hAnsi="宋体" w:hint="eastAsia"/>
          <w:spacing w:val="-5"/>
          <w:sz w:val="20"/>
        </w:rPr>
        <w:t>安排</w:t>
      </w:r>
      <w:r>
        <w:rPr>
          <w:rFonts w:ascii="宋体" w:eastAsia="宋体" w:hAnsi="宋体" w:hint="eastAsia"/>
          <w:spacing w:val="-3"/>
          <w:sz w:val="20"/>
        </w:rPr>
        <w:t>的</w:t>
      </w:r>
      <w:r>
        <w:rPr>
          <w:rFonts w:ascii="宋体" w:eastAsia="宋体" w:hAnsi="宋体" w:hint="eastAsia"/>
          <w:spacing w:val="-5"/>
          <w:sz w:val="20"/>
        </w:rPr>
        <w:t>实际支</w:t>
      </w:r>
      <w:r>
        <w:rPr>
          <w:rFonts w:ascii="宋体" w:eastAsia="宋体" w:hAnsi="宋体" w:hint="eastAsia"/>
          <w:spacing w:val="-3"/>
          <w:sz w:val="20"/>
        </w:rPr>
        <w:t>出</w:t>
      </w:r>
      <w:r>
        <w:rPr>
          <w:rFonts w:ascii="宋体" w:eastAsia="宋体" w:hAnsi="宋体" w:hint="eastAsia"/>
          <w:spacing w:val="-5"/>
          <w:sz w:val="20"/>
        </w:rPr>
        <w:t>。本表</w:t>
      </w:r>
      <w:r>
        <w:rPr>
          <w:rFonts w:ascii="宋体" w:eastAsia="宋体" w:hAnsi="宋体" w:hint="eastAsia"/>
          <w:spacing w:val="-3"/>
          <w:sz w:val="20"/>
        </w:rPr>
        <w:t>金</w:t>
      </w:r>
      <w:r>
        <w:rPr>
          <w:rFonts w:ascii="宋体" w:eastAsia="宋体" w:hAnsi="宋体" w:hint="eastAsia"/>
          <w:spacing w:val="-5"/>
          <w:sz w:val="20"/>
        </w:rPr>
        <w:t>额转换</w:t>
      </w:r>
      <w:r>
        <w:rPr>
          <w:rFonts w:ascii="宋体" w:eastAsia="宋体" w:hAnsi="宋体" w:hint="eastAsia"/>
          <w:spacing w:val="-3"/>
          <w:sz w:val="20"/>
        </w:rPr>
        <w:t>为</w:t>
      </w:r>
      <w:r>
        <w:rPr>
          <w:rFonts w:ascii="宋体" w:eastAsia="宋体" w:hAnsi="宋体" w:hint="eastAsia"/>
          <w:spacing w:val="-5"/>
          <w:sz w:val="20"/>
        </w:rPr>
        <w:t>万元时</w:t>
      </w:r>
      <w:r>
        <w:rPr>
          <w:rFonts w:ascii="宋体" w:eastAsia="宋体" w:hAnsi="宋体" w:hint="eastAsia"/>
          <w:spacing w:val="-3"/>
          <w:sz w:val="20"/>
        </w:rPr>
        <w:t>，</w:t>
      </w:r>
      <w:r>
        <w:rPr>
          <w:rFonts w:ascii="宋体" w:eastAsia="宋体" w:hAnsi="宋体" w:hint="eastAsia"/>
          <w:spacing w:val="-5"/>
          <w:sz w:val="20"/>
        </w:rPr>
        <w:t>因四舍</w:t>
      </w:r>
      <w:r>
        <w:rPr>
          <w:rFonts w:ascii="宋体" w:eastAsia="宋体" w:hAnsi="宋体" w:hint="eastAsia"/>
          <w:spacing w:val="-3"/>
          <w:sz w:val="20"/>
        </w:rPr>
        <w:t>五</w:t>
      </w:r>
      <w:r>
        <w:rPr>
          <w:rFonts w:ascii="宋体" w:eastAsia="宋体" w:hAnsi="宋体" w:hint="eastAsia"/>
          <w:spacing w:val="-5"/>
          <w:sz w:val="20"/>
        </w:rPr>
        <w:t>入可能</w:t>
      </w:r>
      <w:r>
        <w:rPr>
          <w:rFonts w:ascii="宋体" w:eastAsia="宋体" w:hAnsi="宋体" w:hint="eastAsia"/>
          <w:spacing w:val="-3"/>
          <w:sz w:val="20"/>
        </w:rPr>
        <w:t>存</w:t>
      </w:r>
      <w:r>
        <w:rPr>
          <w:rFonts w:ascii="宋体" w:eastAsia="宋体" w:hAnsi="宋体" w:hint="eastAsia"/>
          <w:spacing w:val="-5"/>
          <w:sz w:val="20"/>
        </w:rPr>
        <w:t>在尾差</w:t>
      </w:r>
      <w:r>
        <w:rPr>
          <w:rFonts w:ascii="宋体" w:eastAsia="宋体" w:hAnsi="宋体" w:hint="eastAsia"/>
          <w:sz w:val="20"/>
        </w:rPr>
        <w:t>。</w:t>
      </w:r>
    </w:p>
    <w:p w:rsidR="00B32F43" w:rsidRDefault="00B32F43">
      <w:pPr>
        <w:spacing w:line="295" w:lineRule="auto"/>
        <w:rPr>
          <w:rFonts w:ascii="宋体" w:eastAsia="宋体" w:hAnsi="宋体"/>
          <w:sz w:val="20"/>
        </w:rPr>
        <w:sectPr w:rsidR="00B32F43">
          <w:type w:val="continuous"/>
          <w:pgSz w:w="16840" w:h="11910" w:orient="landscape"/>
          <w:pgMar w:top="1600" w:right="1280" w:bottom="280" w:left="1320" w:header="720" w:footer="720" w:gutter="0"/>
          <w:cols w:space="720"/>
        </w:sectPr>
      </w:pPr>
    </w:p>
    <w:p w:rsidR="00B32F43" w:rsidRDefault="00B32F43">
      <w:pPr>
        <w:pStyle w:val="a3"/>
        <w:rPr>
          <w:rFonts w:ascii="宋体"/>
          <w:sz w:val="20"/>
        </w:rPr>
      </w:pPr>
    </w:p>
    <w:p w:rsidR="00B32F43" w:rsidRDefault="00B32F43">
      <w:pPr>
        <w:pStyle w:val="a3"/>
        <w:rPr>
          <w:rFonts w:ascii="宋体"/>
          <w:sz w:val="20"/>
        </w:rPr>
      </w:pPr>
    </w:p>
    <w:p w:rsidR="00B32F43" w:rsidRDefault="00B32F43">
      <w:pPr>
        <w:rPr>
          <w:rFonts w:ascii="宋体"/>
          <w:sz w:val="20"/>
        </w:rPr>
        <w:sectPr w:rsidR="00B32F43">
          <w:pgSz w:w="16840" w:h="11910" w:orient="landscape"/>
          <w:pgMar w:top="1100" w:right="1280" w:bottom="900" w:left="1320" w:header="0" w:footer="701" w:gutter="0"/>
          <w:cols w:space="720"/>
        </w:sectPr>
      </w:pPr>
    </w:p>
    <w:p w:rsidR="00B32F43" w:rsidRDefault="00D11307">
      <w:pPr>
        <w:pStyle w:val="a3"/>
        <w:spacing w:before="234"/>
        <w:ind w:left="4219"/>
        <w:rPr>
          <w:rFonts w:ascii="华文中宋" w:eastAsia="华文中宋"/>
        </w:rPr>
      </w:pPr>
      <w:r>
        <w:rPr>
          <w:rFonts w:ascii="华文中宋" w:eastAsia="华文中宋" w:hint="eastAsia"/>
        </w:rPr>
        <w:lastRenderedPageBreak/>
        <w:t>政府性基金预算财政拨款收入支出决算表</w:t>
      </w:r>
    </w:p>
    <w:p w:rsidR="00B32F43" w:rsidRDefault="00D11307">
      <w:pPr>
        <w:pStyle w:val="a3"/>
        <w:rPr>
          <w:rFonts w:ascii="华文中宋"/>
          <w:sz w:val="20"/>
        </w:rPr>
      </w:pPr>
      <w:r>
        <w:br w:type="column"/>
      </w:r>
    </w:p>
    <w:p w:rsidR="00B32F43" w:rsidRDefault="00B32F43">
      <w:pPr>
        <w:pStyle w:val="a3"/>
        <w:rPr>
          <w:rFonts w:ascii="华文中宋"/>
          <w:sz w:val="20"/>
        </w:rPr>
      </w:pPr>
    </w:p>
    <w:p w:rsidR="00B32F43" w:rsidRDefault="00B32F43">
      <w:pPr>
        <w:pStyle w:val="a3"/>
        <w:spacing w:before="9"/>
        <w:rPr>
          <w:rFonts w:ascii="华文中宋"/>
          <w:sz w:val="11"/>
        </w:rPr>
      </w:pPr>
    </w:p>
    <w:p w:rsidR="00B32F43" w:rsidRDefault="00D11307">
      <w:pPr>
        <w:ind w:right="159"/>
        <w:jc w:val="right"/>
        <w:rPr>
          <w:rFonts w:ascii="宋体" w:eastAsia="宋体"/>
          <w:sz w:val="20"/>
        </w:rPr>
      </w:pPr>
      <w:r>
        <w:rPr>
          <w:rFonts w:ascii="宋体" w:eastAsia="宋体" w:hint="eastAsia"/>
          <w:sz w:val="20"/>
        </w:rPr>
        <w:t>公开 08 表</w:t>
      </w:r>
    </w:p>
    <w:p w:rsidR="00B32F43" w:rsidRDefault="00B32F43">
      <w:pPr>
        <w:jc w:val="right"/>
        <w:rPr>
          <w:rFonts w:ascii="宋体" w:eastAsia="宋体"/>
          <w:sz w:val="20"/>
        </w:rPr>
        <w:sectPr w:rsidR="00B32F43">
          <w:type w:val="continuous"/>
          <w:pgSz w:w="16840" w:h="11910" w:orient="landscape"/>
          <w:pgMar w:top="1600" w:right="1280" w:bottom="280" w:left="1320" w:header="720" w:footer="720" w:gutter="0"/>
          <w:cols w:num="2" w:space="720" w:equalWidth="0">
            <w:col w:w="9979" w:space="40"/>
            <w:col w:w="4221"/>
          </w:cols>
        </w:sectPr>
      </w:pPr>
    </w:p>
    <w:p w:rsidR="00B32F43" w:rsidRDefault="004823C4">
      <w:pPr>
        <w:tabs>
          <w:tab w:val="left" w:pos="1291"/>
          <w:tab w:val="left" w:pos="13077"/>
        </w:tabs>
        <w:spacing w:before="75" w:after="28"/>
        <w:ind w:left="120"/>
        <w:rPr>
          <w:rFonts w:ascii="宋体" w:eastAsia="宋体"/>
          <w:sz w:val="20"/>
        </w:rPr>
      </w:pPr>
      <w:r>
        <w:rPr>
          <w:rFonts w:ascii="宋体" w:eastAsia="宋体" w:hint="eastAsia"/>
          <w:sz w:val="20"/>
        </w:rPr>
        <w:lastRenderedPageBreak/>
        <w:t>部门：信阳市平桥区供销社</w:t>
      </w:r>
      <w:r w:rsidR="00D11307">
        <w:rPr>
          <w:rFonts w:ascii="宋体" w:eastAsia="宋体" w:hint="eastAsia"/>
          <w:sz w:val="20"/>
        </w:rPr>
        <w:tab/>
        <w:t>单位：万元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1276"/>
        <w:gridCol w:w="1926"/>
        <w:gridCol w:w="1926"/>
        <w:gridCol w:w="1926"/>
        <w:gridCol w:w="1927"/>
        <w:gridCol w:w="1926"/>
        <w:gridCol w:w="1933"/>
      </w:tblGrid>
      <w:tr w:rsidR="00B32F43">
        <w:trPr>
          <w:trHeight w:val="420"/>
        </w:trPr>
        <w:tc>
          <w:tcPr>
            <w:tcW w:w="2424" w:type="dxa"/>
            <w:gridSpan w:val="2"/>
            <w:tcBorders>
              <w:bottom w:val="single" w:sz="4" w:space="0" w:color="000000"/>
              <w:right w:val="single" w:sz="4" w:space="0" w:color="000000"/>
            </w:tcBorders>
          </w:tcPr>
          <w:p w:rsidR="00B32F43" w:rsidRDefault="00D11307">
            <w:pPr>
              <w:pStyle w:val="TableParagraph"/>
              <w:tabs>
                <w:tab w:val="left" w:pos="1420"/>
              </w:tabs>
              <w:spacing w:before="90"/>
              <w:ind w:left="820"/>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rPr>
                <w:sz w:val="20"/>
              </w:rPr>
            </w:pPr>
          </w:p>
          <w:p w:rsidR="00B32F43" w:rsidRDefault="00B32F43">
            <w:pPr>
              <w:pStyle w:val="TableParagraph"/>
              <w:spacing w:before="9"/>
              <w:rPr>
                <w:sz w:val="24"/>
              </w:rPr>
            </w:pPr>
          </w:p>
          <w:p w:rsidR="00B32F43" w:rsidRDefault="00D11307">
            <w:pPr>
              <w:pStyle w:val="TableParagraph"/>
              <w:ind w:left="27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rPr>
                <w:sz w:val="20"/>
              </w:rPr>
            </w:pPr>
          </w:p>
          <w:p w:rsidR="00B32F43" w:rsidRDefault="00B32F43">
            <w:pPr>
              <w:pStyle w:val="TableParagraph"/>
              <w:spacing w:before="9"/>
              <w:rPr>
                <w:sz w:val="24"/>
              </w:rPr>
            </w:pPr>
          </w:p>
          <w:p w:rsidR="00B32F43" w:rsidRDefault="00D11307">
            <w:pPr>
              <w:pStyle w:val="TableParagraph"/>
              <w:ind w:left="577"/>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B32F43" w:rsidRDefault="00D11307">
            <w:pPr>
              <w:pStyle w:val="TableParagraph"/>
              <w:spacing w:before="90"/>
              <w:ind w:left="2482" w:right="2446"/>
              <w:jc w:val="center"/>
              <w:rPr>
                <w:sz w:val="20"/>
              </w:rPr>
            </w:pPr>
            <w:r>
              <w:rPr>
                <w:sz w:val="20"/>
              </w:rPr>
              <w:t>本年支出</w:t>
            </w:r>
          </w:p>
        </w:tc>
        <w:tc>
          <w:tcPr>
            <w:tcW w:w="1933" w:type="dxa"/>
            <w:vMerge w:val="restart"/>
            <w:tcBorders>
              <w:left w:val="single" w:sz="4" w:space="0" w:color="000000"/>
              <w:bottom w:val="single" w:sz="4" w:space="0" w:color="000000"/>
            </w:tcBorders>
          </w:tcPr>
          <w:p w:rsidR="00B32F43" w:rsidRDefault="00B32F43">
            <w:pPr>
              <w:pStyle w:val="TableParagraph"/>
              <w:rPr>
                <w:sz w:val="20"/>
              </w:rPr>
            </w:pPr>
          </w:p>
          <w:p w:rsidR="00B32F43" w:rsidRDefault="00B32F43">
            <w:pPr>
              <w:pStyle w:val="TableParagraph"/>
              <w:rPr>
                <w:sz w:val="20"/>
              </w:rPr>
            </w:pPr>
          </w:p>
          <w:p w:rsidR="00B32F43" w:rsidRDefault="00B32F43">
            <w:pPr>
              <w:pStyle w:val="TableParagraph"/>
              <w:spacing w:before="9"/>
              <w:rPr>
                <w:sz w:val="24"/>
              </w:rPr>
            </w:pPr>
          </w:p>
          <w:p w:rsidR="00B32F43" w:rsidRDefault="00D11307">
            <w:pPr>
              <w:pStyle w:val="TableParagraph"/>
              <w:ind w:left="278"/>
              <w:rPr>
                <w:sz w:val="20"/>
              </w:rPr>
            </w:pPr>
            <w:r>
              <w:rPr>
                <w:sz w:val="20"/>
              </w:rPr>
              <w:t>年末结转和结余</w:t>
            </w:r>
          </w:p>
        </w:tc>
      </w:tr>
      <w:tr w:rsidR="00B32F43">
        <w:trPr>
          <w:trHeight w:val="1445"/>
        </w:trPr>
        <w:tc>
          <w:tcPr>
            <w:tcW w:w="1148" w:type="dxa"/>
            <w:tcBorders>
              <w:top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spacing w:before="8"/>
              <w:rPr>
                <w:sz w:val="15"/>
              </w:rPr>
            </w:pPr>
          </w:p>
          <w:p w:rsidR="00B32F43" w:rsidRDefault="00D11307">
            <w:pPr>
              <w:pStyle w:val="TableParagraph"/>
              <w:spacing w:line="297" w:lineRule="auto"/>
              <w:ind w:left="182" w:right="14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rPr>
                <w:sz w:val="28"/>
              </w:rPr>
            </w:pPr>
          </w:p>
          <w:p w:rsidR="00B32F43" w:rsidRDefault="00D11307">
            <w:pPr>
              <w:pStyle w:val="TableParagraph"/>
              <w:ind w:left="251"/>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926" w:type="dxa"/>
            <w:vMerge/>
            <w:tcBorders>
              <w:top w:val="nil"/>
              <w:left w:val="single" w:sz="4" w:space="0" w:color="000000"/>
              <w:bottom w:val="single" w:sz="4" w:space="0" w:color="000000"/>
              <w:right w:val="single" w:sz="4" w:space="0" w:color="000000"/>
            </w:tcBorders>
          </w:tcPr>
          <w:p w:rsidR="00B32F43" w:rsidRDefault="00B32F43">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rPr>
                <w:sz w:val="28"/>
              </w:rPr>
            </w:pPr>
          </w:p>
          <w:p w:rsidR="00B32F43" w:rsidRDefault="00D11307">
            <w:pPr>
              <w:pStyle w:val="TableParagraph"/>
              <w:ind w:left="556" w:right="519"/>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rPr>
                <w:sz w:val="28"/>
              </w:rPr>
            </w:pPr>
          </w:p>
          <w:p w:rsidR="00B32F43" w:rsidRDefault="00D11307">
            <w:pPr>
              <w:pStyle w:val="TableParagraph"/>
              <w:ind w:left="556" w:right="52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sz w:val="20"/>
              </w:rPr>
            </w:pPr>
          </w:p>
          <w:p w:rsidR="00B32F43" w:rsidRDefault="00B32F43">
            <w:pPr>
              <w:pStyle w:val="TableParagraph"/>
              <w:rPr>
                <w:sz w:val="28"/>
              </w:rPr>
            </w:pPr>
          </w:p>
          <w:p w:rsidR="00B32F43" w:rsidRDefault="00D11307">
            <w:pPr>
              <w:pStyle w:val="TableParagraph"/>
              <w:ind w:left="556" w:right="519"/>
              <w:jc w:val="center"/>
              <w:rPr>
                <w:sz w:val="20"/>
              </w:rPr>
            </w:pPr>
            <w:r>
              <w:rPr>
                <w:sz w:val="20"/>
              </w:rPr>
              <w:t>项目支出</w:t>
            </w:r>
          </w:p>
        </w:tc>
        <w:tc>
          <w:tcPr>
            <w:tcW w:w="1933" w:type="dxa"/>
            <w:vMerge/>
            <w:tcBorders>
              <w:top w:val="nil"/>
              <w:left w:val="single" w:sz="4" w:space="0" w:color="000000"/>
              <w:bottom w:val="single" w:sz="4" w:space="0" w:color="000000"/>
            </w:tcBorders>
          </w:tcPr>
          <w:p w:rsidR="00B32F43" w:rsidRDefault="00B32F43">
            <w:pPr>
              <w:rPr>
                <w:sz w:val="2"/>
                <w:szCs w:val="2"/>
              </w:rPr>
            </w:pPr>
          </w:p>
        </w:tc>
      </w:tr>
      <w:tr w:rsidR="00B32F43">
        <w:trPr>
          <w:trHeight w:val="465"/>
        </w:trPr>
        <w:tc>
          <w:tcPr>
            <w:tcW w:w="2424" w:type="dxa"/>
            <w:gridSpan w:val="2"/>
            <w:tcBorders>
              <w:top w:val="single" w:sz="4" w:space="0" w:color="000000"/>
              <w:bottom w:val="single" w:sz="4" w:space="0" w:color="000000"/>
              <w:right w:val="single" w:sz="4" w:space="0" w:color="000000"/>
            </w:tcBorders>
          </w:tcPr>
          <w:p w:rsidR="00B32F43" w:rsidRDefault="00D11307">
            <w:pPr>
              <w:pStyle w:val="TableParagraph"/>
              <w:spacing w:before="113"/>
              <w:ind w:left="996" w:right="973"/>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3"/>
              <w:ind w:left="34"/>
              <w:jc w:val="center"/>
              <w:rPr>
                <w:sz w:val="20"/>
              </w:rPr>
            </w:pPr>
            <w:r>
              <w:rPr>
                <w:w w:val="97"/>
                <w:sz w:val="20"/>
              </w:rPr>
              <w:t>1</w:t>
            </w:r>
          </w:p>
        </w:tc>
        <w:tc>
          <w:tcPr>
            <w:tcW w:w="192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3"/>
              <w:ind w:left="36"/>
              <w:jc w:val="center"/>
              <w:rPr>
                <w:sz w:val="20"/>
              </w:rPr>
            </w:pPr>
            <w:r>
              <w:rPr>
                <w:w w:val="97"/>
                <w:sz w:val="20"/>
              </w:rPr>
              <w:t>2</w:t>
            </w:r>
          </w:p>
        </w:tc>
        <w:tc>
          <w:tcPr>
            <w:tcW w:w="192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3"/>
              <w:ind w:left="34"/>
              <w:jc w:val="center"/>
              <w:rPr>
                <w:sz w:val="20"/>
              </w:rPr>
            </w:pPr>
            <w:r>
              <w:rPr>
                <w:w w:val="97"/>
                <w:sz w:val="20"/>
              </w:rPr>
              <w:t>3</w:t>
            </w:r>
          </w:p>
        </w:tc>
        <w:tc>
          <w:tcPr>
            <w:tcW w:w="1927"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3"/>
              <w:ind w:left="35"/>
              <w:jc w:val="center"/>
              <w:rPr>
                <w:sz w:val="20"/>
              </w:rPr>
            </w:pPr>
            <w:r>
              <w:rPr>
                <w:w w:val="97"/>
                <w:sz w:val="20"/>
              </w:rPr>
              <w:t>4</w:t>
            </w:r>
          </w:p>
        </w:tc>
        <w:tc>
          <w:tcPr>
            <w:tcW w:w="1926" w:type="dxa"/>
            <w:tcBorders>
              <w:top w:val="single" w:sz="4" w:space="0" w:color="000000"/>
              <w:left w:val="single" w:sz="4" w:space="0" w:color="000000"/>
              <w:bottom w:val="single" w:sz="4" w:space="0" w:color="000000"/>
              <w:right w:val="single" w:sz="4" w:space="0" w:color="000000"/>
            </w:tcBorders>
          </w:tcPr>
          <w:p w:rsidR="00B32F43" w:rsidRDefault="00D11307">
            <w:pPr>
              <w:pStyle w:val="TableParagraph"/>
              <w:spacing w:before="113"/>
              <w:ind w:left="37"/>
              <w:jc w:val="center"/>
              <w:rPr>
                <w:sz w:val="20"/>
              </w:rPr>
            </w:pPr>
            <w:r>
              <w:rPr>
                <w:w w:val="97"/>
                <w:sz w:val="20"/>
              </w:rPr>
              <w:t>5</w:t>
            </w:r>
          </w:p>
        </w:tc>
        <w:tc>
          <w:tcPr>
            <w:tcW w:w="1933" w:type="dxa"/>
            <w:tcBorders>
              <w:top w:val="single" w:sz="4" w:space="0" w:color="000000"/>
              <w:left w:val="single" w:sz="4" w:space="0" w:color="000000"/>
              <w:bottom w:val="single" w:sz="4" w:space="0" w:color="000000"/>
            </w:tcBorders>
          </w:tcPr>
          <w:p w:rsidR="00B32F43" w:rsidRDefault="00D11307">
            <w:pPr>
              <w:pStyle w:val="TableParagraph"/>
              <w:spacing w:before="113"/>
              <w:ind w:left="37"/>
              <w:jc w:val="center"/>
              <w:rPr>
                <w:sz w:val="20"/>
              </w:rPr>
            </w:pPr>
            <w:r>
              <w:rPr>
                <w:w w:val="97"/>
                <w:sz w:val="20"/>
              </w:rPr>
              <w:t>6</w:t>
            </w:r>
          </w:p>
        </w:tc>
      </w:tr>
      <w:tr w:rsidR="00B32F43">
        <w:trPr>
          <w:trHeight w:val="465"/>
        </w:trPr>
        <w:tc>
          <w:tcPr>
            <w:tcW w:w="2424" w:type="dxa"/>
            <w:gridSpan w:val="2"/>
            <w:tcBorders>
              <w:top w:val="single" w:sz="4" w:space="0" w:color="000000"/>
              <w:bottom w:val="single" w:sz="4" w:space="0" w:color="000000"/>
              <w:right w:val="single" w:sz="4" w:space="0" w:color="000000"/>
            </w:tcBorders>
          </w:tcPr>
          <w:p w:rsidR="00B32F43" w:rsidRDefault="00D11307">
            <w:pPr>
              <w:pStyle w:val="TableParagraph"/>
              <w:spacing w:before="113"/>
              <w:ind w:left="996" w:right="973"/>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B32F43" w:rsidRDefault="00B32F43">
            <w:pPr>
              <w:pStyle w:val="TableParagraph"/>
              <w:rPr>
                <w:rFonts w:ascii="Times New Roman"/>
              </w:rPr>
            </w:pPr>
          </w:p>
        </w:tc>
      </w:tr>
      <w:tr w:rsidR="00B32F43">
        <w:trPr>
          <w:trHeight w:val="465"/>
        </w:trPr>
        <w:tc>
          <w:tcPr>
            <w:tcW w:w="1148" w:type="dxa"/>
            <w:tcBorders>
              <w:top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B32F43" w:rsidRDefault="00B32F43">
            <w:pPr>
              <w:pStyle w:val="TableParagraph"/>
              <w:rPr>
                <w:rFonts w:ascii="Times New Roman"/>
              </w:rPr>
            </w:pPr>
          </w:p>
        </w:tc>
      </w:tr>
      <w:tr w:rsidR="00B32F43">
        <w:trPr>
          <w:trHeight w:val="465"/>
        </w:trPr>
        <w:tc>
          <w:tcPr>
            <w:tcW w:w="1148" w:type="dxa"/>
            <w:tcBorders>
              <w:top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B32F43" w:rsidRDefault="00B32F43">
            <w:pPr>
              <w:pStyle w:val="TableParagraph"/>
              <w:rPr>
                <w:rFonts w:ascii="Times New Roman"/>
              </w:rPr>
            </w:pPr>
          </w:p>
        </w:tc>
      </w:tr>
      <w:tr w:rsidR="00B32F43">
        <w:trPr>
          <w:trHeight w:val="465"/>
        </w:trPr>
        <w:tc>
          <w:tcPr>
            <w:tcW w:w="1148" w:type="dxa"/>
            <w:tcBorders>
              <w:top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B32F43" w:rsidRDefault="00B32F43">
            <w:pPr>
              <w:pStyle w:val="TableParagraph"/>
              <w:rPr>
                <w:rFonts w:ascii="Times New Roman"/>
              </w:rPr>
            </w:pPr>
          </w:p>
        </w:tc>
      </w:tr>
      <w:tr w:rsidR="00B32F43">
        <w:trPr>
          <w:trHeight w:val="465"/>
        </w:trPr>
        <w:tc>
          <w:tcPr>
            <w:tcW w:w="1148" w:type="dxa"/>
            <w:tcBorders>
              <w:top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B32F43" w:rsidRDefault="00B32F43">
            <w:pPr>
              <w:pStyle w:val="TableParagraph"/>
              <w:rPr>
                <w:rFonts w:ascii="Times New Roman"/>
              </w:rPr>
            </w:pPr>
          </w:p>
        </w:tc>
      </w:tr>
      <w:tr w:rsidR="00B32F43">
        <w:trPr>
          <w:trHeight w:val="465"/>
        </w:trPr>
        <w:tc>
          <w:tcPr>
            <w:tcW w:w="1148" w:type="dxa"/>
            <w:tcBorders>
              <w:top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B32F43" w:rsidRDefault="00B32F4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B32F43" w:rsidRDefault="00B32F43">
            <w:pPr>
              <w:pStyle w:val="TableParagraph"/>
              <w:rPr>
                <w:rFonts w:ascii="Times New Roman"/>
              </w:rPr>
            </w:pPr>
          </w:p>
        </w:tc>
      </w:tr>
      <w:tr w:rsidR="00B32F43">
        <w:trPr>
          <w:trHeight w:val="463"/>
        </w:trPr>
        <w:tc>
          <w:tcPr>
            <w:tcW w:w="1148" w:type="dxa"/>
            <w:tcBorders>
              <w:top w:val="single" w:sz="4" w:space="0" w:color="000000"/>
              <w:right w:val="single" w:sz="4" w:space="0" w:color="000000"/>
            </w:tcBorders>
          </w:tcPr>
          <w:p w:rsidR="00B32F43" w:rsidRDefault="00B32F43">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B32F43" w:rsidRDefault="00B32F43">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B32F43" w:rsidRDefault="00B32F4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B32F43" w:rsidRDefault="00B32F43">
            <w:pPr>
              <w:pStyle w:val="TableParagraph"/>
              <w:rPr>
                <w:rFonts w:ascii="Times New Roman"/>
              </w:rPr>
            </w:pPr>
          </w:p>
        </w:tc>
        <w:tc>
          <w:tcPr>
            <w:tcW w:w="1933" w:type="dxa"/>
            <w:tcBorders>
              <w:top w:val="single" w:sz="4" w:space="0" w:color="000000"/>
              <w:left w:val="single" w:sz="4" w:space="0" w:color="000000"/>
            </w:tcBorders>
          </w:tcPr>
          <w:p w:rsidR="00B32F43" w:rsidRDefault="00B32F43">
            <w:pPr>
              <w:pStyle w:val="TableParagraph"/>
              <w:rPr>
                <w:rFonts w:ascii="Times New Roman"/>
              </w:rPr>
            </w:pPr>
          </w:p>
        </w:tc>
      </w:tr>
    </w:tbl>
    <w:p w:rsidR="00B32F43" w:rsidRDefault="00B32F43">
      <w:pPr>
        <w:pStyle w:val="a3"/>
        <w:spacing w:before="9"/>
        <w:rPr>
          <w:rFonts w:ascii="宋体"/>
          <w:sz w:val="16"/>
        </w:rPr>
      </w:pPr>
    </w:p>
    <w:p w:rsidR="00B32F43" w:rsidRDefault="00D11307">
      <w:pPr>
        <w:ind w:left="120"/>
        <w:rPr>
          <w:rFonts w:ascii="宋体" w:eastAsia="宋体"/>
          <w:sz w:val="20"/>
        </w:rPr>
      </w:pPr>
      <w:r>
        <w:rPr>
          <w:rFonts w:ascii="宋体" w:eastAsia="宋体" w:hint="eastAsia"/>
          <w:sz w:val="20"/>
        </w:rPr>
        <w:t>注：本表反映部门本年度政府性基金预算财政拨款收入、支出及结转和结余情况。</w:t>
      </w:r>
    </w:p>
    <w:p w:rsidR="00B32F43" w:rsidRDefault="00B32F43">
      <w:pPr>
        <w:pStyle w:val="a3"/>
        <w:spacing w:before="12"/>
        <w:rPr>
          <w:rFonts w:ascii="宋体"/>
          <w:sz w:val="19"/>
        </w:rPr>
      </w:pPr>
    </w:p>
    <w:p w:rsidR="00B32F43" w:rsidRDefault="00D11307">
      <w:pPr>
        <w:pStyle w:val="a3"/>
        <w:spacing w:before="55"/>
        <w:ind w:left="85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B32F43" w:rsidRDefault="00B32F43">
      <w:pPr>
        <w:sectPr w:rsidR="00B32F43">
          <w:type w:val="continuous"/>
          <w:pgSz w:w="16840" w:h="11910" w:orient="landscape"/>
          <w:pgMar w:top="1600" w:right="1280" w:bottom="280" w:left="1320" w:header="720" w:footer="720" w:gutter="0"/>
          <w:cols w:space="720"/>
        </w:sect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spacing w:before="10"/>
        <w:rPr>
          <w:sz w:val="28"/>
        </w:rPr>
      </w:pPr>
    </w:p>
    <w:p w:rsidR="00B32F43" w:rsidRDefault="00D11307">
      <w:pPr>
        <w:pStyle w:val="1"/>
        <w:tabs>
          <w:tab w:val="left" w:pos="2731"/>
        </w:tabs>
        <w:ind w:left="331"/>
        <w:jc w:val="left"/>
      </w:pPr>
      <w:bookmarkStart w:id="2" w:name="第三部分2019_年度部门决算情况说明"/>
      <w:bookmarkEnd w:id="2"/>
      <w:r>
        <w:t>第三部分</w:t>
      </w:r>
      <w:r>
        <w:tab/>
        <w:t>2019</w:t>
      </w:r>
      <w:r>
        <w:rPr>
          <w:spacing w:val="-120"/>
        </w:rPr>
        <w:t xml:space="preserve"> </w:t>
      </w:r>
      <w:r>
        <w:t>年度部门决算情况说明</w:t>
      </w:r>
    </w:p>
    <w:p w:rsidR="00B32F43" w:rsidRDefault="00B32F43">
      <w:pPr>
        <w:sectPr w:rsidR="00B32F43">
          <w:footerReference w:type="default" r:id="rId11"/>
          <w:pgSz w:w="11910" w:h="16840"/>
          <w:pgMar w:top="1600" w:right="1200" w:bottom="880" w:left="1480" w:header="0" w:footer="699" w:gutter="0"/>
          <w:pgNumType w:start="17"/>
          <w:cols w:space="720"/>
        </w:sectPr>
      </w:pPr>
    </w:p>
    <w:p w:rsidR="00B32F43" w:rsidRDefault="00D11307">
      <w:pPr>
        <w:pStyle w:val="a3"/>
        <w:spacing w:before="37"/>
        <w:ind w:left="960"/>
        <w:rPr>
          <w:rFonts w:ascii="黑体" w:eastAsia="黑体"/>
        </w:rPr>
      </w:pPr>
      <w:r>
        <w:rPr>
          <w:rFonts w:ascii="黑体" w:eastAsia="黑体" w:hint="eastAsia"/>
        </w:rPr>
        <w:lastRenderedPageBreak/>
        <w:t>一、收入支出决算总体情况说明</w:t>
      </w:r>
    </w:p>
    <w:p w:rsidR="00B32F43" w:rsidRDefault="00D11307">
      <w:pPr>
        <w:pStyle w:val="a3"/>
        <w:spacing w:before="185" w:line="348" w:lineRule="auto"/>
        <w:ind w:left="320" w:right="491" w:firstLine="640"/>
        <w:jc w:val="both"/>
      </w:pPr>
      <w:r>
        <w:t>2019</w:t>
      </w:r>
      <w:r>
        <w:rPr>
          <w:spacing w:val="-26"/>
        </w:rPr>
        <w:t xml:space="preserve"> 年度收、支总计均为 </w:t>
      </w:r>
      <w:r>
        <w:t>303.04</w:t>
      </w:r>
      <w:r>
        <w:rPr>
          <w:spacing w:val="-15"/>
        </w:rPr>
        <w:t xml:space="preserve"> 万元。与上年度相比， </w:t>
      </w:r>
      <w:r>
        <w:rPr>
          <w:spacing w:val="-17"/>
        </w:rPr>
        <w:t>收、支总计各减少</w:t>
      </w:r>
      <w:r>
        <w:rPr>
          <w:spacing w:val="-12"/>
        </w:rPr>
        <w:t>22.5</w:t>
      </w:r>
      <w:r>
        <w:rPr>
          <w:spacing w:val="-36"/>
        </w:rPr>
        <w:t xml:space="preserve"> 万元，减少</w:t>
      </w:r>
      <w:r>
        <w:rPr>
          <w:spacing w:val="-25"/>
        </w:rPr>
        <w:t>6.91</w:t>
      </w:r>
      <w:r>
        <w:rPr>
          <w:spacing w:val="-10"/>
        </w:rPr>
        <w:t>%。主要原因是人员工资</w:t>
      </w:r>
      <w:r>
        <w:rPr>
          <w:spacing w:val="-7"/>
        </w:rPr>
        <w:t>减少及压缩开支等因素。</w:t>
      </w:r>
    </w:p>
    <w:p w:rsidR="00B32F43" w:rsidRDefault="00D11307">
      <w:pPr>
        <w:pStyle w:val="a3"/>
        <w:spacing w:before="4"/>
        <w:ind w:left="960"/>
        <w:rPr>
          <w:rFonts w:ascii="黑体" w:eastAsia="黑体"/>
        </w:rPr>
      </w:pPr>
      <w:r>
        <w:rPr>
          <w:rFonts w:ascii="黑体" w:eastAsia="黑体" w:hint="eastAsia"/>
        </w:rPr>
        <w:t>二、收入决算情况说明</w:t>
      </w:r>
    </w:p>
    <w:p w:rsidR="00B32F43" w:rsidRDefault="00D11307">
      <w:pPr>
        <w:pStyle w:val="a3"/>
        <w:spacing w:before="186"/>
        <w:ind w:left="960"/>
      </w:pPr>
      <w:r>
        <w:t>2019 年度收入合计 303.04 万元，其中：财政拨款收入</w:t>
      </w:r>
    </w:p>
    <w:p w:rsidR="00B32F43" w:rsidRDefault="00D11307">
      <w:pPr>
        <w:pStyle w:val="a3"/>
        <w:spacing w:before="185"/>
        <w:ind w:left="320"/>
      </w:pPr>
      <w:r>
        <w:t>303.04 万元，占 100%。</w:t>
      </w:r>
    </w:p>
    <w:p w:rsidR="00B32F43" w:rsidRDefault="00D11307">
      <w:pPr>
        <w:pStyle w:val="a3"/>
        <w:spacing w:before="183"/>
        <w:ind w:left="960"/>
        <w:rPr>
          <w:rFonts w:ascii="黑体" w:eastAsia="黑体"/>
        </w:rPr>
      </w:pPr>
      <w:r>
        <w:rPr>
          <w:rFonts w:ascii="黑体" w:eastAsia="黑体" w:hint="eastAsia"/>
        </w:rPr>
        <w:t>三、支出决算情况说明</w:t>
      </w:r>
    </w:p>
    <w:p w:rsidR="00B32F43" w:rsidRDefault="00D11307">
      <w:pPr>
        <w:pStyle w:val="a3"/>
        <w:spacing w:before="187" w:line="348" w:lineRule="auto"/>
        <w:ind w:left="320" w:right="667" w:firstLine="640"/>
        <w:jc w:val="both"/>
      </w:pPr>
      <w:r>
        <w:t>2019</w:t>
      </w:r>
      <w:r>
        <w:rPr>
          <w:spacing w:val="-27"/>
        </w:rPr>
        <w:t xml:space="preserve"> 年度支出合计 </w:t>
      </w:r>
      <w:r>
        <w:t>303.04</w:t>
      </w:r>
      <w:r>
        <w:rPr>
          <w:spacing w:val="-47"/>
        </w:rPr>
        <w:t xml:space="preserve"> 万元，其中：基本支出 </w:t>
      </w:r>
      <w:r>
        <w:t xml:space="preserve">303.04 </w:t>
      </w:r>
      <w:r>
        <w:rPr>
          <w:spacing w:val="-16"/>
        </w:rPr>
        <w:t xml:space="preserve">万元，占 </w:t>
      </w:r>
      <w:r>
        <w:t>100%。</w:t>
      </w:r>
    </w:p>
    <w:p w:rsidR="00B32F43" w:rsidRDefault="00D11307">
      <w:pPr>
        <w:pStyle w:val="a3"/>
        <w:spacing w:before="4"/>
        <w:ind w:left="960"/>
        <w:rPr>
          <w:rFonts w:ascii="黑体" w:eastAsia="黑体"/>
        </w:rPr>
      </w:pPr>
      <w:r>
        <w:rPr>
          <w:rFonts w:ascii="黑体" w:eastAsia="黑体" w:hint="eastAsia"/>
          <w:w w:val="95"/>
        </w:rPr>
        <w:t>四、财政拨款收入支出决算总体情况说明</w:t>
      </w:r>
    </w:p>
    <w:p w:rsidR="00B32F43" w:rsidRDefault="00D11307">
      <w:pPr>
        <w:pStyle w:val="a3"/>
        <w:spacing w:before="185" w:line="348" w:lineRule="auto"/>
        <w:ind w:left="320" w:right="491" w:firstLine="640"/>
        <w:jc w:val="both"/>
      </w:pPr>
      <w:r>
        <w:t>2019</w:t>
      </w:r>
      <w:r>
        <w:rPr>
          <w:spacing w:val="-6"/>
        </w:rPr>
        <w:t xml:space="preserve"> 年度财政拨款收、支总计均为 </w:t>
      </w:r>
      <w:r>
        <w:t>303.04</w:t>
      </w:r>
      <w:r>
        <w:rPr>
          <w:spacing w:val="-6"/>
        </w:rPr>
        <w:t xml:space="preserve"> 万元。与上</w:t>
      </w:r>
      <w:r>
        <w:rPr>
          <w:spacing w:val="-16"/>
        </w:rPr>
        <w:t>年度相比，财政拨款收、支总计各减少</w:t>
      </w:r>
      <w:r>
        <w:rPr>
          <w:spacing w:val="-12"/>
        </w:rPr>
        <w:t>22.5</w:t>
      </w:r>
      <w:r>
        <w:rPr>
          <w:spacing w:val="-30"/>
        </w:rPr>
        <w:t xml:space="preserve"> 万元，减少</w:t>
      </w:r>
      <w:r>
        <w:rPr>
          <w:spacing w:val="-20"/>
        </w:rPr>
        <w:t>6.91</w:t>
      </w:r>
      <w:r>
        <w:rPr>
          <w:spacing w:val="-10"/>
        </w:rPr>
        <w:t>%。主要原因是人员工资减少及压缩开支等因素。</w:t>
      </w:r>
    </w:p>
    <w:p w:rsidR="00B32F43" w:rsidRDefault="00D11307">
      <w:pPr>
        <w:pStyle w:val="a3"/>
        <w:spacing w:before="9"/>
        <w:ind w:left="960"/>
        <w:rPr>
          <w:rFonts w:ascii="黑体" w:eastAsia="黑体"/>
        </w:rPr>
      </w:pPr>
      <w:r>
        <w:rPr>
          <w:rFonts w:ascii="黑体" w:eastAsia="黑体" w:hint="eastAsia"/>
        </w:rPr>
        <w:t>五、一般公共预算财政拨款支出决算情况说明</w:t>
      </w:r>
    </w:p>
    <w:p w:rsidR="00B32F43" w:rsidRDefault="00D11307">
      <w:pPr>
        <w:pStyle w:val="2"/>
        <w:spacing w:before="176"/>
      </w:pPr>
      <w:bookmarkStart w:id="3" w:name="（一）总体情况。"/>
      <w:bookmarkEnd w:id="3"/>
      <w:r>
        <w:t>（一）总体情况。</w:t>
      </w:r>
    </w:p>
    <w:p w:rsidR="00B32F43" w:rsidRDefault="00D11307">
      <w:pPr>
        <w:pStyle w:val="a3"/>
        <w:spacing w:before="185" w:line="350" w:lineRule="auto"/>
        <w:ind w:left="320" w:right="580" w:firstLine="640"/>
        <w:jc w:val="both"/>
      </w:pPr>
      <w:r>
        <w:t>2019</w:t>
      </w:r>
      <w:r>
        <w:rPr>
          <w:spacing w:val="-10"/>
        </w:rPr>
        <w:t xml:space="preserve"> 年度一般公共预算财政拨款支出 </w:t>
      </w:r>
      <w:r>
        <w:t>303.04</w:t>
      </w:r>
      <w:r>
        <w:rPr>
          <w:spacing w:val="-12"/>
        </w:rPr>
        <w:t xml:space="preserve"> 万元，占</w:t>
      </w:r>
      <w:r>
        <w:rPr>
          <w:spacing w:val="-21"/>
        </w:rPr>
        <w:t xml:space="preserve">本年支出合计的 </w:t>
      </w:r>
      <w:r>
        <w:t>100</w:t>
      </w:r>
      <w:r>
        <w:rPr>
          <w:spacing w:val="-2"/>
        </w:rPr>
        <w:t>%。与上年度相比，一般公共预算财政拨</w:t>
      </w:r>
      <w:r>
        <w:rPr>
          <w:spacing w:val="-17"/>
        </w:rPr>
        <w:t>款支出减少</w:t>
      </w:r>
      <w:r>
        <w:rPr>
          <w:spacing w:val="-18"/>
        </w:rPr>
        <w:t>22.54</w:t>
      </w:r>
      <w:r>
        <w:rPr>
          <w:spacing w:val="-33"/>
        </w:rPr>
        <w:t xml:space="preserve"> 万元，减少</w:t>
      </w:r>
      <w:r>
        <w:rPr>
          <w:spacing w:val="-26"/>
        </w:rPr>
        <w:t>6.91</w:t>
      </w:r>
      <w:r>
        <w:rPr>
          <w:spacing w:val="-5"/>
        </w:rPr>
        <w:t>%。主要原因是人员工资减少</w:t>
      </w:r>
      <w:r>
        <w:rPr>
          <w:spacing w:val="-7"/>
        </w:rPr>
        <w:t>及压缩开支等因素。</w:t>
      </w:r>
    </w:p>
    <w:p w:rsidR="00B32F43" w:rsidRDefault="00D11307">
      <w:pPr>
        <w:pStyle w:val="2"/>
        <w:spacing w:line="406" w:lineRule="exact"/>
      </w:pPr>
      <w:bookmarkStart w:id="4" w:name="（二）结构情况。"/>
      <w:bookmarkEnd w:id="4"/>
      <w:r>
        <w:t>（二）结构情况。</w:t>
      </w:r>
    </w:p>
    <w:p w:rsidR="00B32F43" w:rsidRDefault="00B32F43">
      <w:pPr>
        <w:spacing w:line="406" w:lineRule="exact"/>
        <w:sectPr w:rsidR="00B32F43">
          <w:pgSz w:w="11910" w:h="16840"/>
          <w:pgMar w:top="1540" w:right="1200" w:bottom="880" w:left="1480" w:header="0" w:footer="699" w:gutter="0"/>
          <w:cols w:space="720"/>
        </w:sectPr>
      </w:pPr>
    </w:p>
    <w:p w:rsidR="00B32F43" w:rsidRDefault="00D11307">
      <w:pPr>
        <w:pStyle w:val="a3"/>
        <w:spacing w:before="37"/>
        <w:ind w:left="960"/>
      </w:pPr>
      <w:r>
        <w:lastRenderedPageBreak/>
        <w:t>2019 年度一般公共预算财政拨款支出 303.04 万元，主</w:t>
      </w:r>
    </w:p>
    <w:p w:rsidR="00B32F43" w:rsidRDefault="00D11307">
      <w:pPr>
        <w:pStyle w:val="a3"/>
        <w:spacing w:before="185" w:line="348" w:lineRule="auto"/>
        <w:ind w:left="320" w:right="587"/>
      </w:pPr>
      <w:r>
        <w:t>要用于以下方面：</w:t>
      </w:r>
      <w:r w:rsidR="0039343E">
        <w:rPr>
          <w:rFonts w:hint="eastAsia"/>
        </w:rPr>
        <w:t>商业服务业等</w:t>
      </w:r>
      <w:r>
        <w:t>（类）支出 303.04 万元， 占 100%。</w:t>
      </w:r>
    </w:p>
    <w:p w:rsidR="00B32F43" w:rsidRDefault="00D11307">
      <w:pPr>
        <w:pStyle w:val="2"/>
        <w:spacing w:before="4"/>
      </w:pPr>
      <w:bookmarkStart w:id="5" w:name="（三）具体情况。"/>
      <w:bookmarkEnd w:id="5"/>
      <w:r>
        <w:t>（三）具体情况。</w:t>
      </w:r>
    </w:p>
    <w:p w:rsidR="00B32F43" w:rsidRDefault="00D11307">
      <w:pPr>
        <w:pStyle w:val="a3"/>
        <w:spacing w:before="185"/>
        <w:ind w:left="958"/>
      </w:pPr>
      <w:r>
        <w:t>2019 年度一般公共预算财政拨款支出年初预算为244.49万</w:t>
      </w:r>
    </w:p>
    <w:p w:rsidR="00B32F43" w:rsidRDefault="00D11307">
      <w:pPr>
        <w:pStyle w:val="a3"/>
        <w:spacing w:before="5" w:line="242" w:lineRule="auto"/>
        <w:ind w:left="958" w:right="1413"/>
      </w:pPr>
      <w:r>
        <w:t>元，支出决算为 303.04 万元，完成年初预算的123.97%。其中：</w:t>
      </w:r>
    </w:p>
    <w:p w:rsidR="00B32F43" w:rsidRDefault="00D11307">
      <w:pPr>
        <w:pStyle w:val="2"/>
        <w:spacing w:before="5"/>
        <w:ind w:left="958"/>
        <w:rPr>
          <w:rFonts w:ascii="仿宋" w:eastAsia="仿宋"/>
        </w:rPr>
      </w:pPr>
      <w:r>
        <w:rPr>
          <w:rFonts w:ascii="仿宋" w:eastAsia="仿宋" w:hint="eastAsia"/>
          <w:sz w:val="30"/>
        </w:rPr>
        <w:t>1.</w:t>
      </w:r>
      <w:r w:rsidR="0039343E" w:rsidRPr="0039343E">
        <w:rPr>
          <w:rFonts w:ascii="仿宋" w:eastAsia="仿宋" w:hint="eastAsia"/>
        </w:rPr>
        <w:t>商业服务业等支出</w:t>
      </w:r>
      <w:r>
        <w:rPr>
          <w:rFonts w:ascii="仿宋" w:eastAsia="仿宋" w:hint="eastAsia"/>
        </w:rPr>
        <w:t>（类）</w:t>
      </w:r>
      <w:r w:rsidR="0039343E" w:rsidRPr="0039343E">
        <w:rPr>
          <w:rFonts w:ascii="仿宋" w:eastAsia="仿宋" w:hint="eastAsia"/>
        </w:rPr>
        <w:t>商业流通事物</w:t>
      </w:r>
      <w:r>
        <w:rPr>
          <w:rFonts w:ascii="仿宋" w:eastAsia="仿宋" w:hint="eastAsia"/>
        </w:rPr>
        <w:t>（款）行政运行</w:t>
      </w:r>
    </w:p>
    <w:p w:rsidR="00B32F43" w:rsidRDefault="00D11307">
      <w:pPr>
        <w:spacing w:before="175"/>
        <w:ind w:left="320"/>
        <w:rPr>
          <w:b/>
          <w:sz w:val="32"/>
        </w:rPr>
      </w:pPr>
      <w:r>
        <w:rPr>
          <w:b/>
          <w:sz w:val="32"/>
        </w:rPr>
        <w:t>（项）</w:t>
      </w:r>
    </w:p>
    <w:p w:rsidR="00B32F43" w:rsidRDefault="00D11307">
      <w:pPr>
        <w:pStyle w:val="a3"/>
        <w:spacing w:before="186" w:line="348" w:lineRule="auto"/>
        <w:ind w:left="320" w:right="582" w:firstLine="640"/>
        <w:jc w:val="both"/>
      </w:pPr>
      <w:r>
        <w:rPr>
          <w:spacing w:val="-17"/>
        </w:rPr>
        <w:t xml:space="preserve">初预算为 </w:t>
      </w:r>
      <w:r>
        <w:t>244.49</w:t>
      </w:r>
      <w:r>
        <w:rPr>
          <w:spacing w:val="-20"/>
        </w:rPr>
        <w:t xml:space="preserve"> 万元，支出决算为 </w:t>
      </w:r>
      <w:r>
        <w:t>303.04</w:t>
      </w:r>
      <w:r>
        <w:rPr>
          <w:spacing w:val="-14"/>
        </w:rPr>
        <w:t xml:space="preserve"> 万元，完成</w:t>
      </w:r>
      <w:r>
        <w:rPr>
          <w:spacing w:val="-12"/>
        </w:rPr>
        <w:t xml:space="preserve">年初预算的 </w:t>
      </w:r>
      <w:r>
        <w:t>123.97%。决算数与年初预算数存在差异的主要原因是人员工资增加等因素。</w:t>
      </w:r>
    </w:p>
    <w:p w:rsidR="00B32F43" w:rsidRDefault="00D11307">
      <w:pPr>
        <w:pStyle w:val="a3"/>
        <w:spacing w:before="4"/>
        <w:ind w:left="960"/>
        <w:rPr>
          <w:rFonts w:ascii="黑体" w:eastAsia="黑体"/>
        </w:rPr>
      </w:pPr>
      <w:r>
        <w:rPr>
          <w:rFonts w:ascii="黑体" w:eastAsia="黑体" w:hint="eastAsia"/>
        </w:rPr>
        <w:t>六、一般公共预算财政拨款基本支出决算情况说明</w:t>
      </w:r>
    </w:p>
    <w:p w:rsidR="00B32F43" w:rsidRDefault="00D11307">
      <w:pPr>
        <w:pStyle w:val="a3"/>
        <w:spacing w:before="183"/>
        <w:ind w:left="960"/>
      </w:pPr>
      <w:r>
        <w:t>2019 年度一般公共预算财政拨款基本支出303.04 万元。</w:t>
      </w:r>
    </w:p>
    <w:p w:rsidR="00B32F43" w:rsidRDefault="00D11307">
      <w:pPr>
        <w:pStyle w:val="a3"/>
        <w:spacing w:before="185" w:line="350" w:lineRule="auto"/>
        <w:ind w:left="320" w:right="508"/>
      </w:pPr>
      <w:r>
        <w:rPr>
          <w:spacing w:val="-7"/>
        </w:rPr>
        <w:t xml:space="preserve">其中：人员经费 </w:t>
      </w:r>
      <w:r>
        <w:t>255.16</w:t>
      </w:r>
      <w:r>
        <w:rPr>
          <w:spacing w:val="-6"/>
        </w:rPr>
        <w:t xml:space="preserve"> 万元，主要包括：基本工资、津贴</w:t>
      </w:r>
      <w:r>
        <w:rPr>
          <w:spacing w:val="-5"/>
        </w:rPr>
        <w:t>补贴、伙食补助费、绩效工资、机关事业单位基本养老保险缴费、职业年金缴费、其他社会保障缴费、其他工资福利支</w:t>
      </w:r>
      <w:r>
        <w:rPr>
          <w:spacing w:val="-15"/>
          <w:w w:val="95"/>
        </w:rPr>
        <w:t>出、离休费、退休费、抚恤金、生活补助、医疗费、奖励金、 住</w:t>
      </w:r>
      <w:r>
        <w:rPr>
          <w:spacing w:val="-12"/>
          <w:w w:val="95"/>
        </w:rPr>
        <w:t xml:space="preserve">房公积金、采暖补贴、物业服务补贴、其他对个人和家庭的补 </w:t>
      </w:r>
      <w:r>
        <w:rPr>
          <w:spacing w:val="-16"/>
        </w:rPr>
        <w:t xml:space="preserve">助支出；公用经费 </w:t>
      </w:r>
      <w:r>
        <w:t>47.88</w:t>
      </w:r>
      <w:r>
        <w:rPr>
          <w:spacing w:val="-11"/>
        </w:rPr>
        <w:t xml:space="preserve"> 万元，主要包括：办公费、印刷</w:t>
      </w:r>
    </w:p>
    <w:p w:rsidR="00B32F43" w:rsidRDefault="00D11307">
      <w:pPr>
        <w:pStyle w:val="a3"/>
        <w:spacing w:line="348" w:lineRule="auto"/>
        <w:ind w:left="320" w:right="714"/>
        <w:jc w:val="both"/>
      </w:pPr>
      <w:r>
        <w:rPr>
          <w:spacing w:val="-5"/>
          <w:w w:val="95"/>
        </w:rPr>
        <w:t>费、咨询费、手续费、水费、电费、邮电费、取暖费、物业 管理费、差旅费、因公出国（境</w:t>
      </w:r>
      <w:r>
        <w:rPr>
          <w:spacing w:val="-3"/>
          <w:w w:val="95"/>
        </w:rPr>
        <w:t>）</w:t>
      </w:r>
      <w:r>
        <w:rPr>
          <w:spacing w:val="-5"/>
          <w:w w:val="95"/>
        </w:rPr>
        <w:t>费用、维修（护</w:t>
      </w:r>
      <w:r>
        <w:rPr>
          <w:spacing w:val="-3"/>
          <w:w w:val="95"/>
        </w:rPr>
        <w:t>）</w:t>
      </w:r>
      <w:r>
        <w:rPr>
          <w:spacing w:val="-4"/>
          <w:w w:val="95"/>
        </w:rPr>
        <w:t xml:space="preserve">费、租 </w:t>
      </w:r>
      <w:proofErr w:type="gramStart"/>
      <w:r>
        <w:rPr>
          <w:spacing w:val="-5"/>
        </w:rPr>
        <w:t>赁</w:t>
      </w:r>
      <w:proofErr w:type="gramEnd"/>
      <w:r>
        <w:rPr>
          <w:spacing w:val="-5"/>
        </w:rPr>
        <w:t>费、会议费、培训费、公务接待费、专用材料费、劳务</w:t>
      </w:r>
    </w:p>
    <w:p w:rsidR="00B32F43" w:rsidRDefault="00B32F43">
      <w:pPr>
        <w:spacing w:line="348" w:lineRule="auto"/>
        <w:jc w:val="both"/>
        <w:sectPr w:rsidR="00B32F43">
          <w:pgSz w:w="11910" w:h="16840"/>
          <w:pgMar w:top="1540" w:right="1200" w:bottom="880" w:left="1480" w:header="0" w:footer="699" w:gutter="0"/>
          <w:cols w:space="720"/>
        </w:sectPr>
      </w:pPr>
    </w:p>
    <w:p w:rsidR="00B32F43" w:rsidRDefault="00D11307">
      <w:pPr>
        <w:pStyle w:val="a3"/>
        <w:spacing w:before="37" w:line="350" w:lineRule="auto"/>
        <w:ind w:left="320" w:right="659"/>
        <w:jc w:val="both"/>
      </w:pPr>
      <w:r>
        <w:rPr>
          <w:spacing w:val="-15"/>
          <w:w w:val="95"/>
        </w:rPr>
        <w:lastRenderedPageBreak/>
        <w:t xml:space="preserve">费、委托业务费、工会经费、福利费、公务用车运行维护费、 </w:t>
      </w:r>
      <w:r>
        <w:rPr>
          <w:spacing w:val="-3"/>
          <w:w w:val="95"/>
        </w:rPr>
        <w:t xml:space="preserve">其他交通费用、税金及附加费用、其他商品和服务支出、办 </w:t>
      </w:r>
      <w:r>
        <w:rPr>
          <w:spacing w:val="-5"/>
        </w:rPr>
        <w:t>公设备购置、专用设备购置、信息网络及软件购置更新、其他资本性支出。</w:t>
      </w:r>
    </w:p>
    <w:p w:rsidR="00B32F43" w:rsidRDefault="00D11307">
      <w:pPr>
        <w:pStyle w:val="a3"/>
        <w:spacing w:line="406" w:lineRule="exact"/>
        <w:ind w:left="960"/>
        <w:rPr>
          <w:rFonts w:ascii="黑体" w:eastAsia="黑体" w:hAnsi="黑体"/>
        </w:rPr>
      </w:pPr>
      <w:r>
        <w:rPr>
          <w:rFonts w:ascii="黑体" w:eastAsia="黑体" w:hAnsi="黑体" w:hint="eastAsia"/>
        </w:rPr>
        <w:t>七、一般公共预算财政拨款“三公”经费支出决算情况</w:t>
      </w:r>
    </w:p>
    <w:p w:rsidR="00B32F43" w:rsidRDefault="00B32F43">
      <w:pPr>
        <w:pStyle w:val="a3"/>
        <w:spacing w:before="6"/>
        <w:rPr>
          <w:rFonts w:ascii="黑体"/>
          <w:sz w:val="9"/>
        </w:rPr>
      </w:pPr>
    </w:p>
    <w:p w:rsidR="00B32F43" w:rsidRDefault="00D11307">
      <w:pPr>
        <w:pStyle w:val="a3"/>
        <w:spacing w:before="54"/>
        <w:ind w:left="320"/>
        <w:rPr>
          <w:rFonts w:ascii="黑体" w:eastAsia="黑体"/>
        </w:rPr>
      </w:pPr>
      <w:r>
        <w:rPr>
          <w:rFonts w:ascii="黑体" w:eastAsia="黑体" w:hint="eastAsia"/>
        </w:rPr>
        <w:t>说明</w:t>
      </w:r>
    </w:p>
    <w:p w:rsidR="00B32F43" w:rsidRDefault="00D11307">
      <w:pPr>
        <w:pStyle w:val="2"/>
        <w:spacing w:before="185"/>
      </w:pPr>
      <w:bookmarkStart w:id="6" w:name="（一）“三公”经费财政拨款支出决算总体情况说明。"/>
      <w:bookmarkEnd w:id="6"/>
      <w:r>
        <w:t>（一）“三公”经费财政拨款支出决算总体情况说明。</w:t>
      </w:r>
    </w:p>
    <w:p w:rsidR="00B32F43" w:rsidRDefault="00D11307">
      <w:pPr>
        <w:pStyle w:val="a3"/>
        <w:spacing w:before="183"/>
        <w:ind w:left="960"/>
      </w:pPr>
      <w:r>
        <w:t>2019 年度“三公”经费财政拨款支出预算为 1 万元，</w:t>
      </w:r>
    </w:p>
    <w:p w:rsidR="00B32F43" w:rsidRDefault="00B32F43">
      <w:pPr>
        <w:pStyle w:val="a3"/>
        <w:spacing w:before="5"/>
        <w:rPr>
          <w:sz w:val="10"/>
        </w:rPr>
      </w:pPr>
    </w:p>
    <w:p w:rsidR="00B32F43" w:rsidRDefault="00D11307">
      <w:pPr>
        <w:pStyle w:val="a3"/>
        <w:spacing w:before="54" w:line="348" w:lineRule="auto"/>
        <w:ind w:left="320" w:right="589"/>
        <w:jc w:val="both"/>
      </w:pPr>
      <w:r>
        <w:rPr>
          <w:spacing w:val="-14"/>
        </w:rPr>
        <w:t xml:space="preserve">支出决算为 </w:t>
      </w:r>
      <w:r>
        <w:t>0.35</w:t>
      </w:r>
      <w:r>
        <w:rPr>
          <w:spacing w:val="-25"/>
        </w:rPr>
        <w:t xml:space="preserve"> 万元，完成预算的 </w:t>
      </w:r>
      <w:r>
        <w:rPr>
          <w:spacing w:val="-8"/>
        </w:rPr>
        <w:t>35</w:t>
      </w:r>
      <w:r>
        <w:rPr>
          <w:spacing w:val="-16"/>
        </w:rPr>
        <w:t>%。</w:t>
      </w:r>
      <w:r>
        <w:t>2019</w:t>
      </w:r>
      <w:r>
        <w:rPr>
          <w:spacing w:val="-21"/>
        </w:rPr>
        <w:t xml:space="preserve"> 年度“三公” </w:t>
      </w:r>
      <w:r>
        <w:rPr>
          <w:spacing w:val="-20"/>
          <w:w w:val="95"/>
        </w:rPr>
        <w:t xml:space="preserve">经费支出决算数与预算数存在差异的主要原因是厉行节约， </w:t>
      </w:r>
      <w:r>
        <w:rPr>
          <w:spacing w:val="-20"/>
        </w:rPr>
        <w:t>压缩开支。</w:t>
      </w:r>
    </w:p>
    <w:p w:rsidR="00B32F43" w:rsidRDefault="00D11307">
      <w:pPr>
        <w:pStyle w:val="2"/>
        <w:spacing w:before="7"/>
      </w:pPr>
      <w:bookmarkStart w:id="7" w:name="（二）“三公”经费财政拨款支出决算具体情况说明。"/>
      <w:bookmarkEnd w:id="7"/>
      <w:r>
        <w:t>（二）“三公”经费财政拨款支出决算具体情况说明。</w:t>
      </w:r>
    </w:p>
    <w:p w:rsidR="00B32F43" w:rsidRDefault="00D11307">
      <w:pPr>
        <w:pStyle w:val="a3"/>
        <w:spacing w:before="186"/>
        <w:ind w:left="960"/>
        <w:jc w:val="both"/>
      </w:pPr>
      <w:r>
        <w:t>2019 年度“三公”经费财政拨款支出决算中，因公出国</w:t>
      </w:r>
    </w:p>
    <w:p w:rsidR="00B32F43" w:rsidRDefault="00D11307">
      <w:pPr>
        <w:pStyle w:val="a3"/>
        <w:spacing w:before="182" w:line="348" w:lineRule="auto"/>
        <w:ind w:left="320" w:right="550"/>
        <w:jc w:val="both"/>
      </w:pPr>
      <w:r>
        <w:rPr>
          <w:spacing w:val="9"/>
        </w:rPr>
        <w:t>（境</w:t>
      </w:r>
      <w:r>
        <w:rPr>
          <w:spacing w:val="12"/>
        </w:rPr>
        <w:t>）</w:t>
      </w:r>
      <w:r>
        <w:rPr>
          <w:spacing w:val="-8"/>
        </w:rPr>
        <w:t xml:space="preserve">费支出决算 </w:t>
      </w:r>
      <w:r>
        <w:t>0.00</w:t>
      </w:r>
      <w:r>
        <w:rPr>
          <w:spacing w:val="-13"/>
        </w:rPr>
        <w:t xml:space="preserve"> 万元，完成预算的 </w:t>
      </w:r>
      <w:r>
        <w:rPr>
          <w:spacing w:val="-5"/>
        </w:rPr>
        <w:t>0.00</w:t>
      </w:r>
      <w:r>
        <w:rPr>
          <w:spacing w:val="-13"/>
        </w:rPr>
        <w:t xml:space="preserve">%，占 </w:t>
      </w:r>
      <w:r>
        <w:rPr>
          <w:spacing w:val="2"/>
        </w:rPr>
        <w:t xml:space="preserve">0%； </w:t>
      </w:r>
      <w:r>
        <w:rPr>
          <w:spacing w:val="13"/>
        </w:rPr>
        <w:t xml:space="preserve">公务用车购置及运行费支出决算 </w:t>
      </w:r>
      <w:r>
        <w:t>0.35</w:t>
      </w:r>
      <w:r>
        <w:rPr>
          <w:spacing w:val="7"/>
        </w:rPr>
        <w:t xml:space="preserve"> 万元，完成预算的70</w:t>
      </w:r>
      <w:r>
        <w:rPr>
          <w:spacing w:val="5"/>
        </w:rPr>
        <w:t>%，占</w:t>
      </w:r>
      <w:r w:rsidR="002E78D6">
        <w:rPr>
          <w:spacing w:val="7"/>
        </w:rPr>
        <w:t>10</w:t>
      </w:r>
      <w:bookmarkStart w:id="8" w:name="_GoBack"/>
      <w:bookmarkEnd w:id="8"/>
      <w:r>
        <w:rPr>
          <w:spacing w:val="7"/>
        </w:rPr>
        <w:t>0</w:t>
      </w:r>
      <w:r>
        <w:rPr>
          <w:spacing w:val="14"/>
        </w:rPr>
        <w:t xml:space="preserve">%；公务接待费支出决算 </w:t>
      </w:r>
      <w:r>
        <w:t>0</w:t>
      </w:r>
      <w:r>
        <w:rPr>
          <w:spacing w:val="11"/>
        </w:rPr>
        <w:t xml:space="preserve"> 万元，完成预算的</w:t>
      </w:r>
    </w:p>
    <w:p w:rsidR="00B32F43" w:rsidRDefault="00D11307">
      <w:pPr>
        <w:pStyle w:val="a4"/>
        <w:numPr>
          <w:ilvl w:val="1"/>
          <w:numId w:val="1"/>
        </w:numPr>
        <w:tabs>
          <w:tab w:val="left" w:pos="961"/>
        </w:tabs>
        <w:jc w:val="both"/>
        <w:rPr>
          <w:sz w:val="32"/>
        </w:rPr>
      </w:pPr>
      <w:r>
        <w:rPr>
          <w:spacing w:val="-21"/>
          <w:sz w:val="32"/>
        </w:rPr>
        <w:t xml:space="preserve">%，占 </w:t>
      </w:r>
      <w:r>
        <w:rPr>
          <w:sz w:val="32"/>
        </w:rPr>
        <w:t>0.00%。具体情况如下：</w:t>
      </w:r>
    </w:p>
    <w:p w:rsidR="00B32F43" w:rsidRDefault="005E1F96">
      <w:pPr>
        <w:pStyle w:val="a4"/>
        <w:numPr>
          <w:ilvl w:val="2"/>
          <w:numId w:val="1"/>
        </w:numPr>
        <w:tabs>
          <w:tab w:val="left" w:pos="1441"/>
        </w:tabs>
        <w:spacing w:before="185" w:line="350" w:lineRule="auto"/>
        <w:ind w:right="556" w:firstLine="640"/>
        <w:jc w:val="both"/>
        <w:rPr>
          <w:sz w:val="32"/>
        </w:rPr>
      </w:pPr>
      <w:r>
        <w:pict>
          <v:group id="_x0000_s1031" style="position:absolute;left:0;text-align:left;margin-left:89.75pt;margin-top:114.7pt;width:99.8pt;height:1.4pt;z-index:-255052800;mso-position-horizontal-relative:page" coordorigin="1795,2294" coordsize="1996,28">
            <v:line id="_x0000_s1033" style="position:absolute" from="1795,2308" to="3457,2308" strokeweight=".40781mm"/>
            <v:shape id="_x0000_s1032" style="position:absolute;left:3477;top:2293;width:314;height:28" coordorigin="3477,2294" coordsize="314,28" o:spt="100" adj="0,,0" path="m3532,2309r-21,l3508,2308r28,-14l3560,2306r-27,l3536,2307r-4,2xm3588,2309r-21,l3564,2308r28,-14l3616,2306r-27,l3592,2307r-4,2xm3644,2309r-21,l3620,2308r28,-14l3672,2306r-27,l3648,2307r-4,2xm3700,2309r-21,l3676,2308r28,-14l3728,2306r-27,l3704,2307r-4,2xm3756,2309r-21,l3732,2308r28,-14l3784,2306r-27,l3760,2307r-4,2xm3508,2321r-31,-15l3483,2295r25,13l3505,2309r27,l3508,2321xm3536,2307r-3,-1l3539,2306r-3,1xm3564,2321r-28,-14l3539,2306r21,l3564,2308r-3,1l3588,2309r-24,12xm3592,2307r-3,-1l3595,2306r-3,1xm3620,2321r-28,-14l3595,2306r21,l3620,2308r-3,1l3644,2309r-24,12xm3648,2307r-3,-1l3651,2306r-3,1xm3676,2321r-28,-14l3651,2306r21,l3676,2308r-3,1l3700,2309r-24,12xm3704,2307r-3,-1l3707,2306r-3,1xm3732,2321r-28,-14l3707,2306r21,l3732,2308r-3,1l3756,2309r-24,12xm3760,2307r-3,-1l3763,2306r-3,1xm3785,2320r-25,-13l3763,2306r21,l3791,2309r-6,11xm3511,2309r-6,l3508,2308r3,1xm3567,2309r-6,l3564,2308r3,1xm3623,2309r-6,l3620,2308r3,1xm3679,2309r-6,l3676,2308r3,1xm3735,2309r-6,l3732,2308r3,1xe" fillcolor="black" stroked="f">
              <v:stroke joinstyle="round"/>
              <v:formulas/>
              <v:path arrowok="t" o:connecttype="segments"/>
            </v:shape>
            <w10:wrap anchorx="page"/>
          </v:group>
        </w:pict>
      </w:r>
      <w:r w:rsidR="00D11307">
        <w:rPr>
          <w:b/>
          <w:spacing w:val="-4"/>
          <w:sz w:val="32"/>
        </w:rPr>
        <w:t>因公出国</w:t>
      </w:r>
      <w:r w:rsidR="00D11307">
        <w:rPr>
          <w:b/>
          <w:sz w:val="32"/>
        </w:rPr>
        <w:t>（境</w:t>
      </w:r>
      <w:r w:rsidR="00D11307">
        <w:rPr>
          <w:b/>
          <w:spacing w:val="-19"/>
          <w:sz w:val="32"/>
        </w:rPr>
        <w:t>）</w:t>
      </w:r>
      <w:r w:rsidR="00D11307">
        <w:rPr>
          <w:b/>
          <w:spacing w:val="5"/>
          <w:sz w:val="32"/>
        </w:rPr>
        <w:t>费</w:t>
      </w:r>
      <w:r w:rsidR="00D11307">
        <w:rPr>
          <w:spacing w:val="-17"/>
          <w:sz w:val="32"/>
        </w:rPr>
        <w:t xml:space="preserve">年初预算为 </w:t>
      </w:r>
      <w:r w:rsidR="00D11307">
        <w:rPr>
          <w:sz w:val="32"/>
        </w:rPr>
        <w:t>0</w:t>
      </w:r>
      <w:r w:rsidR="00D11307">
        <w:rPr>
          <w:spacing w:val="-24"/>
          <w:sz w:val="32"/>
        </w:rPr>
        <w:t xml:space="preserve"> 万元，支出决算为 </w:t>
      </w:r>
      <w:r w:rsidR="00D11307">
        <w:rPr>
          <w:sz w:val="32"/>
        </w:rPr>
        <w:t xml:space="preserve">0 </w:t>
      </w:r>
      <w:r w:rsidR="00D11307">
        <w:rPr>
          <w:spacing w:val="-13"/>
          <w:sz w:val="32"/>
        </w:rPr>
        <w:t xml:space="preserve">万元，完成年初预算的 </w:t>
      </w:r>
      <w:r w:rsidR="00D11307">
        <w:rPr>
          <w:sz w:val="32"/>
        </w:rPr>
        <w:t>0</w:t>
      </w:r>
      <w:r w:rsidR="00D11307">
        <w:rPr>
          <w:spacing w:val="-3"/>
          <w:sz w:val="32"/>
        </w:rPr>
        <w:t>%。决算数与年初预算数存在差异的主要原因是没有人员出国。</w:t>
      </w:r>
      <w:r w:rsidR="00D11307" w:rsidRPr="007469CA">
        <w:rPr>
          <w:spacing w:val="-3"/>
          <w:sz w:val="32"/>
        </w:rPr>
        <w:t>全年因公出国（境）</w:t>
      </w:r>
      <w:r w:rsidR="00D11307" w:rsidRPr="007469CA">
        <w:rPr>
          <w:spacing w:val="-30"/>
          <w:sz w:val="32"/>
        </w:rPr>
        <w:t xml:space="preserve">团组 </w:t>
      </w:r>
      <w:r w:rsidR="00D11307" w:rsidRPr="007469CA">
        <w:rPr>
          <w:sz w:val="32"/>
        </w:rPr>
        <w:t>0</w:t>
      </w:r>
      <w:r w:rsidR="00D11307" w:rsidRPr="007469CA">
        <w:rPr>
          <w:spacing w:val="-17"/>
          <w:sz w:val="32"/>
        </w:rPr>
        <w:t xml:space="preserve"> </w:t>
      </w:r>
      <w:proofErr w:type="gramStart"/>
      <w:r w:rsidR="00D11307" w:rsidRPr="007469CA">
        <w:rPr>
          <w:spacing w:val="-17"/>
          <w:sz w:val="32"/>
        </w:rPr>
        <w:t>个</w:t>
      </w:r>
      <w:proofErr w:type="gramEnd"/>
      <w:r w:rsidR="00D11307" w:rsidRPr="007469CA">
        <w:rPr>
          <w:spacing w:val="-17"/>
          <w:sz w:val="32"/>
        </w:rPr>
        <w:t xml:space="preserve">， </w:t>
      </w:r>
      <w:r w:rsidR="00D11307" w:rsidRPr="007469CA">
        <w:rPr>
          <w:spacing w:val="-47"/>
          <w:sz w:val="32"/>
        </w:rPr>
        <w:t xml:space="preserve">累计 </w:t>
      </w:r>
      <w:r w:rsidR="00D11307" w:rsidRPr="007469CA">
        <w:rPr>
          <w:sz w:val="32"/>
        </w:rPr>
        <w:t>0</w:t>
      </w:r>
      <w:r w:rsidR="00D11307" w:rsidRPr="007469CA">
        <w:rPr>
          <w:spacing w:val="-28"/>
          <w:sz w:val="32"/>
        </w:rPr>
        <w:t xml:space="preserve"> 人次</w:t>
      </w:r>
      <w:r w:rsidR="00D11307" w:rsidRPr="007469CA">
        <w:rPr>
          <w:spacing w:val="7"/>
          <w:sz w:val="32"/>
        </w:rPr>
        <w:t>。开支内容包括</w:t>
      </w:r>
      <w:r w:rsidR="00D11307">
        <w:rPr>
          <w:spacing w:val="7"/>
          <w:sz w:val="32"/>
        </w:rPr>
        <w:t>：没有人员出国 。</w:t>
      </w:r>
    </w:p>
    <w:p w:rsidR="00B32F43" w:rsidRDefault="00D11307">
      <w:pPr>
        <w:pStyle w:val="a4"/>
        <w:numPr>
          <w:ilvl w:val="2"/>
          <w:numId w:val="1"/>
        </w:numPr>
        <w:tabs>
          <w:tab w:val="left" w:pos="1441"/>
        </w:tabs>
        <w:spacing w:before="57" w:line="348" w:lineRule="auto"/>
        <w:ind w:right="574" w:firstLine="640"/>
        <w:jc w:val="both"/>
        <w:rPr>
          <w:sz w:val="32"/>
        </w:rPr>
      </w:pPr>
      <w:r>
        <w:rPr>
          <w:b/>
          <w:spacing w:val="7"/>
          <w:sz w:val="32"/>
        </w:rPr>
        <w:t>公务用车购置及运行费</w:t>
      </w:r>
      <w:r>
        <w:rPr>
          <w:spacing w:val="7"/>
          <w:sz w:val="32"/>
          <w:u w:val="single"/>
        </w:rPr>
        <w:t>年</w:t>
      </w:r>
      <w:r>
        <w:rPr>
          <w:spacing w:val="-14"/>
          <w:sz w:val="32"/>
        </w:rPr>
        <w:t xml:space="preserve">初预算为 </w:t>
      </w:r>
      <w:r>
        <w:rPr>
          <w:sz w:val="32"/>
        </w:rPr>
        <w:t>0.5</w:t>
      </w:r>
      <w:r>
        <w:rPr>
          <w:spacing w:val="-21"/>
          <w:sz w:val="32"/>
        </w:rPr>
        <w:t xml:space="preserve"> 万元，支出</w:t>
      </w:r>
      <w:r>
        <w:rPr>
          <w:spacing w:val="-20"/>
          <w:sz w:val="32"/>
        </w:rPr>
        <w:t xml:space="preserve">决算为 </w:t>
      </w:r>
      <w:r>
        <w:rPr>
          <w:sz w:val="32"/>
        </w:rPr>
        <w:t>0.35</w:t>
      </w:r>
      <w:r>
        <w:rPr>
          <w:spacing w:val="-13"/>
          <w:sz w:val="32"/>
        </w:rPr>
        <w:t xml:space="preserve">万元，完成年初预算的 </w:t>
      </w:r>
      <w:r>
        <w:rPr>
          <w:sz w:val="32"/>
        </w:rPr>
        <w:t>70%。决算数与年初预算数存在差异的主要原因是压缩开支。其中：</w:t>
      </w:r>
    </w:p>
    <w:p w:rsidR="00B32F43" w:rsidRDefault="00D11307" w:rsidP="000B019D">
      <w:pPr>
        <w:spacing w:before="9"/>
        <w:ind w:left="960"/>
        <w:jc w:val="both"/>
      </w:pPr>
      <w:r>
        <w:rPr>
          <w:b/>
          <w:sz w:val="32"/>
        </w:rPr>
        <w:lastRenderedPageBreak/>
        <w:t>公务用车购置支出</w:t>
      </w:r>
      <w:r>
        <w:rPr>
          <w:sz w:val="32"/>
        </w:rPr>
        <w:t>为 0 万元，购置车辆 0 辆</w:t>
      </w:r>
      <w:r>
        <w:t>。</w:t>
      </w:r>
    </w:p>
    <w:p w:rsidR="00B32F43" w:rsidRDefault="00D11307">
      <w:pPr>
        <w:pStyle w:val="a3"/>
        <w:spacing w:before="185" w:line="348" w:lineRule="auto"/>
        <w:ind w:left="320" w:right="585" w:firstLine="640"/>
        <w:jc w:val="both"/>
      </w:pPr>
      <w:r>
        <w:rPr>
          <w:b/>
          <w:spacing w:val="-2"/>
        </w:rPr>
        <w:t xml:space="preserve">公务用车运行支出 </w:t>
      </w:r>
      <w:r>
        <w:t>0.35</w:t>
      </w:r>
      <w:r>
        <w:rPr>
          <w:spacing w:val="-3"/>
        </w:rPr>
        <w:t xml:space="preserve"> 万元。主要用于下乡开展业务</w:t>
      </w:r>
      <w:proofErr w:type="gramStart"/>
      <w:r>
        <w:rPr>
          <w:spacing w:val="-5"/>
        </w:rPr>
        <w:t>及维稳等</w:t>
      </w:r>
      <w:proofErr w:type="gramEnd"/>
      <w:r>
        <w:rPr>
          <w:spacing w:val="-5"/>
        </w:rPr>
        <w:t>。</w:t>
      </w:r>
      <w:r>
        <w:t>2019</w:t>
      </w:r>
      <w:r>
        <w:rPr>
          <w:spacing w:val="-11"/>
        </w:rPr>
        <w:t xml:space="preserve"> 年期末，部门开支财政拨款的公务用车保有</w:t>
      </w:r>
      <w:r>
        <w:rPr>
          <w:spacing w:val="-36"/>
        </w:rPr>
        <w:t xml:space="preserve">量为 </w:t>
      </w:r>
      <w:r>
        <w:t>0</w:t>
      </w:r>
      <w:r>
        <w:rPr>
          <w:spacing w:val="-18"/>
        </w:rPr>
        <w:t xml:space="preserve"> 辆。</w:t>
      </w:r>
    </w:p>
    <w:p w:rsidR="00B32F43" w:rsidRDefault="005E1F96">
      <w:pPr>
        <w:pStyle w:val="a4"/>
        <w:numPr>
          <w:ilvl w:val="2"/>
          <w:numId w:val="1"/>
        </w:numPr>
        <w:tabs>
          <w:tab w:val="left" w:pos="1309"/>
        </w:tabs>
        <w:spacing w:before="12"/>
        <w:ind w:left="1308" w:hanging="351"/>
        <w:jc w:val="both"/>
        <w:rPr>
          <w:sz w:val="32"/>
        </w:rPr>
      </w:pPr>
      <w:r>
        <w:pict>
          <v:shape id="_x0000_s1029" style="position:absolute;left:0;text-align:left;margin-left:226.4pt;margin-top:17.55pt;width:21.4pt;height:.75pt;z-index:-255050752;mso-position-horizontal-relative:page" coordorigin="4528,351" coordsize="428,15" o:spt="100" adj="0,,0" path="m4571,351r-43,l4528,365r43,l4571,351t58,l4586,351r,14l4629,365r,-14m4686,351r-43,l4643,365r43,l4686,351t58,l4701,351r,14l4744,365r,-14m4802,351r-44,l4758,365r44,l4802,351t57,l4816,351r,14l4859,365r,-14m4917,351r-43,l4874,365r43,l4917,351t39,l4931,351r,14l4956,365r,-14e" fillcolor="black" stroked="f">
            <v:stroke joinstyle="round"/>
            <v:formulas/>
            <v:path arrowok="t" o:connecttype="segments"/>
            <w10:wrap anchorx="page"/>
          </v:shape>
        </w:pict>
      </w:r>
      <w:r w:rsidR="00D11307">
        <w:rPr>
          <w:b/>
          <w:spacing w:val="31"/>
          <w:sz w:val="32"/>
        </w:rPr>
        <w:t>公务接待费</w:t>
      </w:r>
      <w:r w:rsidR="00D11307">
        <w:rPr>
          <w:spacing w:val="29"/>
          <w:sz w:val="32"/>
        </w:rPr>
        <w:t>年</w:t>
      </w:r>
      <w:r w:rsidR="00D11307">
        <w:rPr>
          <w:spacing w:val="3"/>
          <w:sz w:val="32"/>
        </w:rPr>
        <w:t xml:space="preserve">初预算为 </w:t>
      </w:r>
      <w:r w:rsidR="00D11307">
        <w:rPr>
          <w:sz w:val="32"/>
        </w:rPr>
        <w:t>0.5</w:t>
      </w:r>
      <w:r w:rsidR="00D11307">
        <w:rPr>
          <w:spacing w:val="-8"/>
          <w:sz w:val="32"/>
        </w:rPr>
        <w:t xml:space="preserve"> 万元， 支出决算为</w:t>
      </w:r>
    </w:p>
    <w:p w:rsidR="00B32F43" w:rsidRDefault="00D11307">
      <w:pPr>
        <w:pStyle w:val="a3"/>
        <w:spacing w:before="173" w:line="350" w:lineRule="auto"/>
        <w:ind w:left="320" w:right="594"/>
        <w:jc w:val="both"/>
      </w:pPr>
      <w:r>
        <w:t>0</w:t>
      </w:r>
      <w:r>
        <w:rPr>
          <w:spacing w:val="-12"/>
        </w:rPr>
        <w:t xml:space="preserve"> 万元，完成年初预算的 </w:t>
      </w:r>
      <w:r>
        <w:t>0.00</w:t>
      </w:r>
      <w:r>
        <w:rPr>
          <w:spacing w:val="5"/>
        </w:rPr>
        <w:t>%。决算数与年初预算数存在</w:t>
      </w:r>
      <w:r>
        <w:rPr>
          <w:spacing w:val="-3"/>
        </w:rPr>
        <w:t>差异的主要原因是压缩开支。其中：</w:t>
      </w:r>
    </w:p>
    <w:p w:rsidR="00B32F43" w:rsidRDefault="00D11307">
      <w:pPr>
        <w:pStyle w:val="a3"/>
        <w:spacing w:line="350" w:lineRule="auto"/>
        <w:ind w:left="320" w:right="594" w:firstLine="640"/>
        <w:jc w:val="both"/>
      </w:pPr>
      <w:r>
        <w:rPr>
          <w:b/>
          <w:spacing w:val="-12"/>
        </w:rPr>
        <w:t xml:space="preserve">外宾接待支出 </w:t>
      </w:r>
      <w:r>
        <w:t>0</w:t>
      </w:r>
      <w:r>
        <w:rPr>
          <w:spacing w:val="-32"/>
        </w:rPr>
        <w:t xml:space="preserve"> 万元。</w:t>
      </w:r>
      <w:r>
        <w:t>2019</w:t>
      </w:r>
      <w:r>
        <w:rPr>
          <w:spacing w:val="-20"/>
        </w:rPr>
        <w:t xml:space="preserve"> 年共接待国</w:t>
      </w:r>
      <w:r>
        <w:t>（境</w:t>
      </w:r>
      <w:r>
        <w:rPr>
          <w:spacing w:val="-31"/>
        </w:rPr>
        <w:t>）</w:t>
      </w:r>
      <w:r>
        <w:t>外来访团</w:t>
      </w:r>
      <w:r>
        <w:rPr>
          <w:spacing w:val="-40"/>
        </w:rPr>
        <w:t xml:space="preserve">组 </w:t>
      </w:r>
      <w:r>
        <w:t>0</w:t>
      </w:r>
      <w:r>
        <w:rPr>
          <w:spacing w:val="-24"/>
        </w:rPr>
        <w:t xml:space="preserve"> </w:t>
      </w:r>
      <w:proofErr w:type="gramStart"/>
      <w:r>
        <w:rPr>
          <w:spacing w:val="-24"/>
        </w:rPr>
        <w:t>个</w:t>
      </w:r>
      <w:proofErr w:type="gramEnd"/>
      <w:r>
        <w:rPr>
          <w:spacing w:val="-24"/>
        </w:rPr>
        <w:t xml:space="preserve">、来访外宾 </w:t>
      </w:r>
      <w:r>
        <w:t>0</w:t>
      </w:r>
      <w:r>
        <w:rPr>
          <w:spacing w:val="-27"/>
        </w:rPr>
        <w:t xml:space="preserve"> 人次</w:t>
      </w:r>
      <w:r>
        <w:t>（不包括陪同人员）。。</w:t>
      </w:r>
    </w:p>
    <w:p w:rsidR="00B32F43" w:rsidRDefault="00D11307">
      <w:pPr>
        <w:spacing w:line="348" w:lineRule="auto"/>
        <w:ind w:left="320" w:right="580" w:firstLine="640"/>
        <w:jc w:val="both"/>
        <w:rPr>
          <w:sz w:val="32"/>
        </w:rPr>
      </w:pPr>
      <w:r>
        <w:rPr>
          <w:b/>
          <w:spacing w:val="-1"/>
          <w:sz w:val="32"/>
        </w:rPr>
        <w:t xml:space="preserve">其他国内公务接待支出 </w:t>
      </w:r>
      <w:r>
        <w:rPr>
          <w:sz w:val="32"/>
        </w:rPr>
        <w:t>0</w:t>
      </w:r>
      <w:r>
        <w:rPr>
          <w:spacing w:val="-5"/>
          <w:sz w:val="32"/>
        </w:rPr>
        <w:t xml:space="preserve"> 万元。</w:t>
      </w:r>
      <w:r>
        <w:rPr>
          <w:sz w:val="32"/>
        </w:rPr>
        <w:t>2019</w:t>
      </w:r>
      <w:r>
        <w:rPr>
          <w:spacing w:val="-3"/>
          <w:sz w:val="32"/>
        </w:rPr>
        <w:t xml:space="preserve"> 年共接待国内来</w:t>
      </w:r>
      <w:r>
        <w:rPr>
          <w:spacing w:val="-10"/>
          <w:sz w:val="32"/>
        </w:rPr>
        <w:t>访团组</w:t>
      </w:r>
      <w:r>
        <w:rPr>
          <w:spacing w:val="-9"/>
          <w:sz w:val="32"/>
        </w:rPr>
        <w:t>0</w:t>
      </w:r>
      <w:r>
        <w:rPr>
          <w:spacing w:val="-28"/>
          <w:sz w:val="32"/>
        </w:rPr>
        <w:t xml:space="preserve">个、来宾 </w:t>
      </w:r>
      <w:r>
        <w:rPr>
          <w:sz w:val="32"/>
        </w:rPr>
        <w:t>0</w:t>
      </w:r>
      <w:r>
        <w:rPr>
          <w:spacing w:val="-28"/>
          <w:sz w:val="32"/>
        </w:rPr>
        <w:t xml:space="preserve"> 人次</w:t>
      </w:r>
      <w:r>
        <w:rPr>
          <w:sz w:val="32"/>
        </w:rPr>
        <w:t>（不包括陪同人员）。</w:t>
      </w:r>
    </w:p>
    <w:p w:rsidR="00B32F43" w:rsidRDefault="00D11307">
      <w:pPr>
        <w:pStyle w:val="a3"/>
        <w:ind w:left="960"/>
        <w:rPr>
          <w:rFonts w:ascii="黑体" w:eastAsia="黑体"/>
        </w:rPr>
      </w:pPr>
      <w:r>
        <w:rPr>
          <w:rFonts w:ascii="黑体" w:eastAsia="黑体" w:hint="eastAsia"/>
        </w:rPr>
        <w:t>八、预算绩效情况说明</w:t>
      </w:r>
    </w:p>
    <w:p w:rsidR="00B32F43" w:rsidRDefault="00D11307">
      <w:pPr>
        <w:pStyle w:val="2"/>
        <w:spacing w:before="180"/>
      </w:pPr>
      <w:bookmarkStart w:id="9" w:name="（一）绩效管理工作开展情况。"/>
      <w:bookmarkEnd w:id="9"/>
      <w:r>
        <w:t>（一）绩效管理工作开展情况。</w:t>
      </w:r>
    </w:p>
    <w:p w:rsidR="00B32F43" w:rsidRDefault="00D11307">
      <w:pPr>
        <w:pStyle w:val="a3"/>
        <w:spacing w:before="185" w:line="348" w:lineRule="auto"/>
        <w:ind w:left="320" w:right="657" w:firstLine="640"/>
      </w:pPr>
      <w:r>
        <w:rPr>
          <w:spacing w:val="-3"/>
          <w:w w:val="95"/>
        </w:rPr>
        <w:t xml:space="preserve">今年一年，我单位绩效考核工作在继承去年好的工作做 法和经验的基础，更加增强了绩效考核管理兑现的严肃性、 </w:t>
      </w:r>
      <w:r>
        <w:rPr>
          <w:spacing w:val="-3"/>
        </w:rPr>
        <w:t xml:space="preserve">操作性和准确性。为了进一步推进绩效管理工作向纵深发 </w:t>
      </w:r>
      <w:r>
        <w:rPr>
          <w:spacing w:val="-5"/>
        </w:rPr>
        <w:t>展，客观准确地评价各班子成员、以及员工的工作绩效，激</w:t>
      </w:r>
    </w:p>
    <w:p w:rsidR="00B32F43" w:rsidRDefault="00D11307">
      <w:pPr>
        <w:pStyle w:val="a3"/>
        <w:spacing w:before="37" w:line="348" w:lineRule="auto"/>
        <w:ind w:left="320" w:right="590"/>
      </w:pPr>
      <w:proofErr w:type="gramStart"/>
      <w:r>
        <w:t>发所有</w:t>
      </w:r>
      <w:proofErr w:type="gramEnd"/>
      <w:r>
        <w:t>员工的工作潜能，要充分调动员工的工作积极性，形成有效的激励与约束机制。</w:t>
      </w:r>
    </w:p>
    <w:p w:rsidR="00B32F43" w:rsidRDefault="00D11307">
      <w:pPr>
        <w:pStyle w:val="2"/>
      </w:pPr>
      <w:bookmarkStart w:id="10" w:name="（二）项目绩效自评结果。"/>
      <w:bookmarkEnd w:id="10"/>
      <w:r>
        <w:t>（二）项目绩效自评结果。</w:t>
      </w:r>
    </w:p>
    <w:p w:rsidR="00B32F43" w:rsidRDefault="00D11307">
      <w:pPr>
        <w:pStyle w:val="a3"/>
        <w:spacing w:before="185" w:line="350" w:lineRule="auto"/>
        <w:ind w:left="320" w:right="664" w:firstLine="640"/>
        <w:rPr>
          <w:rFonts w:ascii="楷体" w:eastAsia="楷体"/>
          <w:spacing w:val="-3"/>
        </w:rPr>
      </w:pPr>
      <w:r>
        <w:rPr>
          <w:rFonts w:ascii="楷体" w:eastAsia="楷体" w:hint="eastAsia"/>
        </w:rPr>
        <w:t>我单位对考核指标和工作任务按照年度和月度进行了</w:t>
      </w:r>
      <w:r>
        <w:rPr>
          <w:rFonts w:ascii="楷体" w:eastAsia="楷体" w:hint="eastAsia"/>
          <w:spacing w:val="-3"/>
          <w:w w:val="95"/>
        </w:rPr>
        <w:t xml:space="preserve">具体的细化和分解，实行了指标和工作任务预控管理。从而 做到了绩效考核指标及工作任务层层明确、人人知晓，增强 </w:t>
      </w:r>
      <w:r>
        <w:rPr>
          <w:rFonts w:ascii="楷体" w:eastAsia="楷体" w:hint="eastAsia"/>
          <w:spacing w:val="-3"/>
        </w:rPr>
        <w:t>了绩效考核工作的互动性。</w:t>
      </w:r>
    </w:p>
    <w:p w:rsidR="007469CA" w:rsidRDefault="007469CA" w:rsidP="007469CA">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（三）重点绩效评价结果。</w:t>
      </w:r>
    </w:p>
    <w:p w:rsidR="007469CA" w:rsidRDefault="007469CA" w:rsidP="007469CA">
      <w:pPr>
        <w:widowControl/>
        <w:spacing w:line="590" w:lineRule="exact"/>
        <w:ind w:firstLineChars="200" w:firstLine="640"/>
        <w:outlineLvl w:val="2"/>
        <w:rPr>
          <w:sz w:val="32"/>
          <w:szCs w:val="32"/>
        </w:rPr>
      </w:pPr>
      <w:r>
        <w:rPr>
          <w:rFonts w:hint="eastAsia"/>
          <w:sz w:val="32"/>
          <w:szCs w:val="32"/>
        </w:rPr>
        <w:t>2019 年度我单位无重点绩效评价。</w:t>
      </w:r>
    </w:p>
    <w:p w:rsidR="00B32F43" w:rsidRDefault="00D11307">
      <w:pPr>
        <w:pStyle w:val="a3"/>
        <w:ind w:left="960"/>
        <w:rPr>
          <w:rFonts w:ascii="黑体" w:eastAsia="黑体"/>
        </w:rPr>
      </w:pPr>
      <w:r>
        <w:rPr>
          <w:rFonts w:ascii="黑体" w:eastAsia="黑体" w:hint="eastAsia"/>
        </w:rPr>
        <w:t>九、政府性基金预算财政拨款支出决算情况说明</w:t>
      </w:r>
    </w:p>
    <w:p w:rsidR="00B32F43" w:rsidRDefault="007469CA">
      <w:pPr>
        <w:pStyle w:val="a3"/>
        <w:spacing w:before="187" w:line="348" w:lineRule="auto"/>
        <w:ind w:left="320" w:right="697" w:firstLine="640"/>
      </w:pPr>
      <w:r w:rsidRPr="007469CA">
        <w:t>2019年度政府性基金预算财政拨款支出年初预算为0元，支出决算为 0 万元，完成年初预算的 0%。</w:t>
      </w:r>
      <w:proofErr w:type="gramStart"/>
      <w:r w:rsidRPr="007469CA">
        <w:t>我部门</w:t>
      </w:r>
      <w:proofErr w:type="gramEnd"/>
      <w:r w:rsidRPr="007469CA">
        <w:t>没有政府性基金收入，也没有使用政府性基金安排的支出。</w:t>
      </w:r>
    </w:p>
    <w:p w:rsidR="00B32F43" w:rsidRDefault="00D11307">
      <w:pPr>
        <w:pStyle w:val="a3"/>
        <w:spacing w:before="4"/>
        <w:ind w:left="960"/>
        <w:rPr>
          <w:rFonts w:ascii="黑体" w:eastAsia="黑体"/>
        </w:rPr>
      </w:pPr>
      <w:r>
        <w:rPr>
          <w:rFonts w:ascii="黑体" w:eastAsia="黑体" w:hint="eastAsia"/>
        </w:rPr>
        <w:t>十、机关运行经费支出情况说明</w:t>
      </w:r>
    </w:p>
    <w:p w:rsidR="00B32F43" w:rsidRDefault="005E1F96">
      <w:pPr>
        <w:pStyle w:val="a3"/>
        <w:spacing w:before="183" w:line="348" w:lineRule="auto"/>
        <w:ind w:left="320" w:right="793" w:firstLine="640"/>
      </w:pPr>
      <w:r>
        <w:pict>
          <v:shape id="_x0000_s1027" style="position:absolute;left:0;text-align:left;margin-left:289.2pt;margin-top:26.45pt;width:20.4pt;height:.75pt;z-index:-255048704;mso-position-horizontal-relative:page" coordorigin="5784,529" coordsize="408,15" o:spt="100" adj="0,,0" path="m5827,529r-43,l5784,544r43,l5827,529t58,l5842,529r,15l5885,544r,-15m5942,529r-43,l5899,544r43,l5942,529t58,l5957,529r,15l6000,544r,-15m6058,529r-44,l6014,544r44,l6058,529t57,l6072,529r,15l6115,544r,-15m6173,529r-43,l6130,544r43,l6173,529t19,l6187,529r,15l6192,544r,-15e" fillcolor="black" stroked="f">
            <v:stroke joinstyle="round"/>
            <v:formulas/>
            <v:path arrowok="t" o:connecttype="segments"/>
            <w10:wrap anchorx="page"/>
          </v:shape>
        </w:pict>
      </w:r>
      <w:r w:rsidR="00D11307">
        <w:t>2019</w:t>
      </w:r>
      <w:r w:rsidR="00D11307">
        <w:rPr>
          <w:spacing w:val="-7"/>
        </w:rPr>
        <w:t xml:space="preserve"> 年度机关运行经费年</w:t>
      </w:r>
      <w:r w:rsidR="00D11307">
        <w:rPr>
          <w:spacing w:val="-14"/>
        </w:rPr>
        <w:t xml:space="preserve">初预算为 </w:t>
      </w:r>
      <w:r w:rsidR="00D11307">
        <w:t>47.88</w:t>
      </w:r>
      <w:r w:rsidR="00D11307">
        <w:rPr>
          <w:spacing w:val="-8"/>
        </w:rPr>
        <w:t>万元，支出</w:t>
      </w:r>
      <w:r w:rsidR="00D11307">
        <w:rPr>
          <w:spacing w:val="-29"/>
        </w:rPr>
        <w:t xml:space="preserve">决算为 </w:t>
      </w:r>
      <w:r w:rsidR="00D11307">
        <w:t>47.88</w:t>
      </w:r>
      <w:r w:rsidR="00D11307">
        <w:rPr>
          <w:spacing w:val="-18"/>
        </w:rPr>
        <w:t xml:space="preserve"> 万元，完成年初预算的 </w:t>
      </w:r>
      <w:r w:rsidR="00D11307">
        <w:t>100%。</w:t>
      </w:r>
    </w:p>
    <w:p w:rsidR="00B32F43" w:rsidRDefault="00D11307">
      <w:pPr>
        <w:pStyle w:val="a3"/>
        <w:spacing w:before="4"/>
        <w:ind w:left="960"/>
        <w:rPr>
          <w:rFonts w:ascii="黑体" w:eastAsia="黑体"/>
        </w:rPr>
      </w:pPr>
      <w:r>
        <w:rPr>
          <w:rFonts w:ascii="黑体" w:eastAsia="黑体" w:hint="eastAsia"/>
        </w:rPr>
        <w:t>十一、政府采购支出情况说明</w:t>
      </w:r>
    </w:p>
    <w:p w:rsidR="00B32F43" w:rsidRDefault="00D11307">
      <w:pPr>
        <w:pStyle w:val="a3"/>
        <w:spacing w:before="185"/>
        <w:ind w:right="580"/>
        <w:jc w:val="right"/>
      </w:pPr>
      <w:r>
        <w:t>2019</w:t>
      </w:r>
      <w:r>
        <w:rPr>
          <w:spacing w:val="-21"/>
        </w:rPr>
        <w:t xml:space="preserve"> 年度政府采购支出总额 </w:t>
      </w:r>
      <w:r>
        <w:t>0</w:t>
      </w:r>
      <w:r>
        <w:rPr>
          <w:spacing w:val="-20"/>
        </w:rPr>
        <w:t xml:space="preserve"> 万元，其中：政府采购货</w:t>
      </w:r>
    </w:p>
    <w:p w:rsidR="00B32F43" w:rsidRDefault="00D11307">
      <w:pPr>
        <w:pStyle w:val="a3"/>
        <w:spacing w:before="185"/>
        <w:ind w:right="589"/>
        <w:jc w:val="right"/>
      </w:pPr>
      <w:r>
        <w:rPr>
          <w:spacing w:val="-22"/>
        </w:rPr>
        <w:t xml:space="preserve">物支出 </w:t>
      </w:r>
      <w:r>
        <w:t>0</w:t>
      </w:r>
      <w:r>
        <w:rPr>
          <w:spacing w:val="-19"/>
        </w:rPr>
        <w:t xml:space="preserve"> 万元、政府采购工程支出 </w:t>
      </w:r>
      <w:r>
        <w:t>0</w:t>
      </w:r>
      <w:r>
        <w:rPr>
          <w:spacing w:val="-10"/>
        </w:rPr>
        <w:t xml:space="preserve"> 万元、政府采购服务支</w:t>
      </w:r>
    </w:p>
    <w:p w:rsidR="00B32F43" w:rsidRDefault="00D11307">
      <w:pPr>
        <w:pStyle w:val="a3"/>
        <w:spacing w:before="185" w:line="348" w:lineRule="auto"/>
        <w:ind w:left="320" w:right="580"/>
        <w:jc w:val="both"/>
      </w:pPr>
      <w:r>
        <w:rPr>
          <w:spacing w:val="-42"/>
        </w:rPr>
        <w:t xml:space="preserve">出 </w:t>
      </w:r>
      <w:r>
        <w:t>0</w:t>
      </w:r>
      <w:r>
        <w:rPr>
          <w:spacing w:val="-15"/>
        </w:rPr>
        <w:t xml:space="preserve"> 万元。授予中小企业合同金额 </w:t>
      </w:r>
      <w:r>
        <w:t>0</w:t>
      </w:r>
      <w:r>
        <w:rPr>
          <w:spacing w:val="-8"/>
        </w:rPr>
        <w:t xml:space="preserve"> 万元，占政府采购支出</w:t>
      </w:r>
      <w:r>
        <w:rPr>
          <w:spacing w:val="-26"/>
        </w:rPr>
        <w:t xml:space="preserve">总额的 </w:t>
      </w:r>
      <w:r>
        <w:rPr>
          <w:spacing w:val="-8"/>
        </w:rPr>
        <w:t>0</w:t>
      </w:r>
      <w:r>
        <w:rPr>
          <w:spacing w:val="-9"/>
        </w:rPr>
        <w:t>%，其中：授予小</w:t>
      </w:r>
      <w:proofErr w:type="gramStart"/>
      <w:r>
        <w:rPr>
          <w:spacing w:val="-9"/>
        </w:rPr>
        <w:t>微企业</w:t>
      </w:r>
      <w:proofErr w:type="gramEnd"/>
      <w:r>
        <w:rPr>
          <w:spacing w:val="-9"/>
        </w:rPr>
        <w:t xml:space="preserve">合同金额 </w:t>
      </w:r>
      <w:r>
        <w:t>0</w:t>
      </w:r>
      <w:r>
        <w:rPr>
          <w:spacing w:val="-14"/>
        </w:rPr>
        <w:t xml:space="preserve"> 万元，占政府采</w:t>
      </w:r>
      <w:r>
        <w:rPr>
          <w:spacing w:val="-27"/>
        </w:rPr>
        <w:t xml:space="preserve">购支出总额的 </w:t>
      </w:r>
      <w:r>
        <w:t>0%。</w:t>
      </w:r>
    </w:p>
    <w:p w:rsidR="00B32F43" w:rsidRDefault="00D11307">
      <w:pPr>
        <w:pStyle w:val="a3"/>
        <w:spacing w:before="10"/>
        <w:ind w:left="960"/>
        <w:rPr>
          <w:rFonts w:ascii="黑体" w:eastAsia="黑体"/>
        </w:rPr>
      </w:pPr>
      <w:r>
        <w:rPr>
          <w:rFonts w:ascii="黑体" w:eastAsia="黑体" w:hint="eastAsia"/>
        </w:rPr>
        <w:t>十二、国有资产占用情况说明</w:t>
      </w:r>
    </w:p>
    <w:p w:rsidR="00B32F43" w:rsidRDefault="00D11307">
      <w:pPr>
        <w:pStyle w:val="a3"/>
        <w:spacing w:before="37"/>
        <w:ind w:right="580"/>
        <w:jc w:val="right"/>
      </w:pPr>
      <w:r>
        <w:t>2019</w:t>
      </w:r>
      <w:r>
        <w:rPr>
          <w:spacing w:val="-22"/>
        </w:rPr>
        <w:t xml:space="preserve"> 年期末，</w:t>
      </w:r>
      <w:proofErr w:type="gramStart"/>
      <w:r>
        <w:rPr>
          <w:spacing w:val="-22"/>
        </w:rPr>
        <w:t>我部门</w:t>
      </w:r>
      <w:proofErr w:type="gramEnd"/>
      <w:r>
        <w:rPr>
          <w:spacing w:val="-22"/>
        </w:rPr>
        <w:t xml:space="preserve">共有车辆 </w:t>
      </w:r>
      <w:r>
        <w:t>1</w:t>
      </w:r>
      <w:r>
        <w:rPr>
          <w:spacing w:val="-17"/>
        </w:rPr>
        <w:t xml:space="preserve"> 辆，其中：省级领导干</w:t>
      </w:r>
    </w:p>
    <w:p w:rsidR="00B32F43" w:rsidRDefault="00D11307">
      <w:pPr>
        <w:pStyle w:val="a3"/>
        <w:spacing w:before="185"/>
        <w:ind w:right="556"/>
        <w:jc w:val="right"/>
      </w:pPr>
      <w:r>
        <w:rPr>
          <w:spacing w:val="-22"/>
        </w:rPr>
        <w:t xml:space="preserve">部用车 </w:t>
      </w:r>
      <w:r>
        <w:t>0</w:t>
      </w:r>
      <w:r>
        <w:rPr>
          <w:spacing w:val="-19"/>
        </w:rPr>
        <w:t xml:space="preserve"> 辆、主要领导干部用车 </w:t>
      </w:r>
      <w:r>
        <w:t>0</w:t>
      </w:r>
      <w:r>
        <w:rPr>
          <w:spacing w:val="-20"/>
        </w:rPr>
        <w:t xml:space="preserve"> 辆、机要通信用车 </w:t>
      </w:r>
      <w:r>
        <w:t>0</w:t>
      </w:r>
      <w:r>
        <w:rPr>
          <w:spacing w:val="-21"/>
        </w:rPr>
        <w:t xml:space="preserve"> 辆、</w:t>
      </w:r>
    </w:p>
    <w:p w:rsidR="00B32F43" w:rsidRDefault="00D11307">
      <w:pPr>
        <w:pStyle w:val="a3"/>
        <w:spacing w:before="185"/>
        <w:ind w:left="391"/>
      </w:pPr>
      <w:r>
        <w:t>应急保障车 0 辆、执法执勤用车 0 辆、特种专业技术用车 0</w:t>
      </w:r>
    </w:p>
    <w:p w:rsidR="00B32F43" w:rsidRDefault="00D11307">
      <w:pPr>
        <w:pStyle w:val="a3"/>
        <w:spacing w:before="185"/>
        <w:ind w:left="363"/>
      </w:pPr>
      <w:r>
        <w:rPr>
          <w:spacing w:val="-6"/>
        </w:rPr>
        <w:t xml:space="preserve">辆、离退休干部用车 </w:t>
      </w:r>
      <w:r>
        <w:t>0</w:t>
      </w:r>
      <w:r>
        <w:rPr>
          <w:spacing w:val="-18"/>
        </w:rPr>
        <w:t xml:space="preserve"> 辆、其他用车 </w:t>
      </w:r>
      <w:r w:rsidR="000B019D">
        <w:t>1</w:t>
      </w:r>
      <w:r>
        <w:rPr>
          <w:spacing w:val="-19"/>
        </w:rPr>
        <w:t xml:space="preserve">辆；单位价值 </w:t>
      </w:r>
      <w:r>
        <w:t>50</w:t>
      </w:r>
      <w:r>
        <w:rPr>
          <w:spacing w:val="-23"/>
        </w:rPr>
        <w:t xml:space="preserve"> 万</w:t>
      </w:r>
    </w:p>
    <w:p w:rsidR="00B32F43" w:rsidRDefault="00D11307">
      <w:pPr>
        <w:pStyle w:val="a3"/>
        <w:spacing w:before="186"/>
        <w:ind w:left="355"/>
      </w:pPr>
      <w:r>
        <w:rPr>
          <w:spacing w:val="-13"/>
        </w:rPr>
        <w:t xml:space="preserve">元以上通用设备 </w:t>
      </w:r>
      <w:r>
        <w:t>0</w:t>
      </w:r>
      <w:r>
        <w:rPr>
          <w:spacing w:val="-46"/>
        </w:rPr>
        <w:t xml:space="preserve"> 台</w:t>
      </w:r>
      <w:r>
        <w:t>（套</w:t>
      </w:r>
      <w:r>
        <w:rPr>
          <w:spacing w:val="-4"/>
        </w:rPr>
        <w:t>）</w:t>
      </w:r>
      <w:r>
        <w:rPr>
          <w:spacing w:val="-17"/>
        </w:rPr>
        <w:t xml:space="preserve">，单位价值 </w:t>
      </w:r>
      <w:r>
        <w:t>100</w:t>
      </w:r>
      <w:r>
        <w:rPr>
          <w:spacing w:val="-13"/>
        </w:rPr>
        <w:t xml:space="preserve"> 万元以上专用设</w:t>
      </w:r>
    </w:p>
    <w:p w:rsidR="00B32F43" w:rsidRDefault="00D11307">
      <w:pPr>
        <w:pStyle w:val="a3"/>
        <w:spacing w:before="185"/>
        <w:ind w:left="320"/>
      </w:pPr>
      <w:r>
        <w:t>备 0 台（套）。</w:t>
      </w:r>
    </w:p>
    <w:p w:rsidR="00B32F43" w:rsidRDefault="00B32F43">
      <w:pPr>
        <w:sectPr w:rsidR="00B32F43">
          <w:footerReference w:type="default" r:id="rId12"/>
          <w:pgSz w:w="11910" w:h="16840"/>
          <w:pgMar w:top="1540" w:right="1200" w:bottom="880" w:left="1480" w:header="0" w:footer="699" w:gutter="0"/>
          <w:cols w:space="720"/>
        </w:sect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rPr>
          <w:sz w:val="20"/>
        </w:rPr>
      </w:pPr>
    </w:p>
    <w:p w:rsidR="00B32F43" w:rsidRDefault="00B32F43">
      <w:pPr>
        <w:pStyle w:val="a3"/>
        <w:spacing w:before="9"/>
        <w:rPr>
          <w:sz w:val="14"/>
        </w:rPr>
      </w:pPr>
    </w:p>
    <w:p w:rsidR="00B32F43" w:rsidRDefault="00D11307">
      <w:pPr>
        <w:pStyle w:val="1"/>
        <w:tabs>
          <w:tab w:val="left" w:pos="2399"/>
        </w:tabs>
        <w:spacing w:before="33"/>
        <w:ind w:left="0" w:right="221"/>
      </w:pPr>
      <w:bookmarkStart w:id="11" w:name="第四部分名词解释"/>
      <w:bookmarkEnd w:id="11"/>
      <w:r>
        <w:t>第四部分</w:t>
      </w:r>
      <w:r>
        <w:tab/>
        <w:t>名词解释</w:t>
      </w:r>
    </w:p>
    <w:p w:rsidR="00B32F43" w:rsidRDefault="00B32F43">
      <w:pPr>
        <w:sectPr w:rsidR="00B32F43">
          <w:footerReference w:type="default" r:id="rId13"/>
          <w:pgSz w:w="11910" w:h="16840"/>
          <w:pgMar w:top="1600" w:right="1200" w:bottom="1160" w:left="1480" w:header="0" w:footer="970" w:gutter="0"/>
          <w:pgNumType w:start="24"/>
          <w:cols w:space="720"/>
        </w:sectPr>
      </w:pPr>
    </w:p>
    <w:p w:rsidR="00B32F43" w:rsidRDefault="00B32F43">
      <w:pPr>
        <w:pStyle w:val="a3"/>
        <w:rPr>
          <w:rFonts w:ascii="黑体"/>
          <w:sz w:val="20"/>
        </w:rPr>
      </w:pPr>
    </w:p>
    <w:p w:rsidR="00B32F43" w:rsidRDefault="00D11307">
      <w:pPr>
        <w:pStyle w:val="a3"/>
        <w:spacing w:before="212" w:line="348" w:lineRule="auto"/>
        <w:ind w:left="108" w:right="438" w:firstLine="636"/>
      </w:pPr>
      <w:r>
        <w:rPr>
          <w:spacing w:val="-12"/>
          <w:w w:val="95"/>
        </w:rPr>
        <w:t xml:space="preserve">一、财政拨款收入：单位从同级政府财政部门取得的财政预 </w:t>
      </w:r>
      <w:r>
        <w:rPr>
          <w:spacing w:val="-9"/>
        </w:rPr>
        <w:t>算资金。</w:t>
      </w:r>
    </w:p>
    <w:p w:rsidR="00B32F43" w:rsidRDefault="00D11307">
      <w:pPr>
        <w:pStyle w:val="a3"/>
        <w:spacing w:before="4" w:line="348" w:lineRule="auto"/>
        <w:ind w:left="108" w:right="438" w:firstLine="636"/>
      </w:pPr>
      <w:r>
        <w:rPr>
          <w:spacing w:val="-12"/>
          <w:w w:val="95"/>
        </w:rPr>
        <w:t xml:space="preserve">二、事业收入：事业单位开展专业业务活动及其辅助活动取 </w:t>
      </w:r>
      <w:r>
        <w:rPr>
          <w:spacing w:val="-9"/>
        </w:rPr>
        <w:t>得的收入。</w:t>
      </w:r>
    </w:p>
    <w:p w:rsidR="00B32F43" w:rsidRDefault="00D11307">
      <w:pPr>
        <w:pStyle w:val="a3"/>
        <w:spacing w:before="2" w:line="350" w:lineRule="auto"/>
        <w:ind w:left="108" w:right="438" w:firstLine="636"/>
      </w:pPr>
      <w:r>
        <w:rPr>
          <w:spacing w:val="-12"/>
          <w:w w:val="95"/>
        </w:rPr>
        <w:t xml:space="preserve">三、上级补助收入：事业单位从主管部门和上级单位取得的 </w:t>
      </w:r>
      <w:r>
        <w:rPr>
          <w:spacing w:val="-11"/>
        </w:rPr>
        <w:t>非财政补助收入。</w:t>
      </w:r>
    </w:p>
    <w:p w:rsidR="00B32F43" w:rsidRDefault="00D11307">
      <w:pPr>
        <w:pStyle w:val="a3"/>
        <w:spacing w:line="350" w:lineRule="auto"/>
        <w:ind w:left="108" w:right="465" w:firstLine="636"/>
      </w:pPr>
      <w:r>
        <w:rPr>
          <w:spacing w:val="-12"/>
          <w:w w:val="95"/>
        </w:rPr>
        <w:t xml:space="preserve">四、附属单位上缴收入：事业单位取得附属独立核算单位根 </w:t>
      </w:r>
      <w:r>
        <w:rPr>
          <w:spacing w:val="-11"/>
        </w:rPr>
        <w:t>据有关规定上缴的收入。</w:t>
      </w:r>
    </w:p>
    <w:p w:rsidR="00B32F43" w:rsidRDefault="00D11307">
      <w:pPr>
        <w:pStyle w:val="a3"/>
        <w:spacing w:line="348" w:lineRule="auto"/>
        <w:ind w:left="108" w:right="438" w:firstLine="636"/>
      </w:pPr>
      <w:r>
        <w:rPr>
          <w:spacing w:val="-12"/>
          <w:w w:val="95"/>
        </w:rPr>
        <w:t xml:space="preserve">五、经营收入：事业单位在专业业务活动及其辅助活动之外 </w:t>
      </w:r>
      <w:r>
        <w:rPr>
          <w:spacing w:val="-12"/>
        </w:rPr>
        <w:t>开展非独立核算经营活动取得的收入。</w:t>
      </w:r>
    </w:p>
    <w:p w:rsidR="00B32F43" w:rsidRDefault="00D11307">
      <w:pPr>
        <w:pStyle w:val="a3"/>
        <w:spacing w:line="348" w:lineRule="auto"/>
        <w:ind w:left="108" w:right="100" w:firstLine="636"/>
      </w:pPr>
      <w:r>
        <w:rPr>
          <w:spacing w:val="-12"/>
        </w:rPr>
        <w:t xml:space="preserve">六、其他收入：单位取得的除“财政拨款收入”、“事业收 </w:t>
      </w:r>
      <w:r>
        <w:rPr>
          <w:spacing w:val="-21"/>
          <w:w w:val="95"/>
        </w:rPr>
        <w:t>入”、“上级补助收入”、“附属单位上缴收入”、“经营收入” 以外</w:t>
      </w:r>
      <w:r>
        <w:rPr>
          <w:spacing w:val="-15"/>
        </w:rPr>
        <w:t>的各项收入。</w:t>
      </w:r>
    </w:p>
    <w:p w:rsidR="00B32F43" w:rsidRDefault="00D11307">
      <w:pPr>
        <w:pStyle w:val="a3"/>
        <w:spacing w:before="2" w:line="350" w:lineRule="auto"/>
        <w:ind w:left="108" w:right="258" w:firstLine="636"/>
        <w:jc w:val="both"/>
      </w:pPr>
      <w:r>
        <w:rPr>
          <w:spacing w:val="-5"/>
          <w:w w:val="95"/>
        </w:rPr>
        <w:t xml:space="preserve">七、用事业基金弥补收支差额：事业单位在当年收入不足以 </w:t>
      </w:r>
      <w:r>
        <w:rPr>
          <w:spacing w:val="-7"/>
          <w:w w:val="95"/>
        </w:rPr>
        <w:t>安排当年支出的情况下，使用以前年度积累的事业基金</w:t>
      </w:r>
      <w:r>
        <w:rPr>
          <w:spacing w:val="12"/>
          <w:w w:val="95"/>
        </w:rPr>
        <w:t>（</w:t>
      </w:r>
      <w:r>
        <w:rPr>
          <w:spacing w:val="6"/>
          <w:w w:val="95"/>
        </w:rPr>
        <w:t xml:space="preserve">事业单 </w:t>
      </w:r>
      <w:r>
        <w:rPr>
          <w:spacing w:val="-5"/>
          <w:w w:val="95"/>
        </w:rPr>
        <w:t xml:space="preserve">位当年收支相抵后按国家规定提取、用于弥补以后年度收支差额 </w:t>
      </w:r>
      <w:r>
        <w:rPr>
          <w:spacing w:val="-7"/>
        </w:rPr>
        <w:t>的基金）弥补当年收支缺口的资金。</w:t>
      </w:r>
    </w:p>
    <w:p w:rsidR="00B32F43" w:rsidRDefault="00D11307">
      <w:pPr>
        <w:pStyle w:val="a3"/>
        <w:spacing w:line="348" w:lineRule="auto"/>
        <w:ind w:left="108" w:right="465" w:firstLine="636"/>
      </w:pPr>
      <w:r>
        <w:rPr>
          <w:spacing w:val="-12"/>
          <w:w w:val="95"/>
        </w:rPr>
        <w:t xml:space="preserve">八、基本支出：为保障机构正常运转、完成日常工作任务而 </w:t>
      </w:r>
      <w:r>
        <w:rPr>
          <w:spacing w:val="-12"/>
        </w:rPr>
        <w:t>发生的人员支出和公用支出。</w:t>
      </w:r>
    </w:p>
    <w:p w:rsidR="00B32F43" w:rsidRDefault="00D11307">
      <w:pPr>
        <w:pStyle w:val="a3"/>
        <w:spacing w:line="348" w:lineRule="auto"/>
        <w:ind w:left="108" w:right="438" w:firstLine="636"/>
      </w:pPr>
      <w:r>
        <w:rPr>
          <w:spacing w:val="-12"/>
          <w:w w:val="95"/>
        </w:rPr>
        <w:t xml:space="preserve">九、项目支出：基本支出之外为完成特定行政任务和事业发 </w:t>
      </w:r>
      <w:proofErr w:type="gramStart"/>
      <w:r>
        <w:rPr>
          <w:spacing w:val="-11"/>
        </w:rPr>
        <w:t>展目标</w:t>
      </w:r>
      <w:proofErr w:type="gramEnd"/>
      <w:r>
        <w:rPr>
          <w:spacing w:val="-11"/>
        </w:rPr>
        <w:t>所发生的支出。</w:t>
      </w:r>
    </w:p>
    <w:p w:rsidR="00B32F43" w:rsidRDefault="00B32F43">
      <w:pPr>
        <w:spacing w:line="348" w:lineRule="auto"/>
        <w:sectPr w:rsidR="00B32F43">
          <w:pgSz w:w="11910" w:h="16840"/>
          <w:pgMar w:top="1600" w:right="1200" w:bottom="1160" w:left="1480" w:header="0" w:footer="970" w:gutter="0"/>
          <w:cols w:space="720"/>
        </w:sectPr>
      </w:pPr>
    </w:p>
    <w:p w:rsidR="00B32F43" w:rsidRDefault="00B32F43">
      <w:pPr>
        <w:pStyle w:val="a3"/>
        <w:rPr>
          <w:sz w:val="20"/>
        </w:rPr>
      </w:pPr>
    </w:p>
    <w:p w:rsidR="00B32F43" w:rsidRDefault="00D11307">
      <w:pPr>
        <w:pStyle w:val="a3"/>
        <w:spacing w:before="212" w:line="348" w:lineRule="auto"/>
        <w:ind w:left="108" w:right="270" w:firstLine="636"/>
        <w:jc w:val="both"/>
      </w:pPr>
      <w:r>
        <w:rPr>
          <w:spacing w:val="-20"/>
          <w:w w:val="95"/>
        </w:rPr>
        <w:t>十、“三公”经费：纳入同级财政预决算管理“三公”经费， 指</w:t>
      </w:r>
      <w:r>
        <w:rPr>
          <w:spacing w:val="-22"/>
          <w:w w:val="95"/>
        </w:rPr>
        <w:t>部门使用财政拨款安排的因公出国</w:t>
      </w:r>
      <w:r>
        <w:rPr>
          <w:w w:val="95"/>
        </w:rPr>
        <w:t>（境</w:t>
      </w:r>
      <w:r>
        <w:rPr>
          <w:spacing w:val="-39"/>
          <w:w w:val="95"/>
        </w:rPr>
        <w:t>）</w:t>
      </w:r>
      <w:r>
        <w:rPr>
          <w:spacing w:val="-8"/>
          <w:w w:val="95"/>
        </w:rPr>
        <w:t xml:space="preserve">费、公务用车购置及运行 </w:t>
      </w:r>
      <w:r>
        <w:rPr>
          <w:spacing w:val="-14"/>
        </w:rPr>
        <w:t>费和公务接待费。其中，因公出国</w:t>
      </w:r>
      <w:r>
        <w:t>（境</w:t>
      </w:r>
      <w:r>
        <w:rPr>
          <w:spacing w:val="-29"/>
        </w:rPr>
        <w:t>）</w:t>
      </w:r>
      <w:proofErr w:type="gramStart"/>
      <w:r>
        <w:t>费反映</w:t>
      </w:r>
      <w:proofErr w:type="gramEnd"/>
      <w:r>
        <w:t>单位公务出国</w:t>
      </w:r>
    </w:p>
    <w:p w:rsidR="00B32F43" w:rsidRDefault="00D11307">
      <w:pPr>
        <w:pStyle w:val="a3"/>
        <w:spacing w:before="5" w:line="350" w:lineRule="auto"/>
        <w:ind w:left="108" w:right="220"/>
      </w:pPr>
      <w:r>
        <w:t>（境</w:t>
      </w:r>
      <w:r>
        <w:rPr>
          <w:spacing w:val="-15"/>
        </w:rPr>
        <w:t>）</w:t>
      </w:r>
      <w:r>
        <w:rPr>
          <w:spacing w:val="-7"/>
        </w:rPr>
        <w:t>的国际旅费、国外城市间交通费、住宿费、伙食费、培训</w:t>
      </w:r>
      <w:r>
        <w:rPr>
          <w:spacing w:val="-13"/>
          <w:w w:val="95"/>
        </w:rPr>
        <w:t xml:space="preserve">费、公杂费等支出；公务用车购置及运行费反映反映单位公务用车 </w:t>
      </w:r>
      <w:r>
        <w:rPr>
          <w:spacing w:val="-18"/>
          <w:w w:val="95"/>
        </w:rPr>
        <w:t>车辆购置支出</w:t>
      </w:r>
      <w:r>
        <w:rPr>
          <w:spacing w:val="4"/>
          <w:w w:val="95"/>
        </w:rPr>
        <w:t>（</w:t>
      </w:r>
      <w:proofErr w:type="gramStart"/>
      <w:r>
        <w:rPr>
          <w:w w:val="95"/>
        </w:rPr>
        <w:t>含车辆</w:t>
      </w:r>
      <w:proofErr w:type="gramEnd"/>
      <w:r>
        <w:rPr>
          <w:w w:val="95"/>
        </w:rPr>
        <w:t>购置税</w:t>
      </w:r>
      <w:r>
        <w:rPr>
          <w:spacing w:val="-65"/>
          <w:w w:val="95"/>
        </w:rPr>
        <w:t>）</w:t>
      </w:r>
      <w:r>
        <w:rPr>
          <w:spacing w:val="-16"/>
          <w:w w:val="95"/>
        </w:rPr>
        <w:t>及租用费、燃料费、维修费、 过路过</w:t>
      </w:r>
      <w:r>
        <w:rPr>
          <w:spacing w:val="-15"/>
        </w:rPr>
        <w:t>桥费、保险费、安全奖励费用等支出；公务接待</w:t>
      </w:r>
      <w:proofErr w:type="gramStart"/>
      <w:r>
        <w:rPr>
          <w:spacing w:val="-15"/>
        </w:rPr>
        <w:t>费反映</w:t>
      </w:r>
      <w:proofErr w:type="gramEnd"/>
      <w:r>
        <w:rPr>
          <w:spacing w:val="-15"/>
        </w:rPr>
        <w:t>单位按规定开支的各类公务接待（含外宾接待）</w:t>
      </w:r>
      <w:r>
        <w:rPr>
          <w:spacing w:val="-10"/>
        </w:rPr>
        <w:t>支出。</w:t>
      </w:r>
    </w:p>
    <w:p w:rsidR="00B32F43" w:rsidRDefault="00D11307">
      <w:pPr>
        <w:pStyle w:val="a3"/>
        <w:spacing w:line="348" w:lineRule="auto"/>
        <w:ind w:left="108" w:right="177" w:firstLine="636"/>
      </w:pPr>
      <w:r>
        <w:rPr>
          <w:spacing w:val="-12"/>
        </w:rPr>
        <w:t>十一、机关运行经费：为保障行政单位</w:t>
      </w:r>
      <w:r>
        <w:t>（含参照公务员法管理的事业单位</w:t>
      </w:r>
      <w:r>
        <w:rPr>
          <w:spacing w:val="-58"/>
        </w:rPr>
        <w:t>）</w:t>
      </w:r>
      <w:r>
        <w:rPr>
          <w:spacing w:val="-5"/>
        </w:rPr>
        <w:t>运行用于购买货物和服务的各项资金，包括办公</w:t>
      </w:r>
      <w:r>
        <w:rPr>
          <w:spacing w:val="-12"/>
          <w:w w:val="95"/>
        </w:rPr>
        <w:t xml:space="preserve">及印刷费、邮电费、差旅费、会议费、福利费、日常维修费、专用  材料及一般设备购置费、办公用房水电费、办公用房取暖费、办公 </w:t>
      </w:r>
      <w:r>
        <w:rPr>
          <w:spacing w:val="-12"/>
        </w:rPr>
        <w:t>用房物业管理费、公务用车运行维护费以及其他费用。</w:t>
      </w:r>
    </w:p>
    <w:p w:rsidR="00B32F43" w:rsidRDefault="00D11307">
      <w:pPr>
        <w:pStyle w:val="a3"/>
        <w:spacing w:before="1" w:line="350" w:lineRule="auto"/>
        <w:ind w:left="108" w:right="263" w:firstLine="636"/>
      </w:pPr>
      <w:r>
        <w:rPr>
          <w:spacing w:val="-5"/>
          <w:w w:val="95"/>
        </w:rPr>
        <w:t>十二、工资福利支出：单位支付给在职职工和编制</w:t>
      </w:r>
      <w:proofErr w:type="gramStart"/>
      <w:r>
        <w:rPr>
          <w:spacing w:val="-5"/>
          <w:w w:val="95"/>
        </w:rPr>
        <w:t>外长期聘</w:t>
      </w:r>
      <w:proofErr w:type="gramEnd"/>
      <w:r>
        <w:rPr>
          <w:spacing w:val="-5"/>
          <w:w w:val="95"/>
        </w:rPr>
        <w:t xml:space="preserve"> </w:t>
      </w:r>
      <w:r>
        <w:rPr>
          <w:spacing w:val="-18"/>
          <w:w w:val="95"/>
        </w:rPr>
        <w:t>用人员的各类劳动报酬，以及为上述人员缴纳的各项社会保险费 等。</w:t>
      </w:r>
    </w:p>
    <w:p w:rsidR="00B32F43" w:rsidRDefault="00D11307">
      <w:pPr>
        <w:pStyle w:val="a3"/>
        <w:spacing w:line="340" w:lineRule="auto"/>
        <w:ind w:left="744" w:right="465" w:firstLine="2"/>
      </w:pPr>
      <w:r>
        <w:t xml:space="preserve">十三、商品和服务支出：单位购买商品和服务的支出。 </w:t>
      </w:r>
      <w:r>
        <w:rPr>
          <w:spacing w:val="-12"/>
          <w:w w:val="95"/>
        </w:rPr>
        <w:t>十四、对个人和家庭的补助支出：单位用于对个人和家庭的</w:t>
      </w:r>
    </w:p>
    <w:p w:rsidR="00B32F43" w:rsidRDefault="00D11307">
      <w:pPr>
        <w:pStyle w:val="a3"/>
        <w:spacing w:before="12"/>
        <w:ind w:left="108"/>
      </w:pPr>
      <w:r>
        <w:t>补助支出。</w:t>
      </w:r>
    </w:p>
    <w:p w:rsidR="00B32F43" w:rsidRDefault="00D11307">
      <w:pPr>
        <w:pStyle w:val="a3"/>
        <w:spacing w:before="185" w:line="350" w:lineRule="auto"/>
        <w:ind w:left="108" w:right="253" w:firstLine="636"/>
        <w:jc w:val="both"/>
      </w:pPr>
      <w:r>
        <w:rPr>
          <w:spacing w:val="-5"/>
          <w:w w:val="95"/>
        </w:rPr>
        <w:t xml:space="preserve">十五、年末结转：本年度或以前年度预算安排，已执行但尚 </w:t>
      </w:r>
      <w:r>
        <w:rPr>
          <w:spacing w:val="-15"/>
          <w:w w:val="95"/>
        </w:rPr>
        <w:t xml:space="preserve">未完成或因客观条件发生变化无法按原计划实施，需延迟到以后年  </w:t>
      </w:r>
      <w:proofErr w:type="gramStart"/>
      <w:r>
        <w:rPr>
          <w:spacing w:val="-16"/>
        </w:rPr>
        <w:t>度按有关</w:t>
      </w:r>
      <w:proofErr w:type="gramEnd"/>
      <w:r>
        <w:rPr>
          <w:spacing w:val="-16"/>
        </w:rPr>
        <w:t>规定继续使用的资金。</w:t>
      </w:r>
    </w:p>
    <w:p w:rsidR="00B32F43" w:rsidRDefault="00B32F43">
      <w:pPr>
        <w:spacing w:line="350" w:lineRule="auto"/>
        <w:jc w:val="both"/>
        <w:sectPr w:rsidR="00B32F43">
          <w:pgSz w:w="11910" w:h="16840"/>
          <w:pgMar w:top="1600" w:right="1200" w:bottom="1160" w:left="1480" w:header="0" w:footer="970" w:gutter="0"/>
          <w:cols w:space="720"/>
        </w:sectPr>
      </w:pPr>
    </w:p>
    <w:p w:rsidR="00B32F43" w:rsidRDefault="00B32F43">
      <w:pPr>
        <w:pStyle w:val="a3"/>
        <w:rPr>
          <w:sz w:val="20"/>
        </w:rPr>
      </w:pPr>
    </w:p>
    <w:p w:rsidR="00B32F43" w:rsidRDefault="00D11307">
      <w:pPr>
        <w:pStyle w:val="a3"/>
        <w:spacing w:before="212" w:line="348" w:lineRule="auto"/>
        <w:ind w:left="108" w:right="244" w:firstLine="636"/>
        <w:jc w:val="both"/>
      </w:pPr>
      <w:r>
        <w:rPr>
          <w:spacing w:val="-3"/>
          <w:w w:val="90"/>
        </w:rPr>
        <w:t>十六、年末结余：本年度或以前年度预算安排，已执行完毕  或</w:t>
      </w:r>
      <w:r>
        <w:rPr>
          <w:spacing w:val="-15"/>
          <w:w w:val="95"/>
        </w:rPr>
        <w:t>因客观条件发生变化无法按原预算安排实施，不需要再使用或 无法按</w:t>
      </w:r>
      <w:r>
        <w:rPr>
          <w:spacing w:val="-16"/>
        </w:rPr>
        <w:t>原预算安排继续使用的资金</w:t>
      </w:r>
    </w:p>
    <w:sectPr w:rsidR="00B32F43">
      <w:pgSz w:w="11910" w:h="16840"/>
      <w:pgMar w:top="1600" w:right="1200" w:bottom="1160" w:left="1480" w:header="0" w:footer="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96" w:rsidRDefault="005E1F96">
      <w:r>
        <w:separator/>
      </w:r>
    </w:p>
  </w:endnote>
  <w:endnote w:type="continuationSeparator" w:id="0">
    <w:p w:rsidR="005E1F96" w:rsidRDefault="005E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C4" w:rsidRDefault="005E1F96">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0.95pt;margin-top:782.5pt;width:16.05pt;height:11pt;z-index:-255054848;mso-position-horizontal-relative:page;mso-position-vertical-relative:page" filled="f" stroked="f">
          <v:textbox inset="0,0,0,0">
            <w:txbxContent>
              <w:p w:rsidR="004823C4" w:rsidRDefault="004823C4">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E78D6">
                  <w:rPr>
                    <w:rFonts w:ascii="Calibri"/>
                    <w:noProof/>
                    <w:sz w:val="18"/>
                  </w:rPr>
                  <w:t>3</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C4" w:rsidRDefault="005E1F96">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9.65pt;margin-top:796.05pt;width:16.2pt;height:11pt;z-index:-255053824;mso-position-horizontal-relative:page;mso-position-vertical-relative:page" filled="f" stroked="f">
          <v:textbox inset="0,0,0,0">
            <w:txbxContent>
              <w:p w:rsidR="004823C4" w:rsidRDefault="004823C4">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E78D6">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C4" w:rsidRDefault="005E1F9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2.9pt;margin-top:549.45pt;width:16.2pt;height:11pt;z-index:-255052800;mso-position-horizontal-relative:page;mso-position-vertical-relative:page" filled="f" stroked="f">
          <v:textbox inset="0,0,0,0">
            <w:txbxContent>
              <w:p w:rsidR="004823C4" w:rsidRDefault="004823C4">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E78D6">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C4" w:rsidRDefault="005E1F9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45pt;width:20.6pt;height:11pt;z-index:-255051776;mso-position-horizontal-relative:page;mso-position-vertical-relative:page" filled="f" stroked="f">
          <v:textbox inset="0,0,0,0">
            <w:txbxContent>
              <w:p w:rsidR="004823C4" w:rsidRDefault="004823C4">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E78D6">
                  <w:rPr>
                    <w:rFonts w:ascii="Calibri"/>
                    <w:noProof/>
                    <w:sz w:val="18"/>
                  </w:rPr>
                  <w:t>16</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C4" w:rsidRDefault="005E1F9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87.25pt;margin-top:796.05pt;width:20.75pt;height:11pt;z-index:-255050752;mso-position-horizontal-relative:page;mso-position-vertical-relative:page" filled="f" stroked="f">
          <v:textbox inset="0,0,0,0">
            <w:txbxContent>
              <w:p w:rsidR="004823C4" w:rsidRDefault="004823C4">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E78D6">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C4" w:rsidRDefault="005E1F9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7.25pt;margin-top:796.05pt;width:20.75pt;height:11pt;z-index:-255049728;mso-position-horizontal-relative:page;mso-position-vertical-relative:page" filled="f" stroked="f">
          <v:textbox inset="0,0,0,0">
            <w:txbxContent>
              <w:p w:rsidR="004823C4" w:rsidRDefault="004823C4">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E78D6">
                  <w:rPr>
                    <w:rFonts w:ascii="Calibri"/>
                    <w:noProof/>
                    <w:sz w:val="18"/>
                  </w:rPr>
                  <w:t>20</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C4" w:rsidRDefault="005E1F9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7pt;margin-top:782.5pt;width:20.75pt;height:11pt;z-index:-255048704;mso-position-horizontal-relative:page;mso-position-vertical-relative:page" filled="f" stroked="f">
          <v:textbox inset="0,0,0,0">
            <w:txbxContent>
              <w:p w:rsidR="004823C4" w:rsidRDefault="004823C4">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E78D6">
                  <w:rPr>
                    <w:rFonts w:ascii="Calibri"/>
                    <w:noProof/>
                    <w:sz w:val="18"/>
                  </w:rPr>
                  <w:t>27</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96" w:rsidRDefault="005E1F96">
      <w:r>
        <w:separator/>
      </w:r>
    </w:p>
  </w:footnote>
  <w:footnote w:type="continuationSeparator" w:id="0">
    <w:p w:rsidR="005E1F96" w:rsidRDefault="005E1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315D1"/>
    <w:multiLevelType w:val="multilevel"/>
    <w:tmpl w:val="9B6E45B6"/>
    <w:lvl w:ilvl="0">
      <w:numFmt w:val="decimal"/>
      <w:lvlText w:val="%1"/>
      <w:lvlJc w:val="left"/>
      <w:pPr>
        <w:ind w:left="960" w:hanging="641"/>
        <w:jc w:val="left"/>
      </w:pPr>
      <w:rPr>
        <w:rFonts w:hint="default"/>
        <w:lang w:val="zh-CN" w:eastAsia="zh-CN" w:bidi="zh-CN"/>
      </w:rPr>
    </w:lvl>
    <w:lvl w:ilvl="1">
      <w:numFmt w:val="decimalZero"/>
      <w:lvlText w:val="%1.%2"/>
      <w:lvlJc w:val="left"/>
      <w:pPr>
        <w:ind w:left="960" w:hanging="641"/>
        <w:jc w:val="left"/>
      </w:pPr>
      <w:rPr>
        <w:rFonts w:ascii="仿宋" w:eastAsia="仿宋" w:hAnsi="仿宋" w:cs="仿宋" w:hint="default"/>
        <w:spacing w:val="-2"/>
        <w:w w:val="99"/>
        <w:sz w:val="30"/>
        <w:szCs w:val="30"/>
        <w:lang w:val="zh-CN" w:eastAsia="zh-CN" w:bidi="zh-CN"/>
      </w:rPr>
    </w:lvl>
    <w:lvl w:ilvl="2">
      <w:start w:val="1"/>
      <w:numFmt w:val="decimal"/>
      <w:lvlText w:val="%3."/>
      <w:lvlJc w:val="left"/>
      <w:pPr>
        <w:ind w:left="320" w:hanging="480"/>
        <w:jc w:val="left"/>
      </w:pPr>
      <w:rPr>
        <w:rFonts w:ascii="仿宋" w:eastAsia="仿宋" w:hAnsi="仿宋" w:cs="仿宋" w:hint="default"/>
        <w:b/>
        <w:bCs/>
        <w:spacing w:val="-20"/>
        <w:w w:val="97"/>
        <w:sz w:val="30"/>
        <w:szCs w:val="30"/>
        <w:lang w:val="zh-CN" w:eastAsia="zh-CN" w:bidi="zh-CN"/>
      </w:rPr>
    </w:lvl>
    <w:lvl w:ilvl="3">
      <w:numFmt w:val="bullet"/>
      <w:lvlText w:val="•"/>
      <w:lvlJc w:val="left"/>
      <w:pPr>
        <w:ind w:left="2797" w:hanging="480"/>
      </w:pPr>
      <w:rPr>
        <w:rFonts w:hint="default"/>
        <w:lang w:val="zh-CN" w:eastAsia="zh-CN" w:bidi="zh-CN"/>
      </w:rPr>
    </w:lvl>
    <w:lvl w:ilvl="4">
      <w:numFmt w:val="bullet"/>
      <w:lvlText w:val="•"/>
      <w:lvlJc w:val="left"/>
      <w:pPr>
        <w:ind w:left="3716" w:hanging="480"/>
      </w:pPr>
      <w:rPr>
        <w:rFonts w:hint="default"/>
        <w:lang w:val="zh-CN" w:eastAsia="zh-CN" w:bidi="zh-CN"/>
      </w:rPr>
    </w:lvl>
    <w:lvl w:ilvl="5">
      <w:numFmt w:val="bullet"/>
      <w:lvlText w:val="•"/>
      <w:lvlJc w:val="left"/>
      <w:pPr>
        <w:ind w:left="4635" w:hanging="480"/>
      </w:pPr>
      <w:rPr>
        <w:rFonts w:hint="default"/>
        <w:lang w:val="zh-CN" w:eastAsia="zh-CN" w:bidi="zh-CN"/>
      </w:rPr>
    </w:lvl>
    <w:lvl w:ilvl="6">
      <w:numFmt w:val="bullet"/>
      <w:lvlText w:val="•"/>
      <w:lvlJc w:val="left"/>
      <w:pPr>
        <w:ind w:left="5554" w:hanging="480"/>
      </w:pPr>
      <w:rPr>
        <w:rFonts w:hint="default"/>
        <w:lang w:val="zh-CN" w:eastAsia="zh-CN" w:bidi="zh-CN"/>
      </w:rPr>
    </w:lvl>
    <w:lvl w:ilvl="7">
      <w:numFmt w:val="bullet"/>
      <w:lvlText w:val="•"/>
      <w:lvlJc w:val="left"/>
      <w:pPr>
        <w:ind w:left="6473" w:hanging="480"/>
      </w:pPr>
      <w:rPr>
        <w:rFonts w:hint="default"/>
        <w:lang w:val="zh-CN" w:eastAsia="zh-CN" w:bidi="zh-CN"/>
      </w:rPr>
    </w:lvl>
    <w:lvl w:ilvl="8">
      <w:numFmt w:val="bullet"/>
      <w:lvlText w:val="•"/>
      <w:lvlJc w:val="left"/>
      <w:pPr>
        <w:ind w:left="7392" w:hanging="48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32F43"/>
    <w:rsid w:val="000B019D"/>
    <w:rsid w:val="0011498C"/>
    <w:rsid w:val="002E78D6"/>
    <w:rsid w:val="0039343E"/>
    <w:rsid w:val="004823C4"/>
    <w:rsid w:val="004A45F5"/>
    <w:rsid w:val="005E1F96"/>
    <w:rsid w:val="007469CA"/>
    <w:rsid w:val="00B32F43"/>
    <w:rsid w:val="00D11307"/>
    <w:rsid w:val="00E8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8DAD8BB8-EA2E-44AE-BA30-B0CB98CF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lang w:val="zh-CN" w:eastAsia="zh-CN" w:bidi="zh-CN"/>
    </w:rPr>
  </w:style>
  <w:style w:type="paragraph" w:styleId="1">
    <w:name w:val="heading 1"/>
    <w:basedOn w:val="a"/>
    <w:uiPriority w:val="1"/>
    <w:qFormat/>
    <w:pPr>
      <w:spacing w:before="32"/>
      <w:ind w:left="96"/>
      <w:jc w:val="center"/>
      <w:outlineLvl w:val="0"/>
    </w:pPr>
    <w:rPr>
      <w:rFonts w:ascii="黑体" w:eastAsia="黑体" w:hAnsi="黑体" w:cs="黑体"/>
      <w:sz w:val="48"/>
      <w:szCs w:val="48"/>
    </w:rPr>
  </w:style>
  <w:style w:type="paragraph" w:styleId="2">
    <w:name w:val="heading 2"/>
    <w:basedOn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spacing w:before="7"/>
      <w:ind w:left="320" w:firstLine="640"/>
      <w:jc w:val="both"/>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uiPriority w:val="99"/>
    <w:unhideWhenUsed/>
    <w:rsid w:val="00482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23C4"/>
    <w:rPr>
      <w:rFonts w:ascii="仿宋" w:eastAsia="仿宋" w:hAnsi="仿宋" w:cs="仿宋"/>
      <w:sz w:val="18"/>
      <w:szCs w:val="18"/>
      <w:lang w:val="zh-CN" w:eastAsia="zh-CN" w:bidi="zh-CN"/>
    </w:rPr>
  </w:style>
  <w:style w:type="paragraph" w:styleId="a6">
    <w:name w:val="footer"/>
    <w:basedOn w:val="a"/>
    <w:link w:val="Char0"/>
    <w:uiPriority w:val="99"/>
    <w:unhideWhenUsed/>
    <w:rsid w:val="004823C4"/>
    <w:pPr>
      <w:tabs>
        <w:tab w:val="center" w:pos="4153"/>
        <w:tab w:val="right" w:pos="8306"/>
      </w:tabs>
      <w:snapToGrid w:val="0"/>
    </w:pPr>
    <w:rPr>
      <w:sz w:val="18"/>
      <w:szCs w:val="18"/>
    </w:rPr>
  </w:style>
  <w:style w:type="character" w:customStyle="1" w:styleId="Char0">
    <w:name w:val="页脚 Char"/>
    <w:basedOn w:val="a0"/>
    <w:link w:val="a6"/>
    <w:uiPriority w:val="99"/>
    <w:rsid w:val="004823C4"/>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1325</Words>
  <Characters>7554</Characters>
  <Application>Microsoft Office Word</Application>
  <DocSecurity>0</DocSecurity>
  <Lines>62</Lines>
  <Paragraphs>17</Paragraphs>
  <ScaleCrop>false</ScaleCrop>
  <Company>微软中国</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7</cp:revision>
  <dcterms:created xsi:type="dcterms:W3CDTF">2021-05-28T08:18:00Z</dcterms:created>
  <dcterms:modified xsi:type="dcterms:W3CDTF">2021-06-22T11:26:00Z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WPS 文字</vt:lpwstr>
  </property>
  <property fmtid="{D5CDD505-2E9C-101B-9397-08002B2CF9AE}" pid="4" name="LastSaved">
    <vt:filetime>2021-05-28T00:00:00Z</vt:filetime>
  </property>
</Properties>
</file>