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A053" w14:textId="77777777" w:rsidR="006B1E48" w:rsidRDefault="00000000">
      <w:pPr>
        <w:spacing w:line="600" w:lineRule="exact"/>
        <w:ind w:firstLineChars="100" w:firstLine="442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平桥区水利局安全生产职责清单信息</w:t>
      </w:r>
    </w:p>
    <w:p w14:paraId="27615B3C" w14:textId="77777777" w:rsidR="006B1E48" w:rsidRDefault="006B1E48">
      <w:pPr>
        <w:pStyle w:val="a3"/>
        <w:widowControl/>
        <w:spacing w:before="150" w:beforeAutospacing="0" w:afterAutospacing="0" w:line="600" w:lineRule="atLeast"/>
        <w:ind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</w:p>
    <w:p w14:paraId="5CF5CBEC" w14:textId="77777777" w:rsidR="006B1E48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贯彻落实和宣传国家、省、市、区安全生产法律法规和方针政策，负责研究部署全区水利系统安全生产监管工作。</w:t>
      </w:r>
    </w:p>
    <w:p w14:paraId="5C9D0AFD" w14:textId="77777777" w:rsidR="006B1E48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分析全区水利系统安全生产形势，根据国家和省、市、区有关要求，研究并提出全区水利系统安全生产工作指导意见。</w:t>
      </w:r>
    </w:p>
    <w:p w14:paraId="0FBB83CC" w14:textId="77777777" w:rsidR="006B1E48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协调解决水利系统安全生产工作中的重大问题，加强安全生产监管能力建设，</w:t>
      </w:r>
      <w:r>
        <w:rPr>
          <w:rFonts w:ascii="仿宋" w:eastAsia="仿宋" w:hAnsi="仿宋" w:cs="仿宋" w:hint="eastAsia"/>
          <w:sz w:val="32"/>
          <w:szCs w:val="32"/>
        </w:rPr>
        <w:t>落实安全防范措施。</w:t>
      </w:r>
    </w:p>
    <w:p w14:paraId="27BBF490" w14:textId="77777777" w:rsidR="006B1E48" w:rsidRDefault="00000000">
      <w:pPr>
        <w:spacing w:line="600" w:lineRule="exact"/>
        <w:ind w:firstLine="636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负责水利系统（二级单位）安全生产日常监督管理工作。</w:t>
      </w:r>
      <w:r>
        <w:rPr>
          <w:rFonts w:ascii="仿宋" w:eastAsia="仿宋" w:hAnsi="仿宋" w:cs="仿宋" w:hint="eastAsia"/>
          <w:sz w:val="32"/>
          <w:szCs w:val="32"/>
        </w:rPr>
        <w:t>建立常态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化安全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隐患排查治理机制，制定防范重大安全事故措施，组织开展安全检查，及时排除安全隐患并监督整改。</w:t>
      </w:r>
    </w:p>
    <w:p w14:paraId="70A20EC7" w14:textId="77777777" w:rsidR="006B1E48" w:rsidRDefault="00000000">
      <w:pPr>
        <w:pStyle w:val="a3"/>
        <w:widowControl/>
        <w:spacing w:before="150" w:beforeAutospacing="0" w:afterAutospacing="0" w:line="600" w:lineRule="atLeast"/>
        <w:ind w:firstLine="627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负责水利系统在建工程、生产经营单位和重点建设项目的安全监管工作。</w:t>
      </w:r>
    </w:p>
    <w:p w14:paraId="141DD9AA" w14:textId="77777777" w:rsidR="006B1E48" w:rsidRDefault="00000000">
      <w:pPr>
        <w:pStyle w:val="a3"/>
        <w:widowControl/>
        <w:spacing w:before="150" w:beforeAutospacing="0" w:afterAutospacing="0" w:line="600" w:lineRule="atLeast"/>
        <w:ind w:firstLine="627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六、指导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河道采砂监督和管理，指导监督采砂影响防洪安全的防范等工作。</w:t>
      </w:r>
    </w:p>
    <w:p w14:paraId="5833FB7D" w14:textId="77777777" w:rsidR="006B1E48" w:rsidRDefault="0000000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七、负责水利系统安全生产标准化和双重预防体系建设工作。</w:t>
      </w:r>
    </w:p>
    <w:p w14:paraId="5D43D51B" w14:textId="77777777" w:rsidR="006B1E48" w:rsidRDefault="00000000">
      <w:pPr>
        <w:pStyle w:val="a3"/>
        <w:widowControl/>
        <w:spacing w:before="150" w:beforeAutospacing="0" w:afterAutospacing="0" w:line="600" w:lineRule="atLeast"/>
        <w:ind w:firstLine="627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八、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研究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部署省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水利厅、市水利局和区安全生产委员会交办的其他有关工作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E535FD4" w14:textId="77777777" w:rsidR="006B1E48" w:rsidRDefault="006B1E48">
      <w:pPr>
        <w:pStyle w:val="a6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2F8FF486" w14:textId="77777777" w:rsidR="006B1E48" w:rsidRDefault="006B1E48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14:paraId="40A48E79" w14:textId="77777777" w:rsidR="006B1E48" w:rsidRDefault="006B1E48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p w14:paraId="03FA90FA" w14:textId="77777777" w:rsidR="006B1E48" w:rsidRDefault="006B1E48">
      <w:pPr>
        <w:pStyle w:val="a3"/>
        <w:widowControl/>
        <w:spacing w:before="150" w:beforeAutospacing="0" w:afterAutospacing="0" w:line="600" w:lineRule="atLeast"/>
        <w:ind w:firstLine="627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</w:p>
    <w:p w14:paraId="3E987234" w14:textId="77777777" w:rsidR="006B1E48" w:rsidRDefault="006B1E48"/>
    <w:sectPr w:rsidR="006B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FC79" w14:textId="77777777" w:rsidR="00375779" w:rsidRDefault="00375779" w:rsidP="004469D2">
      <w:r>
        <w:separator/>
      </w:r>
    </w:p>
  </w:endnote>
  <w:endnote w:type="continuationSeparator" w:id="0">
    <w:p w14:paraId="47BB73E6" w14:textId="77777777" w:rsidR="00375779" w:rsidRDefault="00375779" w:rsidP="0044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3FBA" w14:textId="77777777" w:rsidR="00375779" w:rsidRDefault="00375779" w:rsidP="004469D2">
      <w:r>
        <w:separator/>
      </w:r>
    </w:p>
  </w:footnote>
  <w:footnote w:type="continuationSeparator" w:id="0">
    <w:p w14:paraId="4E4ADA59" w14:textId="77777777" w:rsidR="00375779" w:rsidRDefault="00375779" w:rsidP="0044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kMDg4YzQ0MWY0MjQxNjlhZTI1YzgzZTE1NThjOWUifQ=="/>
  </w:docVars>
  <w:rsids>
    <w:rsidRoot w:val="1D6C2A03"/>
    <w:rsid w:val="00375779"/>
    <w:rsid w:val="004469D2"/>
    <w:rsid w:val="006B1E48"/>
    <w:rsid w:val="031E3609"/>
    <w:rsid w:val="09437F5D"/>
    <w:rsid w:val="108233F1"/>
    <w:rsid w:val="1D6C2A03"/>
    <w:rsid w:val="2A0E5F49"/>
    <w:rsid w:val="3CAB2419"/>
    <w:rsid w:val="6C4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15488"/>
  <w15:docId w15:val="{64535F31-8553-4E91-8060-307C94C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270" w:lineRule="atLeast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222222"/>
      <w:u w:val="none"/>
    </w:rPr>
  </w:style>
  <w:style w:type="character" w:styleId="a5">
    <w:name w:val="Hyperlink"/>
    <w:basedOn w:val="a0"/>
    <w:qFormat/>
    <w:rPr>
      <w:color w:val="222222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4469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469D2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44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469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 田</cp:lastModifiedBy>
  <cp:revision>2</cp:revision>
  <cp:lastPrinted>2022-02-16T08:27:00Z</cp:lastPrinted>
  <dcterms:created xsi:type="dcterms:W3CDTF">2021-12-19T12:05:00Z</dcterms:created>
  <dcterms:modified xsi:type="dcterms:W3CDTF">2024-01-19T02:47:00Z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F9E24699823748C89BD9829F4D85ABCC_13</vt:lpwstr>
  </property>
</Properties>
</file>