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信阳市国防动员办公室（信阳市人民防空办公室）2023年政府信息公开工作年度报告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本单位政府信息公开工作总体情况。政府信息公开涉及全局，政治性、政策性、业务性强，社会和群众关注度高，是一个复杂的系统工程，既涉及到政府机关行政方式、行政观念的转变，又涉及相关制度措施以及工作机构的建立健全。市国动办始终高度重视政府信息公开工作。2023年以来，我办按照《中华人民共和国政府信息公开条例》的规定和上级有关部门的统一部署，加强组织领导，健全工作机制，扎实推进政府信息公开工作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积极推动政府信息主动公开。政府信息主动公开是提高政府公信力、执行力，保障人民群众知情权、参与权、表达权、监督权的重要举措。我办主动适应形势需要，进一步发挥好主动公开平台优势，打造权威、阳光的政府信息公开平台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（三）认真规范处理依申请公开。2023年共接到14件依申请公开，14件均已处理完成。准确把握信息公开申请办理的时点和期限，在法定时限内依法答复，确保“件件有着落、事事有结果”。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（四）不断强化政府信息公开平台内容保障。认真落实党中央、国务院关于推进新时代政务公开工作的决策部署，始终坚持以人民为中心的发展思想，全面推进政务公开法制化、标准化、规范化建设。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全力做好宣传评估考核等基础工作。我办坚持紧紧围绕市委、市政府中心工作与群众关注关切，加强政策解读，深化重点领域信息公开，完善政务公开平台建设等，更好地发挥以公开促落实、促规范、促服务的功能效应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5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144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31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1141.4432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restart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  <w:r>
        <w:rPr>
          <w:color w:val="auto"/>
        </w:rPr>
        <w:br w:type="page"/>
      </w:r>
      <w:r>
        <w:rPr>
          <w:rFonts w:ascii="宋体" w:hAnsi="宋体" w:cs="宋体"/>
          <w:b w:val="0"/>
          <w:bCs w:val="0"/>
          <w:color w:val="auto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从政府信息公开工作的实际情况看，主要存在以下几方面问题：一是对政府信息公开的内容和范围把握不准，二是对政府信息公开内容审查和更新维护等工作制度不够完善。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，我办将进一步提高政府信息公开工作水平。一要加强组织领导，推进政务公开工作。二要建立完善制度，规范信息公开管理。三要主动公开，落实政府信息公开工作。四要突出工作重点，深化公开内容。五要建立长效机制。由此切实加强政府信息公开规范化建设，确保信息的准确性、实效性、正面性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国动办成立政务公开领导小组，制定主要领导亲自抓、分管领导具体负责、政务公开（政府信息公开）主管科室协调推进。采用以老带新的方法，抓好政务公开人员梯队建设。将《中华人民共和国政府信息公开条例》作为培训重点，通过学习、考核和讨论，使相关工作人员深入理解政务公开内容，熟练掌握政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的方法，提高工作人员履行职责的自觉性。加大主动公开力度，进一步优化公开数量和质量。加强对全办的业务指导和监督检查，实时跟进督查重点任务分工情况，确保落实到位，未完成的要督促整改。本年度市国动办没有进行政府信息公开收费。</w:t>
      </w:r>
    </w:p>
    <w:p>
      <w:pPr>
        <w:widowControl/>
        <w:shd w:val="clear" w:color="auto" w:fill="FFFFFF"/>
        <w:ind w:firstLine="48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86"/>
    <w:family w:val="swiss"/>
    <w:pitch w:val="default"/>
    <w:sig w:usb0="A00002AF" w:usb1="500078FB" w:usb2="00000000" w:usb3="00000000" w:csb0="6000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CB1BC"/>
    <w:rsid w:val="3FDD9814"/>
    <w:rsid w:val="768F3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923</Words>
  <Characters>998</Characters>
  <Paragraphs>292</Paragraphs>
  <TotalTime>40</TotalTime>
  <ScaleCrop>false</ScaleCrop>
  <LinksUpToDate>false</LinksUpToDate>
  <CharactersWithSpaces>1010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2021-10-21T13:34:00Z</dcterms:created>
  <dc:creator>IdeaBank</dc:creator>
  <cp:lastModifiedBy>guest</cp:lastModifiedBy>
  <cp:lastPrinted>2024-01-19T16:09:51Z</cp:lastPrinted>
  <dcterms:modified xsi:type="dcterms:W3CDTF">2024-01-19T16:11:42Z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