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C56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创立职称账号指南</w:t>
      </w:r>
    </w:p>
    <w:p w14:paraId="4CFD64B0">
      <w:pPr>
        <w:numPr>
          <w:ilvl w:val="0"/>
          <w:numId w:val="0"/>
        </w:numPr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4FA80A4">
      <w:pPr>
        <w:numPr>
          <w:ilvl w:val="0"/>
          <w:numId w:val="0"/>
        </w:numPr>
        <w:ind w:firstLine="641" w:firstLineChars="200"/>
        <w:jc w:val="both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一、所需提交材料</w:t>
      </w:r>
    </w:p>
    <w:p w14:paraId="59EA3848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1、企业营业执照/事业单位法人证书/机关统一社会信用代码证书</w:t>
      </w:r>
    </w:p>
    <w:p w14:paraId="6D498AAC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2、法定代表人身份证明（加单位行政章）</w:t>
      </w:r>
    </w:p>
    <w:p w14:paraId="289D0D82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3、授权委托书</w:t>
      </w:r>
    </w:p>
    <w:p w14:paraId="17A391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600" w:firstLineChars="200"/>
        <w:textAlignment w:val="auto"/>
        <w:rPr>
          <w:rFonts w:hint="eastAsia" w:ascii="华文细黑" w:hAnsi="华文细黑" w:eastAsia="华文细黑" w:cs="华文细黑"/>
          <w:color w:val="000000"/>
          <w:sz w:val="30"/>
          <w:szCs w:val="30"/>
        </w:rPr>
      </w:pPr>
      <w:r>
        <w:rPr>
          <w:rFonts w:hint="eastAsia" w:ascii="华文细黑" w:hAnsi="华文细黑" w:eastAsia="华文细黑" w:cs="华文细黑"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华文细黑" w:hAnsi="华文细黑" w:eastAsia="华文细黑" w:cs="华文细黑"/>
          <w:color w:val="000000"/>
          <w:sz w:val="30"/>
          <w:szCs w:val="30"/>
        </w:rPr>
        <w:t>办理时限</w:t>
      </w:r>
    </w:p>
    <w:p w14:paraId="64229D4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72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即时办</w:t>
      </w:r>
    </w:p>
    <w:p w14:paraId="09BE1C5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720"/>
        <w:textAlignment w:val="auto"/>
        <w:rPr>
          <w:rFonts w:hint="eastAsia" w:ascii="华文细黑" w:hAnsi="华文细黑" w:eastAsia="华文细黑" w:cs="华文细黑"/>
          <w:color w:val="000000"/>
          <w:sz w:val="30"/>
          <w:szCs w:val="30"/>
        </w:rPr>
      </w:pPr>
      <w:r>
        <w:rPr>
          <w:rFonts w:hint="eastAsia" w:ascii="华文细黑" w:hAnsi="华文细黑" w:eastAsia="华文细黑" w:cs="华文细黑"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华文细黑" w:hAnsi="华文细黑" w:eastAsia="华文细黑" w:cs="华文细黑"/>
          <w:color w:val="000000"/>
          <w:sz w:val="30"/>
          <w:szCs w:val="30"/>
        </w:rPr>
        <w:t>、受理部门及联系电话</w:t>
      </w:r>
    </w:p>
    <w:p w14:paraId="03941F2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600" w:firstLineChars="200"/>
        <w:textAlignment w:val="auto"/>
        <w:rPr>
          <w:rFonts w:hint="default" w:eastAsia="仿宋_GB2312"/>
          <w:color w:val="333333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市人力资源和社会保障局职称科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0376-7676871</w:t>
      </w:r>
    </w:p>
    <w:p w14:paraId="7F7D330E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6707C3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ECB216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DCBD7C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6A718C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A8EEB84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7BE668E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C7D9A5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D9F0C04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06F315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E308A48"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3DAD47C5"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0787E797"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 w14:paraId="2B2ACFCC"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972945" cy="2646045"/>
            <wp:effectExtent l="0" t="0" r="8255" b="1905"/>
            <wp:docPr id="1" name="图片 1" descr="172723624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2362472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9F855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（图例一）</w:t>
      </w:r>
    </w:p>
    <w:p w14:paraId="50CA3539"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254375" cy="1931670"/>
            <wp:effectExtent l="0" t="0" r="3175" b="11430"/>
            <wp:docPr id="2" name="图片 2" descr="1727236359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72363595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9868"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（图例二）</w:t>
      </w:r>
    </w:p>
    <w:p w14:paraId="484ADC8C"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600450" cy="2142490"/>
            <wp:effectExtent l="0" t="0" r="0" b="10160"/>
            <wp:docPr id="7" name="图片 3" descr="172723647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17272364736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D759"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（图例三）</w:t>
      </w:r>
    </w:p>
    <w:p w14:paraId="2005FB2B"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 w14:paraId="1A2CD49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 w14:paraId="50DD0361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授权委托书</w:t>
      </w:r>
    </w:p>
    <w:p w14:paraId="77085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（姓名）为我方委托代理人，委托权限：以我方名义办理职称账户开通申请等相关业务，其法律后果由我方承担。</w:t>
      </w:r>
    </w:p>
    <w:p w14:paraId="68086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日，代理人无权转委托。</w:t>
      </w:r>
    </w:p>
    <w:p w14:paraId="5045411E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法定代表人身份证：</w:t>
      </w:r>
    </w:p>
    <w:p w14:paraId="630667DA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324100" cy="1410335"/>
            <wp:effectExtent l="0" t="0" r="0" b="18415"/>
            <wp:docPr id="6" name="图片 4" descr="172723678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17272367814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295525" cy="1391285"/>
            <wp:effectExtent l="0" t="0" r="9525" b="18415"/>
            <wp:docPr id="5" name="图片 5" descr="172723670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72367063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5C7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受委托人身份证：</w:t>
      </w:r>
    </w:p>
    <w:p w14:paraId="634A0FE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324100" cy="1372235"/>
            <wp:effectExtent l="0" t="0" r="0" b="18415"/>
            <wp:docPr id="3" name="图片 6" descr="172723678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17272367814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295525" cy="1343025"/>
            <wp:effectExtent l="0" t="0" r="9525" b="9525"/>
            <wp:docPr id="4" name="图片 7" descr="172723670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17272367063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 w14:paraId="653C20C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6006D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     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（盖单位公章）</w:t>
      </w:r>
    </w:p>
    <w:p w14:paraId="0118401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（签字或加章），联系电话：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5460FFD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（签字），联系电话：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6BDFB5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8FB6B9">
      <w:pPr>
        <w:numPr>
          <w:ilvl w:val="0"/>
          <w:numId w:val="0"/>
        </w:num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37C99"/>
    <w:rsid w:val="3A1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2025-01-16T09:02:00Z</dcterms:created>
  <dc:creator>特种兵</dc:creator>
  <cp:lastModifiedBy>特种兵</cp:lastModifiedBy>
  <dcterms:modified xsi:type="dcterms:W3CDTF">2025-01-16T09:03:02Z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EEDEDECF88B246B085BAC25A7378817B_11</vt:lpwstr>
  </property>
  <property fmtid="{D5CDD505-2E9C-101B-9397-08002B2CF9AE}" pid="4" name="KSOTemplateDocerSaveRecord">
    <vt:lpwstr>eyJoZGlkIjoiZTY4MjZiOTJmYzViNTc3MWI2ZWYxM2ZlOWQ2MGJhNjkiLCJ1c2VySWQiOiIzNzAzMTYxMTQifQ==</vt:lpwstr>
  </property>
</Properties>
</file>