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14FFD19A" w14:textId="2F1474FD" w:rsidP="00407D4B" w:rsidR="00407D4B" w:rsidRDefault="00407D4B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518BF10" w14:textId="745D3737" w:rsidP="00407D4B" w:rsidR="008E1CAD" w:rsidRDefault="00AB0BF2" w:rsidRPr="008E1CAD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color w:val="333333"/>
          <w:kern w:val="0"/>
          <w:sz w:val="36"/>
          <w:szCs w:val="36"/>
        </w:rPr>
        <w:t>信阳市市场监督管理局2023年政府信息公开工作年度报告</w:t>
      </w: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/>
      </w:r>
    </w:p>
    <w:p w14:paraId="1166928C" w14:textId="77777777" w:rsidP="008E1CAD" w:rsidR="008E1CAD" w:rsidRDefault="008E1CAD" w:rsidRPr="008E1CAD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2710AE26" w14:textId="77777777" w:rsidP="008E1CAD" w:rsidR="008E1CAD" w:rsidRDefault="008E1CAD" w:rsidRPr="008E1CAD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 w:rsidRPr="008E1CAD">
        <w:rPr>
          <w:rFonts w:ascii="宋体" w:cs="宋体" w:eastAsia="宋体" w:hAnsi="宋体" w:hint="eastAsia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2023年以来，信阳市市场监督管理局坚持 “以公开为常态、不公开为例外”，认真贯彻落实《中华人民共和国政府信息公开条例》，全面推进决策、执行、结果、管理和服务五公开，切实加强政策解读，积极回应社会关切，充分发挥政务公开部门的重要作用。本报告统计数据时间为2023年1月1日至2023年12月31日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2023年，在信阳市市场监督管理局政府信息公开网累计公开政府信息226件，主动公开政府信息190件。其中,规章0件，行政规范性文件1件，行政许可10125件，行政处罚92件，行政强制95件，无行政事业性收费，政策解读信息3条，监督保障36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畅通受理渠道，严格落实依申请公开相关规定，规范依申请公开的答复文书，准确把握公开范围，2023年，我局办理依申请公开7件，其中公开1件，不予公开0件，无法提供2件，其他处理4件。因政府信息公开工作被申请行政复议0件、未发生因政府信息公开工作提起行政诉讼的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加强政务信息日常管理，进一步完善政务信息制作、获取、保存、处理等方面的制度，对政务信息进行规范管理；加强政务信息公开后管理，特别是重要领域信息，通过统一平台规范发布。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（四）平台建设情况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规范栏目设置，对网站进行改版，增设市场监管规则和标准、部门会议和公务员招考等栏目。优化栏目搜索和下载功能，方便社会公众快速准确获取所需的政府信息，对应丰富下载格式。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（五）监督保障工作情况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按照信息公开工作规定，局办公室统筹负责政务公开工作，明确专人具体负责政务公开日常工作，学习贯彻省、市政府关于做好《条例》的有关通知精神，以问题为导向，加强监测整改，做到工作有组织，有安排，有措施，有效果，推动政务信息公开工作制度化、常态化，确保信息公开数量、质量双提升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7ACE8544" w14:textId="77777777" w:rsidP="008E1CAD" w:rsidR="008E1CAD" w:rsidRDefault="008E1CAD" w:rsidRPr="008E1CAD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5FDB69B4" w14:textId="77777777" w:rsidP="008E1CAD" w:rsidR="008E1CAD" w:rsidRDefault="008E1CAD" w:rsidRPr="008E1CAD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 w:rsidRPr="008E1CAD">
        <w:rPr>
          <w:rFonts w:ascii="宋体" w:cs="宋体" w:eastAsia="宋体" w:hAnsi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7F72FCB9" w14:textId="77777777" w:rsidP="008E1CAD" w:rsidR="008E1CAD" w:rsidRDefault="008E1CAD" w:rsidRPr="008E1CAD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435"/>
        <w:gridCol w:w="2435"/>
        <w:gridCol w:w="2435"/>
        <w:gridCol w:w="2435"/>
      </w:tblGrid>
      <w:tr w14:paraId="7BE2D3C9" w14:textId="77777777" w:rsidR="008E1CAD" w:rsidRPr="008E1CAD" w:rsidTr="008E1CAD">
        <w:trPr>
          <w:trHeight w:val="340"/>
          <w:jc w:val="center"/>
        </w:trPr>
        <w:tc>
          <w:tcPr>
            <w:tcW w:type="dxa" w:w="9740"/>
            <w:gridSpan w:val="4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shd w:color="auto" w:fill="C6D9F1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79563958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BDEF405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47E3B8BC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0632E1BC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8E1CAD">
              <w:rPr>
                <w:rFonts w:ascii="宋体" w:cs="Calibri" w:eastAsia="宋体" w:hAnsi="宋体"/>
                <w:kern w:val="0"/>
                <w:sz w:val="20"/>
                <w:szCs w:val="20"/>
              </w:rPr>
              <w:t>制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发件</w:t>
            </w:r>
            <w:r w:rsidRPr="008E1CAD">
              <w:rPr>
                <w:rFonts w:ascii="宋体" w:cs="Calibri" w:eastAsia="宋体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690AB02D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5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5A15A81B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8E1CAD">
              <w:rPr>
                <w:rFonts w:ascii="宋体" w:cs="Calibri" w:eastAsia="宋体" w:hAnsi="宋体"/>
                <w:kern w:val="0"/>
                <w:sz w:val="20"/>
                <w:szCs w:val="20"/>
              </w:rPr>
              <w:t>数</w:t>
            </w:r>
          </w:p>
        </w:tc>
      </w:tr>
      <w:tr w14:paraId="4B7E8F1A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03441FFD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2435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2435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</w:tr>
      <w:tr w14:paraId="018C95C6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5144C6E4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2435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2435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1</w:t>
            </w:r>
          </w:p>
        </w:tc>
      </w:tr>
      <w:tr w14:paraId="6F9B3759" w14:textId="77777777" w:rsidR="008E1CAD" w:rsidRPr="008E1CAD" w:rsidTr="008E1CAD">
        <w:trPr>
          <w:trHeight w:val="340"/>
          <w:jc w:val="center"/>
        </w:trPr>
        <w:tc>
          <w:tcPr>
            <w:tcW w:type="dxa" w:w="9740"/>
            <w:gridSpan w:val="4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shd w:color="auto" w:fill="C6D9F1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095A7DDD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620CCDF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30A73B67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5"/>
            <w:gridSpan w:val="3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1A9EB8B6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91056CC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43606E0A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5"/>
            <w:gridSpan w:val="3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10125</w:t>
            </w:r>
          </w:p>
        </w:tc>
      </w:tr>
      <w:tr w14:paraId="6FCF279D" w14:textId="77777777" w:rsidR="008E1CAD" w:rsidRPr="008E1CAD" w:rsidTr="008E1CAD">
        <w:trPr>
          <w:trHeight w:val="340"/>
          <w:jc w:val="center"/>
        </w:trPr>
        <w:tc>
          <w:tcPr>
            <w:tcW w:type="dxa" w:w="9740"/>
            <w:gridSpan w:val="4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shd w:color="auto" w:fill="C6D9F1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42DE938C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0880793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792FB65B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5"/>
            <w:gridSpan w:val="3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3673B8DF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6652245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4D974D98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5"/>
            <w:gridSpan w:val="3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92</w:t>
            </w:r>
          </w:p>
        </w:tc>
      </w:tr>
      <w:tr w14:paraId="0ACBCDAC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00E0A5E2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5"/>
            <w:gridSpan w:val="3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95</w:t>
            </w:r>
          </w:p>
        </w:tc>
      </w:tr>
      <w:tr w14:paraId="146FB729" w14:textId="77777777" w:rsidR="008E1CAD" w:rsidRPr="008E1CAD" w:rsidTr="008E1CAD">
        <w:trPr>
          <w:trHeight w:val="340"/>
          <w:jc w:val="center"/>
        </w:trPr>
        <w:tc>
          <w:tcPr>
            <w:tcW w:type="dxa" w:w="9740"/>
            <w:gridSpan w:val="4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shd w:color="auto" w:fill="C6D9F1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479E0697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7650E36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1CD24D61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5"/>
            <w:gridSpan w:val="3"/>
            <w:tcBorders>
              <w:top w:val="nil"/>
              <w:left w:val="nil"/>
              <w:bottom w:color="auto" w:space="0" w:sz="8" w:val="single"/>
              <w:right w:color="000000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4AEF3F87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AE9FF71" w14:textId="77777777" w:rsidR="008E1CAD" w:rsidRPr="008E1CAD" w:rsidTr="008E1CAD">
        <w:trPr>
          <w:trHeight w:val="340"/>
          <w:jc w:val="center"/>
        </w:trPr>
        <w:tc>
          <w:tcPr>
            <w:tcW w:type="dxa" w:w="2435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5ADF043C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5"/>
            <w:gridSpan w:val="3"/>
            <w:tcBorders>
              <w:top w:val="nil"/>
              <w:left w:val="nil"/>
              <w:bottom w:color="auto" w:space="0" w:sz="8" w:val="single"/>
              <w:right w:color="000000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</w:tr>
    </w:tbl>
    <w:p w14:paraId="14842C09" w14:textId="6B909225" w:rsidP="00237760" w:rsidR="00237760" w:rsidRDefault="00237760" w:rsidRPr="00237760">
      <w:pPr>
        <w:widowControl/>
        <w:ind w:firstLine="482" w:firstLineChars="200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  <w:br w:type="page"/>
      </w:r>
      <w:r w:rsidR="008E1CAD" w:rsidRPr="008E1CAD">
        <w:rPr>
          <w:rFonts w:ascii="宋体" w:cs="宋体" w:eastAsia="宋体" w:hAnsi="宋体" w:hint="eastAsia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64A88B58" w14:textId="77777777" w:rsidP="008E1CAD" w:rsidR="008E1CAD" w:rsidRDefault="008E1CAD" w:rsidRPr="008E1CAD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6DAB93B2" w14:textId="77777777" w:rsidR="008E1CAD" w:rsidRPr="008E1CAD" w:rsidTr="00BB0B25">
        <w:trPr>
          <w:jc w:val="center"/>
        </w:trPr>
        <w:tc>
          <w:tcPr>
            <w:tcW w:type="dxa" w:w="4932"/>
            <w:gridSpan w:val="3"/>
            <w:vMerge w:val="restart"/>
            <w:tcBorders>
              <w:top w:color="auto" w:space="0" w:sz="8" w:val="single"/>
              <w:left w:color="auto" w:space="0" w:sz="8" w:val="single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30F68C08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楷体" w:cs="宋体" w:eastAsia="楷体" w:hAnsi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7D66D94E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14:paraId="1FCFA35C" w14:textId="77777777" w:rsidR="008E1CAD" w:rsidRPr="008E1CAD" w:rsidTr="00BB0B25">
        <w:trPr>
          <w:jc w:val="center"/>
        </w:trPr>
        <w:tc>
          <w:tcPr>
            <w:tcW w:type="auto" w:w="0"/>
            <w:gridSpan w:val="3"/>
            <w:vMerge/>
            <w:tcBorders>
              <w:top w:color="auto" w:space="0" w:sz="8" w:val="single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6A4E185C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510975A3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72F2BD7C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auto" w:space="0" w:sz="8" w:val="single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655C44FE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总计</w:t>
            </w:r>
          </w:p>
        </w:tc>
      </w:tr>
      <w:tr w14:paraId="4ADFA932" w14:textId="77777777" w:rsidR="008E1CAD" w:rsidRPr="008E1CAD" w:rsidTr="00BB0B25">
        <w:trPr>
          <w:jc w:val="center"/>
        </w:trPr>
        <w:tc>
          <w:tcPr>
            <w:tcW w:type="auto" w:w="0"/>
            <w:gridSpan w:val="3"/>
            <w:vMerge/>
            <w:tcBorders>
              <w:top w:color="auto" w:space="0" w:sz="8" w:val="single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7BBAC727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vAlign w:val="center"/>
            <w:hideMark/>
          </w:tcPr>
          <w:p w14:paraId="47770EFD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3D86E870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商业</w:t>
            </w:r>
          </w:p>
          <w:p w14:paraId="7B8FD312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57A15731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科研</w:t>
            </w:r>
          </w:p>
          <w:p w14:paraId="639AE42A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483018A4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8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782E2F4E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1ED9BA79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auto" w:w="0"/>
            <w:vMerge/>
            <w:tcBorders>
              <w:top w:color="auto" w:space="0" w:sz="8" w:val="single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21D3869B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210A34F" w14:textId="77777777" w:rsidR="008E1CAD" w:rsidRPr="008E1CAD" w:rsidTr="00BB0B25">
        <w:trPr>
          <w:jc w:val="center"/>
        </w:trPr>
        <w:tc>
          <w:tcPr>
            <w:tcW w:type="dxa" w:w="4932"/>
            <w:gridSpan w:val="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016AC88C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7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7</w:t>
            </w:r>
          </w:p>
        </w:tc>
      </w:tr>
      <w:tr w14:paraId="73A885FF" w14:textId="77777777" w:rsidR="00BB0B25" w:rsidRPr="008E1CAD" w:rsidTr="00BB0B25">
        <w:trPr>
          <w:jc w:val="center"/>
        </w:trPr>
        <w:tc>
          <w:tcPr>
            <w:tcW w:type="dxa" w:w="4932"/>
            <w:gridSpan w:val="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7355DF85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428927A5" w14:textId="77777777" w:rsidR="00BB0B25" w:rsidRPr="008E1CAD" w:rsidTr="00BB0B25">
        <w:trPr>
          <w:jc w:val="center"/>
        </w:trPr>
        <w:tc>
          <w:tcPr>
            <w:tcW w:type="dxa" w:w="769"/>
            <w:vMerge w:val="restart"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2329891D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3"/>
            <w:gridSpan w:val="2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0B7DF295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1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1</w:t>
            </w:r>
          </w:p>
        </w:tc>
      </w:tr>
      <w:tr w14:paraId="664035D7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22C2C048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3"/>
            <w:gridSpan w:val="2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24574DBE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（二）部分公开</w:t>
            </w:r>
            <w:r w:rsidRPr="008E1CAD">
              <w:rPr>
                <w:rFonts w:ascii="楷体" w:cs="宋体" w:eastAsia="楷体" w:hAnsi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1696AC4D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485E56FE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3"/>
            <w:vMerge w:val="restart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663C189A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2A88ACFB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color="auto" w:space="0" w:sz="8" w:val="single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6D2C4A59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2D5CB75A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58F2C612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74A57A3A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46D17D41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572D3B4E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7D490CA7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76776364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346472C4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6DBF1368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56587318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1A44325E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5489C4B8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0C93A9DD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17E842E7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445B5390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0C1756D7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444CAD1F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4C9A55C7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57D99320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1A0FEA4E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766B2BAD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0877872F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6C89C8F3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6390EEC0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6F9C6FA0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5F733D4B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63033CF0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17C68D10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4A242373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3"/>
            <w:vMerge w:val="restart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6770DB9A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6FA58134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2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2</w:t>
            </w:r>
          </w:p>
        </w:tc>
      </w:tr>
      <w:tr w14:paraId="6FC4D21A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371E67CB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2480AD71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778A8198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3B5E2282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6CBD2D06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30752981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19C60A1D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64A40C63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255E96B7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3"/>
            <w:vMerge w:val="restart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38C8BAE1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07B61FC2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13E1E0FF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047C121A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26CF24A5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73BDA66E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3401B262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5B816084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0D60858B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4AEFD3F4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45A0EB28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40251AB7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6A7EB266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 w14:paraId="198EDDAE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5147D17E" w14:textId="77777777" w:rsidR="00BB0B25" w:rsidRPr="008E1CAD" w:rsidTr="00BB0B25">
        <w:trPr>
          <w:trHeight w:val="779"/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496A42FC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0C989524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549E4684" w14:textId="77777777" w:rsidP="00BB0B25" w:rsidR="00BB0B25" w:rsidRDefault="00BB0B25" w:rsidRPr="008E1CAD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6392EE0C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4B3CC10A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3"/>
            <w:vMerge w:val="restart"/>
            <w:tcBorders>
              <w:top w:color="auto" w:space="0" w:sz="8" w:val="inset"/>
              <w:left w:val="nil"/>
              <w:bottom w:color="auto" w:space="0" w:sz="8" w:val="inset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74C6768B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7CBEB17F" w14:textId="77777777" w:rsidP="00BB0B25" w:rsidR="00BB0B25" w:rsidRDefault="00BB0B25" w:rsidRPr="008E1CAD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090E894D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16C32F02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color="auto" w:space="0" w:sz="8" w:val="inset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58EF21BD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68EE2A79" w14:textId="77777777" w:rsidP="00BB0B25" w:rsidR="00BB0B25" w:rsidRDefault="00BB0B25" w:rsidRPr="008E1CAD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  <w:tr w14:paraId="603BE857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0DB5FA5C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color="auto" w:space="0" w:sz="8" w:val="inset"/>
              <w:left w:val="nil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1952556B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06A3B3FB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4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4</w:t>
            </w:r>
          </w:p>
        </w:tc>
      </w:tr>
      <w:tr w14:paraId="3206487D" w14:textId="77777777" w:rsidR="00BB0B25" w:rsidRPr="008E1CAD" w:rsidTr="00BB0B25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inset"/>
              <w:right w:color="auto" w:space="0" w:sz="8" w:val="single"/>
            </w:tcBorders>
            <w:vAlign w:val="center"/>
            <w:hideMark/>
          </w:tcPr>
          <w:p w14:paraId="754D38B4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3"/>
            <w:gridSpan w:val="2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2E854F32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7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7</w:t>
            </w:r>
          </w:p>
        </w:tc>
      </w:tr>
      <w:tr w14:paraId="5BA08854" w14:textId="77777777" w:rsidR="00BB0B25" w:rsidRPr="008E1CAD" w:rsidTr="00BB0B25">
        <w:trPr>
          <w:jc w:val="center"/>
        </w:trPr>
        <w:tc>
          <w:tcPr>
            <w:tcW w:type="dxa" w:w="4932"/>
            <w:gridSpan w:val="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 w14:paraId="3617A25A" w14:textId="77777777" w:rsidP="00BB0B25" w:rsidR="00BB0B25" w:rsidRDefault="00BB0B25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88"/>
            <w:tcBorders>
              <w:top w:val="nil"/>
              <w:left w:val="nil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hideMark/>
          </w:tcPr>
          <w:p>
            <w:r>
              <w:t>0</w:t>
            </w:r>
          </w:p>
        </w:tc>
      </w:tr>
    </w:tbl>
    <w:p w14:paraId="773674E7" w14:textId="227BAEA5" w:rsidP="006C5730" w:rsidR="008E1CAD" w:rsidRDefault="006C5730">
      <w:pPr>
        <w:widowControl/>
        <w:ind w:firstLine="482" w:firstLineChars="200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  <w:br w:type="page"/>
      </w:r>
      <w:r w:rsidR="008E1CAD" w:rsidRPr="008E1CAD">
        <w:rPr>
          <w:rFonts w:ascii="宋体" w:cs="宋体" w:eastAsia="宋体" w:hAnsi="宋体" w:hint="eastAsia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8B019C8" w14:textId="77777777" w:rsidP="006C5730" w:rsidR="006C5730" w:rsidRDefault="006C5730" w:rsidRPr="006C5730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B3814FD" w14:textId="77777777" w:rsidR="008E1CAD" w:rsidRPr="008E1CAD" w:rsidTr="008E1CAD">
        <w:trPr>
          <w:jc w:val="center"/>
        </w:trPr>
        <w:tc>
          <w:tcPr>
            <w:tcW w:type="dxa" w:w="3210"/>
            <w:gridSpan w:val="5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7F2FACFD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28"/>
            <w:gridSpan w:val="10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630C557A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行政诉讼</w:t>
            </w:r>
          </w:p>
        </w:tc>
      </w:tr>
      <w:tr w14:paraId="558DFD17" w14:textId="77777777" w:rsidR="008E1CAD" w:rsidRPr="008E1CAD" w:rsidTr="008E1CAD">
        <w:trPr>
          <w:jc w:val="center"/>
        </w:trPr>
        <w:tc>
          <w:tcPr>
            <w:tcW w:type="dxa" w:w="642"/>
            <w:vMerge w:val="restart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618A2EC9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42"/>
            <w:vMerge w:val="restart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0D31BF0C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type="dxa" w:w="642"/>
            <w:vMerge w:val="restart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487AE3A9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其他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type="dxa" w:w="642"/>
            <w:vMerge w:val="restart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2D7C9BFE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尚未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type="dxa" w:w="642"/>
            <w:vMerge w:val="restart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207931B2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13"/>
            <w:gridSpan w:val="5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64744C02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15"/>
            <w:gridSpan w:val="5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5C94DA77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14:paraId="1E64AB94" w14:textId="77777777" w:rsidR="008E1CAD" w:rsidRPr="008E1CAD" w:rsidTr="008E1CAD">
        <w:trPr>
          <w:jc w:val="center"/>
        </w:trPr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vAlign w:val="center"/>
            <w:hideMark/>
          </w:tcPr>
          <w:p w14:paraId="433350D8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vAlign w:val="center"/>
            <w:hideMark/>
          </w:tcPr>
          <w:p w14:paraId="22B1411E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vAlign w:val="center"/>
            <w:hideMark/>
          </w:tcPr>
          <w:p w14:paraId="051BDCCA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vAlign w:val="center"/>
            <w:hideMark/>
          </w:tcPr>
          <w:p w14:paraId="18F1F066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auto" w:w="0"/>
            <w:vMerge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vAlign w:val="center"/>
            <w:hideMark/>
          </w:tcPr>
          <w:p w14:paraId="14A049AE" w14:textId="77777777" w:rsidP="008E1CAD" w:rsidR="008E1CAD" w:rsidRDefault="008E1CAD" w:rsidRPr="008E1CAD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2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64375CC5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type="dxa" w:w="642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3AEED320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type="dxa" w:w="643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77263921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其他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type="dxa" w:w="643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106AA446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尚未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type="dxa" w:w="643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662CB984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43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5CD5DD9C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type="dxa" w:w="643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13A38FA7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type="dxa" w:w="643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04CAB551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type="dxa" w:w="643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6F9A8804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尚未</w:t>
            </w:r>
            <w:r w:rsidRPr="008E1CAD"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type="dxa" w:w="643"/>
            <w:tcBorders>
              <w:top w:color="auto" w:space="0" w:sz="8" w:val="single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 w14:paraId="1660E603" w14:textId="77777777" w:rsidP="008E1CAD" w:rsidR="008E1CAD" w:rsidRDefault="008E1CAD" w:rsidRPr="008E1CAD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 w:rsidRPr="008E1CAD"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877A298" w14:textId="77777777" w:rsidR="008E1CAD" w:rsidRPr="008E1CAD" w:rsidTr="008E1CAD">
        <w:trPr>
          <w:trHeight w:val="672"/>
          <w:jc w:val="center"/>
        </w:trPr>
        <w:tc>
          <w:tcPr>
            <w:tcW w:type="dxa" w:w="642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2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2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2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2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2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2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  <w:tc>
          <w:tcPr>
            <w:tcW w:type="dxa" w:w="643"/>
            <w:tcBorders>
              <w:top w:val="nil"/>
              <w:left w:color="auto" w:space="0" w:sz="8" w:val="single"/>
              <w:bottom w:color="auto" w:space="0" w:sz="8" w:val="single"/>
              <w:right w:color="auto" w:space="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  <w:hideMark/>
          </w:tcPr>
          <w:p>
            <w:r>
              <w:t>0</w:t>
            </w:r>
          </w:p>
        </w:tc>
      </w:tr>
    </w:tbl>
    <w:p w14:paraId="20A5AC10" w14:textId="77777777" w:rsidP="008E1CAD" w:rsidR="008E1CAD" w:rsidRDefault="008E1CAD" w:rsidRPr="008E1CAD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 w:rsidRPr="008E1CAD">
        <w:rPr>
          <w:rFonts w:ascii="宋体" w:cs="宋体" w:eastAsia="宋体" w:hAnsi="宋体" w:hint="eastAsia"/>
          <w:color w:val="333333"/>
          <w:kern w:val="0"/>
          <w:sz w:val="24"/>
          <w:szCs w:val="24"/>
        </w:rPr>
        <w:br/>
      </w:r>
    </w:p>
    <w:p w14:paraId="6DA673E6" w14:textId="409D55C9" w:rsidP="001D751D" w:rsidR="001D751D" w:rsidRDefault="008E1CAD" w:rsidRPr="001D751D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 w:rsidRPr="008E1CAD">
        <w:rPr>
          <w:rFonts w:ascii="宋体" w:cs="宋体" w:eastAsia="宋体" w:hAnsi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存在问题：一是依法主动公开意识有待增强。少数工作人员对政府信息公开工作的重要性认识不足，缺乏主动性、自觉性。二是政策解读不够全面，解读内容不够深入，形式过于单一。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改进情况：一是抓好政府信息公开制度建设，促进政府信息公开规范化、常态化开展。二是加强政府信息公开工作理论学习和业务培训，提高质量。三是加强监督指导，强化责任落实，提升信息公开服务能力。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002DC814" w14:textId="77777777" w:rsidP="008E1CAD" w:rsidR="001D751D" w:rsidRDefault="001D751D" w:rsidRPr="008E1CAD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4EFFA658" w14:textId="6EF0D55C" w:rsidP="001D751D" w:rsidR="001D751D" w:rsidRDefault="008E1CAD" w:rsidRPr="001D751D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 w:rsidRPr="008E1CAD">
        <w:rPr>
          <w:rFonts w:ascii="宋体" w:cs="宋体" w:eastAsia="宋体" w:hAnsi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 w14:paraId="0C0289F2" w14:textId="77777777" w:rsidR="00A3560B" w:rsidRDefault="00A3560B"/>
    <w:sectPr w:rsidR="00A3560B">
      <w:pgSz w:h="16838" w:w="11906"/>
      <w:pgMar w:bottom="1440" w:footer="992" w:gutter="0" w:header="851" w:left="1800" w:right="1800" w:top="1440"/>
      <w:cols w:space="425"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9B"/>
    <w:rsid w:val="0000105E"/>
    <w:rsid w:val="00006211"/>
    <w:rsid w:val="00022A36"/>
    <w:rsid w:val="00030712"/>
    <w:rsid w:val="00061277"/>
    <w:rsid w:val="00076801"/>
    <w:rsid w:val="000814E9"/>
    <w:rsid w:val="00081ABB"/>
    <w:rsid w:val="00086DEA"/>
    <w:rsid w:val="000A6A87"/>
    <w:rsid w:val="000C3CC6"/>
    <w:rsid w:val="000E46DC"/>
    <w:rsid w:val="000E53A1"/>
    <w:rsid w:val="000E760A"/>
    <w:rsid w:val="000F2A76"/>
    <w:rsid w:val="001113BA"/>
    <w:rsid w:val="0013019A"/>
    <w:rsid w:val="0013762C"/>
    <w:rsid w:val="00147E86"/>
    <w:rsid w:val="00150340"/>
    <w:rsid w:val="001548D3"/>
    <w:rsid w:val="00163BE9"/>
    <w:rsid w:val="00165143"/>
    <w:rsid w:val="001875B0"/>
    <w:rsid w:val="001A2C39"/>
    <w:rsid w:val="001D441A"/>
    <w:rsid w:val="001D751D"/>
    <w:rsid w:val="001E0A35"/>
    <w:rsid w:val="002229D8"/>
    <w:rsid w:val="0023619F"/>
    <w:rsid w:val="00237760"/>
    <w:rsid w:val="00250FB5"/>
    <w:rsid w:val="00260695"/>
    <w:rsid w:val="00266B98"/>
    <w:rsid w:val="00275D02"/>
    <w:rsid w:val="00280130"/>
    <w:rsid w:val="002A0942"/>
    <w:rsid w:val="002A26E3"/>
    <w:rsid w:val="002A34EF"/>
    <w:rsid w:val="002A4439"/>
    <w:rsid w:val="002A7C36"/>
    <w:rsid w:val="002B265B"/>
    <w:rsid w:val="002C1C7A"/>
    <w:rsid w:val="002F0234"/>
    <w:rsid w:val="002F0CDE"/>
    <w:rsid w:val="00325D61"/>
    <w:rsid w:val="00332639"/>
    <w:rsid w:val="00335BC7"/>
    <w:rsid w:val="00343EB8"/>
    <w:rsid w:val="00347104"/>
    <w:rsid w:val="00353E3E"/>
    <w:rsid w:val="003648CF"/>
    <w:rsid w:val="00370B7B"/>
    <w:rsid w:val="00372D3B"/>
    <w:rsid w:val="00390E74"/>
    <w:rsid w:val="003A7074"/>
    <w:rsid w:val="003B0EBF"/>
    <w:rsid w:val="003B1DAE"/>
    <w:rsid w:val="003C0562"/>
    <w:rsid w:val="003D0894"/>
    <w:rsid w:val="003D28A5"/>
    <w:rsid w:val="003E5510"/>
    <w:rsid w:val="003E64F4"/>
    <w:rsid w:val="00402F56"/>
    <w:rsid w:val="00407D4B"/>
    <w:rsid w:val="004270FE"/>
    <w:rsid w:val="0043539A"/>
    <w:rsid w:val="00435D68"/>
    <w:rsid w:val="00443ABB"/>
    <w:rsid w:val="00451112"/>
    <w:rsid w:val="00453EB7"/>
    <w:rsid w:val="004616F7"/>
    <w:rsid w:val="0046490E"/>
    <w:rsid w:val="00466215"/>
    <w:rsid w:val="0046678F"/>
    <w:rsid w:val="0047606D"/>
    <w:rsid w:val="00485B16"/>
    <w:rsid w:val="00487585"/>
    <w:rsid w:val="00494A7C"/>
    <w:rsid w:val="004A672D"/>
    <w:rsid w:val="004B2867"/>
    <w:rsid w:val="004D1D41"/>
    <w:rsid w:val="004D5425"/>
    <w:rsid w:val="004F2FE0"/>
    <w:rsid w:val="004F4B04"/>
    <w:rsid w:val="0050664B"/>
    <w:rsid w:val="00524B5B"/>
    <w:rsid w:val="00542D08"/>
    <w:rsid w:val="00547293"/>
    <w:rsid w:val="005526FC"/>
    <w:rsid w:val="00562013"/>
    <w:rsid w:val="0058798F"/>
    <w:rsid w:val="005A560E"/>
    <w:rsid w:val="005B716E"/>
    <w:rsid w:val="005C47D4"/>
    <w:rsid w:val="005D3213"/>
    <w:rsid w:val="005E1364"/>
    <w:rsid w:val="006101BF"/>
    <w:rsid w:val="006119E1"/>
    <w:rsid w:val="00614056"/>
    <w:rsid w:val="00621C54"/>
    <w:rsid w:val="0062228F"/>
    <w:rsid w:val="00634369"/>
    <w:rsid w:val="00637F4B"/>
    <w:rsid w:val="00654713"/>
    <w:rsid w:val="00671689"/>
    <w:rsid w:val="00684860"/>
    <w:rsid w:val="006906E6"/>
    <w:rsid w:val="00691A28"/>
    <w:rsid w:val="006C096E"/>
    <w:rsid w:val="006C5730"/>
    <w:rsid w:val="006D1309"/>
    <w:rsid w:val="006D4926"/>
    <w:rsid w:val="006E5F62"/>
    <w:rsid w:val="006E7D0F"/>
    <w:rsid w:val="006F6839"/>
    <w:rsid w:val="007068D5"/>
    <w:rsid w:val="00707773"/>
    <w:rsid w:val="00711F7A"/>
    <w:rsid w:val="00722409"/>
    <w:rsid w:val="00723121"/>
    <w:rsid w:val="00732BAE"/>
    <w:rsid w:val="00737ED1"/>
    <w:rsid w:val="0074564E"/>
    <w:rsid w:val="0074786B"/>
    <w:rsid w:val="00754F78"/>
    <w:rsid w:val="007565F2"/>
    <w:rsid w:val="007659B8"/>
    <w:rsid w:val="0077023C"/>
    <w:rsid w:val="00776675"/>
    <w:rsid w:val="00781098"/>
    <w:rsid w:val="007867C7"/>
    <w:rsid w:val="007A351A"/>
    <w:rsid w:val="007A5FE3"/>
    <w:rsid w:val="007A710C"/>
    <w:rsid w:val="007B26A0"/>
    <w:rsid w:val="007C43E7"/>
    <w:rsid w:val="007D2843"/>
    <w:rsid w:val="007F7522"/>
    <w:rsid w:val="008042C9"/>
    <w:rsid w:val="00805EF6"/>
    <w:rsid w:val="0081063F"/>
    <w:rsid w:val="00811254"/>
    <w:rsid w:val="00821D58"/>
    <w:rsid w:val="00822DBF"/>
    <w:rsid w:val="00825357"/>
    <w:rsid w:val="0083265C"/>
    <w:rsid w:val="00842455"/>
    <w:rsid w:val="0084414A"/>
    <w:rsid w:val="00851335"/>
    <w:rsid w:val="008631AE"/>
    <w:rsid w:val="00864142"/>
    <w:rsid w:val="00865A6F"/>
    <w:rsid w:val="00866AA5"/>
    <w:rsid w:val="00870E2C"/>
    <w:rsid w:val="00880ACB"/>
    <w:rsid w:val="008B0C8A"/>
    <w:rsid w:val="008B3AA7"/>
    <w:rsid w:val="008B55FE"/>
    <w:rsid w:val="008B7BC1"/>
    <w:rsid w:val="008E1CAD"/>
    <w:rsid w:val="008E2098"/>
    <w:rsid w:val="008E66A7"/>
    <w:rsid w:val="008F5FBB"/>
    <w:rsid w:val="009000C8"/>
    <w:rsid w:val="0091075D"/>
    <w:rsid w:val="009141D4"/>
    <w:rsid w:val="00921628"/>
    <w:rsid w:val="009238EF"/>
    <w:rsid w:val="00931F52"/>
    <w:rsid w:val="0093229B"/>
    <w:rsid w:val="00944937"/>
    <w:rsid w:val="00954D7F"/>
    <w:rsid w:val="00955A60"/>
    <w:rsid w:val="00963A63"/>
    <w:rsid w:val="00965B14"/>
    <w:rsid w:val="0097788B"/>
    <w:rsid w:val="0098263A"/>
    <w:rsid w:val="009850B0"/>
    <w:rsid w:val="00992410"/>
    <w:rsid w:val="009973B6"/>
    <w:rsid w:val="009A5596"/>
    <w:rsid w:val="009D52BA"/>
    <w:rsid w:val="009D71BC"/>
    <w:rsid w:val="009E5947"/>
    <w:rsid w:val="009F0C12"/>
    <w:rsid w:val="00A00A94"/>
    <w:rsid w:val="00A22680"/>
    <w:rsid w:val="00A3560B"/>
    <w:rsid w:val="00A41A95"/>
    <w:rsid w:val="00A56945"/>
    <w:rsid w:val="00A60330"/>
    <w:rsid w:val="00A73131"/>
    <w:rsid w:val="00A754B3"/>
    <w:rsid w:val="00A75E98"/>
    <w:rsid w:val="00A76B27"/>
    <w:rsid w:val="00AA01BF"/>
    <w:rsid w:val="00AA6F18"/>
    <w:rsid w:val="00AB0BF2"/>
    <w:rsid w:val="00AC3595"/>
    <w:rsid w:val="00AD5A14"/>
    <w:rsid w:val="00AF3048"/>
    <w:rsid w:val="00AF7353"/>
    <w:rsid w:val="00B04DF9"/>
    <w:rsid w:val="00B0587B"/>
    <w:rsid w:val="00B265F5"/>
    <w:rsid w:val="00B32DCD"/>
    <w:rsid w:val="00B50F86"/>
    <w:rsid w:val="00B569E3"/>
    <w:rsid w:val="00B6707F"/>
    <w:rsid w:val="00B704F1"/>
    <w:rsid w:val="00B7176F"/>
    <w:rsid w:val="00B97A42"/>
    <w:rsid w:val="00BB0B25"/>
    <w:rsid w:val="00BE2CE6"/>
    <w:rsid w:val="00BE393C"/>
    <w:rsid w:val="00BF19D3"/>
    <w:rsid w:val="00C13896"/>
    <w:rsid w:val="00C13F6B"/>
    <w:rsid w:val="00C3244D"/>
    <w:rsid w:val="00C33122"/>
    <w:rsid w:val="00C33E34"/>
    <w:rsid w:val="00C33EC5"/>
    <w:rsid w:val="00C34E3F"/>
    <w:rsid w:val="00C3651D"/>
    <w:rsid w:val="00C56F13"/>
    <w:rsid w:val="00C575EE"/>
    <w:rsid w:val="00C64FE9"/>
    <w:rsid w:val="00C66FA3"/>
    <w:rsid w:val="00C77468"/>
    <w:rsid w:val="00C82C5E"/>
    <w:rsid w:val="00C86BF9"/>
    <w:rsid w:val="00C94433"/>
    <w:rsid w:val="00CA1604"/>
    <w:rsid w:val="00CB10B9"/>
    <w:rsid w:val="00CB17C7"/>
    <w:rsid w:val="00CE2606"/>
    <w:rsid w:val="00CE32CE"/>
    <w:rsid w:val="00CE7ABA"/>
    <w:rsid w:val="00D03176"/>
    <w:rsid w:val="00D04873"/>
    <w:rsid w:val="00D11BAC"/>
    <w:rsid w:val="00D13E77"/>
    <w:rsid w:val="00D14C63"/>
    <w:rsid w:val="00D31851"/>
    <w:rsid w:val="00D334FB"/>
    <w:rsid w:val="00D3796A"/>
    <w:rsid w:val="00D51D75"/>
    <w:rsid w:val="00D71676"/>
    <w:rsid w:val="00D72744"/>
    <w:rsid w:val="00D8180E"/>
    <w:rsid w:val="00DA3180"/>
    <w:rsid w:val="00DC195E"/>
    <w:rsid w:val="00DC2E25"/>
    <w:rsid w:val="00DC306F"/>
    <w:rsid w:val="00DF09CB"/>
    <w:rsid w:val="00DF107E"/>
    <w:rsid w:val="00DF2E39"/>
    <w:rsid w:val="00E00049"/>
    <w:rsid w:val="00E000BF"/>
    <w:rsid w:val="00E07489"/>
    <w:rsid w:val="00E107CC"/>
    <w:rsid w:val="00E10BCA"/>
    <w:rsid w:val="00E12547"/>
    <w:rsid w:val="00E30FB2"/>
    <w:rsid w:val="00E30FD5"/>
    <w:rsid w:val="00E33ED3"/>
    <w:rsid w:val="00E3725D"/>
    <w:rsid w:val="00E53E30"/>
    <w:rsid w:val="00E649A3"/>
    <w:rsid w:val="00E64F96"/>
    <w:rsid w:val="00E810E1"/>
    <w:rsid w:val="00E828CE"/>
    <w:rsid w:val="00E84534"/>
    <w:rsid w:val="00E86F5F"/>
    <w:rsid w:val="00EA165A"/>
    <w:rsid w:val="00EC0AE9"/>
    <w:rsid w:val="00EC2023"/>
    <w:rsid w:val="00EC44F4"/>
    <w:rsid w:val="00EC63C9"/>
    <w:rsid w:val="00ED1B58"/>
    <w:rsid w:val="00ED630E"/>
    <w:rsid w:val="00ED6CD6"/>
    <w:rsid w:val="00F21382"/>
    <w:rsid w:val="00F21D26"/>
    <w:rsid w:val="00F25FB5"/>
    <w:rsid w:val="00F33C9C"/>
    <w:rsid w:val="00F50C99"/>
    <w:rsid w:val="00F539A7"/>
    <w:rsid w:val="00F57387"/>
    <w:rsid w:val="00F6098F"/>
    <w:rsid w:val="00F65972"/>
    <w:rsid w:val="00F66C69"/>
    <w:rsid w:val="00F707AA"/>
    <w:rsid w:val="00F70F81"/>
    <w:rsid w:val="00F77CF4"/>
    <w:rsid w:val="00F85D8B"/>
    <w:rsid w:val="00F9744D"/>
    <w:rsid w:val="00F97FAB"/>
    <w:rsid w:val="00FB7010"/>
    <w:rsid w:val="00FD17B1"/>
    <w:rsid w:val="00FD5E3A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4769BAB4"/>
  <w15:docId w15:val="{32061DC1-6D1D-4A16-9CA3-93405270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uiPriority w:val="99"/>
    <w:semiHidden/>
    <w:unhideWhenUsed/>
    <w:rsid w:val="008E1CAD"/>
    <w:pPr>
      <w:widowControl/>
      <w:spacing w:after="100" w:afterAutospacing="1" w:before="100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209</Words>
  <Characters>1194</Characters>
  <Application>Microsoft Office Word</Application>
  <DocSecurity>0</DocSecurity>
  <Lines>9</Lines>
  <Paragraphs>2</Paragraphs>
  <ScaleCrop>false</ScaleCrop>
  <Company>China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cp:lastModifiedBy>Locar</cp:lastModifiedBy>
  <dcterms:modified xsi:type="dcterms:W3CDTF">2023-06-20T04:42:00Z</dcterms:modified>
  <cp:revision>25</cp:revision>
</cp:coreProperties>
</file>