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00" w:rsidRPr="00B42C52" w:rsidRDefault="00E02300" w:rsidP="00E02300">
      <w:pPr>
        <w:widowControl/>
        <w:spacing w:line="1040" w:lineRule="exact"/>
        <w:jc w:val="center"/>
        <w:rPr>
          <w:rFonts w:ascii="华文新魏" w:eastAsia="华文新魏" w:hAnsi="黑体" w:cs="宋体"/>
          <w:b/>
          <w:color w:val="FF0000"/>
          <w:kern w:val="0"/>
          <w:sz w:val="10"/>
          <w:szCs w:val="10"/>
        </w:rPr>
      </w:pPr>
      <w:r w:rsidRPr="00B42C52">
        <w:rPr>
          <w:rFonts w:ascii="华文新魏" w:eastAsia="华文新魏" w:hAnsi="黑体" w:cs="宋体" w:hint="eastAsia"/>
          <w:b/>
          <w:color w:val="FF0000"/>
          <w:kern w:val="0"/>
          <w:sz w:val="80"/>
          <w:szCs w:val="80"/>
        </w:rPr>
        <w:t>信阳市市场监督管理局</w:t>
      </w:r>
    </w:p>
    <w:p w:rsidR="00E02300" w:rsidRPr="00B42C52" w:rsidRDefault="00E02300" w:rsidP="00E02300">
      <w:pPr>
        <w:widowControl/>
        <w:rPr>
          <w:rFonts w:ascii="华文新魏" w:eastAsia="华文新魏" w:hAnsi="黑体" w:cs="宋体"/>
          <w:b/>
          <w:color w:val="FF0000"/>
          <w:kern w:val="0"/>
          <w:sz w:val="10"/>
          <w:szCs w:val="10"/>
          <w:u w:val="double"/>
        </w:rPr>
      </w:pPr>
      <w:r w:rsidRPr="00B42C52">
        <w:rPr>
          <w:rFonts w:ascii="华文新魏" w:eastAsia="华文新魏" w:hAnsi="黑体" w:cs="宋体" w:hint="eastAsia"/>
          <w:b/>
          <w:color w:val="FF0000"/>
          <w:kern w:val="0"/>
          <w:sz w:val="10"/>
          <w:szCs w:val="10"/>
          <w:u w:val="double"/>
        </w:rPr>
        <w:t xml:space="preserve">                                                                                                                                                                         </w:t>
      </w:r>
    </w:p>
    <w:p w:rsidR="00E02300" w:rsidRDefault="00E02300" w:rsidP="00E02300">
      <w:pPr>
        <w:spacing w:line="540" w:lineRule="exact"/>
        <w:rPr>
          <w:rFonts w:ascii="方正小标宋简体" w:eastAsia="方正小标宋简体" w:hAnsi="方正小标宋简体" w:cs="Arial"/>
          <w:color w:val="404040"/>
          <w:sz w:val="44"/>
          <w:szCs w:val="44"/>
        </w:rPr>
      </w:pPr>
    </w:p>
    <w:p w:rsidR="001955F3" w:rsidRDefault="00D303CF" w:rsidP="00D16BDC">
      <w:pPr>
        <w:spacing w:line="520" w:lineRule="exact"/>
        <w:jc w:val="center"/>
        <w:rPr>
          <w:rFonts w:ascii="方正小标宋简体" w:eastAsia="方正小标宋简体" w:hAnsi="方正小标宋简体" w:cs="Arial"/>
          <w:color w:val="000000" w:themeColor="text1"/>
          <w:sz w:val="44"/>
          <w:szCs w:val="44"/>
        </w:rPr>
      </w:pPr>
      <w:r w:rsidRPr="00D303CF">
        <w:rPr>
          <w:rFonts w:ascii="方正小标宋简体" w:eastAsia="方正小标宋简体" w:hAnsi="方正小标宋简体" w:cs="Arial" w:hint="eastAsia"/>
          <w:color w:val="000000" w:themeColor="text1"/>
          <w:sz w:val="44"/>
          <w:szCs w:val="44"/>
        </w:rPr>
        <w:t>信阳市市场监督管理局</w:t>
      </w:r>
    </w:p>
    <w:p w:rsidR="001834A8" w:rsidRPr="001955F3" w:rsidRDefault="00D303CF" w:rsidP="00D16BDC">
      <w:pPr>
        <w:spacing w:line="520" w:lineRule="exact"/>
        <w:jc w:val="center"/>
        <w:rPr>
          <w:rFonts w:ascii="方正小标宋简体" w:eastAsia="方正小标宋简体" w:hAnsi="方正小标宋简体" w:cs="Arial"/>
          <w:color w:val="000000" w:themeColor="text1"/>
          <w:sz w:val="44"/>
          <w:szCs w:val="44"/>
        </w:rPr>
      </w:pPr>
      <w:r w:rsidRPr="00D303CF">
        <w:rPr>
          <w:rFonts w:ascii="方正小标宋简体" w:eastAsia="方正小标宋简体" w:hAnsi="方正小标宋简体" w:cs="Arial" w:hint="eastAsia"/>
          <w:color w:val="000000" w:themeColor="text1"/>
          <w:sz w:val="44"/>
          <w:szCs w:val="44"/>
        </w:rPr>
        <w:t>茶</w:t>
      </w:r>
      <w:r w:rsidR="00790BBE">
        <w:rPr>
          <w:rFonts w:ascii="方正小标宋简体" w:eastAsia="方正小标宋简体" w:hAnsi="方正小标宋简体" w:cs="Arial" w:hint="eastAsia"/>
          <w:color w:val="000000" w:themeColor="text1"/>
          <w:sz w:val="44"/>
          <w:szCs w:val="44"/>
        </w:rPr>
        <w:t>文化节期间暨“五一”假期</w:t>
      </w:r>
      <w:r w:rsidRPr="00D303CF">
        <w:rPr>
          <w:rFonts w:ascii="方正小标宋简体" w:eastAsia="方正小标宋简体" w:hAnsi="方正小标宋简体" w:cs="Arial" w:hint="eastAsia"/>
          <w:color w:val="000000" w:themeColor="text1"/>
          <w:sz w:val="44"/>
          <w:szCs w:val="44"/>
        </w:rPr>
        <w:t>消费提醒</w:t>
      </w:r>
    </w:p>
    <w:p w:rsidR="00D303CF" w:rsidRDefault="00D303CF" w:rsidP="00D16BDC">
      <w:pPr>
        <w:widowControl/>
        <w:spacing w:line="52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sz w:val="32"/>
          <w:szCs w:val="32"/>
        </w:rPr>
      </w:pPr>
    </w:p>
    <w:p w:rsidR="00460CAD" w:rsidRPr="00556D42" w:rsidRDefault="00FE1084" w:rsidP="00D16BDC">
      <w:pPr>
        <w:widowControl/>
        <w:spacing w:line="520" w:lineRule="exact"/>
        <w:ind w:firstLineChars="200" w:firstLine="640"/>
        <w:rPr>
          <w:rFonts w:ascii="仿宋_GB2312" w:eastAsia="仿宋_GB2312" w:hAnsi="仿宋" w:cs="Arial"/>
          <w:color w:val="000000" w:themeColor="text1"/>
          <w:sz w:val="32"/>
          <w:szCs w:val="32"/>
        </w:rPr>
      </w:pPr>
      <w:r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202</w:t>
      </w:r>
      <w:r w:rsidR="00AF22C6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4</w:t>
      </w:r>
      <w:r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年</w:t>
      </w:r>
      <w:r w:rsidR="006A6C03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“五一”</w:t>
      </w:r>
      <w:r w:rsidR="008F2002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国际劳动节小长假</w:t>
      </w:r>
      <w:r w:rsidR="00180815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即将到来</w:t>
      </w:r>
      <w:r w:rsidR="00EB27B4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，又恰逢信阳</w:t>
      </w:r>
      <w:r w:rsidR="00720EE2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市</w:t>
      </w:r>
      <w:r w:rsidR="00EB27B4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第</w:t>
      </w:r>
      <w:r w:rsidR="00AF22C6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32</w:t>
      </w:r>
      <w:r w:rsidR="00EB27B4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届茶文化节盛大开幕</w:t>
      </w:r>
      <w:r w:rsidR="00180815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。</w:t>
      </w:r>
      <w:r w:rsidR="004D6DA4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根据近期消费者投诉举报情况和关注的热点问题，</w:t>
      </w:r>
      <w:r w:rsidR="007A7D00" w:rsidRPr="00556D4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特发布如下消费警示提醒</w:t>
      </w:r>
      <w:r w:rsidR="004D6DA4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,</w:t>
      </w:r>
      <w:r w:rsidR="00BE14B9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也</w:t>
      </w:r>
      <w:r w:rsidR="004C2854" w:rsidRPr="00556D42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呼吁商家积极发挥市场主体作用，诚信经营，</w:t>
      </w:r>
      <w:r w:rsidR="007C116F" w:rsidRPr="00556D4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为</w:t>
      </w:r>
      <w:r w:rsidR="00752A1A" w:rsidRPr="00556D4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激发消费</w:t>
      </w:r>
      <w:r w:rsidR="00BE14B9" w:rsidRPr="00556D4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活力</w:t>
      </w:r>
      <w:r w:rsidR="007C116F" w:rsidRPr="00556D4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，全面</w:t>
      </w:r>
      <w:r w:rsidR="00BE14B9" w:rsidRPr="00556D4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提振</w:t>
      </w:r>
      <w:r w:rsidR="007C116F" w:rsidRPr="00556D4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消费</w:t>
      </w:r>
      <w:r w:rsidR="00BE14B9" w:rsidRPr="00556D4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营造</w:t>
      </w:r>
      <w:r w:rsidR="007C116F" w:rsidRPr="00556D4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公平、安全、安心的消费环境。</w:t>
      </w:r>
    </w:p>
    <w:p w:rsidR="001A6EF6" w:rsidRPr="00556D42" w:rsidRDefault="001A6EF6" w:rsidP="00D16BDC">
      <w:pPr>
        <w:spacing w:line="520" w:lineRule="exact"/>
        <w:ind w:firstLineChars="200" w:firstLine="640"/>
        <w:rPr>
          <w:rFonts w:ascii="黑体" w:eastAsia="黑体" w:hAnsi="黑体" w:cs="Arial"/>
          <w:color w:val="000000" w:themeColor="text1"/>
          <w:sz w:val="32"/>
          <w:szCs w:val="32"/>
        </w:rPr>
      </w:pPr>
      <w:r w:rsidRPr="00556D42">
        <w:rPr>
          <w:rFonts w:ascii="黑体" w:eastAsia="黑体" w:hAnsi="黑体" w:cs="Arial" w:hint="eastAsia"/>
          <w:color w:val="000000" w:themeColor="text1"/>
          <w:sz w:val="32"/>
          <w:szCs w:val="32"/>
        </w:rPr>
        <w:t>一</w:t>
      </w:r>
      <w:r w:rsidR="00E7277D" w:rsidRPr="00556D42">
        <w:rPr>
          <w:rFonts w:ascii="黑体" w:eastAsia="黑体" w:hAnsi="黑体" w:cs="Arial" w:hint="eastAsia"/>
          <w:color w:val="000000" w:themeColor="text1"/>
          <w:sz w:val="32"/>
          <w:szCs w:val="32"/>
        </w:rPr>
        <w:t>、</w:t>
      </w:r>
      <w:r w:rsidR="00946575" w:rsidRPr="00556D42">
        <w:rPr>
          <w:rFonts w:ascii="黑体" w:eastAsia="黑体" w:hAnsi="黑体" w:cs="Arial" w:hint="eastAsia"/>
          <w:color w:val="000000" w:themeColor="text1"/>
          <w:sz w:val="32"/>
          <w:szCs w:val="32"/>
        </w:rPr>
        <w:t>防范价格违法</w:t>
      </w:r>
      <w:r w:rsidR="00E7277D" w:rsidRPr="00556D42">
        <w:rPr>
          <w:rFonts w:ascii="黑体" w:eastAsia="黑体" w:hAnsi="黑体" w:cs="Arial" w:hint="eastAsia"/>
          <w:color w:val="000000" w:themeColor="text1"/>
          <w:sz w:val="32"/>
          <w:szCs w:val="32"/>
        </w:rPr>
        <w:t>行为，维护合法权益</w:t>
      </w:r>
    </w:p>
    <w:p w:rsidR="00E7277D" w:rsidRPr="00556D42" w:rsidRDefault="009E38BE" w:rsidP="00D16BDC">
      <w:pPr>
        <w:spacing w:line="520" w:lineRule="exact"/>
        <w:ind w:firstLineChars="200" w:firstLine="640"/>
        <w:rPr>
          <w:rFonts w:ascii="仿宋_GB2312" w:eastAsia="仿宋_GB2312" w:hAnsi="黑体" w:cs="Arial"/>
          <w:b/>
          <w:color w:val="000000" w:themeColor="text1"/>
          <w:sz w:val="32"/>
          <w:szCs w:val="32"/>
        </w:rPr>
      </w:pPr>
      <w:r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信阳市第3</w:t>
      </w:r>
      <w:r w:rsidR="00B3213A"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</w:t>
      </w:r>
      <w:r w:rsidRPr="00556D42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届茶文化节期间，为规范酒店宾馆行业价格行为，维护消费者合法权益，推进旅游市场可持续发展，信阳市市场监督管理局提醒告诫如下：</w:t>
      </w:r>
      <w:r w:rsidR="00B3213A" w:rsidRPr="00556D42">
        <w:rPr>
          <w:rFonts w:ascii="仿宋_GB2312" w:eastAsia="仿宋_GB2312" w:hint="eastAsia"/>
          <w:b/>
          <w:sz w:val="32"/>
          <w:szCs w:val="32"/>
        </w:rPr>
        <w:t>一是</w:t>
      </w:r>
      <w:r w:rsidR="00B3213A" w:rsidRPr="00556D42">
        <w:rPr>
          <w:rFonts w:ascii="仿宋_GB2312" w:eastAsia="仿宋_GB2312" w:hint="eastAsia"/>
          <w:sz w:val="32"/>
          <w:szCs w:val="32"/>
        </w:rPr>
        <w:t>严格遵守《中华人民共和国价格法》《价格违法行为行政处罚规定》《明码标价和禁止价格欺诈规定》等法律法规和价格政策，严格落实主体责任，恪守自愿、平等、公平、合法、诚实信用的经营原则，加强价格自律，规范价格行为。</w:t>
      </w:r>
      <w:r w:rsidR="00B3213A" w:rsidRPr="00556D42">
        <w:rPr>
          <w:rFonts w:ascii="仿宋_GB2312" w:eastAsia="仿宋_GB2312" w:hint="eastAsia"/>
          <w:b/>
          <w:sz w:val="32"/>
          <w:szCs w:val="32"/>
        </w:rPr>
        <w:t>二是</w:t>
      </w:r>
      <w:r w:rsidR="00B3213A" w:rsidRPr="00556D42">
        <w:rPr>
          <w:rFonts w:ascii="仿宋_GB2312" w:eastAsia="仿宋_GB2312" w:hint="eastAsia"/>
          <w:sz w:val="32"/>
          <w:szCs w:val="32"/>
        </w:rPr>
        <w:t>严格执行明码标价规定，充分保障消费者的知情权。不得在标价之外加价出售商品或提供服务，不得收取任何未予标明的费用。不得利用虚假或者使人误解的标价形式或价格手段，诱骗消费者进行交易，实施价格欺诈。不得捏造、散布涨价信息，不得在成本未明显增加时大幅度提高商品或服务价格，或者利用其他手段哄抬价格，扰乱市场价格秩序。</w:t>
      </w:r>
      <w:r w:rsidR="00B3213A" w:rsidRPr="00556D42">
        <w:rPr>
          <w:rFonts w:ascii="仿宋_GB2312" w:eastAsia="仿宋_GB2312" w:hint="eastAsia"/>
          <w:b/>
          <w:sz w:val="32"/>
          <w:szCs w:val="32"/>
        </w:rPr>
        <w:t>三是</w:t>
      </w:r>
      <w:r w:rsidR="00B3213A" w:rsidRPr="00556D42">
        <w:rPr>
          <w:rFonts w:ascii="仿宋_GB2312" w:eastAsia="仿宋_GB2312" w:hint="eastAsia"/>
          <w:sz w:val="32"/>
          <w:szCs w:val="32"/>
        </w:rPr>
        <w:t>宾馆、酒店、民宿等经营者提供住宿服务收取费用的，应当在收费场所的显</w:t>
      </w:r>
      <w:r w:rsidR="00B3213A" w:rsidRPr="00556D42">
        <w:rPr>
          <w:rFonts w:ascii="仿宋_GB2312" w:eastAsia="仿宋_GB2312" w:hint="eastAsia"/>
          <w:sz w:val="32"/>
          <w:szCs w:val="32"/>
        </w:rPr>
        <w:lastRenderedPageBreak/>
        <w:t>著位置标明客房类型、计价方式、价格、另付费项目及收费标准等；通过互联网络、电商平台等渠道提供住宿及服务收取费用的，应当通过网络页面，以文字、图像等方式进行明码标价。应当切实履行价格承诺，不得在预订房间订单生效情况下单方面毁约或者擅自提高价格；不得误导、欺诈消费者。</w:t>
      </w:r>
      <w:r w:rsidR="00B3213A" w:rsidRPr="00556D42">
        <w:rPr>
          <w:rFonts w:ascii="仿宋_GB2312" w:eastAsia="仿宋_GB2312" w:hint="eastAsia"/>
          <w:b/>
          <w:sz w:val="32"/>
          <w:szCs w:val="32"/>
        </w:rPr>
        <w:t>四是</w:t>
      </w:r>
      <w:r w:rsidR="00B3213A" w:rsidRPr="00556D42">
        <w:rPr>
          <w:rFonts w:ascii="仿宋_GB2312" w:eastAsia="仿宋_GB2312" w:hint="eastAsia"/>
          <w:sz w:val="32"/>
          <w:szCs w:val="32"/>
        </w:rPr>
        <w:t>餐饮经营者应当以标价签（含电子标价签）、标价牌、价目表（册）、展示板、商品实物、图片展示以及其他有效形式标示品名、计价单位和价格。实行先消费后结算的，除按照规定进行明码标价外，还应当在结算前向消费者出具结算清单，列明所消费的项目、价格以及总收费金额等信息。</w:t>
      </w:r>
    </w:p>
    <w:p w:rsidR="001834A8" w:rsidRPr="00556D42" w:rsidRDefault="000C7406" w:rsidP="00D16BDC">
      <w:pPr>
        <w:spacing w:line="520" w:lineRule="exact"/>
        <w:ind w:firstLineChars="200" w:firstLine="643"/>
        <w:rPr>
          <w:rFonts w:ascii="黑体" w:eastAsia="黑体" w:hAnsi="黑体" w:cs="Arial"/>
          <w:b/>
          <w:color w:val="000000" w:themeColor="text1"/>
          <w:sz w:val="32"/>
          <w:szCs w:val="32"/>
        </w:rPr>
      </w:pPr>
      <w:r w:rsidRPr="00556D42">
        <w:rPr>
          <w:rFonts w:ascii="黑体" w:eastAsia="黑体" w:hAnsi="黑体" w:cs="Arial" w:hint="eastAsia"/>
          <w:b/>
          <w:color w:val="000000" w:themeColor="text1"/>
          <w:sz w:val="32"/>
          <w:szCs w:val="32"/>
        </w:rPr>
        <w:t>二</w:t>
      </w:r>
      <w:r w:rsidR="00180815" w:rsidRPr="00556D42">
        <w:rPr>
          <w:rFonts w:ascii="黑体" w:eastAsia="黑体" w:hAnsi="黑体" w:cs="Arial" w:hint="eastAsia"/>
          <w:b/>
          <w:color w:val="000000" w:themeColor="text1"/>
          <w:sz w:val="32"/>
          <w:szCs w:val="32"/>
        </w:rPr>
        <w:t>、</w:t>
      </w:r>
      <w:r w:rsidR="000E0657" w:rsidRPr="00556D42">
        <w:rPr>
          <w:rStyle w:val="a6"/>
          <w:rFonts w:ascii="黑体" w:eastAsia="黑体" w:hAnsi="黑体" w:hint="eastAsia"/>
          <w:b w:val="0"/>
          <w:color w:val="000000" w:themeColor="text1"/>
          <w:sz w:val="32"/>
          <w:szCs w:val="32"/>
          <w:shd w:val="clear" w:color="auto" w:fill="FFFFFF"/>
        </w:rPr>
        <w:t>防范食品安全风险</w:t>
      </w:r>
      <w:r w:rsidR="00180815" w:rsidRPr="00556D42">
        <w:rPr>
          <w:rFonts w:ascii="黑体" w:eastAsia="黑体" w:hAnsi="黑体" w:cs="Arial" w:hint="eastAsia"/>
          <w:b/>
          <w:color w:val="000000" w:themeColor="text1"/>
          <w:sz w:val="32"/>
          <w:szCs w:val="32"/>
        </w:rPr>
        <w:t>，</w:t>
      </w:r>
      <w:r w:rsidR="003439F8" w:rsidRPr="00556D42">
        <w:rPr>
          <w:rFonts w:ascii="黑体" w:eastAsia="黑体" w:hAnsi="黑体" w:cs="Arial" w:hint="eastAsia"/>
          <w:color w:val="000000" w:themeColor="text1"/>
          <w:sz w:val="32"/>
          <w:szCs w:val="32"/>
        </w:rPr>
        <w:t>注意饮食安全</w:t>
      </w:r>
    </w:p>
    <w:p w:rsidR="001834A8" w:rsidRPr="00556D42" w:rsidRDefault="00180815" w:rsidP="00D16BDC">
      <w:pPr>
        <w:pStyle w:val="contentfont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从我市12315投诉举报受理情况来看，食品安全投诉</w:t>
      </w:r>
      <w:r w:rsidR="00224847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一直</w:t>
      </w:r>
      <w:r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是重灾区，</w:t>
      </w:r>
      <w:r w:rsidRPr="00556D42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消费者要时刻注意饮食的安全与卫生。</w:t>
      </w:r>
      <w:r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外出就餐时，应查看餐馆是否持有食品经营许可证，建议选择卫生条件好，设施设备齐全的商家。同时，应倡导文明就餐，按需点餐，杜绝浪费。</w:t>
      </w:r>
      <w:r w:rsidRPr="00556D42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作为消费者，把好购买关可从源头上掐断污染源，要从正规渠道购买食品，不在无证流动摊贩处购买食品，不买已变质或可疑变质食品，应尽量到资质证照齐全的大型超市、糕点专卖店等处购买。选购时要查看产品包装是否规范、完整，生产日期是否在有效期内，产品相关标准是否明确标识，配料表、净含量、SC编号等指标是否清晰标示，尽量选择添加剂种类少的食品，</w:t>
      </w:r>
      <w:r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切莫购买来源不明的进口冷链食品。</w:t>
      </w:r>
    </w:p>
    <w:p w:rsidR="00026B65" w:rsidRPr="00556D42" w:rsidRDefault="001D0C55" w:rsidP="00D16BDC">
      <w:pPr>
        <w:pStyle w:val="contentfont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487B92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维护酒类</w:t>
      </w:r>
      <w:r w:rsidR="0033349A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市场</w:t>
      </w:r>
      <w:r w:rsidR="00487B92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秩序</w:t>
      </w:r>
      <w:r w:rsidR="00331AC7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，</w:t>
      </w:r>
      <w:r w:rsidR="007F4A02" w:rsidRPr="00556D42">
        <w:rPr>
          <w:rFonts w:ascii="黑体" w:eastAsia="黑体" w:hAnsi="黑体" w:hint="eastAsia"/>
          <w:sz w:val="32"/>
          <w:szCs w:val="32"/>
        </w:rPr>
        <w:t>确保消费放心</w:t>
      </w:r>
    </w:p>
    <w:p w:rsidR="00A96711" w:rsidRPr="00556D42" w:rsidRDefault="00A96711" w:rsidP="00D16BDC">
      <w:pPr>
        <w:pStyle w:val="contentfont"/>
        <w:shd w:val="clear" w:color="auto" w:fill="FFFFFF"/>
        <w:spacing w:before="0" w:beforeAutospacing="0" w:after="0" w:afterAutospacing="0" w:line="520" w:lineRule="exact"/>
        <w:ind w:firstLineChars="200" w:firstLine="668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56D42">
        <w:rPr>
          <w:rFonts w:ascii="仿宋_GB2312" w:eastAsia="仿宋_GB2312" w:hint="eastAsia"/>
          <w:spacing w:val="7"/>
          <w:sz w:val="32"/>
          <w:szCs w:val="32"/>
          <w:shd w:val="clear" w:color="auto" w:fill="FFFFFF"/>
        </w:rPr>
        <w:t>为严厉打击制售“特供酒”违法违规行为，严厉打击假借“特供”“专供”“内供”党政机关和军队名义制售</w:t>
      </w:r>
      <w:r w:rsidRPr="00556D42">
        <w:rPr>
          <w:rFonts w:ascii="仿宋_GB2312" w:eastAsia="仿宋_GB2312" w:hint="eastAsia"/>
          <w:spacing w:val="7"/>
          <w:sz w:val="32"/>
          <w:szCs w:val="32"/>
          <w:shd w:val="clear" w:color="auto" w:fill="FFFFFF"/>
        </w:rPr>
        <w:lastRenderedPageBreak/>
        <w:t>伪劣酒类商品违法违规行为，维护酒类市场良好生产经营秩序和消费者合法权益。</w:t>
      </w:r>
      <w:r w:rsidR="00FE60C2" w:rsidRPr="00556D42">
        <w:rPr>
          <w:rFonts w:ascii="仿宋_GB2312" w:eastAsia="仿宋_GB2312" w:hint="eastAsia"/>
          <w:spacing w:val="7"/>
          <w:sz w:val="32"/>
          <w:szCs w:val="32"/>
          <w:shd w:val="clear" w:color="auto" w:fill="FFFFFF"/>
        </w:rPr>
        <w:t>消费者谨记：</w:t>
      </w:r>
      <w:r w:rsidRPr="00556D42">
        <w:rPr>
          <w:rFonts w:ascii="仿宋_GB2312" w:eastAsia="仿宋_GB2312" w:hint="eastAsia"/>
          <w:b/>
          <w:sz w:val="32"/>
          <w:szCs w:val="32"/>
        </w:rPr>
        <w:t>一是</w:t>
      </w:r>
      <w:r w:rsidRPr="00556D42">
        <w:rPr>
          <w:rFonts w:ascii="仿宋_GB2312" w:eastAsia="仿宋_GB2312" w:hint="eastAsia"/>
          <w:sz w:val="32"/>
          <w:szCs w:val="32"/>
        </w:rPr>
        <w:t>消费者选购白酒时，尽量到大型商超、专卖店、批发市场等有合法资质的店铺购买。不选购带有“特供酒、专供酒、内供酒，特制酒”等标识、字样的白酒，不在无固定经营地址、无证照经营的小作坊、流动摊贩购买，有效规避消费风险。</w:t>
      </w:r>
      <w:r w:rsidRPr="00556D42">
        <w:rPr>
          <w:rFonts w:ascii="仿宋_GB2312" w:eastAsia="仿宋_GB2312" w:hint="eastAsia"/>
          <w:b/>
          <w:sz w:val="32"/>
          <w:szCs w:val="32"/>
        </w:rPr>
        <w:t>二是</w:t>
      </w:r>
      <w:r w:rsidRPr="00556D42">
        <w:rPr>
          <w:rFonts w:ascii="仿宋_GB2312" w:eastAsia="仿宋_GB2312" w:hint="eastAsia"/>
          <w:sz w:val="32"/>
          <w:szCs w:val="32"/>
        </w:rPr>
        <w:t>消费者选购白酒时，应仔细查验产品标识标注。仔细查看产品的名称、配料、酒精度、生产工艺、价格、出厂日期、生产企业、厂址等信息。</w:t>
      </w:r>
      <w:r w:rsidRPr="00556D42">
        <w:rPr>
          <w:rFonts w:ascii="仿宋_GB2312" w:eastAsia="仿宋_GB2312" w:hint="eastAsia"/>
          <w:b/>
          <w:sz w:val="32"/>
          <w:szCs w:val="32"/>
        </w:rPr>
        <w:t>三是</w:t>
      </w:r>
      <w:r w:rsidRPr="00556D42">
        <w:rPr>
          <w:rFonts w:ascii="仿宋_GB2312" w:eastAsia="仿宋_GB2312" w:hint="eastAsia"/>
          <w:sz w:val="32"/>
          <w:szCs w:val="32"/>
        </w:rPr>
        <w:t>在撕去市场中各类“特供”标识的同时，消费者也要从观念上破除对所谓“特供”的迷信，保持理性，提高辨别能力，切莫盲目跟风，给不法分子可乘之机。</w:t>
      </w:r>
      <w:r w:rsidRPr="00556D42">
        <w:rPr>
          <w:rFonts w:ascii="仿宋_GB2312" w:eastAsia="仿宋_GB2312" w:hint="eastAsia"/>
          <w:b/>
          <w:sz w:val="32"/>
          <w:szCs w:val="32"/>
        </w:rPr>
        <w:t>四是</w:t>
      </w:r>
      <w:r w:rsidRPr="00556D42">
        <w:rPr>
          <w:rFonts w:ascii="仿宋_GB2312" w:eastAsia="仿宋_GB2312" w:hint="eastAsia"/>
          <w:sz w:val="32"/>
          <w:szCs w:val="32"/>
        </w:rPr>
        <w:t>酒类行业应加强规范管理，经营者要积极落实酒类食品安全企业主体责任，确保销售的酒类产品质量安全有保证。</w:t>
      </w:r>
    </w:p>
    <w:p w:rsidR="001834A8" w:rsidRPr="00556D42" w:rsidRDefault="001D0C55" w:rsidP="00D16BDC">
      <w:pPr>
        <w:pStyle w:val="contentfont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="00180815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BA7628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注重</w:t>
      </w:r>
      <w:r w:rsidR="00180815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科学</w:t>
      </w:r>
      <w:r w:rsidR="00BA7628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理性消费</w:t>
      </w:r>
      <w:r w:rsidR="00180815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，</w:t>
      </w:r>
      <w:r w:rsidR="007F1D85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避免</w:t>
      </w:r>
      <w:r w:rsidR="00BA7628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上当受骗</w:t>
      </w:r>
    </w:p>
    <w:p w:rsidR="001834A8" w:rsidRPr="00556D42" w:rsidRDefault="00DB6B90" w:rsidP="00D16BDC">
      <w:pPr>
        <w:pStyle w:val="contentfont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“五一”小长假</w:t>
      </w:r>
      <w:r w:rsidR="00A21928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和茶文化节</w:t>
      </w:r>
      <w:r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期间，</w:t>
      </w:r>
      <w:r w:rsidR="00180815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商场促销活动应接不暇，</w:t>
      </w:r>
      <w:r w:rsidR="00180815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为避免自身利益受侵害，广大消费者在购物时一定要擦亮眼睛，留个心眼，避免上当受骗。</w:t>
      </w:r>
      <w:r w:rsidR="00180815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消费者应特别注意：</w:t>
      </w:r>
      <w:r w:rsidR="00180815" w:rsidRPr="00556D42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一是</w:t>
      </w:r>
      <w:r w:rsidR="00180815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商品是否明码标价，谨防虚假打折；</w:t>
      </w:r>
      <w:r w:rsidR="00180815" w:rsidRPr="00556D42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二是</w:t>
      </w:r>
      <w:r w:rsidR="00180815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查看包装标识是否齐全，避免选购到“三无产品”；</w:t>
      </w:r>
      <w:r w:rsidR="00180815" w:rsidRPr="00556D42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三是</w:t>
      </w:r>
      <w:r w:rsidR="00180815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核实赠送优惠</w:t>
      </w:r>
      <w:r w:rsidR="00180815" w:rsidRPr="00556D42">
        <w:rPr>
          <w:rFonts w:ascii="仿宋_GB2312" w:eastAsia="仿宋" w:hAnsi="仿宋" w:hint="eastAsia"/>
          <w:color w:val="000000" w:themeColor="text1"/>
          <w:sz w:val="32"/>
          <w:szCs w:val="32"/>
        </w:rPr>
        <w:t>劵</w:t>
      </w:r>
      <w:r w:rsidR="00180815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适用范围、活动期限、优惠不叠加等关键问题是否明示，以防附加不合理条款；</w:t>
      </w:r>
      <w:r w:rsidR="00180815" w:rsidRPr="00556D42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四是</w:t>
      </w:r>
      <w:r w:rsidR="00180815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消费者应当按自己实际需求理性消费，冷静对待商家推销手段，货比三家，切忌避免因优惠促销而盲目购物。</w:t>
      </w:r>
    </w:p>
    <w:p w:rsidR="001834A8" w:rsidRPr="00556D42" w:rsidRDefault="001D0C55" w:rsidP="00D16BDC">
      <w:pPr>
        <w:pStyle w:val="contentfont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五</w:t>
      </w:r>
      <w:r w:rsidR="00180815" w:rsidRPr="00556D42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1A79B8" w:rsidRPr="00556D42">
        <w:rPr>
          <w:rFonts w:ascii="黑体" w:eastAsia="黑体" w:hAnsi="黑体" w:cs="Arial" w:hint="eastAsia"/>
          <w:color w:val="000000" w:themeColor="text1"/>
          <w:sz w:val="32"/>
          <w:szCs w:val="32"/>
          <w:shd w:val="clear" w:color="auto" w:fill="FFFFFF"/>
        </w:rPr>
        <w:t>网络购物谨慎选择，</w:t>
      </w:r>
      <w:r w:rsidR="002D0398" w:rsidRPr="00556D42">
        <w:rPr>
          <w:rFonts w:ascii="黑体" w:eastAsia="黑体" w:hAnsi="黑体" w:cs="Arial" w:hint="eastAsia"/>
          <w:color w:val="000000" w:themeColor="text1"/>
          <w:sz w:val="32"/>
          <w:szCs w:val="32"/>
          <w:shd w:val="clear" w:color="auto" w:fill="FFFFFF"/>
        </w:rPr>
        <w:t>谨防</w:t>
      </w:r>
      <w:r w:rsidR="007F1D85" w:rsidRPr="00556D42">
        <w:rPr>
          <w:rFonts w:ascii="黑体" w:eastAsia="黑体" w:hAnsi="黑体" w:cs="Arial" w:hint="eastAsia"/>
          <w:color w:val="000000" w:themeColor="text1"/>
          <w:sz w:val="32"/>
          <w:szCs w:val="32"/>
          <w:shd w:val="clear" w:color="auto" w:fill="FFFFFF"/>
        </w:rPr>
        <w:t>消费陷阱</w:t>
      </w:r>
    </w:p>
    <w:p w:rsidR="001834A8" w:rsidRPr="00556D42" w:rsidRDefault="000C5526" w:rsidP="00D16BDC">
      <w:pPr>
        <w:pStyle w:val="contentfont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随着</w:t>
      </w:r>
      <w:r w:rsidR="00180815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网购</w:t>
      </w:r>
      <w:r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普及和</w:t>
      </w:r>
      <w:r w:rsidR="00180815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需求大幅增长，</w:t>
      </w:r>
      <w:r w:rsidR="00DC34B2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从今年以来</w:t>
      </w:r>
      <w:r w:rsidR="00180815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我市12315受理情况来看，</w:t>
      </w:r>
      <w:r w:rsidR="00153FD3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以网络购物、直播带货为代表的远程购物</w:t>
      </w:r>
      <w:r w:rsidR="00180815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纠</w:t>
      </w:r>
      <w:r w:rsidR="00180815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纷</w:t>
      </w:r>
      <w:r w:rsidR="006429FB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有</w:t>
      </w:r>
      <w:r w:rsidR="00F44036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增长</w:t>
      </w:r>
      <w:r w:rsidR="00180815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趋势。</w:t>
      </w:r>
      <w:r w:rsidR="00180815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网购</w:t>
      </w:r>
      <w:bookmarkStart w:id="0" w:name="_GoBack"/>
      <w:bookmarkEnd w:id="0"/>
      <w:r w:rsidR="00180815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商品时，</w:t>
      </w:r>
      <w:r w:rsidR="00180815" w:rsidRPr="00556D42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一要</w:t>
      </w:r>
      <w:r w:rsidR="00180815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尽量选择大型成熟、经营资质齐全的网络平台，并在平台内优先选择信誉良好的网店购买商品。</w:t>
      </w:r>
      <w:r w:rsidR="00180815" w:rsidRPr="00556D42">
        <w:rPr>
          <w:rFonts w:ascii="仿宋_GB2312" w:eastAsia="仿宋_GB2312" w:hint="eastAsia"/>
          <w:b/>
          <w:color w:val="000000" w:themeColor="text1"/>
          <w:sz w:val="32"/>
          <w:szCs w:val="32"/>
          <w:shd w:val="clear" w:color="auto" w:fill="FFFFFF"/>
        </w:rPr>
        <w:t>二要</w:t>
      </w:r>
      <w:r w:rsidR="00180815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看清网购商品的规格、保质期、价格、支付方式、配送范围、退换货规则等详细信息。</w:t>
      </w:r>
      <w:r w:rsidR="00180815" w:rsidRPr="00556D42">
        <w:rPr>
          <w:rFonts w:ascii="仿宋_GB2312" w:eastAsia="仿宋_GB2312" w:hint="eastAsia"/>
          <w:b/>
          <w:color w:val="000000" w:themeColor="text1"/>
          <w:sz w:val="32"/>
          <w:szCs w:val="32"/>
          <w:shd w:val="clear" w:color="auto" w:fill="FFFFFF"/>
        </w:rPr>
        <w:t>三要</w:t>
      </w:r>
      <w:r w:rsidR="00180815" w:rsidRPr="00556D42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注意保存购物凭证，例如商家承诺截图、与卖家的聊天记录、购买记录、快递单号等等，以备日后出现纠纷时有充足的证据维护自身合法权益。</w:t>
      </w:r>
    </w:p>
    <w:p w:rsidR="00EB27B4" w:rsidRPr="00556D42" w:rsidRDefault="00EB27B4" w:rsidP="00D16BDC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在</w:t>
      </w:r>
      <w:r w:rsidR="000350D7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茶</w:t>
      </w:r>
      <w:r w:rsidR="000359F7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文化</w:t>
      </w:r>
      <w:r w:rsidR="000350D7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节和“五一”</w:t>
      </w:r>
      <w:r w:rsidR="00CE2516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小长</w:t>
      </w:r>
      <w:r w:rsidR="000350D7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假期间</w:t>
      </w:r>
      <w:r w:rsidR="00E45E76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消费过程中，消费者务必向商家索要发票或相关购物凭证，妥善保管好如聊天记录、购物记录、购物界面截图等资料，以备发生消费纠纷时依法维护自身权益不受侵害。</w:t>
      </w:r>
      <w:r w:rsidR="00A54F47"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消费者</w:t>
      </w:r>
      <w:r w:rsidRPr="00556D42">
        <w:rPr>
          <w:rFonts w:ascii="仿宋_GB2312" w:eastAsia="仿宋_GB2312" w:hAnsi="仿宋" w:hint="eastAsia"/>
          <w:color w:val="000000" w:themeColor="text1"/>
          <w:sz w:val="32"/>
          <w:szCs w:val="32"/>
        </w:rPr>
        <w:t>遇到消费纠纷时，可首先选择自行与经营者协商解决；如无法达成和解，</w:t>
      </w:r>
      <w:r w:rsidR="007B23C3" w:rsidRPr="00556D42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除</w:t>
      </w:r>
      <w:r w:rsidRPr="00556D42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拨打“12315”市场监管投诉举报热线电话外，还可以通过</w:t>
      </w:r>
      <w:r w:rsidR="00E45E76" w:rsidRPr="00556D42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登录</w:t>
      </w:r>
      <w:r w:rsidR="004F6126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全国</w:t>
      </w:r>
      <w:r w:rsidR="004F6126" w:rsidRPr="00556D42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12315</w:t>
      </w:r>
      <w:r w:rsidR="004F6126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平台</w:t>
      </w:r>
      <w:r w:rsidRPr="00556D42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和</w:t>
      </w:r>
      <w:r w:rsidR="004F6126" w:rsidRPr="00556D42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12315微信公众号</w:t>
      </w:r>
      <w:r w:rsidRPr="00556D42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进行维权，也可以向当地市场监管部门和消协组织</w:t>
      </w:r>
      <w:r w:rsidR="007B23C3" w:rsidRPr="00556D42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进行</w:t>
      </w:r>
      <w:r w:rsidRPr="00556D42">
        <w:rPr>
          <w:rFonts w:ascii="仿宋_GB2312" w:eastAsia="仿宋_GB2312" w:hAnsi="MicrosoftYaHei" w:hint="eastAsia"/>
          <w:color w:val="000000" w:themeColor="text1"/>
          <w:spacing w:val="6"/>
          <w:sz w:val="32"/>
          <w:szCs w:val="32"/>
        </w:rPr>
        <w:t>投诉，切实维护自身的合法权益。</w:t>
      </w:r>
    </w:p>
    <w:p w:rsidR="001834A8" w:rsidRPr="00556D42" w:rsidRDefault="001834A8" w:rsidP="00D16BDC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sectPr w:rsidR="001834A8" w:rsidRPr="00556D42" w:rsidSect="001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CE" w:rsidRDefault="000A56CE" w:rsidP="004F6126">
      <w:r>
        <w:separator/>
      </w:r>
    </w:p>
  </w:endnote>
  <w:endnote w:type="continuationSeparator" w:id="0">
    <w:p w:rsidR="000A56CE" w:rsidRDefault="000A56CE" w:rsidP="004F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CE" w:rsidRDefault="000A56CE" w:rsidP="004F6126">
      <w:r>
        <w:separator/>
      </w:r>
    </w:p>
  </w:footnote>
  <w:footnote w:type="continuationSeparator" w:id="0">
    <w:p w:rsidR="000A56CE" w:rsidRDefault="000A56CE" w:rsidP="004F6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06"/>
    <w:rsid w:val="00007EB9"/>
    <w:rsid w:val="0001768C"/>
    <w:rsid w:val="000207E2"/>
    <w:rsid w:val="00026B65"/>
    <w:rsid w:val="000350D7"/>
    <w:rsid w:val="000359F7"/>
    <w:rsid w:val="00036771"/>
    <w:rsid w:val="00075244"/>
    <w:rsid w:val="000778C2"/>
    <w:rsid w:val="00091807"/>
    <w:rsid w:val="00095515"/>
    <w:rsid w:val="000A1395"/>
    <w:rsid w:val="000A56CE"/>
    <w:rsid w:val="000C5526"/>
    <w:rsid w:val="000C7406"/>
    <w:rsid w:val="000E0657"/>
    <w:rsid w:val="001003A4"/>
    <w:rsid w:val="00110C33"/>
    <w:rsid w:val="00143539"/>
    <w:rsid w:val="00151FA5"/>
    <w:rsid w:val="00153FD3"/>
    <w:rsid w:val="00156117"/>
    <w:rsid w:val="001728DE"/>
    <w:rsid w:val="00180815"/>
    <w:rsid w:val="001818B0"/>
    <w:rsid w:val="001834A8"/>
    <w:rsid w:val="0018462D"/>
    <w:rsid w:val="001877F9"/>
    <w:rsid w:val="001954E4"/>
    <w:rsid w:val="001955F3"/>
    <w:rsid w:val="00196297"/>
    <w:rsid w:val="001A6EF6"/>
    <w:rsid w:val="001A79B8"/>
    <w:rsid w:val="001B3BFD"/>
    <w:rsid w:val="001D0C55"/>
    <w:rsid w:val="00224847"/>
    <w:rsid w:val="00271CB4"/>
    <w:rsid w:val="00282136"/>
    <w:rsid w:val="00287EDA"/>
    <w:rsid w:val="00291BB3"/>
    <w:rsid w:val="002B29F0"/>
    <w:rsid w:val="002D0398"/>
    <w:rsid w:val="002F3A36"/>
    <w:rsid w:val="00305F9F"/>
    <w:rsid w:val="00321B06"/>
    <w:rsid w:val="00330B06"/>
    <w:rsid w:val="00331AC7"/>
    <w:rsid w:val="0033349A"/>
    <w:rsid w:val="003439F8"/>
    <w:rsid w:val="00362153"/>
    <w:rsid w:val="0040220D"/>
    <w:rsid w:val="00460CAD"/>
    <w:rsid w:val="00473D61"/>
    <w:rsid w:val="00476E35"/>
    <w:rsid w:val="00487B92"/>
    <w:rsid w:val="00494C22"/>
    <w:rsid w:val="004B5932"/>
    <w:rsid w:val="004C2854"/>
    <w:rsid w:val="004D027A"/>
    <w:rsid w:val="004D6DA4"/>
    <w:rsid w:val="004E639B"/>
    <w:rsid w:val="004F6126"/>
    <w:rsid w:val="004F75F7"/>
    <w:rsid w:val="005070EC"/>
    <w:rsid w:val="00546E5F"/>
    <w:rsid w:val="00556D42"/>
    <w:rsid w:val="00560CE5"/>
    <w:rsid w:val="005818B8"/>
    <w:rsid w:val="00586A06"/>
    <w:rsid w:val="005E13B3"/>
    <w:rsid w:val="00622746"/>
    <w:rsid w:val="0062379B"/>
    <w:rsid w:val="006429FB"/>
    <w:rsid w:val="00647923"/>
    <w:rsid w:val="00664DFD"/>
    <w:rsid w:val="00673A92"/>
    <w:rsid w:val="006A6C03"/>
    <w:rsid w:val="006C0CDA"/>
    <w:rsid w:val="007118AF"/>
    <w:rsid w:val="00716FEC"/>
    <w:rsid w:val="00720EE2"/>
    <w:rsid w:val="0073345B"/>
    <w:rsid w:val="0074166A"/>
    <w:rsid w:val="00752A1A"/>
    <w:rsid w:val="007769D7"/>
    <w:rsid w:val="007773F6"/>
    <w:rsid w:val="00784D97"/>
    <w:rsid w:val="00790BBE"/>
    <w:rsid w:val="00794203"/>
    <w:rsid w:val="007A2765"/>
    <w:rsid w:val="007A7D00"/>
    <w:rsid w:val="007B13FC"/>
    <w:rsid w:val="007B23C3"/>
    <w:rsid w:val="007C116F"/>
    <w:rsid w:val="007D7C2F"/>
    <w:rsid w:val="007E11BC"/>
    <w:rsid w:val="007F1D85"/>
    <w:rsid w:val="007F3EE3"/>
    <w:rsid w:val="007F4A02"/>
    <w:rsid w:val="00846375"/>
    <w:rsid w:val="008A0583"/>
    <w:rsid w:val="008B08B1"/>
    <w:rsid w:val="008B3EAA"/>
    <w:rsid w:val="008C4374"/>
    <w:rsid w:val="008D6686"/>
    <w:rsid w:val="008E7B2A"/>
    <w:rsid w:val="008F2002"/>
    <w:rsid w:val="008F75AA"/>
    <w:rsid w:val="00923BE8"/>
    <w:rsid w:val="00946575"/>
    <w:rsid w:val="00956F81"/>
    <w:rsid w:val="00986995"/>
    <w:rsid w:val="009B2DB9"/>
    <w:rsid w:val="009B5DA3"/>
    <w:rsid w:val="009B7B7E"/>
    <w:rsid w:val="009E38BE"/>
    <w:rsid w:val="00A107DD"/>
    <w:rsid w:val="00A21928"/>
    <w:rsid w:val="00A25489"/>
    <w:rsid w:val="00A45B39"/>
    <w:rsid w:val="00A54F47"/>
    <w:rsid w:val="00A5732C"/>
    <w:rsid w:val="00A96711"/>
    <w:rsid w:val="00AF1C1B"/>
    <w:rsid w:val="00AF22C6"/>
    <w:rsid w:val="00AF360D"/>
    <w:rsid w:val="00B012D8"/>
    <w:rsid w:val="00B3213A"/>
    <w:rsid w:val="00B34932"/>
    <w:rsid w:val="00B37C45"/>
    <w:rsid w:val="00B82124"/>
    <w:rsid w:val="00BA7628"/>
    <w:rsid w:val="00BB100E"/>
    <w:rsid w:val="00BD41C2"/>
    <w:rsid w:val="00BE14B9"/>
    <w:rsid w:val="00C0655B"/>
    <w:rsid w:val="00C25D38"/>
    <w:rsid w:val="00C42784"/>
    <w:rsid w:val="00C82B6A"/>
    <w:rsid w:val="00CD3006"/>
    <w:rsid w:val="00CD444A"/>
    <w:rsid w:val="00CE2516"/>
    <w:rsid w:val="00D01C99"/>
    <w:rsid w:val="00D16BDC"/>
    <w:rsid w:val="00D235D3"/>
    <w:rsid w:val="00D303CF"/>
    <w:rsid w:val="00D435ED"/>
    <w:rsid w:val="00D66ACA"/>
    <w:rsid w:val="00D67189"/>
    <w:rsid w:val="00D674E8"/>
    <w:rsid w:val="00D737E6"/>
    <w:rsid w:val="00DA15D9"/>
    <w:rsid w:val="00DB6B90"/>
    <w:rsid w:val="00DC34B2"/>
    <w:rsid w:val="00DC7EAF"/>
    <w:rsid w:val="00DE6125"/>
    <w:rsid w:val="00DF155C"/>
    <w:rsid w:val="00E02300"/>
    <w:rsid w:val="00E1017A"/>
    <w:rsid w:val="00E24121"/>
    <w:rsid w:val="00E45E76"/>
    <w:rsid w:val="00E61095"/>
    <w:rsid w:val="00E707C3"/>
    <w:rsid w:val="00E7277D"/>
    <w:rsid w:val="00E777E6"/>
    <w:rsid w:val="00E81CAB"/>
    <w:rsid w:val="00EA7FB2"/>
    <w:rsid w:val="00EB27B4"/>
    <w:rsid w:val="00ED0FE3"/>
    <w:rsid w:val="00F16747"/>
    <w:rsid w:val="00F231FC"/>
    <w:rsid w:val="00F236B8"/>
    <w:rsid w:val="00F44036"/>
    <w:rsid w:val="00F565FC"/>
    <w:rsid w:val="00F668F5"/>
    <w:rsid w:val="00F80A16"/>
    <w:rsid w:val="00F949B1"/>
    <w:rsid w:val="00FA0A64"/>
    <w:rsid w:val="00FA0E1F"/>
    <w:rsid w:val="00FC5C77"/>
    <w:rsid w:val="00FE1084"/>
    <w:rsid w:val="00FE60C2"/>
    <w:rsid w:val="2F26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A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834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83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83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834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34A8"/>
    <w:rPr>
      <w:b/>
      <w:bCs/>
    </w:rPr>
  </w:style>
  <w:style w:type="character" w:customStyle="1" w:styleId="1Char">
    <w:name w:val="标题 1 Char"/>
    <w:basedOn w:val="a0"/>
    <w:link w:val="1"/>
    <w:uiPriority w:val="9"/>
    <w:rsid w:val="001834A8"/>
    <w:rPr>
      <w:b/>
      <w:bCs/>
      <w:kern w:val="44"/>
      <w:sz w:val="44"/>
      <w:szCs w:val="44"/>
    </w:rPr>
  </w:style>
  <w:style w:type="character" w:customStyle="1" w:styleId="bjh-p">
    <w:name w:val="bjh-p"/>
    <w:basedOn w:val="a0"/>
    <w:rsid w:val="001834A8"/>
  </w:style>
  <w:style w:type="character" w:customStyle="1" w:styleId="Char0">
    <w:name w:val="页眉 Char"/>
    <w:basedOn w:val="a0"/>
    <w:link w:val="a4"/>
    <w:uiPriority w:val="99"/>
    <w:semiHidden/>
    <w:rsid w:val="001834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834A8"/>
    <w:rPr>
      <w:sz w:val="18"/>
      <w:szCs w:val="18"/>
    </w:rPr>
  </w:style>
  <w:style w:type="paragraph" w:styleId="a7">
    <w:name w:val="No Spacing"/>
    <w:uiPriority w:val="1"/>
    <w:qFormat/>
    <w:rsid w:val="001834A8"/>
    <w:pPr>
      <w:widowControl w:val="0"/>
      <w:jc w:val="both"/>
    </w:pPr>
    <w:rPr>
      <w:rFonts w:ascii="等线" w:eastAsia="等线" w:hAnsi="等线" w:cs="Arial"/>
      <w:kern w:val="2"/>
      <w:sz w:val="21"/>
      <w:szCs w:val="22"/>
    </w:rPr>
  </w:style>
  <w:style w:type="paragraph" w:customStyle="1" w:styleId="contentfont">
    <w:name w:val="contentfont"/>
    <w:basedOn w:val="a"/>
    <w:rsid w:val="001834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rsid w:val="00F80A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信阳工商局7601</dc:creator>
  <cp:lastModifiedBy>北大软件</cp:lastModifiedBy>
  <cp:revision>13</cp:revision>
  <dcterms:created xsi:type="dcterms:W3CDTF">2023-04-25T00:47:00Z</dcterms:created>
  <dcterms:modified xsi:type="dcterms:W3CDTF">2024-04-22T08:56:00Z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B30503861B2B4E96BED7E2101E6F57D1</vt:lpwstr>
  </property>
</Properties>
</file>