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信阳市塑料购物袋</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塑料购物袋</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80个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50个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30个</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p>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塑料购物袋</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厚度及厚度偏差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GB/T21661-2020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none"/>
                <w:lang w:val="en-US" w:eastAsia="zh-CN"/>
              </w:rPr>
              <w:t>提吊试验</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highlight w:val="yellow"/>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BB/T0039-2013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跌落试验</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GB/T21661-2020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漏水性</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GB/T21661-2020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封合强度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QB/T2358-1998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落镖冲击</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GB/T9639.1-2008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感官</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GB/T21661-2020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标识要求</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GB/T21661-2020</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GB/T21661-2020</w:t>
      </w:r>
      <w:r>
        <w:rPr>
          <w:rFonts w:hint="eastAsia" w:ascii="宋体" w:hAnsi="宋体" w:cs="宋体"/>
          <w:color w:val="auto"/>
          <w:sz w:val="21"/>
          <w:szCs w:val="21"/>
          <w:highlight w:val="none"/>
          <w:lang w:val="en-US" w:eastAsia="zh-CN"/>
        </w:rPr>
        <w:t xml:space="preserve"> 塑料购物袋</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F499D"/>
    <w:multiLevelType w:val="singleLevel"/>
    <w:tmpl w:val="58FF49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2A6BDB"/>
    <w:rsid w:val="01852063"/>
    <w:rsid w:val="01A85D51"/>
    <w:rsid w:val="01AE3368"/>
    <w:rsid w:val="025F4662"/>
    <w:rsid w:val="027C3466"/>
    <w:rsid w:val="03190CB5"/>
    <w:rsid w:val="0326557A"/>
    <w:rsid w:val="036A2E67"/>
    <w:rsid w:val="03D177E1"/>
    <w:rsid w:val="05151950"/>
    <w:rsid w:val="05412745"/>
    <w:rsid w:val="054214C5"/>
    <w:rsid w:val="05F11A75"/>
    <w:rsid w:val="06D1542A"/>
    <w:rsid w:val="0708351A"/>
    <w:rsid w:val="074A238C"/>
    <w:rsid w:val="07B407BE"/>
    <w:rsid w:val="07C5140B"/>
    <w:rsid w:val="07F04D43"/>
    <w:rsid w:val="0822060B"/>
    <w:rsid w:val="083245C7"/>
    <w:rsid w:val="095D372A"/>
    <w:rsid w:val="09904F74"/>
    <w:rsid w:val="099E1F14"/>
    <w:rsid w:val="09A11A04"/>
    <w:rsid w:val="09DE5915"/>
    <w:rsid w:val="0A410AF1"/>
    <w:rsid w:val="0A546A76"/>
    <w:rsid w:val="0A6D7B38"/>
    <w:rsid w:val="0B161F7E"/>
    <w:rsid w:val="0BC639A4"/>
    <w:rsid w:val="0BD240F7"/>
    <w:rsid w:val="0C3152C1"/>
    <w:rsid w:val="0C525237"/>
    <w:rsid w:val="0C676F35"/>
    <w:rsid w:val="0C8E3A3C"/>
    <w:rsid w:val="0D29243C"/>
    <w:rsid w:val="0D7731A8"/>
    <w:rsid w:val="0DA47D15"/>
    <w:rsid w:val="0DD50CEF"/>
    <w:rsid w:val="0DF60331"/>
    <w:rsid w:val="0E082052"/>
    <w:rsid w:val="0E0A401C"/>
    <w:rsid w:val="0E0F1632"/>
    <w:rsid w:val="0E5A609B"/>
    <w:rsid w:val="0E6179B4"/>
    <w:rsid w:val="0F8676D2"/>
    <w:rsid w:val="107751B2"/>
    <w:rsid w:val="10944070"/>
    <w:rsid w:val="10EA6A66"/>
    <w:rsid w:val="118E0AC0"/>
    <w:rsid w:val="12096398"/>
    <w:rsid w:val="120C4D1D"/>
    <w:rsid w:val="123F625E"/>
    <w:rsid w:val="127759F8"/>
    <w:rsid w:val="13655850"/>
    <w:rsid w:val="138A175B"/>
    <w:rsid w:val="13A40300"/>
    <w:rsid w:val="13E470BD"/>
    <w:rsid w:val="14C91E0F"/>
    <w:rsid w:val="14D3578A"/>
    <w:rsid w:val="14EC6584"/>
    <w:rsid w:val="15167ED2"/>
    <w:rsid w:val="152D239E"/>
    <w:rsid w:val="155B6F0B"/>
    <w:rsid w:val="15C151DA"/>
    <w:rsid w:val="16491459"/>
    <w:rsid w:val="164B51D1"/>
    <w:rsid w:val="164D719B"/>
    <w:rsid w:val="165A3666"/>
    <w:rsid w:val="16684490"/>
    <w:rsid w:val="16CD5BE6"/>
    <w:rsid w:val="16FF6CDE"/>
    <w:rsid w:val="1776002C"/>
    <w:rsid w:val="180A74EF"/>
    <w:rsid w:val="18626802"/>
    <w:rsid w:val="18BC5F12"/>
    <w:rsid w:val="19B47531"/>
    <w:rsid w:val="1A98775E"/>
    <w:rsid w:val="1B6F54BE"/>
    <w:rsid w:val="1B9F59B9"/>
    <w:rsid w:val="1C13411D"/>
    <w:rsid w:val="1C7865F4"/>
    <w:rsid w:val="1CB6536F"/>
    <w:rsid w:val="1D5E3A3C"/>
    <w:rsid w:val="1D905BC0"/>
    <w:rsid w:val="1DD71E52"/>
    <w:rsid w:val="1E7E37DC"/>
    <w:rsid w:val="1E911BEF"/>
    <w:rsid w:val="1F5E41C7"/>
    <w:rsid w:val="1F5F3A9B"/>
    <w:rsid w:val="1F937941"/>
    <w:rsid w:val="1FB97650"/>
    <w:rsid w:val="1FDA1374"/>
    <w:rsid w:val="1FE12702"/>
    <w:rsid w:val="203A06AF"/>
    <w:rsid w:val="219F0AC7"/>
    <w:rsid w:val="22456F79"/>
    <w:rsid w:val="22835CF3"/>
    <w:rsid w:val="22E91FFA"/>
    <w:rsid w:val="22FD3CF7"/>
    <w:rsid w:val="23264FFC"/>
    <w:rsid w:val="23AD1279"/>
    <w:rsid w:val="23BA1BE8"/>
    <w:rsid w:val="240F76C7"/>
    <w:rsid w:val="249D7540"/>
    <w:rsid w:val="249E6E14"/>
    <w:rsid w:val="24D92627"/>
    <w:rsid w:val="25457290"/>
    <w:rsid w:val="25545725"/>
    <w:rsid w:val="25701C4C"/>
    <w:rsid w:val="257B0F03"/>
    <w:rsid w:val="25D32AED"/>
    <w:rsid w:val="25FA56E9"/>
    <w:rsid w:val="262275D1"/>
    <w:rsid w:val="26DD00C8"/>
    <w:rsid w:val="26DE174A"/>
    <w:rsid w:val="2758774E"/>
    <w:rsid w:val="277D71B5"/>
    <w:rsid w:val="27BD1CA7"/>
    <w:rsid w:val="281F201A"/>
    <w:rsid w:val="28254993"/>
    <w:rsid w:val="28AF7842"/>
    <w:rsid w:val="2A273408"/>
    <w:rsid w:val="2B090C0F"/>
    <w:rsid w:val="2B607E88"/>
    <w:rsid w:val="2B6A3EF4"/>
    <w:rsid w:val="2BF832AE"/>
    <w:rsid w:val="2D510EC7"/>
    <w:rsid w:val="2DE87C74"/>
    <w:rsid w:val="2DED6B62"/>
    <w:rsid w:val="2E7A61FC"/>
    <w:rsid w:val="2EB03F9E"/>
    <w:rsid w:val="2ED56370"/>
    <w:rsid w:val="2F2457F2"/>
    <w:rsid w:val="2F2B74F6"/>
    <w:rsid w:val="2F67728E"/>
    <w:rsid w:val="2F6C3AD9"/>
    <w:rsid w:val="2F8F3F29"/>
    <w:rsid w:val="30703D5A"/>
    <w:rsid w:val="307B625B"/>
    <w:rsid w:val="30CA215E"/>
    <w:rsid w:val="317F1D7B"/>
    <w:rsid w:val="31AB491E"/>
    <w:rsid w:val="31AD0696"/>
    <w:rsid w:val="31E3230A"/>
    <w:rsid w:val="32236BAB"/>
    <w:rsid w:val="322660CF"/>
    <w:rsid w:val="330B1B18"/>
    <w:rsid w:val="337C47C4"/>
    <w:rsid w:val="33883169"/>
    <w:rsid w:val="33A06705"/>
    <w:rsid w:val="33C543BD"/>
    <w:rsid w:val="33EF143A"/>
    <w:rsid w:val="345557DE"/>
    <w:rsid w:val="346D235F"/>
    <w:rsid w:val="34831B82"/>
    <w:rsid w:val="34B166F0"/>
    <w:rsid w:val="355157DD"/>
    <w:rsid w:val="357A0B4A"/>
    <w:rsid w:val="35B30245"/>
    <w:rsid w:val="35CC2157"/>
    <w:rsid w:val="35F5085E"/>
    <w:rsid w:val="364F61C0"/>
    <w:rsid w:val="36625EF3"/>
    <w:rsid w:val="368C17F6"/>
    <w:rsid w:val="36B64491"/>
    <w:rsid w:val="36EE59D9"/>
    <w:rsid w:val="36F154C9"/>
    <w:rsid w:val="36FE0D64"/>
    <w:rsid w:val="37C3246B"/>
    <w:rsid w:val="381A164E"/>
    <w:rsid w:val="385B52F0"/>
    <w:rsid w:val="38743CBC"/>
    <w:rsid w:val="38935966"/>
    <w:rsid w:val="389D1465"/>
    <w:rsid w:val="393022D9"/>
    <w:rsid w:val="39913F96"/>
    <w:rsid w:val="39BD78E5"/>
    <w:rsid w:val="39D32C64"/>
    <w:rsid w:val="39EC3D26"/>
    <w:rsid w:val="39EE5CF0"/>
    <w:rsid w:val="3A2A4F7A"/>
    <w:rsid w:val="3A2B0CF2"/>
    <w:rsid w:val="3A2C6A84"/>
    <w:rsid w:val="3A3F654C"/>
    <w:rsid w:val="3A8A3C6B"/>
    <w:rsid w:val="3AE80991"/>
    <w:rsid w:val="3AF80B2A"/>
    <w:rsid w:val="3B4958D4"/>
    <w:rsid w:val="3B677B08"/>
    <w:rsid w:val="3B6C511E"/>
    <w:rsid w:val="3B7F4E52"/>
    <w:rsid w:val="3BB014AF"/>
    <w:rsid w:val="3BD74C8E"/>
    <w:rsid w:val="3C4F3BDE"/>
    <w:rsid w:val="3C6A5B02"/>
    <w:rsid w:val="3C905550"/>
    <w:rsid w:val="3D3103CE"/>
    <w:rsid w:val="3DA46DF1"/>
    <w:rsid w:val="3E4405D4"/>
    <w:rsid w:val="3E9A1FA2"/>
    <w:rsid w:val="3EC05EAD"/>
    <w:rsid w:val="3EED6576"/>
    <w:rsid w:val="3FA25C38"/>
    <w:rsid w:val="3FA70E1B"/>
    <w:rsid w:val="3FF46B48"/>
    <w:rsid w:val="410D2F00"/>
    <w:rsid w:val="411E6EBB"/>
    <w:rsid w:val="415B010F"/>
    <w:rsid w:val="41F93484"/>
    <w:rsid w:val="421A3B26"/>
    <w:rsid w:val="421D2E5F"/>
    <w:rsid w:val="4250579A"/>
    <w:rsid w:val="429A6A15"/>
    <w:rsid w:val="42EB101F"/>
    <w:rsid w:val="436E4771"/>
    <w:rsid w:val="438438A3"/>
    <w:rsid w:val="440E3277"/>
    <w:rsid w:val="451C1963"/>
    <w:rsid w:val="45246A6A"/>
    <w:rsid w:val="45625E73"/>
    <w:rsid w:val="4568543D"/>
    <w:rsid w:val="45D71D2E"/>
    <w:rsid w:val="469F284C"/>
    <w:rsid w:val="46B1432D"/>
    <w:rsid w:val="46BA1434"/>
    <w:rsid w:val="478A34FC"/>
    <w:rsid w:val="486A50DB"/>
    <w:rsid w:val="48AE6D76"/>
    <w:rsid w:val="48E22EC4"/>
    <w:rsid w:val="491C63D6"/>
    <w:rsid w:val="49787384"/>
    <w:rsid w:val="49951C31"/>
    <w:rsid w:val="4A510301"/>
    <w:rsid w:val="4A960F1F"/>
    <w:rsid w:val="4A985F30"/>
    <w:rsid w:val="4ABB463C"/>
    <w:rsid w:val="4B320132"/>
    <w:rsid w:val="4BD16D6F"/>
    <w:rsid w:val="4C211F55"/>
    <w:rsid w:val="4C83051A"/>
    <w:rsid w:val="4CA50490"/>
    <w:rsid w:val="4D1D271C"/>
    <w:rsid w:val="4D3F6B37"/>
    <w:rsid w:val="4D626ED4"/>
    <w:rsid w:val="4E1C172B"/>
    <w:rsid w:val="4E1F4272"/>
    <w:rsid w:val="4E760336"/>
    <w:rsid w:val="4ED27537"/>
    <w:rsid w:val="4EF456FF"/>
    <w:rsid w:val="4F2953A8"/>
    <w:rsid w:val="4F6A5955"/>
    <w:rsid w:val="4FA233AD"/>
    <w:rsid w:val="50792360"/>
    <w:rsid w:val="50CC248F"/>
    <w:rsid w:val="50DD23FB"/>
    <w:rsid w:val="51143E36"/>
    <w:rsid w:val="513544C2"/>
    <w:rsid w:val="516721B8"/>
    <w:rsid w:val="51786173"/>
    <w:rsid w:val="51A056CA"/>
    <w:rsid w:val="525C5A95"/>
    <w:rsid w:val="533B56AA"/>
    <w:rsid w:val="53487DC7"/>
    <w:rsid w:val="5399240F"/>
    <w:rsid w:val="540D34EB"/>
    <w:rsid w:val="545F12DA"/>
    <w:rsid w:val="54E63D3C"/>
    <w:rsid w:val="55457F4A"/>
    <w:rsid w:val="55837D4F"/>
    <w:rsid w:val="55F54236"/>
    <w:rsid w:val="562F0A7F"/>
    <w:rsid w:val="56414B0E"/>
    <w:rsid w:val="566B44F9"/>
    <w:rsid w:val="569C0B56"/>
    <w:rsid w:val="56DE116E"/>
    <w:rsid w:val="571E156B"/>
    <w:rsid w:val="579730CB"/>
    <w:rsid w:val="57BD6FD6"/>
    <w:rsid w:val="57E26993"/>
    <w:rsid w:val="57EC78BB"/>
    <w:rsid w:val="57F14ED1"/>
    <w:rsid w:val="58411B59"/>
    <w:rsid w:val="58E40592"/>
    <w:rsid w:val="592D3CE7"/>
    <w:rsid w:val="59B44408"/>
    <w:rsid w:val="5A07580F"/>
    <w:rsid w:val="5A6E45B7"/>
    <w:rsid w:val="5A731BCE"/>
    <w:rsid w:val="5B525C87"/>
    <w:rsid w:val="5B7976B8"/>
    <w:rsid w:val="5BE663CF"/>
    <w:rsid w:val="5C2752F2"/>
    <w:rsid w:val="5C583771"/>
    <w:rsid w:val="5C6C4246"/>
    <w:rsid w:val="5CAF3C3D"/>
    <w:rsid w:val="5CD728E8"/>
    <w:rsid w:val="5D1F603D"/>
    <w:rsid w:val="5DAA3B58"/>
    <w:rsid w:val="5DE76B45"/>
    <w:rsid w:val="5E9465B6"/>
    <w:rsid w:val="5EBD78BB"/>
    <w:rsid w:val="5F571ABE"/>
    <w:rsid w:val="5F6917F1"/>
    <w:rsid w:val="60A56859"/>
    <w:rsid w:val="60B60A66"/>
    <w:rsid w:val="60D40EEC"/>
    <w:rsid w:val="60DF7FBD"/>
    <w:rsid w:val="610C2B17"/>
    <w:rsid w:val="61565DA5"/>
    <w:rsid w:val="620178CE"/>
    <w:rsid w:val="62145A44"/>
    <w:rsid w:val="624236EE"/>
    <w:rsid w:val="625E3163"/>
    <w:rsid w:val="62916D12"/>
    <w:rsid w:val="63181564"/>
    <w:rsid w:val="634265E1"/>
    <w:rsid w:val="642B176B"/>
    <w:rsid w:val="64B96D77"/>
    <w:rsid w:val="661001E2"/>
    <w:rsid w:val="662B4B98"/>
    <w:rsid w:val="66320B8F"/>
    <w:rsid w:val="6656023A"/>
    <w:rsid w:val="665723A3"/>
    <w:rsid w:val="66DC0AFB"/>
    <w:rsid w:val="67A71109"/>
    <w:rsid w:val="67D04B25"/>
    <w:rsid w:val="682E182A"/>
    <w:rsid w:val="68F4037D"/>
    <w:rsid w:val="693C3AD3"/>
    <w:rsid w:val="69E421A0"/>
    <w:rsid w:val="6A42336B"/>
    <w:rsid w:val="6C3F5AA0"/>
    <w:rsid w:val="6C3F7B62"/>
    <w:rsid w:val="6C5D448C"/>
    <w:rsid w:val="6C884E83"/>
    <w:rsid w:val="6CB06CB1"/>
    <w:rsid w:val="6D8F4B19"/>
    <w:rsid w:val="6DFD1A54"/>
    <w:rsid w:val="6EAE47E3"/>
    <w:rsid w:val="6EC5360B"/>
    <w:rsid w:val="6F742582"/>
    <w:rsid w:val="6F993A2D"/>
    <w:rsid w:val="6FCF744E"/>
    <w:rsid w:val="702A28D7"/>
    <w:rsid w:val="70512559"/>
    <w:rsid w:val="7080699B"/>
    <w:rsid w:val="70A1703D"/>
    <w:rsid w:val="70F829D5"/>
    <w:rsid w:val="71022CB5"/>
    <w:rsid w:val="718A7AD1"/>
    <w:rsid w:val="71BB5EDC"/>
    <w:rsid w:val="721056AE"/>
    <w:rsid w:val="721101F2"/>
    <w:rsid w:val="721F290F"/>
    <w:rsid w:val="72E444E7"/>
    <w:rsid w:val="73557ED4"/>
    <w:rsid w:val="73E57241"/>
    <w:rsid w:val="741E6BF6"/>
    <w:rsid w:val="74343D24"/>
    <w:rsid w:val="744D3038"/>
    <w:rsid w:val="7456238C"/>
    <w:rsid w:val="74744A68"/>
    <w:rsid w:val="74BB61F3"/>
    <w:rsid w:val="75FF0362"/>
    <w:rsid w:val="76257DC8"/>
    <w:rsid w:val="763A16BC"/>
    <w:rsid w:val="76EA2DC0"/>
    <w:rsid w:val="771A5453"/>
    <w:rsid w:val="77440722"/>
    <w:rsid w:val="774C5829"/>
    <w:rsid w:val="77BE6726"/>
    <w:rsid w:val="77C17FC5"/>
    <w:rsid w:val="77DE0B76"/>
    <w:rsid w:val="78A31478"/>
    <w:rsid w:val="78CC4E73"/>
    <w:rsid w:val="78DD2BDC"/>
    <w:rsid w:val="79075EAB"/>
    <w:rsid w:val="79142376"/>
    <w:rsid w:val="79264618"/>
    <w:rsid w:val="795D5ACB"/>
    <w:rsid w:val="79AD749A"/>
    <w:rsid w:val="79D044EF"/>
    <w:rsid w:val="7A85352B"/>
    <w:rsid w:val="7ADB314B"/>
    <w:rsid w:val="7AE77D42"/>
    <w:rsid w:val="7AF75AAB"/>
    <w:rsid w:val="7BA93249"/>
    <w:rsid w:val="7BFB64B0"/>
    <w:rsid w:val="7C825254"/>
    <w:rsid w:val="7C9275E1"/>
    <w:rsid w:val="7D180687"/>
    <w:rsid w:val="7DC75C09"/>
    <w:rsid w:val="7DCE7921"/>
    <w:rsid w:val="7DD50326"/>
    <w:rsid w:val="7F4339B5"/>
    <w:rsid w:val="7FCB608F"/>
    <w:rsid w:val="7FE50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autoRedefine/>
    <w:qFormat/>
    <w:uiPriority w:val="0"/>
  </w:style>
  <w:style w:type="paragraph" w:customStyle="1" w:styleId="11">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775</Characters>
  <Lines>0</Lines>
  <Paragraphs>0</Paragraphs>
  <TotalTime>8</TotalTime>
  <ScaleCrop>false</ScaleCrop>
  <LinksUpToDate>false</LinksUpToDate>
  <CharactersWithSpaces>789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2024-04-23T02:40:38Z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