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2024年</w:t>
      </w:r>
      <w:r>
        <w:rPr>
          <w:rFonts w:hint="eastAsia" w:ascii="宋体" w:hAnsi="宋体" w:cs="宋体"/>
          <w:b/>
          <w:bCs/>
          <w:color w:val="auto"/>
          <w:sz w:val="32"/>
          <w:szCs w:val="32"/>
          <w:highlight w:val="none"/>
          <w:lang w:val="en-US" w:eastAsia="zh-CN"/>
        </w:rPr>
        <w:t>信阳市食品相关</w:t>
      </w:r>
      <w:r>
        <w:rPr>
          <w:rFonts w:hint="eastAsia" w:ascii="宋体" w:hAnsi="宋体" w:eastAsia="宋体" w:cs="宋体"/>
          <w:b/>
          <w:bCs/>
          <w:color w:val="auto"/>
          <w:sz w:val="32"/>
          <w:szCs w:val="32"/>
          <w:highlight w:val="none"/>
          <w:lang w:val="en-US" w:eastAsia="zh-CN"/>
        </w:rPr>
        <w:t>产品质量监督抽查实施细则</w:t>
      </w:r>
    </w:p>
    <w:p>
      <w:pPr>
        <w:pStyle w:val="4"/>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每批次产品抽样数量见表</w:t>
      </w:r>
      <w:r>
        <w:rPr>
          <w:rFonts w:hint="eastAsia" w:ascii="宋体" w:hAnsi="宋体" w:eastAsia="宋体" w:cs="宋体"/>
          <w:color w:val="auto"/>
          <w:sz w:val="21"/>
          <w:szCs w:val="21"/>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8"/>
        <w:tblW w:w="8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2167"/>
        <w:gridCol w:w="1983"/>
        <w:gridCol w:w="1850"/>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序号</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产品名称</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抽样数量</w:t>
            </w:r>
            <w:r>
              <w:rPr>
                <w:rFonts w:hint="eastAsia" w:ascii="宋体" w:hAnsi="宋体" w:cs="宋体"/>
                <w:b w:val="0"/>
                <w:i w:val="0"/>
                <w:caps w:val="0"/>
                <w:color w:val="000000"/>
                <w:spacing w:val="0"/>
                <w:w w:val="100"/>
                <w:sz w:val="21"/>
                <w:szCs w:val="21"/>
                <w:lang w:val="en-US" w:eastAsia="zh-CN"/>
              </w:rPr>
              <w:t>（个）</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检样数量（个）</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备样数量（个）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一次性塑料餐饮具</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120</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80</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一次性纸餐饮具</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100</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50</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3</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食品包装袋</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180</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90</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PET瓶</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50</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40</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5</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一次性吸管</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150</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100</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6</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塑料瓶盖垫片</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100</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50</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50</w:t>
            </w:r>
          </w:p>
        </w:tc>
      </w:tr>
    </w:tbl>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pPr>
        <w:keepNext w:val="0"/>
        <w:keepLines w:val="0"/>
        <w:pageBreakBefore w:val="0"/>
        <w:kinsoku/>
        <w:wordWrap/>
        <w:overflowPunct/>
        <w:topLinePunct w:val="0"/>
        <w:autoSpaceDE/>
        <w:autoSpaceDN/>
        <w:bidi w:val="0"/>
        <w:spacing w:line="44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表2 </w:t>
      </w:r>
      <w:r>
        <w:rPr>
          <w:rFonts w:hint="eastAsia" w:ascii="宋体" w:hAnsi="宋体" w:cs="宋体"/>
          <w:color w:val="auto"/>
          <w:sz w:val="21"/>
          <w:szCs w:val="21"/>
          <w:highlight w:val="none"/>
          <w:lang w:val="en-US" w:eastAsia="zh-CN"/>
        </w:rPr>
        <w:t>一次性塑料餐饮具</w:t>
      </w:r>
      <w:r>
        <w:rPr>
          <w:rFonts w:hint="eastAsia" w:ascii="宋体" w:hAnsi="宋体" w:eastAsia="宋体" w:cs="宋体"/>
          <w:color w:val="auto"/>
          <w:sz w:val="21"/>
          <w:szCs w:val="21"/>
          <w:highlight w:val="none"/>
          <w:lang w:val="en-US" w:eastAsia="zh-CN"/>
        </w:rPr>
        <w:t>检验项目</w:t>
      </w:r>
      <w:bookmarkStart w:id="2" w:name="_GoBack"/>
      <w:bookmarkEnd w:id="2"/>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4033"/>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耐温试验</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GB/T18006.1-2009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感官要求</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GB4806.7-2023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浸泡液</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GB4806.7-2023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总迁移量</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高锰酸钾消耗量</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重金属</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脱色试验</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锑（以Sb计）（限PET材质）</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GB31604.41-2016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游离酚(蒸馏水)（限PC材质）</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GB31604.46-2016</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GB31604.46-2023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己内酰胺（限PA材质）</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GB31604.19-2016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氯乙烯（限PVC材质）</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GB31604.31-2016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大肠菌群</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沙门氏菌</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GB4789.4-2016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霉菌</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异嗅</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GB/T18006.1-2009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外观</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GB/T18006.1-2009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跌落性能</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GB/T18006.1-2009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含水量</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GB/T462-2008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蒸发残渣</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标志包装</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GB/T18006.1-2009</w:t>
            </w: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2940" w:firstLineChars="14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一次性纸餐饮具检验项目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4020"/>
        <w:gridCol w:w="3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975"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序号</w:t>
            </w: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检验项目</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感官要求</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铅</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GB31604.34-2016</w:t>
            </w:r>
          </w:p>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GB31604.49-2016</w:t>
            </w:r>
          </w:p>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砷</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GB31604.38-2016</w:t>
            </w:r>
          </w:p>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GB31604.49-2016</w:t>
            </w:r>
          </w:p>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甲醛</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荧光性物质</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GB31604.47-2016</w:t>
            </w:r>
          </w:p>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总迁移量</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高锰酸钾消耗量 a</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重金属（以Pb计）</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大肠菌群</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沙门氏菌</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霉菌</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感官指标</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GB/T27590-2022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外观</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GB/T27591-2011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渗漏性能</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GB/T27591-2011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抗压强度</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GB/T27591-2011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容量及容量偏差</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GB/T27590-2022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容量偏差</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GB/T27591-2011</w:t>
            </w:r>
          </w:p>
        </w:tc>
      </w:tr>
    </w:tbl>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 xml:space="preserve"> 食品包装袋检验项目</w:t>
      </w:r>
    </w:p>
    <w:tbl>
      <w:tblPr>
        <w:tblStyle w:val="9"/>
        <w:tblW w:w="0" w:type="auto"/>
        <w:tblInd w:w="2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0"/>
        <w:gridCol w:w="4017"/>
        <w:gridCol w:w="3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000"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序号</w:t>
            </w:r>
          </w:p>
        </w:tc>
        <w:tc>
          <w:tcPr>
            <w:tcW w:w="4017"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检验项目</w:t>
            </w:r>
          </w:p>
        </w:tc>
        <w:tc>
          <w:tcPr>
            <w:tcW w:w="3666"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vAlign w:val="center"/>
          </w:tcPr>
          <w:p>
            <w:pPr>
              <w:pStyle w:val="2"/>
              <w:numPr>
                <w:ilvl w:val="0"/>
                <w:numId w:val="3"/>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17" w:type="dxa"/>
            <w:vAlign w:val="center"/>
          </w:tcPr>
          <w:p>
            <w:pPr>
              <w:pStyle w:val="2"/>
              <w:spacing w:line="240" w:lineRule="auto"/>
              <w:ind w:left="0" w:leftChars="0" w:firstLine="0" w:firstLineChars="0"/>
              <w:jc w:val="center"/>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感官指标</w:t>
            </w:r>
            <w:r>
              <w:rPr>
                <w:rFonts w:hint="eastAsia" w:ascii="宋体" w:hAnsi="宋体" w:cs="宋体"/>
                <w:color w:val="auto"/>
                <w:kern w:val="2"/>
                <w:sz w:val="21"/>
                <w:szCs w:val="21"/>
                <w:highlight w:val="none"/>
                <w:lang w:val="en-US" w:eastAsia="zh-CN" w:bidi="ar-SA"/>
              </w:rPr>
              <w:t>/感官要求</w:t>
            </w:r>
          </w:p>
        </w:tc>
        <w:tc>
          <w:tcPr>
            <w:tcW w:w="3666"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GB9683-1988</w:t>
            </w:r>
          </w:p>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4806.13-2023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pPr>
              <w:pStyle w:val="2"/>
              <w:numPr>
                <w:ilvl w:val="0"/>
                <w:numId w:val="3"/>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17"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总迁移量</w:t>
            </w:r>
          </w:p>
        </w:tc>
        <w:tc>
          <w:tcPr>
            <w:tcW w:w="3666"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pPr>
              <w:pStyle w:val="2"/>
              <w:numPr>
                <w:ilvl w:val="0"/>
                <w:numId w:val="3"/>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17"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蒸发残渣</w:t>
            </w:r>
          </w:p>
        </w:tc>
        <w:tc>
          <w:tcPr>
            <w:tcW w:w="3666"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pPr>
              <w:pStyle w:val="2"/>
              <w:numPr>
                <w:ilvl w:val="0"/>
                <w:numId w:val="3"/>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17"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高锰酸钾消耗量</w:t>
            </w:r>
          </w:p>
        </w:tc>
        <w:tc>
          <w:tcPr>
            <w:tcW w:w="3666"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pPr>
              <w:pStyle w:val="2"/>
              <w:numPr>
                <w:ilvl w:val="0"/>
                <w:numId w:val="3"/>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17"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重金属（以Pb计）</w:t>
            </w:r>
          </w:p>
        </w:tc>
        <w:tc>
          <w:tcPr>
            <w:tcW w:w="3666"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pPr>
              <w:pStyle w:val="2"/>
              <w:numPr>
                <w:ilvl w:val="0"/>
                <w:numId w:val="3"/>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17"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甲苯二胺（4%乙酸）</w:t>
            </w:r>
          </w:p>
        </w:tc>
        <w:tc>
          <w:tcPr>
            <w:tcW w:w="3666"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GB31604.23-2016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pPr>
              <w:pStyle w:val="2"/>
              <w:numPr>
                <w:ilvl w:val="0"/>
                <w:numId w:val="3"/>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17"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沙门氏菌</w:t>
            </w:r>
          </w:p>
        </w:tc>
        <w:tc>
          <w:tcPr>
            <w:tcW w:w="3666"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GB4789.4-2016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pPr>
              <w:pStyle w:val="2"/>
              <w:numPr>
                <w:ilvl w:val="0"/>
                <w:numId w:val="3"/>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17"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志贺氏菌</w:t>
            </w:r>
          </w:p>
        </w:tc>
        <w:tc>
          <w:tcPr>
            <w:tcW w:w="3666"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GB4789.5-2012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pPr>
              <w:pStyle w:val="2"/>
              <w:numPr>
                <w:ilvl w:val="0"/>
                <w:numId w:val="3"/>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17"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大肠菌群</w:t>
            </w:r>
          </w:p>
        </w:tc>
        <w:tc>
          <w:tcPr>
            <w:tcW w:w="3666"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pPr>
              <w:pStyle w:val="2"/>
              <w:numPr>
                <w:ilvl w:val="0"/>
                <w:numId w:val="3"/>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17"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霉菌</w:t>
            </w:r>
          </w:p>
        </w:tc>
        <w:tc>
          <w:tcPr>
            <w:tcW w:w="3666"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pPr>
              <w:pStyle w:val="2"/>
              <w:numPr>
                <w:ilvl w:val="0"/>
                <w:numId w:val="3"/>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17"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热封强度（仅对袋类产品）</w:t>
            </w:r>
          </w:p>
        </w:tc>
        <w:tc>
          <w:tcPr>
            <w:tcW w:w="3666" w:type="dxa"/>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QB/T2358-1998</w:t>
            </w:r>
          </w:p>
        </w:tc>
      </w:tr>
    </w:tbl>
    <w:p>
      <w:pPr>
        <w:pStyle w:val="2"/>
        <w:rPr>
          <w:rFonts w:hint="eastAsia"/>
        </w:rPr>
      </w:pPr>
    </w:p>
    <w:p>
      <w:pPr>
        <w:pStyle w:val="2"/>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 xml:space="preserve"> PET瓶检验项目</w:t>
      </w:r>
    </w:p>
    <w:tbl>
      <w:tblPr>
        <w:tblStyle w:val="9"/>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4"/>
        <w:gridCol w:w="4066"/>
        <w:gridCol w:w="3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06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34"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vAlign w:val="center"/>
          </w:tcPr>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6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密封性能</w:t>
            </w:r>
          </w:p>
        </w:tc>
        <w:tc>
          <w:tcPr>
            <w:tcW w:w="3634"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GB/T41167-2021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vAlign w:val="center"/>
          </w:tcPr>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6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总迁移量</w:t>
            </w:r>
          </w:p>
        </w:tc>
        <w:tc>
          <w:tcPr>
            <w:tcW w:w="3634"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vAlign w:val="center"/>
          </w:tcPr>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6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锑迁移量</w:t>
            </w:r>
          </w:p>
        </w:tc>
        <w:tc>
          <w:tcPr>
            <w:tcW w:w="3634"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GB31604.41-2016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vAlign w:val="center"/>
          </w:tcPr>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6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重金属（以pb计）</w:t>
            </w:r>
          </w:p>
        </w:tc>
        <w:tc>
          <w:tcPr>
            <w:tcW w:w="3634"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vAlign w:val="center"/>
          </w:tcPr>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6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乙醛含量</w:t>
            </w:r>
          </w:p>
        </w:tc>
        <w:tc>
          <w:tcPr>
            <w:tcW w:w="3634"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BB/T0060-2012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vAlign w:val="center"/>
          </w:tcPr>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6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感官要求</w:t>
            </w:r>
          </w:p>
        </w:tc>
        <w:tc>
          <w:tcPr>
            <w:tcW w:w="3634"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GB4806.7-2016</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GB4806.7-2023</w:t>
            </w:r>
          </w:p>
        </w:tc>
      </w:tr>
    </w:tbl>
    <w:p>
      <w:pPr>
        <w:rPr>
          <w:rFonts w:hint="eastAsia"/>
        </w:rPr>
      </w:pPr>
    </w:p>
    <w:p>
      <w:pPr>
        <w:pStyle w:val="2"/>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 xml:space="preserve"> 一次性吸管检验项目</w:t>
      </w:r>
    </w:p>
    <w:tbl>
      <w:tblPr>
        <w:tblStyle w:val="9"/>
        <w:tblW w:w="0" w:type="auto"/>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4"/>
        <w:gridCol w:w="4066"/>
        <w:gridCol w:w="36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066" w:type="dxa"/>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84" w:type="dxa"/>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tcPr>
          <w:p>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66" w:type="dxa"/>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感官要求</w:t>
            </w:r>
          </w:p>
        </w:tc>
        <w:tc>
          <w:tcPr>
            <w:tcW w:w="3684" w:type="dxa"/>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GB/T24693-2009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tcPr>
          <w:p>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66" w:type="dxa"/>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总迁移量</w:t>
            </w:r>
          </w:p>
        </w:tc>
        <w:tc>
          <w:tcPr>
            <w:tcW w:w="3684" w:type="dxa"/>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tcPr>
          <w:p>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66" w:type="dxa"/>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高猛酸钾消耗量</w:t>
            </w:r>
          </w:p>
        </w:tc>
        <w:tc>
          <w:tcPr>
            <w:tcW w:w="3684" w:type="dxa"/>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tcPr>
          <w:p>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66" w:type="dxa"/>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重金属（以pb计）</w:t>
            </w:r>
          </w:p>
        </w:tc>
        <w:tc>
          <w:tcPr>
            <w:tcW w:w="3684" w:type="dxa"/>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GB31604.9-2016</w:t>
            </w:r>
          </w:p>
        </w:tc>
      </w:tr>
    </w:tbl>
    <w:p>
      <w:pPr>
        <w:rPr>
          <w:rFonts w:hint="eastAsia"/>
        </w:rPr>
      </w:pPr>
    </w:p>
    <w:p>
      <w:pPr>
        <w:pStyle w:val="2"/>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 xml:space="preserve"> 塑料瓶盖垫片检验项目</w:t>
      </w:r>
    </w:p>
    <w:tbl>
      <w:tblPr>
        <w:tblStyle w:val="9"/>
        <w:tblW w:w="0" w:type="auto"/>
        <w:tblInd w:w="2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0"/>
        <w:gridCol w:w="3950"/>
        <w:gridCol w:w="3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0" w:type="dxa"/>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3950" w:type="dxa"/>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750" w:type="dxa"/>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0" w:type="dxa"/>
            <w:vAlign w:val="center"/>
          </w:tcPr>
          <w:p>
            <w:pPr>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39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感官要求</w:t>
            </w:r>
          </w:p>
        </w:tc>
        <w:tc>
          <w:tcPr>
            <w:tcW w:w="37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GB4806.7-2016</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GB4806.7-2023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0" w:type="dxa"/>
            <w:vAlign w:val="center"/>
          </w:tcPr>
          <w:p>
            <w:pPr>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39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总迁移量</w:t>
            </w:r>
          </w:p>
        </w:tc>
        <w:tc>
          <w:tcPr>
            <w:tcW w:w="37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0" w:type="dxa"/>
            <w:vAlign w:val="center"/>
          </w:tcPr>
          <w:p>
            <w:pPr>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39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高猛酸钾消耗量</w:t>
            </w:r>
          </w:p>
        </w:tc>
        <w:tc>
          <w:tcPr>
            <w:tcW w:w="37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0" w:type="dxa"/>
            <w:vAlign w:val="center"/>
          </w:tcPr>
          <w:p>
            <w:pPr>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39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重金属（以pb计）</w:t>
            </w:r>
          </w:p>
        </w:tc>
        <w:tc>
          <w:tcPr>
            <w:tcW w:w="37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GB31604.9-2016</w:t>
            </w:r>
          </w:p>
        </w:tc>
      </w:tr>
    </w:tbl>
    <w:p>
      <w:pPr>
        <w:rPr>
          <w:rFonts w:hint="eastAsia"/>
          <w:vertAlign w:val="baseline"/>
        </w:rPr>
      </w:pP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bookmarkStart w:id="0" w:name="_Hlk32567754"/>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GB4806.7-2023 食品安全国家标准 食品接触用塑料材料及制品</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GB/T18006.1-2009 塑料一次性餐饮具</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GB4806.8-2022 食品安全国家标准食品接触用纸和纸板材料及制品</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GB/T27590-2022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ab/>
      </w:r>
      <w:r>
        <w:rPr>
          <w:rFonts w:hint="eastAsia" w:ascii="宋体" w:hAnsi="宋体" w:eastAsia="宋体" w:cs="宋体"/>
          <w:color w:val="auto"/>
          <w:sz w:val="21"/>
          <w:szCs w:val="21"/>
          <w:highlight w:val="none"/>
          <w:lang w:val="en-US" w:eastAsia="zh-CN"/>
        </w:rPr>
        <w:t>纸杯</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GB/T27591-2011</w:t>
      </w:r>
      <w:r>
        <w:rPr>
          <w:rFonts w:hint="eastAsia" w:ascii="宋体" w:hAnsi="宋体" w:cs="宋体"/>
          <w:color w:val="auto"/>
          <w:sz w:val="21"/>
          <w:szCs w:val="21"/>
          <w:highlight w:val="none"/>
          <w:lang w:val="en-US" w:eastAsia="zh-CN"/>
        </w:rPr>
        <w:t xml:space="preserve"> </w:t>
      </w:r>
      <w:r>
        <w:rPr>
          <w:rFonts w:hint="default" w:ascii="宋体" w:hAnsi="宋体" w:eastAsia="宋体" w:cs="宋体"/>
          <w:color w:val="auto"/>
          <w:sz w:val="21"/>
          <w:szCs w:val="21"/>
          <w:highlight w:val="none"/>
          <w:lang w:val="en-US" w:eastAsia="zh-CN"/>
        </w:rPr>
        <w:t>纸碗</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GB/T30768-2014</w:t>
      </w:r>
      <w:r>
        <w:rPr>
          <w:rFonts w:hint="eastAsia" w:ascii="宋体" w:hAnsi="宋体" w:cs="宋体"/>
          <w:color w:val="auto"/>
          <w:sz w:val="21"/>
          <w:szCs w:val="21"/>
          <w:highlight w:val="none"/>
          <w:lang w:val="en-US" w:eastAsia="zh-CN"/>
        </w:rPr>
        <w:t xml:space="preserve"> </w:t>
      </w:r>
      <w:r>
        <w:rPr>
          <w:rFonts w:hint="default" w:ascii="宋体" w:hAnsi="宋体" w:eastAsia="宋体" w:cs="宋体"/>
          <w:color w:val="auto"/>
          <w:sz w:val="21"/>
          <w:szCs w:val="21"/>
          <w:highlight w:val="none"/>
          <w:lang w:val="en-US" w:eastAsia="zh-CN"/>
        </w:rPr>
        <w:t>食品包装用纸与塑料复合膜、袋</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GB9683-1988</w:t>
      </w:r>
      <w:r>
        <w:rPr>
          <w:rFonts w:hint="eastAsia" w:ascii="宋体" w:hAnsi="宋体" w:cs="宋体"/>
          <w:color w:val="auto"/>
          <w:sz w:val="21"/>
          <w:szCs w:val="21"/>
          <w:highlight w:val="none"/>
          <w:lang w:val="en-US" w:eastAsia="zh-CN"/>
        </w:rPr>
        <w:t xml:space="preserve"> </w:t>
      </w:r>
      <w:r>
        <w:rPr>
          <w:rFonts w:hint="default" w:ascii="宋体" w:hAnsi="宋体" w:eastAsia="宋体" w:cs="宋体"/>
          <w:color w:val="auto"/>
          <w:sz w:val="21"/>
          <w:szCs w:val="21"/>
          <w:highlight w:val="none"/>
          <w:lang w:val="en-US" w:eastAsia="zh-CN"/>
        </w:rPr>
        <w:t>复合食品包装袋卫生标准</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GB/T41167-2021</w:t>
      </w:r>
      <w:r>
        <w:rPr>
          <w:rFonts w:hint="eastAsia" w:ascii="宋体" w:hAnsi="宋体" w:cs="宋体"/>
          <w:color w:val="auto"/>
          <w:sz w:val="21"/>
          <w:szCs w:val="21"/>
          <w:highlight w:val="none"/>
          <w:lang w:val="en-US" w:eastAsia="zh-CN"/>
        </w:rPr>
        <w:t xml:space="preserve"> </w:t>
      </w:r>
      <w:r>
        <w:rPr>
          <w:rFonts w:hint="default" w:ascii="宋体" w:hAnsi="宋体" w:eastAsia="宋体" w:cs="宋体"/>
          <w:color w:val="auto"/>
          <w:sz w:val="21"/>
          <w:szCs w:val="21"/>
          <w:highlight w:val="none"/>
          <w:lang w:val="en-US" w:eastAsia="zh-CN"/>
        </w:rPr>
        <w:t>聚对苯二甲酸乙二醇酯(PET)饮品瓶通用技术要求</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BB/T0060-2012</w:t>
      </w:r>
      <w:r>
        <w:rPr>
          <w:rFonts w:hint="eastAsia" w:ascii="宋体" w:hAnsi="宋体" w:eastAsia="宋体" w:cs="宋体"/>
          <w:color w:val="auto"/>
          <w:sz w:val="21"/>
          <w:szCs w:val="21"/>
          <w:highlight w:val="none"/>
          <w:lang w:val="en-US" w:eastAsia="zh-CN"/>
        </w:rPr>
        <w:t xml:space="preserve"> </w:t>
      </w:r>
      <w:r>
        <w:rPr>
          <w:rFonts w:hint="default" w:ascii="宋体" w:hAnsi="宋体" w:eastAsia="宋体" w:cs="宋体"/>
          <w:color w:val="auto"/>
          <w:sz w:val="21"/>
          <w:szCs w:val="21"/>
          <w:highlight w:val="none"/>
          <w:lang w:val="en-US" w:eastAsia="zh-CN"/>
        </w:rPr>
        <w:t>包装容器聚对苯二甲酸乙二醇酯（PET）瓶坯</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GB/T24693-2009</w:t>
      </w:r>
      <w:r>
        <w:rPr>
          <w:rFonts w:hint="eastAsia" w:ascii="宋体" w:hAnsi="宋体" w:eastAsia="宋体" w:cs="宋体"/>
          <w:color w:val="auto"/>
          <w:sz w:val="21"/>
          <w:szCs w:val="21"/>
          <w:highlight w:val="none"/>
          <w:lang w:val="en-US" w:eastAsia="zh-CN"/>
        </w:rPr>
        <w:t xml:space="preserve"> 聚丙烯饮用吸管</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GB/T17876-2010 包装容器塑料防盗瓶盖</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现行有效的企业标准、团体标准、地方标准及产品明示质量要求</w:t>
      </w:r>
    </w:p>
    <w:bookmarkEnd w:id="0"/>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pPr>
        <w:keepNext w:val="0"/>
        <w:keepLines w:val="0"/>
        <w:pageBreakBefore w:val="0"/>
        <w:widowControl w:val="0"/>
        <w:kinsoku/>
        <w:wordWrap/>
        <w:overflowPunct/>
        <w:topLinePunct w:val="0"/>
        <w:autoSpaceDE/>
        <w:autoSpaceDN/>
        <w:bidi w:val="0"/>
        <w:snapToGrid w:val="0"/>
        <w:spacing w:line="440" w:lineRule="exact"/>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bookmarkStart w:id="1" w:name="_Hlk33514746"/>
      <w:r>
        <w:rPr>
          <w:rFonts w:hint="eastAsia" w:ascii="宋体" w:hAnsi="宋体" w:eastAsia="宋体" w:cs="宋体"/>
          <w:color w:val="auto"/>
          <w:kern w:val="2"/>
          <w:sz w:val="21"/>
          <w:szCs w:val="21"/>
          <w:highlight w:val="none"/>
          <w:lang w:val="en-US" w:eastAsia="zh-CN" w:bidi="ar-SA"/>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1"/>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141C9C"/>
    <w:multiLevelType w:val="singleLevel"/>
    <w:tmpl w:val="8A141C9C"/>
    <w:lvl w:ilvl="0" w:tentative="0">
      <w:start w:val="1"/>
      <w:numFmt w:val="decimal"/>
      <w:lvlText w:val="%1."/>
      <w:lvlJc w:val="left"/>
      <w:pPr>
        <w:ind w:left="425" w:hanging="425"/>
      </w:pPr>
      <w:rPr>
        <w:rFonts w:hint="default"/>
      </w:rPr>
    </w:lvl>
  </w:abstractNum>
  <w:abstractNum w:abstractNumId="1">
    <w:nsid w:val="FC4A4156"/>
    <w:multiLevelType w:val="singleLevel"/>
    <w:tmpl w:val="FC4A4156"/>
    <w:lvl w:ilvl="0" w:tentative="0">
      <w:start w:val="1"/>
      <w:numFmt w:val="decimal"/>
      <w:lvlText w:val="%1."/>
      <w:lvlJc w:val="left"/>
      <w:pPr>
        <w:ind w:left="425" w:hanging="425"/>
      </w:pPr>
      <w:rPr>
        <w:rFonts w:hint="default"/>
      </w:rPr>
    </w:lvl>
  </w:abstractNum>
  <w:abstractNum w:abstractNumId="2">
    <w:nsid w:val="28CB57A2"/>
    <w:multiLevelType w:val="singleLevel"/>
    <w:tmpl w:val="28CB57A2"/>
    <w:lvl w:ilvl="0" w:tentative="0">
      <w:start w:val="1"/>
      <w:numFmt w:val="decimal"/>
      <w:lvlText w:val="%1."/>
      <w:lvlJc w:val="left"/>
      <w:pPr>
        <w:ind w:left="425" w:hanging="425"/>
      </w:pPr>
      <w:rPr>
        <w:rFonts w:hint="default"/>
      </w:rPr>
    </w:lvl>
  </w:abstractNum>
  <w:abstractNum w:abstractNumId="3">
    <w:nsid w:val="4174EFAB"/>
    <w:multiLevelType w:val="singleLevel"/>
    <w:tmpl w:val="4174EFAB"/>
    <w:lvl w:ilvl="0" w:tentative="0">
      <w:start w:val="1"/>
      <w:numFmt w:val="decimal"/>
      <w:lvlText w:val="%1."/>
      <w:lvlJc w:val="left"/>
      <w:pPr>
        <w:ind w:left="425" w:hanging="425"/>
      </w:pPr>
      <w:rPr>
        <w:rFonts w:hint="default"/>
      </w:rPr>
    </w:lvl>
  </w:abstractNum>
  <w:abstractNum w:abstractNumId="4">
    <w:nsid w:val="58FF499D"/>
    <w:multiLevelType w:val="singleLevel"/>
    <w:tmpl w:val="58FF499D"/>
    <w:lvl w:ilvl="0" w:tentative="0">
      <w:start w:val="1"/>
      <w:numFmt w:val="decimal"/>
      <w:lvlText w:val="%1."/>
      <w:lvlJc w:val="left"/>
      <w:pPr>
        <w:ind w:left="425" w:hanging="425"/>
      </w:pPr>
      <w:rPr>
        <w:rFonts w:hint="default"/>
      </w:rPr>
    </w:lvl>
  </w:abstractNum>
  <w:abstractNum w:abstractNumId="5">
    <w:nsid w:val="5BF75698"/>
    <w:multiLevelType w:val="singleLevel"/>
    <w:tmpl w:val="5BF75698"/>
    <w:lvl w:ilvl="0" w:tentative="0">
      <w:start w:val="1"/>
      <w:numFmt w:val="decimal"/>
      <w:lvlText w:val="%1."/>
      <w:lvlJc w:val="left"/>
      <w:pPr>
        <w:ind w:left="425" w:hanging="425"/>
      </w:pPr>
      <w:rPr>
        <w:rFonts w:hint="default"/>
      </w:rPr>
    </w:lvl>
  </w:abstractNum>
  <w:num w:numId="1">
    <w:abstractNumId w:val="4"/>
  </w:num>
  <w:num w:numId="2">
    <w:abstractNumId w:val="3"/>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mMGY0NDRhMDljNjM3ZmM0MTNlYjhjZjBkMmNlYjEifQ=="/>
    <w:docVar w:name="KSO_WPS_MARK_KEY" w:val="87cac2fa-0a50-46e3-834d-f98d8c64d2fd"/>
  </w:docVars>
  <w:rsids>
    <w:rsidRoot w:val="00000000"/>
    <w:rsid w:val="00300994"/>
    <w:rsid w:val="004E616D"/>
    <w:rsid w:val="006B44D0"/>
    <w:rsid w:val="008C6C96"/>
    <w:rsid w:val="009C512B"/>
    <w:rsid w:val="00B47494"/>
    <w:rsid w:val="00BE7797"/>
    <w:rsid w:val="00D134F3"/>
    <w:rsid w:val="00E36AA4"/>
    <w:rsid w:val="01090B26"/>
    <w:rsid w:val="010F0D23"/>
    <w:rsid w:val="01127559"/>
    <w:rsid w:val="01141165"/>
    <w:rsid w:val="012515C4"/>
    <w:rsid w:val="012A6BDB"/>
    <w:rsid w:val="01826A17"/>
    <w:rsid w:val="01852063"/>
    <w:rsid w:val="01A85D51"/>
    <w:rsid w:val="01C54B55"/>
    <w:rsid w:val="01C963F3"/>
    <w:rsid w:val="01DD0FAE"/>
    <w:rsid w:val="022278B2"/>
    <w:rsid w:val="023C63A0"/>
    <w:rsid w:val="02425E99"/>
    <w:rsid w:val="024617F2"/>
    <w:rsid w:val="027D2D3A"/>
    <w:rsid w:val="02FB04CD"/>
    <w:rsid w:val="030C59E2"/>
    <w:rsid w:val="0326557A"/>
    <w:rsid w:val="036A2E67"/>
    <w:rsid w:val="03D177E1"/>
    <w:rsid w:val="049F343C"/>
    <w:rsid w:val="04AC69BC"/>
    <w:rsid w:val="04BE5FB8"/>
    <w:rsid w:val="04CE3D21"/>
    <w:rsid w:val="050339CA"/>
    <w:rsid w:val="05151950"/>
    <w:rsid w:val="05412745"/>
    <w:rsid w:val="054933A7"/>
    <w:rsid w:val="05726DA2"/>
    <w:rsid w:val="05AD264D"/>
    <w:rsid w:val="05F45A09"/>
    <w:rsid w:val="060C68AF"/>
    <w:rsid w:val="06915006"/>
    <w:rsid w:val="06BA455D"/>
    <w:rsid w:val="06D1542A"/>
    <w:rsid w:val="070954E4"/>
    <w:rsid w:val="07117EF5"/>
    <w:rsid w:val="074A238C"/>
    <w:rsid w:val="07660241"/>
    <w:rsid w:val="07BE1E2B"/>
    <w:rsid w:val="07BE73F9"/>
    <w:rsid w:val="07C02047"/>
    <w:rsid w:val="07C37441"/>
    <w:rsid w:val="07C5140B"/>
    <w:rsid w:val="07DD49A7"/>
    <w:rsid w:val="07F04D43"/>
    <w:rsid w:val="080026C1"/>
    <w:rsid w:val="0822060B"/>
    <w:rsid w:val="08713341"/>
    <w:rsid w:val="08C020C0"/>
    <w:rsid w:val="08CC0577"/>
    <w:rsid w:val="08DD4532"/>
    <w:rsid w:val="09093579"/>
    <w:rsid w:val="095D372A"/>
    <w:rsid w:val="09904F74"/>
    <w:rsid w:val="099E1F14"/>
    <w:rsid w:val="09DE5915"/>
    <w:rsid w:val="0A546A76"/>
    <w:rsid w:val="0ADF0A36"/>
    <w:rsid w:val="0ADF52ED"/>
    <w:rsid w:val="0AE72C5A"/>
    <w:rsid w:val="0AF50AC0"/>
    <w:rsid w:val="0B161F7E"/>
    <w:rsid w:val="0B5807E8"/>
    <w:rsid w:val="0BC639A4"/>
    <w:rsid w:val="0BD240F7"/>
    <w:rsid w:val="0C216E2C"/>
    <w:rsid w:val="0C3152C1"/>
    <w:rsid w:val="0C525237"/>
    <w:rsid w:val="0C7D0506"/>
    <w:rsid w:val="0C8E3A3C"/>
    <w:rsid w:val="0CCA1272"/>
    <w:rsid w:val="0D091D9A"/>
    <w:rsid w:val="0D29243C"/>
    <w:rsid w:val="0D54365A"/>
    <w:rsid w:val="0D611BD6"/>
    <w:rsid w:val="0D7731A8"/>
    <w:rsid w:val="0DA47D15"/>
    <w:rsid w:val="0DD50CEF"/>
    <w:rsid w:val="0DDC6E3D"/>
    <w:rsid w:val="0DF5231E"/>
    <w:rsid w:val="0E082052"/>
    <w:rsid w:val="0E0F1632"/>
    <w:rsid w:val="0E1327A4"/>
    <w:rsid w:val="0E4F5ED2"/>
    <w:rsid w:val="0E5A609B"/>
    <w:rsid w:val="0EA36836"/>
    <w:rsid w:val="0F403A6D"/>
    <w:rsid w:val="0F576E62"/>
    <w:rsid w:val="0F8120BC"/>
    <w:rsid w:val="0F8676D2"/>
    <w:rsid w:val="107751B2"/>
    <w:rsid w:val="10944070"/>
    <w:rsid w:val="10FC5772"/>
    <w:rsid w:val="111B6D01"/>
    <w:rsid w:val="112278CE"/>
    <w:rsid w:val="118E0AC0"/>
    <w:rsid w:val="12096398"/>
    <w:rsid w:val="13053004"/>
    <w:rsid w:val="131E2317"/>
    <w:rsid w:val="13545D39"/>
    <w:rsid w:val="13702B73"/>
    <w:rsid w:val="138A175B"/>
    <w:rsid w:val="139D148E"/>
    <w:rsid w:val="13A40300"/>
    <w:rsid w:val="13B32A60"/>
    <w:rsid w:val="13CE5AEB"/>
    <w:rsid w:val="145E6E6F"/>
    <w:rsid w:val="14C91E0F"/>
    <w:rsid w:val="14D3578A"/>
    <w:rsid w:val="14D5509D"/>
    <w:rsid w:val="14EC6584"/>
    <w:rsid w:val="15010187"/>
    <w:rsid w:val="15167ED2"/>
    <w:rsid w:val="15387BA5"/>
    <w:rsid w:val="155618F4"/>
    <w:rsid w:val="155B515D"/>
    <w:rsid w:val="155B6F0B"/>
    <w:rsid w:val="156A53A0"/>
    <w:rsid w:val="15BD7BC5"/>
    <w:rsid w:val="163B0AEA"/>
    <w:rsid w:val="164B51D1"/>
    <w:rsid w:val="164D719B"/>
    <w:rsid w:val="165A3666"/>
    <w:rsid w:val="16684490"/>
    <w:rsid w:val="16C3745D"/>
    <w:rsid w:val="16FF6CDE"/>
    <w:rsid w:val="17233A58"/>
    <w:rsid w:val="17A10E21"/>
    <w:rsid w:val="181A30AD"/>
    <w:rsid w:val="185C1918"/>
    <w:rsid w:val="190A1374"/>
    <w:rsid w:val="19314B52"/>
    <w:rsid w:val="198B3B37"/>
    <w:rsid w:val="19A370D2"/>
    <w:rsid w:val="19B412DF"/>
    <w:rsid w:val="19B47531"/>
    <w:rsid w:val="19EA2F53"/>
    <w:rsid w:val="19F01D77"/>
    <w:rsid w:val="1A0538E9"/>
    <w:rsid w:val="1A8707A2"/>
    <w:rsid w:val="1A98775E"/>
    <w:rsid w:val="1AC437A4"/>
    <w:rsid w:val="1B157B5C"/>
    <w:rsid w:val="1B1738D4"/>
    <w:rsid w:val="1B542D7A"/>
    <w:rsid w:val="1B6F54BE"/>
    <w:rsid w:val="1C093B64"/>
    <w:rsid w:val="1C13411D"/>
    <w:rsid w:val="1C1B6428"/>
    <w:rsid w:val="1C7865F4"/>
    <w:rsid w:val="1CB6536F"/>
    <w:rsid w:val="1D2624F4"/>
    <w:rsid w:val="1D5E3A3C"/>
    <w:rsid w:val="1D7E7C3A"/>
    <w:rsid w:val="1D873B70"/>
    <w:rsid w:val="1DD71E52"/>
    <w:rsid w:val="1E29229C"/>
    <w:rsid w:val="1E6C03DB"/>
    <w:rsid w:val="1E7159F1"/>
    <w:rsid w:val="1E7E37DC"/>
    <w:rsid w:val="1E8E65A3"/>
    <w:rsid w:val="1E911BEF"/>
    <w:rsid w:val="1EB51D82"/>
    <w:rsid w:val="1EC73863"/>
    <w:rsid w:val="1F231007"/>
    <w:rsid w:val="1F3709E9"/>
    <w:rsid w:val="1F5F3A9B"/>
    <w:rsid w:val="1F686DF4"/>
    <w:rsid w:val="1F937941"/>
    <w:rsid w:val="1FDA1374"/>
    <w:rsid w:val="1FEB3581"/>
    <w:rsid w:val="1FF57F5C"/>
    <w:rsid w:val="203A06AF"/>
    <w:rsid w:val="20E56222"/>
    <w:rsid w:val="212136FE"/>
    <w:rsid w:val="219F0AC7"/>
    <w:rsid w:val="221F7512"/>
    <w:rsid w:val="22456F79"/>
    <w:rsid w:val="22574EFE"/>
    <w:rsid w:val="228E4DC3"/>
    <w:rsid w:val="22A9637F"/>
    <w:rsid w:val="22B91715"/>
    <w:rsid w:val="22E91FFA"/>
    <w:rsid w:val="23264FFC"/>
    <w:rsid w:val="233F60BE"/>
    <w:rsid w:val="23535F81"/>
    <w:rsid w:val="239F4DAE"/>
    <w:rsid w:val="23B24AE2"/>
    <w:rsid w:val="23DC390D"/>
    <w:rsid w:val="23F0560A"/>
    <w:rsid w:val="240F76C7"/>
    <w:rsid w:val="241F37F9"/>
    <w:rsid w:val="242332EA"/>
    <w:rsid w:val="243A6885"/>
    <w:rsid w:val="247B3126"/>
    <w:rsid w:val="24D92627"/>
    <w:rsid w:val="24FA2F72"/>
    <w:rsid w:val="250F1AC0"/>
    <w:rsid w:val="253D487F"/>
    <w:rsid w:val="2547125A"/>
    <w:rsid w:val="257B0F03"/>
    <w:rsid w:val="25A466AC"/>
    <w:rsid w:val="25A8619C"/>
    <w:rsid w:val="25C12DBA"/>
    <w:rsid w:val="25D32AED"/>
    <w:rsid w:val="25FA56E9"/>
    <w:rsid w:val="26206DF4"/>
    <w:rsid w:val="262275D1"/>
    <w:rsid w:val="26955FF5"/>
    <w:rsid w:val="269C3827"/>
    <w:rsid w:val="26C03072"/>
    <w:rsid w:val="26DD1E76"/>
    <w:rsid w:val="26E2748C"/>
    <w:rsid w:val="27A42993"/>
    <w:rsid w:val="27BD1CA7"/>
    <w:rsid w:val="281F201A"/>
    <w:rsid w:val="28254993"/>
    <w:rsid w:val="289447B6"/>
    <w:rsid w:val="28AE7A00"/>
    <w:rsid w:val="28AF7842"/>
    <w:rsid w:val="28B22E8E"/>
    <w:rsid w:val="29053906"/>
    <w:rsid w:val="2964062C"/>
    <w:rsid w:val="2A273408"/>
    <w:rsid w:val="2A705F20"/>
    <w:rsid w:val="2ADC0696"/>
    <w:rsid w:val="2AEA4B61"/>
    <w:rsid w:val="2B090C0F"/>
    <w:rsid w:val="2B3109E2"/>
    <w:rsid w:val="2B4A5600"/>
    <w:rsid w:val="2B607E88"/>
    <w:rsid w:val="2B6A3EF4"/>
    <w:rsid w:val="2C520C10"/>
    <w:rsid w:val="2CB216AE"/>
    <w:rsid w:val="2CFC5020"/>
    <w:rsid w:val="2D001B1A"/>
    <w:rsid w:val="2D0A773C"/>
    <w:rsid w:val="2D510EC7"/>
    <w:rsid w:val="2D546C0A"/>
    <w:rsid w:val="2DC518B5"/>
    <w:rsid w:val="2DD65871"/>
    <w:rsid w:val="2DE87C74"/>
    <w:rsid w:val="2DED6B62"/>
    <w:rsid w:val="2E781B26"/>
    <w:rsid w:val="2E7A61FC"/>
    <w:rsid w:val="2EB03F9E"/>
    <w:rsid w:val="2ED56370"/>
    <w:rsid w:val="2EDE2C2F"/>
    <w:rsid w:val="2F2457F2"/>
    <w:rsid w:val="2F2B74F6"/>
    <w:rsid w:val="2F67728E"/>
    <w:rsid w:val="2F6C3AD9"/>
    <w:rsid w:val="2F8F3F29"/>
    <w:rsid w:val="2FB84F4C"/>
    <w:rsid w:val="304B42F4"/>
    <w:rsid w:val="30670A02"/>
    <w:rsid w:val="30703D5A"/>
    <w:rsid w:val="307B625B"/>
    <w:rsid w:val="30A05CC2"/>
    <w:rsid w:val="30CA215E"/>
    <w:rsid w:val="313E1763"/>
    <w:rsid w:val="31523460"/>
    <w:rsid w:val="3179279B"/>
    <w:rsid w:val="317F1D7B"/>
    <w:rsid w:val="32236BAB"/>
    <w:rsid w:val="322660CF"/>
    <w:rsid w:val="32333292"/>
    <w:rsid w:val="3237146C"/>
    <w:rsid w:val="328626B9"/>
    <w:rsid w:val="330B1B18"/>
    <w:rsid w:val="33262BA7"/>
    <w:rsid w:val="337249A0"/>
    <w:rsid w:val="33743B62"/>
    <w:rsid w:val="337A127F"/>
    <w:rsid w:val="33883169"/>
    <w:rsid w:val="33A15FD9"/>
    <w:rsid w:val="33C543BD"/>
    <w:rsid w:val="33E12879"/>
    <w:rsid w:val="33FE167D"/>
    <w:rsid w:val="340A6274"/>
    <w:rsid w:val="341D5FA7"/>
    <w:rsid w:val="345557DE"/>
    <w:rsid w:val="346D235F"/>
    <w:rsid w:val="346E6803"/>
    <w:rsid w:val="34831B82"/>
    <w:rsid w:val="34BD5094"/>
    <w:rsid w:val="351647A5"/>
    <w:rsid w:val="351F5D4F"/>
    <w:rsid w:val="353D61D5"/>
    <w:rsid w:val="355157DD"/>
    <w:rsid w:val="357A0B4A"/>
    <w:rsid w:val="35B30245"/>
    <w:rsid w:val="35F5085E"/>
    <w:rsid w:val="365437D6"/>
    <w:rsid w:val="36625EF3"/>
    <w:rsid w:val="368F0CB2"/>
    <w:rsid w:val="36B64491"/>
    <w:rsid w:val="36E52680"/>
    <w:rsid w:val="36EE59D9"/>
    <w:rsid w:val="36F154C9"/>
    <w:rsid w:val="36FE0D64"/>
    <w:rsid w:val="37C3246B"/>
    <w:rsid w:val="381A164E"/>
    <w:rsid w:val="38743CBC"/>
    <w:rsid w:val="38910D12"/>
    <w:rsid w:val="38935966"/>
    <w:rsid w:val="39B50A30"/>
    <w:rsid w:val="39BD78E5"/>
    <w:rsid w:val="39D32C64"/>
    <w:rsid w:val="39E82BB3"/>
    <w:rsid w:val="39EC3D26"/>
    <w:rsid w:val="39EE5CF0"/>
    <w:rsid w:val="39EF3F42"/>
    <w:rsid w:val="3A045513"/>
    <w:rsid w:val="3A2A4F7A"/>
    <w:rsid w:val="3A2B0CF2"/>
    <w:rsid w:val="3A2C6A84"/>
    <w:rsid w:val="3A39340F"/>
    <w:rsid w:val="3A3F654C"/>
    <w:rsid w:val="3A6E7917"/>
    <w:rsid w:val="3A8F1281"/>
    <w:rsid w:val="3AD670ED"/>
    <w:rsid w:val="3AF80B2A"/>
    <w:rsid w:val="3B0E5F4A"/>
    <w:rsid w:val="3B677B08"/>
    <w:rsid w:val="3B7D557D"/>
    <w:rsid w:val="3B862684"/>
    <w:rsid w:val="3BB014AF"/>
    <w:rsid w:val="3BD74C8E"/>
    <w:rsid w:val="3C08753D"/>
    <w:rsid w:val="3C4D13F4"/>
    <w:rsid w:val="3C4F3BDE"/>
    <w:rsid w:val="3C502C92"/>
    <w:rsid w:val="3C6A5B02"/>
    <w:rsid w:val="3C905550"/>
    <w:rsid w:val="3D3103CE"/>
    <w:rsid w:val="3D477BF1"/>
    <w:rsid w:val="3D57037E"/>
    <w:rsid w:val="3DA46DF1"/>
    <w:rsid w:val="3E4405D4"/>
    <w:rsid w:val="3E5E3444"/>
    <w:rsid w:val="3E6D18D9"/>
    <w:rsid w:val="3EC05EAD"/>
    <w:rsid w:val="3EEA117C"/>
    <w:rsid w:val="3F106E38"/>
    <w:rsid w:val="3F52287D"/>
    <w:rsid w:val="3F7E18C4"/>
    <w:rsid w:val="3F836EDA"/>
    <w:rsid w:val="3FA7706D"/>
    <w:rsid w:val="3FF46B48"/>
    <w:rsid w:val="400B75FC"/>
    <w:rsid w:val="40BE641C"/>
    <w:rsid w:val="40D20119"/>
    <w:rsid w:val="411E6EBB"/>
    <w:rsid w:val="412D2C83"/>
    <w:rsid w:val="41356370"/>
    <w:rsid w:val="413E57AF"/>
    <w:rsid w:val="417B0B74"/>
    <w:rsid w:val="41894C7C"/>
    <w:rsid w:val="41AF2209"/>
    <w:rsid w:val="41FA7928"/>
    <w:rsid w:val="421A3B26"/>
    <w:rsid w:val="4250579A"/>
    <w:rsid w:val="429A6A15"/>
    <w:rsid w:val="436A288B"/>
    <w:rsid w:val="436E4771"/>
    <w:rsid w:val="438438A3"/>
    <w:rsid w:val="442567B2"/>
    <w:rsid w:val="4476558A"/>
    <w:rsid w:val="44E22150"/>
    <w:rsid w:val="44EB79FC"/>
    <w:rsid w:val="451C1963"/>
    <w:rsid w:val="45246A6A"/>
    <w:rsid w:val="45276F43"/>
    <w:rsid w:val="45625E73"/>
    <w:rsid w:val="4568543D"/>
    <w:rsid w:val="45C269AF"/>
    <w:rsid w:val="45D71D2E"/>
    <w:rsid w:val="463D4287"/>
    <w:rsid w:val="469F284C"/>
    <w:rsid w:val="46B1432D"/>
    <w:rsid w:val="46BA1434"/>
    <w:rsid w:val="46CE1383"/>
    <w:rsid w:val="46EF4D27"/>
    <w:rsid w:val="46F30DEA"/>
    <w:rsid w:val="473531B0"/>
    <w:rsid w:val="47606608"/>
    <w:rsid w:val="478A34FC"/>
    <w:rsid w:val="47953C4F"/>
    <w:rsid w:val="47961EA1"/>
    <w:rsid w:val="481A666F"/>
    <w:rsid w:val="487F2935"/>
    <w:rsid w:val="48E22EC4"/>
    <w:rsid w:val="49470F79"/>
    <w:rsid w:val="49951C31"/>
    <w:rsid w:val="49B77EAC"/>
    <w:rsid w:val="4A510301"/>
    <w:rsid w:val="4A606796"/>
    <w:rsid w:val="4A8A3813"/>
    <w:rsid w:val="4A960F1F"/>
    <w:rsid w:val="4AA06B93"/>
    <w:rsid w:val="4ABB463C"/>
    <w:rsid w:val="4B9E7576"/>
    <w:rsid w:val="4BEB02E1"/>
    <w:rsid w:val="4C211F55"/>
    <w:rsid w:val="4C4A5008"/>
    <w:rsid w:val="4C502CF1"/>
    <w:rsid w:val="4C6D519A"/>
    <w:rsid w:val="4C83051A"/>
    <w:rsid w:val="4C953394"/>
    <w:rsid w:val="4D1D271C"/>
    <w:rsid w:val="4D3F6B37"/>
    <w:rsid w:val="4D5D0D6B"/>
    <w:rsid w:val="4D626ED4"/>
    <w:rsid w:val="4DCA28A4"/>
    <w:rsid w:val="4DDF5C24"/>
    <w:rsid w:val="4E165AE9"/>
    <w:rsid w:val="4E1F4272"/>
    <w:rsid w:val="4E9904C8"/>
    <w:rsid w:val="4EB33287"/>
    <w:rsid w:val="4ED27537"/>
    <w:rsid w:val="4EF456FF"/>
    <w:rsid w:val="4F0D5A12"/>
    <w:rsid w:val="4F275AD4"/>
    <w:rsid w:val="4F2953A8"/>
    <w:rsid w:val="4F4B17C3"/>
    <w:rsid w:val="4F5E3030"/>
    <w:rsid w:val="4F6A5955"/>
    <w:rsid w:val="4F6C3522"/>
    <w:rsid w:val="4F730D1A"/>
    <w:rsid w:val="4F732AC8"/>
    <w:rsid w:val="4F9547EC"/>
    <w:rsid w:val="4FA233AD"/>
    <w:rsid w:val="4FB355BA"/>
    <w:rsid w:val="50184C79"/>
    <w:rsid w:val="501C315F"/>
    <w:rsid w:val="50851D37"/>
    <w:rsid w:val="50C17863"/>
    <w:rsid w:val="50CC248F"/>
    <w:rsid w:val="51143E36"/>
    <w:rsid w:val="512247A5"/>
    <w:rsid w:val="516721B8"/>
    <w:rsid w:val="51A056CA"/>
    <w:rsid w:val="51DC7CC6"/>
    <w:rsid w:val="51E657D3"/>
    <w:rsid w:val="520914C1"/>
    <w:rsid w:val="523C3645"/>
    <w:rsid w:val="5266048A"/>
    <w:rsid w:val="52862B12"/>
    <w:rsid w:val="5296645B"/>
    <w:rsid w:val="52CF270B"/>
    <w:rsid w:val="534E7AD3"/>
    <w:rsid w:val="53C11DD4"/>
    <w:rsid w:val="53EE096F"/>
    <w:rsid w:val="54134879"/>
    <w:rsid w:val="545F12DA"/>
    <w:rsid w:val="5474356A"/>
    <w:rsid w:val="549714CF"/>
    <w:rsid w:val="54B64EA8"/>
    <w:rsid w:val="54E63D3C"/>
    <w:rsid w:val="5512068D"/>
    <w:rsid w:val="55457F4A"/>
    <w:rsid w:val="555E1B24"/>
    <w:rsid w:val="55837D4F"/>
    <w:rsid w:val="558E065B"/>
    <w:rsid w:val="561D19DF"/>
    <w:rsid w:val="562F0A7F"/>
    <w:rsid w:val="56414B0E"/>
    <w:rsid w:val="56586573"/>
    <w:rsid w:val="566B44F9"/>
    <w:rsid w:val="569C6DA8"/>
    <w:rsid w:val="56DE116E"/>
    <w:rsid w:val="571E156B"/>
    <w:rsid w:val="57566F57"/>
    <w:rsid w:val="579730CB"/>
    <w:rsid w:val="57BD6FD6"/>
    <w:rsid w:val="57DE0CFA"/>
    <w:rsid w:val="57E26993"/>
    <w:rsid w:val="58311772"/>
    <w:rsid w:val="58411B59"/>
    <w:rsid w:val="585D2567"/>
    <w:rsid w:val="58C779E0"/>
    <w:rsid w:val="58E40592"/>
    <w:rsid w:val="59173FA0"/>
    <w:rsid w:val="592D3CE7"/>
    <w:rsid w:val="59967ADE"/>
    <w:rsid w:val="59AD6BD6"/>
    <w:rsid w:val="59B44408"/>
    <w:rsid w:val="59B77A55"/>
    <w:rsid w:val="59BC506B"/>
    <w:rsid w:val="5A4D65D0"/>
    <w:rsid w:val="5A56618B"/>
    <w:rsid w:val="5A6E45B7"/>
    <w:rsid w:val="5B525C87"/>
    <w:rsid w:val="5B9067AF"/>
    <w:rsid w:val="5B9444F1"/>
    <w:rsid w:val="5BE70AC5"/>
    <w:rsid w:val="5C2752F2"/>
    <w:rsid w:val="5C361105"/>
    <w:rsid w:val="5C522FAD"/>
    <w:rsid w:val="5C583771"/>
    <w:rsid w:val="5C5B500F"/>
    <w:rsid w:val="5C6C4246"/>
    <w:rsid w:val="5CE96177"/>
    <w:rsid w:val="5D395350"/>
    <w:rsid w:val="5D66289E"/>
    <w:rsid w:val="5D775E79"/>
    <w:rsid w:val="5DE76B45"/>
    <w:rsid w:val="5DF9063C"/>
    <w:rsid w:val="5E0D2339"/>
    <w:rsid w:val="5E385608"/>
    <w:rsid w:val="5E3E0745"/>
    <w:rsid w:val="5E3E5D21"/>
    <w:rsid w:val="5E9465B6"/>
    <w:rsid w:val="5EBD78BB"/>
    <w:rsid w:val="5F9371E0"/>
    <w:rsid w:val="6022031E"/>
    <w:rsid w:val="608368E3"/>
    <w:rsid w:val="610C2B17"/>
    <w:rsid w:val="618E3791"/>
    <w:rsid w:val="620178CE"/>
    <w:rsid w:val="62145A44"/>
    <w:rsid w:val="621C0D9D"/>
    <w:rsid w:val="623460E6"/>
    <w:rsid w:val="624236EE"/>
    <w:rsid w:val="62916D12"/>
    <w:rsid w:val="62DB47B4"/>
    <w:rsid w:val="630C7063"/>
    <w:rsid w:val="63181564"/>
    <w:rsid w:val="632C5010"/>
    <w:rsid w:val="63422A85"/>
    <w:rsid w:val="634265E1"/>
    <w:rsid w:val="63512CC8"/>
    <w:rsid w:val="63520F1A"/>
    <w:rsid w:val="63CB2A7A"/>
    <w:rsid w:val="64234664"/>
    <w:rsid w:val="642B176B"/>
    <w:rsid w:val="64722EF6"/>
    <w:rsid w:val="64B96D77"/>
    <w:rsid w:val="661001E2"/>
    <w:rsid w:val="662B4B98"/>
    <w:rsid w:val="66320B8F"/>
    <w:rsid w:val="669E17C6"/>
    <w:rsid w:val="66DC0AFB"/>
    <w:rsid w:val="67242BCD"/>
    <w:rsid w:val="675D60DF"/>
    <w:rsid w:val="67803B7C"/>
    <w:rsid w:val="67D04B25"/>
    <w:rsid w:val="682E182A"/>
    <w:rsid w:val="685A43CD"/>
    <w:rsid w:val="68E32614"/>
    <w:rsid w:val="68F4037D"/>
    <w:rsid w:val="68F70735"/>
    <w:rsid w:val="69012A9A"/>
    <w:rsid w:val="69225685"/>
    <w:rsid w:val="697274F4"/>
    <w:rsid w:val="6A42336B"/>
    <w:rsid w:val="6A4610AD"/>
    <w:rsid w:val="6A856B6D"/>
    <w:rsid w:val="6AAB53B4"/>
    <w:rsid w:val="6AAF06A9"/>
    <w:rsid w:val="6AB8153C"/>
    <w:rsid w:val="6ACD79EC"/>
    <w:rsid w:val="6AD2309E"/>
    <w:rsid w:val="6AED2C53"/>
    <w:rsid w:val="6B0D3D0B"/>
    <w:rsid w:val="6B101992"/>
    <w:rsid w:val="6B46510E"/>
    <w:rsid w:val="6B5415A7"/>
    <w:rsid w:val="6B9B0F84"/>
    <w:rsid w:val="6BDB3A77"/>
    <w:rsid w:val="6C3D7B2C"/>
    <w:rsid w:val="6C3F5AA0"/>
    <w:rsid w:val="6C4A5B71"/>
    <w:rsid w:val="6C5D448C"/>
    <w:rsid w:val="6CB06CB1"/>
    <w:rsid w:val="6CD7423E"/>
    <w:rsid w:val="6D6D6950"/>
    <w:rsid w:val="6D8F4B19"/>
    <w:rsid w:val="6DB85E1E"/>
    <w:rsid w:val="6DDB5FB0"/>
    <w:rsid w:val="6DE36C13"/>
    <w:rsid w:val="6DE74955"/>
    <w:rsid w:val="6DEF55B7"/>
    <w:rsid w:val="6DF1132F"/>
    <w:rsid w:val="6E291648"/>
    <w:rsid w:val="6E6C6C08"/>
    <w:rsid w:val="6E7A30D3"/>
    <w:rsid w:val="6ED24CBD"/>
    <w:rsid w:val="6F282B2F"/>
    <w:rsid w:val="6F4B2CC1"/>
    <w:rsid w:val="6F742582"/>
    <w:rsid w:val="6F993A2D"/>
    <w:rsid w:val="6FCF744E"/>
    <w:rsid w:val="7023779A"/>
    <w:rsid w:val="70357BF9"/>
    <w:rsid w:val="70567B70"/>
    <w:rsid w:val="70A1703D"/>
    <w:rsid w:val="70A94143"/>
    <w:rsid w:val="70E25B6E"/>
    <w:rsid w:val="70F353BF"/>
    <w:rsid w:val="70F829D5"/>
    <w:rsid w:val="70FE448F"/>
    <w:rsid w:val="71022CB5"/>
    <w:rsid w:val="71213CDA"/>
    <w:rsid w:val="71593474"/>
    <w:rsid w:val="721056AE"/>
    <w:rsid w:val="721101F2"/>
    <w:rsid w:val="72B1108D"/>
    <w:rsid w:val="72BD7A32"/>
    <w:rsid w:val="72E33128"/>
    <w:rsid w:val="72E444E7"/>
    <w:rsid w:val="72FA28FD"/>
    <w:rsid w:val="7309711B"/>
    <w:rsid w:val="73247AB1"/>
    <w:rsid w:val="733E5017"/>
    <w:rsid w:val="73557ED4"/>
    <w:rsid w:val="73591E51"/>
    <w:rsid w:val="735C724B"/>
    <w:rsid w:val="73CF04D9"/>
    <w:rsid w:val="73E57241"/>
    <w:rsid w:val="74343D24"/>
    <w:rsid w:val="744D3038"/>
    <w:rsid w:val="7456238C"/>
    <w:rsid w:val="746960C4"/>
    <w:rsid w:val="74744A68"/>
    <w:rsid w:val="74EE65C9"/>
    <w:rsid w:val="75061B64"/>
    <w:rsid w:val="75826D11"/>
    <w:rsid w:val="759C6025"/>
    <w:rsid w:val="75C80BC8"/>
    <w:rsid w:val="765C72C6"/>
    <w:rsid w:val="76D67314"/>
    <w:rsid w:val="76E32F97"/>
    <w:rsid w:val="771A5453"/>
    <w:rsid w:val="77440722"/>
    <w:rsid w:val="77BE6726"/>
    <w:rsid w:val="77C17FC5"/>
    <w:rsid w:val="77CD0717"/>
    <w:rsid w:val="78A31478"/>
    <w:rsid w:val="78C064CE"/>
    <w:rsid w:val="78CC4E73"/>
    <w:rsid w:val="78DD2BDC"/>
    <w:rsid w:val="79142376"/>
    <w:rsid w:val="79264618"/>
    <w:rsid w:val="79556C16"/>
    <w:rsid w:val="795D5ACB"/>
    <w:rsid w:val="79AD749A"/>
    <w:rsid w:val="79BF6786"/>
    <w:rsid w:val="79D044EF"/>
    <w:rsid w:val="79F44681"/>
    <w:rsid w:val="7A3D6B0E"/>
    <w:rsid w:val="7A85352B"/>
    <w:rsid w:val="7ABD4338"/>
    <w:rsid w:val="7ADB314B"/>
    <w:rsid w:val="7AE7167E"/>
    <w:rsid w:val="7AE77D42"/>
    <w:rsid w:val="7BFB64B0"/>
    <w:rsid w:val="7C013085"/>
    <w:rsid w:val="7C745605"/>
    <w:rsid w:val="7C815F74"/>
    <w:rsid w:val="7C825254"/>
    <w:rsid w:val="7C9275E1"/>
    <w:rsid w:val="7D180687"/>
    <w:rsid w:val="7D300138"/>
    <w:rsid w:val="7DC4436B"/>
    <w:rsid w:val="7DCE7921"/>
    <w:rsid w:val="7DD50326"/>
    <w:rsid w:val="7DDF73F6"/>
    <w:rsid w:val="7E162302"/>
    <w:rsid w:val="7E431733"/>
    <w:rsid w:val="7E682F48"/>
    <w:rsid w:val="7E6B6EDC"/>
    <w:rsid w:val="7E807F12"/>
    <w:rsid w:val="7E8F2BCB"/>
    <w:rsid w:val="7EEA6053"/>
    <w:rsid w:val="7EF944E8"/>
    <w:rsid w:val="7F4F235A"/>
    <w:rsid w:val="7F6770DA"/>
    <w:rsid w:val="7FCB608F"/>
    <w:rsid w:val="7FD8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12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4">
    <w:name w:val="table of authorities"/>
    <w:basedOn w:val="1"/>
    <w:next w:val="1"/>
    <w:autoRedefine/>
    <w:unhideWhenUsed/>
    <w:qFormat/>
    <w:uiPriority w:val="99"/>
    <w:pPr>
      <w:ind w:left="420" w:leftChars="200"/>
    </w:pPr>
  </w:style>
  <w:style w:type="paragraph" w:styleId="5">
    <w:name w:val="Plain Text"/>
    <w:basedOn w:val="1"/>
    <w:autoRedefine/>
    <w:qFormat/>
    <w:uiPriority w:val="0"/>
    <w:rPr>
      <w:rFonts w:ascii="宋体" w:hAnsi="Courier New"/>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paragraph" w:customStyle="1" w:styleId="12">
    <w:name w:val="_Style 1"/>
    <w:basedOn w:val="1"/>
    <w:autoRedefine/>
    <w:qFormat/>
    <w:uiPriority w:val="0"/>
    <w:pPr>
      <w:spacing w:line="481" w:lineRule="atLeast"/>
      <w:ind w:firstLine="623"/>
      <w:textAlignment w:val="baseline"/>
    </w:pPr>
    <w:rPr>
      <w:rFonts w:ascii="Times New Roman" w:hAnsi="Times New Roman" w:eastAsia="仿宋_GB2312"/>
      <w:color w:val="000000"/>
      <w:sz w:val="3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674</Words>
  <Characters>775</Characters>
  <Lines>0</Lines>
  <Paragraphs>0</Paragraphs>
  <TotalTime>180</TotalTime>
  <ScaleCrop>false</ScaleCrop>
  <LinksUpToDate>false</LinksUpToDate>
  <CharactersWithSpaces>789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cp:lastModifiedBy>
  <dcterms:modified xsi:type="dcterms:W3CDTF">2024-04-26T07:33:58Z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379328F4B0A6450790D5670E54EB03E3_13</vt:lpwstr>
  </property>
</Properties>
</file>