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93D" w:rsidRDefault="00CE28D2" w:rsidP="00EA693D">
      <w:pPr>
        <w:spacing w:line="600" w:lineRule="exact"/>
        <w:jc w:val="center"/>
        <w:rPr>
          <w:rFonts w:ascii="方正小标宋简体" w:eastAsia="方正小标宋简体"/>
          <w:sz w:val="44"/>
          <w:szCs w:val="44"/>
        </w:rPr>
      </w:pPr>
      <w:r w:rsidRPr="003741C2">
        <w:rPr>
          <w:rFonts w:ascii="方正小标宋简体" w:eastAsia="方正小标宋简体" w:hint="eastAsia"/>
          <w:sz w:val="44"/>
          <w:szCs w:val="44"/>
        </w:rPr>
        <w:t>信阳市水利局</w:t>
      </w:r>
    </w:p>
    <w:p w:rsidR="00EA693D" w:rsidRDefault="00CE28D2" w:rsidP="00EA693D">
      <w:pPr>
        <w:spacing w:line="600" w:lineRule="exact"/>
        <w:jc w:val="center"/>
        <w:rPr>
          <w:rFonts w:ascii="方正小标宋简体" w:eastAsia="方正小标宋简体"/>
          <w:sz w:val="44"/>
          <w:szCs w:val="44"/>
        </w:rPr>
      </w:pPr>
      <w:r w:rsidRPr="003741C2">
        <w:rPr>
          <w:rFonts w:ascii="方正小标宋简体" w:eastAsia="方正小标宋简体" w:hint="eastAsia"/>
          <w:sz w:val="44"/>
          <w:szCs w:val="44"/>
        </w:rPr>
        <w:t>关于2017年度中小河流治理和小型病险</w:t>
      </w:r>
    </w:p>
    <w:p w:rsidR="00852985" w:rsidRDefault="00CE28D2" w:rsidP="00EA693D">
      <w:pPr>
        <w:spacing w:line="600" w:lineRule="exact"/>
        <w:jc w:val="center"/>
        <w:rPr>
          <w:rFonts w:ascii="仿宋_GB2312" w:eastAsia="仿宋_GB2312"/>
          <w:sz w:val="32"/>
          <w:szCs w:val="32"/>
        </w:rPr>
      </w:pPr>
      <w:r w:rsidRPr="003741C2">
        <w:rPr>
          <w:rFonts w:ascii="方正小标宋简体" w:eastAsia="方正小标宋简体" w:hint="eastAsia"/>
          <w:sz w:val="44"/>
          <w:szCs w:val="44"/>
        </w:rPr>
        <w:t>水库除险加固项目绩效评价工作的通知</w:t>
      </w:r>
    </w:p>
    <w:p w:rsidR="00EA693D" w:rsidRDefault="00EA693D" w:rsidP="00C0634C">
      <w:pPr>
        <w:rPr>
          <w:rFonts w:ascii="仿宋_GB2312" w:eastAsia="仿宋_GB2312"/>
          <w:sz w:val="32"/>
          <w:szCs w:val="32"/>
        </w:rPr>
      </w:pPr>
    </w:p>
    <w:p w:rsidR="00C0634C" w:rsidRDefault="00CE28D2" w:rsidP="00C0634C">
      <w:pPr>
        <w:rPr>
          <w:rFonts w:ascii="仿宋_GB2312" w:eastAsia="仿宋_GB2312"/>
          <w:sz w:val="32"/>
          <w:szCs w:val="32"/>
        </w:rPr>
      </w:pPr>
      <w:r>
        <w:rPr>
          <w:rFonts w:ascii="仿宋_GB2312" w:eastAsia="仿宋_GB2312" w:hint="eastAsia"/>
          <w:sz w:val="32"/>
          <w:szCs w:val="32"/>
        </w:rPr>
        <w:t>有关县区水利局</w:t>
      </w:r>
      <w:r w:rsidR="000D359B">
        <w:rPr>
          <w:rFonts w:ascii="仿宋_GB2312" w:eastAsia="仿宋_GB2312" w:hint="eastAsia"/>
          <w:sz w:val="32"/>
          <w:szCs w:val="32"/>
        </w:rPr>
        <w:t>，鸡公山管理区经济发展局</w:t>
      </w:r>
      <w:r>
        <w:rPr>
          <w:rFonts w:ascii="仿宋_GB2312" w:eastAsia="仿宋_GB2312" w:hint="eastAsia"/>
          <w:sz w:val="32"/>
          <w:szCs w:val="32"/>
        </w:rPr>
        <w:t>：</w:t>
      </w:r>
    </w:p>
    <w:p w:rsidR="000D359B" w:rsidRDefault="00CE28D2" w:rsidP="00C0634C">
      <w:pPr>
        <w:ind w:firstLineChars="200" w:firstLine="640"/>
        <w:rPr>
          <w:rFonts w:ascii="仿宋_GB2312" w:eastAsia="仿宋_GB2312"/>
          <w:sz w:val="32"/>
          <w:szCs w:val="32"/>
        </w:rPr>
      </w:pPr>
      <w:r>
        <w:rPr>
          <w:rFonts w:ascii="仿宋_GB2312" w:eastAsia="仿宋_GB2312" w:hint="eastAsia"/>
          <w:sz w:val="32"/>
          <w:szCs w:val="32"/>
        </w:rPr>
        <w:t>现将《</w:t>
      </w:r>
      <w:r w:rsidRPr="00CE28D2">
        <w:rPr>
          <w:rFonts w:ascii="仿宋_GB2312" w:eastAsia="仿宋_GB2312" w:hint="eastAsia"/>
          <w:sz w:val="32"/>
          <w:szCs w:val="32"/>
        </w:rPr>
        <w:t>河南省水利厅办公室关于</w:t>
      </w:r>
      <w:r w:rsidRPr="00CE28D2">
        <w:rPr>
          <w:rFonts w:ascii="仿宋_GB2312" w:eastAsia="仿宋_GB2312"/>
          <w:sz w:val="32"/>
          <w:szCs w:val="32"/>
        </w:rPr>
        <w:t>2017年度中小河流治理和小型病险水库</w:t>
      </w:r>
      <w:r w:rsidRPr="00CE28D2">
        <w:rPr>
          <w:rFonts w:ascii="仿宋_GB2312" w:eastAsia="仿宋_GB2312" w:hint="eastAsia"/>
          <w:sz w:val="32"/>
          <w:szCs w:val="32"/>
        </w:rPr>
        <w:t>除险加固项目绩效评价工作的通知</w:t>
      </w:r>
      <w:r>
        <w:rPr>
          <w:rFonts w:ascii="仿宋_GB2312" w:eastAsia="仿宋_GB2312" w:hint="eastAsia"/>
          <w:sz w:val="32"/>
          <w:szCs w:val="32"/>
        </w:rPr>
        <w:t>》（豫水办计〔2017〕56号</w:t>
      </w:r>
      <w:r w:rsidR="00D90C3B">
        <w:rPr>
          <w:rFonts w:ascii="仿宋_GB2312" w:eastAsia="仿宋_GB2312" w:hint="eastAsia"/>
          <w:sz w:val="32"/>
          <w:szCs w:val="32"/>
        </w:rPr>
        <w:t>，以下简称《通知》</w:t>
      </w:r>
      <w:r>
        <w:rPr>
          <w:rFonts w:ascii="仿宋_GB2312" w:eastAsia="仿宋_GB2312" w:hint="eastAsia"/>
          <w:sz w:val="32"/>
          <w:szCs w:val="32"/>
        </w:rPr>
        <w:t>）转发给你们，</w:t>
      </w:r>
      <w:r w:rsidR="000D359B">
        <w:rPr>
          <w:rFonts w:ascii="仿宋_GB2312" w:eastAsia="仿宋_GB2312" w:hint="eastAsia"/>
          <w:sz w:val="32"/>
          <w:szCs w:val="32"/>
        </w:rPr>
        <w:t>并提出以下要求</w:t>
      </w:r>
      <w:r w:rsidR="00D90C3B">
        <w:rPr>
          <w:rFonts w:ascii="仿宋_GB2312" w:eastAsia="仿宋_GB2312" w:hint="eastAsia"/>
          <w:sz w:val="32"/>
          <w:szCs w:val="32"/>
        </w:rPr>
        <w:t>，</w:t>
      </w:r>
      <w:r w:rsidR="000D359B">
        <w:rPr>
          <w:rFonts w:ascii="仿宋_GB2312" w:eastAsia="仿宋_GB2312" w:hint="eastAsia"/>
          <w:sz w:val="32"/>
          <w:szCs w:val="32"/>
        </w:rPr>
        <w:t>请一并遵照执行。</w:t>
      </w:r>
    </w:p>
    <w:p w:rsidR="000D359B" w:rsidRDefault="000D359B" w:rsidP="00C0634C">
      <w:pPr>
        <w:ind w:firstLineChars="200" w:firstLine="640"/>
        <w:rPr>
          <w:rFonts w:ascii="仿宋_GB2312" w:eastAsia="仿宋_GB2312"/>
          <w:sz w:val="32"/>
          <w:szCs w:val="32"/>
        </w:rPr>
      </w:pPr>
      <w:r>
        <w:rPr>
          <w:rFonts w:ascii="仿宋_GB2312" w:eastAsia="仿宋_GB2312" w:hint="eastAsia"/>
          <w:sz w:val="32"/>
          <w:szCs w:val="32"/>
        </w:rPr>
        <w:t>一、请严格按照</w:t>
      </w:r>
      <w:r w:rsidR="00D90C3B">
        <w:rPr>
          <w:rFonts w:ascii="仿宋_GB2312" w:eastAsia="仿宋_GB2312" w:hint="eastAsia"/>
          <w:sz w:val="32"/>
          <w:szCs w:val="32"/>
        </w:rPr>
        <w:t>《通知》</w:t>
      </w:r>
      <w:r w:rsidR="00AA062A">
        <w:rPr>
          <w:rFonts w:ascii="仿宋_GB2312" w:eastAsia="仿宋_GB2312" w:hint="eastAsia"/>
          <w:sz w:val="32"/>
          <w:szCs w:val="32"/>
        </w:rPr>
        <w:t>要求</w:t>
      </w:r>
      <w:r>
        <w:rPr>
          <w:rFonts w:ascii="仿宋_GB2312" w:eastAsia="仿宋_GB2312" w:hint="eastAsia"/>
          <w:sz w:val="32"/>
          <w:szCs w:val="32"/>
        </w:rPr>
        <w:t>抓紧</w:t>
      </w:r>
      <w:r w:rsidR="00AA062A">
        <w:rPr>
          <w:rFonts w:ascii="仿宋_GB2312" w:eastAsia="仿宋_GB2312" w:hint="eastAsia"/>
          <w:sz w:val="32"/>
          <w:szCs w:val="32"/>
        </w:rPr>
        <w:t>开展</w:t>
      </w:r>
      <w:r>
        <w:rPr>
          <w:rFonts w:ascii="仿宋_GB2312" w:eastAsia="仿宋_GB2312" w:hint="eastAsia"/>
          <w:sz w:val="32"/>
          <w:szCs w:val="32"/>
        </w:rPr>
        <w:t>本辖区</w:t>
      </w:r>
      <w:r w:rsidR="00AA062A">
        <w:rPr>
          <w:rFonts w:ascii="仿宋_GB2312" w:eastAsia="仿宋_GB2312" w:hint="eastAsia"/>
          <w:sz w:val="32"/>
          <w:szCs w:val="32"/>
        </w:rPr>
        <w:t>2017年</w:t>
      </w:r>
      <w:r>
        <w:rPr>
          <w:rFonts w:ascii="仿宋_GB2312" w:eastAsia="仿宋_GB2312" w:hint="eastAsia"/>
          <w:sz w:val="32"/>
          <w:szCs w:val="32"/>
        </w:rPr>
        <w:t>度中小河流治理、小型病险水库除险加固项目绩效评价</w:t>
      </w:r>
      <w:r w:rsidR="00AA062A">
        <w:rPr>
          <w:rFonts w:ascii="仿宋_GB2312" w:eastAsia="仿宋_GB2312" w:hint="eastAsia"/>
          <w:sz w:val="32"/>
          <w:szCs w:val="32"/>
        </w:rPr>
        <w:t>自评工作</w:t>
      </w:r>
      <w:r>
        <w:rPr>
          <w:rFonts w:ascii="仿宋_GB2312" w:eastAsia="仿宋_GB2312" w:hint="eastAsia"/>
          <w:sz w:val="32"/>
          <w:szCs w:val="32"/>
        </w:rPr>
        <w:t>，并做好迎接省级抽查的准备。</w:t>
      </w:r>
    </w:p>
    <w:p w:rsidR="000D359B" w:rsidRDefault="000D359B" w:rsidP="00C0634C">
      <w:pPr>
        <w:ind w:firstLineChars="200" w:firstLine="640"/>
        <w:rPr>
          <w:rFonts w:ascii="仿宋_GB2312" w:eastAsia="仿宋_GB2312"/>
          <w:sz w:val="32"/>
          <w:szCs w:val="32"/>
        </w:rPr>
      </w:pPr>
      <w:r>
        <w:rPr>
          <w:rFonts w:ascii="仿宋_GB2312" w:eastAsia="仿宋_GB2312" w:hint="eastAsia"/>
          <w:sz w:val="32"/>
          <w:szCs w:val="32"/>
        </w:rPr>
        <w:t>二、</w:t>
      </w:r>
      <w:r w:rsidR="00AA062A">
        <w:rPr>
          <w:rFonts w:ascii="仿宋_GB2312" w:eastAsia="仿宋_GB2312" w:hint="eastAsia"/>
          <w:sz w:val="32"/>
          <w:szCs w:val="32"/>
        </w:rPr>
        <w:t>非贫困县项目全部进行绩效评价</w:t>
      </w:r>
      <w:r w:rsidR="00EA693D">
        <w:rPr>
          <w:rFonts w:ascii="仿宋_GB2312" w:eastAsia="仿宋_GB2312" w:hint="eastAsia"/>
          <w:sz w:val="32"/>
          <w:szCs w:val="32"/>
        </w:rPr>
        <w:t>。下达给贫困县的中小河流治理和小型病险水库除险加固项目资金，若用于中小河流治理和小型病险水库除险加固项目支出的部分（包含整合其他涉农资金用于中小河流治理和小型病险水库除险加固项目），要纳入绩效评价范围；若没有用于中小河流治理和小型病险水库除险加固项目的，不纳入绩效评价范围，但要在上报的绩效自评报告中注明使用方向</w:t>
      </w:r>
      <w:r w:rsidR="00515DA0">
        <w:rPr>
          <w:rFonts w:ascii="仿宋" w:eastAsia="仿宋" w:hAnsi="仿宋" w:hint="eastAsia"/>
          <w:sz w:val="32"/>
          <w:szCs w:val="32"/>
        </w:rPr>
        <w:t>。</w:t>
      </w:r>
    </w:p>
    <w:p w:rsidR="00CE28D2" w:rsidRDefault="000D359B" w:rsidP="00C0634C">
      <w:pPr>
        <w:ind w:firstLineChars="200" w:firstLine="640"/>
      </w:pPr>
      <w:r>
        <w:rPr>
          <w:rFonts w:ascii="仿宋_GB2312" w:eastAsia="仿宋_GB2312" w:hint="eastAsia"/>
          <w:sz w:val="32"/>
          <w:szCs w:val="32"/>
        </w:rPr>
        <w:t>三、</w:t>
      </w:r>
      <w:r w:rsidR="00C0634C">
        <w:rPr>
          <w:rFonts w:ascii="仿宋_GB2312" w:eastAsia="仿宋_GB2312" w:hint="eastAsia"/>
          <w:sz w:val="32"/>
          <w:szCs w:val="32"/>
        </w:rPr>
        <w:t>自评报告</w:t>
      </w:r>
      <w:r>
        <w:rPr>
          <w:rFonts w:ascii="仿宋_GB2312" w:eastAsia="仿宋_GB2312" w:hint="eastAsia"/>
          <w:sz w:val="32"/>
          <w:szCs w:val="32"/>
        </w:rPr>
        <w:t>请</w:t>
      </w:r>
      <w:r w:rsidR="00C0634C">
        <w:rPr>
          <w:rFonts w:ascii="仿宋_GB2312" w:eastAsia="仿宋_GB2312" w:hint="eastAsia"/>
          <w:sz w:val="32"/>
          <w:szCs w:val="32"/>
        </w:rPr>
        <w:t>于</w:t>
      </w:r>
      <w:r w:rsidR="00C0634C">
        <w:rPr>
          <w:rFonts w:ascii="仿宋_GB2312" w:eastAsia="仿宋_GB2312"/>
          <w:sz w:val="32"/>
          <w:szCs w:val="32"/>
        </w:rPr>
        <w:t>2017年11月28日</w:t>
      </w:r>
      <w:r w:rsidR="00C0634C">
        <w:rPr>
          <w:rFonts w:ascii="仿宋_GB2312" w:eastAsia="仿宋_GB2312" w:hint="eastAsia"/>
          <w:sz w:val="32"/>
          <w:szCs w:val="32"/>
        </w:rPr>
        <w:t>前以正式文件形式报送至市水利局规</w:t>
      </w:r>
      <w:r>
        <w:rPr>
          <w:rFonts w:ascii="仿宋_GB2312" w:eastAsia="仿宋_GB2312" w:hint="eastAsia"/>
          <w:sz w:val="32"/>
          <w:szCs w:val="32"/>
        </w:rPr>
        <w:t>划</w:t>
      </w:r>
      <w:r w:rsidR="00C0634C">
        <w:rPr>
          <w:rFonts w:ascii="仿宋_GB2312" w:eastAsia="仿宋_GB2312" w:hint="eastAsia"/>
          <w:sz w:val="32"/>
          <w:szCs w:val="32"/>
        </w:rPr>
        <w:t>计</w:t>
      </w:r>
      <w:r>
        <w:rPr>
          <w:rFonts w:ascii="仿宋_GB2312" w:eastAsia="仿宋_GB2312" w:hint="eastAsia"/>
          <w:sz w:val="32"/>
          <w:szCs w:val="32"/>
        </w:rPr>
        <w:t>划</w:t>
      </w:r>
      <w:r w:rsidR="0069447B">
        <w:rPr>
          <w:rFonts w:ascii="仿宋_GB2312" w:eastAsia="仿宋_GB2312" w:hint="eastAsia"/>
          <w:sz w:val="32"/>
          <w:szCs w:val="32"/>
        </w:rPr>
        <w:t>科（电子版发送至</w:t>
      </w:r>
      <w:r w:rsidR="00C0634C">
        <w:rPr>
          <w:rFonts w:ascii="仿宋_GB2312" w:eastAsia="仿宋_GB2312" w:hint="eastAsia"/>
          <w:sz w:val="32"/>
          <w:szCs w:val="32"/>
        </w:rPr>
        <w:t>邮箱）</w:t>
      </w:r>
      <w:r>
        <w:rPr>
          <w:rFonts w:hint="eastAsia"/>
        </w:rPr>
        <w:t>。</w:t>
      </w:r>
    </w:p>
    <w:p w:rsidR="000D359B" w:rsidRPr="000D359B" w:rsidRDefault="000D359B" w:rsidP="000D359B">
      <w:pPr>
        <w:ind w:firstLineChars="200" w:firstLine="640"/>
        <w:rPr>
          <w:rFonts w:ascii="仿宋_GB2312" w:eastAsia="仿宋_GB2312"/>
          <w:sz w:val="32"/>
          <w:szCs w:val="32"/>
        </w:rPr>
      </w:pPr>
      <w:r w:rsidRPr="000D359B">
        <w:rPr>
          <w:rFonts w:ascii="仿宋_GB2312" w:eastAsia="仿宋_GB2312" w:hint="eastAsia"/>
          <w:sz w:val="32"/>
          <w:szCs w:val="32"/>
        </w:rPr>
        <w:t>联系人：</w:t>
      </w:r>
      <w:r w:rsidR="003741C2">
        <w:rPr>
          <w:rFonts w:ascii="仿宋_GB2312" w:eastAsia="仿宋_GB2312" w:hint="eastAsia"/>
          <w:sz w:val="32"/>
          <w:szCs w:val="32"/>
        </w:rPr>
        <w:t>代杰文</w:t>
      </w:r>
    </w:p>
    <w:p w:rsidR="000D359B" w:rsidRPr="000D359B" w:rsidRDefault="000D359B" w:rsidP="000D359B">
      <w:pPr>
        <w:ind w:firstLineChars="200" w:firstLine="640"/>
        <w:rPr>
          <w:rFonts w:ascii="仿宋_GB2312" w:eastAsia="仿宋_GB2312"/>
          <w:sz w:val="32"/>
          <w:szCs w:val="32"/>
        </w:rPr>
      </w:pPr>
      <w:r w:rsidRPr="000D359B">
        <w:rPr>
          <w:rFonts w:ascii="仿宋_GB2312" w:eastAsia="仿宋_GB2312" w:hint="eastAsia"/>
          <w:sz w:val="32"/>
          <w:szCs w:val="32"/>
        </w:rPr>
        <w:lastRenderedPageBreak/>
        <w:t>联系电话：0376-6272247</w:t>
      </w:r>
    </w:p>
    <w:p w:rsidR="000D359B" w:rsidRDefault="000D359B" w:rsidP="000D359B">
      <w:pPr>
        <w:ind w:firstLineChars="200" w:firstLine="640"/>
        <w:rPr>
          <w:rFonts w:ascii="仿宋_GB2312" w:eastAsia="仿宋_GB2312"/>
          <w:sz w:val="32"/>
          <w:szCs w:val="32"/>
        </w:rPr>
      </w:pPr>
      <w:r w:rsidRPr="000D359B">
        <w:rPr>
          <w:rFonts w:ascii="仿宋_GB2312" w:eastAsia="仿宋_GB2312" w:hint="eastAsia"/>
          <w:sz w:val="32"/>
          <w:szCs w:val="32"/>
        </w:rPr>
        <w:t>电子邮箱：</w:t>
      </w:r>
      <w:hyperlink r:id="rId4" w:history="1">
        <w:r w:rsidRPr="000D359B">
          <w:rPr>
            <w:rFonts w:ascii="仿宋_GB2312" w:eastAsia="仿宋_GB2312" w:hint="eastAsia"/>
            <w:sz w:val="32"/>
            <w:szCs w:val="32"/>
          </w:rPr>
          <w:t>xysljhk</w:t>
        </w:r>
        <w:r w:rsidRPr="000D359B">
          <w:rPr>
            <w:rFonts w:ascii="仿宋_GB2312" w:eastAsia="仿宋_GB2312"/>
            <w:sz w:val="32"/>
            <w:szCs w:val="32"/>
          </w:rPr>
          <w:t>@163.com</w:t>
        </w:r>
      </w:hyperlink>
      <w:r w:rsidRPr="000D359B">
        <w:rPr>
          <w:rFonts w:ascii="仿宋_GB2312" w:eastAsia="仿宋_GB2312"/>
          <w:sz w:val="32"/>
          <w:szCs w:val="32"/>
        </w:rPr>
        <w:t xml:space="preserve"> </w:t>
      </w:r>
    </w:p>
    <w:p w:rsidR="00C50596" w:rsidRDefault="00C50596" w:rsidP="00C0634C">
      <w:pPr>
        <w:ind w:firstLineChars="200" w:firstLine="640"/>
        <w:rPr>
          <w:rFonts w:ascii="仿宋_GB2312" w:eastAsia="仿宋_GB2312"/>
          <w:sz w:val="32"/>
          <w:szCs w:val="32"/>
        </w:rPr>
      </w:pPr>
      <w:r>
        <w:rPr>
          <w:rFonts w:ascii="仿宋_GB2312" w:eastAsia="仿宋_GB2312" w:hint="eastAsia"/>
          <w:sz w:val="32"/>
          <w:szCs w:val="32"/>
        </w:rPr>
        <w:t>附件1</w:t>
      </w:r>
      <w:r w:rsidR="00EA693D">
        <w:rPr>
          <w:rFonts w:ascii="仿宋_GB2312" w:eastAsia="仿宋_GB2312" w:hint="eastAsia"/>
          <w:sz w:val="32"/>
          <w:szCs w:val="32"/>
        </w:rPr>
        <w:t>、</w:t>
      </w:r>
      <w:r>
        <w:rPr>
          <w:rFonts w:ascii="仿宋_GB2312" w:eastAsia="仿宋_GB2312" w:hint="eastAsia"/>
          <w:sz w:val="32"/>
          <w:szCs w:val="32"/>
        </w:rPr>
        <w:t>《</w:t>
      </w:r>
      <w:r w:rsidRPr="00CE28D2">
        <w:rPr>
          <w:rFonts w:ascii="仿宋_GB2312" w:eastAsia="仿宋_GB2312" w:hint="eastAsia"/>
          <w:sz w:val="32"/>
          <w:szCs w:val="32"/>
        </w:rPr>
        <w:t>河南省水利厅办公室关于</w:t>
      </w:r>
      <w:r w:rsidRPr="00CE28D2">
        <w:rPr>
          <w:rFonts w:ascii="仿宋_GB2312" w:eastAsia="仿宋_GB2312"/>
          <w:sz w:val="32"/>
          <w:szCs w:val="32"/>
        </w:rPr>
        <w:t>2017年度中小河流治理和小型病险水库</w:t>
      </w:r>
      <w:r w:rsidRPr="00CE28D2">
        <w:rPr>
          <w:rFonts w:ascii="仿宋_GB2312" w:eastAsia="仿宋_GB2312" w:hint="eastAsia"/>
          <w:sz w:val="32"/>
          <w:szCs w:val="32"/>
        </w:rPr>
        <w:t>除险加固项目绩效评价工作的通知</w:t>
      </w:r>
      <w:r>
        <w:rPr>
          <w:rFonts w:ascii="仿宋_GB2312" w:eastAsia="仿宋_GB2312" w:hint="eastAsia"/>
          <w:sz w:val="32"/>
          <w:szCs w:val="32"/>
        </w:rPr>
        <w:t>》（豫水办计〔2017〕56号）</w:t>
      </w:r>
    </w:p>
    <w:p w:rsidR="00C50596" w:rsidRDefault="00C50596" w:rsidP="00EA693D">
      <w:pPr>
        <w:ind w:firstLineChars="400" w:firstLine="1280"/>
        <w:rPr>
          <w:rFonts w:ascii="仿宋_GB2312" w:eastAsia="仿宋_GB2312"/>
          <w:sz w:val="32"/>
          <w:szCs w:val="32"/>
        </w:rPr>
      </w:pPr>
      <w:r>
        <w:rPr>
          <w:rFonts w:ascii="仿宋_GB2312" w:eastAsia="仿宋_GB2312" w:hint="eastAsia"/>
          <w:sz w:val="32"/>
          <w:szCs w:val="32"/>
        </w:rPr>
        <w:t>2</w:t>
      </w:r>
      <w:r w:rsidR="00EA693D">
        <w:rPr>
          <w:rFonts w:ascii="仿宋_GB2312" w:eastAsia="仿宋_GB2312" w:hint="eastAsia"/>
          <w:sz w:val="32"/>
          <w:szCs w:val="32"/>
        </w:rPr>
        <w:t>、</w:t>
      </w:r>
      <w:r w:rsidR="003741C2" w:rsidRPr="003741C2">
        <w:rPr>
          <w:rFonts w:ascii="仿宋_GB2312" w:eastAsia="仿宋_GB2312"/>
          <w:sz w:val="32"/>
          <w:szCs w:val="32"/>
        </w:rPr>
        <w:t>信阳市2017</w:t>
      </w:r>
      <w:r w:rsidR="006C5429">
        <w:rPr>
          <w:rFonts w:ascii="仿宋_GB2312" w:eastAsia="仿宋_GB2312" w:hint="eastAsia"/>
          <w:sz w:val="32"/>
          <w:szCs w:val="32"/>
        </w:rPr>
        <w:t>年</w:t>
      </w:r>
      <w:r w:rsidR="00D90C3B">
        <w:rPr>
          <w:rFonts w:ascii="仿宋_GB2312" w:eastAsia="仿宋_GB2312" w:hint="eastAsia"/>
          <w:sz w:val="32"/>
          <w:szCs w:val="32"/>
        </w:rPr>
        <w:t>度</w:t>
      </w:r>
      <w:r w:rsidR="003741C2" w:rsidRPr="003741C2">
        <w:rPr>
          <w:rFonts w:ascii="仿宋_GB2312" w:eastAsia="仿宋_GB2312"/>
          <w:sz w:val="32"/>
          <w:szCs w:val="32"/>
        </w:rPr>
        <w:t>中小河流</w:t>
      </w:r>
      <w:r w:rsidR="00D90C3B">
        <w:rPr>
          <w:rFonts w:ascii="仿宋_GB2312" w:eastAsia="仿宋_GB2312" w:hint="eastAsia"/>
          <w:sz w:val="32"/>
          <w:szCs w:val="32"/>
        </w:rPr>
        <w:t>治理和</w:t>
      </w:r>
      <w:r w:rsidR="003741C2" w:rsidRPr="003741C2">
        <w:rPr>
          <w:rFonts w:ascii="仿宋_GB2312" w:eastAsia="仿宋_GB2312"/>
          <w:sz w:val="32"/>
          <w:szCs w:val="32"/>
        </w:rPr>
        <w:t>小</w:t>
      </w:r>
      <w:r w:rsidR="00D90C3B">
        <w:rPr>
          <w:rFonts w:ascii="仿宋_GB2312" w:eastAsia="仿宋_GB2312" w:hint="eastAsia"/>
          <w:sz w:val="32"/>
          <w:szCs w:val="32"/>
        </w:rPr>
        <w:t>型病险</w:t>
      </w:r>
      <w:r w:rsidR="003741C2" w:rsidRPr="003741C2">
        <w:rPr>
          <w:rFonts w:ascii="仿宋_GB2312" w:eastAsia="仿宋_GB2312"/>
          <w:sz w:val="32"/>
          <w:szCs w:val="32"/>
        </w:rPr>
        <w:t>水库</w:t>
      </w:r>
      <w:r w:rsidR="00D90C3B">
        <w:rPr>
          <w:rFonts w:ascii="仿宋_GB2312" w:eastAsia="仿宋_GB2312" w:hint="eastAsia"/>
          <w:sz w:val="32"/>
          <w:szCs w:val="32"/>
        </w:rPr>
        <w:t>除险加固</w:t>
      </w:r>
      <w:r w:rsidR="003741C2" w:rsidRPr="003741C2">
        <w:rPr>
          <w:rFonts w:ascii="仿宋_GB2312" w:eastAsia="仿宋_GB2312"/>
          <w:sz w:val="32"/>
          <w:szCs w:val="32"/>
        </w:rPr>
        <w:t>项目名单</w:t>
      </w:r>
      <w:bookmarkStart w:id="0" w:name="_GoBack"/>
      <w:bookmarkEnd w:id="0"/>
    </w:p>
    <w:p w:rsidR="00D90C3B" w:rsidRDefault="00D90C3B" w:rsidP="00D90C3B">
      <w:pPr>
        <w:ind w:leftChars="200" w:left="5540" w:hangingChars="1600" w:hanging="5120"/>
        <w:rPr>
          <w:rFonts w:ascii="仿宋_GB2312" w:eastAsia="仿宋_GB2312"/>
          <w:sz w:val="32"/>
          <w:szCs w:val="32"/>
        </w:rPr>
      </w:pPr>
      <w:r>
        <w:rPr>
          <w:rFonts w:ascii="仿宋_GB2312" w:eastAsia="仿宋_GB2312" w:hint="eastAsia"/>
          <w:sz w:val="32"/>
          <w:szCs w:val="32"/>
        </w:rPr>
        <w:t xml:space="preserve">                                </w:t>
      </w:r>
    </w:p>
    <w:p w:rsidR="00D90C3B" w:rsidRPr="00C0634C" w:rsidRDefault="00D90C3B" w:rsidP="00D90C3B">
      <w:pPr>
        <w:ind w:leftChars="1800" w:left="3780" w:firstLineChars="500" w:firstLine="1600"/>
        <w:rPr>
          <w:rFonts w:ascii="仿宋_GB2312" w:eastAsia="仿宋_GB2312"/>
          <w:sz w:val="32"/>
          <w:szCs w:val="32"/>
        </w:rPr>
      </w:pPr>
      <w:r>
        <w:rPr>
          <w:rFonts w:ascii="仿宋_GB2312" w:eastAsia="仿宋_GB2312" w:hint="eastAsia"/>
          <w:sz w:val="32"/>
          <w:szCs w:val="32"/>
        </w:rPr>
        <w:t xml:space="preserve"> 2017年11月2</w:t>
      </w:r>
      <w:r w:rsidR="00EA693D">
        <w:rPr>
          <w:rFonts w:ascii="仿宋_GB2312" w:eastAsia="仿宋_GB2312"/>
          <w:sz w:val="32"/>
          <w:szCs w:val="32"/>
        </w:rPr>
        <w:t>4</w:t>
      </w:r>
      <w:r w:rsidR="00EA693D">
        <w:rPr>
          <w:rFonts w:ascii="仿宋_GB2312" w:eastAsia="仿宋_GB2312" w:hint="eastAsia"/>
          <w:sz w:val="32"/>
          <w:szCs w:val="32"/>
        </w:rPr>
        <w:t>日</w:t>
      </w:r>
    </w:p>
    <w:sectPr w:rsidR="00D90C3B" w:rsidRPr="00C06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85"/>
    <w:rsid w:val="000D359B"/>
    <w:rsid w:val="001A6885"/>
    <w:rsid w:val="003741C2"/>
    <w:rsid w:val="00515DA0"/>
    <w:rsid w:val="0059235E"/>
    <w:rsid w:val="0069447B"/>
    <w:rsid w:val="006C5429"/>
    <w:rsid w:val="00852985"/>
    <w:rsid w:val="00AA062A"/>
    <w:rsid w:val="00C0634C"/>
    <w:rsid w:val="00C50596"/>
    <w:rsid w:val="00CE28D2"/>
    <w:rsid w:val="00D90C3B"/>
    <w:rsid w:val="00E911A1"/>
    <w:rsid w:val="00EA6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8E21"/>
  <w15:chartTrackingRefBased/>
  <w15:docId w15:val="{1B1AC65C-5068-4468-AE1B-CC4C8188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5DA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uiPriority w:val="99"/>
    <w:semiHidden/>
    <w:unhideWhenUsed/>
    <w:rsid w:val="00C50596"/>
    <w:rPr>
      <w:sz w:val="18"/>
      <w:szCs w:val="18"/>
    </w:rPr>
  </w:style>
  <w:style w:type="character" w:customStyle="1" w:styleId="a5">
    <w:name w:val="批注框文本 字符"/>
    <w:basedOn w:val="a0"/>
    <w:link w:val="a4"/>
    <w:uiPriority w:val="99"/>
    <w:semiHidden/>
    <w:rsid w:val="00C50596"/>
    <w:rPr>
      <w:sz w:val="18"/>
      <w:szCs w:val="18"/>
    </w:rPr>
  </w:style>
  <w:style w:type="paragraph" w:styleId="a6">
    <w:name w:val="List Paragraph"/>
    <w:basedOn w:val="a"/>
    <w:uiPriority w:val="34"/>
    <w:qFormat/>
    <w:rsid w:val="000D359B"/>
    <w:pPr>
      <w:ind w:firstLineChars="200" w:firstLine="420"/>
    </w:pPr>
  </w:style>
  <w:style w:type="character" w:styleId="a7">
    <w:name w:val="Hyperlink"/>
    <w:basedOn w:val="a0"/>
    <w:uiPriority w:val="99"/>
    <w:unhideWhenUsed/>
    <w:rsid w:val="000D35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38002">
      <w:bodyDiv w:val="1"/>
      <w:marLeft w:val="0"/>
      <w:marRight w:val="0"/>
      <w:marTop w:val="0"/>
      <w:marBottom w:val="0"/>
      <w:divBdr>
        <w:top w:val="none" w:sz="0" w:space="0" w:color="auto"/>
        <w:left w:val="none" w:sz="0" w:space="0" w:color="auto"/>
        <w:bottom w:val="none" w:sz="0" w:space="0" w:color="auto"/>
        <w:right w:val="none" w:sz="0" w:space="0" w:color="auto"/>
      </w:divBdr>
    </w:div>
    <w:div w:id="138852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ysljhk@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jiewen dai</dc:creator>
  <cp:keywords/>
  <dc:description/>
  <cp:lastModifiedBy>jiewen dai</cp:lastModifiedBy>
  <cp:revision>16</cp:revision>
  <cp:lastPrinted>2017-11-27T10:25:00Z</cp:lastPrinted>
  <dcterms:created xsi:type="dcterms:W3CDTF">2017-11-24T04:28:00Z</dcterms:created>
  <dcterms:modified xsi:type="dcterms:W3CDTF">2017-11-27T10:25:00Z</dcterms:modified>
</cp:coreProperties>
</file>