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80" w:lineRule="exact"/>
        <w:ind w:left="0" w:leftChars="0" w:right="0" w:firstLine="0" w:firstLineChars="0"/>
        <w:jc w:val="both"/>
        <w:textAlignment w:val="auto"/>
        <w:outlineLvl w:val="9"/>
        <w:rPr>
          <w:rFonts w:hint="default" w:ascii="Times New Roman" w:hAnsi="Times New Roman" w:eastAsia="方正仿宋_GBK" w:cs="Times New Roman"/>
          <w:sz w:val="18"/>
          <w:szCs w:val="18"/>
          <w:lang w:val="en-US" w:eastAsia="zh-CN"/>
        </w:rPr>
      </w:pPr>
    </w:p>
    <w:p>
      <w:pPr>
        <w:ind w:left="0" w:leftChars="0" w:firstLine="320" w:firstLineChars="100"/>
        <w:jc w:val="both"/>
        <w:rPr>
          <w:rFonts w:hint="default" w:ascii="Times New Roman" w:hAnsi="Times New Roman" w:eastAsia="楷体" w:cs="Times New Roman"/>
          <w:sz w:val="32"/>
          <w:szCs w:val="32"/>
          <w:lang w:val="en-US" w:eastAsia="zh-CN"/>
        </w:rPr>
      </w:pPr>
      <w:r>
        <w:rPr>
          <w:rFonts w:hint="default" w:ascii="Times New Roman" w:hAnsi="Times New Roman" w:eastAsia="仿宋" w:cs="Times New Roman"/>
          <w:sz w:val="32"/>
          <w:szCs w:val="32"/>
          <w:lang w:val="en-US" w:eastAsia="zh-CN"/>
        </w:rPr>
        <w:t>信商字〔2023〕108号</w:t>
      </w:r>
      <w:r>
        <w:rPr>
          <w:rFonts w:hint="default" w:ascii="Times New Roman" w:hAnsi="Times New Roman" w:eastAsia="方正仿宋_GBK" w:cs="Times New Roman"/>
          <w:sz w:val="32"/>
          <w:szCs w:val="32"/>
          <w:lang w:val="en-US" w:eastAsia="zh-CN"/>
        </w:rPr>
        <w:t xml:space="preserve">                 签发人：</w:t>
      </w:r>
      <w:r>
        <w:rPr>
          <w:rFonts w:hint="default" w:ascii="Times New Roman" w:hAnsi="Times New Roman" w:eastAsia="楷体" w:cs="Times New Roman"/>
          <w:sz w:val="32"/>
          <w:szCs w:val="32"/>
          <w:lang w:val="en-US" w:eastAsia="zh-CN"/>
        </w:rPr>
        <w:t>刘 伟</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楷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办理结果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A</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kern w:val="0"/>
          <w:sz w:val="44"/>
          <w:szCs w:val="44"/>
          <w:lang w:val="en-US" w:eastAsia="zh-CN"/>
        </w:rPr>
        <w:t>对市六届人大一次会议第017号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kern w:val="0"/>
          <w:sz w:val="44"/>
          <w:szCs w:val="44"/>
          <w:lang w:val="en-US" w:eastAsia="zh-CN"/>
        </w:rPr>
        <w:t>建议的答复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rPr>
      </w:pPr>
      <w:bookmarkStart w:id="0" w:name="OLE_LINK1"/>
      <w:r>
        <w:rPr>
          <w:rFonts w:hint="default" w:ascii="Times New Roman" w:hAnsi="Times New Roman" w:eastAsia="仿宋" w:cs="Times New Roman"/>
          <w:kern w:val="0"/>
          <w:sz w:val="32"/>
          <w:szCs w:val="32"/>
          <w:lang w:val="en-US" w:eastAsia="zh-CN"/>
        </w:rPr>
        <w:t>郑磊代表</w:t>
      </w:r>
      <w:bookmarkEnd w:id="0"/>
      <w:r>
        <w:rPr>
          <w:rFonts w:hint="default" w:ascii="Times New Roman" w:hAnsi="Times New Roman" w:eastAsia="仿宋" w:cs="Times New Roman"/>
          <w:kern w:val="0"/>
          <w:sz w:val="32"/>
          <w:szCs w:val="32"/>
          <w:lang w:val="en-US"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    您提出的《关于建设信阳市二手车文化产业园（交易市场）的议案》收悉，现将有关情况答复如下：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黑体"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　</w:t>
      </w:r>
      <w:r>
        <w:rPr>
          <w:rFonts w:hint="default" w:ascii="Times New Roman" w:hAnsi="Times New Roman" w:eastAsia="黑体" w:cs="Times New Roman"/>
          <w:kern w:val="0"/>
          <w:sz w:val="32"/>
          <w:szCs w:val="32"/>
          <w:lang w:val="en-US" w:eastAsia="zh-CN" w:bidi="ar"/>
        </w:rPr>
        <w:t>　一、加强日常监管，规范二手车经营秩序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近年来，我市二手车市场日渐繁荣，已逐步形成汽车消费新的增长点。但在二手车交易过程中，存在着经营行为不规范、无序竞争、安全隐患、车况信息不透明、质量难保障、企业难管理等问题，制约着二手车市场的健康发展壮大。针对您提出的问题，我们着力做好以下几个方面工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22" w:firstLineChars="200"/>
        <w:jc w:val="both"/>
        <w:textAlignment w:val="auto"/>
        <w:rPr>
          <w:rFonts w:hint="default" w:ascii="Times New Roman" w:hAnsi="Times New Roman" w:eastAsia="方正楷体_GBK" w:cs="Times New Roman"/>
          <w:b/>
          <w:bCs/>
          <w:sz w:val="31"/>
          <w:szCs w:val="31"/>
        </w:rPr>
      </w:pPr>
      <w:r>
        <w:rPr>
          <w:rFonts w:hint="default" w:ascii="Times New Roman" w:hAnsi="Times New Roman" w:eastAsia="方正楷体_GBK" w:cs="Times New Roman"/>
          <w:b/>
          <w:bCs/>
          <w:sz w:val="31"/>
          <w:szCs w:val="31"/>
          <w:lang w:eastAsia="zh-CN"/>
        </w:rPr>
        <w:t>（一）</w:t>
      </w:r>
      <w:r>
        <w:rPr>
          <w:rFonts w:hint="default" w:ascii="Times New Roman" w:hAnsi="Times New Roman" w:eastAsia="方正楷体_GBK" w:cs="Times New Roman"/>
          <w:b/>
          <w:bCs/>
          <w:sz w:val="31"/>
          <w:szCs w:val="31"/>
        </w:rPr>
        <w:t>完善</w:t>
      </w:r>
      <w:r>
        <w:rPr>
          <w:rFonts w:hint="default" w:ascii="Times New Roman" w:hAnsi="Times New Roman" w:eastAsia="方正楷体_GBK" w:cs="Times New Roman"/>
          <w:b/>
          <w:bCs/>
          <w:sz w:val="31"/>
          <w:szCs w:val="31"/>
          <w:lang w:eastAsia="zh-CN"/>
        </w:rPr>
        <w:t>二手车市场</w:t>
      </w:r>
      <w:r>
        <w:rPr>
          <w:rFonts w:hint="default" w:ascii="Times New Roman" w:hAnsi="Times New Roman" w:eastAsia="方正楷体_GBK" w:cs="Times New Roman"/>
          <w:b/>
          <w:bCs/>
          <w:sz w:val="31"/>
          <w:szCs w:val="31"/>
        </w:rPr>
        <w:t>备案管理</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二手车交易市场在商务部门实行备案制。根据商务部、公安部、工商总局、税务总局令2005年第2号《二手车流通管理办法》，凡经工商行政管理部门依法登记, 取得营业执照的二手车交易市场经营者和二手车经营主体，应当自取得营业执照之日起2个月内向省级商务主管部门备案。</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2014年，二手车交易市场及二手车经营企业备案权限由省商务厅下放市商务局后，结合我市二手车市场的实际情况，市商务局制定下发《关于做好二手车交易市场及二手车交易经营企业备案有关工作的通知》（信商字</w:t>
      </w:r>
      <w:r>
        <w:rPr>
          <w:rFonts w:hint="default" w:ascii="Times New Roman" w:hAnsi="Times New Roman" w:eastAsia="方正仿宋_GBK" w:cs="Times New Roman"/>
          <w:color w:val="000000"/>
          <w:kern w:val="0"/>
          <w:sz w:val="32"/>
          <w:szCs w:val="32"/>
        </w:rPr>
        <w:t>〔</w:t>
      </w:r>
      <w:r>
        <w:rPr>
          <w:rFonts w:hint="default" w:ascii="Times New Roman" w:hAnsi="Times New Roman" w:eastAsia="仿宋_GB2312" w:cs="Times New Roman"/>
          <w:color w:val="000000"/>
          <w:kern w:val="0"/>
          <w:sz w:val="32"/>
          <w:szCs w:val="32"/>
        </w:rPr>
        <w:t>2016</w:t>
      </w:r>
      <w:r>
        <w:rPr>
          <w:rFonts w:hint="default" w:ascii="Times New Roman" w:hAnsi="Times New Roman" w:eastAsia="方正仿宋_GBK" w:cs="Times New Roman"/>
          <w:color w:val="000000"/>
          <w:kern w:val="0"/>
          <w:sz w:val="32"/>
          <w:szCs w:val="32"/>
        </w:rPr>
        <w:t>〕</w:t>
      </w:r>
      <w:r>
        <w:rPr>
          <w:rFonts w:hint="default" w:ascii="Times New Roman" w:hAnsi="Times New Roman" w:eastAsia="仿宋_GB2312" w:cs="Times New Roman"/>
          <w:color w:val="000000"/>
          <w:kern w:val="0"/>
          <w:sz w:val="32"/>
          <w:szCs w:val="32"/>
        </w:rPr>
        <w:t>153号），信阳市人民政府办公室制定下发《信阳市人民政府办公室关于促进二手车便利交易的实施意见》（信政办</w:t>
      </w:r>
      <w:r>
        <w:rPr>
          <w:rFonts w:hint="default" w:ascii="Times New Roman" w:hAnsi="Times New Roman" w:eastAsia="方正仿宋_GBK" w:cs="Times New Roman"/>
          <w:color w:val="000000"/>
          <w:kern w:val="0"/>
          <w:sz w:val="32"/>
          <w:szCs w:val="32"/>
        </w:rPr>
        <w:t>〔</w:t>
      </w:r>
      <w:r>
        <w:rPr>
          <w:rFonts w:hint="default" w:ascii="Times New Roman" w:hAnsi="Times New Roman" w:eastAsia="仿宋_GB2312" w:cs="Times New Roman"/>
          <w:color w:val="000000"/>
          <w:kern w:val="0"/>
          <w:sz w:val="32"/>
          <w:szCs w:val="32"/>
        </w:rPr>
        <w:t>2018</w:t>
      </w:r>
      <w:r>
        <w:rPr>
          <w:rFonts w:hint="default" w:ascii="Times New Roman" w:hAnsi="Times New Roman" w:eastAsia="方正仿宋_GBK" w:cs="Times New Roman"/>
          <w:color w:val="000000"/>
          <w:kern w:val="0"/>
          <w:sz w:val="32"/>
          <w:szCs w:val="32"/>
        </w:rPr>
        <w:t>〕</w:t>
      </w:r>
      <w:r>
        <w:rPr>
          <w:rFonts w:hint="default" w:ascii="Times New Roman" w:hAnsi="Times New Roman" w:eastAsia="仿宋_GB2312" w:cs="Times New Roman"/>
          <w:color w:val="000000"/>
          <w:kern w:val="0"/>
          <w:sz w:val="32"/>
          <w:szCs w:val="32"/>
        </w:rPr>
        <w:t>85号），对加强二手车市场的备案及监管提出了明确要求</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val="en-US" w:eastAsia="zh-CN"/>
        </w:rPr>
        <w:t>2021年12月信阳市商务局下发《关于加强二手车经营主体备案事权下放工作监管服务的通知》（信商字</w:t>
      </w:r>
      <w:r>
        <w:rPr>
          <w:rFonts w:hint="default" w:ascii="Times New Roman" w:hAnsi="Times New Roman" w:eastAsia="方正仿宋_GBK"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2021</w:t>
      </w:r>
      <w:r>
        <w:rPr>
          <w:rFonts w:hint="default" w:ascii="Times New Roman" w:hAnsi="Times New Roman" w:eastAsia="方正仿宋_GBK"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188号），将备案权限下放至县区商务主管部门；2022年3月，市商务局印发《关于建立二手车交易市场经营主体白案工作省厅市局县局工作直达机制的通知》（信商字</w:t>
      </w:r>
      <w:r>
        <w:rPr>
          <w:rFonts w:hint="default" w:ascii="Times New Roman" w:hAnsi="Times New Roman" w:eastAsia="方正仿宋_GBK"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2022</w:t>
      </w:r>
      <w:r>
        <w:rPr>
          <w:rFonts w:hint="default" w:ascii="Times New Roman" w:hAnsi="Times New Roman" w:eastAsia="方正仿宋_GBK"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32号），进一步便利二手车企业备案。</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22" w:firstLineChars="200"/>
        <w:jc w:val="both"/>
        <w:textAlignment w:val="auto"/>
        <w:rPr>
          <w:rFonts w:hint="default" w:ascii="Times New Roman" w:hAnsi="Times New Roman" w:eastAsia="方正楷体_GBK" w:cs="Times New Roman"/>
          <w:b/>
          <w:bCs/>
          <w:sz w:val="31"/>
          <w:szCs w:val="31"/>
          <w:lang w:val="en-US" w:eastAsia="zh-CN"/>
        </w:rPr>
      </w:pPr>
      <w:r>
        <w:rPr>
          <w:rFonts w:hint="default" w:ascii="Times New Roman" w:hAnsi="Times New Roman" w:eastAsia="方正楷体_GBK" w:cs="Times New Roman"/>
          <w:b/>
          <w:bCs/>
          <w:sz w:val="31"/>
          <w:szCs w:val="31"/>
          <w:lang w:val="en-US" w:eastAsia="zh-CN"/>
        </w:rPr>
        <w:t>（二）加强二手车市场联合执法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_GB2312" w:cs="Times New Roman"/>
          <w:color w:val="333333"/>
          <w:kern w:val="0"/>
          <w:sz w:val="32"/>
          <w:szCs w:val="32"/>
        </w:rPr>
        <w:t>近几年，</w:t>
      </w:r>
      <w:r>
        <w:rPr>
          <w:rFonts w:hint="default" w:ascii="Times New Roman" w:hAnsi="Times New Roman" w:eastAsia="仿宋" w:cs="Times New Roman"/>
          <w:kern w:val="0"/>
          <w:sz w:val="32"/>
          <w:szCs w:val="32"/>
          <w:lang w:val="en-US" w:eastAsia="zh-CN" w:bidi="ar"/>
        </w:rPr>
        <w:t>市商务、公安、市场监管、税务、城管等部门强化分工协作，开展多部门联合督查检查、清理整顿、打非治违行动，着力解决我市二手车经营行为存在的各种问题，促进我市二手车流通行业规范发展。</w:t>
      </w:r>
      <w:r>
        <w:rPr>
          <w:rFonts w:hint="default" w:ascii="Times New Roman" w:hAnsi="Times New Roman" w:eastAsia="仿宋_GB2312" w:cs="Times New Roman"/>
          <w:color w:val="333333"/>
          <w:kern w:val="0"/>
          <w:sz w:val="32"/>
          <w:szCs w:val="32"/>
        </w:rPr>
        <w:t>一是</w:t>
      </w:r>
      <w:r>
        <w:rPr>
          <w:rFonts w:hint="default" w:ascii="Times New Roman" w:hAnsi="Times New Roman" w:eastAsia="仿宋_GB2312" w:cs="Times New Roman"/>
          <w:color w:val="333333"/>
          <w:sz w:val="32"/>
          <w:szCs w:val="32"/>
          <w:shd w:val="clear" w:color="auto" w:fill="FFFFFF"/>
        </w:rPr>
        <w:t>促进二手车便利交易。根据</w:t>
      </w:r>
      <w:r>
        <w:rPr>
          <w:rFonts w:hint="default" w:ascii="Times New Roman" w:hAnsi="Times New Roman" w:eastAsia="仿宋_GB2312" w:cs="Times New Roman"/>
          <w:color w:val="000000"/>
          <w:kern w:val="0"/>
          <w:sz w:val="32"/>
          <w:szCs w:val="32"/>
        </w:rPr>
        <w:t>《信阳市人民政府办公室关于促进二手车便利交易的实施意见》（信政办[2018]85号）规定，</w:t>
      </w:r>
      <w:r>
        <w:rPr>
          <w:rFonts w:hint="default" w:ascii="Times New Roman" w:hAnsi="Times New Roman" w:eastAsia="仿宋_GB2312" w:cs="Times New Roman"/>
          <w:sz w:val="32"/>
          <w:szCs w:val="32"/>
        </w:rPr>
        <w:t>公安、税务、工商等部门及保险行业协会，选择具备条件的二手车交易市场设立服务窗口或站点，提供二手车交易、纳税、登记和保险一站式服务。公安交通管理部门要优化服务流程，提高办事效率，快捷办理转移登记业务，逐步分流市城区交易车辆，将二手车交易过户管理职能下放到县区公安部门，切实做到便民利民等；</w:t>
      </w:r>
      <w:r>
        <w:rPr>
          <w:rFonts w:hint="default" w:ascii="Times New Roman" w:hAnsi="Times New Roman" w:eastAsia="仿宋_GB2312" w:cs="Times New Roman"/>
          <w:color w:val="333333"/>
          <w:sz w:val="32"/>
          <w:szCs w:val="32"/>
          <w:shd w:val="clear" w:color="auto" w:fill="FFFFFF"/>
        </w:rPr>
        <w:t>二是规范经营主体。加强对二手车交易市场开办主体的监督，指导督促市场开办方制定和落实各项管理措施和规章制度，明确市场开办主体的管理职责，严各要求市场备案交易场地功能完善等；三是强化市场管理。</w:t>
      </w:r>
      <w:r>
        <w:rPr>
          <w:rFonts w:hint="default" w:ascii="Times New Roman" w:hAnsi="Times New Roman" w:eastAsia="仿宋_GB2312" w:cs="Times New Roman"/>
          <w:sz w:val="32"/>
          <w:szCs w:val="32"/>
        </w:rPr>
        <w:t>商务</w:t>
      </w:r>
      <w:r>
        <w:rPr>
          <w:rFonts w:hint="default" w:ascii="Times New Roman" w:hAnsi="Times New Roman" w:eastAsia="仿宋_GB2312" w:cs="Times New Roman"/>
          <w:sz w:val="32"/>
          <w:szCs w:val="32"/>
          <w:lang w:eastAsia="zh-CN"/>
        </w:rPr>
        <w:t>（稽查）</w:t>
      </w:r>
      <w:r>
        <w:rPr>
          <w:rFonts w:hint="default" w:ascii="Times New Roman" w:hAnsi="Times New Roman" w:eastAsia="仿宋_GB2312" w:cs="Times New Roman"/>
          <w:sz w:val="32"/>
          <w:szCs w:val="32"/>
        </w:rPr>
        <w:t>、公安、税务、</w:t>
      </w:r>
      <w:r>
        <w:rPr>
          <w:rFonts w:hint="default" w:ascii="Times New Roman" w:hAnsi="Times New Roman" w:eastAsia="仿宋_GB2312" w:cs="Times New Roman"/>
          <w:sz w:val="32"/>
          <w:szCs w:val="32"/>
          <w:lang w:eastAsia="zh-CN"/>
        </w:rPr>
        <w:t>市场监管</w:t>
      </w:r>
      <w:r>
        <w:rPr>
          <w:rFonts w:hint="default" w:ascii="Times New Roman" w:hAnsi="Times New Roman" w:eastAsia="仿宋_GB2312" w:cs="Times New Roman"/>
          <w:sz w:val="32"/>
          <w:szCs w:val="32"/>
        </w:rPr>
        <w:t>等部门</w:t>
      </w:r>
      <w:r>
        <w:rPr>
          <w:rFonts w:hint="default" w:ascii="Times New Roman" w:hAnsi="Times New Roman" w:eastAsia="仿宋_GB2312" w:cs="Times New Roman"/>
          <w:sz w:val="32"/>
          <w:szCs w:val="32"/>
          <w:lang w:eastAsia="zh-CN"/>
        </w:rPr>
        <w:t>认真履行属地管理责任，</w:t>
      </w:r>
      <w:r>
        <w:rPr>
          <w:rFonts w:hint="default" w:ascii="Times New Roman" w:hAnsi="Times New Roman" w:eastAsia="仿宋_GB2312" w:cs="Times New Roman"/>
          <w:sz w:val="32"/>
          <w:szCs w:val="32"/>
        </w:rPr>
        <w:t>加强二手车交易</w:t>
      </w:r>
      <w:r>
        <w:rPr>
          <w:rFonts w:hint="default" w:ascii="Times New Roman" w:hAnsi="Times New Roman" w:eastAsia="仿宋_GB2312" w:cs="Times New Roman"/>
          <w:sz w:val="32"/>
          <w:szCs w:val="32"/>
          <w:lang w:eastAsia="zh-CN"/>
        </w:rPr>
        <w:t>市场</w:t>
      </w:r>
      <w:r>
        <w:rPr>
          <w:rFonts w:hint="default" w:ascii="Times New Roman" w:hAnsi="Times New Roman" w:eastAsia="仿宋_GB2312" w:cs="Times New Roman"/>
          <w:sz w:val="32"/>
          <w:szCs w:val="32"/>
        </w:rPr>
        <w:t>管理，</w:t>
      </w:r>
      <w:r>
        <w:rPr>
          <w:rFonts w:hint="default" w:ascii="Times New Roman" w:hAnsi="Times New Roman" w:eastAsia="仿宋" w:cs="Times New Roman"/>
          <w:kern w:val="0"/>
          <w:sz w:val="32"/>
          <w:szCs w:val="32"/>
          <w:lang w:val="en-US" w:eastAsia="zh-CN" w:bidi="ar"/>
        </w:rPr>
        <w:t>对二手车经营注册登记、日常管理、消费投诉等开展专项整治，全力打击交易虚假宣传，恶意侵犯消费者合法权益等违法乱象，逐步建立行业信用机制，</w:t>
      </w:r>
      <w:r>
        <w:rPr>
          <w:rFonts w:hint="default" w:ascii="Times New Roman" w:hAnsi="Times New Roman" w:eastAsia="仿宋" w:cs="Times New Roman"/>
          <w:kern w:val="0"/>
          <w:sz w:val="32"/>
          <w:szCs w:val="32"/>
          <w:lang w:val="en-US" w:eastAsia="zh-CN" w:bidi="ar"/>
        </w:rPr>
        <w:t>共同营造我市二手车市场的良好经营秩序。</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22" w:firstLineChars="200"/>
        <w:jc w:val="both"/>
        <w:textAlignment w:val="auto"/>
        <w:rPr>
          <w:rFonts w:hint="default" w:ascii="Times New Roman" w:hAnsi="Times New Roman" w:eastAsia="方正楷体_GBK" w:cs="Times New Roman"/>
          <w:b/>
          <w:bCs/>
          <w:sz w:val="31"/>
          <w:szCs w:val="31"/>
          <w:lang w:val="en-US" w:eastAsia="zh-CN"/>
        </w:rPr>
      </w:pPr>
      <w:bookmarkStart w:id="1" w:name="_GoBack"/>
      <w:bookmarkEnd w:id="1"/>
      <w:r>
        <w:rPr>
          <w:rFonts w:hint="default" w:ascii="Times New Roman" w:hAnsi="Times New Roman" w:eastAsia="方正楷体_GBK" w:cs="Times New Roman"/>
          <w:b/>
          <w:bCs/>
          <w:sz w:val="31"/>
          <w:szCs w:val="31"/>
          <w:lang w:val="en-US" w:eastAsia="zh-CN"/>
        </w:rPr>
        <w:t>（三）</w:t>
      </w:r>
      <w:r>
        <w:rPr>
          <w:rFonts w:hint="default" w:ascii="Times New Roman" w:hAnsi="Times New Roman" w:eastAsia="方正楷体_GBK" w:cs="Times New Roman"/>
          <w:b/>
          <w:bCs/>
          <w:sz w:val="31"/>
          <w:szCs w:val="31"/>
          <w:lang w:val="en-US" w:eastAsia="zh-CN"/>
        </w:rPr>
        <w:t>完善</w:t>
      </w:r>
      <w:r>
        <w:rPr>
          <w:rFonts w:hint="default" w:ascii="Times New Roman" w:hAnsi="Times New Roman" w:eastAsia="方正楷体_GBK" w:cs="Times New Roman"/>
          <w:b/>
          <w:bCs/>
          <w:sz w:val="31"/>
          <w:szCs w:val="31"/>
          <w:lang w:val="en-US" w:eastAsia="zh-CN"/>
        </w:rPr>
        <w:t>二手车市场</w:t>
      </w:r>
      <w:r>
        <w:rPr>
          <w:rFonts w:hint="default" w:ascii="Times New Roman" w:hAnsi="Times New Roman" w:eastAsia="方正楷体_GBK" w:cs="Times New Roman"/>
          <w:b/>
          <w:bCs/>
          <w:sz w:val="31"/>
          <w:szCs w:val="31"/>
          <w:lang w:val="en-US" w:eastAsia="zh-CN"/>
        </w:rPr>
        <w:t>信息报</w:t>
      </w:r>
      <w:r>
        <w:rPr>
          <w:rFonts w:hint="default" w:ascii="Times New Roman" w:hAnsi="Times New Roman" w:eastAsia="方正楷体_GBK" w:cs="Times New Roman"/>
          <w:b/>
          <w:bCs/>
          <w:sz w:val="31"/>
          <w:szCs w:val="31"/>
          <w:lang w:val="en-US" w:eastAsia="zh-CN"/>
        </w:rPr>
        <w:t>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严格按照《汽车销售管理办法》（商务部令2017年第1号）、《二手车流通管理办法》（2017年修订）等文件，要求二手车汽车销售企业、二手车交易市场每月15日前填报上月度报表</w:t>
      </w:r>
      <w:r>
        <w:rPr>
          <w:rFonts w:hint="default" w:ascii="Times New Roman" w:hAnsi="Times New Roman" w:eastAsia="仿宋" w:cs="Times New Roman"/>
          <w:kern w:val="0"/>
          <w:sz w:val="32"/>
          <w:szCs w:val="32"/>
          <w:lang w:val="en-US" w:eastAsia="zh-CN" w:bidi="ar"/>
        </w:rPr>
        <w:t>，</w:t>
      </w:r>
      <w:r>
        <w:rPr>
          <w:rFonts w:hint="default" w:ascii="Times New Roman" w:hAnsi="Times New Roman" w:eastAsia="仿宋" w:cs="Times New Roman"/>
          <w:kern w:val="0"/>
          <w:sz w:val="32"/>
          <w:szCs w:val="32"/>
          <w:lang w:val="en-US" w:eastAsia="zh-CN" w:bidi="ar"/>
        </w:rPr>
        <w:t>每年3月31日前填报上年度报表，确保企业填报数据真实可靠。</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关于新建</w:t>
      </w:r>
      <w:r>
        <w:rPr>
          <w:rFonts w:hint="default" w:ascii="Times New Roman" w:hAnsi="Times New Roman" w:eastAsia="黑体" w:cs="Times New Roman"/>
          <w:sz w:val="32"/>
          <w:szCs w:val="32"/>
          <w:lang w:val="en-US" w:eastAsia="zh-CN"/>
        </w:rPr>
        <w:t>二手车文化产业园（交易市场）</w:t>
      </w:r>
      <w:r>
        <w:rPr>
          <w:rFonts w:hint="default" w:ascii="Times New Roman" w:hAnsi="Times New Roman" w:eastAsia="黑体" w:cs="Times New Roman"/>
          <w:sz w:val="32"/>
          <w:szCs w:val="32"/>
          <w:lang w:eastAsia="zh-CN"/>
        </w:rPr>
        <w:t>问题</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建设新的大型二手车交易专业市场工作涉及发改、国土资源规划、环保、公安、城市管理、市场监管等多部门工作，须要共同</w:t>
      </w:r>
      <w:r>
        <w:rPr>
          <w:rFonts w:hint="default" w:ascii="Times New Roman" w:hAnsi="Times New Roman" w:eastAsia="仿宋_GB2312" w:cs="Times New Roman"/>
          <w:color w:val="333333"/>
          <w:sz w:val="32"/>
          <w:szCs w:val="32"/>
          <w:shd w:val="clear" w:color="auto" w:fill="FFFFFF"/>
        </w:rPr>
        <w:t>作为</w:t>
      </w:r>
      <w:r>
        <w:rPr>
          <w:rFonts w:hint="default" w:ascii="Times New Roman" w:hAnsi="Times New Roman" w:eastAsia="仿宋_GB2312" w:cs="Times New Roman"/>
          <w:color w:val="333333"/>
          <w:sz w:val="32"/>
          <w:szCs w:val="32"/>
          <w:shd w:val="clear" w:color="auto" w:fill="FFFFFF"/>
          <w:lang w:eastAsia="zh-CN"/>
        </w:rPr>
        <w:t>。商务局作为</w:t>
      </w:r>
      <w:r>
        <w:rPr>
          <w:rFonts w:hint="default" w:ascii="Times New Roman" w:hAnsi="Times New Roman" w:eastAsia="仿宋_GB2312" w:cs="Times New Roman"/>
          <w:color w:val="333333"/>
          <w:sz w:val="32"/>
          <w:szCs w:val="32"/>
          <w:shd w:val="clear" w:color="auto" w:fill="FFFFFF"/>
        </w:rPr>
        <w:t>二手车流通</w:t>
      </w:r>
      <w:r>
        <w:rPr>
          <w:rFonts w:hint="default" w:ascii="Times New Roman" w:hAnsi="Times New Roman" w:eastAsia="仿宋_GB2312" w:cs="Times New Roman"/>
          <w:color w:val="333333"/>
          <w:sz w:val="32"/>
          <w:szCs w:val="32"/>
          <w:shd w:val="clear" w:color="auto" w:fill="FFFFFF"/>
          <w:lang w:eastAsia="zh-CN"/>
        </w:rPr>
        <w:t>行业管理</w:t>
      </w:r>
      <w:r>
        <w:rPr>
          <w:rFonts w:hint="default" w:ascii="Times New Roman" w:hAnsi="Times New Roman" w:eastAsia="仿宋_GB2312" w:cs="Times New Roman"/>
          <w:color w:val="333333"/>
          <w:sz w:val="32"/>
          <w:szCs w:val="32"/>
          <w:shd w:val="clear" w:color="auto" w:fill="FFFFFF"/>
        </w:rPr>
        <w:t>部门</w:t>
      </w:r>
      <w:r>
        <w:rPr>
          <w:rFonts w:hint="default" w:ascii="Times New Roman" w:hAnsi="Times New Roman" w:eastAsia="仿宋_GB2312" w:cs="Times New Roman"/>
          <w:sz w:val="32"/>
          <w:szCs w:val="32"/>
        </w:rPr>
        <w:t>下一步</w:t>
      </w:r>
      <w:r>
        <w:rPr>
          <w:rFonts w:hint="default" w:ascii="Times New Roman" w:hAnsi="Times New Roman" w:eastAsia="仿宋_GB2312" w:cs="Times New Roman"/>
          <w:sz w:val="32"/>
          <w:szCs w:val="32"/>
          <w:lang w:eastAsia="zh-CN"/>
        </w:rPr>
        <w:t>将会同上述各</w:t>
      </w:r>
      <w:r>
        <w:rPr>
          <w:rFonts w:hint="default" w:ascii="Times New Roman" w:hAnsi="Times New Roman" w:eastAsia="仿宋_GB2312" w:cs="Times New Roman"/>
          <w:color w:val="333333"/>
          <w:sz w:val="32"/>
          <w:szCs w:val="32"/>
          <w:shd w:val="clear" w:color="auto" w:fill="FFFFFF"/>
        </w:rPr>
        <w:t>部门</w:t>
      </w:r>
      <w:r>
        <w:rPr>
          <w:rFonts w:hint="default" w:ascii="Times New Roman" w:hAnsi="Times New Roman" w:eastAsia="仿宋_GB2312" w:cs="Times New Roman"/>
          <w:color w:val="333333"/>
          <w:sz w:val="32"/>
          <w:szCs w:val="32"/>
          <w:shd w:val="clear" w:color="auto" w:fill="FFFFFF"/>
          <w:lang w:eastAsia="zh-CN"/>
        </w:rPr>
        <w:t>进行商讨论证，</w:t>
      </w:r>
      <w:r>
        <w:rPr>
          <w:rFonts w:hint="default" w:ascii="Times New Roman" w:hAnsi="Times New Roman" w:eastAsia="仿宋_GB2312" w:cs="Times New Roman"/>
          <w:color w:val="333333"/>
          <w:sz w:val="32"/>
          <w:szCs w:val="32"/>
          <w:shd w:val="clear" w:color="auto" w:fill="FFFFFF"/>
        </w:rPr>
        <w:t>做好以下几个方面</w:t>
      </w:r>
      <w:r>
        <w:rPr>
          <w:rFonts w:hint="default" w:ascii="Times New Roman" w:hAnsi="Times New Roman" w:eastAsia="仿宋_GB2312" w:cs="Times New Roman"/>
          <w:color w:val="333333"/>
          <w:sz w:val="32"/>
          <w:szCs w:val="32"/>
          <w:shd w:val="clear" w:color="auto" w:fill="FFFFFF"/>
          <w:lang w:eastAsia="zh-CN"/>
        </w:rPr>
        <w:t>的</w:t>
      </w:r>
      <w:r>
        <w:rPr>
          <w:rFonts w:hint="default" w:ascii="Times New Roman" w:hAnsi="Times New Roman" w:eastAsia="仿宋_GB2312" w:cs="Times New Roman"/>
          <w:sz w:val="32"/>
          <w:szCs w:val="32"/>
        </w:rPr>
        <w:t>工作。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22" w:firstLineChars="200"/>
        <w:jc w:val="both"/>
        <w:textAlignment w:val="auto"/>
        <w:rPr>
          <w:rFonts w:hint="default" w:ascii="Times New Roman" w:hAnsi="Times New Roman" w:eastAsia="仿宋_GB2312" w:cs="Times New Roman"/>
          <w:color w:val="333333"/>
          <w:sz w:val="32"/>
          <w:szCs w:val="32"/>
          <w:shd w:val="clear" w:color="auto" w:fill="FFFFFF"/>
          <w:lang w:eastAsia="zh-CN"/>
        </w:rPr>
      </w:pPr>
      <w:r>
        <w:rPr>
          <w:rFonts w:hint="default" w:ascii="Times New Roman" w:hAnsi="Times New Roman" w:eastAsia="方正楷体_GBK" w:cs="Times New Roman"/>
          <w:b/>
          <w:bCs/>
          <w:sz w:val="31"/>
          <w:szCs w:val="31"/>
          <w:lang w:val="en-US" w:eastAsia="zh-CN"/>
        </w:rPr>
        <w:t>（一）认真开展市场调研。</w:t>
      </w:r>
      <w:r>
        <w:rPr>
          <w:rFonts w:hint="default" w:ascii="Times New Roman" w:hAnsi="Times New Roman" w:eastAsia="仿宋_GB2312" w:cs="Times New Roman"/>
          <w:color w:val="333333"/>
          <w:sz w:val="32"/>
          <w:szCs w:val="32"/>
          <w:shd w:val="clear" w:color="auto" w:fill="FFFFFF"/>
        </w:rPr>
        <w:t>组织相关</w:t>
      </w:r>
      <w:r>
        <w:rPr>
          <w:rFonts w:hint="default" w:ascii="Times New Roman" w:hAnsi="Times New Roman" w:eastAsia="仿宋_GB2312" w:cs="Times New Roman"/>
          <w:color w:val="333333"/>
          <w:sz w:val="32"/>
          <w:szCs w:val="32"/>
          <w:shd w:val="clear" w:color="auto" w:fill="FFFFFF"/>
          <w:lang w:eastAsia="zh-CN"/>
        </w:rPr>
        <w:t>人员到国内二手车市场建设及运营管理较为先进的地区进行调研，学习先进经验，共同探讨二手车交易市场建设、二手车行业发展和管理工作。</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2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方正楷体_GBK" w:cs="Times New Roman"/>
          <w:b/>
          <w:bCs/>
          <w:sz w:val="31"/>
          <w:szCs w:val="31"/>
          <w:lang w:val="en-US" w:eastAsia="zh-CN"/>
        </w:rPr>
        <w:t>（二）科学规划布局。</w:t>
      </w:r>
      <w:r>
        <w:rPr>
          <w:rFonts w:hint="default" w:ascii="Times New Roman" w:hAnsi="Times New Roman" w:eastAsia="仿宋_GB2312" w:cs="Times New Roman"/>
          <w:color w:val="333333"/>
          <w:sz w:val="32"/>
          <w:szCs w:val="32"/>
          <w:shd w:val="clear" w:color="auto" w:fill="FFFFFF"/>
          <w:lang w:eastAsia="zh-CN"/>
        </w:rPr>
        <w:t>积极争取发改部门立项，</w:t>
      </w:r>
      <w:r>
        <w:rPr>
          <w:rFonts w:hint="default" w:ascii="Times New Roman" w:hAnsi="Times New Roman" w:eastAsia="仿宋" w:cs="Times New Roman"/>
          <w:kern w:val="0"/>
          <w:sz w:val="32"/>
          <w:szCs w:val="32"/>
          <w:lang w:val="en-US" w:eastAsia="zh-CN" w:bidi="ar"/>
        </w:rPr>
        <w:t>将项目纳入我市重点工程项目目录；</w:t>
      </w:r>
      <w:r>
        <w:rPr>
          <w:rFonts w:hint="default" w:ascii="Times New Roman" w:hAnsi="Times New Roman" w:eastAsia="仿宋_GB2312" w:cs="Times New Roman"/>
          <w:color w:val="333333"/>
          <w:sz w:val="32"/>
          <w:szCs w:val="32"/>
          <w:shd w:val="clear" w:color="auto" w:fill="FFFFFF"/>
          <w:lang w:eastAsia="zh-CN"/>
        </w:rPr>
        <w:t>争取国土资源规划部门</w:t>
      </w:r>
      <w:r>
        <w:rPr>
          <w:rFonts w:hint="default" w:ascii="Times New Roman" w:hAnsi="Times New Roman" w:eastAsia="仿宋_GB2312" w:cs="Times New Roman"/>
          <w:color w:val="333333"/>
          <w:sz w:val="32"/>
          <w:szCs w:val="32"/>
          <w:shd w:val="clear" w:color="auto" w:fill="FFFFFF"/>
        </w:rPr>
        <w:t>在符合</w:t>
      </w:r>
      <w:r>
        <w:rPr>
          <w:rFonts w:hint="default" w:ascii="Times New Roman" w:hAnsi="Times New Roman" w:eastAsia="仿宋_GB2312" w:cs="Times New Roman"/>
          <w:color w:val="333333"/>
          <w:sz w:val="32"/>
          <w:szCs w:val="32"/>
          <w:shd w:val="clear" w:color="auto" w:fill="FFFFFF"/>
          <w:lang w:eastAsia="zh-CN"/>
        </w:rPr>
        <w:t>全</w:t>
      </w:r>
      <w:r>
        <w:rPr>
          <w:rFonts w:hint="default" w:ascii="Times New Roman" w:hAnsi="Times New Roman" w:eastAsia="仿宋_GB2312" w:cs="Times New Roman"/>
          <w:color w:val="333333"/>
          <w:sz w:val="32"/>
          <w:szCs w:val="32"/>
          <w:shd w:val="clear" w:color="auto" w:fill="FFFFFF"/>
        </w:rPr>
        <w:t>市整体国土空间规划的</w:t>
      </w:r>
      <w:r>
        <w:rPr>
          <w:rFonts w:hint="default" w:ascii="Times New Roman" w:hAnsi="Times New Roman" w:eastAsia="仿宋_GB2312" w:cs="Times New Roman"/>
          <w:sz w:val="32"/>
          <w:szCs w:val="32"/>
        </w:rPr>
        <w:t>前提下，科学规划好我市二手车交易市场</w:t>
      </w:r>
      <w:r>
        <w:rPr>
          <w:rFonts w:hint="default" w:ascii="Times New Roman" w:hAnsi="Times New Roman" w:eastAsia="仿宋_GB2312" w:cs="Times New Roman"/>
          <w:sz w:val="32"/>
          <w:szCs w:val="32"/>
          <w:lang w:eastAsia="zh-CN"/>
        </w:rPr>
        <w:t>建设</w:t>
      </w:r>
      <w:r>
        <w:rPr>
          <w:rFonts w:hint="default" w:ascii="Times New Roman" w:hAnsi="Times New Roman" w:eastAsia="仿宋_GB2312" w:cs="Times New Roman"/>
          <w:sz w:val="32"/>
          <w:szCs w:val="32"/>
        </w:rPr>
        <w:t>布局</w:t>
      </w:r>
      <w:r>
        <w:rPr>
          <w:rFonts w:hint="default" w:ascii="Times New Roman" w:hAnsi="Times New Roman" w:eastAsia="仿宋_GB2312" w:cs="Times New Roman"/>
          <w:sz w:val="32"/>
          <w:szCs w:val="32"/>
          <w:lang w:eastAsia="zh-CN"/>
        </w:rPr>
        <w:t>和用地指标</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积极与当地政府或管委会进行沟通，协调项目用地等，对新建大型二手车交易市场项目进行充分论证。</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22"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方正楷体_GBK" w:cs="Times New Roman"/>
          <w:b/>
          <w:bCs/>
          <w:sz w:val="31"/>
          <w:szCs w:val="31"/>
          <w:lang w:val="en-US" w:eastAsia="zh-CN"/>
        </w:rPr>
        <w:t>（三）通过市场化手段筹集社会资金建设新市场。</w:t>
      </w:r>
      <w:r>
        <w:rPr>
          <w:rFonts w:hint="default" w:ascii="Times New Roman" w:hAnsi="Times New Roman" w:eastAsia="仿宋_GB2312" w:cs="Times New Roman"/>
          <w:sz w:val="32"/>
          <w:szCs w:val="32"/>
          <w:lang w:eastAsia="zh-CN"/>
        </w:rPr>
        <w:t>在用地等问题解决之后，通过国有平台公司或者现有二手车交易市场、二手车经销企业牵头运用市场手段筹资进行项目建设。商务部门协调相关部门</w:t>
      </w:r>
      <w:r>
        <w:rPr>
          <w:rFonts w:hint="default" w:ascii="Times New Roman" w:hAnsi="Times New Roman" w:eastAsia="仿宋_GB2312" w:cs="Times New Roman"/>
          <w:sz w:val="32"/>
          <w:szCs w:val="32"/>
        </w:rPr>
        <w:t>认真做好服务</w:t>
      </w:r>
      <w:r>
        <w:rPr>
          <w:rFonts w:hint="default" w:ascii="Times New Roman" w:hAnsi="Times New Roman" w:eastAsia="仿宋" w:cs="Times New Roman"/>
          <w:kern w:val="0"/>
          <w:sz w:val="32"/>
          <w:szCs w:val="32"/>
          <w:lang w:val="en-US" w:eastAsia="zh-CN" w:bidi="ar"/>
        </w:rPr>
        <w:t>。</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right="0" w:rightChars="0" w:firstLine="622"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方正楷体_GBK" w:cs="Times New Roman"/>
          <w:b/>
          <w:bCs/>
          <w:sz w:val="31"/>
          <w:szCs w:val="31"/>
          <w:lang w:val="en-US" w:eastAsia="zh-CN"/>
        </w:rPr>
        <w:t>（四）</w:t>
      </w:r>
      <w:r>
        <w:rPr>
          <w:rFonts w:hint="default" w:ascii="Times New Roman" w:hAnsi="Times New Roman" w:eastAsia="方正楷体_GBK" w:cs="Times New Roman"/>
          <w:b/>
          <w:bCs/>
          <w:sz w:val="31"/>
          <w:szCs w:val="31"/>
          <w:lang w:val="en-US" w:eastAsia="zh-CN"/>
        </w:rPr>
        <w:t>健全我市二手车流通制度体系建设</w:t>
      </w:r>
      <w:r>
        <w:rPr>
          <w:rFonts w:hint="default" w:ascii="Times New Roman" w:hAnsi="Times New Roman" w:eastAsia="方正楷体_GBK" w:cs="Times New Roman"/>
          <w:b/>
          <w:bCs/>
          <w:sz w:val="31"/>
          <w:szCs w:val="31"/>
          <w:lang w:val="en-US" w:eastAsia="zh-CN"/>
        </w:rPr>
        <w:t>。</w:t>
      </w:r>
      <w:r>
        <w:rPr>
          <w:rFonts w:hint="default" w:ascii="Times New Roman" w:hAnsi="Times New Roman" w:eastAsia="仿宋" w:cs="Times New Roman"/>
          <w:kern w:val="0"/>
          <w:sz w:val="32"/>
          <w:szCs w:val="32"/>
          <w:lang w:val="en-US" w:eastAsia="zh-CN" w:bidi="ar"/>
        </w:rPr>
        <w:t>完善二手车交易登记管理，建立二手车流通信息平台，努力在我市营造一个二手车自由流通、便利交易，消费者放心消费、明白消费，市场竞争规范有序的良好环境。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感谢您对我市二手车交易市场建设发展工作的关心和支持</w:t>
      </w:r>
      <w:r>
        <w:rPr>
          <w:rFonts w:hint="default" w:ascii="Times New Roman" w:hAnsi="Times New Roman" w:eastAsia="仿宋" w:cs="Times New Roman"/>
          <w:kern w:val="0"/>
          <w:sz w:val="32"/>
          <w:szCs w:val="32"/>
          <w:lang w:val="en-US" w:eastAsia="zh-CN" w:bidi="ar"/>
        </w:rPr>
        <w:t>，欢迎您继续对我们的工作给予监督和指导。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主办单位：信阳市商务局 联系人：曾勇 电话：6806068</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 xml:space="preserve">                            2023年6月</w:t>
      </w:r>
      <w:r>
        <w:rPr>
          <w:rFonts w:hint="default" w:ascii="Times New Roman" w:hAnsi="Times New Roman" w:eastAsia="仿宋" w:cs="Times New Roman"/>
          <w:kern w:val="0"/>
          <w:sz w:val="32"/>
          <w:szCs w:val="32"/>
          <w:lang w:val="en-US" w:eastAsia="zh-CN" w:bidi="ar"/>
        </w:rPr>
        <w:t>25</w:t>
      </w:r>
      <w:r>
        <w:rPr>
          <w:rFonts w:hint="default" w:ascii="Times New Roman" w:hAnsi="Times New Roman" w:eastAsia="仿宋" w:cs="Times New Roman"/>
          <w:kern w:val="0"/>
          <w:sz w:val="32"/>
          <w:szCs w:val="32"/>
          <w:lang w:val="en-US" w:eastAsia="zh-CN" w:bidi="ar"/>
        </w:rPr>
        <w:t>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kern w:val="0"/>
          <w:sz w:val="32"/>
          <w:szCs w:val="32"/>
          <w:lang w:val="en-US" w:eastAsia="zh-CN" w:bidi="ar"/>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sectPr>
          <w:footerReference r:id="rId3" w:type="default"/>
          <w:pgSz w:w="11906" w:h="16838"/>
          <w:pgMar w:top="2098" w:right="1474" w:bottom="2154" w:left="1587" w:header="851" w:footer="1587" w:gutter="0"/>
          <w:paperSrc/>
          <w:pgNumType w:fmt="decimal"/>
          <w:cols w:space="0" w:num="1"/>
          <w:rtlGutter w:val="0"/>
          <w:docGrid w:type="lines" w:linePitch="312" w:charSpace="0"/>
        </w:sect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kern w:val="0"/>
          <w:sz w:val="32"/>
          <w:szCs w:val="32"/>
          <w:lang w:val="en-US" w:eastAsia="zh-CN" w:bidi="ar"/>
        </w:rPr>
      </w:pPr>
    </w:p>
    <w:p>
      <w:pPr>
        <w:keepNext w:val="0"/>
        <w:keepLines w:val="0"/>
        <w:pageBreakBefore w:val="0"/>
        <w:widowControl w:val="0"/>
        <w:pBdr>
          <w:top w:val="single" w:color="auto" w:sz="18" w:space="1"/>
          <w:left w:val="none" w:color="auto" w:sz="0" w:space="4"/>
          <w:bottom w:val="single" w:color="auto" w:sz="18" w:space="1"/>
          <w:right w:val="none" w:color="auto" w:sz="0" w:space="4"/>
          <w:between w:val="none" w:color="auto" w:sz="0" w:space="0"/>
        </w:pBdr>
        <w:kinsoku/>
        <w:wordWrap/>
        <w:overflowPunct/>
        <w:topLinePunct w:val="0"/>
        <w:autoSpaceDE/>
        <w:autoSpaceDN/>
        <w:bidi w:val="0"/>
        <w:adjustRightInd/>
        <w:snapToGrid/>
        <w:spacing w:line="560" w:lineRule="exact"/>
        <w:ind w:firstLine="280" w:firstLineChars="100"/>
        <w:jc w:val="both"/>
        <w:textAlignment w:val="auto"/>
        <w:rPr>
          <w:rFonts w:hint="default" w:ascii="Times New Roman" w:hAnsi="Times New Roman" w:eastAsia="仿宋" w:cs="Times New Roman"/>
          <w:kern w:val="0"/>
          <w:sz w:val="32"/>
          <w:szCs w:val="32"/>
          <w:lang w:val="en-US" w:eastAsia="zh-CN" w:bidi="ar"/>
        </w:rPr>
      </w:pPr>
      <w:r>
        <w:rPr>
          <w:rFonts w:hint="default" w:ascii="Times New Roman" w:hAnsi="Times New Roman" w:eastAsia="仿宋" w:cs="Times New Roman"/>
          <w:sz w:val="28"/>
          <w:szCs w:val="28"/>
          <w:lang w:val="en-US" w:eastAsia="zh-CN"/>
        </w:rPr>
        <w:t>信阳市商务局办公室                     2023年6月25日印发</w:t>
      </w:r>
    </w:p>
    <w:sectPr>
      <w:footerReference r:id="rId4" w:type="default"/>
      <w:pgSz w:w="11906" w:h="16838"/>
      <w:pgMar w:top="2098" w:right="1474" w:bottom="2154" w:left="1587" w:header="851" w:footer="158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A7633"/>
    <w:multiLevelType w:val="singleLevel"/>
    <w:tmpl w:val="C18A763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BDB658"/>
    <w:rsid w:val="525E5E66"/>
    <w:rsid w:val="5E930991"/>
    <w:rsid w:val="5FED5440"/>
    <w:rsid w:val="69646BB8"/>
    <w:rsid w:val="6BD02F48"/>
    <w:rsid w:val="7E5BB6F0"/>
    <w:rsid w:val="DFBDB658"/>
    <w:rsid w:val="EF792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next w:val="1"/>
    <w:qFormat/>
    <w:uiPriority w:val="99"/>
    <w:pPr>
      <w:widowControl w:val="0"/>
      <w:ind w:left="420" w:leftChars="200"/>
      <w:jc w:val="both"/>
    </w:pPr>
    <w:rPr>
      <w:rFonts w:ascii="Calibri" w:hAnsi="Calibri" w:eastAsia="仿宋" w:cs="Times New Roman"/>
      <w:kern w:val="2"/>
      <w:sz w:val="32"/>
      <w:szCs w:val="24"/>
      <w:lang w:val="en-US" w:eastAsia="zh-CN" w:bidi="ar-SA"/>
    </w:rPr>
  </w:style>
  <w:style w:type="paragraph" w:styleId="3">
    <w:name w:val="Body Text"/>
    <w:basedOn w:val="1"/>
    <w:qFormat/>
    <w:uiPriority w:val="0"/>
    <w:pPr>
      <w:spacing w:before="45" w:beforeLines="0"/>
      <w:ind w:left="109"/>
    </w:pPr>
    <w:rPr>
      <w:rFonts w:ascii="宋体" w:hAnsi="宋体" w:eastAsia="宋体"/>
      <w:sz w:val="28"/>
      <w:szCs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2023-05-26T11:03:00Z</dcterms:created>
  <dc:creator>guest</dc:creator>
  <cp:lastModifiedBy>Administrator</cp:lastModifiedBy>
  <dcterms:modified xsi:type="dcterms:W3CDTF">2023-06-25T01:19:30Z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A4348AEE60D54A7BB556C8FFDDBF64BB</vt:lpwstr>
  </property>
</Properties>
</file>