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鄂豫皖苏区首府旧址管理委员会2021年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部门预算收支情况说明</w:t>
      </w:r>
    </w:p>
    <w:p>
      <w:pPr>
        <w:spacing w:line="600" w:lineRule="exact"/>
        <w:jc w:val="center"/>
        <w:rPr>
          <w:rFonts w:ascii="宋体" w:hAnsi="宋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宋体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二、2021年度部门预算情况说明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附件：2021年度部门预算表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01、2021年单位部门预算收支总表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02、2021年单位部门预算收入总表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03、2021年单位部门预算支出总表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04、2021年单位部门预算财政拨款收支总表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05、2021年单位部门预算财政拨款一般公共预算支出总表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06、2021年单位部门预算财政拨款一般公共预算基本支出总表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07、2021年单位“三公”经费支出预算明细表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07-1、2021年单位财政拨款“三公”经费支出预算明细表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08、2021年单位财政拨款政府性基金预算支出预算明细表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09、2021年单位政府采购支出预算明细表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10、2021年预算单位国有资本经营收支预算表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根据部门预算管理有关规定，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鄂豫皖苏区首府旧址管理委员会部门收支预算为部门汇总预算，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2个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归口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单位，分别是</w:t>
      </w:r>
      <w:r>
        <w:rPr>
          <w:rFonts w:hint="eastAsia" w:eastAsia="仿宋_GB2312"/>
          <w:color w:val="000000"/>
          <w:sz w:val="32"/>
          <w:szCs w:val="32"/>
        </w:rPr>
        <w:t>鄂豫皖苏区首府旧址管理委员会、鄂豫皖苏区首府革命博物馆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1、贯彻落实革命文物保护有关法律、法规，坚持“保护为主、抢救第一”的方针，研究、制定、落实鄂豫皖苏区首府旧址事业发展规划及有关管理办法并组织实施。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负责对鄂豫皖苏区首府革命博物馆、鄂豫皖苏区首府烈士陵园、鄂豫皖苏区首府旧址群（包括中共中央鄂豫皖分局旧址、红四方面军总部旧址、鄂豫皖省工农民主政府旧址、鄂豫皖苏区税务总局旧址、鄂豫皖省苏整治保卫局旧址、鄂豫皖军委航空局旧址、鄂豫皖省苏石印科旧址等）统一集中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3、负责鄂豫皖革命根据地境内革命文物的征集、管理、复制和陈列展示，负责革命烈士史料和遗物的收集、整理、陈列，搞好烈士文物的保护和管理。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负责鄂豫皖苏区首府旧址范围内的公共基础设施规划、建设和管理，使革命纪念场所形成庄重、肃穆、优美的环境；充分发挥旧址公共服务设施作用，增强其社会服务功能；统一做好旧址范围内各类财产的安全保卫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负责鄂豫皖苏区革命斗争史咨询服务和讲解宣传；负责组织收集编纂鄂豫皖根据地革命历史资料，研究挖掘鄂豫皖苏区的烈士事迹，编纂出版烈士书籍；有组织、有计划的开展鄂豫皖苏区革命历史的研究、对外交流和宣传，增强对外影响力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6、负责接待社会各界来首府旧址接受革命传统教育、爱国主义教育和党性教育，建立健全社会各界开展瞻仰凭吊纪念革命烈士活动的服务制度，努力打造全国爱国主义教育示范基地和全国红色旅游精品景区。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7、承办县委、县政府和上级主管部门交办的其他工作。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鄂豫皖苏区首府旧址管理委员会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现有在职人员34人，其中：县处级干部1人，正科级实职3人，副科级实职10人，主任科员0人，副主任科员0人，工勤人员0人,其他一般工作人员20人；离退休人员6人（其中离休人员0人），共计40人。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学习宣传贯彻党的十九大精神。不断推进和完善首府旅游区发展规划，推进国家5A级景区创建。加强首府景区统一管理。配合相关职能部门，加大跑项争资力度。认真落实县委中心工作，加强文物保护利用，建设好党史学习教育阵地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2021</w:t>
      </w:r>
      <w:r>
        <w:rPr>
          <w:rFonts w:eastAsia="黑体"/>
          <w:color w:val="000000"/>
          <w:sz w:val="32"/>
          <w:szCs w:val="32"/>
        </w:rPr>
        <w:t>年度部门预算说明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根据部门预算管理有关规定，本预算为汇总预算，包括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管委会</w:t>
      </w:r>
      <w:r>
        <w:rPr>
          <w:rFonts w:hint="eastAsia" w:ascii="仿宋_GB2312" w:eastAsia="仿宋_GB2312"/>
          <w:sz w:val="32"/>
          <w:szCs w:val="32"/>
        </w:rPr>
        <w:t>本级预算和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属单位预算，具体是：1、鄂豫皖苏区首府旧址管理委员会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本级；</w:t>
      </w: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鄂豫皖苏区首府革命博物馆</w:t>
      </w:r>
      <w:r>
        <w:rPr>
          <w:rFonts w:hint="eastAsia" w:ascii="仿宋_GB2312" w:eastAsia="仿宋_GB2312"/>
          <w:sz w:val="32"/>
          <w:szCs w:val="32"/>
        </w:rPr>
        <w:t xml:space="preserve">。                  </w:t>
      </w:r>
    </w:p>
    <w:p>
      <w:pPr>
        <w:spacing w:line="600" w:lineRule="exact"/>
        <w:ind w:firstLine="643" w:firstLineChars="200"/>
        <w:jc w:val="left"/>
        <w:rPr>
          <w:rFonts w:ascii="楷体_GB2312" w:eastAsia="楷体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1061.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</w:rPr>
        <w:t>1061.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</w:rPr>
        <w:t>增加48.9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增长4.8%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人员经费</w:t>
      </w:r>
      <w:r>
        <w:rPr>
          <w:rFonts w:eastAsia="仿宋_GB2312"/>
          <w:color w:val="000000"/>
          <w:kern w:val="0"/>
          <w:sz w:val="32"/>
          <w:szCs w:val="32"/>
        </w:rPr>
        <w:t>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</w:rPr>
        <w:t>1061.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</w:rPr>
        <w:t>1061.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，部门结余资金0万元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</w:rPr>
        <w:t>1061.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</w:rPr>
        <w:t>753.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预算71%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</w:rPr>
        <w:t>307.6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预算29%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1061.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，财政拨款支出预算1061.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</w:rPr>
        <w:t>增加48.9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，增长4.8%。增加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</w:rPr>
        <w:t>人员增加。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1061.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其中：基本支出753.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71%；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项目支出307.6万元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29%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。基本支出中工资福利支出438.8万元，对个人和家庭的补助支出3.4万元，商品和服务支出311.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万元。项目支出中房屋建筑物购建支出0万元，设备购置0万元，基础设施建设0万元，大型修缮50万元，其他257.6万元。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</w:rPr>
        <w:t>753.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其中：工资福利支出438.8万元，对个人和家庭的补助支出3.4万元，商品和服务支出311.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1、工资福利支出438.8万元，其中：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</w:rPr>
        <w:t>292.3万元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其他工资1.1万元、统一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</w:rPr>
        <w:t>0万元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</w:rPr>
        <w:t>8.5万元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奖金0万元、基础性绩效38.9万元、奖励性绩效17.4万元、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</w:rPr>
        <w:t>53.3万元、住房公积金25.2万元、其他工资福利支出2.1万元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2、对个人和家庭补助支出3.4万元，其中：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1.3万元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</w:rPr>
        <w:t>2.1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3、商品和服务支出311.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</w:rPr>
        <w:t>78.5万元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印刷费28万元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水电费68万元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25万元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9万元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8.5万元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26万元、会议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5万元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培训费17万元、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</w:rPr>
        <w:t>10万元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</w:rPr>
        <w:t>0万元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</w:rPr>
        <w:t>6万元、其他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商品和服务支出30.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</w:rPr>
        <w:t>10万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，比上年上升了88.6%，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上升原因为：首府景区街区改造和首府景区5A创建公务接待量增加</w:t>
      </w:r>
      <w:r>
        <w:rPr>
          <w:rFonts w:hint="eastAsia" w:eastAsia="仿宋_GB2312"/>
          <w:color w:val="000000"/>
          <w:kern w:val="0"/>
          <w:sz w:val="32"/>
          <w:szCs w:val="32"/>
        </w:rPr>
        <w:t>。其中，公务接待费10万元，比上年上升88.6%，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上升原因为：首府景区街区改造和首府景区5A创建公务接待量增加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；公务车运行维护费0万元，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原因是本单位无公务用车；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与上年持平，没有该项支出。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财政拨款安排的“三公”经费支出预算10万元，比上年上升88.6%；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上升原因为：首府景区街区改造和首府景区5A创建公务接待量增加</w:t>
      </w:r>
      <w:r>
        <w:rPr>
          <w:rFonts w:hint="eastAsia" w:eastAsia="仿宋_GB2312"/>
          <w:color w:val="000000"/>
          <w:kern w:val="0"/>
          <w:sz w:val="32"/>
          <w:szCs w:val="32"/>
        </w:rPr>
        <w:t>。财政拨款安排的“三公”经费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，没有该项支出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</w:rPr>
        <w:t>费年初预算0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</w:rPr>
        <w:t>年初预算0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，与上年持平，原因是本单位无公务用车</w:t>
      </w:r>
      <w:r>
        <w:rPr>
          <w:rFonts w:hint="eastAsia" w:eastAsia="仿宋_GB2312"/>
          <w:color w:val="000000"/>
          <w:kern w:val="0"/>
          <w:sz w:val="32"/>
          <w:szCs w:val="32"/>
        </w:rPr>
        <w:t>；公务用车购置费为0万元，公务用车车辆为0辆，公车保有量为0辆。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比2020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上升88.6%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上升原因为：首府景区街区改造和首府景区5A创建公务接待量增加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鄂豫皖苏区首府旧址管理委员会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2021年单位政府采购支出预算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鄂豫皖苏区首府旧址管理委员会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设备购置、0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鄂豫皖苏区首府旧址管理委员会、鄂豫皖苏区首府革命博物馆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均属于事业单位，</w:t>
      </w:r>
      <w:r>
        <w:rPr>
          <w:rFonts w:eastAsia="仿宋_GB2312"/>
          <w:color w:val="000000"/>
          <w:kern w:val="0"/>
          <w:sz w:val="32"/>
          <w:szCs w:val="32"/>
        </w:rPr>
        <w:t>按照部门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机关运行经费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统计</w:t>
      </w:r>
      <w:r>
        <w:rPr>
          <w:rFonts w:eastAsia="仿宋_GB2312"/>
          <w:color w:val="000000"/>
          <w:kern w:val="0"/>
          <w:sz w:val="32"/>
          <w:szCs w:val="32"/>
        </w:rPr>
        <w:t>口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径，</w:t>
      </w:r>
      <w:r>
        <w:rPr>
          <w:rFonts w:eastAsia="仿宋_GB2312"/>
          <w:color w:val="000000"/>
          <w:kern w:val="0"/>
          <w:sz w:val="32"/>
          <w:szCs w:val="32"/>
        </w:rPr>
        <w:t>机关运行经费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支出为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与2020年度持平，均没有该项支出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鄂豫皖苏区首府旧址管理委员会</w:t>
      </w:r>
      <w:r>
        <w:rPr>
          <w:rFonts w:hint="eastAsia"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2021年，本单位国有资本经营收支预算为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</w:p>
    <w:p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20年期末，</w:t>
      </w:r>
      <w:r>
        <w:rPr>
          <w:rFonts w:hint="eastAsia" w:eastAsia="仿宋_GB2312"/>
          <w:color w:val="000000"/>
          <w:sz w:val="32"/>
          <w:szCs w:val="32"/>
        </w:rPr>
        <w:t>鄂豫皖苏区首府旧址管理委员会</w:t>
      </w:r>
      <w:r>
        <w:rPr>
          <w:rFonts w:hint="eastAsia" w:ascii="仿宋_GB2312" w:eastAsia="仿宋_GB2312"/>
          <w:sz w:val="32"/>
          <w:szCs w:val="32"/>
        </w:rPr>
        <w:t>共有车辆0辆，其中：一般公务用车0辆</w:t>
      </w:r>
      <w:r>
        <w:rPr>
          <w:rFonts w:hint="eastAsia" w:ascii="仿宋_GB2312" w:eastAsia="仿宋_GB2312"/>
          <w:sz w:val="32"/>
          <w:szCs w:val="32"/>
          <w:lang w:eastAsia="zh-CN"/>
        </w:rPr>
        <w:t>、一般执法执勤车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0辆、特种专业技术用车0辆、其他用车0辆</w:t>
      </w:r>
      <w:r>
        <w:rPr>
          <w:rFonts w:hint="eastAsia" w:ascii="仿宋_GB2312" w:eastAsia="仿宋_GB2312"/>
          <w:sz w:val="32"/>
          <w:szCs w:val="32"/>
        </w:rPr>
        <w:t>。单价50万元以上通用设备0套，单位价值100万元以上专用设备0套。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3MDBhYjU5NzNhM2M3MTkzNzQ3MGNhNWM2NzQxMDYifQ=="/>
  </w:docVars>
  <w:rsids>
    <w:rsidRoot w:val="0026389B"/>
    <w:rsid w:val="000102F4"/>
    <w:rsid w:val="00011ECF"/>
    <w:rsid w:val="00020621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3E1EDE"/>
    <w:rsid w:val="00400EEE"/>
    <w:rsid w:val="004010FB"/>
    <w:rsid w:val="00435194"/>
    <w:rsid w:val="00457352"/>
    <w:rsid w:val="0046459D"/>
    <w:rsid w:val="004B6FD4"/>
    <w:rsid w:val="004B7FA3"/>
    <w:rsid w:val="004D2183"/>
    <w:rsid w:val="004D55EC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63399"/>
    <w:rsid w:val="00671265"/>
    <w:rsid w:val="00680CAA"/>
    <w:rsid w:val="0068529E"/>
    <w:rsid w:val="006B3D5A"/>
    <w:rsid w:val="006C4FE9"/>
    <w:rsid w:val="006D4073"/>
    <w:rsid w:val="006D79D2"/>
    <w:rsid w:val="006F1C83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A64BB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A69E1"/>
    <w:rsid w:val="009E5A76"/>
    <w:rsid w:val="00A03C31"/>
    <w:rsid w:val="00A15F68"/>
    <w:rsid w:val="00A26556"/>
    <w:rsid w:val="00A33BBB"/>
    <w:rsid w:val="00A40042"/>
    <w:rsid w:val="00A53334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2195C"/>
    <w:rsid w:val="00E6761F"/>
    <w:rsid w:val="00E87975"/>
    <w:rsid w:val="00E91126"/>
    <w:rsid w:val="00E949AA"/>
    <w:rsid w:val="00EA3753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90348F"/>
    <w:rsid w:val="01A14607"/>
    <w:rsid w:val="01B11122"/>
    <w:rsid w:val="01F26C70"/>
    <w:rsid w:val="020D7350"/>
    <w:rsid w:val="020E2D8D"/>
    <w:rsid w:val="023971C9"/>
    <w:rsid w:val="023D293E"/>
    <w:rsid w:val="029069DC"/>
    <w:rsid w:val="02B40E52"/>
    <w:rsid w:val="02C97B1F"/>
    <w:rsid w:val="02D77EA0"/>
    <w:rsid w:val="03006921"/>
    <w:rsid w:val="030B1CAB"/>
    <w:rsid w:val="033E071B"/>
    <w:rsid w:val="03A04F32"/>
    <w:rsid w:val="04966995"/>
    <w:rsid w:val="049D76C3"/>
    <w:rsid w:val="0532305F"/>
    <w:rsid w:val="057F4A02"/>
    <w:rsid w:val="057F5B05"/>
    <w:rsid w:val="060851AE"/>
    <w:rsid w:val="061176DE"/>
    <w:rsid w:val="063E5643"/>
    <w:rsid w:val="064A765F"/>
    <w:rsid w:val="065F3866"/>
    <w:rsid w:val="06611992"/>
    <w:rsid w:val="069B5BDE"/>
    <w:rsid w:val="07730F80"/>
    <w:rsid w:val="079125FE"/>
    <w:rsid w:val="079B438E"/>
    <w:rsid w:val="08173B55"/>
    <w:rsid w:val="0835790C"/>
    <w:rsid w:val="08C8787F"/>
    <w:rsid w:val="09AD7FDD"/>
    <w:rsid w:val="09C526AF"/>
    <w:rsid w:val="0A1D12A9"/>
    <w:rsid w:val="0A612137"/>
    <w:rsid w:val="0A886720"/>
    <w:rsid w:val="0A9F7B31"/>
    <w:rsid w:val="0ADE25C2"/>
    <w:rsid w:val="0B5443D2"/>
    <w:rsid w:val="0B602632"/>
    <w:rsid w:val="0C2B4BCE"/>
    <w:rsid w:val="0D111ED0"/>
    <w:rsid w:val="0DE63E89"/>
    <w:rsid w:val="0E397EC6"/>
    <w:rsid w:val="0ED95A26"/>
    <w:rsid w:val="0F1B5CC7"/>
    <w:rsid w:val="0F1D1B2D"/>
    <w:rsid w:val="0F9B7EEF"/>
    <w:rsid w:val="0FA97864"/>
    <w:rsid w:val="0FDB190C"/>
    <w:rsid w:val="101D7A2C"/>
    <w:rsid w:val="10263BC8"/>
    <w:rsid w:val="10321608"/>
    <w:rsid w:val="104D22C2"/>
    <w:rsid w:val="10D2517A"/>
    <w:rsid w:val="10EA7461"/>
    <w:rsid w:val="110B341C"/>
    <w:rsid w:val="11524CB7"/>
    <w:rsid w:val="11F33019"/>
    <w:rsid w:val="12153B59"/>
    <w:rsid w:val="122B2F69"/>
    <w:rsid w:val="124A6DF3"/>
    <w:rsid w:val="136B6FD5"/>
    <w:rsid w:val="13874207"/>
    <w:rsid w:val="1393521E"/>
    <w:rsid w:val="13A32A74"/>
    <w:rsid w:val="13AC075C"/>
    <w:rsid w:val="13F075FF"/>
    <w:rsid w:val="14FF742E"/>
    <w:rsid w:val="1529181C"/>
    <w:rsid w:val="154A35D4"/>
    <w:rsid w:val="158E72E0"/>
    <w:rsid w:val="15B20089"/>
    <w:rsid w:val="15BB530C"/>
    <w:rsid w:val="15EC332B"/>
    <w:rsid w:val="160C52FB"/>
    <w:rsid w:val="16381B6E"/>
    <w:rsid w:val="16402CB8"/>
    <w:rsid w:val="168F5152"/>
    <w:rsid w:val="16A3028C"/>
    <w:rsid w:val="16B16312"/>
    <w:rsid w:val="16FF7D6A"/>
    <w:rsid w:val="17283764"/>
    <w:rsid w:val="174732FD"/>
    <w:rsid w:val="1763569E"/>
    <w:rsid w:val="17907916"/>
    <w:rsid w:val="18CE2E98"/>
    <w:rsid w:val="18D9317C"/>
    <w:rsid w:val="194154CC"/>
    <w:rsid w:val="196D53CA"/>
    <w:rsid w:val="19E75211"/>
    <w:rsid w:val="1A1F1582"/>
    <w:rsid w:val="1A356289"/>
    <w:rsid w:val="1A3E6E3B"/>
    <w:rsid w:val="1AD01E25"/>
    <w:rsid w:val="1AF23F53"/>
    <w:rsid w:val="1B25447F"/>
    <w:rsid w:val="1B8E56DE"/>
    <w:rsid w:val="1BEA5223"/>
    <w:rsid w:val="1C027499"/>
    <w:rsid w:val="1CF30AC8"/>
    <w:rsid w:val="1D4703B1"/>
    <w:rsid w:val="1D495D69"/>
    <w:rsid w:val="1D56013A"/>
    <w:rsid w:val="1D6B7FC9"/>
    <w:rsid w:val="1E032CBF"/>
    <w:rsid w:val="1E4B1315"/>
    <w:rsid w:val="1F210D64"/>
    <w:rsid w:val="1F7E7A0A"/>
    <w:rsid w:val="1F8342AF"/>
    <w:rsid w:val="1FE52BD5"/>
    <w:rsid w:val="20141B30"/>
    <w:rsid w:val="20CF69FF"/>
    <w:rsid w:val="21347ECA"/>
    <w:rsid w:val="21624E11"/>
    <w:rsid w:val="21E674E7"/>
    <w:rsid w:val="22223D21"/>
    <w:rsid w:val="222B4109"/>
    <w:rsid w:val="2277732E"/>
    <w:rsid w:val="22BD412D"/>
    <w:rsid w:val="22C829A5"/>
    <w:rsid w:val="23163B12"/>
    <w:rsid w:val="23212623"/>
    <w:rsid w:val="233038B9"/>
    <w:rsid w:val="2361337E"/>
    <w:rsid w:val="237D652A"/>
    <w:rsid w:val="249D6ED2"/>
    <w:rsid w:val="24B61BD0"/>
    <w:rsid w:val="26375B6C"/>
    <w:rsid w:val="26427CB5"/>
    <w:rsid w:val="26AB127F"/>
    <w:rsid w:val="273E668C"/>
    <w:rsid w:val="27792A12"/>
    <w:rsid w:val="278B37E2"/>
    <w:rsid w:val="27981C66"/>
    <w:rsid w:val="27B54B53"/>
    <w:rsid w:val="27D8672E"/>
    <w:rsid w:val="27DC39D7"/>
    <w:rsid w:val="27F01884"/>
    <w:rsid w:val="280F7F26"/>
    <w:rsid w:val="282961A7"/>
    <w:rsid w:val="289A781D"/>
    <w:rsid w:val="28AE6081"/>
    <w:rsid w:val="28DC53F9"/>
    <w:rsid w:val="290C0CAD"/>
    <w:rsid w:val="29704EB1"/>
    <w:rsid w:val="29E24200"/>
    <w:rsid w:val="2AA86A1B"/>
    <w:rsid w:val="2ABB4B2A"/>
    <w:rsid w:val="2AC90564"/>
    <w:rsid w:val="2B0E5869"/>
    <w:rsid w:val="2B146082"/>
    <w:rsid w:val="2B2215FE"/>
    <w:rsid w:val="2B6E4981"/>
    <w:rsid w:val="2B736CB0"/>
    <w:rsid w:val="2BB440A0"/>
    <w:rsid w:val="2BC272BF"/>
    <w:rsid w:val="2CA40C02"/>
    <w:rsid w:val="2CBB7CC7"/>
    <w:rsid w:val="2D2B6CFA"/>
    <w:rsid w:val="2D3F49E4"/>
    <w:rsid w:val="2D9276C0"/>
    <w:rsid w:val="2DE012CB"/>
    <w:rsid w:val="2E0C30F5"/>
    <w:rsid w:val="2EA72AC7"/>
    <w:rsid w:val="2F3B74EE"/>
    <w:rsid w:val="2F7404D2"/>
    <w:rsid w:val="2F74052C"/>
    <w:rsid w:val="2FAB503F"/>
    <w:rsid w:val="2FC31FC4"/>
    <w:rsid w:val="30540FE9"/>
    <w:rsid w:val="30765ABF"/>
    <w:rsid w:val="307B625B"/>
    <w:rsid w:val="30FE72B0"/>
    <w:rsid w:val="311C7C8E"/>
    <w:rsid w:val="315020D4"/>
    <w:rsid w:val="31D72D11"/>
    <w:rsid w:val="325925DB"/>
    <w:rsid w:val="33202F22"/>
    <w:rsid w:val="33325520"/>
    <w:rsid w:val="335A1777"/>
    <w:rsid w:val="33C05CD4"/>
    <w:rsid w:val="33C70B56"/>
    <w:rsid w:val="34CF13D5"/>
    <w:rsid w:val="350A7CC1"/>
    <w:rsid w:val="354771F1"/>
    <w:rsid w:val="357D4A77"/>
    <w:rsid w:val="359A1810"/>
    <w:rsid w:val="35E83607"/>
    <w:rsid w:val="35F067BE"/>
    <w:rsid w:val="36247FC7"/>
    <w:rsid w:val="364008F2"/>
    <w:rsid w:val="366C1CEE"/>
    <w:rsid w:val="36790D48"/>
    <w:rsid w:val="368045CB"/>
    <w:rsid w:val="36D53969"/>
    <w:rsid w:val="3720517E"/>
    <w:rsid w:val="377D6D5D"/>
    <w:rsid w:val="37DC2792"/>
    <w:rsid w:val="3832104C"/>
    <w:rsid w:val="38550154"/>
    <w:rsid w:val="38977CFD"/>
    <w:rsid w:val="38AF297A"/>
    <w:rsid w:val="38DC7F02"/>
    <w:rsid w:val="390973C8"/>
    <w:rsid w:val="39363667"/>
    <w:rsid w:val="397A2803"/>
    <w:rsid w:val="39D430DB"/>
    <w:rsid w:val="3A832C97"/>
    <w:rsid w:val="3A8F2450"/>
    <w:rsid w:val="3B29346D"/>
    <w:rsid w:val="3B4A704E"/>
    <w:rsid w:val="3B5B641D"/>
    <w:rsid w:val="3BA4026D"/>
    <w:rsid w:val="3C0B2B89"/>
    <w:rsid w:val="3C726016"/>
    <w:rsid w:val="3CA12F8D"/>
    <w:rsid w:val="3CA836C3"/>
    <w:rsid w:val="3CA879AA"/>
    <w:rsid w:val="3CAD49F4"/>
    <w:rsid w:val="3CAF79B9"/>
    <w:rsid w:val="3CB217EF"/>
    <w:rsid w:val="3CDE6BA3"/>
    <w:rsid w:val="3CE97D39"/>
    <w:rsid w:val="3CED4AB5"/>
    <w:rsid w:val="3CF63839"/>
    <w:rsid w:val="3D730AA1"/>
    <w:rsid w:val="3D8B1F1E"/>
    <w:rsid w:val="3DB04731"/>
    <w:rsid w:val="3DCD778A"/>
    <w:rsid w:val="3DFC681A"/>
    <w:rsid w:val="3E2C6DE7"/>
    <w:rsid w:val="3E750556"/>
    <w:rsid w:val="3E762C94"/>
    <w:rsid w:val="3EB60CE4"/>
    <w:rsid w:val="3EF75BBD"/>
    <w:rsid w:val="3F182FDC"/>
    <w:rsid w:val="3F592B17"/>
    <w:rsid w:val="3F63788C"/>
    <w:rsid w:val="3FA3114D"/>
    <w:rsid w:val="404C54BD"/>
    <w:rsid w:val="40827192"/>
    <w:rsid w:val="40B10013"/>
    <w:rsid w:val="40C56AB2"/>
    <w:rsid w:val="40CC6784"/>
    <w:rsid w:val="40EB2F89"/>
    <w:rsid w:val="41094D1B"/>
    <w:rsid w:val="410F1A75"/>
    <w:rsid w:val="42446443"/>
    <w:rsid w:val="42706BE0"/>
    <w:rsid w:val="42726DA0"/>
    <w:rsid w:val="427660F0"/>
    <w:rsid w:val="42A60728"/>
    <w:rsid w:val="42D227E6"/>
    <w:rsid w:val="43421E8F"/>
    <w:rsid w:val="43494400"/>
    <w:rsid w:val="437467C2"/>
    <w:rsid w:val="438833A0"/>
    <w:rsid w:val="43C41A94"/>
    <w:rsid w:val="44705C99"/>
    <w:rsid w:val="449D537A"/>
    <w:rsid w:val="44DE7D66"/>
    <w:rsid w:val="45602CF5"/>
    <w:rsid w:val="45652C74"/>
    <w:rsid w:val="45920030"/>
    <w:rsid w:val="45C70EA2"/>
    <w:rsid w:val="45FA43DA"/>
    <w:rsid w:val="467B0BD8"/>
    <w:rsid w:val="46931BC1"/>
    <w:rsid w:val="46B177F6"/>
    <w:rsid w:val="46B31D38"/>
    <w:rsid w:val="46BD7B03"/>
    <w:rsid w:val="46FF3E4D"/>
    <w:rsid w:val="474343A9"/>
    <w:rsid w:val="47B85341"/>
    <w:rsid w:val="480A1E48"/>
    <w:rsid w:val="484251A6"/>
    <w:rsid w:val="487C25E5"/>
    <w:rsid w:val="48A9386A"/>
    <w:rsid w:val="48B56278"/>
    <w:rsid w:val="48DF6D0F"/>
    <w:rsid w:val="494D47E1"/>
    <w:rsid w:val="495F245C"/>
    <w:rsid w:val="49623D05"/>
    <w:rsid w:val="497C111C"/>
    <w:rsid w:val="49B06C6F"/>
    <w:rsid w:val="4A7375D3"/>
    <w:rsid w:val="4A8B215C"/>
    <w:rsid w:val="4AAE7501"/>
    <w:rsid w:val="4AF82175"/>
    <w:rsid w:val="4B0329D1"/>
    <w:rsid w:val="4B277C9F"/>
    <w:rsid w:val="4B555B5D"/>
    <w:rsid w:val="4B620F3A"/>
    <w:rsid w:val="4C4009C6"/>
    <w:rsid w:val="4C4D7D1F"/>
    <w:rsid w:val="4C770EE7"/>
    <w:rsid w:val="4C9A08B1"/>
    <w:rsid w:val="4C9E66AD"/>
    <w:rsid w:val="4CBA03DF"/>
    <w:rsid w:val="4CCD6EFF"/>
    <w:rsid w:val="4CFC275B"/>
    <w:rsid w:val="4D0C6533"/>
    <w:rsid w:val="4D22049D"/>
    <w:rsid w:val="4D3567CC"/>
    <w:rsid w:val="4DEA4CAA"/>
    <w:rsid w:val="4DEA5C25"/>
    <w:rsid w:val="4E0E7D22"/>
    <w:rsid w:val="4E1A7341"/>
    <w:rsid w:val="4EC64C67"/>
    <w:rsid w:val="4EDF5EDB"/>
    <w:rsid w:val="4F36219C"/>
    <w:rsid w:val="4F5B2FE5"/>
    <w:rsid w:val="4F850BD6"/>
    <w:rsid w:val="4FAF0A12"/>
    <w:rsid w:val="4FCA7EDC"/>
    <w:rsid w:val="4FEB0E79"/>
    <w:rsid w:val="50841AA4"/>
    <w:rsid w:val="50A62A29"/>
    <w:rsid w:val="511E2CD9"/>
    <w:rsid w:val="51447AB2"/>
    <w:rsid w:val="51452242"/>
    <w:rsid w:val="5189090A"/>
    <w:rsid w:val="51AD652A"/>
    <w:rsid w:val="51BE2EA9"/>
    <w:rsid w:val="51E27C9A"/>
    <w:rsid w:val="52345689"/>
    <w:rsid w:val="52731D2B"/>
    <w:rsid w:val="5285190A"/>
    <w:rsid w:val="529F0B53"/>
    <w:rsid w:val="53362BA8"/>
    <w:rsid w:val="53486FC3"/>
    <w:rsid w:val="536151F9"/>
    <w:rsid w:val="536746F1"/>
    <w:rsid w:val="53AE1BA4"/>
    <w:rsid w:val="54CB34C0"/>
    <w:rsid w:val="54CC0087"/>
    <w:rsid w:val="55562ABF"/>
    <w:rsid w:val="555E040B"/>
    <w:rsid w:val="579117EA"/>
    <w:rsid w:val="57AD5741"/>
    <w:rsid w:val="57D066AE"/>
    <w:rsid w:val="57D86DBC"/>
    <w:rsid w:val="57EE602C"/>
    <w:rsid w:val="58077C8D"/>
    <w:rsid w:val="587616D1"/>
    <w:rsid w:val="58783461"/>
    <w:rsid w:val="58D21F3C"/>
    <w:rsid w:val="592D3CE7"/>
    <w:rsid w:val="593F0688"/>
    <w:rsid w:val="59DE1543"/>
    <w:rsid w:val="5A061C0D"/>
    <w:rsid w:val="5A3F3ED5"/>
    <w:rsid w:val="5A910C0E"/>
    <w:rsid w:val="5AA500EE"/>
    <w:rsid w:val="5AFD593B"/>
    <w:rsid w:val="5B3B4BC8"/>
    <w:rsid w:val="5B4403BD"/>
    <w:rsid w:val="5B71586D"/>
    <w:rsid w:val="5BAF6CB4"/>
    <w:rsid w:val="5BEB70C1"/>
    <w:rsid w:val="5C215167"/>
    <w:rsid w:val="5CF76314"/>
    <w:rsid w:val="5D594CCF"/>
    <w:rsid w:val="5DC94F79"/>
    <w:rsid w:val="5DCE2ABB"/>
    <w:rsid w:val="5E631320"/>
    <w:rsid w:val="5E700DCF"/>
    <w:rsid w:val="5EC76B76"/>
    <w:rsid w:val="5ECB5A06"/>
    <w:rsid w:val="5ED9500A"/>
    <w:rsid w:val="5EE61210"/>
    <w:rsid w:val="5EF72228"/>
    <w:rsid w:val="5F492045"/>
    <w:rsid w:val="5F585608"/>
    <w:rsid w:val="5F72298C"/>
    <w:rsid w:val="5FDD6FC8"/>
    <w:rsid w:val="603119D9"/>
    <w:rsid w:val="60E74E0D"/>
    <w:rsid w:val="61364194"/>
    <w:rsid w:val="61480013"/>
    <w:rsid w:val="6172150A"/>
    <w:rsid w:val="61BF7B76"/>
    <w:rsid w:val="61DD1D9C"/>
    <w:rsid w:val="624520A2"/>
    <w:rsid w:val="62452ADD"/>
    <w:rsid w:val="62B7327C"/>
    <w:rsid w:val="62B80AC5"/>
    <w:rsid w:val="633571C8"/>
    <w:rsid w:val="641E15F5"/>
    <w:rsid w:val="641F561C"/>
    <w:rsid w:val="641F7076"/>
    <w:rsid w:val="643A5396"/>
    <w:rsid w:val="64793198"/>
    <w:rsid w:val="64BD3CAC"/>
    <w:rsid w:val="64D33755"/>
    <w:rsid w:val="64D92F75"/>
    <w:rsid w:val="654518D0"/>
    <w:rsid w:val="655F5EA9"/>
    <w:rsid w:val="658D55FB"/>
    <w:rsid w:val="65A743E4"/>
    <w:rsid w:val="65D76AAE"/>
    <w:rsid w:val="661E6202"/>
    <w:rsid w:val="6620542B"/>
    <w:rsid w:val="663C7C5F"/>
    <w:rsid w:val="663D7625"/>
    <w:rsid w:val="6659436D"/>
    <w:rsid w:val="666D1AAF"/>
    <w:rsid w:val="6683072B"/>
    <w:rsid w:val="66C0619B"/>
    <w:rsid w:val="67E85700"/>
    <w:rsid w:val="68324E76"/>
    <w:rsid w:val="692A5AEE"/>
    <w:rsid w:val="69D0503B"/>
    <w:rsid w:val="6A297CA9"/>
    <w:rsid w:val="6A4A716F"/>
    <w:rsid w:val="6A9B7BE1"/>
    <w:rsid w:val="6AA432D1"/>
    <w:rsid w:val="6B823FE2"/>
    <w:rsid w:val="6BD32445"/>
    <w:rsid w:val="6C166DA3"/>
    <w:rsid w:val="6C88739F"/>
    <w:rsid w:val="6C8E320F"/>
    <w:rsid w:val="6D0A1A3A"/>
    <w:rsid w:val="6DBF04D0"/>
    <w:rsid w:val="6E26060E"/>
    <w:rsid w:val="6E266F0C"/>
    <w:rsid w:val="6E5016BB"/>
    <w:rsid w:val="6E9B1628"/>
    <w:rsid w:val="6ECB3A38"/>
    <w:rsid w:val="6EEC09AC"/>
    <w:rsid w:val="6F454A8E"/>
    <w:rsid w:val="6F583B4B"/>
    <w:rsid w:val="6F7F1AA3"/>
    <w:rsid w:val="6F8259ED"/>
    <w:rsid w:val="6FA67EF8"/>
    <w:rsid w:val="6FDC7F5A"/>
    <w:rsid w:val="700E296E"/>
    <w:rsid w:val="703844DB"/>
    <w:rsid w:val="7070263A"/>
    <w:rsid w:val="71365609"/>
    <w:rsid w:val="71807588"/>
    <w:rsid w:val="718A7EED"/>
    <w:rsid w:val="718D31B7"/>
    <w:rsid w:val="72005D57"/>
    <w:rsid w:val="738048DD"/>
    <w:rsid w:val="73852C46"/>
    <w:rsid w:val="73AB6238"/>
    <w:rsid w:val="742C1991"/>
    <w:rsid w:val="7448372C"/>
    <w:rsid w:val="74797632"/>
    <w:rsid w:val="74A14026"/>
    <w:rsid w:val="74B31811"/>
    <w:rsid w:val="751C3961"/>
    <w:rsid w:val="762D4F8B"/>
    <w:rsid w:val="764832EE"/>
    <w:rsid w:val="76DB00CB"/>
    <w:rsid w:val="76EC5AE4"/>
    <w:rsid w:val="76F868AE"/>
    <w:rsid w:val="773076C4"/>
    <w:rsid w:val="77376B7F"/>
    <w:rsid w:val="775E1983"/>
    <w:rsid w:val="776C643D"/>
    <w:rsid w:val="77751A5E"/>
    <w:rsid w:val="77803D82"/>
    <w:rsid w:val="77837725"/>
    <w:rsid w:val="789D458E"/>
    <w:rsid w:val="78D6471C"/>
    <w:rsid w:val="79212F2D"/>
    <w:rsid w:val="799E3220"/>
    <w:rsid w:val="79F71B1B"/>
    <w:rsid w:val="7A0F6C57"/>
    <w:rsid w:val="7A294AD3"/>
    <w:rsid w:val="7A6B532B"/>
    <w:rsid w:val="7A735B5F"/>
    <w:rsid w:val="7A9E004F"/>
    <w:rsid w:val="7AAB2D44"/>
    <w:rsid w:val="7AD473A1"/>
    <w:rsid w:val="7AEC5358"/>
    <w:rsid w:val="7AF03E2A"/>
    <w:rsid w:val="7B382ECC"/>
    <w:rsid w:val="7B6416CF"/>
    <w:rsid w:val="7B672C31"/>
    <w:rsid w:val="7BA4716E"/>
    <w:rsid w:val="7BC65872"/>
    <w:rsid w:val="7BDA1655"/>
    <w:rsid w:val="7C0A4BD7"/>
    <w:rsid w:val="7CB41F45"/>
    <w:rsid w:val="7CC63C45"/>
    <w:rsid w:val="7CE85FF3"/>
    <w:rsid w:val="7D0A26CD"/>
    <w:rsid w:val="7DAE379B"/>
    <w:rsid w:val="7E5E3A26"/>
    <w:rsid w:val="7E7F510A"/>
    <w:rsid w:val="7E8D3F05"/>
    <w:rsid w:val="7F457115"/>
    <w:rsid w:val="7F9052D9"/>
    <w:rsid w:val="7FB26300"/>
    <w:rsid w:val="7FC25448"/>
    <w:rsid w:val="7FE111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3575</Words>
  <Characters>3874</Characters>
  <Lines>27</Lines>
  <Paragraphs>7</Paragraphs>
  <TotalTime>0</TotalTime>
  <ScaleCrop>false</ScaleCrop>
  <LinksUpToDate>false</LinksUpToDate>
  <CharactersWithSpaces>3897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SHINe</cp:lastModifiedBy>
  <cp:lastPrinted>2020-07-07T08:04:00Z</cp:lastPrinted>
  <dcterms:modified xsi:type="dcterms:W3CDTF">2022-09-05T10:01:39Z</dcterms:modified>
  <dc:title>2014年XXX部门预算公开格式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66C61FE59FF945EF9AE7A3427682F228</vt:lpwstr>
  </property>
</Properties>
</file>